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33C" w:rsidRPr="00A37D68" w:rsidRDefault="008C433C" w:rsidP="00A37D68">
      <w:pPr>
        <w:pStyle w:val="H1"/>
      </w:pPr>
      <w:r w:rsidRPr="00A37D68">
        <w:t>Department</w:t>
      </w:r>
      <w:r w:rsidR="003928DB">
        <w:t xml:space="preserve"> </w:t>
      </w:r>
      <w:r w:rsidRPr="00A37D68">
        <w:t>of</w:t>
      </w:r>
      <w:r w:rsidR="003928DB">
        <w:t xml:space="preserve"> </w:t>
      </w:r>
      <w:r w:rsidRPr="00A37D68">
        <w:t>Social</w:t>
      </w:r>
      <w:r w:rsidR="003928DB">
        <w:t xml:space="preserve"> </w:t>
      </w:r>
      <w:r w:rsidRPr="00A37D68">
        <w:t>Services</w:t>
      </w:r>
      <w:r w:rsidRPr="00A37D68">
        <w:tab/>
      </w:r>
      <w:r w:rsidR="003928DB">
        <w:t xml:space="preserve"> </w:t>
      </w:r>
    </w:p>
    <w:p w:rsidR="00717200" w:rsidRDefault="00717200" w:rsidP="00717200"/>
    <w:p w:rsidR="008C433C" w:rsidRPr="00906F27" w:rsidRDefault="008C433C" w:rsidP="00A647F2">
      <w:pPr>
        <w:pStyle w:val="H2"/>
        <w:tabs>
          <w:tab w:val="right" w:pos="10620"/>
        </w:tabs>
      </w:pPr>
      <w:r w:rsidRPr="00906F27">
        <w:t>Agency</w:t>
      </w:r>
      <w:r w:rsidR="003928DB" w:rsidRPr="00906F27">
        <w:t xml:space="preserve"> </w:t>
      </w:r>
      <w:r w:rsidRPr="00906F27">
        <w:t>Description</w:t>
      </w:r>
      <w:r w:rsidR="003928DB" w:rsidRPr="00906F27">
        <w:t xml:space="preserve"> </w:t>
      </w:r>
      <w:r w:rsidRPr="00906F27">
        <w:tab/>
      </w:r>
      <w:r w:rsidRPr="00906F27">
        <w:rPr>
          <w:rStyle w:val="Hyperlink"/>
          <w:caps w:val="0"/>
          <w:color w:val="002D86"/>
          <w:szCs w:val="16"/>
        </w:rPr>
        <w:t>http://www.dss.state.ct.us</w:t>
      </w:r>
      <w:r w:rsidR="003928DB" w:rsidRPr="00906F27">
        <w:rPr>
          <w:rStyle w:val="Hyperlink"/>
          <w:caps w:val="0"/>
          <w:szCs w:val="16"/>
        </w:rPr>
        <w:t xml:space="preserve"> </w:t>
      </w:r>
    </w:p>
    <w:p w:rsidR="008C433C" w:rsidRPr="00906F27" w:rsidRDefault="008C433C" w:rsidP="008C433C">
      <w:pPr>
        <w:sectPr w:rsidR="008C433C" w:rsidRPr="00906F27">
          <w:headerReference w:type="even" r:id="rId8"/>
          <w:headerReference w:type="default" r:id="rId9"/>
          <w:footerReference w:type="even" r:id="rId10"/>
          <w:footerReference w:type="default" r:id="rId11"/>
          <w:type w:val="continuous"/>
          <w:pgSz w:w="12240" w:h="15840" w:code="1"/>
          <w:pgMar w:top="864" w:right="720" w:bottom="1152" w:left="720" w:header="432" w:footer="288" w:gutter="216"/>
          <w:cols w:space="720"/>
          <w:docGrid w:linePitch="360"/>
        </w:sectPr>
      </w:pPr>
    </w:p>
    <w:p w:rsidR="008C433C" w:rsidRPr="00906F27" w:rsidRDefault="008C433C" w:rsidP="008C433C">
      <w:pPr>
        <w:spacing w:after="80"/>
      </w:pPr>
      <w:r w:rsidRPr="00906F27">
        <w:lastRenderedPageBreak/>
        <w:t>The</w:t>
      </w:r>
      <w:r w:rsidR="003928DB" w:rsidRPr="00906F27">
        <w:t xml:space="preserve"> </w:t>
      </w:r>
      <w:r w:rsidRPr="00906F27">
        <w:t>Department</w:t>
      </w:r>
      <w:r w:rsidR="003928DB" w:rsidRPr="00906F27">
        <w:t xml:space="preserve"> </w:t>
      </w:r>
      <w:r w:rsidRPr="00906F27">
        <w:t>of</w:t>
      </w:r>
      <w:r w:rsidR="003928DB" w:rsidRPr="00906F27">
        <w:t xml:space="preserve"> </w:t>
      </w:r>
      <w:r w:rsidRPr="00906F27">
        <w:t>Social</w:t>
      </w:r>
      <w:r w:rsidR="003928DB" w:rsidRPr="00906F27">
        <w:t xml:space="preserve"> </w:t>
      </w:r>
      <w:r w:rsidRPr="00906F27">
        <w:t>Services</w:t>
      </w:r>
      <w:r w:rsidR="003928DB" w:rsidRPr="00906F27">
        <w:t xml:space="preserve"> </w:t>
      </w:r>
      <w:r w:rsidRPr="00906F27">
        <w:t>(DSS)</w:t>
      </w:r>
      <w:r w:rsidR="003928DB" w:rsidRPr="00906F27">
        <w:t xml:space="preserve"> </w:t>
      </w:r>
      <w:r w:rsidRPr="00906F27">
        <w:t>serves</w:t>
      </w:r>
      <w:r w:rsidR="003928DB" w:rsidRPr="00906F27">
        <w:t xml:space="preserve"> </w:t>
      </w:r>
      <w:r w:rsidRPr="00906F27">
        <w:t>families</w:t>
      </w:r>
      <w:r w:rsidR="003928DB" w:rsidRPr="00906F27">
        <w:t xml:space="preserve"> </w:t>
      </w:r>
      <w:r w:rsidRPr="00906F27">
        <w:t>and</w:t>
      </w:r>
      <w:r w:rsidR="003928DB" w:rsidRPr="00906F27">
        <w:t xml:space="preserve"> </w:t>
      </w:r>
      <w:r w:rsidRPr="00906F27">
        <w:t>individuals</w:t>
      </w:r>
      <w:r w:rsidR="003928DB" w:rsidRPr="00906F27">
        <w:t xml:space="preserve"> </w:t>
      </w:r>
      <w:r w:rsidRPr="00906F27">
        <w:t>that</w:t>
      </w:r>
      <w:r w:rsidR="003928DB" w:rsidRPr="00906F27">
        <w:t xml:space="preserve"> </w:t>
      </w:r>
      <w:r w:rsidRPr="00906F27">
        <w:t>need</w:t>
      </w:r>
      <w:r w:rsidR="003928DB" w:rsidRPr="00906F27">
        <w:t xml:space="preserve"> </w:t>
      </w:r>
      <w:r w:rsidRPr="00906F27">
        <w:t>assistance</w:t>
      </w:r>
      <w:r w:rsidR="003928DB" w:rsidRPr="00906F27">
        <w:t xml:space="preserve"> </w:t>
      </w:r>
      <w:r w:rsidRPr="00906F27">
        <w:t>in</w:t>
      </w:r>
      <w:r w:rsidR="003928DB" w:rsidRPr="00906F27">
        <w:t xml:space="preserve"> </w:t>
      </w:r>
      <w:r w:rsidRPr="00906F27">
        <w:t>maintaining</w:t>
      </w:r>
      <w:r w:rsidR="003928DB" w:rsidRPr="00906F27">
        <w:t xml:space="preserve"> </w:t>
      </w:r>
      <w:r w:rsidRPr="00906F27">
        <w:t>or</w:t>
      </w:r>
      <w:r w:rsidR="003928DB" w:rsidRPr="00906F27">
        <w:t xml:space="preserve"> </w:t>
      </w:r>
      <w:r w:rsidRPr="00906F27">
        <w:t>achieving</w:t>
      </w:r>
      <w:r w:rsidR="003928DB" w:rsidRPr="00906F27">
        <w:t xml:space="preserve"> </w:t>
      </w:r>
      <w:r w:rsidRPr="00906F27">
        <w:t>their</w:t>
      </w:r>
      <w:r w:rsidR="003928DB" w:rsidRPr="00906F27">
        <w:t xml:space="preserve"> </w:t>
      </w:r>
      <w:r w:rsidRPr="00906F27">
        <w:t>full</w:t>
      </w:r>
      <w:r w:rsidR="003928DB" w:rsidRPr="00906F27">
        <w:t xml:space="preserve"> </w:t>
      </w:r>
      <w:r w:rsidRPr="00906F27">
        <w:t>potential</w:t>
      </w:r>
      <w:r w:rsidR="003928DB" w:rsidRPr="00906F27">
        <w:t xml:space="preserve"> </w:t>
      </w:r>
      <w:r w:rsidRPr="00906F27">
        <w:t>for</w:t>
      </w:r>
      <w:r w:rsidR="003928DB" w:rsidRPr="00906F27">
        <w:t xml:space="preserve"> </w:t>
      </w:r>
      <w:r w:rsidRPr="00906F27">
        <w:t>self-direction,</w:t>
      </w:r>
      <w:r w:rsidR="003928DB" w:rsidRPr="00906F27">
        <w:t xml:space="preserve"> </w:t>
      </w:r>
      <w:r w:rsidRPr="00906F27">
        <w:t>self-reliance</w:t>
      </w:r>
      <w:r w:rsidR="003928DB" w:rsidRPr="00906F27">
        <w:t xml:space="preserve"> </w:t>
      </w:r>
      <w:r w:rsidRPr="00906F27">
        <w:t>and</w:t>
      </w:r>
      <w:r w:rsidR="003928DB" w:rsidRPr="00906F27">
        <w:t xml:space="preserve"> </w:t>
      </w:r>
      <w:r w:rsidRPr="00906F27">
        <w:t>independent</w:t>
      </w:r>
      <w:r w:rsidR="003928DB" w:rsidRPr="00906F27">
        <w:t xml:space="preserve"> </w:t>
      </w:r>
      <w:r w:rsidRPr="00906F27">
        <w:t>living.</w:t>
      </w:r>
    </w:p>
    <w:p w:rsidR="008C433C" w:rsidRPr="00F27B01" w:rsidRDefault="00024129" w:rsidP="00CB53CE">
      <w:pPr>
        <w:pStyle w:val="H4"/>
        <w:rPr>
          <w:color w:val="002D86"/>
        </w:rPr>
      </w:pPr>
      <w:r w:rsidRPr="00F27B01">
        <w:rPr>
          <w:color w:val="002D86"/>
        </w:rPr>
        <w:t>Core</w:t>
      </w:r>
      <w:r w:rsidR="003928DB" w:rsidRPr="00F27B01">
        <w:rPr>
          <w:color w:val="002D86"/>
        </w:rPr>
        <w:t xml:space="preserve"> </w:t>
      </w:r>
      <w:r w:rsidRPr="00F27B01">
        <w:rPr>
          <w:color w:val="002D86"/>
        </w:rPr>
        <w:t>Programs</w:t>
      </w:r>
      <w:r w:rsidR="003928DB" w:rsidRPr="00F27B01">
        <w:rPr>
          <w:color w:val="002D86"/>
        </w:rPr>
        <w:t xml:space="preserve"> </w:t>
      </w:r>
      <w:r w:rsidRPr="00F27B01">
        <w:rPr>
          <w:color w:val="002D86"/>
        </w:rPr>
        <w:t>a</w:t>
      </w:r>
      <w:r w:rsidR="008C433C" w:rsidRPr="00F27B01">
        <w:rPr>
          <w:color w:val="002D86"/>
        </w:rPr>
        <w:t>nd</w:t>
      </w:r>
      <w:r w:rsidR="003928DB" w:rsidRPr="00F27B01">
        <w:rPr>
          <w:color w:val="002D86"/>
        </w:rPr>
        <w:t xml:space="preserve"> </w:t>
      </w:r>
      <w:r w:rsidR="008C433C" w:rsidRPr="00F27B01">
        <w:rPr>
          <w:color w:val="002D86"/>
        </w:rPr>
        <w:t>Services</w:t>
      </w:r>
    </w:p>
    <w:p w:rsidR="008C433C" w:rsidRPr="00906F27" w:rsidRDefault="008C433C" w:rsidP="008C433C">
      <w:pPr>
        <w:spacing w:after="80"/>
      </w:pPr>
      <w:r w:rsidRPr="00906F27">
        <w:t>In</w:t>
      </w:r>
      <w:r w:rsidR="003928DB" w:rsidRPr="00906F27">
        <w:t xml:space="preserve"> </w:t>
      </w:r>
      <w:r w:rsidRPr="00906F27">
        <w:t>support</w:t>
      </w:r>
      <w:r w:rsidR="003928DB" w:rsidRPr="00906F27">
        <w:t xml:space="preserve"> </w:t>
      </w:r>
      <w:r w:rsidRPr="00906F27">
        <w:t>of</w:t>
      </w:r>
      <w:r w:rsidR="003928DB" w:rsidRPr="00906F27">
        <w:t xml:space="preserve"> </w:t>
      </w:r>
      <w:r w:rsidRPr="00906F27">
        <w:t>its</w:t>
      </w:r>
      <w:r w:rsidR="003928DB" w:rsidRPr="00906F27">
        <w:t xml:space="preserve"> </w:t>
      </w:r>
      <w:r w:rsidRPr="00906F27">
        <w:t>mission,</w:t>
      </w:r>
      <w:r w:rsidR="003928DB" w:rsidRPr="00906F27">
        <w:t xml:space="preserve"> </w:t>
      </w:r>
      <w:r w:rsidRPr="00906F27">
        <w:t>DSS</w:t>
      </w:r>
      <w:r w:rsidR="003928DB" w:rsidRPr="00906F27">
        <w:t xml:space="preserve"> </w:t>
      </w:r>
      <w:r w:rsidRPr="00906F27">
        <w:t>provides</w:t>
      </w:r>
      <w:r w:rsidR="003928DB" w:rsidRPr="00906F27">
        <w:t xml:space="preserve"> </w:t>
      </w:r>
      <w:r w:rsidRPr="00906F27">
        <w:t>a</w:t>
      </w:r>
      <w:r w:rsidR="003928DB" w:rsidRPr="00906F27">
        <w:t xml:space="preserve"> </w:t>
      </w:r>
      <w:r w:rsidRPr="00906F27">
        <w:t>continuum</w:t>
      </w:r>
      <w:r w:rsidR="003928DB" w:rsidRPr="00906F27">
        <w:t xml:space="preserve"> </w:t>
      </w:r>
      <w:r w:rsidRPr="00906F27">
        <w:t>of</w:t>
      </w:r>
      <w:r w:rsidR="003928DB" w:rsidRPr="00906F27">
        <w:t xml:space="preserve"> </w:t>
      </w:r>
      <w:proofErr w:type="spellStart"/>
      <w:r w:rsidRPr="00906F27">
        <w:t>core</w:t>
      </w:r>
      <w:proofErr w:type="spellEnd"/>
      <w:r w:rsidR="003928DB" w:rsidRPr="00906F27">
        <w:t xml:space="preserve"> </w:t>
      </w:r>
      <w:r w:rsidRPr="00906F27">
        <w:t>services</w:t>
      </w:r>
      <w:r w:rsidR="003928DB" w:rsidRPr="00906F27">
        <w:t xml:space="preserve"> </w:t>
      </w:r>
      <w:r w:rsidRPr="00906F27">
        <w:t>for</w:t>
      </w:r>
      <w:r w:rsidR="003928DB" w:rsidRPr="00906F27">
        <w:t xml:space="preserve"> </w:t>
      </w:r>
      <w:r w:rsidRPr="00906F27">
        <w:t>eligible</w:t>
      </w:r>
      <w:r w:rsidR="003928DB" w:rsidRPr="00906F27">
        <w:t xml:space="preserve"> </w:t>
      </w:r>
      <w:r w:rsidRPr="00906F27">
        <w:t>residents</w:t>
      </w:r>
      <w:r w:rsidR="003928DB" w:rsidRPr="00906F27">
        <w:t xml:space="preserve"> </w:t>
      </w:r>
      <w:r w:rsidRPr="00906F27">
        <w:t>of</w:t>
      </w:r>
      <w:r w:rsidR="003928DB" w:rsidRPr="00906F27">
        <w:t xml:space="preserve"> </w:t>
      </w:r>
      <w:smartTag w:uri="urn:schemas-microsoft-com:office:smarttags" w:element="place">
        <w:smartTag w:uri="urn:schemas-microsoft-com:office:smarttags" w:element="State">
          <w:r w:rsidRPr="00906F27">
            <w:t>Connecticut</w:t>
          </w:r>
        </w:smartTag>
      </w:smartTag>
      <w:r w:rsidR="003928DB" w:rsidRPr="00906F27">
        <w:t xml:space="preserve"> </w:t>
      </w:r>
      <w:r w:rsidRPr="00906F27">
        <w:t>to</w:t>
      </w:r>
      <w:r w:rsidR="003928DB" w:rsidRPr="00906F27">
        <w:t xml:space="preserve"> </w:t>
      </w:r>
      <w:r w:rsidRPr="00906F27">
        <w:t>access</w:t>
      </w:r>
      <w:r w:rsidR="003928DB" w:rsidRPr="00906F27">
        <w:t xml:space="preserve"> </w:t>
      </w:r>
      <w:r w:rsidRPr="00906F27">
        <w:t>basic</w:t>
      </w:r>
      <w:r w:rsidR="003928DB" w:rsidRPr="00906F27">
        <w:t xml:space="preserve"> </w:t>
      </w:r>
      <w:r w:rsidRPr="00906F27">
        <w:t>need</w:t>
      </w:r>
      <w:r w:rsidR="003928DB" w:rsidRPr="00906F27">
        <w:t xml:space="preserve"> </w:t>
      </w:r>
      <w:r w:rsidRPr="00906F27">
        <w:t>services,</w:t>
      </w:r>
      <w:r w:rsidR="003928DB" w:rsidRPr="00906F27">
        <w:t xml:space="preserve"> </w:t>
      </w:r>
      <w:r w:rsidRPr="00906F27">
        <w:t>improve</w:t>
      </w:r>
      <w:r w:rsidR="003928DB" w:rsidRPr="00906F27">
        <w:t xml:space="preserve"> </w:t>
      </w:r>
      <w:r w:rsidRPr="00906F27">
        <w:t>workforce</w:t>
      </w:r>
      <w:r w:rsidR="003928DB" w:rsidRPr="00906F27">
        <w:t xml:space="preserve"> </w:t>
      </w:r>
      <w:r w:rsidRPr="00906F27">
        <w:t>viability</w:t>
      </w:r>
      <w:r w:rsidR="003928DB" w:rsidRPr="00906F27">
        <w:t xml:space="preserve"> </w:t>
      </w:r>
      <w:r w:rsidRPr="00906F27">
        <w:t>and</w:t>
      </w:r>
      <w:r w:rsidR="003928DB" w:rsidRPr="00906F27">
        <w:t xml:space="preserve"> </w:t>
      </w:r>
      <w:r w:rsidRPr="00906F27">
        <w:t>promote</w:t>
      </w:r>
      <w:r w:rsidR="003928DB" w:rsidRPr="00906F27">
        <w:t xml:space="preserve"> </w:t>
      </w:r>
      <w:r w:rsidRPr="00906F27">
        <w:t>independent</w:t>
      </w:r>
      <w:r w:rsidR="003928DB" w:rsidRPr="00906F27">
        <w:t xml:space="preserve"> </w:t>
      </w:r>
      <w:r w:rsidRPr="00906F27">
        <w:t>living.</w:t>
      </w:r>
      <w:r w:rsidR="003928DB" w:rsidRPr="00906F27">
        <w:t xml:space="preserve">  </w:t>
      </w:r>
      <w:r w:rsidRPr="00906F27">
        <w:t>Within</w:t>
      </w:r>
      <w:r w:rsidR="003928DB" w:rsidRPr="00906F27">
        <w:t xml:space="preserve"> </w:t>
      </w:r>
      <w:r w:rsidRPr="00906F27">
        <w:t>these</w:t>
      </w:r>
      <w:r w:rsidR="003928DB" w:rsidRPr="00906F27">
        <w:t xml:space="preserve"> </w:t>
      </w:r>
      <w:r w:rsidRPr="00906F27">
        <w:t>core</w:t>
      </w:r>
      <w:r w:rsidR="003928DB" w:rsidRPr="00906F27">
        <w:t xml:space="preserve"> </w:t>
      </w:r>
      <w:r w:rsidRPr="00906F27">
        <w:t>services,</w:t>
      </w:r>
      <w:r w:rsidR="003928DB" w:rsidRPr="00906F27">
        <w:t xml:space="preserve"> </w:t>
      </w:r>
      <w:r w:rsidRPr="00906F27">
        <w:t>DSS’</w:t>
      </w:r>
      <w:r w:rsidR="003928DB" w:rsidRPr="00906F27">
        <w:t xml:space="preserve"> </w:t>
      </w:r>
      <w:r w:rsidRPr="00906F27">
        <w:t>programs</w:t>
      </w:r>
      <w:r w:rsidR="003928DB" w:rsidRPr="00906F27">
        <w:t xml:space="preserve"> </w:t>
      </w:r>
      <w:r w:rsidRPr="00906F27">
        <w:t>allow</w:t>
      </w:r>
      <w:r w:rsidR="003928DB" w:rsidRPr="00906F27">
        <w:t xml:space="preserve"> </w:t>
      </w:r>
      <w:r w:rsidRPr="00906F27">
        <w:t>for</w:t>
      </w:r>
      <w:r w:rsidR="003928DB" w:rsidRPr="00906F27">
        <w:t xml:space="preserve"> </w:t>
      </w:r>
      <w:r w:rsidRPr="00906F27">
        <w:t>the</w:t>
      </w:r>
      <w:r w:rsidR="003928DB" w:rsidRPr="00906F27">
        <w:t xml:space="preserve"> </w:t>
      </w:r>
      <w:r w:rsidRPr="00906F27">
        <w:t>provision</w:t>
      </w:r>
      <w:r w:rsidR="003928DB" w:rsidRPr="00906F27">
        <w:t xml:space="preserve"> </w:t>
      </w:r>
      <w:r w:rsidRPr="00906F27">
        <w:t>of</w:t>
      </w:r>
      <w:r w:rsidR="003928DB" w:rsidRPr="00906F27">
        <w:t xml:space="preserve"> </w:t>
      </w:r>
      <w:r w:rsidRPr="00906F27">
        <w:t>food,</w:t>
      </w:r>
      <w:r w:rsidR="003928DB" w:rsidRPr="00906F27">
        <w:t xml:space="preserve"> </w:t>
      </w:r>
      <w:r w:rsidR="00905F85" w:rsidRPr="00906F27">
        <w:t>shelter,</w:t>
      </w:r>
      <w:r w:rsidR="003928DB" w:rsidRPr="00906F27">
        <w:t xml:space="preserve"> </w:t>
      </w:r>
      <w:r w:rsidRPr="00906F27">
        <w:t>financial</w:t>
      </w:r>
      <w:r w:rsidR="003928DB" w:rsidRPr="00906F27">
        <w:t xml:space="preserve"> </w:t>
      </w:r>
      <w:r w:rsidRPr="00906F27">
        <w:t>support,</w:t>
      </w:r>
      <w:r w:rsidR="003928DB" w:rsidRPr="00906F27">
        <w:t xml:space="preserve"> </w:t>
      </w:r>
      <w:r w:rsidRPr="00906F27">
        <w:t>health</w:t>
      </w:r>
      <w:r w:rsidR="003928DB" w:rsidRPr="00906F27">
        <w:t xml:space="preserve"> </w:t>
      </w:r>
      <w:r w:rsidRPr="00906F27">
        <w:t>services</w:t>
      </w:r>
      <w:r w:rsidR="003928DB" w:rsidRPr="00906F27">
        <w:t xml:space="preserve"> </w:t>
      </w:r>
      <w:r w:rsidRPr="00906F27">
        <w:t>and</w:t>
      </w:r>
      <w:r w:rsidR="003928DB" w:rsidRPr="00906F27">
        <w:t xml:space="preserve"> </w:t>
      </w:r>
      <w:r w:rsidRPr="00906F27">
        <w:t>increase</w:t>
      </w:r>
      <w:r w:rsidR="003928DB" w:rsidRPr="00906F27">
        <w:t xml:space="preserve"> </w:t>
      </w:r>
      <w:r w:rsidRPr="00906F27">
        <w:t>the</w:t>
      </w:r>
      <w:r w:rsidR="003928DB" w:rsidRPr="00906F27">
        <w:t xml:space="preserve"> </w:t>
      </w:r>
      <w:r w:rsidRPr="00906F27">
        <w:t>support</w:t>
      </w:r>
      <w:r w:rsidR="003928DB" w:rsidRPr="00906F27">
        <w:t xml:space="preserve"> </w:t>
      </w:r>
      <w:r w:rsidRPr="00906F27">
        <w:t>and</w:t>
      </w:r>
      <w:r w:rsidR="003928DB" w:rsidRPr="00906F27">
        <w:t xml:space="preserve"> </w:t>
      </w:r>
      <w:r w:rsidRPr="00906F27">
        <w:t>safety</w:t>
      </w:r>
      <w:r w:rsidR="003928DB" w:rsidRPr="00906F27">
        <w:t xml:space="preserve"> </w:t>
      </w:r>
      <w:r w:rsidRPr="00906F27">
        <w:t>of</w:t>
      </w:r>
      <w:r w:rsidR="003928DB" w:rsidRPr="00906F27">
        <w:t xml:space="preserve"> </w:t>
      </w:r>
      <w:smartTag w:uri="urn:schemas-microsoft-com:office:smarttags" w:element="place">
        <w:smartTag w:uri="urn:schemas-microsoft-com:office:smarttags" w:element="State">
          <w:r w:rsidRPr="00906F27">
            <w:t>Connecticut</w:t>
          </w:r>
        </w:smartTag>
      </w:smartTag>
      <w:r w:rsidRPr="00906F27">
        <w:t>’s</w:t>
      </w:r>
      <w:r w:rsidR="003928DB" w:rsidRPr="00906F27">
        <w:t xml:space="preserve"> </w:t>
      </w:r>
      <w:r w:rsidRPr="00906F27">
        <w:t>most</w:t>
      </w:r>
      <w:r w:rsidR="003928DB" w:rsidRPr="00906F27">
        <w:t xml:space="preserve"> </w:t>
      </w:r>
      <w:r w:rsidRPr="00906F27">
        <w:t>vulnerable</w:t>
      </w:r>
      <w:r w:rsidR="003928DB" w:rsidRPr="00906F27">
        <w:t xml:space="preserve"> </w:t>
      </w:r>
      <w:r w:rsidRPr="00906F27">
        <w:t>citizens.</w:t>
      </w:r>
      <w:r w:rsidR="003928DB" w:rsidRPr="00906F27">
        <w:t xml:space="preserve">  </w:t>
      </w:r>
      <w:r w:rsidRPr="00906F27">
        <w:t>In</w:t>
      </w:r>
      <w:r w:rsidR="003928DB" w:rsidRPr="00906F27">
        <w:t xml:space="preserve"> </w:t>
      </w:r>
      <w:r w:rsidRPr="00906F27">
        <w:t>cooperation</w:t>
      </w:r>
      <w:r w:rsidR="003928DB" w:rsidRPr="00906F27">
        <w:t xml:space="preserve"> </w:t>
      </w:r>
      <w:r w:rsidRPr="00906F27">
        <w:t>with</w:t>
      </w:r>
      <w:r w:rsidR="003928DB" w:rsidRPr="00906F27">
        <w:t xml:space="preserve"> </w:t>
      </w:r>
      <w:r w:rsidRPr="00906F27">
        <w:t>other</w:t>
      </w:r>
      <w:r w:rsidR="003928DB" w:rsidRPr="00906F27">
        <w:t xml:space="preserve"> </w:t>
      </w:r>
      <w:r w:rsidRPr="00906F27">
        <w:t>human</w:t>
      </w:r>
      <w:r w:rsidR="003928DB" w:rsidRPr="00906F27">
        <w:t xml:space="preserve"> </w:t>
      </w:r>
      <w:r w:rsidRPr="00906F27">
        <w:t>service</w:t>
      </w:r>
      <w:r w:rsidR="003928DB" w:rsidRPr="00906F27">
        <w:t xml:space="preserve"> </w:t>
      </w:r>
      <w:r w:rsidRPr="00906F27">
        <w:t>agencies,</w:t>
      </w:r>
      <w:r w:rsidR="003928DB" w:rsidRPr="00906F27">
        <w:t xml:space="preserve"> </w:t>
      </w:r>
      <w:r w:rsidRPr="00906F27">
        <w:t>municipalities</w:t>
      </w:r>
      <w:r w:rsidR="003928DB" w:rsidRPr="00906F27">
        <w:t xml:space="preserve"> </w:t>
      </w:r>
      <w:r w:rsidRPr="00906F27">
        <w:t>and</w:t>
      </w:r>
      <w:r w:rsidR="003928DB" w:rsidRPr="00906F27">
        <w:t xml:space="preserve"> </w:t>
      </w:r>
      <w:r w:rsidRPr="00906F27">
        <w:t>community-based</w:t>
      </w:r>
      <w:r w:rsidR="003928DB" w:rsidRPr="00906F27">
        <w:t xml:space="preserve"> </w:t>
      </w:r>
      <w:r w:rsidRPr="00906F27">
        <w:t>organizations,</w:t>
      </w:r>
      <w:r w:rsidR="003928DB" w:rsidRPr="00906F27">
        <w:t xml:space="preserve"> </w:t>
      </w:r>
      <w:r w:rsidRPr="00906F27">
        <w:t>the</w:t>
      </w:r>
      <w:r w:rsidR="003928DB" w:rsidRPr="00906F27">
        <w:t xml:space="preserve"> </w:t>
      </w:r>
      <w:r w:rsidRPr="00906F27">
        <w:t>department</w:t>
      </w:r>
      <w:r w:rsidR="003928DB" w:rsidRPr="00906F27">
        <w:t xml:space="preserve"> </w:t>
      </w:r>
      <w:r w:rsidRPr="00906F27">
        <w:t>administers,</w:t>
      </w:r>
      <w:r w:rsidR="003928DB" w:rsidRPr="00906F27">
        <w:t xml:space="preserve"> </w:t>
      </w:r>
      <w:r w:rsidRPr="00906F27">
        <w:t>coordinates,</w:t>
      </w:r>
      <w:r w:rsidR="003928DB" w:rsidRPr="00906F27">
        <w:t xml:space="preserve"> </w:t>
      </w:r>
      <w:r w:rsidRPr="00906F27">
        <w:t>plans,</w:t>
      </w:r>
      <w:r w:rsidR="003928DB" w:rsidRPr="00906F27">
        <w:t xml:space="preserve"> </w:t>
      </w:r>
      <w:r w:rsidRPr="00906F27">
        <w:t>delivers</w:t>
      </w:r>
      <w:r w:rsidR="003928DB" w:rsidRPr="00906F27">
        <w:t xml:space="preserve"> </w:t>
      </w:r>
      <w:r w:rsidRPr="00906F27">
        <w:t>and</w:t>
      </w:r>
      <w:r w:rsidR="003928DB" w:rsidRPr="00906F27">
        <w:t xml:space="preserve"> </w:t>
      </w:r>
      <w:r w:rsidRPr="00906F27">
        <w:t>funds</w:t>
      </w:r>
      <w:r w:rsidR="003928DB" w:rsidRPr="00906F27">
        <w:t xml:space="preserve"> </w:t>
      </w:r>
      <w:r w:rsidRPr="00906F27">
        <w:t>more</w:t>
      </w:r>
      <w:r w:rsidR="003928DB" w:rsidRPr="00906F27">
        <w:t xml:space="preserve"> </w:t>
      </w:r>
      <w:r w:rsidRPr="00906F27">
        <w:t>than</w:t>
      </w:r>
      <w:r w:rsidR="003928DB" w:rsidRPr="00906F27">
        <w:t xml:space="preserve"> </w:t>
      </w:r>
      <w:r w:rsidRPr="00906F27">
        <w:t>ninety</w:t>
      </w:r>
      <w:r w:rsidR="003928DB" w:rsidRPr="00906F27">
        <w:t xml:space="preserve"> </w:t>
      </w:r>
      <w:r w:rsidRPr="00906F27">
        <w:t>social</w:t>
      </w:r>
      <w:r w:rsidR="003928DB" w:rsidRPr="00906F27">
        <w:t xml:space="preserve"> </w:t>
      </w:r>
      <w:r w:rsidRPr="00906F27">
        <w:t>service</w:t>
      </w:r>
      <w:r w:rsidR="003928DB" w:rsidRPr="00906F27">
        <w:t xml:space="preserve"> </w:t>
      </w:r>
      <w:r w:rsidRPr="00906F27">
        <w:t>programs</w:t>
      </w:r>
      <w:r w:rsidR="003928DB" w:rsidRPr="00906F27">
        <w:t xml:space="preserve"> </w:t>
      </w:r>
      <w:r w:rsidRPr="00906F27">
        <w:t>to</w:t>
      </w:r>
      <w:r w:rsidR="003928DB" w:rsidRPr="00906F27">
        <w:t xml:space="preserve"> </w:t>
      </w:r>
      <w:r w:rsidRPr="00906F27">
        <w:t>support</w:t>
      </w:r>
      <w:r w:rsidR="003928DB" w:rsidRPr="00906F27">
        <w:t xml:space="preserve"> </w:t>
      </w:r>
      <w:r w:rsidRPr="00906F27">
        <w:t>eligible</w:t>
      </w:r>
      <w:r w:rsidR="003928DB" w:rsidRPr="00906F27">
        <w:t xml:space="preserve"> </w:t>
      </w:r>
      <w:r w:rsidRPr="00906F27">
        <w:t>children,</w:t>
      </w:r>
      <w:r w:rsidR="003928DB" w:rsidRPr="00906F27">
        <w:t xml:space="preserve"> </w:t>
      </w:r>
      <w:r w:rsidRPr="00906F27">
        <w:t>youth,</w:t>
      </w:r>
      <w:r w:rsidR="003928DB" w:rsidRPr="00906F27">
        <w:t xml:space="preserve"> </w:t>
      </w:r>
      <w:r w:rsidRPr="00906F27">
        <w:t>families,</w:t>
      </w:r>
      <w:r w:rsidR="003928DB" w:rsidRPr="00906F27">
        <w:t xml:space="preserve"> </w:t>
      </w:r>
      <w:r w:rsidRPr="00906F27">
        <w:t>adults,</w:t>
      </w:r>
      <w:r w:rsidR="003928DB" w:rsidRPr="00906F27">
        <w:t xml:space="preserve"> </w:t>
      </w:r>
      <w:r w:rsidRPr="00906F27">
        <w:t>elderly</w:t>
      </w:r>
      <w:r w:rsidR="003928DB" w:rsidRPr="00906F27">
        <w:t xml:space="preserve"> </w:t>
      </w:r>
      <w:r w:rsidRPr="00906F27">
        <w:t>and</w:t>
      </w:r>
      <w:r w:rsidR="003928DB" w:rsidRPr="00906F27">
        <w:t xml:space="preserve"> </w:t>
      </w:r>
      <w:r w:rsidRPr="00906F27">
        <w:t>persons</w:t>
      </w:r>
      <w:r w:rsidR="003928DB" w:rsidRPr="00906F27">
        <w:t xml:space="preserve"> </w:t>
      </w:r>
      <w:r w:rsidRPr="00906F27">
        <w:t>with</w:t>
      </w:r>
      <w:r w:rsidR="003928DB" w:rsidRPr="00906F27">
        <w:t xml:space="preserve"> </w:t>
      </w:r>
      <w:r w:rsidRPr="00906F27">
        <w:t>disabilities.</w:t>
      </w:r>
      <w:r w:rsidR="003928DB" w:rsidRPr="00906F27">
        <w:t xml:space="preserve">  </w:t>
      </w:r>
    </w:p>
    <w:p w:rsidR="008C433C" w:rsidRPr="00906F27" w:rsidRDefault="008C433C" w:rsidP="008C433C">
      <w:pPr>
        <w:spacing w:after="80"/>
      </w:pPr>
      <w:r w:rsidRPr="00906F27">
        <w:t>DSS</w:t>
      </w:r>
      <w:r w:rsidR="003928DB" w:rsidRPr="00906F27">
        <w:t xml:space="preserve"> </w:t>
      </w:r>
      <w:r w:rsidRPr="00906F27">
        <w:t>provides</w:t>
      </w:r>
      <w:r w:rsidR="003928DB" w:rsidRPr="00906F27">
        <w:t xml:space="preserve"> </w:t>
      </w:r>
      <w:r w:rsidRPr="00906F27">
        <w:t>a</w:t>
      </w:r>
      <w:r w:rsidR="003928DB" w:rsidRPr="00906F27">
        <w:t xml:space="preserve"> </w:t>
      </w:r>
      <w:r w:rsidRPr="00906F27">
        <w:t>continuum</w:t>
      </w:r>
      <w:r w:rsidR="003928DB" w:rsidRPr="00906F27">
        <w:t xml:space="preserve"> </w:t>
      </w:r>
      <w:r w:rsidRPr="00906F27">
        <w:t>of</w:t>
      </w:r>
      <w:r w:rsidR="003928DB" w:rsidRPr="00906F27">
        <w:t xml:space="preserve"> </w:t>
      </w:r>
      <w:proofErr w:type="spellStart"/>
      <w:r w:rsidRPr="00906F27">
        <w:t>core</w:t>
      </w:r>
      <w:proofErr w:type="spellEnd"/>
      <w:r w:rsidR="003928DB" w:rsidRPr="00906F27">
        <w:t xml:space="preserve"> </w:t>
      </w:r>
      <w:r w:rsidRPr="00906F27">
        <w:t>services</w:t>
      </w:r>
      <w:r w:rsidR="003928DB" w:rsidRPr="00906F27">
        <w:t xml:space="preserve"> </w:t>
      </w:r>
      <w:r w:rsidRPr="00906F27">
        <w:t>to:</w:t>
      </w:r>
    </w:p>
    <w:p w:rsidR="008C433C" w:rsidRPr="00906F27" w:rsidRDefault="008C433C" w:rsidP="00A647F2">
      <w:pPr>
        <w:numPr>
          <w:ilvl w:val="0"/>
          <w:numId w:val="10"/>
        </w:numPr>
        <w:spacing w:after="80"/>
      </w:pPr>
      <w:r w:rsidRPr="00906F27">
        <w:t>Meet</w:t>
      </w:r>
      <w:r w:rsidR="003928DB" w:rsidRPr="00906F27">
        <w:t xml:space="preserve"> </w:t>
      </w:r>
      <w:r w:rsidRPr="00906F27">
        <w:t>basic</w:t>
      </w:r>
      <w:r w:rsidR="003928DB" w:rsidRPr="00906F27">
        <w:t xml:space="preserve"> </w:t>
      </w:r>
      <w:r w:rsidRPr="00906F27">
        <w:t>needs</w:t>
      </w:r>
      <w:r w:rsidR="003928DB" w:rsidRPr="00906F27">
        <w:t xml:space="preserve"> </w:t>
      </w:r>
      <w:r w:rsidRPr="00906F27">
        <w:t>of</w:t>
      </w:r>
      <w:r w:rsidR="003928DB" w:rsidRPr="00906F27">
        <w:t xml:space="preserve"> </w:t>
      </w:r>
      <w:r w:rsidRPr="00906F27">
        <w:t>food,</w:t>
      </w:r>
      <w:r w:rsidR="003928DB" w:rsidRPr="00906F27">
        <w:t xml:space="preserve"> </w:t>
      </w:r>
      <w:r w:rsidRPr="00906F27">
        <w:t>shelter,</w:t>
      </w:r>
      <w:r w:rsidR="003928DB" w:rsidRPr="00906F27">
        <w:t xml:space="preserve"> </w:t>
      </w:r>
      <w:r w:rsidRPr="00906F27">
        <w:t>economic</w:t>
      </w:r>
      <w:r w:rsidR="003928DB" w:rsidRPr="00906F27">
        <w:t xml:space="preserve"> </w:t>
      </w:r>
      <w:r w:rsidRPr="00906F27">
        <w:t>support</w:t>
      </w:r>
      <w:r w:rsidR="003928DB" w:rsidRPr="00906F27">
        <w:t xml:space="preserve"> </w:t>
      </w:r>
      <w:r w:rsidRPr="00906F27">
        <w:t>and</w:t>
      </w:r>
      <w:r w:rsidR="003928DB" w:rsidRPr="00906F27">
        <w:t xml:space="preserve"> </w:t>
      </w:r>
      <w:r w:rsidRPr="00906F27">
        <w:t>health</w:t>
      </w:r>
      <w:r w:rsidR="003928DB" w:rsidRPr="00906F27">
        <w:t xml:space="preserve"> </w:t>
      </w:r>
      <w:r w:rsidRPr="00906F27">
        <w:t>care;</w:t>
      </w:r>
    </w:p>
    <w:p w:rsidR="008C433C" w:rsidRPr="00906F27" w:rsidRDefault="008C433C" w:rsidP="00A647F2">
      <w:pPr>
        <w:numPr>
          <w:ilvl w:val="0"/>
          <w:numId w:val="10"/>
        </w:numPr>
        <w:spacing w:after="80"/>
      </w:pPr>
      <w:r w:rsidRPr="00906F27">
        <w:t>Promote</w:t>
      </w:r>
      <w:r w:rsidR="003928DB" w:rsidRPr="00906F27">
        <w:t xml:space="preserve"> </w:t>
      </w:r>
      <w:r w:rsidRPr="00906F27">
        <w:t>and</w:t>
      </w:r>
      <w:r w:rsidR="003928DB" w:rsidRPr="00906F27">
        <w:t xml:space="preserve"> </w:t>
      </w:r>
      <w:r w:rsidRPr="00906F27">
        <w:t>support</w:t>
      </w:r>
      <w:r w:rsidR="003928DB" w:rsidRPr="00906F27">
        <w:t xml:space="preserve"> </w:t>
      </w:r>
      <w:r w:rsidRPr="00906F27">
        <w:t>the</w:t>
      </w:r>
      <w:r w:rsidR="003928DB" w:rsidRPr="00906F27">
        <w:t xml:space="preserve"> </w:t>
      </w:r>
      <w:r w:rsidRPr="00906F27">
        <w:t>achievement</w:t>
      </w:r>
      <w:r w:rsidR="003928DB" w:rsidRPr="00906F27">
        <w:t xml:space="preserve"> </w:t>
      </w:r>
      <w:r w:rsidRPr="00906F27">
        <w:t>of</w:t>
      </w:r>
      <w:r w:rsidR="003928DB" w:rsidRPr="00906F27">
        <w:t xml:space="preserve"> </w:t>
      </w:r>
      <w:r w:rsidRPr="00906F27">
        <w:t>economic</w:t>
      </w:r>
      <w:r w:rsidR="003928DB" w:rsidRPr="00906F27">
        <w:t xml:space="preserve"> </w:t>
      </w:r>
      <w:r w:rsidRPr="00906F27">
        <w:t>viability</w:t>
      </w:r>
      <w:r w:rsidR="003928DB" w:rsidRPr="00906F27">
        <w:t xml:space="preserve"> </w:t>
      </w:r>
      <w:r w:rsidRPr="00906F27">
        <w:t>in</w:t>
      </w:r>
      <w:r w:rsidR="003928DB" w:rsidRPr="00906F27">
        <w:t xml:space="preserve"> </w:t>
      </w:r>
      <w:r w:rsidRPr="00906F27">
        <w:t>the</w:t>
      </w:r>
      <w:r w:rsidR="003928DB" w:rsidRPr="00906F27">
        <w:t xml:space="preserve"> </w:t>
      </w:r>
      <w:r w:rsidRPr="00906F27">
        <w:t>workforce;</w:t>
      </w:r>
    </w:p>
    <w:p w:rsidR="008C433C" w:rsidRPr="00906F27" w:rsidRDefault="008C433C" w:rsidP="00CD3E1D">
      <w:pPr>
        <w:numPr>
          <w:ilvl w:val="0"/>
          <w:numId w:val="10"/>
        </w:numPr>
        <w:spacing w:afterLines="40"/>
      </w:pPr>
      <w:r w:rsidRPr="00906F27">
        <w:t>Promote</w:t>
      </w:r>
      <w:r w:rsidR="003928DB" w:rsidRPr="00906F27">
        <w:t xml:space="preserve"> </w:t>
      </w:r>
      <w:r w:rsidRPr="00906F27">
        <w:t>and</w:t>
      </w:r>
      <w:r w:rsidR="003928DB" w:rsidRPr="00906F27">
        <w:t xml:space="preserve"> </w:t>
      </w:r>
      <w:r w:rsidRPr="00906F27">
        <w:t>support</w:t>
      </w:r>
      <w:r w:rsidR="003928DB" w:rsidRPr="00906F27">
        <w:t xml:space="preserve"> </w:t>
      </w:r>
      <w:r w:rsidRPr="00906F27">
        <w:t>the</w:t>
      </w:r>
      <w:r w:rsidR="003928DB" w:rsidRPr="00906F27">
        <w:t xml:space="preserve"> </w:t>
      </w:r>
      <w:r w:rsidRPr="00906F27">
        <w:t>choice</w:t>
      </w:r>
      <w:r w:rsidR="003928DB" w:rsidRPr="00906F27">
        <w:t xml:space="preserve"> </w:t>
      </w:r>
      <w:r w:rsidRPr="00906F27">
        <w:t>to</w:t>
      </w:r>
      <w:r w:rsidR="003928DB" w:rsidRPr="00906F27">
        <w:t xml:space="preserve"> </w:t>
      </w:r>
      <w:r w:rsidRPr="00906F27">
        <w:t>live</w:t>
      </w:r>
      <w:r w:rsidR="003928DB" w:rsidRPr="00906F27">
        <w:t xml:space="preserve"> </w:t>
      </w:r>
      <w:r w:rsidRPr="00906F27">
        <w:t>with</w:t>
      </w:r>
      <w:r w:rsidR="003928DB" w:rsidRPr="00906F27">
        <w:t xml:space="preserve"> </w:t>
      </w:r>
      <w:r w:rsidRPr="00906F27">
        <w:t>dignity</w:t>
      </w:r>
      <w:r w:rsidR="003928DB" w:rsidRPr="00906F27">
        <w:t xml:space="preserve"> </w:t>
      </w:r>
      <w:r w:rsidRPr="00906F27">
        <w:t>in</w:t>
      </w:r>
      <w:r w:rsidR="003928DB" w:rsidRPr="00906F27">
        <w:t xml:space="preserve"> </w:t>
      </w:r>
      <w:r w:rsidRPr="00906F27">
        <w:t>one’s</w:t>
      </w:r>
      <w:r w:rsidR="003928DB" w:rsidRPr="00906F27">
        <w:t xml:space="preserve"> </w:t>
      </w:r>
      <w:r w:rsidRPr="00906F27">
        <w:t>own</w:t>
      </w:r>
      <w:r w:rsidR="003928DB" w:rsidRPr="00906F27">
        <w:t xml:space="preserve"> </w:t>
      </w:r>
      <w:r w:rsidRPr="00906F27">
        <w:t>home</w:t>
      </w:r>
      <w:r w:rsidR="003928DB" w:rsidRPr="00906F27">
        <w:t xml:space="preserve"> </w:t>
      </w:r>
      <w:r w:rsidRPr="00906F27">
        <w:t>and</w:t>
      </w:r>
      <w:r w:rsidR="003928DB" w:rsidRPr="00906F27">
        <w:t xml:space="preserve"> </w:t>
      </w:r>
      <w:r w:rsidRPr="00906F27">
        <w:t>community.</w:t>
      </w:r>
    </w:p>
    <w:p w:rsidR="008C433C" w:rsidRPr="00F27B01" w:rsidRDefault="008C433C" w:rsidP="00CB53CE">
      <w:pPr>
        <w:pStyle w:val="H4"/>
        <w:rPr>
          <w:color w:val="002D86"/>
        </w:rPr>
      </w:pPr>
      <w:r w:rsidRPr="00F27B01">
        <w:rPr>
          <w:color w:val="002D86"/>
        </w:rPr>
        <w:t>Summary</w:t>
      </w:r>
      <w:r w:rsidR="003928DB" w:rsidRPr="00F27B01">
        <w:rPr>
          <w:color w:val="002D86"/>
        </w:rPr>
        <w:t xml:space="preserve"> </w:t>
      </w:r>
      <w:r w:rsidR="00717200" w:rsidRPr="00F27B01">
        <w:rPr>
          <w:color w:val="002D86"/>
        </w:rPr>
        <w:t>o</w:t>
      </w:r>
      <w:r w:rsidRPr="00F27B01">
        <w:rPr>
          <w:color w:val="002D86"/>
        </w:rPr>
        <w:t>f</w:t>
      </w:r>
      <w:r w:rsidR="003928DB" w:rsidRPr="00F27B01">
        <w:rPr>
          <w:color w:val="002D86"/>
        </w:rPr>
        <w:t xml:space="preserve"> </w:t>
      </w:r>
      <w:r w:rsidRPr="00F27B01">
        <w:rPr>
          <w:color w:val="002D86"/>
        </w:rPr>
        <w:t>Core</w:t>
      </w:r>
      <w:r w:rsidR="003928DB" w:rsidRPr="00F27B01">
        <w:rPr>
          <w:color w:val="002D86"/>
        </w:rPr>
        <w:t xml:space="preserve"> </w:t>
      </w:r>
      <w:r w:rsidRPr="00F27B01">
        <w:rPr>
          <w:color w:val="002D86"/>
        </w:rPr>
        <w:t>Programs</w:t>
      </w:r>
      <w:r w:rsidR="003928DB" w:rsidRPr="00F27B01">
        <w:rPr>
          <w:color w:val="002D86"/>
        </w:rPr>
        <w:t xml:space="preserve"> </w:t>
      </w:r>
      <w:r w:rsidR="00717200" w:rsidRPr="00F27B01">
        <w:rPr>
          <w:color w:val="002D86"/>
        </w:rPr>
        <w:t>a</w:t>
      </w:r>
      <w:r w:rsidRPr="00F27B01">
        <w:rPr>
          <w:color w:val="002D86"/>
        </w:rPr>
        <w:t>nd</w:t>
      </w:r>
      <w:r w:rsidR="003928DB" w:rsidRPr="00F27B01">
        <w:rPr>
          <w:color w:val="002D86"/>
        </w:rPr>
        <w:t xml:space="preserve"> </w:t>
      </w:r>
      <w:r w:rsidRPr="00F27B01">
        <w:rPr>
          <w:color w:val="002D86"/>
        </w:rPr>
        <w:t>Services</w:t>
      </w:r>
    </w:p>
    <w:p w:rsidR="008C433C" w:rsidRPr="00906F27" w:rsidRDefault="000C16FF" w:rsidP="00CD3E1D">
      <w:pPr>
        <w:spacing w:afterLines="40"/>
      </w:pPr>
      <w:r w:rsidRPr="00906F27">
        <w:t>DSS</w:t>
      </w:r>
      <w:r w:rsidR="003928DB" w:rsidRPr="00906F27">
        <w:t xml:space="preserve"> </w:t>
      </w:r>
      <w:r w:rsidR="008C433C" w:rsidRPr="00906F27">
        <w:t>administers</w:t>
      </w:r>
      <w:r w:rsidR="003928DB" w:rsidRPr="00906F27">
        <w:t xml:space="preserve"> </w:t>
      </w:r>
      <w:r w:rsidR="008C433C" w:rsidRPr="00906F27">
        <w:t>legislatively</w:t>
      </w:r>
      <w:r w:rsidR="003928DB" w:rsidRPr="00906F27">
        <w:t xml:space="preserve"> </w:t>
      </w:r>
      <w:r w:rsidR="008C433C" w:rsidRPr="00906F27">
        <w:t>authorized</w:t>
      </w:r>
      <w:r w:rsidR="003928DB" w:rsidRPr="00906F27">
        <w:t xml:space="preserve"> </w:t>
      </w:r>
      <w:r w:rsidR="008C433C" w:rsidRPr="00906F27">
        <w:t>social</w:t>
      </w:r>
      <w:r w:rsidR="003928DB" w:rsidRPr="00906F27">
        <w:t xml:space="preserve"> </w:t>
      </w:r>
      <w:r w:rsidR="008C433C" w:rsidRPr="00906F27">
        <w:t>service</w:t>
      </w:r>
      <w:r w:rsidR="003928DB" w:rsidRPr="00906F27">
        <w:t xml:space="preserve"> </w:t>
      </w:r>
      <w:r w:rsidR="008C433C" w:rsidRPr="00906F27">
        <w:t>programs</w:t>
      </w:r>
      <w:r w:rsidR="003928DB" w:rsidRPr="00906F27">
        <w:t xml:space="preserve"> </w:t>
      </w:r>
      <w:r w:rsidR="008C433C" w:rsidRPr="00906F27">
        <w:t>as</w:t>
      </w:r>
      <w:r w:rsidR="003928DB" w:rsidRPr="00906F27">
        <w:t xml:space="preserve"> </w:t>
      </w:r>
      <w:r w:rsidR="008C433C" w:rsidRPr="00906F27">
        <w:t>well</w:t>
      </w:r>
      <w:r w:rsidR="003928DB" w:rsidRPr="00906F27">
        <w:t xml:space="preserve"> </w:t>
      </w:r>
      <w:r w:rsidR="008C433C" w:rsidRPr="00906F27">
        <w:t>as</w:t>
      </w:r>
      <w:r w:rsidR="003928DB" w:rsidRPr="00906F27">
        <w:t xml:space="preserve"> </w:t>
      </w:r>
      <w:r w:rsidR="008C433C" w:rsidRPr="00906F27">
        <w:t>a</w:t>
      </w:r>
      <w:r w:rsidR="003928DB" w:rsidRPr="00906F27">
        <w:t xml:space="preserve"> </w:t>
      </w:r>
      <w:r w:rsidR="008C433C" w:rsidRPr="00906F27">
        <w:t>number</w:t>
      </w:r>
      <w:r w:rsidR="003928DB" w:rsidRPr="00906F27">
        <w:t xml:space="preserve"> </w:t>
      </w:r>
      <w:r w:rsidR="008C433C" w:rsidRPr="00906F27">
        <w:t>of</w:t>
      </w:r>
      <w:r w:rsidR="003928DB" w:rsidRPr="00906F27">
        <w:t xml:space="preserve"> </w:t>
      </w:r>
      <w:r w:rsidR="008C433C" w:rsidRPr="00906F27">
        <w:t>federal</w:t>
      </w:r>
      <w:r w:rsidR="003928DB" w:rsidRPr="00906F27">
        <w:t xml:space="preserve"> </w:t>
      </w:r>
      <w:r w:rsidR="008C433C" w:rsidRPr="00906F27">
        <w:t>programs.</w:t>
      </w:r>
      <w:r w:rsidR="003928DB" w:rsidRPr="00906F27">
        <w:t xml:space="preserve">  </w:t>
      </w:r>
      <w:r w:rsidR="008C433C" w:rsidRPr="00906F27">
        <w:t>A</w:t>
      </w:r>
      <w:r w:rsidR="003928DB" w:rsidRPr="00906F27">
        <w:t xml:space="preserve"> </w:t>
      </w:r>
      <w:r w:rsidR="008C433C" w:rsidRPr="00906F27">
        <w:t>brief</w:t>
      </w:r>
      <w:r w:rsidR="003928DB" w:rsidRPr="00906F27">
        <w:t xml:space="preserve"> </w:t>
      </w:r>
      <w:r w:rsidR="008C433C" w:rsidRPr="00906F27">
        <w:t>summary</w:t>
      </w:r>
      <w:r w:rsidR="003928DB" w:rsidRPr="00906F27">
        <w:t xml:space="preserve"> </w:t>
      </w:r>
      <w:r w:rsidR="008C433C" w:rsidRPr="00906F27">
        <w:t>of</w:t>
      </w:r>
      <w:r w:rsidR="003928DB" w:rsidRPr="00906F27">
        <w:t xml:space="preserve"> </w:t>
      </w:r>
      <w:r w:rsidR="008C433C" w:rsidRPr="00906F27">
        <w:t>the</w:t>
      </w:r>
      <w:r w:rsidR="003928DB" w:rsidRPr="00906F27">
        <w:t xml:space="preserve"> </w:t>
      </w:r>
      <w:r w:rsidR="008C433C" w:rsidRPr="00906F27">
        <w:t>department’s</w:t>
      </w:r>
      <w:r w:rsidR="003928DB" w:rsidRPr="00906F27">
        <w:t xml:space="preserve"> </w:t>
      </w:r>
      <w:r w:rsidR="008C433C" w:rsidRPr="00906F27">
        <w:t>core</w:t>
      </w:r>
      <w:r w:rsidR="003928DB" w:rsidRPr="00906F27">
        <w:t xml:space="preserve"> </w:t>
      </w:r>
      <w:r w:rsidR="008C433C" w:rsidRPr="00906F27">
        <w:t>programs</w:t>
      </w:r>
      <w:r w:rsidR="003928DB" w:rsidRPr="00906F27">
        <w:t xml:space="preserve"> </w:t>
      </w:r>
      <w:r w:rsidR="008C433C" w:rsidRPr="00906F27">
        <w:t>and</w:t>
      </w:r>
      <w:r w:rsidR="003928DB" w:rsidRPr="00906F27">
        <w:t xml:space="preserve"> </w:t>
      </w:r>
      <w:r w:rsidR="008C433C" w:rsidRPr="00906F27">
        <w:t>services</w:t>
      </w:r>
      <w:r w:rsidR="003928DB" w:rsidRPr="00906F27">
        <w:t xml:space="preserve"> </w:t>
      </w:r>
      <w:r w:rsidR="008C433C" w:rsidRPr="00906F27">
        <w:t>follows:</w:t>
      </w:r>
    </w:p>
    <w:p w:rsidR="008C433C" w:rsidRPr="00906F27" w:rsidRDefault="008C433C" w:rsidP="00CD3E1D">
      <w:pPr>
        <w:spacing w:afterLines="40"/>
        <w:rPr>
          <w:bCs/>
        </w:rPr>
      </w:pPr>
      <w:r w:rsidRPr="0026671A">
        <w:rPr>
          <w:bCs/>
          <w:i/>
        </w:rPr>
        <w:t>Food</w:t>
      </w:r>
      <w:r w:rsidR="003928DB" w:rsidRPr="0026671A">
        <w:rPr>
          <w:bCs/>
          <w:i/>
        </w:rPr>
        <w:t xml:space="preserve"> </w:t>
      </w:r>
      <w:r w:rsidRPr="0026671A">
        <w:rPr>
          <w:bCs/>
          <w:i/>
        </w:rPr>
        <w:t>and</w:t>
      </w:r>
      <w:r w:rsidR="003928DB" w:rsidRPr="0026671A">
        <w:rPr>
          <w:bCs/>
          <w:i/>
        </w:rPr>
        <w:t xml:space="preserve"> </w:t>
      </w:r>
      <w:r w:rsidRPr="0026671A">
        <w:rPr>
          <w:bCs/>
          <w:i/>
        </w:rPr>
        <w:t>Nutritional</w:t>
      </w:r>
      <w:r w:rsidR="003928DB" w:rsidRPr="0026671A">
        <w:rPr>
          <w:bCs/>
          <w:i/>
        </w:rPr>
        <w:t xml:space="preserve"> </w:t>
      </w:r>
      <w:r w:rsidRPr="0026671A">
        <w:rPr>
          <w:bCs/>
          <w:i/>
        </w:rPr>
        <w:t>Services</w:t>
      </w:r>
      <w:r w:rsidR="003928DB" w:rsidRPr="00906F27">
        <w:rPr>
          <w:bCs/>
        </w:rPr>
        <w:t xml:space="preserve">  </w:t>
      </w:r>
      <w:r w:rsidR="00A647F2" w:rsidRPr="00906F27">
        <w:rPr>
          <w:bCs/>
        </w:rPr>
        <w:t xml:space="preserve"> </w:t>
      </w:r>
      <w:r w:rsidRPr="00906F27">
        <w:rPr>
          <w:bCs/>
        </w:rPr>
        <w:t>The</w:t>
      </w:r>
      <w:r w:rsidR="003928DB" w:rsidRPr="00906F27">
        <w:rPr>
          <w:bCs/>
        </w:rPr>
        <w:t xml:space="preserve"> </w:t>
      </w:r>
      <w:r w:rsidRPr="00906F27">
        <w:rPr>
          <w:bCs/>
        </w:rPr>
        <w:t>department</w:t>
      </w:r>
      <w:r w:rsidR="003928DB" w:rsidRPr="00906F27">
        <w:rPr>
          <w:bCs/>
        </w:rPr>
        <w:t xml:space="preserve"> </w:t>
      </w:r>
      <w:r w:rsidRPr="00906F27">
        <w:rPr>
          <w:bCs/>
        </w:rPr>
        <w:t>provides</w:t>
      </w:r>
      <w:r w:rsidR="003928DB" w:rsidRPr="00906F27">
        <w:rPr>
          <w:bCs/>
        </w:rPr>
        <w:t xml:space="preserve"> </w:t>
      </w:r>
      <w:r w:rsidRPr="00906F27">
        <w:rPr>
          <w:bCs/>
        </w:rPr>
        <w:t>daily</w:t>
      </w:r>
      <w:r w:rsidR="003928DB" w:rsidRPr="00906F27">
        <w:rPr>
          <w:bCs/>
        </w:rPr>
        <w:t xml:space="preserve"> </w:t>
      </w:r>
      <w:r w:rsidRPr="00906F27">
        <w:rPr>
          <w:bCs/>
        </w:rPr>
        <w:t>meals</w:t>
      </w:r>
      <w:r w:rsidR="003928DB" w:rsidRPr="00906F27">
        <w:rPr>
          <w:bCs/>
        </w:rPr>
        <w:t xml:space="preserve"> </w:t>
      </w:r>
      <w:r w:rsidRPr="00906F27">
        <w:rPr>
          <w:bCs/>
        </w:rPr>
        <w:t>and</w:t>
      </w:r>
      <w:r w:rsidR="003928DB" w:rsidRPr="00906F27">
        <w:rPr>
          <w:bCs/>
        </w:rPr>
        <w:t xml:space="preserve"> </w:t>
      </w:r>
      <w:r w:rsidRPr="00906F27">
        <w:rPr>
          <w:bCs/>
        </w:rPr>
        <w:t>nutrition</w:t>
      </w:r>
      <w:r w:rsidR="003928DB" w:rsidRPr="00906F27">
        <w:rPr>
          <w:bCs/>
        </w:rPr>
        <w:t xml:space="preserve"> </w:t>
      </w:r>
      <w:r w:rsidRPr="00906F27">
        <w:rPr>
          <w:bCs/>
        </w:rPr>
        <w:t>education</w:t>
      </w:r>
      <w:r w:rsidR="003928DB" w:rsidRPr="00906F27">
        <w:rPr>
          <w:bCs/>
        </w:rPr>
        <w:t xml:space="preserve"> </w:t>
      </w:r>
      <w:r w:rsidRPr="00906F27">
        <w:rPr>
          <w:bCs/>
        </w:rPr>
        <w:t>to</w:t>
      </w:r>
      <w:r w:rsidR="003928DB" w:rsidRPr="00906F27">
        <w:rPr>
          <w:bCs/>
        </w:rPr>
        <w:t xml:space="preserve"> </w:t>
      </w:r>
      <w:r w:rsidRPr="00906F27">
        <w:rPr>
          <w:bCs/>
        </w:rPr>
        <w:t>needy</w:t>
      </w:r>
      <w:r w:rsidR="003928DB" w:rsidRPr="00906F27">
        <w:rPr>
          <w:bCs/>
        </w:rPr>
        <w:t xml:space="preserve"> </w:t>
      </w:r>
      <w:r w:rsidRPr="00906F27">
        <w:rPr>
          <w:bCs/>
        </w:rPr>
        <w:t>elderly,</w:t>
      </w:r>
      <w:r w:rsidR="003928DB" w:rsidRPr="00906F27">
        <w:rPr>
          <w:bCs/>
        </w:rPr>
        <w:t xml:space="preserve"> </w:t>
      </w:r>
      <w:r w:rsidRPr="00906F27">
        <w:rPr>
          <w:bCs/>
        </w:rPr>
        <w:t>distributes</w:t>
      </w:r>
      <w:r w:rsidR="003928DB" w:rsidRPr="00906F27">
        <w:rPr>
          <w:bCs/>
        </w:rPr>
        <w:t xml:space="preserve"> </w:t>
      </w:r>
      <w:r w:rsidRPr="00906F27">
        <w:rPr>
          <w:bCs/>
        </w:rPr>
        <w:t>commodity</w:t>
      </w:r>
      <w:r w:rsidR="003928DB" w:rsidRPr="00906F27">
        <w:rPr>
          <w:bCs/>
        </w:rPr>
        <w:t xml:space="preserve"> </w:t>
      </w:r>
      <w:r w:rsidRPr="00906F27">
        <w:rPr>
          <w:bCs/>
        </w:rPr>
        <w:t>food</w:t>
      </w:r>
      <w:r w:rsidR="003928DB" w:rsidRPr="00906F27">
        <w:rPr>
          <w:bCs/>
        </w:rPr>
        <w:t xml:space="preserve"> </w:t>
      </w:r>
      <w:r w:rsidRPr="00906F27">
        <w:rPr>
          <w:bCs/>
        </w:rPr>
        <w:t>and</w:t>
      </w:r>
      <w:r w:rsidR="003928DB" w:rsidRPr="00906F27">
        <w:rPr>
          <w:bCs/>
        </w:rPr>
        <w:t xml:space="preserve"> </w:t>
      </w:r>
      <w:r w:rsidRPr="00906F27">
        <w:rPr>
          <w:bCs/>
        </w:rPr>
        <w:t>supports</w:t>
      </w:r>
      <w:r w:rsidR="003928DB" w:rsidRPr="00906F27">
        <w:rPr>
          <w:bCs/>
        </w:rPr>
        <w:t xml:space="preserve"> </w:t>
      </w:r>
      <w:r w:rsidRPr="00906F27">
        <w:rPr>
          <w:bCs/>
        </w:rPr>
        <w:t>food</w:t>
      </w:r>
      <w:r w:rsidR="003928DB" w:rsidRPr="00906F27">
        <w:rPr>
          <w:bCs/>
        </w:rPr>
        <w:t xml:space="preserve"> </w:t>
      </w:r>
      <w:r w:rsidRPr="00906F27">
        <w:rPr>
          <w:bCs/>
        </w:rPr>
        <w:t>banks</w:t>
      </w:r>
      <w:r w:rsidR="003928DB" w:rsidRPr="00906F27">
        <w:rPr>
          <w:bCs/>
        </w:rPr>
        <w:t xml:space="preserve"> </w:t>
      </w:r>
      <w:r w:rsidRPr="00906F27">
        <w:rPr>
          <w:bCs/>
        </w:rPr>
        <w:t>and</w:t>
      </w:r>
      <w:r w:rsidR="003928DB" w:rsidRPr="00906F27">
        <w:rPr>
          <w:bCs/>
        </w:rPr>
        <w:t xml:space="preserve"> </w:t>
      </w:r>
      <w:r w:rsidRPr="00906F27">
        <w:rPr>
          <w:bCs/>
        </w:rPr>
        <w:t>food</w:t>
      </w:r>
      <w:r w:rsidR="003928DB" w:rsidRPr="00906F27">
        <w:rPr>
          <w:bCs/>
        </w:rPr>
        <w:t xml:space="preserve"> </w:t>
      </w:r>
      <w:r w:rsidRPr="00906F27">
        <w:rPr>
          <w:bCs/>
        </w:rPr>
        <w:t>pantries</w:t>
      </w:r>
      <w:r w:rsidR="003928DB" w:rsidRPr="00906F27">
        <w:rPr>
          <w:bCs/>
        </w:rPr>
        <w:t xml:space="preserve"> </w:t>
      </w:r>
      <w:r w:rsidRPr="00906F27">
        <w:rPr>
          <w:bCs/>
        </w:rPr>
        <w:t>across</w:t>
      </w:r>
      <w:r w:rsidR="003928DB" w:rsidRPr="00906F27">
        <w:rPr>
          <w:bCs/>
        </w:rPr>
        <w:t xml:space="preserve"> </w:t>
      </w:r>
      <w:r w:rsidRPr="00906F27">
        <w:rPr>
          <w:bCs/>
        </w:rPr>
        <w:t>the</w:t>
      </w:r>
      <w:r w:rsidR="003928DB" w:rsidRPr="00906F27">
        <w:rPr>
          <w:bCs/>
        </w:rPr>
        <w:t xml:space="preserve"> </w:t>
      </w:r>
      <w:r w:rsidRPr="00906F27">
        <w:rPr>
          <w:bCs/>
        </w:rPr>
        <w:t>state.</w:t>
      </w:r>
      <w:r w:rsidR="003928DB" w:rsidRPr="00906F27">
        <w:rPr>
          <w:bCs/>
        </w:rPr>
        <w:t xml:space="preserve">  </w:t>
      </w:r>
      <w:r w:rsidRPr="00906F27">
        <w:rPr>
          <w:bCs/>
        </w:rPr>
        <w:t>The</w:t>
      </w:r>
      <w:r w:rsidR="003928DB" w:rsidRPr="00906F27">
        <w:rPr>
          <w:bCs/>
        </w:rPr>
        <w:t xml:space="preserve"> </w:t>
      </w:r>
      <w:r w:rsidRPr="00906F27">
        <w:rPr>
          <w:bCs/>
        </w:rPr>
        <w:t>department</w:t>
      </w:r>
      <w:r w:rsidR="003928DB" w:rsidRPr="00906F27">
        <w:rPr>
          <w:bCs/>
        </w:rPr>
        <w:t xml:space="preserve"> </w:t>
      </w:r>
      <w:r w:rsidRPr="00906F27">
        <w:rPr>
          <w:bCs/>
        </w:rPr>
        <w:t>also</w:t>
      </w:r>
      <w:r w:rsidR="003928DB" w:rsidRPr="00906F27">
        <w:rPr>
          <w:bCs/>
        </w:rPr>
        <w:t xml:space="preserve"> </w:t>
      </w:r>
      <w:r w:rsidRPr="00906F27">
        <w:rPr>
          <w:bCs/>
        </w:rPr>
        <w:t>provides</w:t>
      </w:r>
      <w:r w:rsidR="003928DB" w:rsidRPr="00906F27">
        <w:rPr>
          <w:bCs/>
        </w:rPr>
        <w:t xml:space="preserve"> </w:t>
      </w:r>
      <w:r w:rsidRPr="00906F27">
        <w:rPr>
          <w:bCs/>
        </w:rPr>
        <w:t>assistance</w:t>
      </w:r>
      <w:r w:rsidR="003928DB" w:rsidRPr="00906F27">
        <w:rPr>
          <w:bCs/>
        </w:rPr>
        <w:t xml:space="preserve"> </w:t>
      </w:r>
      <w:r w:rsidRPr="00906F27">
        <w:rPr>
          <w:bCs/>
        </w:rPr>
        <w:t>to</w:t>
      </w:r>
      <w:r w:rsidR="003928DB" w:rsidRPr="00906F27">
        <w:rPr>
          <w:bCs/>
        </w:rPr>
        <w:t xml:space="preserve"> </w:t>
      </w:r>
      <w:r w:rsidRPr="00906F27">
        <w:rPr>
          <w:bCs/>
        </w:rPr>
        <w:t>low</w:t>
      </w:r>
      <w:r w:rsidR="00F4409F" w:rsidRPr="00906F27">
        <w:rPr>
          <w:bCs/>
        </w:rPr>
        <w:t>-</w:t>
      </w:r>
      <w:r w:rsidRPr="00906F27">
        <w:rPr>
          <w:bCs/>
        </w:rPr>
        <w:t>income</w:t>
      </w:r>
      <w:r w:rsidR="003928DB" w:rsidRPr="00906F27">
        <w:rPr>
          <w:bCs/>
        </w:rPr>
        <w:t xml:space="preserve"> </w:t>
      </w:r>
      <w:r w:rsidRPr="00906F27">
        <w:rPr>
          <w:bCs/>
        </w:rPr>
        <w:t>residents</w:t>
      </w:r>
      <w:r w:rsidR="003928DB" w:rsidRPr="00906F27">
        <w:rPr>
          <w:bCs/>
        </w:rPr>
        <w:t xml:space="preserve"> </w:t>
      </w:r>
      <w:r w:rsidRPr="00906F27">
        <w:rPr>
          <w:bCs/>
        </w:rPr>
        <w:t>by</w:t>
      </w:r>
      <w:r w:rsidR="003928DB" w:rsidRPr="00906F27">
        <w:rPr>
          <w:bCs/>
        </w:rPr>
        <w:t xml:space="preserve"> </w:t>
      </w:r>
      <w:r w:rsidRPr="00906F27">
        <w:rPr>
          <w:bCs/>
        </w:rPr>
        <w:t>issuing</w:t>
      </w:r>
      <w:r w:rsidR="003928DB" w:rsidRPr="00906F27">
        <w:rPr>
          <w:bCs/>
        </w:rPr>
        <w:t xml:space="preserve"> </w:t>
      </w:r>
      <w:r w:rsidR="00FC3CF1" w:rsidRPr="00906F27">
        <w:rPr>
          <w:bCs/>
        </w:rPr>
        <w:t>Supplemental</w:t>
      </w:r>
      <w:r w:rsidR="003928DB" w:rsidRPr="00906F27">
        <w:rPr>
          <w:bCs/>
        </w:rPr>
        <w:t xml:space="preserve"> </w:t>
      </w:r>
      <w:r w:rsidR="00FC3CF1" w:rsidRPr="00906F27">
        <w:rPr>
          <w:bCs/>
        </w:rPr>
        <w:t>Nutrition</w:t>
      </w:r>
      <w:r w:rsidR="003928DB" w:rsidRPr="00906F27">
        <w:rPr>
          <w:bCs/>
        </w:rPr>
        <w:t xml:space="preserve"> </w:t>
      </w:r>
      <w:r w:rsidR="00FC3CF1" w:rsidRPr="00906F27">
        <w:rPr>
          <w:bCs/>
        </w:rPr>
        <w:t>Assistance</w:t>
      </w:r>
      <w:r w:rsidR="003928DB" w:rsidRPr="00906F27">
        <w:rPr>
          <w:bCs/>
        </w:rPr>
        <w:t xml:space="preserve"> </w:t>
      </w:r>
      <w:r w:rsidR="00FC3CF1" w:rsidRPr="00906F27">
        <w:rPr>
          <w:bCs/>
        </w:rPr>
        <w:t>(formerly</w:t>
      </w:r>
      <w:r w:rsidR="003928DB" w:rsidRPr="00906F27">
        <w:rPr>
          <w:bCs/>
        </w:rPr>
        <w:t xml:space="preserve"> </w:t>
      </w:r>
      <w:r w:rsidRPr="00906F27">
        <w:rPr>
          <w:bCs/>
        </w:rPr>
        <w:t>Food</w:t>
      </w:r>
      <w:r w:rsidR="003928DB" w:rsidRPr="00906F27">
        <w:rPr>
          <w:bCs/>
        </w:rPr>
        <w:t xml:space="preserve"> </w:t>
      </w:r>
      <w:r w:rsidRPr="00906F27">
        <w:rPr>
          <w:bCs/>
        </w:rPr>
        <w:t>Stamp</w:t>
      </w:r>
      <w:r w:rsidR="00FC3CF1" w:rsidRPr="00906F27">
        <w:rPr>
          <w:bCs/>
        </w:rPr>
        <w:t>)</w:t>
      </w:r>
      <w:r w:rsidR="003928DB" w:rsidRPr="00906F27">
        <w:rPr>
          <w:bCs/>
        </w:rPr>
        <w:t xml:space="preserve"> </w:t>
      </w:r>
      <w:r w:rsidRPr="00906F27">
        <w:rPr>
          <w:bCs/>
        </w:rPr>
        <w:t>benefits</w:t>
      </w:r>
      <w:r w:rsidR="003928DB" w:rsidRPr="00906F27">
        <w:rPr>
          <w:bCs/>
        </w:rPr>
        <w:t xml:space="preserve"> </w:t>
      </w:r>
      <w:r w:rsidRPr="00906F27">
        <w:rPr>
          <w:bCs/>
        </w:rPr>
        <w:t>that</w:t>
      </w:r>
      <w:r w:rsidR="003928DB" w:rsidRPr="00906F27">
        <w:rPr>
          <w:bCs/>
        </w:rPr>
        <w:t xml:space="preserve"> </w:t>
      </w:r>
      <w:r w:rsidRPr="00906F27">
        <w:rPr>
          <w:bCs/>
        </w:rPr>
        <w:t>can</w:t>
      </w:r>
      <w:r w:rsidR="003928DB" w:rsidRPr="00906F27">
        <w:rPr>
          <w:bCs/>
        </w:rPr>
        <w:t xml:space="preserve"> </w:t>
      </w:r>
      <w:r w:rsidRPr="00906F27">
        <w:rPr>
          <w:bCs/>
        </w:rPr>
        <w:t>be</w:t>
      </w:r>
      <w:r w:rsidR="003928DB" w:rsidRPr="00906F27">
        <w:rPr>
          <w:bCs/>
        </w:rPr>
        <w:t xml:space="preserve"> </w:t>
      </w:r>
      <w:r w:rsidRPr="00906F27">
        <w:rPr>
          <w:bCs/>
        </w:rPr>
        <w:t>used</w:t>
      </w:r>
      <w:r w:rsidR="003928DB" w:rsidRPr="00906F27">
        <w:rPr>
          <w:bCs/>
        </w:rPr>
        <w:t xml:space="preserve"> </w:t>
      </w:r>
      <w:r w:rsidRPr="00906F27">
        <w:rPr>
          <w:bCs/>
        </w:rPr>
        <w:t>for</w:t>
      </w:r>
      <w:r w:rsidR="003928DB" w:rsidRPr="00906F27">
        <w:rPr>
          <w:bCs/>
        </w:rPr>
        <w:t xml:space="preserve"> </w:t>
      </w:r>
      <w:r w:rsidRPr="00906F27">
        <w:rPr>
          <w:bCs/>
        </w:rPr>
        <w:t>food</w:t>
      </w:r>
      <w:r w:rsidR="003928DB" w:rsidRPr="00906F27">
        <w:rPr>
          <w:bCs/>
        </w:rPr>
        <w:t xml:space="preserve"> </w:t>
      </w:r>
      <w:r w:rsidRPr="00906F27">
        <w:rPr>
          <w:bCs/>
        </w:rPr>
        <w:t>purchases.</w:t>
      </w:r>
    </w:p>
    <w:p w:rsidR="008C433C" w:rsidRPr="00906F27" w:rsidRDefault="008C433C" w:rsidP="00CD3E1D">
      <w:pPr>
        <w:spacing w:afterLines="40"/>
        <w:rPr>
          <w:bCs/>
        </w:rPr>
      </w:pPr>
      <w:r w:rsidRPr="0026671A">
        <w:rPr>
          <w:bCs/>
          <w:i/>
        </w:rPr>
        <w:t>Shelter</w:t>
      </w:r>
      <w:r w:rsidR="003928DB" w:rsidRPr="0026671A">
        <w:rPr>
          <w:bCs/>
          <w:i/>
        </w:rPr>
        <w:t xml:space="preserve"> </w:t>
      </w:r>
      <w:r w:rsidRPr="0026671A">
        <w:rPr>
          <w:bCs/>
          <w:i/>
        </w:rPr>
        <w:t>and</w:t>
      </w:r>
      <w:r w:rsidR="003928DB" w:rsidRPr="0026671A">
        <w:rPr>
          <w:bCs/>
          <w:i/>
        </w:rPr>
        <w:t xml:space="preserve"> </w:t>
      </w:r>
      <w:r w:rsidRPr="0026671A">
        <w:rPr>
          <w:bCs/>
          <w:i/>
        </w:rPr>
        <w:t>Housing</w:t>
      </w:r>
      <w:r w:rsidR="003928DB" w:rsidRPr="0026671A">
        <w:rPr>
          <w:bCs/>
          <w:i/>
        </w:rPr>
        <w:t xml:space="preserve"> </w:t>
      </w:r>
      <w:r w:rsidRPr="0026671A">
        <w:rPr>
          <w:bCs/>
          <w:i/>
        </w:rPr>
        <w:t>Services</w:t>
      </w:r>
      <w:r w:rsidR="003928DB" w:rsidRPr="00906F27">
        <w:rPr>
          <w:bCs/>
        </w:rPr>
        <w:t xml:space="preserve">  </w:t>
      </w:r>
      <w:r w:rsidR="00A647F2" w:rsidRPr="00906F27">
        <w:rPr>
          <w:bCs/>
        </w:rPr>
        <w:t xml:space="preserve"> </w:t>
      </w:r>
      <w:r w:rsidR="000D6AC3" w:rsidRPr="00906F27">
        <w:rPr>
          <w:bCs/>
        </w:rPr>
        <w:t>DSS</w:t>
      </w:r>
      <w:r w:rsidR="003928DB" w:rsidRPr="00906F27">
        <w:rPr>
          <w:bCs/>
        </w:rPr>
        <w:t xml:space="preserve"> </w:t>
      </w:r>
      <w:r w:rsidRPr="00906F27">
        <w:rPr>
          <w:bCs/>
        </w:rPr>
        <w:t>provides</w:t>
      </w:r>
      <w:r w:rsidR="003928DB" w:rsidRPr="00906F27">
        <w:rPr>
          <w:bCs/>
        </w:rPr>
        <w:t xml:space="preserve"> </w:t>
      </w:r>
      <w:r w:rsidRPr="00906F27">
        <w:rPr>
          <w:bCs/>
        </w:rPr>
        <w:t>rental</w:t>
      </w:r>
      <w:r w:rsidR="003928DB" w:rsidRPr="00906F27">
        <w:rPr>
          <w:bCs/>
        </w:rPr>
        <w:t xml:space="preserve"> </w:t>
      </w:r>
      <w:r w:rsidRPr="00906F27">
        <w:rPr>
          <w:bCs/>
        </w:rPr>
        <w:t>assistance</w:t>
      </w:r>
      <w:r w:rsidR="003928DB" w:rsidRPr="00906F27">
        <w:rPr>
          <w:bCs/>
        </w:rPr>
        <w:t xml:space="preserve"> </w:t>
      </w:r>
      <w:r w:rsidRPr="00906F27">
        <w:rPr>
          <w:bCs/>
        </w:rPr>
        <w:t>and</w:t>
      </w:r>
      <w:r w:rsidR="003928DB" w:rsidRPr="00906F27">
        <w:rPr>
          <w:bCs/>
        </w:rPr>
        <w:t xml:space="preserve"> </w:t>
      </w:r>
      <w:r w:rsidRPr="00906F27">
        <w:rPr>
          <w:bCs/>
        </w:rPr>
        <w:t>eviction</w:t>
      </w:r>
      <w:r w:rsidR="003928DB" w:rsidRPr="00906F27">
        <w:rPr>
          <w:bCs/>
        </w:rPr>
        <w:t xml:space="preserve"> </w:t>
      </w:r>
      <w:r w:rsidRPr="00906F27">
        <w:rPr>
          <w:bCs/>
        </w:rPr>
        <w:t>prevention</w:t>
      </w:r>
      <w:r w:rsidR="003928DB" w:rsidRPr="00906F27">
        <w:rPr>
          <w:bCs/>
        </w:rPr>
        <w:t xml:space="preserve"> </w:t>
      </w:r>
      <w:r w:rsidRPr="00906F27">
        <w:rPr>
          <w:bCs/>
        </w:rPr>
        <w:t>services</w:t>
      </w:r>
      <w:r w:rsidR="007F652A" w:rsidRPr="00906F27">
        <w:rPr>
          <w:bCs/>
        </w:rPr>
        <w:t>,</w:t>
      </w:r>
      <w:r w:rsidR="003928DB" w:rsidRPr="00906F27">
        <w:rPr>
          <w:bCs/>
        </w:rPr>
        <w:t xml:space="preserve"> </w:t>
      </w:r>
      <w:r w:rsidRPr="00906F27">
        <w:rPr>
          <w:bCs/>
        </w:rPr>
        <w:t>assists</w:t>
      </w:r>
      <w:r w:rsidR="003928DB" w:rsidRPr="00906F27">
        <w:rPr>
          <w:bCs/>
        </w:rPr>
        <w:t xml:space="preserve"> </w:t>
      </w:r>
      <w:r w:rsidRPr="00906F27">
        <w:rPr>
          <w:bCs/>
        </w:rPr>
        <w:t>those</w:t>
      </w:r>
      <w:r w:rsidR="003928DB" w:rsidRPr="00906F27">
        <w:rPr>
          <w:bCs/>
        </w:rPr>
        <w:t xml:space="preserve"> </w:t>
      </w:r>
      <w:r w:rsidRPr="00906F27">
        <w:rPr>
          <w:bCs/>
        </w:rPr>
        <w:t>without</w:t>
      </w:r>
      <w:r w:rsidR="003928DB" w:rsidRPr="00906F27">
        <w:rPr>
          <w:bCs/>
        </w:rPr>
        <w:t xml:space="preserve"> </w:t>
      </w:r>
      <w:r w:rsidRPr="00906F27">
        <w:rPr>
          <w:bCs/>
        </w:rPr>
        <w:t>housing</w:t>
      </w:r>
      <w:r w:rsidR="003928DB" w:rsidRPr="00906F27">
        <w:rPr>
          <w:bCs/>
        </w:rPr>
        <w:t xml:space="preserve"> </w:t>
      </w:r>
      <w:r w:rsidRPr="00906F27">
        <w:rPr>
          <w:bCs/>
        </w:rPr>
        <w:t>to</w:t>
      </w:r>
      <w:r w:rsidR="003928DB" w:rsidRPr="00906F27">
        <w:rPr>
          <w:bCs/>
        </w:rPr>
        <w:t xml:space="preserve"> </w:t>
      </w:r>
      <w:r w:rsidRPr="00906F27">
        <w:rPr>
          <w:bCs/>
        </w:rPr>
        <w:t>find</w:t>
      </w:r>
      <w:r w:rsidR="003928DB" w:rsidRPr="00906F27">
        <w:rPr>
          <w:bCs/>
        </w:rPr>
        <w:t xml:space="preserve"> </w:t>
      </w:r>
      <w:r w:rsidRPr="00906F27">
        <w:rPr>
          <w:bCs/>
        </w:rPr>
        <w:t>and</w:t>
      </w:r>
      <w:r w:rsidR="003928DB" w:rsidRPr="00906F27">
        <w:rPr>
          <w:bCs/>
        </w:rPr>
        <w:t xml:space="preserve"> </w:t>
      </w:r>
      <w:r w:rsidRPr="00906F27">
        <w:rPr>
          <w:bCs/>
        </w:rPr>
        <w:t>enter</w:t>
      </w:r>
      <w:r w:rsidR="003928DB" w:rsidRPr="00906F27">
        <w:rPr>
          <w:bCs/>
        </w:rPr>
        <w:t xml:space="preserve"> </w:t>
      </w:r>
      <w:r w:rsidRPr="00906F27">
        <w:rPr>
          <w:bCs/>
        </w:rPr>
        <w:t>permanent</w:t>
      </w:r>
      <w:r w:rsidR="003928DB" w:rsidRPr="00906F27">
        <w:rPr>
          <w:bCs/>
        </w:rPr>
        <w:t xml:space="preserve"> </w:t>
      </w:r>
      <w:r w:rsidRPr="00906F27">
        <w:rPr>
          <w:bCs/>
        </w:rPr>
        <w:t>housing</w:t>
      </w:r>
      <w:r w:rsidR="007F652A" w:rsidRPr="00906F27">
        <w:rPr>
          <w:bCs/>
        </w:rPr>
        <w:t>,</w:t>
      </w:r>
      <w:r w:rsidR="003928DB" w:rsidRPr="00906F27">
        <w:rPr>
          <w:bCs/>
        </w:rPr>
        <w:t xml:space="preserve"> </w:t>
      </w:r>
      <w:r w:rsidRPr="00906F27">
        <w:rPr>
          <w:bCs/>
        </w:rPr>
        <w:t>and</w:t>
      </w:r>
      <w:r w:rsidR="003928DB" w:rsidRPr="00906F27">
        <w:rPr>
          <w:bCs/>
        </w:rPr>
        <w:t xml:space="preserve"> </w:t>
      </w:r>
      <w:r w:rsidRPr="00906F27">
        <w:rPr>
          <w:bCs/>
        </w:rPr>
        <w:t>assists</w:t>
      </w:r>
      <w:r w:rsidR="003928DB" w:rsidRPr="00906F27">
        <w:rPr>
          <w:bCs/>
        </w:rPr>
        <w:t xml:space="preserve"> </w:t>
      </w:r>
      <w:r w:rsidRPr="00906F27">
        <w:rPr>
          <w:bCs/>
        </w:rPr>
        <w:t>low-income</w:t>
      </w:r>
      <w:r w:rsidR="003928DB" w:rsidRPr="00906F27">
        <w:rPr>
          <w:bCs/>
        </w:rPr>
        <w:t xml:space="preserve"> </w:t>
      </w:r>
      <w:r w:rsidRPr="00906F27">
        <w:rPr>
          <w:bCs/>
        </w:rPr>
        <w:t>residents</w:t>
      </w:r>
      <w:r w:rsidR="003928DB" w:rsidRPr="00906F27">
        <w:rPr>
          <w:bCs/>
        </w:rPr>
        <w:t xml:space="preserve"> </w:t>
      </w:r>
      <w:r w:rsidRPr="00906F27">
        <w:rPr>
          <w:bCs/>
        </w:rPr>
        <w:t>in</w:t>
      </w:r>
      <w:r w:rsidR="003928DB" w:rsidRPr="00906F27">
        <w:rPr>
          <w:bCs/>
        </w:rPr>
        <w:t xml:space="preserve"> </w:t>
      </w:r>
      <w:r w:rsidRPr="00906F27">
        <w:rPr>
          <w:bCs/>
        </w:rPr>
        <w:t>meeting</w:t>
      </w:r>
      <w:r w:rsidR="003928DB" w:rsidRPr="00906F27">
        <w:rPr>
          <w:bCs/>
        </w:rPr>
        <w:t xml:space="preserve"> </w:t>
      </w:r>
      <w:r w:rsidRPr="00906F27">
        <w:rPr>
          <w:bCs/>
        </w:rPr>
        <w:t>their</w:t>
      </w:r>
      <w:r w:rsidR="003928DB" w:rsidRPr="00906F27">
        <w:rPr>
          <w:bCs/>
        </w:rPr>
        <w:t xml:space="preserve"> </w:t>
      </w:r>
      <w:r w:rsidRPr="00906F27">
        <w:rPr>
          <w:bCs/>
        </w:rPr>
        <w:t>heating</w:t>
      </w:r>
      <w:r w:rsidR="003928DB" w:rsidRPr="00906F27">
        <w:rPr>
          <w:bCs/>
        </w:rPr>
        <w:t xml:space="preserve"> </w:t>
      </w:r>
      <w:r w:rsidRPr="00906F27">
        <w:rPr>
          <w:bCs/>
        </w:rPr>
        <w:t>costs.</w:t>
      </w:r>
      <w:r w:rsidR="003928DB" w:rsidRPr="00906F27">
        <w:rPr>
          <w:bCs/>
        </w:rPr>
        <w:t xml:space="preserve">  </w:t>
      </w:r>
      <w:r w:rsidRPr="00906F27">
        <w:rPr>
          <w:bCs/>
        </w:rPr>
        <w:t>The</w:t>
      </w:r>
      <w:r w:rsidR="003928DB" w:rsidRPr="00906F27">
        <w:rPr>
          <w:bCs/>
        </w:rPr>
        <w:t xml:space="preserve"> </w:t>
      </w:r>
      <w:r w:rsidRPr="00906F27">
        <w:rPr>
          <w:bCs/>
        </w:rPr>
        <w:t>department</w:t>
      </w:r>
      <w:r w:rsidR="003928DB" w:rsidRPr="00906F27">
        <w:rPr>
          <w:bCs/>
        </w:rPr>
        <w:t xml:space="preserve"> </w:t>
      </w:r>
      <w:r w:rsidRPr="00906F27">
        <w:rPr>
          <w:bCs/>
        </w:rPr>
        <w:t>also</w:t>
      </w:r>
      <w:r w:rsidR="003928DB" w:rsidRPr="00906F27">
        <w:rPr>
          <w:bCs/>
        </w:rPr>
        <w:t xml:space="preserve"> </w:t>
      </w:r>
      <w:r w:rsidRPr="00906F27">
        <w:rPr>
          <w:bCs/>
        </w:rPr>
        <w:t>provides</w:t>
      </w:r>
      <w:r w:rsidR="003928DB" w:rsidRPr="00906F27">
        <w:rPr>
          <w:bCs/>
        </w:rPr>
        <w:t xml:space="preserve"> </w:t>
      </w:r>
      <w:r w:rsidRPr="00906F27">
        <w:rPr>
          <w:bCs/>
        </w:rPr>
        <w:lastRenderedPageBreak/>
        <w:t>transitional</w:t>
      </w:r>
      <w:r w:rsidR="003928DB" w:rsidRPr="00906F27">
        <w:rPr>
          <w:bCs/>
        </w:rPr>
        <w:t xml:space="preserve"> </w:t>
      </w:r>
      <w:r w:rsidRPr="00906F27">
        <w:rPr>
          <w:bCs/>
        </w:rPr>
        <w:t>shelter</w:t>
      </w:r>
      <w:r w:rsidR="003928DB" w:rsidRPr="00906F27">
        <w:rPr>
          <w:bCs/>
        </w:rPr>
        <w:t xml:space="preserve"> </w:t>
      </w:r>
      <w:r w:rsidRPr="00906F27">
        <w:rPr>
          <w:bCs/>
        </w:rPr>
        <w:t>services</w:t>
      </w:r>
      <w:r w:rsidR="003928DB" w:rsidRPr="00906F27">
        <w:rPr>
          <w:bCs/>
        </w:rPr>
        <w:t xml:space="preserve"> </w:t>
      </w:r>
      <w:r w:rsidRPr="00906F27">
        <w:rPr>
          <w:bCs/>
        </w:rPr>
        <w:t>for</w:t>
      </w:r>
      <w:r w:rsidR="003928DB" w:rsidRPr="00906F27">
        <w:rPr>
          <w:bCs/>
        </w:rPr>
        <w:t xml:space="preserve"> </w:t>
      </w:r>
      <w:r w:rsidRPr="00906F27">
        <w:rPr>
          <w:bCs/>
        </w:rPr>
        <w:t>victims</w:t>
      </w:r>
      <w:r w:rsidR="003928DB" w:rsidRPr="00906F27">
        <w:rPr>
          <w:bCs/>
        </w:rPr>
        <w:t xml:space="preserve"> </w:t>
      </w:r>
      <w:r w:rsidRPr="00906F27">
        <w:rPr>
          <w:bCs/>
        </w:rPr>
        <w:t>of</w:t>
      </w:r>
      <w:r w:rsidR="003928DB" w:rsidRPr="00906F27">
        <w:rPr>
          <w:bCs/>
        </w:rPr>
        <w:t xml:space="preserve"> </w:t>
      </w:r>
      <w:r w:rsidRPr="00906F27">
        <w:rPr>
          <w:bCs/>
        </w:rPr>
        <w:t>domestic</w:t>
      </w:r>
      <w:r w:rsidR="003928DB" w:rsidRPr="00906F27">
        <w:rPr>
          <w:bCs/>
        </w:rPr>
        <w:t xml:space="preserve"> </w:t>
      </w:r>
      <w:r w:rsidRPr="00906F27">
        <w:rPr>
          <w:bCs/>
        </w:rPr>
        <w:t>violence</w:t>
      </w:r>
      <w:r w:rsidR="003928DB" w:rsidRPr="00906F27">
        <w:rPr>
          <w:bCs/>
        </w:rPr>
        <w:t xml:space="preserve"> </w:t>
      </w:r>
      <w:r w:rsidRPr="00906F27">
        <w:rPr>
          <w:bCs/>
        </w:rPr>
        <w:t>and</w:t>
      </w:r>
      <w:r w:rsidR="003928DB" w:rsidRPr="00906F27">
        <w:rPr>
          <w:bCs/>
        </w:rPr>
        <w:t xml:space="preserve"> </w:t>
      </w:r>
      <w:r w:rsidRPr="00906F27">
        <w:rPr>
          <w:bCs/>
        </w:rPr>
        <w:t>homeless</w:t>
      </w:r>
      <w:r w:rsidR="003928DB" w:rsidRPr="00906F27">
        <w:rPr>
          <w:bCs/>
        </w:rPr>
        <w:t xml:space="preserve"> </w:t>
      </w:r>
      <w:r w:rsidRPr="00906F27">
        <w:rPr>
          <w:bCs/>
        </w:rPr>
        <w:t>residents,</w:t>
      </w:r>
      <w:r w:rsidR="003928DB" w:rsidRPr="00906F27">
        <w:rPr>
          <w:bCs/>
        </w:rPr>
        <w:t xml:space="preserve"> </w:t>
      </w:r>
      <w:r w:rsidRPr="00906F27">
        <w:rPr>
          <w:bCs/>
        </w:rPr>
        <w:t>as</w:t>
      </w:r>
      <w:r w:rsidR="003928DB" w:rsidRPr="00906F27">
        <w:rPr>
          <w:bCs/>
        </w:rPr>
        <w:t xml:space="preserve"> </w:t>
      </w:r>
      <w:r w:rsidRPr="00906F27">
        <w:rPr>
          <w:bCs/>
        </w:rPr>
        <w:t>well</w:t>
      </w:r>
      <w:r w:rsidR="003928DB" w:rsidRPr="00906F27">
        <w:rPr>
          <w:bCs/>
        </w:rPr>
        <w:t xml:space="preserve"> </w:t>
      </w:r>
      <w:r w:rsidRPr="00906F27">
        <w:rPr>
          <w:bCs/>
        </w:rPr>
        <w:t>as</w:t>
      </w:r>
      <w:r w:rsidR="003928DB" w:rsidRPr="00906F27">
        <w:rPr>
          <w:bCs/>
        </w:rPr>
        <w:t xml:space="preserve"> </w:t>
      </w:r>
      <w:r w:rsidRPr="00906F27">
        <w:rPr>
          <w:bCs/>
        </w:rPr>
        <w:t>housing</w:t>
      </w:r>
      <w:r w:rsidR="003928DB" w:rsidRPr="00906F27">
        <w:rPr>
          <w:bCs/>
        </w:rPr>
        <w:t xml:space="preserve"> </w:t>
      </w:r>
      <w:r w:rsidRPr="00906F27">
        <w:rPr>
          <w:bCs/>
        </w:rPr>
        <w:t>for</w:t>
      </w:r>
      <w:r w:rsidR="003928DB" w:rsidRPr="00906F27">
        <w:rPr>
          <w:bCs/>
        </w:rPr>
        <w:t xml:space="preserve"> </w:t>
      </w:r>
      <w:r w:rsidRPr="00906F27">
        <w:rPr>
          <w:bCs/>
        </w:rPr>
        <w:t>residents</w:t>
      </w:r>
      <w:r w:rsidR="003928DB" w:rsidRPr="00906F27">
        <w:rPr>
          <w:bCs/>
        </w:rPr>
        <w:t xml:space="preserve"> </w:t>
      </w:r>
      <w:r w:rsidRPr="00906F27">
        <w:rPr>
          <w:bCs/>
        </w:rPr>
        <w:t>with</w:t>
      </w:r>
      <w:r w:rsidR="003928DB" w:rsidRPr="00906F27">
        <w:rPr>
          <w:bCs/>
        </w:rPr>
        <w:t xml:space="preserve"> </w:t>
      </w:r>
      <w:r w:rsidRPr="00906F27">
        <w:rPr>
          <w:bCs/>
        </w:rPr>
        <w:t>AIDS.</w:t>
      </w:r>
    </w:p>
    <w:p w:rsidR="008C433C" w:rsidRPr="00906F27" w:rsidRDefault="008C433C" w:rsidP="00CD3E1D">
      <w:pPr>
        <w:spacing w:afterLines="40"/>
        <w:rPr>
          <w:bCs/>
        </w:rPr>
      </w:pPr>
      <w:r w:rsidRPr="0026671A">
        <w:rPr>
          <w:bCs/>
          <w:i/>
        </w:rPr>
        <w:t>Income</w:t>
      </w:r>
      <w:r w:rsidR="003928DB" w:rsidRPr="0026671A">
        <w:rPr>
          <w:bCs/>
          <w:i/>
        </w:rPr>
        <w:t xml:space="preserve"> </w:t>
      </w:r>
      <w:r w:rsidRPr="0026671A">
        <w:rPr>
          <w:bCs/>
          <w:i/>
        </w:rPr>
        <w:t>Support</w:t>
      </w:r>
      <w:r w:rsidR="003928DB" w:rsidRPr="0026671A">
        <w:rPr>
          <w:bCs/>
          <w:i/>
        </w:rPr>
        <w:t xml:space="preserve"> </w:t>
      </w:r>
      <w:r w:rsidRPr="0026671A">
        <w:rPr>
          <w:bCs/>
          <w:i/>
        </w:rPr>
        <w:t>Services</w:t>
      </w:r>
      <w:r w:rsidR="003928DB" w:rsidRPr="00906F27">
        <w:rPr>
          <w:bCs/>
        </w:rPr>
        <w:t xml:space="preserve">  </w:t>
      </w:r>
      <w:r w:rsidR="00A647F2" w:rsidRPr="00906F27">
        <w:rPr>
          <w:bCs/>
        </w:rPr>
        <w:t xml:space="preserve"> </w:t>
      </w:r>
      <w:r w:rsidRPr="00906F27">
        <w:rPr>
          <w:bCs/>
        </w:rPr>
        <w:t>The</w:t>
      </w:r>
      <w:r w:rsidR="003928DB" w:rsidRPr="00906F27">
        <w:rPr>
          <w:bCs/>
        </w:rPr>
        <w:t xml:space="preserve"> </w:t>
      </w:r>
      <w:r w:rsidRPr="00906F27">
        <w:rPr>
          <w:bCs/>
        </w:rPr>
        <w:t>department</w:t>
      </w:r>
      <w:r w:rsidR="003928DB" w:rsidRPr="00906F27">
        <w:rPr>
          <w:bCs/>
        </w:rPr>
        <w:t xml:space="preserve"> </w:t>
      </w:r>
      <w:r w:rsidRPr="00906F27">
        <w:rPr>
          <w:bCs/>
        </w:rPr>
        <w:t>provides</w:t>
      </w:r>
      <w:r w:rsidR="003928DB" w:rsidRPr="00906F27">
        <w:rPr>
          <w:bCs/>
        </w:rPr>
        <w:t xml:space="preserve"> </w:t>
      </w:r>
      <w:r w:rsidRPr="00906F27">
        <w:rPr>
          <w:bCs/>
        </w:rPr>
        <w:t>financial</w:t>
      </w:r>
      <w:r w:rsidR="003928DB" w:rsidRPr="00906F27">
        <w:rPr>
          <w:bCs/>
        </w:rPr>
        <w:t xml:space="preserve"> </w:t>
      </w:r>
      <w:r w:rsidRPr="00906F27">
        <w:rPr>
          <w:bCs/>
        </w:rPr>
        <w:t>assistance</w:t>
      </w:r>
      <w:r w:rsidR="003928DB" w:rsidRPr="00906F27">
        <w:rPr>
          <w:bCs/>
        </w:rPr>
        <w:t xml:space="preserve"> </w:t>
      </w:r>
      <w:r w:rsidRPr="00906F27">
        <w:rPr>
          <w:bCs/>
        </w:rPr>
        <w:t>to</w:t>
      </w:r>
      <w:r w:rsidR="003928DB" w:rsidRPr="00906F27">
        <w:rPr>
          <w:bCs/>
        </w:rPr>
        <w:t xml:space="preserve"> </w:t>
      </w:r>
      <w:r w:rsidRPr="00906F27">
        <w:rPr>
          <w:bCs/>
        </w:rPr>
        <w:t>low-income</w:t>
      </w:r>
      <w:r w:rsidR="003928DB" w:rsidRPr="00906F27">
        <w:rPr>
          <w:bCs/>
        </w:rPr>
        <w:t xml:space="preserve"> </w:t>
      </w:r>
      <w:r w:rsidRPr="00906F27">
        <w:rPr>
          <w:bCs/>
        </w:rPr>
        <w:t>families</w:t>
      </w:r>
      <w:r w:rsidR="003928DB" w:rsidRPr="00906F27">
        <w:rPr>
          <w:bCs/>
        </w:rPr>
        <w:t xml:space="preserve"> </w:t>
      </w:r>
      <w:r w:rsidRPr="00906F27">
        <w:rPr>
          <w:bCs/>
        </w:rPr>
        <w:t>and</w:t>
      </w:r>
      <w:r w:rsidR="003928DB" w:rsidRPr="00906F27">
        <w:rPr>
          <w:bCs/>
        </w:rPr>
        <w:t xml:space="preserve"> </w:t>
      </w:r>
      <w:r w:rsidRPr="00906F27">
        <w:rPr>
          <w:bCs/>
        </w:rPr>
        <w:t>individuals</w:t>
      </w:r>
      <w:r w:rsidR="003928DB" w:rsidRPr="00906F27">
        <w:rPr>
          <w:bCs/>
        </w:rPr>
        <w:t xml:space="preserve"> </w:t>
      </w:r>
      <w:r w:rsidRPr="00906F27">
        <w:rPr>
          <w:bCs/>
        </w:rPr>
        <w:t>as</w:t>
      </w:r>
      <w:r w:rsidR="003928DB" w:rsidRPr="00906F27">
        <w:rPr>
          <w:bCs/>
        </w:rPr>
        <w:t xml:space="preserve"> </w:t>
      </w:r>
      <w:r w:rsidRPr="00906F27">
        <w:rPr>
          <w:bCs/>
        </w:rPr>
        <w:t>well</w:t>
      </w:r>
      <w:r w:rsidR="003928DB" w:rsidRPr="00906F27">
        <w:rPr>
          <w:bCs/>
        </w:rPr>
        <w:t xml:space="preserve"> </w:t>
      </w:r>
      <w:r w:rsidRPr="00906F27">
        <w:rPr>
          <w:bCs/>
        </w:rPr>
        <w:t>as</w:t>
      </w:r>
      <w:r w:rsidR="003928DB" w:rsidRPr="00906F27">
        <w:rPr>
          <w:bCs/>
        </w:rPr>
        <w:t xml:space="preserve"> </w:t>
      </w:r>
      <w:r w:rsidRPr="00906F27">
        <w:rPr>
          <w:bCs/>
        </w:rPr>
        <w:t>elderly,</w:t>
      </w:r>
      <w:r w:rsidR="003928DB" w:rsidRPr="00906F27">
        <w:rPr>
          <w:bCs/>
        </w:rPr>
        <w:t xml:space="preserve"> </w:t>
      </w:r>
      <w:r w:rsidRPr="00906F27">
        <w:rPr>
          <w:bCs/>
        </w:rPr>
        <w:t>blind</w:t>
      </w:r>
      <w:r w:rsidR="003928DB" w:rsidRPr="00906F27">
        <w:rPr>
          <w:bCs/>
        </w:rPr>
        <w:t xml:space="preserve"> </w:t>
      </w:r>
      <w:r w:rsidRPr="00906F27">
        <w:rPr>
          <w:bCs/>
        </w:rPr>
        <w:t>and</w:t>
      </w:r>
      <w:r w:rsidR="003928DB" w:rsidRPr="00906F27">
        <w:rPr>
          <w:bCs/>
        </w:rPr>
        <w:t xml:space="preserve"> </w:t>
      </w:r>
      <w:r w:rsidRPr="00906F27">
        <w:rPr>
          <w:bCs/>
        </w:rPr>
        <w:t>disabled</w:t>
      </w:r>
      <w:r w:rsidR="003928DB" w:rsidRPr="00906F27">
        <w:rPr>
          <w:bCs/>
        </w:rPr>
        <w:t xml:space="preserve"> </w:t>
      </w:r>
      <w:r w:rsidRPr="00906F27">
        <w:rPr>
          <w:bCs/>
        </w:rPr>
        <w:t>residents.</w:t>
      </w:r>
      <w:r w:rsidR="003928DB" w:rsidRPr="00906F27">
        <w:rPr>
          <w:bCs/>
        </w:rPr>
        <w:t xml:space="preserve">  </w:t>
      </w:r>
      <w:r w:rsidRPr="00906F27">
        <w:rPr>
          <w:bCs/>
        </w:rPr>
        <w:t>The</w:t>
      </w:r>
      <w:r w:rsidR="003928DB" w:rsidRPr="00906F27">
        <w:rPr>
          <w:bCs/>
        </w:rPr>
        <w:t xml:space="preserve"> </w:t>
      </w:r>
      <w:r w:rsidRPr="00906F27">
        <w:rPr>
          <w:bCs/>
        </w:rPr>
        <w:t>department</w:t>
      </w:r>
      <w:r w:rsidR="003928DB" w:rsidRPr="00906F27">
        <w:rPr>
          <w:bCs/>
        </w:rPr>
        <w:t xml:space="preserve"> </w:t>
      </w:r>
      <w:r w:rsidRPr="00906F27">
        <w:rPr>
          <w:bCs/>
        </w:rPr>
        <w:t>also</w:t>
      </w:r>
      <w:r w:rsidR="003928DB" w:rsidRPr="00906F27">
        <w:rPr>
          <w:bCs/>
        </w:rPr>
        <w:t xml:space="preserve"> </w:t>
      </w:r>
      <w:r w:rsidRPr="00906F27">
        <w:rPr>
          <w:bCs/>
        </w:rPr>
        <w:t>provides</w:t>
      </w:r>
      <w:r w:rsidR="003928DB" w:rsidRPr="00906F27">
        <w:rPr>
          <w:bCs/>
        </w:rPr>
        <w:t xml:space="preserve"> </w:t>
      </w:r>
      <w:r w:rsidRPr="00906F27">
        <w:rPr>
          <w:bCs/>
        </w:rPr>
        <w:t>financial</w:t>
      </w:r>
      <w:r w:rsidR="003928DB" w:rsidRPr="00906F27">
        <w:rPr>
          <w:bCs/>
        </w:rPr>
        <w:t xml:space="preserve"> </w:t>
      </w:r>
      <w:r w:rsidRPr="00906F27">
        <w:rPr>
          <w:bCs/>
        </w:rPr>
        <w:t>assistance</w:t>
      </w:r>
      <w:r w:rsidR="003928DB" w:rsidRPr="00906F27">
        <w:rPr>
          <w:bCs/>
        </w:rPr>
        <w:t xml:space="preserve"> </w:t>
      </w:r>
      <w:r w:rsidRPr="00906F27">
        <w:rPr>
          <w:bCs/>
        </w:rPr>
        <w:t>in</w:t>
      </w:r>
      <w:r w:rsidR="003928DB" w:rsidRPr="00906F27">
        <w:rPr>
          <w:bCs/>
        </w:rPr>
        <w:t xml:space="preserve"> </w:t>
      </w:r>
      <w:r w:rsidRPr="00906F27">
        <w:rPr>
          <w:bCs/>
        </w:rPr>
        <w:t>meeting</w:t>
      </w:r>
      <w:r w:rsidR="003928DB" w:rsidRPr="00906F27">
        <w:rPr>
          <w:bCs/>
        </w:rPr>
        <w:t xml:space="preserve"> </w:t>
      </w:r>
      <w:r w:rsidRPr="00906F27">
        <w:rPr>
          <w:bCs/>
        </w:rPr>
        <w:t>child</w:t>
      </w:r>
      <w:r w:rsidR="003928DB" w:rsidRPr="00906F27">
        <w:rPr>
          <w:bCs/>
        </w:rPr>
        <w:t xml:space="preserve"> </w:t>
      </w:r>
      <w:r w:rsidRPr="00906F27">
        <w:rPr>
          <w:bCs/>
        </w:rPr>
        <w:t>care</w:t>
      </w:r>
      <w:r w:rsidR="003928DB" w:rsidRPr="00906F27">
        <w:rPr>
          <w:bCs/>
        </w:rPr>
        <w:t xml:space="preserve"> </w:t>
      </w:r>
      <w:r w:rsidRPr="00906F27">
        <w:rPr>
          <w:bCs/>
        </w:rPr>
        <w:t>costs,</w:t>
      </w:r>
      <w:r w:rsidR="003928DB" w:rsidRPr="00906F27">
        <w:rPr>
          <w:bCs/>
        </w:rPr>
        <w:t xml:space="preserve"> </w:t>
      </w:r>
      <w:r w:rsidR="00A30E98" w:rsidRPr="00906F27">
        <w:t>obtains</w:t>
      </w:r>
      <w:r w:rsidR="003928DB" w:rsidRPr="00906F27">
        <w:t xml:space="preserve"> </w:t>
      </w:r>
      <w:r w:rsidR="00A30E98" w:rsidRPr="00906F27">
        <w:t>and</w:t>
      </w:r>
      <w:r w:rsidR="003928DB" w:rsidRPr="00906F27">
        <w:t xml:space="preserve"> </w:t>
      </w:r>
      <w:r w:rsidR="00A30E98" w:rsidRPr="00906F27">
        <w:t>enforces</w:t>
      </w:r>
      <w:r w:rsidR="003928DB" w:rsidRPr="00906F27">
        <w:t xml:space="preserve"> </w:t>
      </w:r>
      <w:r w:rsidR="00CC108A" w:rsidRPr="00906F27">
        <w:t>child</w:t>
      </w:r>
      <w:r w:rsidR="003928DB" w:rsidRPr="00906F27">
        <w:t xml:space="preserve"> </w:t>
      </w:r>
      <w:r w:rsidR="00A30E98" w:rsidRPr="00906F27">
        <w:t>support</w:t>
      </w:r>
      <w:r w:rsidR="003928DB" w:rsidRPr="00906F27">
        <w:t xml:space="preserve"> </w:t>
      </w:r>
      <w:r w:rsidR="00A30E98" w:rsidRPr="00906F27">
        <w:t>orders,</w:t>
      </w:r>
      <w:r w:rsidR="003928DB" w:rsidRPr="00906F27">
        <w:t xml:space="preserve"> </w:t>
      </w:r>
      <w:r w:rsidR="00A30E98" w:rsidRPr="00906F27">
        <w:t>and</w:t>
      </w:r>
      <w:r w:rsidR="003928DB" w:rsidRPr="00906F27">
        <w:t xml:space="preserve"> </w:t>
      </w:r>
      <w:r w:rsidR="00A30E98" w:rsidRPr="00906F27">
        <w:t>administers</w:t>
      </w:r>
      <w:r w:rsidR="003928DB" w:rsidRPr="00906F27">
        <w:t xml:space="preserve"> </w:t>
      </w:r>
      <w:r w:rsidR="00A30E98" w:rsidRPr="00906F27">
        <w:t>the</w:t>
      </w:r>
      <w:r w:rsidR="003928DB" w:rsidRPr="00906F27">
        <w:t xml:space="preserve"> </w:t>
      </w:r>
      <w:r w:rsidR="00A30E98" w:rsidRPr="00906F27">
        <w:t>collection</w:t>
      </w:r>
      <w:r w:rsidR="003928DB" w:rsidRPr="00906F27">
        <w:t xml:space="preserve"> </w:t>
      </w:r>
      <w:r w:rsidR="00A30E98" w:rsidRPr="00906F27">
        <w:t>of</w:t>
      </w:r>
      <w:r w:rsidR="003928DB" w:rsidRPr="00906F27">
        <w:t xml:space="preserve"> </w:t>
      </w:r>
      <w:r w:rsidR="00A30E98" w:rsidRPr="00906F27">
        <w:t>child</w:t>
      </w:r>
      <w:r w:rsidR="003928DB" w:rsidRPr="00906F27">
        <w:t xml:space="preserve"> </w:t>
      </w:r>
      <w:r w:rsidR="00A30E98" w:rsidRPr="00906F27">
        <w:t>support</w:t>
      </w:r>
      <w:r w:rsidR="003928DB" w:rsidRPr="00906F27">
        <w:t xml:space="preserve"> </w:t>
      </w:r>
      <w:r w:rsidR="00A30E98" w:rsidRPr="00906F27">
        <w:t>payments</w:t>
      </w:r>
      <w:r w:rsidR="003928DB" w:rsidRPr="00906F27">
        <w:t xml:space="preserve"> </w:t>
      </w:r>
      <w:r w:rsidR="00A30E98" w:rsidRPr="00906F27">
        <w:t>for</w:t>
      </w:r>
      <w:r w:rsidR="003928DB" w:rsidRPr="00906F27">
        <w:t xml:space="preserve"> </w:t>
      </w:r>
      <w:r w:rsidR="00A30E98" w:rsidRPr="00906F27">
        <w:t>families</w:t>
      </w:r>
      <w:r w:rsidR="003928DB" w:rsidRPr="00906F27">
        <w:t xml:space="preserve"> </w:t>
      </w:r>
      <w:r w:rsidR="00A30E98" w:rsidRPr="00906F27">
        <w:t>in</w:t>
      </w:r>
      <w:r w:rsidR="003928DB" w:rsidRPr="00906F27">
        <w:t xml:space="preserve"> </w:t>
      </w:r>
      <w:smartTag w:uri="urn:schemas-microsoft-com:office:smarttags" w:element="place">
        <w:smartTag w:uri="urn:schemas-microsoft-com:office:smarttags" w:element="State">
          <w:r w:rsidR="00A30E98" w:rsidRPr="00906F27">
            <w:t>Connecticut</w:t>
          </w:r>
        </w:smartTag>
      </w:smartTag>
      <w:r w:rsidR="00A30E98" w:rsidRPr="00906F27">
        <w:t>.</w:t>
      </w:r>
      <w:r w:rsidR="003928DB" w:rsidRPr="00906F27">
        <w:t xml:space="preserve"> </w:t>
      </w:r>
      <w:r w:rsidR="003928DB" w:rsidRPr="00906F27">
        <w:rPr>
          <w:bCs/>
        </w:rPr>
        <w:t xml:space="preserve"> </w:t>
      </w:r>
      <w:r w:rsidRPr="00906F27">
        <w:rPr>
          <w:bCs/>
        </w:rPr>
        <w:t>In</w:t>
      </w:r>
      <w:r w:rsidR="003928DB" w:rsidRPr="00906F27">
        <w:rPr>
          <w:bCs/>
        </w:rPr>
        <w:t xml:space="preserve"> </w:t>
      </w:r>
      <w:r w:rsidRPr="00906F27">
        <w:rPr>
          <w:bCs/>
        </w:rPr>
        <w:t>addition,</w:t>
      </w:r>
      <w:r w:rsidR="003928DB" w:rsidRPr="00906F27">
        <w:rPr>
          <w:bCs/>
        </w:rPr>
        <w:t xml:space="preserve"> </w:t>
      </w:r>
      <w:r w:rsidRPr="00906F27">
        <w:rPr>
          <w:bCs/>
        </w:rPr>
        <w:t>the</w:t>
      </w:r>
      <w:r w:rsidR="003928DB" w:rsidRPr="00906F27">
        <w:rPr>
          <w:bCs/>
        </w:rPr>
        <w:t xml:space="preserve"> </w:t>
      </w:r>
      <w:r w:rsidRPr="00906F27">
        <w:rPr>
          <w:bCs/>
        </w:rPr>
        <w:t>department</w:t>
      </w:r>
      <w:r w:rsidR="003928DB" w:rsidRPr="00906F27">
        <w:rPr>
          <w:bCs/>
        </w:rPr>
        <w:t xml:space="preserve"> </w:t>
      </w:r>
      <w:r w:rsidRPr="00906F27">
        <w:rPr>
          <w:bCs/>
        </w:rPr>
        <w:t>supports</w:t>
      </w:r>
      <w:r w:rsidR="003928DB" w:rsidRPr="00906F27">
        <w:rPr>
          <w:bCs/>
        </w:rPr>
        <w:t xml:space="preserve"> </w:t>
      </w:r>
      <w:r w:rsidRPr="00906F27">
        <w:rPr>
          <w:bCs/>
        </w:rPr>
        <w:t>employment-related</w:t>
      </w:r>
      <w:r w:rsidR="003928DB" w:rsidRPr="00906F27">
        <w:rPr>
          <w:bCs/>
        </w:rPr>
        <w:t xml:space="preserve"> </w:t>
      </w:r>
      <w:r w:rsidRPr="00906F27">
        <w:rPr>
          <w:bCs/>
        </w:rPr>
        <w:t>transportation</w:t>
      </w:r>
      <w:r w:rsidR="003928DB" w:rsidRPr="00906F27">
        <w:rPr>
          <w:bCs/>
        </w:rPr>
        <w:t xml:space="preserve"> </w:t>
      </w:r>
      <w:r w:rsidRPr="00906F27">
        <w:rPr>
          <w:bCs/>
        </w:rPr>
        <w:t>services,</w:t>
      </w:r>
      <w:r w:rsidR="003928DB" w:rsidRPr="00906F27">
        <w:rPr>
          <w:bCs/>
        </w:rPr>
        <w:t xml:space="preserve"> </w:t>
      </w:r>
      <w:r w:rsidRPr="00906F27">
        <w:rPr>
          <w:bCs/>
        </w:rPr>
        <w:t>as</w:t>
      </w:r>
      <w:r w:rsidR="003928DB" w:rsidRPr="00906F27">
        <w:rPr>
          <w:bCs/>
        </w:rPr>
        <w:t xml:space="preserve"> </w:t>
      </w:r>
      <w:r w:rsidRPr="00906F27">
        <w:rPr>
          <w:bCs/>
        </w:rPr>
        <w:t>well</w:t>
      </w:r>
      <w:r w:rsidR="003928DB" w:rsidRPr="00906F27">
        <w:rPr>
          <w:bCs/>
        </w:rPr>
        <w:t xml:space="preserve"> </w:t>
      </w:r>
      <w:r w:rsidRPr="00906F27">
        <w:rPr>
          <w:bCs/>
        </w:rPr>
        <w:t>as</w:t>
      </w:r>
      <w:r w:rsidR="003928DB" w:rsidRPr="00906F27">
        <w:rPr>
          <w:bCs/>
        </w:rPr>
        <w:t xml:space="preserve"> </w:t>
      </w:r>
      <w:r w:rsidRPr="00906F27">
        <w:rPr>
          <w:bCs/>
        </w:rPr>
        <w:t>training</w:t>
      </w:r>
      <w:r w:rsidR="003928DB" w:rsidRPr="00906F27">
        <w:rPr>
          <w:bCs/>
        </w:rPr>
        <w:t xml:space="preserve"> </w:t>
      </w:r>
      <w:r w:rsidRPr="00906F27">
        <w:rPr>
          <w:bCs/>
        </w:rPr>
        <w:t>and</w:t>
      </w:r>
      <w:r w:rsidR="003928DB" w:rsidRPr="00906F27">
        <w:rPr>
          <w:bCs/>
        </w:rPr>
        <w:t xml:space="preserve"> </w:t>
      </w:r>
      <w:r w:rsidRPr="00906F27">
        <w:rPr>
          <w:bCs/>
        </w:rPr>
        <w:t>employment</w:t>
      </w:r>
      <w:r w:rsidR="003928DB" w:rsidRPr="00906F27">
        <w:rPr>
          <w:bCs/>
        </w:rPr>
        <w:t xml:space="preserve"> </w:t>
      </w:r>
      <w:r w:rsidRPr="00906F27">
        <w:rPr>
          <w:bCs/>
        </w:rPr>
        <w:t>for</w:t>
      </w:r>
      <w:r w:rsidR="003928DB" w:rsidRPr="00906F27">
        <w:rPr>
          <w:bCs/>
        </w:rPr>
        <w:t xml:space="preserve"> </w:t>
      </w:r>
      <w:r w:rsidRPr="00906F27">
        <w:rPr>
          <w:bCs/>
        </w:rPr>
        <w:t>low-income</w:t>
      </w:r>
      <w:r w:rsidR="003928DB" w:rsidRPr="00906F27">
        <w:rPr>
          <w:bCs/>
        </w:rPr>
        <w:t xml:space="preserve"> </w:t>
      </w:r>
      <w:r w:rsidRPr="00906F27">
        <w:rPr>
          <w:bCs/>
        </w:rPr>
        <w:t>seniors.</w:t>
      </w:r>
    </w:p>
    <w:p w:rsidR="008C433C" w:rsidRPr="00906F27" w:rsidRDefault="008C433C" w:rsidP="00CD3E1D">
      <w:pPr>
        <w:spacing w:afterLines="40"/>
        <w:rPr>
          <w:bCs/>
        </w:rPr>
      </w:pPr>
      <w:r w:rsidRPr="0026671A">
        <w:rPr>
          <w:bCs/>
          <w:i/>
        </w:rPr>
        <w:t>Health</w:t>
      </w:r>
      <w:r w:rsidR="003928DB" w:rsidRPr="0026671A">
        <w:rPr>
          <w:bCs/>
          <w:i/>
        </w:rPr>
        <w:t xml:space="preserve"> </w:t>
      </w:r>
      <w:r w:rsidRPr="0026671A">
        <w:rPr>
          <w:bCs/>
          <w:i/>
        </w:rPr>
        <w:t>Services</w:t>
      </w:r>
      <w:r w:rsidR="003928DB" w:rsidRPr="00906F27">
        <w:rPr>
          <w:bCs/>
        </w:rPr>
        <w:t xml:space="preserve"> </w:t>
      </w:r>
      <w:r w:rsidR="00A647F2" w:rsidRPr="00906F27">
        <w:rPr>
          <w:bCs/>
        </w:rPr>
        <w:t xml:space="preserve"> </w:t>
      </w:r>
      <w:r w:rsidR="003928DB" w:rsidRPr="00906F27">
        <w:rPr>
          <w:bCs/>
        </w:rPr>
        <w:t xml:space="preserve"> </w:t>
      </w:r>
      <w:r w:rsidR="000D6AC3" w:rsidRPr="00906F27">
        <w:rPr>
          <w:bCs/>
        </w:rPr>
        <w:t>DSS</w:t>
      </w:r>
      <w:r w:rsidR="003928DB" w:rsidRPr="00906F27">
        <w:rPr>
          <w:bCs/>
        </w:rPr>
        <w:t xml:space="preserve"> </w:t>
      </w:r>
      <w:r w:rsidRPr="00906F27">
        <w:rPr>
          <w:bCs/>
        </w:rPr>
        <w:t>provides</w:t>
      </w:r>
      <w:r w:rsidR="003928DB" w:rsidRPr="00906F27">
        <w:rPr>
          <w:bCs/>
        </w:rPr>
        <w:t xml:space="preserve"> </w:t>
      </w:r>
      <w:r w:rsidRPr="00906F27">
        <w:rPr>
          <w:bCs/>
        </w:rPr>
        <w:t>direct</w:t>
      </w:r>
      <w:r w:rsidR="003928DB" w:rsidRPr="00906F27">
        <w:rPr>
          <w:bCs/>
        </w:rPr>
        <w:t xml:space="preserve"> </w:t>
      </w:r>
      <w:r w:rsidRPr="00906F27">
        <w:rPr>
          <w:bCs/>
        </w:rPr>
        <w:t>payment</w:t>
      </w:r>
      <w:r w:rsidR="003928DB" w:rsidRPr="00906F27">
        <w:rPr>
          <w:bCs/>
        </w:rPr>
        <w:t xml:space="preserve"> </w:t>
      </w:r>
      <w:r w:rsidRPr="00906F27">
        <w:rPr>
          <w:bCs/>
        </w:rPr>
        <w:t>of</w:t>
      </w:r>
      <w:r w:rsidR="003928DB" w:rsidRPr="00906F27">
        <w:rPr>
          <w:bCs/>
        </w:rPr>
        <w:t xml:space="preserve"> </w:t>
      </w:r>
      <w:r w:rsidRPr="00906F27">
        <w:rPr>
          <w:bCs/>
        </w:rPr>
        <w:t>medical</w:t>
      </w:r>
      <w:r w:rsidR="003928DB" w:rsidRPr="00906F27">
        <w:rPr>
          <w:bCs/>
        </w:rPr>
        <w:t xml:space="preserve"> </w:t>
      </w:r>
      <w:r w:rsidRPr="00906F27">
        <w:rPr>
          <w:bCs/>
        </w:rPr>
        <w:t>and</w:t>
      </w:r>
      <w:r w:rsidR="003928DB" w:rsidRPr="00906F27">
        <w:rPr>
          <w:bCs/>
        </w:rPr>
        <w:t xml:space="preserve"> </w:t>
      </w:r>
      <w:r w:rsidRPr="00906F27">
        <w:rPr>
          <w:bCs/>
        </w:rPr>
        <w:t>behavioral</w:t>
      </w:r>
      <w:r w:rsidR="003928DB" w:rsidRPr="00906F27">
        <w:rPr>
          <w:bCs/>
        </w:rPr>
        <w:t xml:space="preserve"> </w:t>
      </w:r>
      <w:r w:rsidRPr="00906F27">
        <w:rPr>
          <w:bCs/>
        </w:rPr>
        <w:t>health</w:t>
      </w:r>
      <w:r w:rsidR="003928DB" w:rsidRPr="00906F27">
        <w:rPr>
          <w:bCs/>
        </w:rPr>
        <w:t xml:space="preserve"> </w:t>
      </w:r>
      <w:r w:rsidRPr="00906F27">
        <w:rPr>
          <w:bCs/>
        </w:rPr>
        <w:t>care</w:t>
      </w:r>
      <w:r w:rsidR="003928DB" w:rsidRPr="00906F27">
        <w:rPr>
          <w:bCs/>
        </w:rPr>
        <w:t xml:space="preserve"> </w:t>
      </w:r>
      <w:r w:rsidRPr="00906F27">
        <w:rPr>
          <w:bCs/>
        </w:rPr>
        <w:t>expenses</w:t>
      </w:r>
      <w:r w:rsidR="003928DB" w:rsidRPr="00906F27">
        <w:rPr>
          <w:bCs/>
        </w:rPr>
        <w:t xml:space="preserve"> </w:t>
      </w:r>
      <w:r w:rsidRPr="00906F27">
        <w:rPr>
          <w:bCs/>
        </w:rPr>
        <w:t>for</w:t>
      </w:r>
      <w:r w:rsidR="003928DB" w:rsidRPr="00906F27">
        <w:rPr>
          <w:bCs/>
        </w:rPr>
        <w:t xml:space="preserve"> </w:t>
      </w:r>
      <w:r w:rsidRPr="00906F27">
        <w:rPr>
          <w:bCs/>
        </w:rPr>
        <w:t>low-income,</w:t>
      </w:r>
      <w:r w:rsidR="003928DB" w:rsidRPr="00906F27">
        <w:rPr>
          <w:bCs/>
        </w:rPr>
        <w:t xml:space="preserve"> </w:t>
      </w:r>
      <w:r w:rsidRPr="00906F27">
        <w:rPr>
          <w:bCs/>
        </w:rPr>
        <w:t>elderly</w:t>
      </w:r>
      <w:r w:rsidR="003928DB" w:rsidRPr="00906F27">
        <w:rPr>
          <w:bCs/>
        </w:rPr>
        <w:t xml:space="preserve"> </w:t>
      </w:r>
      <w:r w:rsidRPr="00906F27">
        <w:rPr>
          <w:bCs/>
        </w:rPr>
        <w:t>and</w:t>
      </w:r>
      <w:r w:rsidR="003928DB" w:rsidRPr="00906F27">
        <w:rPr>
          <w:bCs/>
        </w:rPr>
        <w:t xml:space="preserve"> </w:t>
      </w:r>
      <w:r w:rsidRPr="00906F27">
        <w:rPr>
          <w:bCs/>
        </w:rPr>
        <w:t>disabled</w:t>
      </w:r>
      <w:r w:rsidR="003928DB" w:rsidRPr="00906F27">
        <w:rPr>
          <w:bCs/>
        </w:rPr>
        <w:t xml:space="preserve"> </w:t>
      </w:r>
      <w:r w:rsidRPr="00906F27">
        <w:rPr>
          <w:bCs/>
        </w:rPr>
        <w:t>residents.</w:t>
      </w:r>
      <w:r w:rsidR="003928DB" w:rsidRPr="00906F27">
        <w:rPr>
          <w:bCs/>
        </w:rPr>
        <w:t xml:space="preserve">  </w:t>
      </w:r>
      <w:r w:rsidRPr="00906F27">
        <w:rPr>
          <w:bCs/>
        </w:rPr>
        <w:t>In</w:t>
      </w:r>
      <w:r w:rsidR="003928DB" w:rsidRPr="00906F27">
        <w:rPr>
          <w:bCs/>
        </w:rPr>
        <w:t xml:space="preserve"> </w:t>
      </w:r>
      <w:r w:rsidRPr="00906F27">
        <w:rPr>
          <w:bCs/>
        </w:rPr>
        <w:t>addition,</w:t>
      </w:r>
      <w:r w:rsidR="003928DB" w:rsidRPr="00906F27">
        <w:rPr>
          <w:bCs/>
        </w:rPr>
        <w:t xml:space="preserve"> </w:t>
      </w:r>
      <w:r w:rsidRPr="00906F27">
        <w:rPr>
          <w:bCs/>
        </w:rPr>
        <w:t>the</w:t>
      </w:r>
      <w:r w:rsidR="003928DB" w:rsidRPr="00906F27">
        <w:rPr>
          <w:bCs/>
        </w:rPr>
        <w:t xml:space="preserve"> </w:t>
      </w:r>
      <w:r w:rsidRPr="00906F27">
        <w:rPr>
          <w:bCs/>
        </w:rPr>
        <w:t>department</w:t>
      </w:r>
      <w:r w:rsidR="003928DB" w:rsidRPr="00906F27">
        <w:rPr>
          <w:bCs/>
        </w:rPr>
        <w:t xml:space="preserve"> </w:t>
      </w:r>
      <w:r w:rsidRPr="00906F27">
        <w:rPr>
          <w:bCs/>
        </w:rPr>
        <w:t>assists</w:t>
      </w:r>
      <w:r w:rsidR="003928DB" w:rsidRPr="00906F27">
        <w:rPr>
          <w:bCs/>
        </w:rPr>
        <w:t xml:space="preserve"> </w:t>
      </w:r>
      <w:r w:rsidRPr="00906F27">
        <w:rPr>
          <w:bCs/>
        </w:rPr>
        <w:t>eligible</w:t>
      </w:r>
      <w:r w:rsidR="003928DB" w:rsidRPr="00906F27">
        <w:rPr>
          <w:bCs/>
        </w:rPr>
        <w:t xml:space="preserve"> </w:t>
      </w:r>
      <w:r w:rsidRPr="00906F27">
        <w:rPr>
          <w:bCs/>
        </w:rPr>
        <w:t>residents</w:t>
      </w:r>
      <w:r w:rsidR="003928DB" w:rsidRPr="00906F27">
        <w:rPr>
          <w:bCs/>
        </w:rPr>
        <w:t xml:space="preserve"> </w:t>
      </w:r>
      <w:r w:rsidRPr="00906F27">
        <w:rPr>
          <w:bCs/>
        </w:rPr>
        <w:t>in</w:t>
      </w:r>
      <w:r w:rsidR="003928DB" w:rsidRPr="00906F27">
        <w:rPr>
          <w:bCs/>
        </w:rPr>
        <w:t xml:space="preserve"> </w:t>
      </w:r>
      <w:r w:rsidRPr="00906F27">
        <w:rPr>
          <w:bCs/>
        </w:rPr>
        <w:t>meeting</w:t>
      </w:r>
      <w:r w:rsidR="003928DB" w:rsidRPr="00906F27">
        <w:rPr>
          <w:bCs/>
        </w:rPr>
        <w:t xml:space="preserve"> </w:t>
      </w:r>
      <w:r w:rsidRPr="00906F27">
        <w:rPr>
          <w:bCs/>
        </w:rPr>
        <w:t>the</w:t>
      </w:r>
      <w:r w:rsidR="003928DB" w:rsidRPr="00906F27">
        <w:rPr>
          <w:bCs/>
        </w:rPr>
        <w:t xml:space="preserve"> </w:t>
      </w:r>
      <w:r w:rsidRPr="00906F27">
        <w:rPr>
          <w:bCs/>
        </w:rPr>
        <w:t>costs</w:t>
      </w:r>
      <w:r w:rsidR="003928DB" w:rsidRPr="00906F27">
        <w:rPr>
          <w:bCs/>
        </w:rPr>
        <w:t xml:space="preserve"> </w:t>
      </w:r>
      <w:r w:rsidRPr="00906F27">
        <w:rPr>
          <w:bCs/>
        </w:rPr>
        <w:t>of</w:t>
      </w:r>
      <w:r w:rsidR="003928DB" w:rsidRPr="00906F27">
        <w:rPr>
          <w:bCs/>
        </w:rPr>
        <w:t xml:space="preserve"> </w:t>
      </w:r>
      <w:r w:rsidRPr="00906F27">
        <w:rPr>
          <w:bCs/>
        </w:rPr>
        <w:t>prescription</w:t>
      </w:r>
      <w:r w:rsidR="003928DB" w:rsidRPr="00906F27">
        <w:rPr>
          <w:bCs/>
        </w:rPr>
        <w:t xml:space="preserve"> </w:t>
      </w:r>
      <w:r w:rsidRPr="00906F27">
        <w:rPr>
          <w:bCs/>
        </w:rPr>
        <w:t>medications.</w:t>
      </w:r>
      <w:r w:rsidR="003928DB" w:rsidRPr="00906F27">
        <w:rPr>
          <w:bCs/>
        </w:rPr>
        <w:t xml:space="preserve">  </w:t>
      </w:r>
      <w:r w:rsidRPr="00906F27">
        <w:rPr>
          <w:bCs/>
        </w:rPr>
        <w:t>For</w:t>
      </w:r>
      <w:r w:rsidR="003928DB" w:rsidRPr="00906F27">
        <w:rPr>
          <w:bCs/>
        </w:rPr>
        <w:t xml:space="preserve"> </w:t>
      </w:r>
      <w:r w:rsidRPr="00906F27">
        <w:rPr>
          <w:bCs/>
        </w:rPr>
        <w:t>those</w:t>
      </w:r>
      <w:r w:rsidR="003928DB" w:rsidRPr="00906F27">
        <w:rPr>
          <w:bCs/>
        </w:rPr>
        <w:t xml:space="preserve"> </w:t>
      </w:r>
      <w:r w:rsidRPr="00906F27">
        <w:rPr>
          <w:bCs/>
        </w:rPr>
        <w:t>residents</w:t>
      </w:r>
      <w:r w:rsidR="003928DB" w:rsidRPr="00906F27">
        <w:rPr>
          <w:bCs/>
        </w:rPr>
        <w:t xml:space="preserve"> </w:t>
      </w:r>
      <w:r w:rsidRPr="00906F27">
        <w:rPr>
          <w:bCs/>
        </w:rPr>
        <w:t>in</w:t>
      </w:r>
      <w:r w:rsidR="003928DB" w:rsidRPr="00906F27">
        <w:rPr>
          <w:bCs/>
        </w:rPr>
        <w:t xml:space="preserve"> </w:t>
      </w:r>
      <w:r w:rsidRPr="00906F27">
        <w:rPr>
          <w:bCs/>
        </w:rPr>
        <w:t>need</w:t>
      </w:r>
      <w:r w:rsidR="003928DB" w:rsidRPr="00906F27">
        <w:rPr>
          <w:bCs/>
        </w:rPr>
        <w:t xml:space="preserve"> </w:t>
      </w:r>
      <w:r w:rsidRPr="00906F27">
        <w:rPr>
          <w:bCs/>
        </w:rPr>
        <w:t>of</w:t>
      </w:r>
      <w:r w:rsidR="003928DB" w:rsidRPr="00906F27">
        <w:rPr>
          <w:bCs/>
        </w:rPr>
        <w:t xml:space="preserve"> </w:t>
      </w:r>
      <w:r w:rsidRPr="00906F27">
        <w:rPr>
          <w:bCs/>
        </w:rPr>
        <w:t>institutional</w:t>
      </w:r>
      <w:r w:rsidR="003928DB" w:rsidRPr="00906F27">
        <w:rPr>
          <w:bCs/>
        </w:rPr>
        <w:t xml:space="preserve"> </w:t>
      </w:r>
      <w:r w:rsidRPr="00906F27">
        <w:rPr>
          <w:bCs/>
        </w:rPr>
        <w:t>care,</w:t>
      </w:r>
      <w:r w:rsidR="003928DB" w:rsidRPr="00906F27">
        <w:rPr>
          <w:bCs/>
        </w:rPr>
        <w:t xml:space="preserve"> </w:t>
      </w:r>
      <w:r w:rsidRPr="00906F27">
        <w:rPr>
          <w:bCs/>
        </w:rPr>
        <w:t>the</w:t>
      </w:r>
      <w:r w:rsidR="003928DB" w:rsidRPr="00906F27">
        <w:rPr>
          <w:bCs/>
        </w:rPr>
        <w:t xml:space="preserve"> </w:t>
      </w:r>
      <w:r w:rsidRPr="00906F27">
        <w:rPr>
          <w:bCs/>
        </w:rPr>
        <w:t>department</w:t>
      </w:r>
      <w:r w:rsidR="003928DB" w:rsidRPr="00906F27">
        <w:rPr>
          <w:bCs/>
        </w:rPr>
        <w:t xml:space="preserve"> </w:t>
      </w:r>
      <w:r w:rsidRPr="00906F27">
        <w:rPr>
          <w:bCs/>
        </w:rPr>
        <w:t>provides</w:t>
      </w:r>
      <w:r w:rsidR="003928DB" w:rsidRPr="00906F27">
        <w:rPr>
          <w:bCs/>
        </w:rPr>
        <w:t xml:space="preserve"> </w:t>
      </w:r>
      <w:r w:rsidRPr="00906F27">
        <w:rPr>
          <w:bCs/>
        </w:rPr>
        <w:t>financial</w:t>
      </w:r>
      <w:r w:rsidR="003928DB" w:rsidRPr="00906F27">
        <w:rPr>
          <w:bCs/>
        </w:rPr>
        <w:t xml:space="preserve"> </w:t>
      </w:r>
      <w:r w:rsidRPr="00906F27">
        <w:rPr>
          <w:bCs/>
        </w:rPr>
        <w:t>reimbursement</w:t>
      </w:r>
      <w:r w:rsidR="003928DB" w:rsidRPr="00906F27">
        <w:rPr>
          <w:bCs/>
        </w:rPr>
        <w:t xml:space="preserve"> </w:t>
      </w:r>
      <w:r w:rsidRPr="00906F27">
        <w:rPr>
          <w:bCs/>
        </w:rPr>
        <w:t>to</w:t>
      </w:r>
      <w:r w:rsidR="003928DB" w:rsidRPr="00906F27">
        <w:rPr>
          <w:bCs/>
        </w:rPr>
        <w:t xml:space="preserve"> </w:t>
      </w:r>
      <w:r w:rsidRPr="00906F27">
        <w:rPr>
          <w:bCs/>
        </w:rPr>
        <w:t>nursing</w:t>
      </w:r>
      <w:r w:rsidR="003928DB" w:rsidRPr="00906F27">
        <w:rPr>
          <w:bCs/>
        </w:rPr>
        <w:t xml:space="preserve"> </w:t>
      </w:r>
      <w:r w:rsidRPr="00906F27">
        <w:rPr>
          <w:bCs/>
        </w:rPr>
        <w:t>homes</w:t>
      </w:r>
      <w:r w:rsidR="003928DB" w:rsidRPr="00906F27">
        <w:rPr>
          <w:bCs/>
        </w:rPr>
        <w:t xml:space="preserve"> </w:t>
      </w:r>
      <w:r w:rsidRPr="00906F27">
        <w:rPr>
          <w:bCs/>
        </w:rPr>
        <w:t>and</w:t>
      </w:r>
      <w:r w:rsidR="003928DB" w:rsidRPr="00906F27">
        <w:rPr>
          <w:bCs/>
        </w:rPr>
        <w:t xml:space="preserve"> </w:t>
      </w:r>
      <w:r w:rsidRPr="00906F27">
        <w:rPr>
          <w:bCs/>
        </w:rPr>
        <w:t>other</w:t>
      </w:r>
      <w:r w:rsidR="003928DB" w:rsidRPr="00906F27">
        <w:rPr>
          <w:bCs/>
        </w:rPr>
        <w:t xml:space="preserve"> </w:t>
      </w:r>
      <w:r w:rsidRPr="00906F27">
        <w:rPr>
          <w:bCs/>
        </w:rPr>
        <w:t>residential</w:t>
      </w:r>
      <w:r w:rsidR="003928DB" w:rsidRPr="00906F27">
        <w:rPr>
          <w:bCs/>
        </w:rPr>
        <w:t xml:space="preserve"> </w:t>
      </w:r>
      <w:r w:rsidRPr="00906F27">
        <w:rPr>
          <w:bCs/>
        </w:rPr>
        <w:t>facilities.</w:t>
      </w:r>
      <w:r w:rsidR="003928DB" w:rsidRPr="00906F27">
        <w:rPr>
          <w:bCs/>
        </w:rPr>
        <w:t xml:space="preserve">  </w:t>
      </w:r>
      <w:r w:rsidRPr="00906F27">
        <w:rPr>
          <w:bCs/>
        </w:rPr>
        <w:t>The</w:t>
      </w:r>
      <w:r w:rsidR="003928DB" w:rsidRPr="00906F27">
        <w:rPr>
          <w:bCs/>
        </w:rPr>
        <w:t xml:space="preserve"> </w:t>
      </w:r>
      <w:r w:rsidRPr="00906F27">
        <w:rPr>
          <w:bCs/>
        </w:rPr>
        <w:t>department</w:t>
      </w:r>
      <w:r w:rsidR="003928DB" w:rsidRPr="00906F27">
        <w:rPr>
          <w:bCs/>
        </w:rPr>
        <w:t xml:space="preserve"> </w:t>
      </w:r>
      <w:r w:rsidRPr="00906F27">
        <w:rPr>
          <w:bCs/>
        </w:rPr>
        <w:t>also</w:t>
      </w:r>
      <w:r w:rsidR="003928DB" w:rsidRPr="00906F27">
        <w:rPr>
          <w:bCs/>
        </w:rPr>
        <w:t xml:space="preserve"> </w:t>
      </w:r>
      <w:r w:rsidRPr="00906F27">
        <w:rPr>
          <w:bCs/>
        </w:rPr>
        <w:t>supports</w:t>
      </w:r>
      <w:r w:rsidR="003928DB" w:rsidRPr="00906F27">
        <w:rPr>
          <w:bCs/>
        </w:rPr>
        <w:t xml:space="preserve"> </w:t>
      </w:r>
      <w:r w:rsidRPr="00906F27">
        <w:rPr>
          <w:bCs/>
        </w:rPr>
        <w:t>home</w:t>
      </w:r>
      <w:r w:rsidR="003928DB" w:rsidRPr="00906F27">
        <w:rPr>
          <w:bCs/>
        </w:rPr>
        <w:t xml:space="preserve"> </w:t>
      </w:r>
      <w:r w:rsidRPr="00906F27">
        <w:rPr>
          <w:bCs/>
        </w:rPr>
        <w:t>health</w:t>
      </w:r>
      <w:r w:rsidR="003928DB" w:rsidRPr="00906F27">
        <w:rPr>
          <w:bCs/>
        </w:rPr>
        <w:t xml:space="preserve"> </w:t>
      </w:r>
      <w:r w:rsidRPr="00906F27">
        <w:rPr>
          <w:bCs/>
        </w:rPr>
        <w:t>agencies</w:t>
      </w:r>
      <w:r w:rsidR="003928DB" w:rsidRPr="00906F27">
        <w:rPr>
          <w:bCs/>
        </w:rPr>
        <w:t xml:space="preserve"> </w:t>
      </w:r>
      <w:r w:rsidRPr="00906F27">
        <w:rPr>
          <w:bCs/>
        </w:rPr>
        <w:t>across</w:t>
      </w:r>
      <w:r w:rsidR="003928DB" w:rsidRPr="00906F27">
        <w:rPr>
          <w:bCs/>
        </w:rPr>
        <w:t xml:space="preserve"> </w:t>
      </w:r>
      <w:r w:rsidRPr="00906F27">
        <w:rPr>
          <w:bCs/>
        </w:rPr>
        <w:t>the</w:t>
      </w:r>
      <w:r w:rsidR="003928DB" w:rsidRPr="00906F27">
        <w:rPr>
          <w:bCs/>
        </w:rPr>
        <w:t xml:space="preserve"> </w:t>
      </w:r>
      <w:r w:rsidRPr="00906F27">
        <w:rPr>
          <w:bCs/>
        </w:rPr>
        <w:t>state</w:t>
      </w:r>
      <w:r w:rsidR="003928DB" w:rsidRPr="00906F27">
        <w:rPr>
          <w:bCs/>
        </w:rPr>
        <w:t xml:space="preserve"> </w:t>
      </w:r>
      <w:r w:rsidRPr="00906F27">
        <w:rPr>
          <w:bCs/>
        </w:rPr>
        <w:t>as</w:t>
      </w:r>
      <w:r w:rsidR="003928DB" w:rsidRPr="00906F27">
        <w:rPr>
          <w:bCs/>
        </w:rPr>
        <w:t xml:space="preserve"> </w:t>
      </w:r>
      <w:r w:rsidRPr="00906F27">
        <w:rPr>
          <w:bCs/>
        </w:rPr>
        <w:t>well</w:t>
      </w:r>
      <w:r w:rsidR="003928DB" w:rsidRPr="00906F27">
        <w:rPr>
          <w:bCs/>
        </w:rPr>
        <w:t xml:space="preserve"> </w:t>
      </w:r>
      <w:r w:rsidRPr="00906F27">
        <w:rPr>
          <w:bCs/>
        </w:rPr>
        <w:t>as</w:t>
      </w:r>
      <w:r w:rsidR="003928DB" w:rsidRPr="00906F27">
        <w:rPr>
          <w:bCs/>
        </w:rPr>
        <w:t xml:space="preserve"> </w:t>
      </w:r>
      <w:r w:rsidRPr="00906F27">
        <w:rPr>
          <w:bCs/>
        </w:rPr>
        <w:t>other</w:t>
      </w:r>
      <w:r w:rsidR="003928DB" w:rsidRPr="00906F27">
        <w:rPr>
          <w:bCs/>
        </w:rPr>
        <w:t xml:space="preserve"> </w:t>
      </w:r>
      <w:r w:rsidRPr="00906F27">
        <w:rPr>
          <w:bCs/>
        </w:rPr>
        <w:t>home</w:t>
      </w:r>
      <w:r w:rsidR="003928DB" w:rsidRPr="00906F27">
        <w:rPr>
          <w:bCs/>
        </w:rPr>
        <w:t xml:space="preserve"> </w:t>
      </w:r>
      <w:r w:rsidRPr="00906F27">
        <w:rPr>
          <w:bCs/>
        </w:rPr>
        <w:t>care</w:t>
      </w:r>
      <w:r w:rsidR="003928DB" w:rsidRPr="00906F27">
        <w:rPr>
          <w:bCs/>
        </w:rPr>
        <w:t xml:space="preserve"> </w:t>
      </w:r>
      <w:r w:rsidRPr="00906F27">
        <w:rPr>
          <w:bCs/>
        </w:rPr>
        <w:t>services</w:t>
      </w:r>
      <w:r w:rsidR="003928DB" w:rsidRPr="00906F27">
        <w:rPr>
          <w:bCs/>
        </w:rPr>
        <w:t xml:space="preserve"> </w:t>
      </w:r>
      <w:r w:rsidRPr="00906F27">
        <w:rPr>
          <w:bCs/>
        </w:rPr>
        <w:t>that</w:t>
      </w:r>
      <w:r w:rsidR="003928DB" w:rsidRPr="00906F27">
        <w:rPr>
          <w:bCs/>
        </w:rPr>
        <w:t xml:space="preserve"> </w:t>
      </w:r>
      <w:r w:rsidRPr="00906F27">
        <w:rPr>
          <w:bCs/>
        </w:rPr>
        <w:t>allow</w:t>
      </w:r>
      <w:r w:rsidR="003928DB" w:rsidRPr="00906F27">
        <w:rPr>
          <w:bCs/>
        </w:rPr>
        <w:t xml:space="preserve"> </w:t>
      </w:r>
      <w:r w:rsidRPr="00906F27">
        <w:rPr>
          <w:bCs/>
        </w:rPr>
        <w:t>individuals</w:t>
      </w:r>
      <w:r w:rsidR="003928DB" w:rsidRPr="00906F27">
        <w:rPr>
          <w:bCs/>
        </w:rPr>
        <w:t xml:space="preserve"> </w:t>
      </w:r>
      <w:r w:rsidRPr="00906F27">
        <w:rPr>
          <w:bCs/>
        </w:rPr>
        <w:t>to</w:t>
      </w:r>
      <w:r w:rsidR="003928DB" w:rsidRPr="00906F27">
        <w:rPr>
          <w:bCs/>
        </w:rPr>
        <w:t xml:space="preserve"> </w:t>
      </w:r>
      <w:r w:rsidRPr="00906F27">
        <w:rPr>
          <w:bCs/>
        </w:rPr>
        <w:t>avoid</w:t>
      </w:r>
      <w:r w:rsidR="003928DB" w:rsidRPr="00906F27">
        <w:rPr>
          <w:bCs/>
        </w:rPr>
        <w:t xml:space="preserve"> </w:t>
      </w:r>
      <w:r w:rsidRPr="00906F27">
        <w:rPr>
          <w:bCs/>
        </w:rPr>
        <w:t>institutionalized</w:t>
      </w:r>
      <w:r w:rsidR="003928DB" w:rsidRPr="00906F27">
        <w:rPr>
          <w:bCs/>
        </w:rPr>
        <w:t xml:space="preserve"> </w:t>
      </w:r>
      <w:r w:rsidRPr="00906F27">
        <w:rPr>
          <w:bCs/>
        </w:rPr>
        <w:t>care.</w:t>
      </w:r>
    </w:p>
    <w:p w:rsidR="008C433C" w:rsidRPr="00906F27" w:rsidRDefault="008C433C" w:rsidP="00CD3E1D">
      <w:pPr>
        <w:spacing w:afterLines="40"/>
        <w:rPr>
          <w:bCs/>
        </w:rPr>
      </w:pPr>
      <w:r w:rsidRPr="0026671A">
        <w:rPr>
          <w:bCs/>
          <w:i/>
        </w:rPr>
        <w:t>Support</w:t>
      </w:r>
      <w:r w:rsidR="003928DB" w:rsidRPr="0026671A">
        <w:rPr>
          <w:bCs/>
          <w:i/>
        </w:rPr>
        <w:t xml:space="preserve"> </w:t>
      </w:r>
      <w:r w:rsidRPr="0026671A">
        <w:rPr>
          <w:bCs/>
          <w:i/>
        </w:rPr>
        <w:t>and</w:t>
      </w:r>
      <w:r w:rsidR="003928DB" w:rsidRPr="0026671A">
        <w:rPr>
          <w:bCs/>
          <w:i/>
        </w:rPr>
        <w:t xml:space="preserve"> </w:t>
      </w:r>
      <w:r w:rsidRPr="0026671A">
        <w:rPr>
          <w:bCs/>
          <w:i/>
        </w:rPr>
        <w:t>Safety</w:t>
      </w:r>
      <w:r w:rsidR="003928DB" w:rsidRPr="0026671A">
        <w:rPr>
          <w:bCs/>
          <w:i/>
        </w:rPr>
        <w:t xml:space="preserve"> </w:t>
      </w:r>
      <w:r w:rsidRPr="0026671A">
        <w:rPr>
          <w:bCs/>
          <w:i/>
        </w:rPr>
        <w:t>Services</w:t>
      </w:r>
      <w:r w:rsidR="003928DB" w:rsidRPr="00906F27">
        <w:rPr>
          <w:bCs/>
        </w:rPr>
        <w:t xml:space="preserve">  </w:t>
      </w:r>
      <w:r w:rsidR="00A647F2" w:rsidRPr="00906F27">
        <w:rPr>
          <w:bCs/>
        </w:rPr>
        <w:t xml:space="preserve"> </w:t>
      </w:r>
      <w:r w:rsidRPr="00906F27">
        <w:rPr>
          <w:bCs/>
        </w:rPr>
        <w:t>The</w:t>
      </w:r>
      <w:r w:rsidR="003928DB" w:rsidRPr="00906F27">
        <w:rPr>
          <w:bCs/>
        </w:rPr>
        <w:t xml:space="preserve"> </w:t>
      </w:r>
      <w:r w:rsidRPr="00906F27">
        <w:rPr>
          <w:bCs/>
        </w:rPr>
        <w:t>department</w:t>
      </w:r>
      <w:r w:rsidR="003928DB" w:rsidRPr="00906F27">
        <w:rPr>
          <w:bCs/>
        </w:rPr>
        <w:t xml:space="preserve"> </w:t>
      </w:r>
      <w:r w:rsidRPr="00906F27">
        <w:rPr>
          <w:bCs/>
        </w:rPr>
        <w:t>provides</w:t>
      </w:r>
      <w:r w:rsidR="003928DB" w:rsidRPr="00906F27">
        <w:rPr>
          <w:bCs/>
        </w:rPr>
        <w:t xml:space="preserve"> </w:t>
      </w:r>
      <w:r w:rsidRPr="00906F27">
        <w:rPr>
          <w:bCs/>
        </w:rPr>
        <w:t>a</w:t>
      </w:r>
      <w:r w:rsidR="003928DB" w:rsidRPr="00906F27">
        <w:rPr>
          <w:bCs/>
        </w:rPr>
        <w:t xml:space="preserve"> </w:t>
      </w:r>
      <w:r w:rsidRPr="00906F27">
        <w:rPr>
          <w:bCs/>
        </w:rPr>
        <w:t>variety</w:t>
      </w:r>
      <w:r w:rsidR="003928DB" w:rsidRPr="00906F27">
        <w:rPr>
          <w:bCs/>
        </w:rPr>
        <w:t xml:space="preserve"> </w:t>
      </w:r>
      <w:r w:rsidRPr="00906F27">
        <w:rPr>
          <w:bCs/>
        </w:rPr>
        <w:t>of</w:t>
      </w:r>
      <w:r w:rsidR="003928DB" w:rsidRPr="00906F27">
        <w:rPr>
          <w:bCs/>
        </w:rPr>
        <w:t xml:space="preserve"> </w:t>
      </w:r>
      <w:r w:rsidRPr="00906F27">
        <w:rPr>
          <w:bCs/>
        </w:rPr>
        <w:t>special</w:t>
      </w:r>
      <w:r w:rsidR="003928DB" w:rsidRPr="00906F27">
        <w:rPr>
          <w:bCs/>
        </w:rPr>
        <w:t xml:space="preserve"> </w:t>
      </w:r>
      <w:r w:rsidRPr="00906F27">
        <w:rPr>
          <w:bCs/>
        </w:rPr>
        <w:t>services</w:t>
      </w:r>
      <w:r w:rsidR="003928DB" w:rsidRPr="00906F27">
        <w:rPr>
          <w:bCs/>
        </w:rPr>
        <w:t xml:space="preserve"> </w:t>
      </w:r>
      <w:r w:rsidRPr="00906F27">
        <w:rPr>
          <w:bCs/>
        </w:rPr>
        <w:t>to</w:t>
      </w:r>
      <w:r w:rsidR="003928DB" w:rsidRPr="00906F27">
        <w:rPr>
          <w:bCs/>
        </w:rPr>
        <w:t xml:space="preserve"> </w:t>
      </w:r>
      <w:r w:rsidRPr="00906F27">
        <w:rPr>
          <w:bCs/>
        </w:rPr>
        <w:t>increase</w:t>
      </w:r>
      <w:r w:rsidR="003928DB" w:rsidRPr="00906F27">
        <w:rPr>
          <w:bCs/>
        </w:rPr>
        <w:t xml:space="preserve"> </w:t>
      </w:r>
      <w:r w:rsidRPr="00906F27">
        <w:rPr>
          <w:bCs/>
        </w:rPr>
        <w:t>the</w:t>
      </w:r>
      <w:r w:rsidR="003928DB" w:rsidRPr="00906F27">
        <w:rPr>
          <w:bCs/>
        </w:rPr>
        <w:t xml:space="preserve"> </w:t>
      </w:r>
      <w:r w:rsidRPr="00906F27">
        <w:rPr>
          <w:bCs/>
        </w:rPr>
        <w:t>availability</w:t>
      </w:r>
      <w:r w:rsidR="003928DB" w:rsidRPr="00906F27">
        <w:rPr>
          <w:bCs/>
        </w:rPr>
        <w:t xml:space="preserve"> </w:t>
      </w:r>
      <w:r w:rsidRPr="00906F27">
        <w:rPr>
          <w:bCs/>
        </w:rPr>
        <w:t>of</w:t>
      </w:r>
      <w:r w:rsidR="003928DB" w:rsidRPr="00906F27">
        <w:rPr>
          <w:bCs/>
        </w:rPr>
        <w:t xml:space="preserve"> </w:t>
      </w:r>
      <w:r w:rsidRPr="00906F27">
        <w:rPr>
          <w:bCs/>
        </w:rPr>
        <w:t>safe</w:t>
      </w:r>
      <w:r w:rsidR="003928DB" w:rsidRPr="00906F27">
        <w:rPr>
          <w:bCs/>
        </w:rPr>
        <w:t xml:space="preserve"> </w:t>
      </w:r>
      <w:r w:rsidRPr="00906F27">
        <w:rPr>
          <w:bCs/>
        </w:rPr>
        <w:t>and</w:t>
      </w:r>
      <w:r w:rsidR="003928DB" w:rsidRPr="00906F27">
        <w:rPr>
          <w:bCs/>
        </w:rPr>
        <w:t xml:space="preserve"> </w:t>
      </w:r>
      <w:r w:rsidRPr="00906F27">
        <w:rPr>
          <w:bCs/>
        </w:rPr>
        <w:t>healthy</w:t>
      </w:r>
      <w:r w:rsidR="003928DB" w:rsidRPr="00906F27">
        <w:rPr>
          <w:bCs/>
        </w:rPr>
        <w:t xml:space="preserve"> </w:t>
      </w:r>
      <w:r w:rsidRPr="00906F27">
        <w:rPr>
          <w:bCs/>
        </w:rPr>
        <w:t>homes</w:t>
      </w:r>
      <w:r w:rsidR="003928DB" w:rsidRPr="00906F27">
        <w:rPr>
          <w:bCs/>
        </w:rPr>
        <w:t xml:space="preserve"> </w:t>
      </w:r>
      <w:r w:rsidRPr="00906F27">
        <w:rPr>
          <w:bCs/>
        </w:rPr>
        <w:t>and</w:t>
      </w:r>
      <w:r w:rsidR="003928DB" w:rsidRPr="00906F27">
        <w:rPr>
          <w:bCs/>
        </w:rPr>
        <w:t xml:space="preserve"> </w:t>
      </w:r>
      <w:r w:rsidRPr="00906F27">
        <w:rPr>
          <w:bCs/>
        </w:rPr>
        <w:t>to</w:t>
      </w:r>
      <w:r w:rsidR="003928DB" w:rsidRPr="00906F27">
        <w:rPr>
          <w:bCs/>
        </w:rPr>
        <w:t xml:space="preserve"> </w:t>
      </w:r>
      <w:r w:rsidRPr="00906F27">
        <w:rPr>
          <w:bCs/>
        </w:rPr>
        <w:t>reduce</w:t>
      </w:r>
      <w:r w:rsidR="003928DB" w:rsidRPr="00906F27">
        <w:rPr>
          <w:bCs/>
        </w:rPr>
        <w:t xml:space="preserve"> </w:t>
      </w:r>
      <w:r w:rsidRPr="00906F27">
        <w:rPr>
          <w:bCs/>
        </w:rPr>
        <w:t>the</w:t>
      </w:r>
      <w:r w:rsidR="003928DB" w:rsidRPr="00906F27">
        <w:rPr>
          <w:bCs/>
        </w:rPr>
        <w:t xml:space="preserve"> </w:t>
      </w:r>
      <w:r w:rsidRPr="00906F27">
        <w:rPr>
          <w:bCs/>
        </w:rPr>
        <w:t>potential</w:t>
      </w:r>
      <w:r w:rsidR="003928DB" w:rsidRPr="00906F27">
        <w:rPr>
          <w:bCs/>
        </w:rPr>
        <w:t xml:space="preserve"> </w:t>
      </w:r>
      <w:r w:rsidRPr="00906F27">
        <w:rPr>
          <w:bCs/>
        </w:rPr>
        <w:t>for</w:t>
      </w:r>
      <w:r w:rsidR="003928DB" w:rsidRPr="00906F27">
        <w:rPr>
          <w:bCs/>
        </w:rPr>
        <w:t xml:space="preserve"> </w:t>
      </w:r>
      <w:r w:rsidRPr="00906F27">
        <w:rPr>
          <w:bCs/>
        </w:rPr>
        <w:t>the</w:t>
      </w:r>
      <w:r w:rsidR="003928DB" w:rsidRPr="00906F27">
        <w:rPr>
          <w:bCs/>
        </w:rPr>
        <w:t xml:space="preserve"> </w:t>
      </w:r>
      <w:r w:rsidRPr="00906F27">
        <w:rPr>
          <w:bCs/>
        </w:rPr>
        <w:t>abuse,</w:t>
      </w:r>
      <w:r w:rsidR="003928DB" w:rsidRPr="00906F27">
        <w:rPr>
          <w:bCs/>
        </w:rPr>
        <w:t xml:space="preserve"> </w:t>
      </w:r>
      <w:r w:rsidRPr="00906F27">
        <w:rPr>
          <w:bCs/>
        </w:rPr>
        <w:t>neglect</w:t>
      </w:r>
      <w:r w:rsidR="003928DB" w:rsidRPr="00906F27">
        <w:rPr>
          <w:bCs/>
        </w:rPr>
        <w:t xml:space="preserve"> </w:t>
      </w:r>
      <w:r w:rsidRPr="00906F27">
        <w:rPr>
          <w:bCs/>
        </w:rPr>
        <w:t>or</w:t>
      </w:r>
      <w:r w:rsidR="003928DB" w:rsidRPr="00906F27">
        <w:rPr>
          <w:bCs/>
        </w:rPr>
        <w:t xml:space="preserve"> </w:t>
      </w:r>
      <w:r w:rsidRPr="00906F27">
        <w:rPr>
          <w:bCs/>
        </w:rPr>
        <w:t>exploitation</w:t>
      </w:r>
      <w:r w:rsidR="003928DB" w:rsidRPr="00906F27">
        <w:rPr>
          <w:bCs/>
        </w:rPr>
        <w:t xml:space="preserve"> </w:t>
      </w:r>
      <w:r w:rsidRPr="00906F27">
        <w:rPr>
          <w:bCs/>
        </w:rPr>
        <w:t>of</w:t>
      </w:r>
      <w:r w:rsidR="003928DB" w:rsidRPr="00906F27">
        <w:rPr>
          <w:bCs/>
        </w:rPr>
        <w:t xml:space="preserve"> </w:t>
      </w:r>
      <w:r w:rsidRPr="00906F27">
        <w:rPr>
          <w:bCs/>
        </w:rPr>
        <w:t>vulnerable</w:t>
      </w:r>
      <w:r w:rsidR="003928DB" w:rsidRPr="00906F27">
        <w:rPr>
          <w:bCs/>
        </w:rPr>
        <w:t xml:space="preserve"> </w:t>
      </w:r>
      <w:r w:rsidRPr="00906F27">
        <w:rPr>
          <w:bCs/>
        </w:rPr>
        <w:t>residents.</w:t>
      </w:r>
      <w:r w:rsidR="003928DB" w:rsidRPr="00906F27">
        <w:rPr>
          <w:bCs/>
        </w:rPr>
        <w:t xml:space="preserve">  </w:t>
      </w:r>
      <w:r w:rsidRPr="00906F27">
        <w:rPr>
          <w:bCs/>
        </w:rPr>
        <w:t>These</w:t>
      </w:r>
      <w:r w:rsidR="003928DB" w:rsidRPr="00906F27">
        <w:rPr>
          <w:bCs/>
        </w:rPr>
        <w:t xml:space="preserve"> </w:t>
      </w:r>
      <w:r w:rsidRPr="00906F27">
        <w:rPr>
          <w:bCs/>
        </w:rPr>
        <w:t>special</w:t>
      </w:r>
      <w:r w:rsidR="003928DB" w:rsidRPr="00906F27">
        <w:rPr>
          <w:bCs/>
        </w:rPr>
        <w:t xml:space="preserve"> </w:t>
      </w:r>
      <w:r w:rsidRPr="00906F27">
        <w:rPr>
          <w:bCs/>
        </w:rPr>
        <w:t>services</w:t>
      </w:r>
      <w:r w:rsidR="003928DB" w:rsidRPr="00906F27">
        <w:rPr>
          <w:bCs/>
        </w:rPr>
        <w:t xml:space="preserve"> </w:t>
      </w:r>
      <w:r w:rsidRPr="00906F27">
        <w:rPr>
          <w:bCs/>
        </w:rPr>
        <w:t>include</w:t>
      </w:r>
      <w:r w:rsidR="003928DB" w:rsidRPr="00906F27">
        <w:rPr>
          <w:bCs/>
        </w:rPr>
        <w:t xml:space="preserve"> </w:t>
      </w:r>
      <w:r w:rsidRPr="00906F27">
        <w:rPr>
          <w:bCs/>
        </w:rPr>
        <w:t>programs</w:t>
      </w:r>
      <w:r w:rsidR="003928DB" w:rsidRPr="00906F27">
        <w:rPr>
          <w:bCs/>
        </w:rPr>
        <w:t xml:space="preserve"> </w:t>
      </w:r>
      <w:r w:rsidRPr="00906F27">
        <w:rPr>
          <w:bCs/>
        </w:rPr>
        <w:t>to</w:t>
      </w:r>
      <w:r w:rsidR="003928DB" w:rsidRPr="00906F27">
        <w:rPr>
          <w:bCs/>
        </w:rPr>
        <w:t xml:space="preserve"> </w:t>
      </w:r>
      <w:r w:rsidRPr="00906F27">
        <w:rPr>
          <w:bCs/>
        </w:rPr>
        <w:t>prevent</w:t>
      </w:r>
      <w:r w:rsidR="003928DB" w:rsidRPr="00906F27">
        <w:rPr>
          <w:bCs/>
        </w:rPr>
        <w:t xml:space="preserve"> </w:t>
      </w:r>
      <w:r w:rsidRPr="00906F27">
        <w:rPr>
          <w:bCs/>
        </w:rPr>
        <w:t>teen</w:t>
      </w:r>
      <w:r w:rsidR="003928DB" w:rsidRPr="00906F27">
        <w:rPr>
          <w:bCs/>
        </w:rPr>
        <w:t xml:space="preserve"> </w:t>
      </w:r>
      <w:r w:rsidRPr="00906F27">
        <w:rPr>
          <w:bCs/>
        </w:rPr>
        <w:t>pregnancy,</w:t>
      </w:r>
      <w:r w:rsidR="003928DB" w:rsidRPr="00906F27">
        <w:rPr>
          <w:bCs/>
        </w:rPr>
        <w:t xml:space="preserve"> </w:t>
      </w:r>
      <w:r w:rsidRPr="00906F27">
        <w:rPr>
          <w:bCs/>
        </w:rPr>
        <w:t>provide</w:t>
      </w:r>
      <w:r w:rsidR="003928DB" w:rsidRPr="00906F27">
        <w:rPr>
          <w:bCs/>
        </w:rPr>
        <w:t xml:space="preserve"> </w:t>
      </w:r>
      <w:r w:rsidRPr="00906F27">
        <w:rPr>
          <w:bCs/>
        </w:rPr>
        <w:t>vocational</w:t>
      </w:r>
      <w:r w:rsidR="003928DB" w:rsidRPr="00906F27">
        <w:rPr>
          <w:bCs/>
        </w:rPr>
        <w:t xml:space="preserve"> </w:t>
      </w:r>
      <w:r w:rsidRPr="00906F27">
        <w:rPr>
          <w:bCs/>
        </w:rPr>
        <w:t>rehabilitation</w:t>
      </w:r>
      <w:r w:rsidR="003928DB" w:rsidRPr="00906F27">
        <w:rPr>
          <w:bCs/>
        </w:rPr>
        <w:t xml:space="preserve"> </w:t>
      </w:r>
      <w:r w:rsidRPr="00906F27">
        <w:rPr>
          <w:bCs/>
        </w:rPr>
        <w:t>services,</w:t>
      </w:r>
      <w:r w:rsidR="003928DB" w:rsidRPr="00906F27">
        <w:rPr>
          <w:bCs/>
        </w:rPr>
        <w:t xml:space="preserve"> </w:t>
      </w:r>
      <w:r w:rsidRPr="00906F27">
        <w:rPr>
          <w:bCs/>
        </w:rPr>
        <w:t>offer</w:t>
      </w:r>
      <w:r w:rsidR="003928DB" w:rsidRPr="00906F27">
        <w:rPr>
          <w:bCs/>
        </w:rPr>
        <w:t xml:space="preserve"> </w:t>
      </w:r>
      <w:r w:rsidRPr="00906F27">
        <w:rPr>
          <w:bCs/>
        </w:rPr>
        <w:t>intensive</w:t>
      </w:r>
      <w:r w:rsidR="003928DB" w:rsidRPr="00906F27">
        <w:rPr>
          <w:bCs/>
        </w:rPr>
        <w:t xml:space="preserve"> </w:t>
      </w:r>
      <w:r w:rsidRPr="00906F27">
        <w:rPr>
          <w:bCs/>
        </w:rPr>
        <w:t>case</w:t>
      </w:r>
      <w:r w:rsidR="003928DB" w:rsidRPr="00906F27">
        <w:rPr>
          <w:bCs/>
        </w:rPr>
        <w:t xml:space="preserve"> </w:t>
      </w:r>
      <w:r w:rsidRPr="00906F27">
        <w:rPr>
          <w:bCs/>
        </w:rPr>
        <w:t>management</w:t>
      </w:r>
      <w:r w:rsidR="003928DB" w:rsidRPr="00906F27">
        <w:rPr>
          <w:bCs/>
        </w:rPr>
        <w:t xml:space="preserve"> </w:t>
      </w:r>
      <w:r w:rsidRPr="00906F27">
        <w:rPr>
          <w:bCs/>
        </w:rPr>
        <w:t>services</w:t>
      </w:r>
      <w:r w:rsidR="003928DB" w:rsidRPr="00906F27">
        <w:rPr>
          <w:bCs/>
        </w:rPr>
        <w:t xml:space="preserve"> </w:t>
      </w:r>
      <w:r w:rsidRPr="00906F27">
        <w:rPr>
          <w:bCs/>
        </w:rPr>
        <w:t>for</w:t>
      </w:r>
      <w:r w:rsidR="003928DB" w:rsidRPr="00906F27">
        <w:rPr>
          <w:bCs/>
        </w:rPr>
        <w:t xml:space="preserve"> </w:t>
      </w:r>
      <w:r w:rsidRPr="00906F27">
        <w:rPr>
          <w:bCs/>
        </w:rPr>
        <w:t>families</w:t>
      </w:r>
      <w:r w:rsidR="003928DB" w:rsidRPr="00906F27">
        <w:rPr>
          <w:bCs/>
        </w:rPr>
        <w:t xml:space="preserve"> </w:t>
      </w:r>
      <w:r w:rsidRPr="00906F27">
        <w:rPr>
          <w:bCs/>
        </w:rPr>
        <w:t>that</w:t>
      </w:r>
      <w:r w:rsidR="003928DB" w:rsidRPr="00906F27">
        <w:rPr>
          <w:bCs/>
        </w:rPr>
        <w:t xml:space="preserve"> </w:t>
      </w:r>
      <w:r w:rsidRPr="00906F27">
        <w:rPr>
          <w:bCs/>
        </w:rPr>
        <w:t>lose</w:t>
      </w:r>
      <w:r w:rsidR="003928DB" w:rsidRPr="00906F27">
        <w:rPr>
          <w:bCs/>
        </w:rPr>
        <w:t xml:space="preserve"> </w:t>
      </w:r>
      <w:r w:rsidRPr="00906F27">
        <w:rPr>
          <w:bCs/>
        </w:rPr>
        <w:t>eligibility</w:t>
      </w:r>
      <w:r w:rsidR="003928DB" w:rsidRPr="00906F27">
        <w:rPr>
          <w:bCs/>
        </w:rPr>
        <w:t xml:space="preserve"> </w:t>
      </w:r>
      <w:r w:rsidRPr="00906F27">
        <w:rPr>
          <w:bCs/>
        </w:rPr>
        <w:t>for</w:t>
      </w:r>
      <w:r w:rsidR="003928DB" w:rsidRPr="00906F27">
        <w:rPr>
          <w:bCs/>
        </w:rPr>
        <w:t xml:space="preserve"> </w:t>
      </w:r>
      <w:r w:rsidRPr="00906F27">
        <w:rPr>
          <w:bCs/>
        </w:rPr>
        <w:t>certain</w:t>
      </w:r>
      <w:r w:rsidR="003928DB" w:rsidRPr="00906F27">
        <w:rPr>
          <w:bCs/>
        </w:rPr>
        <w:t xml:space="preserve"> </w:t>
      </w:r>
      <w:r w:rsidRPr="00906F27">
        <w:rPr>
          <w:bCs/>
        </w:rPr>
        <w:t>financial</w:t>
      </w:r>
      <w:r w:rsidR="003928DB" w:rsidRPr="00906F27">
        <w:rPr>
          <w:bCs/>
        </w:rPr>
        <w:t xml:space="preserve"> </w:t>
      </w:r>
      <w:r w:rsidRPr="00906F27">
        <w:rPr>
          <w:bCs/>
        </w:rPr>
        <w:t>assistance</w:t>
      </w:r>
      <w:r w:rsidR="003928DB" w:rsidRPr="00906F27">
        <w:rPr>
          <w:bCs/>
        </w:rPr>
        <w:t xml:space="preserve"> </w:t>
      </w:r>
      <w:r w:rsidRPr="00906F27">
        <w:rPr>
          <w:bCs/>
        </w:rPr>
        <w:t>programs</w:t>
      </w:r>
      <w:r w:rsidR="007F652A" w:rsidRPr="00906F27">
        <w:rPr>
          <w:bCs/>
        </w:rPr>
        <w:t>,</w:t>
      </w:r>
      <w:r w:rsidR="003928DB" w:rsidRPr="00906F27">
        <w:rPr>
          <w:bCs/>
        </w:rPr>
        <w:t xml:space="preserve"> </w:t>
      </w:r>
      <w:r w:rsidR="00CC108A" w:rsidRPr="00906F27">
        <w:rPr>
          <w:bCs/>
        </w:rPr>
        <w:t xml:space="preserve">provide </w:t>
      </w:r>
      <w:r w:rsidR="007F652A" w:rsidRPr="00906F27">
        <w:rPr>
          <w:bCs/>
        </w:rPr>
        <w:t>support</w:t>
      </w:r>
      <w:r w:rsidR="003928DB" w:rsidRPr="00906F27">
        <w:rPr>
          <w:bCs/>
        </w:rPr>
        <w:t xml:space="preserve"> </w:t>
      </w:r>
      <w:r w:rsidR="007F652A" w:rsidRPr="00906F27">
        <w:rPr>
          <w:bCs/>
        </w:rPr>
        <w:t>for</w:t>
      </w:r>
      <w:r w:rsidR="003928DB" w:rsidRPr="00906F27">
        <w:rPr>
          <w:bCs/>
        </w:rPr>
        <w:t xml:space="preserve"> </w:t>
      </w:r>
      <w:r w:rsidR="007F652A" w:rsidRPr="00906F27">
        <w:rPr>
          <w:bCs/>
        </w:rPr>
        <w:t>victims</w:t>
      </w:r>
      <w:r w:rsidR="003928DB" w:rsidRPr="00906F27">
        <w:rPr>
          <w:bCs/>
        </w:rPr>
        <w:t xml:space="preserve"> </w:t>
      </w:r>
      <w:r w:rsidR="007F652A" w:rsidRPr="00906F27">
        <w:rPr>
          <w:bCs/>
        </w:rPr>
        <w:t>of</w:t>
      </w:r>
      <w:r w:rsidR="003928DB" w:rsidRPr="00906F27">
        <w:rPr>
          <w:bCs/>
        </w:rPr>
        <w:t xml:space="preserve"> </w:t>
      </w:r>
      <w:r w:rsidR="007F652A" w:rsidRPr="00906F27">
        <w:rPr>
          <w:bCs/>
        </w:rPr>
        <w:t>disasters</w:t>
      </w:r>
      <w:r w:rsidR="003928DB" w:rsidRPr="00906F27">
        <w:rPr>
          <w:bCs/>
        </w:rPr>
        <w:t xml:space="preserve"> </w:t>
      </w:r>
      <w:r w:rsidRPr="00906F27">
        <w:rPr>
          <w:bCs/>
        </w:rPr>
        <w:t>and</w:t>
      </w:r>
      <w:r w:rsidR="003928DB" w:rsidRPr="00906F27">
        <w:rPr>
          <w:bCs/>
        </w:rPr>
        <w:t xml:space="preserve"> </w:t>
      </w:r>
      <w:r w:rsidRPr="00906F27">
        <w:rPr>
          <w:bCs/>
        </w:rPr>
        <w:t>protective</w:t>
      </w:r>
      <w:r w:rsidR="003928DB" w:rsidRPr="00906F27">
        <w:rPr>
          <w:bCs/>
        </w:rPr>
        <w:t xml:space="preserve"> </w:t>
      </w:r>
      <w:r w:rsidRPr="00906F27">
        <w:rPr>
          <w:bCs/>
        </w:rPr>
        <w:t>services</w:t>
      </w:r>
      <w:r w:rsidR="003928DB" w:rsidRPr="00906F27">
        <w:rPr>
          <w:bCs/>
        </w:rPr>
        <w:t xml:space="preserve"> </w:t>
      </w:r>
      <w:r w:rsidRPr="00906F27">
        <w:rPr>
          <w:bCs/>
        </w:rPr>
        <w:t>for</w:t>
      </w:r>
      <w:r w:rsidR="003928DB" w:rsidRPr="00906F27">
        <w:rPr>
          <w:bCs/>
        </w:rPr>
        <w:t xml:space="preserve"> </w:t>
      </w:r>
      <w:r w:rsidRPr="00906F27">
        <w:rPr>
          <w:bCs/>
        </w:rPr>
        <w:t>the</w:t>
      </w:r>
      <w:r w:rsidR="003928DB" w:rsidRPr="00906F27">
        <w:rPr>
          <w:bCs/>
        </w:rPr>
        <w:t xml:space="preserve"> </w:t>
      </w:r>
      <w:r w:rsidRPr="00906F27">
        <w:rPr>
          <w:bCs/>
        </w:rPr>
        <w:t>elderly.</w:t>
      </w:r>
      <w:r w:rsidR="003928DB" w:rsidRPr="00906F27">
        <w:rPr>
          <w:bCs/>
        </w:rPr>
        <w:t xml:space="preserve">  </w:t>
      </w:r>
      <w:r w:rsidRPr="00906F27">
        <w:rPr>
          <w:bCs/>
        </w:rPr>
        <w:t>Additional</w:t>
      </w:r>
      <w:r w:rsidR="003928DB" w:rsidRPr="00906F27">
        <w:rPr>
          <w:bCs/>
        </w:rPr>
        <w:t xml:space="preserve"> </w:t>
      </w:r>
      <w:r w:rsidRPr="00906F27">
        <w:rPr>
          <w:bCs/>
        </w:rPr>
        <w:t>support</w:t>
      </w:r>
      <w:r w:rsidR="003928DB" w:rsidRPr="00906F27">
        <w:rPr>
          <w:bCs/>
        </w:rPr>
        <w:t xml:space="preserve"> </w:t>
      </w:r>
      <w:r w:rsidRPr="00906F27">
        <w:rPr>
          <w:bCs/>
        </w:rPr>
        <w:t>services</w:t>
      </w:r>
      <w:r w:rsidR="003928DB" w:rsidRPr="00906F27">
        <w:rPr>
          <w:bCs/>
        </w:rPr>
        <w:t xml:space="preserve"> </w:t>
      </w:r>
      <w:r w:rsidRPr="00906F27">
        <w:rPr>
          <w:bCs/>
        </w:rPr>
        <w:t>include</w:t>
      </w:r>
      <w:r w:rsidR="003928DB" w:rsidRPr="00906F27">
        <w:rPr>
          <w:bCs/>
        </w:rPr>
        <w:t xml:space="preserve"> </w:t>
      </w:r>
      <w:r w:rsidRPr="00906F27">
        <w:rPr>
          <w:bCs/>
        </w:rPr>
        <w:t>respite</w:t>
      </w:r>
      <w:r w:rsidR="003928DB" w:rsidRPr="00906F27">
        <w:rPr>
          <w:bCs/>
        </w:rPr>
        <w:t xml:space="preserve"> </w:t>
      </w:r>
      <w:r w:rsidRPr="00906F27">
        <w:rPr>
          <w:bCs/>
        </w:rPr>
        <w:t>for</w:t>
      </w:r>
      <w:r w:rsidR="003928DB" w:rsidRPr="00906F27">
        <w:rPr>
          <w:bCs/>
        </w:rPr>
        <w:t xml:space="preserve"> </w:t>
      </w:r>
      <w:r w:rsidRPr="00906F27">
        <w:rPr>
          <w:bCs/>
        </w:rPr>
        <w:t>individuals</w:t>
      </w:r>
      <w:r w:rsidR="003928DB" w:rsidRPr="00906F27">
        <w:rPr>
          <w:bCs/>
        </w:rPr>
        <w:t xml:space="preserve"> </w:t>
      </w:r>
      <w:r w:rsidRPr="00906F27">
        <w:rPr>
          <w:bCs/>
        </w:rPr>
        <w:t>with</w:t>
      </w:r>
      <w:r w:rsidR="003928DB" w:rsidRPr="00906F27">
        <w:rPr>
          <w:bCs/>
        </w:rPr>
        <w:t xml:space="preserve"> </w:t>
      </w:r>
      <w:r w:rsidRPr="00906F27">
        <w:rPr>
          <w:bCs/>
        </w:rPr>
        <w:t>Alzheimer’s,</w:t>
      </w:r>
      <w:r w:rsidR="003928DB" w:rsidRPr="00906F27">
        <w:rPr>
          <w:bCs/>
        </w:rPr>
        <w:t xml:space="preserve"> </w:t>
      </w:r>
      <w:r w:rsidRPr="00906F27">
        <w:rPr>
          <w:bCs/>
        </w:rPr>
        <w:t>caregiver</w:t>
      </w:r>
      <w:r w:rsidR="003928DB" w:rsidRPr="00906F27">
        <w:rPr>
          <w:bCs/>
        </w:rPr>
        <w:t xml:space="preserve"> </w:t>
      </w:r>
      <w:r w:rsidRPr="00906F27">
        <w:rPr>
          <w:bCs/>
        </w:rPr>
        <w:t>services,</w:t>
      </w:r>
      <w:r w:rsidR="003928DB" w:rsidRPr="00906F27">
        <w:rPr>
          <w:bCs/>
        </w:rPr>
        <w:t xml:space="preserve"> </w:t>
      </w:r>
      <w:r w:rsidRPr="00906F27">
        <w:rPr>
          <w:bCs/>
        </w:rPr>
        <w:t>information</w:t>
      </w:r>
      <w:r w:rsidR="003928DB" w:rsidRPr="00906F27">
        <w:rPr>
          <w:bCs/>
        </w:rPr>
        <w:t xml:space="preserve"> </w:t>
      </w:r>
      <w:r w:rsidRPr="00906F27">
        <w:rPr>
          <w:bCs/>
        </w:rPr>
        <w:t>and</w:t>
      </w:r>
      <w:r w:rsidR="003928DB" w:rsidRPr="00906F27">
        <w:rPr>
          <w:bCs/>
        </w:rPr>
        <w:t xml:space="preserve"> </w:t>
      </w:r>
      <w:r w:rsidRPr="00906F27">
        <w:rPr>
          <w:bCs/>
        </w:rPr>
        <w:t>referral,</w:t>
      </w:r>
      <w:r w:rsidR="003928DB" w:rsidRPr="00906F27">
        <w:rPr>
          <w:bCs/>
        </w:rPr>
        <w:t xml:space="preserve"> </w:t>
      </w:r>
      <w:r w:rsidRPr="00906F27">
        <w:rPr>
          <w:bCs/>
        </w:rPr>
        <w:t>and</w:t>
      </w:r>
      <w:r w:rsidR="003928DB" w:rsidRPr="00906F27">
        <w:rPr>
          <w:bCs/>
        </w:rPr>
        <w:t xml:space="preserve"> </w:t>
      </w:r>
      <w:r w:rsidRPr="00906F27">
        <w:rPr>
          <w:bCs/>
        </w:rPr>
        <w:t>volunteer</w:t>
      </w:r>
      <w:r w:rsidR="003928DB" w:rsidRPr="00906F27">
        <w:rPr>
          <w:bCs/>
        </w:rPr>
        <w:t xml:space="preserve"> </w:t>
      </w:r>
      <w:r w:rsidRPr="00906F27">
        <w:rPr>
          <w:bCs/>
        </w:rPr>
        <w:t>opportunities.</w:t>
      </w:r>
    </w:p>
    <w:p w:rsidR="008C433C" w:rsidRPr="00906F27" w:rsidRDefault="008C433C" w:rsidP="00CD3E1D">
      <w:pPr>
        <w:spacing w:afterLines="40"/>
      </w:pPr>
      <w:r w:rsidRPr="0026671A">
        <w:rPr>
          <w:bCs/>
          <w:i/>
        </w:rPr>
        <w:t>Administrative</w:t>
      </w:r>
      <w:r w:rsidR="003928DB" w:rsidRPr="0026671A">
        <w:rPr>
          <w:bCs/>
          <w:i/>
        </w:rPr>
        <w:t xml:space="preserve"> </w:t>
      </w:r>
      <w:r w:rsidRPr="0026671A">
        <w:rPr>
          <w:bCs/>
          <w:i/>
        </w:rPr>
        <w:t>Services</w:t>
      </w:r>
      <w:r w:rsidR="00A016B4" w:rsidRPr="00906F27">
        <w:rPr>
          <w:bCs/>
        </w:rPr>
        <w:t xml:space="preserve"> </w:t>
      </w:r>
      <w:r w:rsidR="0026671A">
        <w:rPr>
          <w:bCs/>
        </w:rPr>
        <w:t xml:space="preserve">  </w:t>
      </w:r>
      <w:r w:rsidR="000D6AC3" w:rsidRPr="00906F27">
        <w:rPr>
          <w:bCs/>
        </w:rPr>
        <w:t>DSS</w:t>
      </w:r>
      <w:r w:rsidR="003928DB" w:rsidRPr="00906F27">
        <w:rPr>
          <w:bCs/>
        </w:rPr>
        <w:t xml:space="preserve"> </w:t>
      </w:r>
      <w:r w:rsidRPr="00906F27">
        <w:rPr>
          <w:bCs/>
        </w:rPr>
        <w:t>maintains</w:t>
      </w:r>
      <w:r w:rsidR="003928DB" w:rsidRPr="00906F27">
        <w:rPr>
          <w:bCs/>
        </w:rPr>
        <w:t xml:space="preserve"> </w:t>
      </w:r>
      <w:r w:rsidRPr="00906F27">
        <w:rPr>
          <w:bCs/>
        </w:rPr>
        <w:t>an</w:t>
      </w:r>
      <w:r w:rsidR="003928DB" w:rsidRPr="00906F27">
        <w:rPr>
          <w:bCs/>
        </w:rPr>
        <w:t xml:space="preserve"> </w:t>
      </w:r>
      <w:r w:rsidRPr="00906F27">
        <w:rPr>
          <w:bCs/>
        </w:rPr>
        <w:t>administrative</w:t>
      </w:r>
      <w:r w:rsidR="003928DB" w:rsidRPr="00906F27">
        <w:rPr>
          <w:bCs/>
        </w:rPr>
        <w:t xml:space="preserve"> </w:t>
      </w:r>
      <w:r w:rsidRPr="00906F27">
        <w:rPr>
          <w:bCs/>
        </w:rPr>
        <w:t>infrastructure</w:t>
      </w:r>
      <w:r w:rsidR="003928DB" w:rsidRPr="00906F27">
        <w:rPr>
          <w:bCs/>
        </w:rPr>
        <w:t xml:space="preserve"> </w:t>
      </w:r>
      <w:r w:rsidRPr="00906F27">
        <w:rPr>
          <w:bCs/>
        </w:rPr>
        <w:t>that</w:t>
      </w:r>
      <w:r w:rsidR="003928DB" w:rsidRPr="00906F27">
        <w:rPr>
          <w:bCs/>
        </w:rPr>
        <w:t xml:space="preserve"> </w:t>
      </w:r>
      <w:r w:rsidRPr="00906F27">
        <w:rPr>
          <w:bCs/>
        </w:rPr>
        <w:t>supports</w:t>
      </w:r>
      <w:r w:rsidR="003928DB" w:rsidRPr="00906F27">
        <w:rPr>
          <w:bCs/>
        </w:rPr>
        <w:t xml:space="preserve"> </w:t>
      </w:r>
      <w:r w:rsidRPr="00906F27">
        <w:rPr>
          <w:bCs/>
        </w:rPr>
        <w:t>those</w:t>
      </w:r>
      <w:r w:rsidR="003928DB" w:rsidRPr="00906F27">
        <w:rPr>
          <w:bCs/>
        </w:rPr>
        <w:t xml:space="preserve"> </w:t>
      </w:r>
      <w:r w:rsidRPr="00906F27">
        <w:rPr>
          <w:bCs/>
        </w:rPr>
        <w:t>programs</w:t>
      </w:r>
      <w:r w:rsidR="003928DB" w:rsidRPr="00906F27">
        <w:rPr>
          <w:bCs/>
        </w:rPr>
        <w:t xml:space="preserve"> </w:t>
      </w:r>
      <w:r w:rsidRPr="00906F27">
        <w:rPr>
          <w:bCs/>
        </w:rPr>
        <w:t>administered</w:t>
      </w:r>
      <w:r w:rsidR="003928DB" w:rsidRPr="00906F27">
        <w:rPr>
          <w:bCs/>
        </w:rPr>
        <w:t xml:space="preserve"> </w:t>
      </w:r>
      <w:r w:rsidRPr="00906F27">
        <w:rPr>
          <w:bCs/>
        </w:rPr>
        <w:t>by</w:t>
      </w:r>
      <w:r w:rsidR="003928DB" w:rsidRPr="00906F27">
        <w:rPr>
          <w:bCs/>
        </w:rPr>
        <w:t xml:space="preserve"> </w:t>
      </w:r>
      <w:r w:rsidRPr="00906F27">
        <w:rPr>
          <w:bCs/>
        </w:rPr>
        <w:t>the</w:t>
      </w:r>
      <w:r w:rsidR="003928DB" w:rsidRPr="00906F27">
        <w:t xml:space="preserve"> </w:t>
      </w:r>
      <w:r w:rsidRPr="00906F27">
        <w:rPr>
          <w:bCs/>
        </w:rPr>
        <w:t>department</w:t>
      </w:r>
      <w:r w:rsidRPr="00906F27">
        <w:t>,</w:t>
      </w:r>
      <w:r w:rsidR="003928DB" w:rsidRPr="00906F27">
        <w:t xml:space="preserve"> </w:t>
      </w:r>
      <w:r w:rsidRPr="00906F27">
        <w:t>as</w:t>
      </w:r>
      <w:r w:rsidR="003928DB" w:rsidRPr="00906F27">
        <w:t xml:space="preserve"> </w:t>
      </w:r>
      <w:r w:rsidRPr="00906F27">
        <w:t>well</w:t>
      </w:r>
      <w:r w:rsidR="003928DB" w:rsidRPr="00906F27">
        <w:t xml:space="preserve"> </w:t>
      </w:r>
      <w:r w:rsidRPr="00906F27">
        <w:t>as</w:t>
      </w:r>
      <w:r w:rsidR="003928DB" w:rsidRPr="00906F27">
        <w:t xml:space="preserve"> </w:t>
      </w:r>
      <w:r w:rsidRPr="00906F27">
        <w:t>the</w:t>
      </w:r>
      <w:r w:rsidR="003928DB" w:rsidRPr="00906F27">
        <w:t xml:space="preserve"> </w:t>
      </w:r>
      <w:r w:rsidRPr="00906F27">
        <w:rPr>
          <w:bCs/>
        </w:rPr>
        <w:t>department</w:t>
      </w:r>
      <w:r w:rsidRPr="00906F27">
        <w:t>’s</w:t>
      </w:r>
      <w:r w:rsidR="003928DB" w:rsidRPr="00906F27">
        <w:t xml:space="preserve"> </w:t>
      </w:r>
      <w:r w:rsidRPr="00906F27">
        <w:t>daily</w:t>
      </w:r>
      <w:r w:rsidR="003928DB" w:rsidRPr="00906F27">
        <w:t xml:space="preserve"> </w:t>
      </w:r>
      <w:r w:rsidRPr="00906F27">
        <w:t>operations,</w:t>
      </w:r>
      <w:r w:rsidR="003928DB" w:rsidRPr="00906F27">
        <w:t xml:space="preserve"> </w:t>
      </w:r>
      <w:r w:rsidRPr="00906F27">
        <w:t>which</w:t>
      </w:r>
      <w:r w:rsidR="003928DB" w:rsidRPr="00906F27">
        <w:t xml:space="preserve"> </w:t>
      </w:r>
      <w:r w:rsidRPr="00906F27">
        <w:t>include</w:t>
      </w:r>
      <w:r w:rsidR="003928DB" w:rsidRPr="00906F27">
        <w:t xml:space="preserve"> </w:t>
      </w:r>
      <w:r w:rsidRPr="00906F27">
        <w:t>such</w:t>
      </w:r>
      <w:r w:rsidR="003928DB" w:rsidRPr="00906F27">
        <w:t xml:space="preserve"> </w:t>
      </w:r>
      <w:r w:rsidRPr="00906F27">
        <w:t>key</w:t>
      </w:r>
      <w:r w:rsidR="003928DB" w:rsidRPr="00906F27">
        <w:t xml:space="preserve"> </w:t>
      </w:r>
      <w:r w:rsidRPr="00906F27">
        <w:t>business</w:t>
      </w:r>
      <w:r w:rsidR="003928DB" w:rsidRPr="00906F27">
        <w:t xml:space="preserve"> </w:t>
      </w:r>
      <w:r w:rsidRPr="00906F27">
        <w:t>functions</w:t>
      </w:r>
      <w:r w:rsidR="003928DB" w:rsidRPr="00906F27">
        <w:t xml:space="preserve"> </w:t>
      </w:r>
      <w:r w:rsidRPr="00906F27">
        <w:t>as</w:t>
      </w:r>
      <w:r w:rsidR="003928DB" w:rsidRPr="00906F27">
        <w:t xml:space="preserve"> </w:t>
      </w:r>
      <w:r w:rsidRPr="00906F27">
        <w:t>financial</w:t>
      </w:r>
      <w:r w:rsidR="003928DB" w:rsidRPr="00906F27">
        <w:t xml:space="preserve"> </w:t>
      </w:r>
      <w:r w:rsidRPr="00906F27">
        <w:t>management,</w:t>
      </w:r>
      <w:r w:rsidR="003928DB" w:rsidRPr="00906F27">
        <w:t xml:space="preserve"> </w:t>
      </w:r>
      <w:r w:rsidRPr="00906F27">
        <w:t>contract</w:t>
      </w:r>
      <w:r w:rsidR="003928DB" w:rsidRPr="00906F27">
        <w:t xml:space="preserve"> </w:t>
      </w:r>
      <w:r w:rsidRPr="00906F27">
        <w:t>administration</w:t>
      </w:r>
      <w:r w:rsidR="003928DB" w:rsidRPr="00906F27">
        <w:t xml:space="preserve"> </w:t>
      </w:r>
      <w:r w:rsidRPr="00906F27">
        <w:t>and</w:t>
      </w:r>
      <w:r w:rsidR="003928DB" w:rsidRPr="00906F27">
        <w:t xml:space="preserve"> </w:t>
      </w:r>
      <w:r w:rsidRPr="00906F27">
        <w:t>procurement,</w:t>
      </w:r>
      <w:r w:rsidR="003928DB" w:rsidRPr="00906F27">
        <w:t xml:space="preserve"> </w:t>
      </w:r>
      <w:r w:rsidRPr="00906F27">
        <w:t>data</w:t>
      </w:r>
      <w:r w:rsidR="003928DB" w:rsidRPr="00906F27">
        <w:t xml:space="preserve"> </w:t>
      </w:r>
      <w:r w:rsidRPr="00906F27">
        <w:t>processing,</w:t>
      </w:r>
      <w:r w:rsidR="003928DB" w:rsidRPr="00906F27">
        <w:t xml:space="preserve"> </w:t>
      </w:r>
      <w:r w:rsidRPr="00906F27">
        <w:t>auditing,</w:t>
      </w:r>
      <w:r w:rsidR="003928DB" w:rsidRPr="00906F27">
        <w:t xml:space="preserve"> </w:t>
      </w:r>
      <w:r w:rsidRPr="00906F27">
        <w:t>statistical</w:t>
      </w:r>
      <w:r w:rsidR="003928DB" w:rsidRPr="00906F27">
        <w:t xml:space="preserve"> </w:t>
      </w:r>
      <w:r w:rsidRPr="00906F27">
        <w:t>reporting,</w:t>
      </w:r>
      <w:r w:rsidR="003928DB" w:rsidRPr="00906F27">
        <w:t xml:space="preserve"> </w:t>
      </w:r>
      <w:r w:rsidRPr="00906F27">
        <w:t>administrative</w:t>
      </w:r>
      <w:r w:rsidR="003928DB" w:rsidRPr="00906F27">
        <w:t xml:space="preserve"> </w:t>
      </w:r>
      <w:r w:rsidRPr="00906F27">
        <w:t>hearings,</w:t>
      </w:r>
      <w:r w:rsidR="003928DB" w:rsidRPr="00906F27">
        <w:t xml:space="preserve"> </w:t>
      </w:r>
      <w:r w:rsidRPr="00906F27">
        <w:t>human</w:t>
      </w:r>
      <w:r w:rsidR="003928DB" w:rsidRPr="00906F27">
        <w:t xml:space="preserve"> </w:t>
      </w:r>
      <w:r w:rsidRPr="00906F27">
        <w:t>resources,</w:t>
      </w:r>
      <w:r w:rsidR="003928DB" w:rsidRPr="00906F27">
        <w:t xml:space="preserve"> </w:t>
      </w:r>
      <w:r w:rsidRPr="00906F27">
        <w:t>training</w:t>
      </w:r>
      <w:r w:rsidR="003928DB" w:rsidRPr="00906F27">
        <w:t xml:space="preserve"> </w:t>
      </w:r>
      <w:r w:rsidRPr="00906F27">
        <w:t>and</w:t>
      </w:r>
      <w:r w:rsidR="003928DB" w:rsidRPr="00906F27">
        <w:t xml:space="preserve"> </w:t>
      </w:r>
      <w:r w:rsidRPr="00906F27">
        <w:t>planning.</w:t>
      </w:r>
    </w:p>
    <w:p w:rsidR="008C433C" w:rsidRPr="00906F27" w:rsidRDefault="008C433C" w:rsidP="008C433C"/>
    <w:p w:rsidR="008C433C" w:rsidRPr="00906F27" w:rsidRDefault="008C433C" w:rsidP="008C433C">
      <w:pPr>
        <w:rPr>
          <w:snapToGrid w:val="0"/>
        </w:rPr>
        <w:sectPr w:rsidR="008C433C" w:rsidRPr="00906F27">
          <w:headerReference w:type="even" r:id="rId12"/>
          <w:headerReference w:type="default" r:id="rId13"/>
          <w:footerReference w:type="even" r:id="rId14"/>
          <w:footerReference w:type="default" r:id="rId15"/>
          <w:type w:val="continuous"/>
          <w:pgSz w:w="12240" w:h="15840" w:code="1"/>
          <w:pgMar w:top="864" w:right="720" w:bottom="1152" w:left="720" w:header="432" w:footer="288" w:gutter="216"/>
          <w:cols w:num="2" w:space="432"/>
          <w:noEndnote/>
        </w:sectPr>
      </w:pPr>
    </w:p>
    <w:p w:rsidR="00375998" w:rsidRDefault="00375998" w:rsidP="00556804">
      <w:pPr>
        <w:autoSpaceDE w:val="0"/>
        <w:autoSpaceDN w:val="0"/>
        <w:spacing w:after="120"/>
        <w:rPr>
          <w:rFonts w:ascii="Calibri-BoldItalic" w:hAnsi="Calibri-BoldItalic"/>
          <w:b/>
          <w:bCs/>
          <w:i/>
          <w:iCs/>
          <w:szCs w:val="18"/>
        </w:rPr>
      </w:pPr>
    </w:p>
    <w:p w:rsidR="00556804" w:rsidRDefault="00556804" w:rsidP="00556804">
      <w:pPr>
        <w:autoSpaceDE w:val="0"/>
        <w:autoSpaceDN w:val="0"/>
        <w:spacing w:after="120"/>
      </w:pPr>
      <w:r>
        <w:rPr>
          <w:rFonts w:ascii="Calibri-BoldItalic" w:hAnsi="Calibri-BoldItalic"/>
          <w:b/>
          <w:bCs/>
          <w:i/>
          <w:iCs/>
          <w:szCs w:val="18"/>
        </w:rPr>
        <w:t>The programs that support housing in Connecticut are recommended for transfer to and consolidation within the Department of Housing in the Governor’s budget as part of his proposal to restructure and transform state government.</w:t>
      </w:r>
    </w:p>
    <w:p w:rsidR="00556804" w:rsidRDefault="00556804" w:rsidP="00556804">
      <w:pPr>
        <w:autoSpaceDE w:val="0"/>
        <w:autoSpaceDN w:val="0"/>
        <w:spacing w:after="120"/>
      </w:pPr>
      <w:r>
        <w:rPr>
          <w:rFonts w:ascii="Calibri-BoldItalic" w:hAnsi="Calibri-BoldItalic"/>
          <w:b/>
          <w:bCs/>
          <w:i/>
          <w:iCs/>
          <w:szCs w:val="18"/>
        </w:rPr>
        <w:t>The programs that support the elderly in Connecticut are recommended for transfer to and consolidation within the State Department on Aging in the Governor’s budget as part of his proposal to restructure and transform state government.</w:t>
      </w:r>
    </w:p>
    <w:p w:rsidR="00556804" w:rsidRDefault="00F65C68" w:rsidP="00556804">
      <w:pPr>
        <w:autoSpaceDE w:val="0"/>
        <w:autoSpaceDN w:val="0"/>
        <w:spacing w:after="120"/>
        <w:rPr>
          <w:sz w:val="22"/>
          <w:szCs w:val="22"/>
        </w:rPr>
      </w:pPr>
      <w:r>
        <w:rPr>
          <w:rFonts w:ascii="Calibri-BoldItalic" w:hAnsi="Calibri-BoldItalic"/>
          <w:b/>
          <w:bCs/>
          <w:i/>
          <w:iCs/>
          <w:szCs w:val="18"/>
        </w:rPr>
        <w:t>The programs that support</w:t>
      </w:r>
      <w:r w:rsidR="00556804">
        <w:rPr>
          <w:rFonts w:ascii="Calibri-BoldItalic" w:hAnsi="Calibri-BoldItalic"/>
          <w:b/>
          <w:bCs/>
          <w:i/>
          <w:iCs/>
          <w:szCs w:val="18"/>
        </w:rPr>
        <w:t xml:space="preserve"> early childhood in Connecticut are recommended for transfer to and consolidation within the new Office of Early Childhood in the Governor’s budget as part of his proposal to restructure and transform state government.</w:t>
      </w:r>
    </w:p>
    <w:p w:rsidR="008C433C" w:rsidRPr="00906F27" w:rsidRDefault="008C433C" w:rsidP="00933386">
      <w:pPr>
        <w:rPr>
          <w:snapToGrid w:val="0"/>
        </w:rPr>
      </w:pPr>
    </w:p>
    <w:p w:rsidR="008C433C" w:rsidRPr="00906F27" w:rsidRDefault="007C1E53" w:rsidP="008C433C">
      <w:pPr>
        <w:pStyle w:val="ProgramHead"/>
      </w:pPr>
      <w:r w:rsidRPr="00906F27">
        <w:fldChar w:fldCharType="begin"/>
      </w:r>
      <w:r w:rsidR="003928DB" w:rsidRPr="00906F27">
        <w:instrText xml:space="preserve"> </w:instrText>
      </w:r>
      <w:r w:rsidR="008C433C" w:rsidRPr="00906F27">
        <w:instrText>XE</w:instrText>
      </w:r>
      <w:r w:rsidR="003928DB" w:rsidRPr="00906F27">
        <w:instrText xml:space="preserve"> </w:instrText>
      </w:r>
      <w:r w:rsidR="008C433C" w:rsidRPr="00906F27">
        <w:instrText>"DSS60000</w:instrText>
      </w:r>
      <w:r w:rsidR="003928DB" w:rsidRPr="00906F27">
        <w:instrText xml:space="preserve"> </w:instrText>
      </w:r>
      <w:r w:rsidR="008C433C" w:rsidRPr="00906F27">
        <w:instrText>52001"</w:instrText>
      </w:r>
      <w:r w:rsidR="003928DB" w:rsidRPr="00906F27">
        <w:instrText xml:space="preserve"> </w:instrText>
      </w:r>
      <w:r w:rsidRPr="00906F27">
        <w:fldChar w:fldCharType="end"/>
      </w:r>
      <w:r w:rsidR="008C433C" w:rsidRPr="00906F27">
        <w:t>food</w:t>
      </w:r>
      <w:r w:rsidR="003928DB" w:rsidRPr="00906F27">
        <w:t xml:space="preserve"> </w:t>
      </w:r>
      <w:r w:rsidR="008C433C" w:rsidRPr="00906F27">
        <w:t>AND</w:t>
      </w:r>
      <w:r w:rsidR="003928DB" w:rsidRPr="00906F27">
        <w:t xml:space="preserve"> </w:t>
      </w:r>
      <w:r w:rsidR="008C433C" w:rsidRPr="00906F27">
        <w:t>NUTRITIONAL</w:t>
      </w:r>
      <w:r w:rsidR="003928DB" w:rsidRPr="00906F27">
        <w:t xml:space="preserve"> </w:t>
      </w:r>
      <w:r w:rsidR="008C433C" w:rsidRPr="00906F27">
        <w:t>SERVICES</w:t>
      </w:r>
      <w:r w:rsidR="003928DB" w:rsidRPr="00906F27">
        <w:t xml:space="preserve"> </w:t>
      </w:r>
    </w:p>
    <w:p w:rsidR="008C433C" w:rsidRPr="00906F27" w:rsidRDefault="008C433C" w:rsidP="00717200">
      <w:pPr>
        <w:pStyle w:val="Heading2"/>
        <w:sectPr w:rsidR="008C433C" w:rsidRPr="00906F27">
          <w:type w:val="continuous"/>
          <w:pgSz w:w="12240" w:h="15840" w:code="1"/>
          <w:pgMar w:top="864" w:right="720" w:bottom="1152" w:left="720" w:header="432" w:footer="288" w:gutter="216"/>
          <w:cols w:space="720"/>
          <w:noEndnote/>
        </w:sectPr>
      </w:pPr>
    </w:p>
    <w:p w:rsidR="00EA6F4B" w:rsidRPr="00EA6F4B" w:rsidRDefault="00EA6F4B" w:rsidP="00EA6F4B">
      <w:pPr>
        <w:pStyle w:val="Heading2"/>
        <w:rPr>
          <w:b/>
          <w:i/>
          <w:caps w:val="0"/>
          <w:color w:val="002D86"/>
        </w:rPr>
      </w:pPr>
      <w:r w:rsidRPr="00EA6F4B">
        <w:rPr>
          <w:b/>
          <w:i/>
          <w:caps w:val="0"/>
          <w:color w:val="002D86"/>
        </w:rPr>
        <w:lastRenderedPageBreak/>
        <w:t>Statutory Reference</w:t>
      </w:r>
    </w:p>
    <w:p w:rsidR="008C433C" w:rsidRPr="00906F27" w:rsidRDefault="00775CC5" w:rsidP="008C433C">
      <w:r>
        <w:t xml:space="preserve">C.G.S. </w:t>
      </w:r>
      <w:r w:rsidR="008C433C" w:rsidRPr="00906F27">
        <w:t>Sections</w:t>
      </w:r>
      <w:r w:rsidR="003928DB" w:rsidRPr="00906F27">
        <w:t xml:space="preserve"> </w:t>
      </w:r>
      <w:r w:rsidR="008C433C" w:rsidRPr="00906F27">
        <w:t>17b-790</w:t>
      </w:r>
      <w:r w:rsidR="003928DB" w:rsidRPr="00906F27">
        <w:t xml:space="preserve"> </w:t>
      </w:r>
      <w:r w:rsidR="008C433C" w:rsidRPr="00906F27">
        <w:t>to</w:t>
      </w:r>
      <w:r w:rsidR="003928DB" w:rsidRPr="00906F27">
        <w:t xml:space="preserve"> </w:t>
      </w:r>
      <w:r w:rsidR="008C433C" w:rsidRPr="00906F27">
        <w:t>17b-792.</w:t>
      </w:r>
    </w:p>
    <w:p w:rsidR="008C433C" w:rsidRPr="00972E8D" w:rsidRDefault="00972E8D" w:rsidP="00717200">
      <w:pPr>
        <w:pStyle w:val="Heading2"/>
        <w:rPr>
          <w:b/>
          <w:i/>
          <w:color w:val="002D86"/>
        </w:rPr>
      </w:pPr>
      <w:r w:rsidRPr="00972E8D">
        <w:rPr>
          <w:b/>
          <w:i/>
          <w:caps w:val="0"/>
          <w:color w:val="002D86"/>
        </w:rPr>
        <w:lastRenderedPageBreak/>
        <w:t>Statement of Need and Program Objectives</w:t>
      </w:r>
    </w:p>
    <w:p w:rsidR="00D33667" w:rsidRPr="00906F27" w:rsidRDefault="008C433C" w:rsidP="00D33667">
      <w:pPr>
        <w:numPr>
          <w:ilvl w:val="0"/>
          <w:numId w:val="12"/>
        </w:numPr>
        <w:spacing w:after="80"/>
      </w:pPr>
      <w:r w:rsidRPr="00906F27">
        <w:t>To</w:t>
      </w:r>
      <w:r w:rsidR="003928DB" w:rsidRPr="00906F27">
        <w:t xml:space="preserve"> </w:t>
      </w:r>
      <w:r w:rsidRPr="00906F27">
        <w:t>increase</w:t>
      </w:r>
      <w:r w:rsidR="003928DB" w:rsidRPr="00906F27">
        <w:t xml:space="preserve"> </w:t>
      </w:r>
      <w:r w:rsidRPr="00906F27">
        <w:t>consumption</w:t>
      </w:r>
      <w:r w:rsidR="003928DB" w:rsidRPr="00906F27">
        <w:t xml:space="preserve"> </w:t>
      </w:r>
      <w:r w:rsidRPr="00906F27">
        <w:t>of</w:t>
      </w:r>
      <w:r w:rsidR="003928DB" w:rsidRPr="00906F27">
        <w:t xml:space="preserve"> </w:t>
      </w:r>
      <w:r w:rsidRPr="00906F27">
        <w:t>nutritional</w:t>
      </w:r>
      <w:r w:rsidR="003928DB" w:rsidRPr="00906F27">
        <w:t xml:space="preserve"> </w:t>
      </w:r>
      <w:r w:rsidRPr="00906F27">
        <w:t>foods</w:t>
      </w:r>
      <w:r w:rsidR="003928DB" w:rsidRPr="00906F27">
        <w:t xml:space="preserve"> </w:t>
      </w:r>
      <w:r w:rsidRPr="00906F27">
        <w:t>in</w:t>
      </w:r>
      <w:r w:rsidR="003928DB" w:rsidRPr="00906F27">
        <w:t xml:space="preserve"> </w:t>
      </w:r>
      <w:r w:rsidRPr="00906F27">
        <w:t>low</w:t>
      </w:r>
      <w:r w:rsidR="00F4409F" w:rsidRPr="00906F27">
        <w:t>-</w:t>
      </w:r>
      <w:r w:rsidRPr="00906F27">
        <w:t>income,</w:t>
      </w:r>
      <w:r w:rsidR="003928DB" w:rsidRPr="00906F27">
        <w:t xml:space="preserve"> </w:t>
      </w:r>
      <w:r w:rsidRPr="00906F27">
        <w:t>elderly</w:t>
      </w:r>
      <w:r w:rsidR="003928DB" w:rsidRPr="00906F27">
        <w:t xml:space="preserve"> </w:t>
      </w:r>
      <w:r w:rsidRPr="00906F27">
        <w:t>and</w:t>
      </w:r>
      <w:r w:rsidR="003928DB" w:rsidRPr="00906F27">
        <w:t xml:space="preserve"> </w:t>
      </w:r>
      <w:r w:rsidRPr="00906F27">
        <w:t>disabled</w:t>
      </w:r>
      <w:r w:rsidR="003928DB" w:rsidRPr="00906F27">
        <w:t xml:space="preserve"> </w:t>
      </w:r>
      <w:r w:rsidRPr="00906F27">
        <w:t>households.</w:t>
      </w:r>
      <w:r w:rsidR="003928DB" w:rsidRPr="00906F27">
        <w:t xml:space="preserve">  </w:t>
      </w:r>
    </w:p>
    <w:p w:rsidR="008C433C" w:rsidRPr="00906F27" w:rsidRDefault="008C433C" w:rsidP="00CD3E1D">
      <w:pPr>
        <w:numPr>
          <w:ilvl w:val="0"/>
          <w:numId w:val="12"/>
        </w:numPr>
        <w:spacing w:afterLines="40"/>
      </w:pPr>
      <w:r w:rsidRPr="00906F27">
        <w:lastRenderedPageBreak/>
        <w:t>To</w:t>
      </w:r>
      <w:r w:rsidR="003928DB" w:rsidRPr="00906F27">
        <w:t xml:space="preserve"> </w:t>
      </w:r>
      <w:r w:rsidRPr="00906F27">
        <w:t>provide</w:t>
      </w:r>
      <w:r w:rsidR="003928DB" w:rsidRPr="00906F27">
        <w:t xml:space="preserve"> </w:t>
      </w:r>
      <w:r w:rsidRPr="00906F27">
        <w:t>home</w:t>
      </w:r>
      <w:r w:rsidR="003928DB" w:rsidRPr="00906F27">
        <w:t xml:space="preserve"> </w:t>
      </w:r>
      <w:r w:rsidRPr="00906F27">
        <w:t>delivered</w:t>
      </w:r>
      <w:r w:rsidR="003928DB" w:rsidRPr="00906F27">
        <w:t xml:space="preserve"> </w:t>
      </w:r>
      <w:r w:rsidRPr="00906F27">
        <w:t>and</w:t>
      </w:r>
      <w:r w:rsidR="003928DB" w:rsidRPr="00906F27">
        <w:t xml:space="preserve"> </w:t>
      </w:r>
      <w:r w:rsidRPr="00906F27">
        <w:t>congregate</w:t>
      </w:r>
      <w:r w:rsidR="003928DB" w:rsidRPr="00906F27">
        <w:t xml:space="preserve"> </w:t>
      </w:r>
      <w:r w:rsidRPr="00906F27">
        <w:t>meals</w:t>
      </w:r>
      <w:r w:rsidR="003928DB" w:rsidRPr="00906F27">
        <w:t xml:space="preserve"> </w:t>
      </w:r>
      <w:r w:rsidRPr="00906F27">
        <w:t>to</w:t>
      </w:r>
      <w:r w:rsidR="003928DB" w:rsidRPr="00906F27">
        <w:t xml:space="preserve"> </w:t>
      </w:r>
      <w:r w:rsidRPr="00906F27">
        <w:t>promote</w:t>
      </w:r>
      <w:r w:rsidR="003928DB" w:rsidRPr="00906F27">
        <w:t xml:space="preserve"> </w:t>
      </w:r>
      <w:r w:rsidRPr="00906F27">
        <w:t>a</w:t>
      </w:r>
      <w:r w:rsidR="000F064B" w:rsidRPr="00906F27">
        <w:t>nd</w:t>
      </w:r>
      <w:r w:rsidR="003928DB" w:rsidRPr="00906F27">
        <w:t xml:space="preserve"> </w:t>
      </w:r>
      <w:r w:rsidR="000F064B" w:rsidRPr="00906F27">
        <w:t>support</w:t>
      </w:r>
      <w:r w:rsidR="003928DB" w:rsidRPr="00906F27">
        <w:t xml:space="preserve"> </w:t>
      </w:r>
      <w:r w:rsidR="000F064B" w:rsidRPr="00906F27">
        <w:t>independent</w:t>
      </w:r>
      <w:r w:rsidR="003928DB" w:rsidRPr="00906F27">
        <w:t xml:space="preserve"> </w:t>
      </w:r>
      <w:r w:rsidR="000F064B" w:rsidRPr="00906F27">
        <w:t>living.</w:t>
      </w:r>
    </w:p>
    <w:p w:rsidR="008C433C" w:rsidRPr="00EA6F4B" w:rsidRDefault="00EA6F4B" w:rsidP="00717200">
      <w:pPr>
        <w:pStyle w:val="Heading2"/>
        <w:rPr>
          <w:b/>
          <w:i/>
          <w:color w:val="002D86"/>
        </w:rPr>
      </w:pPr>
      <w:r w:rsidRPr="00EA6F4B">
        <w:rPr>
          <w:b/>
          <w:i/>
          <w:caps w:val="0"/>
          <w:color w:val="002D86"/>
        </w:rPr>
        <w:t>Program Description</w:t>
      </w:r>
    </w:p>
    <w:p w:rsidR="00732E48" w:rsidRDefault="008C433C" w:rsidP="00CD3E1D">
      <w:pPr>
        <w:spacing w:afterLines="40"/>
        <w:rPr>
          <w:b/>
        </w:rPr>
      </w:pPr>
      <w:r w:rsidRPr="00906F27">
        <w:t>The</w:t>
      </w:r>
      <w:r w:rsidR="003928DB" w:rsidRPr="00906F27">
        <w:t xml:space="preserve"> </w:t>
      </w:r>
      <w:r w:rsidRPr="00906F27">
        <w:rPr>
          <w:bCs/>
        </w:rPr>
        <w:t>department</w:t>
      </w:r>
      <w:r w:rsidR="003928DB" w:rsidRPr="00906F27">
        <w:t xml:space="preserve"> </w:t>
      </w:r>
      <w:r w:rsidRPr="00906F27">
        <w:t>provides</w:t>
      </w:r>
      <w:r w:rsidR="003928DB" w:rsidRPr="00906F27">
        <w:t xml:space="preserve"> </w:t>
      </w:r>
      <w:r w:rsidR="005E00ED">
        <w:t>food</w:t>
      </w:r>
      <w:r w:rsidR="003928DB" w:rsidRPr="00906F27">
        <w:t xml:space="preserve"> </w:t>
      </w:r>
      <w:r w:rsidRPr="00906F27">
        <w:t>and</w:t>
      </w:r>
      <w:r w:rsidR="003928DB" w:rsidRPr="00906F27">
        <w:t xml:space="preserve"> </w:t>
      </w:r>
      <w:r w:rsidR="00732E48" w:rsidRPr="00906F27">
        <w:t>nutrition</w:t>
      </w:r>
      <w:r w:rsidR="00732E48">
        <w:t xml:space="preserve">al services through the following programs: </w:t>
      </w:r>
      <w:r w:rsidR="00732E48" w:rsidRPr="00732E48">
        <w:rPr>
          <w:b/>
        </w:rPr>
        <w:t xml:space="preserve"> </w:t>
      </w:r>
    </w:p>
    <w:p w:rsidR="004265FF" w:rsidRDefault="00732E48" w:rsidP="00CD3E1D">
      <w:pPr>
        <w:spacing w:afterLines="40"/>
      </w:pPr>
      <w:r w:rsidRPr="0026671A">
        <w:rPr>
          <w:i/>
        </w:rPr>
        <w:t>Supplemental Nutrition Assistance Program (SNAP)</w:t>
      </w:r>
      <w:r w:rsidRPr="00906F27">
        <w:rPr>
          <w:b/>
        </w:rPr>
        <w:t xml:space="preserve">   </w:t>
      </w:r>
      <w:r w:rsidRPr="00906F27">
        <w:t xml:space="preserve">The federal Supplemental Nutrition Assistance Program </w:t>
      </w:r>
      <w:r>
        <w:t xml:space="preserve">(formerly Food Stamps) provides benefits that can be used for food purchases.  The program </w:t>
      </w:r>
      <w:r w:rsidRPr="00906F27">
        <w:t>is available for all households and individuals of limited means; there are no categorical eligibility requirements.  SNAP benefits are 100% federally funded, with administrative funds shared equally between the federal government and the state.  Approximately 222,000</w:t>
      </w:r>
      <w:r w:rsidR="005E00ED">
        <w:t xml:space="preserve"> households</w:t>
      </w:r>
      <w:r w:rsidRPr="00906F27">
        <w:t xml:space="preserve"> </w:t>
      </w:r>
      <w:r>
        <w:t>(</w:t>
      </w:r>
      <w:r w:rsidRPr="00906F27">
        <w:t>over 407,000 individuals</w:t>
      </w:r>
      <w:r>
        <w:t>)</w:t>
      </w:r>
      <w:r w:rsidRPr="00906F27">
        <w:t xml:space="preserve"> were assisted </w:t>
      </w:r>
      <w:r>
        <w:t>in December 2012</w:t>
      </w:r>
      <w:r w:rsidRPr="00906F27">
        <w:t xml:space="preserve"> through the Supplemental Nutrition Assistance Program.</w:t>
      </w:r>
    </w:p>
    <w:p w:rsidR="004265FF" w:rsidRDefault="00732E48" w:rsidP="00CD3E1D">
      <w:pPr>
        <w:spacing w:afterLines="40"/>
      </w:pPr>
      <w:r w:rsidRPr="00732E48">
        <w:lastRenderedPageBreak/>
        <w:t>The</w:t>
      </w:r>
      <w:r w:rsidR="00573811" w:rsidRPr="00573811">
        <w:rPr>
          <w:b/>
        </w:rPr>
        <w:t xml:space="preserve"> </w:t>
      </w:r>
      <w:r w:rsidR="00573811" w:rsidRPr="0026671A">
        <w:rPr>
          <w:i/>
        </w:rPr>
        <w:t>State-Funded Supplemental Nutrition Assistance Program</w:t>
      </w:r>
      <w:r w:rsidRPr="00906F27">
        <w:t xml:space="preserve"> provides food assistance to non-citizens who would qualify for federal SNAP benefits except for their citizenship status.</w:t>
      </w:r>
      <w:r>
        <w:t xml:space="preserve">  Children of non-citizens are eligible for assistance under the federal program. </w:t>
      </w:r>
    </w:p>
    <w:p w:rsidR="004265FF" w:rsidRDefault="00024129" w:rsidP="00CD3E1D">
      <w:pPr>
        <w:spacing w:afterLines="40"/>
      </w:pPr>
      <w:r w:rsidRPr="0026671A">
        <w:rPr>
          <w:i/>
        </w:rPr>
        <w:t>Elderly</w:t>
      </w:r>
      <w:r w:rsidR="003928DB" w:rsidRPr="0026671A">
        <w:rPr>
          <w:i/>
        </w:rPr>
        <w:t xml:space="preserve"> </w:t>
      </w:r>
      <w:r w:rsidRPr="0026671A">
        <w:rPr>
          <w:i/>
        </w:rPr>
        <w:t>Nutrition</w:t>
      </w:r>
      <w:r w:rsidR="003928DB" w:rsidRPr="0026671A">
        <w:rPr>
          <w:i/>
        </w:rPr>
        <w:t xml:space="preserve"> </w:t>
      </w:r>
      <w:r w:rsidRPr="0026671A">
        <w:rPr>
          <w:i/>
        </w:rPr>
        <w:t>Service</w:t>
      </w:r>
      <w:r w:rsidR="0095658C" w:rsidRPr="0026671A">
        <w:rPr>
          <w:i/>
        </w:rPr>
        <w:t>s</w:t>
      </w:r>
      <w:r w:rsidR="003928DB" w:rsidRPr="00906F27">
        <w:t xml:space="preserve">  </w:t>
      </w:r>
      <w:r w:rsidR="00F95DC4" w:rsidRPr="00906F27">
        <w:t xml:space="preserve">The department provides funding under Title IIIC of the Older Americans Act as well as state appropriations to serve nutritionally balanced meals and provide nutrition </w:t>
      </w:r>
      <w:r w:rsidR="00732E48">
        <w:t>education</w:t>
      </w:r>
      <w:r w:rsidR="00732E48" w:rsidRPr="00906F27">
        <w:t xml:space="preserve"> </w:t>
      </w:r>
      <w:r w:rsidR="00F95DC4" w:rsidRPr="00906F27">
        <w:t>to individuals 60 years and older and their spouses</w:t>
      </w:r>
      <w:r w:rsidR="00CD76E4">
        <w:t xml:space="preserve"> at </w:t>
      </w:r>
      <w:r w:rsidR="00CD76E4" w:rsidRPr="00906F27">
        <w:t xml:space="preserve">181 </w:t>
      </w:r>
      <w:r w:rsidR="0026671A">
        <w:t>s</w:t>
      </w:r>
      <w:r w:rsidR="00CD76E4" w:rsidRPr="00906F27">
        <w:t xml:space="preserve">enior </w:t>
      </w:r>
      <w:r w:rsidR="0026671A">
        <w:t>c</w:t>
      </w:r>
      <w:r w:rsidR="00CD76E4" w:rsidRPr="00906F27">
        <w:t xml:space="preserve">ommunity </w:t>
      </w:r>
      <w:r w:rsidR="0026671A">
        <w:t>c</w:t>
      </w:r>
      <w:r w:rsidR="00CD76E4" w:rsidRPr="00906F27">
        <w:t>afés statewide</w:t>
      </w:r>
      <w:r w:rsidR="00CD76E4">
        <w:t>, as well as</w:t>
      </w:r>
      <w:r w:rsidR="00F95DC4" w:rsidRPr="00906F27">
        <w:t xml:space="preserve"> in the homes of frail, homebound or otherwise isolated older adults..  The meals are intended to improve the dietary intakes of participants while offering opportunities for socialization.  In FY</w:t>
      </w:r>
      <w:r w:rsidR="005A29A7">
        <w:t xml:space="preserve"> </w:t>
      </w:r>
      <w:r w:rsidR="00F95DC4" w:rsidRPr="00906F27">
        <w:t>201</w:t>
      </w:r>
      <w:r w:rsidR="006E7D37" w:rsidRPr="00906F27">
        <w:t>2</w:t>
      </w:r>
      <w:r w:rsidR="00732E48">
        <w:t xml:space="preserve">, approximately </w:t>
      </w:r>
      <w:r w:rsidR="00F95DC4" w:rsidRPr="00906F27">
        <w:t>2.</w:t>
      </w:r>
      <w:r w:rsidR="00732E48">
        <w:t>1</w:t>
      </w:r>
      <w:r w:rsidR="00732E48" w:rsidRPr="00906F27">
        <w:t xml:space="preserve"> </w:t>
      </w:r>
      <w:r w:rsidR="00F95DC4" w:rsidRPr="00906F27">
        <w:t xml:space="preserve">million meals were provided, with an estimated </w:t>
      </w:r>
      <w:r w:rsidR="006E7D37" w:rsidRPr="00906F27">
        <w:t>39</w:t>
      </w:r>
      <w:r w:rsidR="00F95DC4" w:rsidRPr="00906F27">
        <w:t>% served in cafés and 6</w:t>
      </w:r>
      <w:r w:rsidR="006E7D37" w:rsidRPr="00906F27">
        <w:t>1</w:t>
      </w:r>
      <w:r w:rsidR="00F95DC4" w:rsidRPr="00906F27">
        <w:t>% home delivered.</w:t>
      </w:r>
    </w:p>
    <w:p w:rsidR="004265FF" w:rsidRDefault="004265FF" w:rsidP="00CD3E1D">
      <w:pPr>
        <w:spacing w:afterLines="40"/>
      </w:pPr>
    </w:p>
    <w:p w:rsidR="008C433C" w:rsidRPr="00906F27" w:rsidRDefault="008C433C" w:rsidP="008C433C">
      <w:pPr>
        <w:spacing w:after="80"/>
        <w:sectPr w:rsidR="008C433C" w:rsidRPr="00906F27">
          <w:type w:val="continuous"/>
          <w:pgSz w:w="12240" w:h="15840" w:code="1"/>
          <w:pgMar w:top="864" w:right="720" w:bottom="1152" w:left="720" w:header="432" w:footer="288" w:gutter="216"/>
          <w:cols w:num="2" w:space="432"/>
          <w:noEndnote/>
        </w:sectPr>
      </w:pPr>
    </w:p>
    <w:p w:rsidR="008C433C" w:rsidRPr="00906F27" w:rsidRDefault="008C433C" w:rsidP="008C433C"/>
    <w:p w:rsidR="00303AD7" w:rsidRPr="00906F27" w:rsidRDefault="00303AD7" w:rsidP="008C433C"/>
    <w:p w:rsidR="008C433C" w:rsidRPr="00906F27" w:rsidRDefault="007C1E53" w:rsidP="008C433C">
      <w:pPr>
        <w:pStyle w:val="SubProgramHead"/>
      </w:pPr>
      <w:r w:rsidRPr="00906F27">
        <w:fldChar w:fldCharType="begin"/>
      </w:r>
      <w:r w:rsidR="003928DB" w:rsidRPr="00906F27">
        <w:instrText xml:space="preserve"> </w:instrText>
      </w:r>
      <w:r w:rsidR="008C433C" w:rsidRPr="00906F27">
        <w:instrText>XE</w:instrText>
      </w:r>
      <w:r w:rsidR="003928DB" w:rsidRPr="00906F27">
        <w:instrText xml:space="preserve"> </w:instrText>
      </w:r>
      <w:r w:rsidR="008C433C" w:rsidRPr="00906F27">
        <w:instrText>"DSS60000</w:instrText>
      </w:r>
      <w:r w:rsidR="003928DB" w:rsidRPr="00906F27">
        <w:instrText xml:space="preserve"> </w:instrText>
      </w:r>
      <w:r w:rsidR="008C433C" w:rsidRPr="00906F27">
        <w:instrText>52002"</w:instrText>
      </w:r>
      <w:r w:rsidR="003928DB" w:rsidRPr="00906F27">
        <w:instrText xml:space="preserve"> </w:instrText>
      </w:r>
      <w:r w:rsidRPr="00906F27">
        <w:fldChar w:fldCharType="end"/>
      </w:r>
      <w:r w:rsidR="00752913" w:rsidRPr="00906F27">
        <w:t>food AND NUTRITIONAL SERVICES -</w:t>
      </w:r>
      <w:r w:rsidR="003928DB" w:rsidRPr="00906F27">
        <w:t xml:space="preserve"> </w:t>
      </w:r>
      <w:r w:rsidR="008C433C" w:rsidRPr="00906F27">
        <w:t>Meet</w:t>
      </w:r>
      <w:r w:rsidR="003928DB" w:rsidRPr="00906F27">
        <w:t xml:space="preserve"> </w:t>
      </w:r>
      <w:r w:rsidR="008C433C" w:rsidRPr="00906F27">
        <w:t>Basic</w:t>
      </w:r>
      <w:r w:rsidR="003928DB" w:rsidRPr="00906F27">
        <w:t xml:space="preserve"> </w:t>
      </w:r>
      <w:r w:rsidR="008C433C" w:rsidRPr="00906F27">
        <w:t>Needs</w:t>
      </w:r>
      <w:r w:rsidR="003928DB" w:rsidRPr="00906F27">
        <w:t xml:space="preserve"> </w:t>
      </w:r>
    </w:p>
    <w:p w:rsidR="008C433C" w:rsidRPr="00906F27" w:rsidRDefault="008C433C" w:rsidP="008C433C">
      <w:pPr>
        <w:pStyle w:val="SubProgramHead"/>
        <w:sectPr w:rsidR="008C433C" w:rsidRPr="00906F27">
          <w:type w:val="continuous"/>
          <w:pgSz w:w="12240" w:h="15840" w:code="1"/>
          <w:pgMar w:top="864" w:right="720" w:bottom="1152" w:left="720" w:header="432" w:footer="288" w:gutter="216"/>
          <w:cols w:space="720"/>
          <w:noEndnote/>
        </w:sectPr>
      </w:pPr>
    </w:p>
    <w:p w:rsidR="003D7C8B" w:rsidRPr="00972E8D" w:rsidRDefault="003D7C8B" w:rsidP="003D7C8B">
      <w:pPr>
        <w:pStyle w:val="Heading2"/>
        <w:rPr>
          <w:b/>
          <w:i/>
        </w:rPr>
      </w:pPr>
      <w:r w:rsidRPr="00EA6F4B">
        <w:rPr>
          <w:b/>
          <w:i/>
          <w:caps w:val="0"/>
          <w:color w:val="002D86"/>
        </w:rPr>
        <w:lastRenderedPageBreak/>
        <w:t>Program Description</w:t>
      </w:r>
    </w:p>
    <w:p w:rsidR="003D7C8B" w:rsidRDefault="003D7C8B" w:rsidP="003D7C8B">
      <w:pPr>
        <w:autoSpaceDE w:val="0"/>
        <w:autoSpaceDN w:val="0"/>
        <w:adjustRightInd w:val="0"/>
        <w:rPr>
          <w:rFonts w:cs="Arial"/>
        </w:rPr>
        <w:sectPr w:rsidR="003D7C8B">
          <w:type w:val="continuous"/>
          <w:pgSz w:w="12240" w:h="15840" w:code="1"/>
          <w:pgMar w:top="864" w:right="720" w:bottom="1152" w:left="720" w:header="432" w:footer="288" w:gutter="216"/>
          <w:cols w:num="2" w:space="432"/>
          <w:noEndnote/>
        </w:sectPr>
      </w:pPr>
    </w:p>
    <w:p w:rsidR="008C433C" w:rsidRPr="00906F27" w:rsidRDefault="008C433C" w:rsidP="008C433C">
      <w:r w:rsidRPr="00906F27">
        <w:lastRenderedPageBreak/>
        <w:t>The</w:t>
      </w:r>
      <w:r w:rsidR="003928DB" w:rsidRPr="00906F27">
        <w:t xml:space="preserve"> </w:t>
      </w:r>
      <w:r w:rsidRPr="00906F27">
        <w:t>department</w:t>
      </w:r>
      <w:r w:rsidR="003928DB" w:rsidRPr="00906F27">
        <w:t xml:space="preserve"> </w:t>
      </w:r>
      <w:r w:rsidRPr="00906F27">
        <w:t>provides</w:t>
      </w:r>
      <w:r w:rsidR="003928DB" w:rsidRPr="00906F27">
        <w:t xml:space="preserve"> </w:t>
      </w:r>
      <w:r w:rsidRPr="00906F27">
        <w:t>services</w:t>
      </w:r>
      <w:r w:rsidR="003928DB" w:rsidRPr="00906F27">
        <w:t xml:space="preserve"> </w:t>
      </w:r>
      <w:r w:rsidRPr="00906F27">
        <w:t>necessary</w:t>
      </w:r>
      <w:r w:rsidR="003928DB" w:rsidRPr="00906F27">
        <w:t xml:space="preserve"> </w:t>
      </w:r>
      <w:r w:rsidRPr="00906F27">
        <w:t>to</w:t>
      </w:r>
      <w:r w:rsidR="003928DB" w:rsidRPr="00906F27">
        <w:t xml:space="preserve"> </w:t>
      </w:r>
      <w:r w:rsidRPr="00906F27">
        <w:t>meet</w:t>
      </w:r>
      <w:r w:rsidR="003928DB" w:rsidRPr="00906F27">
        <w:t xml:space="preserve"> </w:t>
      </w:r>
      <w:r w:rsidRPr="00906F27">
        <w:t>basic</w:t>
      </w:r>
      <w:r w:rsidR="003928DB" w:rsidRPr="00906F27">
        <w:t xml:space="preserve"> </w:t>
      </w:r>
      <w:r w:rsidRPr="00906F27">
        <w:t>nutritional</w:t>
      </w:r>
      <w:r w:rsidR="003928DB" w:rsidRPr="00906F27">
        <w:t xml:space="preserve"> </w:t>
      </w:r>
      <w:r w:rsidRPr="00906F27">
        <w:t>standards</w:t>
      </w:r>
      <w:r w:rsidR="003928DB" w:rsidRPr="00906F27">
        <w:t xml:space="preserve"> </w:t>
      </w:r>
      <w:r w:rsidRPr="00906F27">
        <w:t>for</w:t>
      </w:r>
      <w:r w:rsidR="003928DB" w:rsidRPr="00906F27">
        <w:t xml:space="preserve"> </w:t>
      </w:r>
      <w:r w:rsidRPr="00906F27">
        <w:t>low-income</w:t>
      </w:r>
      <w:r w:rsidR="003928DB" w:rsidRPr="00906F27">
        <w:t xml:space="preserve"> </w:t>
      </w:r>
      <w:r w:rsidRPr="00906F27">
        <w:t>individuals</w:t>
      </w:r>
      <w:r w:rsidR="003928DB" w:rsidRPr="00906F27">
        <w:t xml:space="preserve"> </w:t>
      </w:r>
      <w:r w:rsidRPr="00906F27">
        <w:t>and</w:t>
      </w:r>
      <w:r w:rsidR="003928DB" w:rsidRPr="00906F27">
        <w:t xml:space="preserve"> </w:t>
      </w:r>
      <w:r w:rsidRPr="00906F27">
        <w:t>families.</w:t>
      </w:r>
      <w:r w:rsidR="003928DB" w:rsidRPr="00906F27">
        <w:t xml:space="preserve">  </w:t>
      </w:r>
      <w:r w:rsidRPr="00906F27">
        <w:t>Needy</w:t>
      </w:r>
      <w:r w:rsidR="003928DB" w:rsidRPr="00906F27">
        <w:t xml:space="preserve"> </w:t>
      </w:r>
      <w:r w:rsidRPr="00906F27">
        <w:t>individuals</w:t>
      </w:r>
      <w:r w:rsidR="003928DB" w:rsidRPr="00906F27">
        <w:t xml:space="preserve"> </w:t>
      </w:r>
      <w:r w:rsidRPr="00906F27">
        <w:t>and</w:t>
      </w:r>
      <w:r w:rsidR="003928DB" w:rsidRPr="00906F27">
        <w:t xml:space="preserve"> </w:t>
      </w:r>
      <w:r w:rsidRPr="00906F27">
        <w:t>families</w:t>
      </w:r>
      <w:r w:rsidR="003928DB" w:rsidRPr="00906F27">
        <w:t xml:space="preserve"> </w:t>
      </w:r>
      <w:r w:rsidRPr="00906F27">
        <w:t>receive</w:t>
      </w:r>
      <w:r w:rsidR="003928DB" w:rsidRPr="00906F27">
        <w:t xml:space="preserve"> </w:t>
      </w:r>
      <w:r w:rsidRPr="00906F27">
        <w:t>meals</w:t>
      </w:r>
      <w:r w:rsidR="003928DB" w:rsidRPr="00906F27">
        <w:t xml:space="preserve"> </w:t>
      </w:r>
      <w:r w:rsidRPr="00906F27">
        <w:t>and</w:t>
      </w:r>
      <w:r w:rsidR="003928DB" w:rsidRPr="00906F27">
        <w:t xml:space="preserve"> </w:t>
      </w:r>
      <w:r w:rsidRPr="00906F27">
        <w:t>food</w:t>
      </w:r>
      <w:r w:rsidR="003928DB" w:rsidRPr="00906F27">
        <w:t xml:space="preserve"> </w:t>
      </w:r>
      <w:r w:rsidRPr="00906F27">
        <w:t>products</w:t>
      </w:r>
      <w:r w:rsidR="003928DB" w:rsidRPr="00906F27">
        <w:t xml:space="preserve"> </w:t>
      </w:r>
      <w:r w:rsidRPr="00906F27">
        <w:t>through</w:t>
      </w:r>
      <w:r w:rsidR="003928DB" w:rsidRPr="00906F27">
        <w:t xml:space="preserve"> </w:t>
      </w:r>
      <w:r w:rsidRPr="00906F27">
        <w:t>the</w:t>
      </w:r>
      <w:r w:rsidR="003928DB" w:rsidRPr="00906F27">
        <w:t xml:space="preserve"> </w:t>
      </w:r>
      <w:r w:rsidRPr="00906F27">
        <w:t>department's</w:t>
      </w:r>
      <w:r w:rsidR="003928DB" w:rsidRPr="00906F27">
        <w:t xml:space="preserve"> </w:t>
      </w:r>
      <w:r w:rsidRPr="00906F27">
        <w:t>administration</w:t>
      </w:r>
      <w:r w:rsidR="003928DB" w:rsidRPr="00906F27">
        <w:t xml:space="preserve"> </w:t>
      </w:r>
      <w:r w:rsidRPr="00906F27">
        <w:t>of</w:t>
      </w:r>
      <w:r w:rsidR="003928DB" w:rsidRPr="00906F27">
        <w:t xml:space="preserve"> </w:t>
      </w:r>
      <w:r w:rsidRPr="00906F27">
        <w:t>the</w:t>
      </w:r>
      <w:r w:rsidR="003928DB" w:rsidRPr="00906F27">
        <w:t xml:space="preserve"> </w:t>
      </w:r>
      <w:r w:rsidR="00FC3CF1" w:rsidRPr="00906F27">
        <w:t>SNAP</w:t>
      </w:r>
      <w:r w:rsidRPr="00906F27">
        <w:t>,</w:t>
      </w:r>
      <w:r w:rsidR="003928DB" w:rsidRPr="00906F27">
        <w:t xml:space="preserve"> </w:t>
      </w:r>
      <w:r w:rsidRPr="00906F27">
        <w:t>food</w:t>
      </w:r>
      <w:r w:rsidR="003928DB" w:rsidRPr="00906F27">
        <w:t xml:space="preserve"> </w:t>
      </w:r>
      <w:r w:rsidRPr="00906F27">
        <w:t>supplement</w:t>
      </w:r>
      <w:r w:rsidR="003928DB" w:rsidRPr="00906F27">
        <w:t xml:space="preserve"> </w:t>
      </w:r>
      <w:r w:rsidRPr="00906F27">
        <w:t>and</w:t>
      </w:r>
      <w:r w:rsidR="003928DB" w:rsidRPr="00906F27">
        <w:t xml:space="preserve"> </w:t>
      </w:r>
      <w:r w:rsidRPr="00906F27">
        <w:t>nutrition</w:t>
      </w:r>
      <w:r w:rsidR="003928DB" w:rsidRPr="00906F27">
        <w:t xml:space="preserve"> </w:t>
      </w:r>
      <w:r w:rsidRPr="00906F27">
        <w:t>programs.</w:t>
      </w:r>
      <w:r w:rsidR="003928DB" w:rsidRPr="00906F27">
        <w:t xml:space="preserve">  </w:t>
      </w:r>
      <w:r w:rsidRPr="00906F27">
        <w:t>In</w:t>
      </w:r>
      <w:r w:rsidR="003928DB" w:rsidRPr="00906F27">
        <w:t xml:space="preserve"> </w:t>
      </w:r>
      <w:r w:rsidRPr="00906F27">
        <w:t>addition,</w:t>
      </w:r>
      <w:r w:rsidR="003928DB" w:rsidRPr="00906F27">
        <w:t xml:space="preserve"> </w:t>
      </w:r>
      <w:r w:rsidRPr="00906F27">
        <w:t>the</w:t>
      </w:r>
      <w:r w:rsidR="003928DB" w:rsidRPr="00906F27">
        <w:t xml:space="preserve"> </w:t>
      </w:r>
      <w:r w:rsidRPr="00906F27">
        <w:t>state</w:t>
      </w:r>
      <w:r w:rsidR="003928DB" w:rsidRPr="00906F27">
        <w:t xml:space="preserve"> </w:t>
      </w:r>
      <w:r w:rsidRPr="00906F27">
        <w:t>receives</w:t>
      </w:r>
      <w:r w:rsidR="003928DB" w:rsidRPr="00906F27">
        <w:t xml:space="preserve"> </w:t>
      </w:r>
      <w:r w:rsidRPr="00906F27">
        <w:t>federally</w:t>
      </w:r>
      <w:r w:rsidR="003928DB" w:rsidRPr="00906F27">
        <w:t xml:space="preserve"> </w:t>
      </w:r>
      <w:r w:rsidRPr="00906F27">
        <w:t>donated</w:t>
      </w:r>
      <w:r w:rsidR="003928DB" w:rsidRPr="00906F27">
        <w:t xml:space="preserve"> </w:t>
      </w:r>
      <w:r w:rsidRPr="00906F27">
        <w:lastRenderedPageBreak/>
        <w:t>food</w:t>
      </w:r>
      <w:r w:rsidR="003928DB" w:rsidRPr="00906F27">
        <w:t xml:space="preserve"> </w:t>
      </w:r>
      <w:r w:rsidRPr="00906F27">
        <w:t>commodities,</w:t>
      </w:r>
      <w:r w:rsidR="003928DB" w:rsidRPr="00906F27">
        <w:t xml:space="preserve"> </w:t>
      </w:r>
      <w:r w:rsidRPr="00906F27">
        <w:t>including</w:t>
      </w:r>
      <w:r w:rsidR="003928DB" w:rsidRPr="00906F27">
        <w:t xml:space="preserve"> </w:t>
      </w:r>
      <w:r w:rsidRPr="00906F27">
        <w:t>canned</w:t>
      </w:r>
      <w:r w:rsidR="003928DB" w:rsidRPr="00906F27">
        <w:t xml:space="preserve"> </w:t>
      </w:r>
      <w:r w:rsidRPr="00906F27">
        <w:t>meats</w:t>
      </w:r>
      <w:r w:rsidR="003928DB" w:rsidRPr="00906F27">
        <w:t xml:space="preserve"> </w:t>
      </w:r>
      <w:r w:rsidRPr="00906F27">
        <w:t>and</w:t>
      </w:r>
      <w:r w:rsidR="003928DB" w:rsidRPr="00906F27">
        <w:t xml:space="preserve"> </w:t>
      </w:r>
      <w:r w:rsidRPr="00906F27">
        <w:t>vegetables,</w:t>
      </w:r>
      <w:r w:rsidR="003928DB" w:rsidRPr="00906F27">
        <w:t xml:space="preserve"> </w:t>
      </w:r>
      <w:r w:rsidRPr="00906F27">
        <w:t>pastas,</w:t>
      </w:r>
      <w:r w:rsidR="003928DB" w:rsidRPr="00906F27">
        <w:t xml:space="preserve"> </w:t>
      </w:r>
      <w:r w:rsidRPr="00906F27">
        <w:t>juices</w:t>
      </w:r>
      <w:r w:rsidR="003928DB" w:rsidRPr="00906F27">
        <w:t xml:space="preserve"> </w:t>
      </w:r>
      <w:r w:rsidRPr="00906F27">
        <w:t>and</w:t>
      </w:r>
      <w:r w:rsidR="003928DB" w:rsidRPr="00906F27">
        <w:t xml:space="preserve"> </w:t>
      </w:r>
      <w:r w:rsidRPr="00906F27">
        <w:t>grains;</w:t>
      </w:r>
      <w:r w:rsidR="003928DB" w:rsidRPr="00906F27">
        <w:t xml:space="preserve"> </w:t>
      </w:r>
      <w:r w:rsidRPr="00906F27">
        <w:t>the</w:t>
      </w:r>
      <w:r w:rsidR="003928DB" w:rsidRPr="00906F27">
        <w:t xml:space="preserve"> </w:t>
      </w:r>
      <w:r w:rsidRPr="00906F27">
        <w:t>amount</w:t>
      </w:r>
      <w:r w:rsidR="003928DB" w:rsidRPr="00906F27">
        <w:t xml:space="preserve"> </w:t>
      </w:r>
      <w:r w:rsidRPr="00906F27">
        <w:t>of</w:t>
      </w:r>
      <w:r w:rsidR="003928DB" w:rsidRPr="00906F27">
        <w:t xml:space="preserve"> </w:t>
      </w:r>
      <w:r w:rsidRPr="00906F27">
        <w:t>commodities</w:t>
      </w:r>
      <w:r w:rsidR="003928DB" w:rsidRPr="00906F27">
        <w:t xml:space="preserve"> </w:t>
      </w:r>
      <w:r w:rsidRPr="00906F27">
        <w:t>donated</w:t>
      </w:r>
      <w:r w:rsidR="003928DB" w:rsidRPr="00906F27">
        <w:t xml:space="preserve"> </w:t>
      </w:r>
      <w:r w:rsidRPr="00906F27">
        <w:t>to</w:t>
      </w:r>
      <w:r w:rsidR="003928DB" w:rsidRPr="00906F27">
        <w:t xml:space="preserve"> </w:t>
      </w:r>
      <w:r w:rsidRPr="00906F27">
        <w:t>each</w:t>
      </w:r>
      <w:r w:rsidR="003928DB" w:rsidRPr="00906F27">
        <w:t xml:space="preserve"> </w:t>
      </w:r>
      <w:r w:rsidRPr="00906F27">
        <w:t>state</w:t>
      </w:r>
      <w:r w:rsidR="003928DB" w:rsidRPr="00906F27">
        <w:t xml:space="preserve"> </w:t>
      </w:r>
      <w:r w:rsidRPr="00906F27">
        <w:t>is</w:t>
      </w:r>
      <w:r w:rsidR="003928DB" w:rsidRPr="00906F27">
        <w:t xml:space="preserve"> </w:t>
      </w:r>
      <w:r w:rsidRPr="00906F27">
        <w:t>based</w:t>
      </w:r>
      <w:r w:rsidR="003928DB" w:rsidRPr="00906F27">
        <w:t xml:space="preserve"> </w:t>
      </w:r>
      <w:r w:rsidRPr="00906F27">
        <w:t>on</w:t>
      </w:r>
      <w:r w:rsidR="003928DB" w:rsidRPr="00906F27">
        <w:t xml:space="preserve"> </w:t>
      </w:r>
      <w:r w:rsidRPr="00906F27">
        <w:t>a</w:t>
      </w:r>
      <w:r w:rsidR="003928DB" w:rsidRPr="00906F27">
        <w:t xml:space="preserve"> </w:t>
      </w:r>
      <w:r w:rsidRPr="00906F27">
        <w:t>USDA</w:t>
      </w:r>
      <w:r w:rsidR="003928DB" w:rsidRPr="00906F27">
        <w:t xml:space="preserve"> </w:t>
      </w:r>
      <w:r w:rsidRPr="00906F27">
        <w:t>formula</w:t>
      </w:r>
      <w:r w:rsidR="003928DB" w:rsidRPr="00906F27">
        <w:t xml:space="preserve"> </w:t>
      </w:r>
      <w:r w:rsidR="00184918" w:rsidRPr="00906F27">
        <w:t xml:space="preserve">that </w:t>
      </w:r>
      <w:r w:rsidRPr="00906F27">
        <w:t>factors</w:t>
      </w:r>
      <w:r w:rsidR="003928DB" w:rsidRPr="00906F27">
        <w:t xml:space="preserve"> </w:t>
      </w:r>
      <w:r w:rsidRPr="00906F27">
        <w:t>in</w:t>
      </w:r>
      <w:r w:rsidR="003928DB" w:rsidRPr="00906F27">
        <w:t xml:space="preserve"> </w:t>
      </w:r>
      <w:r w:rsidRPr="00906F27">
        <w:t>poverty</w:t>
      </w:r>
      <w:r w:rsidR="003928DB" w:rsidRPr="00906F27">
        <w:t xml:space="preserve"> </w:t>
      </w:r>
      <w:r w:rsidRPr="00906F27">
        <w:t>and</w:t>
      </w:r>
      <w:r w:rsidR="003928DB" w:rsidRPr="00906F27">
        <w:t xml:space="preserve"> </w:t>
      </w:r>
      <w:r w:rsidRPr="00906F27">
        <w:t>unemployment</w:t>
      </w:r>
      <w:r w:rsidR="003928DB" w:rsidRPr="00906F27">
        <w:t xml:space="preserve"> </w:t>
      </w:r>
      <w:r w:rsidRPr="00906F27">
        <w:t>levels.</w:t>
      </w:r>
    </w:p>
    <w:p w:rsidR="008C433C" w:rsidRPr="00906F27" w:rsidRDefault="008C433C" w:rsidP="008C433C">
      <w:pPr>
        <w:sectPr w:rsidR="008C433C" w:rsidRPr="00906F27">
          <w:type w:val="continuous"/>
          <w:pgSz w:w="12240" w:h="15840" w:code="1"/>
          <w:pgMar w:top="864" w:right="720" w:bottom="1152" w:left="720" w:header="432" w:footer="288" w:gutter="216"/>
          <w:cols w:num="2" w:space="432"/>
          <w:noEndnote/>
        </w:sectPr>
      </w:pPr>
    </w:p>
    <w:p w:rsidR="008C433C" w:rsidRPr="00906F27" w:rsidRDefault="008C433C" w:rsidP="008C433C">
      <w:pPr>
        <w:pStyle w:val="TOC1"/>
      </w:pPr>
    </w:p>
    <w:p w:rsidR="00303AD7" w:rsidRPr="00906F27" w:rsidRDefault="00303AD7" w:rsidP="00303AD7"/>
    <w:p w:rsidR="008C433C" w:rsidRPr="00906F27" w:rsidRDefault="007C1E53" w:rsidP="008C433C">
      <w:pPr>
        <w:pStyle w:val="SubProgramHead"/>
      </w:pPr>
      <w:r w:rsidRPr="00906F27">
        <w:fldChar w:fldCharType="begin"/>
      </w:r>
      <w:r w:rsidR="003928DB" w:rsidRPr="00906F27">
        <w:instrText xml:space="preserve"> </w:instrText>
      </w:r>
      <w:r w:rsidR="008C433C" w:rsidRPr="00906F27">
        <w:instrText>XE</w:instrText>
      </w:r>
      <w:r w:rsidR="003928DB" w:rsidRPr="00906F27">
        <w:instrText xml:space="preserve"> </w:instrText>
      </w:r>
      <w:r w:rsidR="008C433C" w:rsidRPr="00906F27">
        <w:instrText>"DSS60000</w:instrText>
      </w:r>
      <w:r w:rsidR="003928DB" w:rsidRPr="00906F27">
        <w:instrText xml:space="preserve"> </w:instrText>
      </w:r>
      <w:r w:rsidR="008C433C" w:rsidRPr="00906F27">
        <w:instrText>52003"</w:instrText>
      </w:r>
      <w:r w:rsidR="003928DB" w:rsidRPr="00906F27">
        <w:instrText xml:space="preserve"> </w:instrText>
      </w:r>
      <w:r w:rsidRPr="00906F27">
        <w:fldChar w:fldCharType="end"/>
      </w:r>
      <w:r w:rsidR="00752913" w:rsidRPr="00906F27">
        <w:t xml:space="preserve"> food AND NUTRITIONAL SERVICES -</w:t>
      </w:r>
      <w:r w:rsidR="003928DB" w:rsidRPr="00906F27">
        <w:t xml:space="preserve"> </w:t>
      </w:r>
      <w:r w:rsidR="008C433C" w:rsidRPr="00906F27">
        <w:t>Promote</w:t>
      </w:r>
      <w:r w:rsidR="003928DB" w:rsidRPr="00906F27">
        <w:t xml:space="preserve"> </w:t>
      </w:r>
      <w:r w:rsidR="008C433C" w:rsidRPr="00906F27">
        <w:t>Independent</w:t>
      </w:r>
      <w:r w:rsidR="003928DB" w:rsidRPr="00906F27">
        <w:t xml:space="preserve"> </w:t>
      </w:r>
      <w:r w:rsidR="008C433C" w:rsidRPr="00906F27">
        <w:t>Living</w:t>
      </w:r>
      <w:r w:rsidR="003928DB" w:rsidRPr="00906F27">
        <w:t xml:space="preserve"> </w:t>
      </w:r>
    </w:p>
    <w:p w:rsidR="008C433C" w:rsidRPr="00906F27" w:rsidRDefault="008C433C" w:rsidP="008C433C">
      <w:pPr>
        <w:pStyle w:val="SubProgramHead"/>
        <w:sectPr w:rsidR="008C433C" w:rsidRPr="00906F27">
          <w:type w:val="continuous"/>
          <w:pgSz w:w="12240" w:h="15840" w:code="1"/>
          <w:pgMar w:top="864" w:right="720" w:bottom="1152" w:left="720" w:header="432" w:footer="288" w:gutter="216"/>
          <w:cols w:space="720"/>
          <w:noEndnote/>
        </w:sectPr>
      </w:pPr>
    </w:p>
    <w:p w:rsidR="003D7C8B" w:rsidRPr="00972E8D" w:rsidRDefault="003D7C8B" w:rsidP="003D7C8B">
      <w:pPr>
        <w:pStyle w:val="Heading2"/>
        <w:rPr>
          <w:b/>
          <w:i/>
        </w:rPr>
      </w:pPr>
      <w:r w:rsidRPr="00EA6F4B">
        <w:rPr>
          <w:b/>
          <w:i/>
          <w:caps w:val="0"/>
          <w:color w:val="002D86"/>
        </w:rPr>
        <w:lastRenderedPageBreak/>
        <w:t>Program Description</w:t>
      </w:r>
    </w:p>
    <w:p w:rsidR="003D7C8B" w:rsidRDefault="003D7C8B" w:rsidP="003D7C8B">
      <w:pPr>
        <w:autoSpaceDE w:val="0"/>
        <w:autoSpaceDN w:val="0"/>
        <w:adjustRightInd w:val="0"/>
        <w:rPr>
          <w:rFonts w:cs="Arial"/>
        </w:rPr>
        <w:sectPr w:rsidR="003D7C8B">
          <w:type w:val="continuous"/>
          <w:pgSz w:w="12240" w:h="15840" w:code="1"/>
          <w:pgMar w:top="864" w:right="720" w:bottom="1152" w:left="720" w:header="432" w:footer="288" w:gutter="216"/>
          <w:cols w:num="2" w:space="432"/>
          <w:noEndnote/>
        </w:sectPr>
      </w:pPr>
    </w:p>
    <w:p w:rsidR="008C433C" w:rsidRPr="00906F27" w:rsidRDefault="008C433C" w:rsidP="008C433C">
      <w:r w:rsidRPr="00906F27">
        <w:lastRenderedPageBreak/>
        <w:t>The</w:t>
      </w:r>
      <w:r w:rsidR="003928DB" w:rsidRPr="00906F27">
        <w:t xml:space="preserve"> </w:t>
      </w:r>
      <w:r w:rsidRPr="00906F27">
        <w:t>department</w:t>
      </w:r>
      <w:r w:rsidR="003928DB" w:rsidRPr="00906F27">
        <w:t xml:space="preserve"> </w:t>
      </w:r>
      <w:r w:rsidRPr="00906F27">
        <w:t>provides</w:t>
      </w:r>
      <w:r w:rsidR="003928DB" w:rsidRPr="00906F27">
        <w:t xml:space="preserve"> </w:t>
      </w:r>
      <w:r w:rsidRPr="00906F27">
        <w:t>congregate</w:t>
      </w:r>
      <w:r w:rsidR="003928DB" w:rsidRPr="00906F27">
        <w:t xml:space="preserve"> </w:t>
      </w:r>
      <w:r w:rsidRPr="00906F27">
        <w:t>and</w:t>
      </w:r>
      <w:r w:rsidR="003928DB" w:rsidRPr="00906F27">
        <w:t xml:space="preserve"> </w:t>
      </w:r>
      <w:r w:rsidRPr="00906F27">
        <w:t>home</w:t>
      </w:r>
      <w:r w:rsidR="003928DB" w:rsidRPr="00906F27">
        <w:t xml:space="preserve"> </w:t>
      </w:r>
      <w:r w:rsidRPr="00906F27">
        <w:t>delivered</w:t>
      </w:r>
      <w:r w:rsidR="003928DB" w:rsidRPr="00906F27">
        <w:t xml:space="preserve"> </w:t>
      </w:r>
      <w:r w:rsidRPr="00906F27">
        <w:t>meals</w:t>
      </w:r>
      <w:r w:rsidR="003928DB" w:rsidRPr="00906F27">
        <w:t xml:space="preserve"> </w:t>
      </w:r>
      <w:r w:rsidRPr="00906F27">
        <w:t>to</w:t>
      </w:r>
      <w:r w:rsidR="003928DB" w:rsidRPr="00906F27">
        <w:t xml:space="preserve"> </w:t>
      </w:r>
      <w:r w:rsidRPr="00906F27">
        <w:t>eligible</w:t>
      </w:r>
      <w:r w:rsidR="003928DB" w:rsidRPr="00906F27">
        <w:t xml:space="preserve"> </w:t>
      </w:r>
      <w:r w:rsidRPr="00906F27">
        <w:t>individuals</w:t>
      </w:r>
      <w:r w:rsidR="003928DB" w:rsidRPr="00906F27">
        <w:t xml:space="preserve"> </w:t>
      </w:r>
      <w:r w:rsidRPr="00906F27">
        <w:t>to</w:t>
      </w:r>
      <w:r w:rsidR="003928DB" w:rsidRPr="00906F27">
        <w:t xml:space="preserve"> </w:t>
      </w:r>
      <w:r w:rsidRPr="00906F27">
        <w:t>promote</w:t>
      </w:r>
      <w:r w:rsidR="003928DB" w:rsidRPr="00906F27">
        <w:t xml:space="preserve"> </w:t>
      </w:r>
      <w:r w:rsidRPr="00906F27">
        <w:t>their</w:t>
      </w:r>
      <w:r w:rsidR="003928DB" w:rsidRPr="00906F27">
        <w:t xml:space="preserve"> </w:t>
      </w:r>
      <w:r w:rsidRPr="00906F27">
        <w:t>ability</w:t>
      </w:r>
      <w:r w:rsidR="003928DB" w:rsidRPr="00906F27">
        <w:t xml:space="preserve"> </w:t>
      </w:r>
      <w:r w:rsidRPr="00906F27">
        <w:t>to</w:t>
      </w:r>
      <w:r w:rsidR="003928DB" w:rsidRPr="00906F27">
        <w:t xml:space="preserve"> </w:t>
      </w:r>
      <w:r w:rsidRPr="00906F27">
        <w:t>remain</w:t>
      </w:r>
      <w:r w:rsidR="003928DB" w:rsidRPr="00906F27">
        <w:t xml:space="preserve"> </w:t>
      </w:r>
      <w:r w:rsidRPr="00906F27">
        <w:t>in</w:t>
      </w:r>
      <w:r w:rsidR="003928DB" w:rsidRPr="00906F27">
        <w:t xml:space="preserve"> </w:t>
      </w:r>
      <w:r w:rsidRPr="00906F27">
        <w:t>their</w:t>
      </w:r>
      <w:r w:rsidR="003928DB" w:rsidRPr="00906F27">
        <w:t xml:space="preserve"> </w:t>
      </w:r>
      <w:r w:rsidRPr="00906F27">
        <w:t>home</w:t>
      </w:r>
      <w:r w:rsidR="003928DB" w:rsidRPr="00906F27">
        <w:t xml:space="preserve"> </w:t>
      </w:r>
      <w:r w:rsidRPr="00906F27">
        <w:t>rather</w:t>
      </w:r>
      <w:r w:rsidR="003928DB" w:rsidRPr="00906F27">
        <w:t xml:space="preserve"> </w:t>
      </w:r>
      <w:r w:rsidRPr="00906F27">
        <w:t>than</w:t>
      </w:r>
      <w:r w:rsidR="003928DB" w:rsidRPr="00906F27">
        <w:t xml:space="preserve"> </w:t>
      </w:r>
      <w:r w:rsidRPr="00906F27">
        <w:t>enter</w:t>
      </w:r>
      <w:r w:rsidR="003928DB" w:rsidRPr="00906F27">
        <w:t xml:space="preserve"> </w:t>
      </w:r>
      <w:r w:rsidRPr="00906F27">
        <w:t>an</w:t>
      </w:r>
      <w:r w:rsidR="003928DB" w:rsidRPr="00906F27">
        <w:t xml:space="preserve"> </w:t>
      </w:r>
      <w:r w:rsidRPr="00906F27">
        <w:t>institutionalized</w:t>
      </w:r>
      <w:r w:rsidR="003928DB" w:rsidRPr="00906F27">
        <w:t xml:space="preserve"> </w:t>
      </w:r>
      <w:r w:rsidRPr="00906F27">
        <w:t>setting.</w:t>
      </w:r>
      <w:r w:rsidR="003928DB" w:rsidRPr="00906F27">
        <w:t xml:space="preserve">  </w:t>
      </w:r>
      <w:r w:rsidRPr="00906F27">
        <w:t>The</w:t>
      </w:r>
      <w:r w:rsidR="003928DB" w:rsidRPr="00906F27">
        <w:t xml:space="preserve"> </w:t>
      </w:r>
      <w:r w:rsidRPr="00906F27">
        <w:t>department</w:t>
      </w:r>
      <w:r w:rsidR="003928DB" w:rsidRPr="00906F27">
        <w:t xml:space="preserve"> </w:t>
      </w:r>
      <w:r w:rsidRPr="00906F27">
        <w:t>also</w:t>
      </w:r>
      <w:r w:rsidR="003928DB" w:rsidRPr="00906F27">
        <w:t xml:space="preserve"> </w:t>
      </w:r>
      <w:r w:rsidRPr="00906F27">
        <w:lastRenderedPageBreak/>
        <w:t>provides</w:t>
      </w:r>
      <w:r w:rsidR="003928DB" w:rsidRPr="00906F27">
        <w:t xml:space="preserve"> </w:t>
      </w:r>
      <w:r w:rsidRPr="00906F27">
        <w:t>planning,</w:t>
      </w:r>
      <w:r w:rsidR="003928DB" w:rsidRPr="00906F27">
        <w:t xml:space="preserve"> </w:t>
      </w:r>
      <w:r w:rsidRPr="00906F27">
        <w:t>nutritional</w:t>
      </w:r>
      <w:r w:rsidR="003928DB" w:rsidRPr="00906F27">
        <w:t xml:space="preserve"> </w:t>
      </w:r>
      <w:proofErr w:type="gramStart"/>
      <w:r w:rsidRPr="00906F27">
        <w:t>education,</w:t>
      </w:r>
      <w:proofErr w:type="gramEnd"/>
      <w:r w:rsidR="003928DB" w:rsidRPr="00906F27">
        <w:t xml:space="preserve"> </w:t>
      </w:r>
      <w:r w:rsidRPr="00906F27">
        <w:t>training</w:t>
      </w:r>
      <w:r w:rsidR="003928DB" w:rsidRPr="00906F27">
        <w:t xml:space="preserve"> </w:t>
      </w:r>
      <w:r w:rsidRPr="00906F27">
        <w:t>and</w:t>
      </w:r>
      <w:r w:rsidR="003928DB" w:rsidRPr="00906F27">
        <w:t xml:space="preserve"> </w:t>
      </w:r>
      <w:r w:rsidRPr="00906F27">
        <w:t>outreach</w:t>
      </w:r>
      <w:r w:rsidR="003928DB" w:rsidRPr="00906F27">
        <w:t xml:space="preserve"> </w:t>
      </w:r>
      <w:r w:rsidRPr="00906F27">
        <w:t>to</w:t>
      </w:r>
      <w:r w:rsidR="003928DB" w:rsidRPr="00906F27">
        <w:t xml:space="preserve"> </w:t>
      </w:r>
      <w:r w:rsidRPr="00906F27">
        <w:t>ensure</w:t>
      </w:r>
      <w:r w:rsidR="003928DB" w:rsidRPr="00906F27">
        <w:t xml:space="preserve"> </w:t>
      </w:r>
      <w:r w:rsidRPr="00906F27">
        <w:t>eligible</w:t>
      </w:r>
      <w:r w:rsidR="003928DB" w:rsidRPr="00906F27">
        <w:t xml:space="preserve"> </w:t>
      </w:r>
      <w:r w:rsidRPr="00906F27">
        <w:t>recipients</w:t>
      </w:r>
      <w:r w:rsidR="003928DB" w:rsidRPr="00906F27">
        <w:t xml:space="preserve"> </w:t>
      </w:r>
      <w:r w:rsidRPr="00906F27">
        <w:t>receive</w:t>
      </w:r>
      <w:r w:rsidR="003928DB" w:rsidRPr="00906F27">
        <w:t xml:space="preserve"> </w:t>
      </w:r>
      <w:r w:rsidRPr="00906F27">
        <w:t>food</w:t>
      </w:r>
      <w:r w:rsidR="003928DB" w:rsidRPr="00906F27">
        <w:t xml:space="preserve"> </w:t>
      </w:r>
      <w:r w:rsidRPr="00906F27">
        <w:t>and</w:t>
      </w:r>
      <w:r w:rsidR="003928DB" w:rsidRPr="00906F27">
        <w:t xml:space="preserve"> </w:t>
      </w:r>
      <w:r w:rsidRPr="00906F27">
        <w:t>nutritional</w:t>
      </w:r>
      <w:r w:rsidR="003928DB" w:rsidRPr="00906F27">
        <w:t xml:space="preserve"> </w:t>
      </w:r>
      <w:r w:rsidRPr="00906F27">
        <w:t>services.</w:t>
      </w:r>
      <w:r w:rsidR="003928DB" w:rsidRPr="00906F27">
        <w:t xml:space="preserve">  </w:t>
      </w:r>
    </w:p>
    <w:p w:rsidR="008C433C" w:rsidRPr="00906F27" w:rsidRDefault="008C433C" w:rsidP="008C433C">
      <w:pPr>
        <w:sectPr w:rsidR="008C433C" w:rsidRPr="00906F27" w:rsidSect="003D7C8B">
          <w:type w:val="continuous"/>
          <w:pgSz w:w="12240" w:h="15840" w:code="1"/>
          <w:pgMar w:top="864" w:right="720" w:bottom="1152" w:left="720" w:header="432" w:footer="288" w:gutter="216"/>
          <w:cols w:num="2" w:space="432"/>
          <w:noEndnote/>
        </w:sectPr>
      </w:pPr>
    </w:p>
    <w:p w:rsidR="003D7C8B" w:rsidRDefault="003D7C8B" w:rsidP="00024129">
      <w:pPr>
        <w:sectPr w:rsidR="003D7C8B">
          <w:type w:val="continuous"/>
          <w:pgSz w:w="12240" w:h="15840" w:code="1"/>
          <w:pgMar w:top="864" w:right="720" w:bottom="1152" w:left="720" w:header="432" w:footer="288" w:gutter="216"/>
          <w:cols w:space="432"/>
          <w:noEndnote/>
        </w:sectPr>
      </w:pPr>
    </w:p>
    <w:p w:rsidR="00024129" w:rsidRPr="00906F27" w:rsidRDefault="00024129" w:rsidP="00024129"/>
    <w:p w:rsidR="00024129" w:rsidRPr="00906F27" w:rsidRDefault="00024129" w:rsidP="00024129"/>
    <w:p w:rsidR="008C433C" w:rsidRPr="00906F27" w:rsidRDefault="007C1E53" w:rsidP="008C433C">
      <w:pPr>
        <w:pStyle w:val="ProgramHead"/>
      </w:pPr>
      <w:r w:rsidRPr="00906F27">
        <w:fldChar w:fldCharType="begin"/>
      </w:r>
      <w:r w:rsidR="003928DB" w:rsidRPr="00906F27">
        <w:instrText xml:space="preserve"> </w:instrText>
      </w:r>
      <w:r w:rsidR="008C433C" w:rsidRPr="00906F27">
        <w:instrText>XE</w:instrText>
      </w:r>
      <w:r w:rsidR="003928DB" w:rsidRPr="00906F27">
        <w:instrText xml:space="preserve"> </w:instrText>
      </w:r>
      <w:r w:rsidR="008C433C" w:rsidRPr="00906F27">
        <w:instrText>"DSS60000</w:instrText>
      </w:r>
      <w:r w:rsidR="003928DB" w:rsidRPr="00906F27">
        <w:instrText xml:space="preserve"> </w:instrText>
      </w:r>
      <w:r w:rsidR="008C433C" w:rsidRPr="00906F27">
        <w:instrText>52004"</w:instrText>
      </w:r>
      <w:r w:rsidR="003928DB" w:rsidRPr="00906F27">
        <w:instrText xml:space="preserve"> </w:instrText>
      </w:r>
      <w:r w:rsidRPr="00906F27">
        <w:fldChar w:fldCharType="end"/>
      </w:r>
      <w:r w:rsidR="008C433C" w:rsidRPr="00906F27">
        <w:t>sHELTER</w:t>
      </w:r>
      <w:r w:rsidR="003928DB" w:rsidRPr="00906F27">
        <w:t xml:space="preserve"> </w:t>
      </w:r>
      <w:r w:rsidR="008C433C" w:rsidRPr="00906F27">
        <w:t>and</w:t>
      </w:r>
      <w:r w:rsidR="003928DB" w:rsidRPr="00906F27">
        <w:t xml:space="preserve"> </w:t>
      </w:r>
      <w:r w:rsidR="008C433C" w:rsidRPr="00906F27">
        <w:t>HOUSING</w:t>
      </w:r>
      <w:r w:rsidR="003928DB" w:rsidRPr="00906F27">
        <w:t xml:space="preserve"> </w:t>
      </w:r>
      <w:r w:rsidR="008C433C" w:rsidRPr="00906F27">
        <w:t>SERVICES</w:t>
      </w:r>
      <w:r w:rsidR="003928DB" w:rsidRPr="00906F27">
        <w:t xml:space="preserve"> </w:t>
      </w:r>
    </w:p>
    <w:p w:rsidR="008C433C" w:rsidRPr="00906F27" w:rsidRDefault="008C433C" w:rsidP="008C433C">
      <w:pPr>
        <w:pStyle w:val="ProgramHead"/>
        <w:sectPr w:rsidR="008C433C" w:rsidRPr="00906F27">
          <w:type w:val="continuous"/>
          <w:pgSz w:w="12240" w:h="15840" w:code="1"/>
          <w:pgMar w:top="864" w:right="720" w:bottom="1152" w:left="720" w:header="432" w:footer="288" w:gutter="216"/>
          <w:cols w:space="432"/>
          <w:noEndnote/>
        </w:sectPr>
      </w:pPr>
    </w:p>
    <w:p w:rsidR="009F6158" w:rsidRPr="00EA6F4B" w:rsidRDefault="009F6158" w:rsidP="009F6158">
      <w:pPr>
        <w:pStyle w:val="Heading2"/>
        <w:rPr>
          <w:b/>
          <w:i/>
          <w:caps w:val="0"/>
          <w:color w:val="002D86"/>
        </w:rPr>
      </w:pPr>
      <w:r w:rsidRPr="00EA6F4B">
        <w:rPr>
          <w:b/>
          <w:i/>
          <w:caps w:val="0"/>
          <w:color w:val="002D86"/>
        </w:rPr>
        <w:lastRenderedPageBreak/>
        <w:t>Statutory Reference</w:t>
      </w:r>
    </w:p>
    <w:p w:rsidR="008C433C" w:rsidRPr="00906F27" w:rsidRDefault="00775CC5" w:rsidP="008C433C">
      <w:r>
        <w:t xml:space="preserve">C.G.S. </w:t>
      </w:r>
      <w:r w:rsidR="008C433C" w:rsidRPr="00906F27">
        <w:t>Sections</w:t>
      </w:r>
      <w:r w:rsidR="003928DB" w:rsidRPr="00906F27">
        <w:t xml:space="preserve"> </w:t>
      </w:r>
      <w:r w:rsidR="008C433C" w:rsidRPr="00906F27">
        <w:t>17b-800,</w:t>
      </w:r>
      <w:r w:rsidR="003928DB" w:rsidRPr="00906F27">
        <w:t xml:space="preserve"> </w:t>
      </w:r>
      <w:r w:rsidR="008C433C" w:rsidRPr="00906F27">
        <w:t>17b-802</w:t>
      </w:r>
      <w:r w:rsidR="003928DB" w:rsidRPr="00906F27">
        <w:t xml:space="preserve"> </w:t>
      </w:r>
      <w:r w:rsidR="008C433C" w:rsidRPr="00906F27">
        <w:t>to</w:t>
      </w:r>
      <w:r w:rsidR="003928DB" w:rsidRPr="00906F27">
        <w:t xml:space="preserve"> </w:t>
      </w:r>
      <w:r w:rsidR="008C433C" w:rsidRPr="00906F27">
        <w:t>17b-806,</w:t>
      </w:r>
      <w:r w:rsidR="003928DB" w:rsidRPr="00906F27">
        <w:t xml:space="preserve"> </w:t>
      </w:r>
      <w:r w:rsidR="008C433C" w:rsidRPr="00906F27">
        <w:t>17b-811a</w:t>
      </w:r>
      <w:r w:rsidR="003928DB" w:rsidRPr="00906F27">
        <w:t xml:space="preserve"> </w:t>
      </w:r>
      <w:r w:rsidR="008C433C" w:rsidRPr="00906F27">
        <w:t>to</w:t>
      </w:r>
      <w:r w:rsidR="003928DB" w:rsidRPr="00906F27">
        <w:t xml:space="preserve"> </w:t>
      </w:r>
      <w:r w:rsidR="008C433C" w:rsidRPr="00906F27">
        <w:t>17b-814</w:t>
      </w:r>
      <w:r w:rsidR="003928DB" w:rsidRPr="00906F27">
        <w:t xml:space="preserve"> </w:t>
      </w:r>
      <w:r w:rsidR="008C433C" w:rsidRPr="00906F27">
        <w:t>and</w:t>
      </w:r>
      <w:r w:rsidR="003928DB" w:rsidRPr="00906F27">
        <w:t xml:space="preserve"> </w:t>
      </w:r>
      <w:r w:rsidR="008C433C" w:rsidRPr="00906F27">
        <w:t>17b-850.</w:t>
      </w:r>
      <w:r w:rsidR="003928DB" w:rsidRPr="00906F27">
        <w:rPr>
          <w:b/>
        </w:rPr>
        <w:t xml:space="preserve"> </w:t>
      </w:r>
    </w:p>
    <w:p w:rsidR="009F6158" w:rsidRPr="00972E8D" w:rsidRDefault="009F6158" w:rsidP="009F6158">
      <w:pPr>
        <w:pStyle w:val="Heading2"/>
        <w:rPr>
          <w:b/>
          <w:i/>
          <w:color w:val="002D86"/>
        </w:rPr>
      </w:pPr>
      <w:r w:rsidRPr="00972E8D">
        <w:rPr>
          <w:b/>
          <w:i/>
          <w:caps w:val="0"/>
          <w:color w:val="002D86"/>
        </w:rPr>
        <w:t>Statement of Need and Program Objectives</w:t>
      </w:r>
    </w:p>
    <w:p w:rsidR="00D33667" w:rsidRPr="00906F27" w:rsidRDefault="008C433C" w:rsidP="00D33667">
      <w:pPr>
        <w:numPr>
          <w:ilvl w:val="0"/>
          <w:numId w:val="11"/>
        </w:numPr>
        <w:spacing w:after="80"/>
      </w:pPr>
      <w:r w:rsidRPr="00906F27">
        <w:t>To</w:t>
      </w:r>
      <w:r w:rsidR="003928DB" w:rsidRPr="00906F27">
        <w:t xml:space="preserve"> </w:t>
      </w:r>
      <w:r w:rsidRPr="00906F27">
        <w:t>reduce</w:t>
      </w:r>
      <w:r w:rsidR="003928DB" w:rsidRPr="00906F27">
        <w:t xml:space="preserve"> </w:t>
      </w:r>
      <w:r w:rsidRPr="00906F27">
        <w:t>the</w:t>
      </w:r>
      <w:r w:rsidR="003928DB" w:rsidRPr="00906F27">
        <w:t xml:space="preserve"> </w:t>
      </w:r>
      <w:r w:rsidRPr="00906F27">
        <w:t>incidence</w:t>
      </w:r>
      <w:r w:rsidR="003928DB" w:rsidRPr="00906F27">
        <w:t xml:space="preserve"> </w:t>
      </w:r>
      <w:r w:rsidRPr="00906F27">
        <w:t>of</w:t>
      </w:r>
      <w:r w:rsidR="003928DB" w:rsidRPr="00906F27">
        <w:t xml:space="preserve"> </w:t>
      </w:r>
      <w:r w:rsidRPr="00906F27">
        <w:t>homelessness</w:t>
      </w:r>
      <w:r w:rsidR="003928DB" w:rsidRPr="00906F27">
        <w:t xml:space="preserve"> </w:t>
      </w:r>
      <w:r w:rsidRPr="00906F27">
        <w:t>for</w:t>
      </w:r>
      <w:r w:rsidR="003928DB" w:rsidRPr="00906F27">
        <w:t xml:space="preserve"> </w:t>
      </w:r>
      <w:r w:rsidRPr="00906F27">
        <w:t>individuals</w:t>
      </w:r>
      <w:r w:rsidR="003928DB" w:rsidRPr="00906F27">
        <w:t xml:space="preserve"> </w:t>
      </w:r>
      <w:r w:rsidRPr="00906F27">
        <w:t>and</w:t>
      </w:r>
      <w:r w:rsidR="003928DB" w:rsidRPr="00906F27">
        <w:t xml:space="preserve"> </w:t>
      </w:r>
      <w:r w:rsidRPr="00906F27">
        <w:t>families.</w:t>
      </w:r>
      <w:r w:rsidR="003928DB" w:rsidRPr="00906F27">
        <w:t xml:space="preserve">  </w:t>
      </w:r>
    </w:p>
    <w:p w:rsidR="008C433C" w:rsidRPr="00906F27" w:rsidRDefault="008C433C" w:rsidP="00CD3E1D">
      <w:pPr>
        <w:numPr>
          <w:ilvl w:val="0"/>
          <w:numId w:val="11"/>
        </w:numPr>
        <w:spacing w:afterLines="40"/>
      </w:pPr>
      <w:r w:rsidRPr="00906F27">
        <w:t>To</w:t>
      </w:r>
      <w:r w:rsidR="003928DB" w:rsidRPr="00906F27">
        <w:t xml:space="preserve"> </w:t>
      </w:r>
      <w:r w:rsidR="0059463F" w:rsidRPr="00906F27">
        <w:t>promote</w:t>
      </w:r>
      <w:r w:rsidR="003928DB" w:rsidRPr="00906F27">
        <w:t xml:space="preserve"> </w:t>
      </w:r>
      <w:r w:rsidR="0059463F" w:rsidRPr="00906F27">
        <w:t>employment</w:t>
      </w:r>
      <w:r w:rsidR="003928DB" w:rsidRPr="00906F27">
        <w:t xml:space="preserve"> </w:t>
      </w:r>
      <w:r w:rsidR="0059463F" w:rsidRPr="00906F27">
        <w:t>and</w:t>
      </w:r>
      <w:r w:rsidR="003928DB" w:rsidRPr="00906F27">
        <w:t xml:space="preserve"> </w:t>
      </w:r>
      <w:r w:rsidR="0059463F" w:rsidRPr="00906F27">
        <w:t>economic</w:t>
      </w:r>
      <w:r w:rsidR="003928DB" w:rsidRPr="00906F27">
        <w:t xml:space="preserve"> </w:t>
      </w:r>
      <w:r w:rsidR="0059463F" w:rsidRPr="00906F27">
        <w:t>viability</w:t>
      </w:r>
      <w:r w:rsidR="003928DB" w:rsidRPr="00906F27">
        <w:t xml:space="preserve"> </w:t>
      </w:r>
      <w:r w:rsidR="0059463F" w:rsidRPr="00906F27">
        <w:t>by</w:t>
      </w:r>
      <w:r w:rsidR="003928DB" w:rsidRPr="00906F27">
        <w:t xml:space="preserve"> </w:t>
      </w:r>
      <w:r w:rsidRPr="00906F27">
        <w:t>increas</w:t>
      </w:r>
      <w:r w:rsidR="0059463F" w:rsidRPr="00906F27">
        <w:t>ing</w:t>
      </w:r>
      <w:r w:rsidR="003928DB" w:rsidRPr="00906F27">
        <w:t xml:space="preserve"> </w:t>
      </w:r>
      <w:r w:rsidRPr="00906F27">
        <w:t>stability</w:t>
      </w:r>
      <w:r w:rsidR="003928DB" w:rsidRPr="00906F27">
        <w:t xml:space="preserve"> </w:t>
      </w:r>
      <w:r w:rsidRPr="00906F27">
        <w:t>in</w:t>
      </w:r>
      <w:r w:rsidR="003928DB" w:rsidRPr="00906F27">
        <w:t xml:space="preserve"> </w:t>
      </w:r>
      <w:r w:rsidRPr="00906F27">
        <w:t>living</w:t>
      </w:r>
      <w:r w:rsidR="003928DB" w:rsidRPr="00906F27">
        <w:t xml:space="preserve"> </w:t>
      </w:r>
      <w:r w:rsidRPr="00906F27">
        <w:t>arrangements</w:t>
      </w:r>
      <w:r w:rsidR="000F064B" w:rsidRPr="00906F27">
        <w:t>.</w:t>
      </w:r>
    </w:p>
    <w:p w:rsidR="009F6158" w:rsidRPr="00972E8D" w:rsidRDefault="009F6158" w:rsidP="009F6158">
      <w:pPr>
        <w:pStyle w:val="Heading2"/>
        <w:rPr>
          <w:b/>
          <w:i/>
        </w:rPr>
      </w:pPr>
      <w:r w:rsidRPr="00EA6F4B">
        <w:rPr>
          <w:b/>
          <w:i/>
          <w:caps w:val="0"/>
          <w:color w:val="002D86"/>
        </w:rPr>
        <w:t>Program Description</w:t>
      </w:r>
    </w:p>
    <w:p w:rsidR="008C433C" w:rsidRPr="00906F27" w:rsidRDefault="00184918" w:rsidP="00CD3E1D">
      <w:pPr>
        <w:spacing w:afterLines="40"/>
      </w:pPr>
      <w:r w:rsidRPr="00906F27">
        <w:t>DSS</w:t>
      </w:r>
      <w:r w:rsidR="003928DB" w:rsidRPr="00906F27">
        <w:t xml:space="preserve"> </w:t>
      </w:r>
      <w:r w:rsidR="008C433C" w:rsidRPr="00906F27">
        <w:t>has</w:t>
      </w:r>
      <w:r w:rsidR="003928DB" w:rsidRPr="00906F27">
        <w:t xml:space="preserve"> </w:t>
      </w:r>
      <w:r w:rsidR="008C433C" w:rsidRPr="00906F27">
        <w:t>developed</w:t>
      </w:r>
      <w:r w:rsidR="003928DB" w:rsidRPr="00906F27">
        <w:t xml:space="preserve"> </w:t>
      </w:r>
      <w:r w:rsidR="008C433C" w:rsidRPr="00906F27">
        <w:t>a</w:t>
      </w:r>
      <w:r w:rsidR="003928DB" w:rsidRPr="00906F27">
        <w:t xml:space="preserve"> </w:t>
      </w:r>
      <w:r w:rsidR="008C433C" w:rsidRPr="00906F27">
        <w:t>continuum</w:t>
      </w:r>
      <w:r w:rsidR="003928DB" w:rsidRPr="00906F27">
        <w:t xml:space="preserve"> </w:t>
      </w:r>
      <w:r w:rsidR="008C433C" w:rsidRPr="00906F27">
        <w:t>of</w:t>
      </w:r>
      <w:r w:rsidR="003928DB" w:rsidRPr="00906F27">
        <w:t xml:space="preserve"> </w:t>
      </w:r>
      <w:r w:rsidR="008C433C" w:rsidRPr="00906F27">
        <w:t>housing</w:t>
      </w:r>
      <w:r w:rsidR="003928DB" w:rsidRPr="00906F27">
        <w:t xml:space="preserve"> </w:t>
      </w:r>
      <w:r w:rsidR="008C433C" w:rsidRPr="00906F27">
        <w:t>related</w:t>
      </w:r>
      <w:r w:rsidR="003928DB" w:rsidRPr="00906F27">
        <w:t xml:space="preserve"> </w:t>
      </w:r>
      <w:r w:rsidR="008C433C" w:rsidRPr="00906F27">
        <w:t>services</w:t>
      </w:r>
      <w:r w:rsidR="003928DB" w:rsidRPr="00906F27">
        <w:t xml:space="preserve"> </w:t>
      </w:r>
      <w:r w:rsidR="008C433C" w:rsidRPr="00906F27">
        <w:t>to</w:t>
      </w:r>
      <w:r w:rsidR="003928DB" w:rsidRPr="00906F27">
        <w:t xml:space="preserve"> </w:t>
      </w:r>
      <w:r w:rsidR="008C433C" w:rsidRPr="00906F27">
        <w:t>support</w:t>
      </w:r>
      <w:r w:rsidR="003928DB" w:rsidRPr="00906F27">
        <w:t xml:space="preserve"> </w:t>
      </w:r>
      <w:r w:rsidR="008C433C" w:rsidRPr="00906F27">
        <w:t>individuals</w:t>
      </w:r>
      <w:r w:rsidR="003928DB" w:rsidRPr="00906F27">
        <w:t xml:space="preserve"> </w:t>
      </w:r>
      <w:r w:rsidR="008C433C" w:rsidRPr="00906F27">
        <w:t>who</w:t>
      </w:r>
      <w:r w:rsidR="003928DB" w:rsidRPr="00906F27">
        <w:t xml:space="preserve"> </w:t>
      </w:r>
      <w:r w:rsidR="008C433C" w:rsidRPr="00906F27">
        <w:t>have</w:t>
      </w:r>
      <w:r w:rsidR="003928DB" w:rsidRPr="00906F27">
        <w:t xml:space="preserve"> </w:t>
      </w:r>
      <w:r w:rsidR="008C433C" w:rsidRPr="00906F27">
        <w:t>become</w:t>
      </w:r>
      <w:r w:rsidR="003928DB" w:rsidRPr="00906F27">
        <w:t xml:space="preserve"> </w:t>
      </w:r>
      <w:r w:rsidR="008C433C" w:rsidRPr="00906F27">
        <w:t>homeless</w:t>
      </w:r>
      <w:r w:rsidR="003928DB" w:rsidRPr="00906F27">
        <w:t xml:space="preserve"> </w:t>
      </w:r>
      <w:r w:rsidR="008C433C" w:rsidRPr="00906F27">
        <w:t>due</w:t>
      </w:r>
      <w:r w:rsidR="003928DB" w:rsidRPr="00906F27">
        <w:t xml:space="preserve"> </w:t>
      </w:r>
      <w:r w:rsidR="008C433C" w:rsidRPr="00906F27">
        <w:t>to</w:t>
      </w:r>
      <w:r w:rsidR="003928DB" w:rsidRPr="00906F27">
        <w:t xml:space="preserve"> </w:t>
      </w:r>
      <w:r w:rsidR="008C433C" w:rsidRPr="00906F27">
        <w:t>a</w:t>
      </w:r>
      <w:r w:rsidR="003928DB" w:rsidRPr="00906F27">
        <w:t xml:space="preserve"> </w:t>
      </w:r>
      <w:r w:rsidR="008C433C" w:rsidRPr="00906F27">
        <w:t>variety</w:t>
      </w:r>
      <w:r w:rsidR="003928DB" w:rsidRPr="00906F27">
        <w:t xml:space="preserve"> </w:t>
      </w:r>
      <w:r w:rsidR="008C433C" w:rsidRPr="00906F27">
        <w:t>of</w:t>
      </w:r>
      <w:r w:rsidR="003928DB" w:rsidRPr="00906F27">
        <w:t xml:space="preserve"> </w:t>
      </w:r>
      <w:r w:rsidR="008C433C" w:rsidRPr="00906F27">
        <w:t>causes</w:t>
      </w:r>
      <w:r w:rsidR="003928DB" w:rsidRPr="00906F27">
        <w:t xml:space="preserve"> </w:t>
      </w:r>
      <w:r w:rsidR="008C433C" w:rsidRPr="00906F27">
        <w:t>such</w:t>
      </w:r>
      <w:r w:rsidR="003928DB" w:rsidRPr="00906F27">
        <w:t xml:space="preserve"> </w:t>
      </w:r>
      <w:r w:rsidR="008C433C" w:rsidRPr="00906F27">
        <w:t>as</w:t>
      </w:r>
      <w:r w:rsidR="003928DB" w:rsidRPr="00906F27">
        <w:t xml:space="preserve"> </w:t>
      </w:r>
      <w:r w:rsidR="008C433C" w:rsidRPr="00906F27">
        <w:t>fire,</w:t>
      </w:r>
      <w:r w:rsidR="003928DB" w:rsidRPr="00906F27">
        <w:t xml:space="preserve"> </w:t>
      </w:r>
      <w:r w:rsidR="008C433C" w:rsidRPr="00906F27">
        <w:t>eviction</w:t>
      </w:r>
      <w:r w:rsidR="003928DB" w:rsidRPr="00906F27">
        <w:t xml:space="preserve"> </w:t>
      </w:r>
      <w:r w:rsidR="008C433C" w:rsidRPr="00906F27">
        <w:t>and</w:t>
      </w:r>
      <w:r w:rsidR="003928DB" w:rsidRPr="00906F27">
        <w:t xml:space="preserve"> </w:t>
      </w:r>
      <w:r w:rsidR="008C433C" w:rsidRPr="00906F27">
        <w:t>unemployment</w:t>
      </w:r>
      <w:r w:rsidR="003928DB" w:rsidRPr="00906F27">
        <w:t xml:space="preserve"> </w:t>
      </w:r>
      <w:r w:rsidR="008C433C" w:rsidRPr="00906F27">
        <w:t>and</w:t>
      </w:r>
      <w:r w:rsidR="003928DB" w:rsidRPr="00906F27">
        <w:t xml:space="preserve"> </w:t>
      </w:r>
      <w:r w:rsidR="008C433C" w:rsidRPr="00906F27">
        <w:t>to</w:t>
      </w:r>
      <w:r w:rsidR="003928DB" w:rsidRPr="00906F27">
        <w:t xml:space="preserve"> </w:t>
      </w:r>
      <w:r w:rsidR="008C433C" w:rsidRPr="00906F27">
        <w:t>those</w:t>
      </w:r>
      <w:r w:rsidR="003928DB" w:rsidRPr="00906F27">
        <w:t xml:space="preserve"> </w:t>
      </w:r>
      <w:r w:rsidR="008C433C" w:rsidRPr="00906F27">
        <w:t>individuals</w:t>
      </w:r>
      <w:r w:rsidR="003928DB" w:rsidRPr="00906F27">
        <w:t xml:space="preserve"> </w:t>
      </w:r>
      <w:r w:rsidR="008C433C" w:rsidRPr="00906F27">
        <w:t>who</w:t>
      </w:r>
      <w:r w:rsidR="003928DB" w:rsidRPr="00906F27">
        <w:t xml:space="preserve"> </w:t>
      </w:r>
      <w:r w:rsidR="008C433C" w:rsidRPr="00906F27">
        <w:t>need</w:t>
      </w:r>
      <w:r w:rsidR="003928DB" w:rsidRPr="00906F27">
        <w:t xml:space="preserve"> </w:t>
      </w:r>
      <w:r w:rsidR="008C433C" w:rsidRPr="00906F27">
        <w:t>assistance</w:t>
      </w:r>
      <w:r w:rsidR="003928DB" w:rsidRPr="00906F27">
        <w:t xml:space="preserve"> </w:t>
      </w:r>
      <w:r w:rsidR="008C433C" w:rsidRPr="00906F27">
        <w:t>in</w:t>
      </w:r>
      <w:r w:rsidR="003928DB" w:rsidRPr="00906F27">
        <w:t xml:space="preserve"> </w:t>
      </w:r>
      <w:r w:rsidR="008C433C" w:rsidRPr="00906F27">
        <w:t>maintaining</w:t>
      </w:r>
      <w:r w:rsidR="003928DB" w:rsidRPr="00906F27">
        <w:t xml:space="preserve"> </w:t>
      </w:r>
      <w:r w:rsidR="008C433C" w:rsidRPr="00906F27">
        <w:t>their</w:t>
      </w:r>
      <w:r w:rsidR="003928DB" w:rsidRPr="00906F27">
        <w:t xml:space="preserve"> </w:t>
      </w:r>
      <w:r w:rsidR="008C433C" w:rsidRPr="00906F27">
        <w:t>current</w:t>
      </w:r>
      <w:r w:rsidR="003928DB" w:rsidRPr="00906F27">
        <w:t xml:space="preserve"> </w:t>
      </w:r>
      <w:r w:rsidR="008C433C" w:rsidRPr="00906F27">
        <w:t>housing</w:t>
      </w:r>
      <w:r w:rsidR="003928DB" w:rsidRPr="00906F27">
        <w:t xml:space="preserve"> </w:t>
      </w:r>
      <w:r w:rsidR="008C433C" w:rsidRPr="00906F27">
        <w:t>as</w:t>
      </w:r>
      <w:r w:rsidR="003928DB" w:rsidRPr="00906F27">
        <w:t xml:space="preserve"> </w:t>
      </w:r>
      <w:r w:rsidR="008C433C" w:rsidRPr="00906F27">
        <w:t>they</w:t>
      </w:r>
      <w:r w:rsidR="003928DB" w:rsidRPr="00906F27">
        <w:t xml:space="preserve"> </w:t>
      </w:r>
      <w:r w:rsidR="008C433C" w:rsidRPr="00906F27">
        <w:t>strive</w:t>
      </w:r>
      <w:r w:rsidR="003928DB" w:rsidRPr="00906F27">
        <w:t xml:space="preserve"> </w:t>
      </w:r>
      <w:r w:rsidR="008C433C" w:rsidRPr="00906F27">
        <w:t>for</w:t>
      </w:r>
      <w:r w:rsidR="003928DB" w:rsidRPr="00906F27">
        <w:t xml:space="preserve"> </w:t>
      </w:r>
      <w:r w:rsidR="008C433C" w:rsidRPr="00906F27">
        <w:t>independence.</w:t>
      </w:r>
      <w:r w:rsidR="003928DB" w:rsidRPr="00906F27">
        <w:t xml:space="preserve">  </w:t>
      </w:r>
      <w:r w:rsidR="008C433C" w:rsidRPr="00906F27">
        <w:t>The</w:t>
      </w:r>
      <w:r w:rsidR="003928DB" w:rsidRPr="00906F27">
        <w:t xml:space="preserve"> </w:t>
      </w:r>
      <w:r w:rsidR="008C433C" w:rsidRPr="00906F27">
        <w:t>department</w:t>
      </w:r>
      <w:r w:rsidR="003928DB" w:rsidRPr="00906F27">
        <w:t xml:space="preserve"> </w:t>
      </w:r>
      <w:r w:rsidR="008C433C" w:rsidRPr="00906F27">
        <w:t>provides</w:t>
      </w:r>
      <w:r w:rsidR="003928DB" w:rsidRPr="00906F27">
        <w:t xml:space="preserve"> </w:t>
      </w:r>
      <w:r w:rsidR="008C433C" w:rsidRPr="00906F27">
        <w:t>direct</w:t>
      </w:r>
      <w:r w:rsidR="003928DB" w:rsidRPr="00906F27">
        <w:t xml:space="preserve"> </w:t>
      </w:r>
      <w:r w:rsidR="008C433C" w:rsidRPr="00906F27">
        <w:t>grants</w:t>
      </w:r>
      <w:r w:rsidR="003928DB" w:rsidRPr="00906F27">
        <w:t xml:space="preserve"> </w:t>
      </w:r>
      <w:r w:rsidR="008C433C" w:rsidRPr="00906F27">
        <w:t>to</w:t>
      </w:r>
      <w:r w:rsidR="003928DB" w:rsidRPr="00906F27">
        <w:t xml:space="preserve"> </w:t>
      </w:r>
      <w:r w:rsidR="008C433C" w:rsidRPr="00906F27">
        <w:t>municipalities</w:t>
      </w:r>
      <w:r w:rsidR="003928DB" w:rsidRPr="00906F27">
        <w:t xml:space="preserve"> </w:t>
      </w:r>
      <w:r w:rsidR="008C433C" w:rsidRPr="00906F27">
        <w:t>and</w:t>
      </w:r>
      <w:r w:rsidR="003928DB" w:rsidRPr="00906F27">
        <w:t xml:space="preserve"> </w:t>
      </w:r>
      <w:r w:rsidR="008C433C" w:rsidRPr="00906F27">
        <w:t>community-based</w:t>
      </w:r>
      <w:r w:rsidR="003928DB" w:rsidRPr="00906F27">
        <w:t xml:space="preserve"> </w:t>
      </w:r>
      <w:r w:rsidR="008C433C" w:rsidRPr="00906F27">
        <w:t>agencies</w:t>
      </w:r>
      <w:r w:rsidR="003928DB" w:rsidRPr="00906F27">
        <w:t xml:space="preserve"> </w:t>
      </w:r>
      <w:r w:rsidR="008C433C" w:rsidRPr="00906F27">
        <w:t>to</w:t>
      </w:r>
      <w:r w:rsidR="003928DB" w:rsidRPr="00906F27">
        <w:t xml:space="preserve"> </w:t>
      </w:r>
      <w:r w:rsidR="008C433C" w:rsidRPr="00906F27">
        <w:t>provide</w:t>
      </w:r>
      <w:r w:rsidR="003928DB" w:rsidRPr="00906F27">
        <w:t xml:space="preserve"> </w:t>
      </w:r>
      <w:r w:rsidR="008C433C" w:rsidRPr="00906F27">
        <w:t>these</w:t>
      </w:r>
      <w:r w:rsidR="003928DB" w:rsidRPr="00906F27">
        <w:t xml:space="preserve"> </w:t>
      </w:r>
      <w:r w:rsidR="008C433C" w:rsidRPr="00906F27">
        <w:t>services.</w:t>
      </w:r>
      <w:r w:rsidR="003928DB" w:rsidRPr="00906F27">
        <w:t xml:space="preserve">  </w:t>
      </w:r>
      <w:r w:rsidR="008C433C" w:rsidRPr="00906F27">
        <w:t>Programs</w:t>
      </w:r>
      <w:r w:rsidR="003928DB" w:rsidRPr="00906F27">
        <w:t xml:space="preserve"> </w:t>
      </w:r>
      <w:r w:rsidR="008C433C" w:rsidRPr="00906F27">
        <w:t>include:</w:t>
      </w:r>
    </w:p>
    <w:p w:rsidR="004265FF" w:rsidRDefault="008C433C" w:rsidP="00CD3E1D">
      <w:pPr>
        <w:spacing w:afterLines="40"/>
      </w:pPr>
      <w:r w:rsidRPr="00F27B01">
        <w:rPr>
          <w:i/>
        </w:rPr>
        <w:t>Grants</w:t>
      </w:r>
      <w:r w:rsidR="003928DB" w:rsidRPr="00F27B01">
        <w:rPr>
          <w:i/>
        </w:rPr>
        <w:t xml:space="preserve"> </w:t>
      </w:r>
      <w:r w:rsidRPr="00F27B01">
        <w:rPr>
          <w:i/>
        </w:rPr>
        <w:t>for</w:t>
      </w:r>
      <w:r w:rsidR="003928DB" w:rsidRPr="00F27B01">
        <w:rPr>
          <w:i/>
        </w:rPr>
        <w:t xml:space="preserve"> </w:t>
      </w:r>
      <w:r w:rsidRPr="00F27B01">
        <w:rPr>
          <w:i/>
        </w:rPr>
        <w:t>Programs</w:t>
      </w:r>
      <w:r w:rsidR="003928DB" w:rsidRPr="00F27B01">
        <w:rPr>
          <w:i/>
        </w:rPr>
        <w:t xml:space="preserve"> </w:t>
      </w:r>
      <w:r w:rsidRPr="00F27B01">
        <w:rPr>
          <w:i/>
        </w:rPr>
        <w:t>for</w:t>
      </w:r>
      <w:r w:rsidR="003928DB" w:rsidRPr="00F27B01">
        <w:rPr>
          <w:i/>
        </w:rPr>
        <w:t xml:space="preserve"> </w:t>
      </w:r>
      <w:r w:rsidRPr="00F27B01">
        <w:rPr>
          <w:i/>
        </w:rPr>
        <w:t>Homeless</w:t>
      </w:r>
      <w:r w:rsidR="003928DB" w:rsidRPr="00906F27">
        <w:t xml:space="preserve"> </w:t>
      </w:r>
      <w:r w:rsidR="009C5E88" w:rsidRPr="00906F27">
        <w:t xml:space="preserve"> </w:t>
      </w:r>
      <w:r w:rsidR="003928DB" w:rsidRPr="00906F27">
        <w:t xml:space="preserve"> </w:t>
      </w:r>
      <w:r w:rsidRPr="00906F27">
        <w:t>The</w:t>
      </w:r>
      <w:r w:rsidR="003928DB" w:rsidRPr="00906F27">
        <w:t xml:space="preserve"> </w:t>
      </w:r>
      <w:r w:rsidRPr="00906F27">
        <w:t>department</w:t>
      </w:r>
      <w:r w:rsidR="003928DB" w:rsidRPr="00906F27">
        <w:t xml:space="preserve"> </w:t>
      </w:r>
      <w:r w:rsidRPr="00906F27">
        <w:t>funds</w:t>
      </w:r>
      <w:r w:rsidR="003928DB" w:rsidRPr="00906F27">
        <w:t xml:space="preserve"> </w:t>
      </w:r>
      <w:r w:rsidRPr="00906F27">
        <w:t>a</w:t>
      </w:r>
      <w:r w:rsidR="003928DB" w:rsidRPr="00906F27">
        <w:t xml:space="preserve"> </w:t>
      </w:r>
      <w:r w:rsidRPr="00906F27">
        <w:t>number</w:t>
      </w:r>
      <w:r w:rsidR="003928DB" w:rsidRPr="00906F27">
        <w:t xml:space="preserve"> </w:t>
      </w:r>
      <w:r w:rsidRPr="00906F27">
        <w:t>of</w:t>
      </w:r>
      <w:r w:rsidR="003928DB" w:rsidRPr="00906F27">
        <w:t xml:space="preserve"> </w:t>
      </w:r>
      <w:r w:rsidRPr="00906F27">
        <w:t>homeless</w:t>
      </w:r>
      <w:r w:rsidR="003928DB" w:rsidRPr="00906F27">
        <w:t xml:space="preserve"> </w:t>
      </w:r>
      <w:r w:rsidRPr="00906F27">
        <w:t>shelters</w:t>
      </w:r>
      <w:r w:rsidR="003928DB" w:rsidRPr="00906F27">
        <w:t xml:space="preserve"> </w:t>
      </w:r>
      <w:r w:rsidRPr="00906F27">
        <w:t>which</w:t>
      </w:r>
      <w:r w:rsidR="003928DB" w:rsidRPr="00906F27">
        <w:t xml:space="preserve"> </w:t>
      </w:r>
      <w:r w:rsidRPr="00906F27">
        <w:t>provide</w:t>
      </w:r>
      <w:r w:rsidR="003928DB" w:rsidRPr="00906F27">
        <w:t xml:space="preserve"> </w:t>
      </w:r>
      <w:r w:rsidRPr="00906F27">
        <w:t>initial</w:t>
      </w:r>
      <w:r w:rsidR="003928DB" w:rsidRPr="00906F27">
        <w:t xml:space="preserve"> </w:t>
      </w:r>
      <w:r w:rsidRPr="00906F27">
        <w:t>shelter,</w:t>
      </w:r>
      <w:r w:rsidR="003928DB" w:rsidRPr="00906F27">
        <w:t xml:space="preserve"> </w:t>
      </w:r>
      <w:r w:rsidRPr="00906F27">
        <w:t>nutrition</w:t>
      </w:r>
      <w:r w:rsidR="003928DB" w:rsidRPr="00906F27">
        <w:t xml:space="preserve"> </w:t>
      </w:r>
      <w:r w:rsidRPr="00906F27">
        <w:t>and</w:t>
      </w:r>
      <w:r w:rsidR="003928DB" w:rsidRPr="00906F27">
        <w:t xml:space="preserve"> </w:t>
      </w:r>
      <w:r w:rsidRPr="00906F27">
        <w:t>social</w:t>
      </w:r>
      <w:r w:rsidR="003928DB" w:rsidRPr="00906F27">
        <w:t xml:space="preserve"> </w:t>
      </w:r>
      <w:r w:rsidRPr="00906F27">
        <w:t>support</w:t>
      </w:r>
      <w:r w:rsidR="003928DB" w:rsidRPr="00906F27">
        <w:t xml:space="preserve"> </w:t>
      </w:r>
      <w:r w:rsidRPr="00906F27">
        <w:t>services.</w:t>
      </w:r>
      <w:r w:rsidR="003928DB" w:rsidRPr="00906F27">
        <w:t xml:space="preserve">  </w:t>
      </w:r>
      <w:r w:rsidRPr="00906F27">
        <w:t>Transitional</w:t>
      </w:r>
      <w:r w:rsidR="003928DB" w:rsidRPr="00906F27">
        <w:t xml:space="preserve"> </w:t>
      </w:r>
      <w:r w:rsidRPr="00906F27">
        <w:t>living</w:t>
      </w:r>
      <w:r w:rsidR="003928DB" w:rsidRPr="00906F27">
        <w:t xml:space="preserve"> </w:t>
      </w:r>
      <w:r w:rsidRPr="00906F27">
        <w:t>programs</w:t>
      </w:r>
      <w:r w:rsidR="003928DB" w:rsidRPr="00906F27">
        <w:t xml:space="preserve"> </w:t>
      </w:r>
      <w:r w:rsidRPr="00906F27">
        <w:t>help</w:t>
      </w:r>
      <w:r w:rsidR="003928DB" w:rsidRPr="00906F27">
        <w:t xml:space="preserve"> </w:t>
      </w:r>
      <w:r w:rsidRPr="00906F27">
        <w:t>to</w:t>
      </w:r>
      <w:r w:rsidR="003928DB" w:rsidRPr="00906F27">
        <w:t xml:space="preserve"> </w:t>
      </w:r>
      <w:r w:rsidRPr="00906F27">
        <w:t>facilitate</w:t>
      </w:r>
      <w:r w:rsidR="003928DB" w:rsidRPr="00906F27">
        <w:t xml:space="preserve"> </w:t>
      </w:r>
      <w:r w:rsidRPr="00906F27">
        <w:t>the</w:t>
      </w:r>
      <w:r w:rsidR="003928DB" w:rsidRPr="00906F27">
        <w:t xml:space="preserve"> </w:t>
      </w:r>
      <w:r w:rsidRPr="00906F27">
        <w:lastRenderedPageBreak/>
        <w:t>movement</w:t>
      </w:r>
      <w:r w:rsidR="003928DB" w:rsidRPr="00906F27">
        <w:t xml:space="preserve"> </w:t>
      </w:r>
      <w:r w:rsidRPr="00906F27">
        <w:t>of</w:t>
      </w:r>
      <w:r w:rsidR="003928DB" w:rsidRPr="00906F27">
        <w:t xml:space="preserve"> </w:t>
      </w:r>
      <w:r w:rsidRPr="00906F27">
        <w:t>homeless</w:t>
      </w:r>
      <w:r w:rsidR="003928DB" w:rsidRPr="00906F27">
        <w:t xml:space="preserve"> </w:t>
      </w:r>
      <w:r w:rsidRPr="00906F27">
        <w:t>people</w:t>
      </w:r>
      <w:r w:rsidR="003928DB" w:rsidRPr="00906F27">
        <w:t xml:space="preserve"> </w:t>
      </w:r>
      <w:r w:rsidRPr="00906F27">
        <w:t>into</w:t>
      </w:r>
      <w:r w:rsidR="003928DB" w:rsidRPr="00906F27">
        <w:t xml:space="preserve"> </w:t>
      </w:r>
      <w:r w:rsidRPr="00906F27">
        <w:t>decent</w:t>
      </w:r>
      <w:r w:rsidR="003928DB" w:rsidRPr="00906F27">
        <w:t xml:space="preserve"> </w:t>
      </w:r>
      <w:r w:rsidRPr="00906F27">
        <w:t>housing</w:t>
      </w:r>
      <w:r w:rsidR="003928DB" w:rsidRPr="00906F27">
        <w:t xml:space="preserve"> </w:t>
      </w:r>
      <w:r w:rsidRPr="00906F27">
        <w:t>and</w:t>
      </w:r>
      <w:r w:rsidR="003928DB" w:rsidRPr="00906F27">
        <w:t xml:space="preserve"> </w:t>
      </w:r>
      <w:r w:rsidRPr="00906F27">
        <w:t>a</w:t>
      </w:r>
      <w:r w:rsidR="003928DB" w:rsidRPr="00906F27">
        <w:t xml:space="preserve"> </w:t>
      </w:r>
      <w:r w:rsidRPr="00906F27">
        <w:t>stable</w:t>
      </w:r>
      <w:r w:rsidR="003928DB" w:rsidRPr="00906F27">
        <w:t xml:space="preserve"> </w:t>
      </w:r>
      <w:r w:rsidRPr="00906F27">
        <w:t>living</w:t>
      </w:r>
      <w:r w:rsidR="003928DB" w:rsidRPr="00906F27">
        <w:t xml:space="preserve"> </w:t>
      </w:r>
      <w:r w:rsidRPr="00906F27">
        <w:t>environment.</w:t>
      </w:r>
    </w:p>
    <w:p w:rsidR="004265FF" w:rsidRDefault="008C433C" w:rsidP="00CD3E1D">
      <w:pPr>
        <w:spacing w:afterLines="40"/>
      </w:pPr>
      <w:r w:rsidRPr="00F27B01">
        <w:rPr>
          <w:i/>
        </w:rPr>
        <w:t>Security</w:t>
      </w:r>
      <w:r w:rsidR="003928DB" w:rsidRPr="00F27B01">
        <w:rPr>
          <w:i/>
        </w:rPr>
        <w:t xml:space="preserve"> </w:t>
      </w:r>
      <w:r w:rsidRPr="00F27B01">
        <w:rPr>
          <w:i/>
        </w:rPr>
        <w:t>Deposit</w:t>
      </w:r>
      <w:r w:rsidR="00F27B01">
        <w:t xml:space="preserve">  </w:t>
      </w:r>
      <w:r w:rsidR="00F95DC4" w:rsidRPr="00906F27">
        <w:t xml:space="preserve"> </w:t>
      </w:r>
      <w:r w:rsidRPr="00906F27">
        <w:t>This</w:t>
      </w:r>
      <w:r w:rsidR="003928DB" w:rsidRPr="00906F27">
        <w:t xml:space="preserve"> </w:t>
      </w:r>
      <w:r w:rsidRPr="00906F27">
        <w:t>program</w:t>
      </w:r>
      <w:r w:rsidR="003928DB" w:rsidRPr="00906F27">
        <w:t xml:space="preserve"> </w:t>
      </w:r>
      <w:r w:rsidRPr="00906F27">
        <w:t>helps</w:t>
      </w:r>
      <w:r w:rsidR="003928DB" w:rsidRPr="00906F27">
        <w:t xml:space="preserve"> </w:t>
      </w:r>
      <w:r w:rsidRPr="00906F27">
        <w:t>to</w:t>
      </w:r>
      <w:r w:rsidR="003928DB" w:rsidRPr="00906F27">
        <w:t xml:space="preserve"> </w:t>
      </w:r>
      <w:r w:rsidRPr="00906F27">
        <w:t>remove</w:t>
      </w:r>
      <w:r w:rsidR="003928DB" w:rsidRPr="00906F27">
        <w:t xml:space="preserve"> </w:t>
      </w:r>
      <w:r w:rsidRPr="00906F27">
        <w:t>a</w:t>
      </w:r>
      <w:r w:rsidR="003928DB" w:rsidRPr="00906F27">
        <w:t xml:space="preserve"> </w:t>
      </w:r>
      <w:r w:rsidRPr="00906F27">
        <w:t>barrier</w:t>
      </w:r>
      <w:r w:rsidR="003928DB" w:rsidRPr="00906F27">
        <w:t xml:space="preserve"> </w:t>
      </w:r>
      <w:r w:rsidRPr="00906F27">
        <w:t>for</w:t>
      </w:r>
      <w:r w:rsidR="003928DB" w:rsidRPr="00906F27">
        <w:t xml:space="preserve"> </w:t>
      </w:r>
      <w:r w:rsidRPr="00906F27">
        <w:t>individuals</w:t>
      </w:r>
      <w:r w:rsidR="003928DB" w:rsidRPr="00906F27">
        <w:t xml:space="preserve"> </w:t>
      </w:r>
      <w:r w:rsidRPr="00906F27">
        <w:t>with</w:t>
      </w:r>
      <w:r w:rsidR="003928DB" w:rsidRPr="00906F27">
        <w:t xml:space="preserve"> </w:t>
      </w:r>
      <w:r w:rsidRPr="00906F27">
        <w:t>limited</w:t>
      </w:r>
      <w:r w:rsidR="003928DB" w:rsidRPr="00906F27">
        <w:t xml:space="preserve"> </w:t>
      </w:r>
      <w:r w:rsidRPr="00906F27">
        <w:t>resources</w:t>
      </w:r>
      <w:r w:rsidR="003928DB" w:rsidRPr="00906F27">
        <w:t xml:space="preserve"> </w:t>
      </w:r>
      <w:r w:rsidRPr="00906F27">
        <w:t>by</w:t>
      </w:r>
      <w:r w:rsidR="003928DB" w:rsidRPr="00906F27">
        <w:t xml:space="preserve"> </w:t>
      </w:r>
      <w:r w:rsidRPr="00906F27">
        <w:t>guaranteeing</w:t>
      </w:r>
      <w:r w:rsidR="003928DB" w:rsidRPr="00906F27">
        <w:t xml:space="preserve"> </w:t>
      </w:r>
      <w:r w:rsidRPr="00906F27">
        <w:t>landlords</w:t>
      </w:r>
      <w:r w:rsidR="003928DB" w:rsidRPr="00906F27">
        <w:t xml:space="preserve"> </w:t>
      </w:r>
      <w:r w:rsidRPr="00906F27">
        <w:t>the</w:t>
      </w:r>
      <w:r w:rsidR="003928DB" w:rsidRPr="00906F27">
        <w:t xml:space="preserve"> </w:t>
      </w:r>
      <w:r w:rsidRPr="00906F27">
        <w:t>equivalent</w:t>
      </w:r>
      <w:r w:rsidR="003928DB" w:rsidRPr="00906F27">
        <w:t xml:space="preserve"> </w:t>
      </w:r>
      <w:r w:rsidRPr="00906F27">
        <w:t>of</w:t>
      </w:r>
      <w:r w:rsidR="005A29A7">
        <w:t xml:space="preserve"> up to</w:t>
      </w:r>
      <w:r w:rsidR="003928DB" w:rsidRPr="00906F27">
        <w:t xml:space="preserve"> </w:t>
      </w:r>
      <w:r w:rsidRPr="00906F27">
        <w:t>two</w:t>
      </w:r>
      <w:r w:rsidR="003928DB" w:rsidRPr="00906F27">
        <w:t xml:space="preserve"> </w:t>
      </w:r>
      <w:r w:rsidRPr="00906F27">
        <w:t>month's</w:t>
      </w:r>
      <w:r w:rsidR="003928DB" w:rsidRPr="00906F27">
        <w:t xml:space="preserve"> </w:t>
      </w:r>
      <w:r w:rsidRPr="00906F27">
        <w:t>rent.</w:t>
      </w:r>
    </w:p>
    <w:p w:rsidR="004265FF" w:rsidRDefault="008C433C" w:rsidP="00CD3E1D">
      <w:pPr>
        <w:pStyle w:val="BodyText3"/>
        <w:spacing w:afterLines="40"/>
      </w:pPr>
      <w:r w:rsidRPr="00F27B01">
        <w:rPr>
          <w:i/>
        </w:rPr>
        <w:t>Eviction</w:t>
      </w:r>
      <w:r w:rsidR="003928DB" w:rsidRPr="00F27B01">
        <w:rPr>
          <w:i/>
        </w:rPr>
        <w:t xml:space="preserve"> </w:t>
      </w:r>
      <w:r w:rsidRPr="00F27B01">
        <w:rPr>
          <w:i/>
        </w:rPr>
        <w:t>and</w:t>
      </w:r>
      <w:r w:rsidR="003928DB" w:rsidRPr="00F27B01">
        <w:rPr>
          <w:i/>
        </w:rPr>
        <w:t xml:space="preserve"> </w:t>
      </w:r>
      <w:r w:rsidRPr="00F27B01">
        <w:rPr>
          <w:i/>
        </w:rPr>
        <w:t>Foreclosure</w:t>
      </w:r>
      <w:r w:rsidR="003928DB" w:rsidRPr="00F27B01">
        <w:rPr>
          <w:i/>
        </w:rPr>
        <w:t xml:space="preserve"> </w:t>
      </w:r>
      <w:r w:rsidRPr="00F27B01">
        <w:rPr>
          <w:i/>
        </w:rPr>
        <w:t>Prevention</w:t>
      </w:r>
      <w:r w:rsidR="003928DB" w:rsidRPr="00906F27">
        <w:t xml:space="preserve">  </w:t>
      </w:r>
      <w:r w:rsidR="00F27B01">
        <w:t xml:space="preserve"> </w:t>
      </w:r>
      <w:r w:rsidRPr="00906F27">
        <w:t>This</w:t>
      </w:r>
      <w:r w:rsidR="003928DB" w:rsidRPr="00906F27">
        <w:t xml:space="preserve"> </w:t>
      </w:r>
      <w:r w:rsidRPr="00906F27">
        <w:t>program</w:t>
      </w:r>
      <w:r w:rsidR="003928DB" w:rsidRPr="00906F27">
        <w:t xml:space="preserve"> </w:t>
      </w:r>
      <w:r w:rsidRPr="00906F27">
        <w:t>assists</w:t>
      </w:r>
      <w:r w:rsidR="003928DB" w:rsidRPr="00906F27">
        <w:t xml:space="preserve"> </w:t>
      </w:r>
      <w:r w:rsidRPr="00906F27">
        <w:t>low</w:t>
      </w:r>
      <w:r w:rsidR="003928DB" w:rsidRPr="00906F27">
        <w:t xml:space="preserve"> </w:t>
      </w:r>
      <w:r w:rsidRPr="00906F27">
        <w:t>and</w:t>
      </w:r>
      <w:r w:rsidR="003928DB" w:rsidRPr="00906F27">
        <w:t xml:space="preserve"> </w:t>
      </w:r>
      <w:r w:rsidRPr="00906F27">
        <w:t>moderate</w:t>
      </w:r>
      <w:r w:rsidR="003928DB" w:rsidRPr="00906F27">
        <w:t xml:space="preserve"> </w:t>
      </w:r>
      <w:r w:rsidRPr="00906F27">
        <w:t>income</w:t>
      </w:r>
      <w:r w:rsidR="003928DB" w:rsidRPr="00906F27">
        <w:t xml:space="preserve"> </w:t>
      </w:r>
      <w:r w:rsidRPr="00906F27">
        <w:t>families</w:t>
      </w:r>
      <w:r w:rsidR="003928DB" w:rsidRPr="00906F27">
        <w:t xml:space="preserve"> </w:t>
      </w:r>
      <w:r w:rsidRPr="00906F27">
        <w:t>and</w:t>
      </w:r>
      <w:r w:rsidR="003928DB" w:rsidRPr="00906F27">
        <w:t xml:space="preserve"> </w:t>
      </w:r>
      <w:r w:rsidRPr="00906F27">
        <w:t>individuals</w:t>
      </w:r>
      <w:r w:rsidR="003928DB" w:rsidRPr="00906F27">
        <w:t xml:space="preserve"> </w:t>
      </w:r>
      <w:r w:rsidRPr="00906F27">
        <w:t>that</w:t>
      </w:r>
      <w:r w:rsidR="003928DB" w:rsidRPr="00906F27">
        <w:t xml:space="preserve"> </w:t>
      </w:r>
      <w:r w:rsidRPr="00906F27">
        <w:t>are</w:t>
      </w:r>
      <w:r w:rsidR="003928DB" w:rsidRPr="00906F27">
        <w:t xml:space="preserve"> </w:t>
      </w:r>
      <w:r w:rsidRPr="00906F27">
        <w:t>at</w:t>
      </w:r>
      <w:r w:rsidR="003928DB" w:rsidRPr="00906F27">
        <w:t xml:space="preserve"> </w:t>
      </w:r>
      <w:r w:rsidRPr="00906F27">
        <w:t>risk</w:t>
      </w:r>
      <w:r w:rsidR="003928DB" w:rsidRPr="00906F27">
        <w:t xml:space="preserve"> </w:t>
      </w:r>
      <w:r w:rsidRPr="00906F27">
        <w:t>of</w:t>
      </w:r>
      <w:r w:rsidR="003928DB" w:rsidRPr="00906F27">
        <w:t xml:space="preserve"> </w:t>
      </w:r>
      <w:r w:rsidRPr="00906F27">
        <w:t>becoming</w:t>
      </w:r>
      <w:r w:rsidR="003928DB" w:rsidRPr="00906F27">
        <w:t xml:space="preserve"> </w:t>
      </w:r>
      <w:r w:rsidRPr="00906F27">
        <w:t>homeless,</w:t>
      </w:r>
      <w:r w:rsidR="003928DB" w:rsidRPr="00906F27">
        <w:t xml:space="preserve"> </w:t>
      </w:r>
      <w:r w:rsidRPr="00906F27">
        <w:t>due</w:t>
      </w:r>
      <w:r w:rsidR="003928DB" w:rsidRPr="00906F27">
        <w:t xml:space="preserve"> </w:t>
      </w:r>
      <w:r w:rsidRPr="00906F27">
        <w:t>to</w:t>
      </w:r>
      <w:r w:rsidR="003928DB" w:rsidRPr="00906F27">
        <w:t xml:space="preserve"> </w:t>
      </w:r>
      <w:r w:rsidRPr="00906F27">
        <w:t>falling</w:t>
      </w:r>
      <w:r w:rsidR="003928DB" w:rsidRPr="00906F27">
        <w:t xml:space="preserve"> </w:t>
      </w:r>
      <w:r w:rsidRPr="00906F27">
        <w:t>behind</w:t>
      </w:r>
      <w:r w:rsidR="003928DB" w:rsidRPr="00906F27">
        <w:t xml:space="preserve"> </w:t>
      </w:r>
      <w:r w:rsidRPr="00906F27">
        <w:t>in</w:t>
      </w:r>
      <w:r w:rsidR="003928DB" w:rsidRPr="00906F27">
        <w:t xml:space="preserve"> </w:t>
      </w:r>
      <w:r w:rsidRPr="00906F27">
        <w:t>their</w:t>
      </w:r>
      <w:r w:rsidR="003928DB" w:rsidRPr="00906F27">
        <w:t xml:space="preserve"> </w:t>
      </w:r>
      <w:r w:rsidRPr="00906F27">
        <w:t>rent</w:t>
      </w:r>
      <w:r w:rsidR="003928DB" w:rsidRPr="00906F27">
        <w:t xml:space="preserve"> </w:t>
      </w:r>
      <w:r w:rsidRPr="00906F27">
        <w:t>or</w:t>
      </w:r>
      <w:r w:rsidR="003928DB" w:rsidRPr="00906F27">
        <w:t xml:space="preserve"> </w:t>
      </w:r>
      <w:r w:rsidRPr="00906F27">
        <w:t>mortgage</w:t>
      </w:r>
      <w:r w:rsidR="003928DB" w:rsidRPr="00906F27">
        <w:t xml:space="preserve"> </w:t>
      </w:r>
      <w:r w:rsidRPr="00906F27">
        <w:t>payments,</w:t>
      </w:r>
      <w:r w:rsidR="003928DB" w:rsidRPr="00906F27">
        <w:t xml:space="preserve"> </w:t>
      </w:r>
      <w:r w:rsidRPr="00906F27">
        <w:t>as</w:t>
      </w:r>
      <w:r w:rsidR="003928DB" w:rsidRPr="00906F27">
        <w:t xml:space="preserve"> </w:t>
      </w:r>
      <w:r w:rsidRPr="00906F27">
        <w:t>a</w:t>
      </w:r>
      <w:r w:rsidR="003928DB" w:rsidRPr="00906F27">
        <w:t xml:space="preserve"> </w:t>
      </w:r>
      <w:r w:rsidRPr="00906F27">
        <w:t>result</w:t>
      </w:r>
      <w:r w:rsidR="003928DB" w:rsidRPr="00906F27">
        <w:t xml:space="preserve"> </w:t>
      </w:r>
      <w:r w:rsidRPr="00906F27">
        <w:t>of</w:t>
      </w:r>
      <w:r w:rsidR="003928DB" w:rsidRPr="00906F27">
        <w:t xml:space="preserve"> </w:t>
      </w:r>
      <w:r w:rsidRPr="00906F27">
        <w:t>a</w:t>
      </w:r>
      <w:r w:rsidR="003928DB" w:rsidRPr="00906F27">
        <w:t xml:space="preserve"> </w:t>
      </w:r>
      <w:r w:rsidRPr="00906F27">
        <w:t>short</w:t>
      </w:r>
      <w:r w:rsidR="006C2667" w:rsidRPr="00906F27">
        <w:t>-</w:t>
      </w:r>
      <w:r w:rsidRPr="00906F27">
        <w:t>term</w:t>
      </w:r>
      <w:r w:rsidR="003928DB" w:rsidRPr="00906F27">
        <w:t xml:space="preserve"> </w:t>
      </w:r>
      <w:r w:rsidRPr="00906F27">
        <w:t>unforeseen</w:t>
      </w:r>
      <w:r w:rsidR="003928DB" w:rsidRPr="00906F27">
        <w:t xml:space="preserve"> </w:t>
      </w:r>
      <w:r w:rsidRPr="00906F27">
        <w:t>circumstance.</w:t>
      </w:r>
      <w:r w:rsidR="003928DB" w:rsidRPr="00906F27">
        <w:t xml:space="preserve">  </w:t>
      </w:r>
      <w:r w:rsidRPr="00906F27">
        <w:t>Services</w:t>
      </w:r>
      <w:r w:rsidR="003928DB" w:rsidRPr="00906F27">
        <w:t xml:space="preserve"> </w:t>
      </w:r>
      <w:r w:rsidRPr="00906F27">
        <w:t>include</w:t>
      </w:r>
      <w:r w:rsidR="003928DB" w:rsidRPr="00906F27">
        <w:t xml:space="preserve"> </w:t>
      </w:r>
      <w:r w:rsidRPr="00906F27">
        <w:t>assessment,</w:t>
      </w:r>
      <w:r w:rsidR="003928DB" w:rsidRPr="00906F27">
        <w:t xml:space="preserve"> </w:t>
      </w:r>
      <w:r w:rsidRPr="00906F27">
        <w:t>landlord-tenant</w:t>
      </w:r>
      <w:r w:rsidR="003928DB" w:rsidRPr="00906F27">
        <w:t xml:space="preserve"> </w:t>
      </w:r>
      <w:r w:rsidRPr="00906F27">
        <w:t>mediation,</w:t>
      </w:r>
      <w:r w:rsidR="003928DB" w:rsidRPr="00906F27">
        <w:t xml:space="preserve"> </w:t>
      </w:r>
      <w:r w:rsidRPr="00906F27">
        <w:t>conflict</w:t>
      </w:r>
      <w:r w:rsidR="003928DB" w:rsidRPr="00906F27">
        <w:t xml:space="preserve"> </w:t>
      </w:r>
      <w:r w:rsidRPr="00906F27">
        <w:t>resolution,</w:t>
      </w:r>
      <w:r w:rsidR="003928DB" w:rsidRPr="00906F27">
        <w:t xml:space="preserve"> </w:t>
      </w:r>
      <w:r w:rsidRPr="00906F27">
        <w:t>budgeting,</w:t>
      </w:r>
      <w:r w:rsidR="003928DB" w:rsidRPr="00906F27">
        <w:t xml:space="preserve"> </w:t>
      </w:r>
      <w:r w:rsidRPr="00906F27">
        <w:t>linkage</w:t>
      </w:r>
      <w:r w:rsidR="003928DB" w:rsidRPr="00906F27">
        <w:t xml:space="preserve"> </w:t>
      </w:r>
      <w:r w:rsidRPr="00906F27">
        <w:t>to</w:t>
      </w:r>
      <w:r w:rsidR="003928DB" w:rsidRPr="00906F27">
        <w:t xml:space="preserve"> </w:t>
      </w:r>
      <w:r w:rsidRPr="00906F27">
        <w:t>community</w:t>
      </w:r>
      <w:r w:rsidR="003928DB" w:rsidRPr="00906F27">
        <w:t xml:space="preserve"> </w:t>
      </w:r>
      <w:r w:rsidRPr="00906F27">
        <w:t>resources,</w:t>
      </w:r>
      <w:r w:rsidR="003928DB" w:rsidRPr="00906F27">
        <w:t xml:space="preserve"> </w:t>
      </w:r>
      <w:r w:rsidRPr="00906F27">
        <w:t>and</w:t>
      </w:r>
      <w:r w:rsidR="003928DB" w:rsidRPr="00906F27">
        <w:t xml:space="preserve"> </w:t>
      </w:r>
      <w:r w:rsidRPr="00906F27">
        <w:t>the</w:t>
      </w:r>
      <w:r w:rsidR="003928DB" w:rsidRPr="00906F27">
        <w:t xml:space="preserve"> </w:t>
      </w:r>
      <w:r w:rsidRPr="00906F27">
        <w:t>use</w:t>
      </w:r>
      <w:r w:rsidR="003928DB" w:rsidRPr="00906F27">
        <w:t xml:space="preserve"> </w:t>
      </w:r>
      <w:r w:rsidRPr="00906F27">
        <w:t>of</w:t>
      </w:r>
      <w:r w:rsidR="003928DB" w:rsidRPr="00906F27">
        <w:t xml:space="preserve"> </w:t>
      </w:r>
      <w:r w:rsidRPr="00906F27">
        <w:t>rent</w:t>
      </w:r>
      <w:r w:rsidR="003928DB" w:rsidRPr="00906F27">
        <w:t xml:space="preserve"> </w:t>
      </w:r>
      <w:r w:rsidRPr="00906F27">
        <w:t>bank</w:t>
      </w:r>
      <w:r w:rsidR="003928DB" w:rsidRPr="00906F27">
        <w:t xml:space="preserve"> </w:t>
      </w:r>
      <w:r w:rsidRPr="00906F27">
        <w:t>funds</w:t>
      </w:r>
      <w:r w:rsidR="003928DB" w:rsidRPr="00906F27">
        <w:t xml:space="preserve"> </w:t>
      </w:r>
      <w:r w:rsidRPr="00906F27">
        <w:t>to</w:t>
      </w:r>
      <w:r w:rsidR="003928DB" w:rsidRPr="00906F27">
        <w:t xml:space="preserve"> </w:t>
      </w:r>
      <w:r w:rsidRPr="00906F27">
        <w:t>assist</w:t>
      </w:r>
      <w:r w:rsidR="003928DB" w:rsidRPr="00906F27">
        <w:t xml:space="preserve"> </w:t>
      </w:r>
      <w:r w:rsidRPr="00906F27">
        <w:t>in</w:t>
      </w:r>
      <w:r w:rsidR="003928DB" w:rsidRPr="00906F27">
        <w:t xml:space="preserve"> </w:t>
      </w:r>
      <w:r w:rsidRPr="00906F27">
        <w:t>negotiations.</w:t>
      </w:r>
    </w:p>
    <w:p w:rsidR="004265FF" w:rsidRDefault="00F95DC4" w:rsidP="004B5441">
      <w:r w:rsidRPr="00F27B01">
        <w:rPr>
          <w:rFonts w:cs="Arial"/>
          <w:i/>
          <w:szCs w:val="18"/>
        </w:rPr>
        <w:t xml:space="preserve">Rental Assistance Program (RAP) and </w:t>
      </w:r>
      <w:r w:rsidRPr="00F27B01">
        <w:rPr>
          <w:bCs/>
          <w:i/>
          <w:szCs w:val="18"/>
        </w:rPr>
        <w:t>Section 8 Federal Housing Choice Voucher Program</w:t>
      </w:r>
      <w:r w:rsidRPr="00906F27">
        <w:rPr>
          <w:rFonts w:cs="Arial"/>
          <w:szCs w:val="18"/>
        </w:rPr>
        <w:t xml:space="preserve">  </w:t>
      </w:r>
      <w:r w:rsidR="00F27B01">
        <w:rPr>
          <w:rFonts w:cs="Arial"/>
          <w:szCs w:val="18"/>
        </w:rPr>
        <w:t xml:space="preserve"> </w:t>
      </w:r>
      <w:r w:rsidR="00443741" w:rsidRPr="00B71410">
        <w:t xml:space="preserve">These two programs provide direct rental subsidies to families in an effort to fill the gap between what a renter can afford to pay and the fair market rent charged by the landlord.  The programs guarantee that minimum housing quality standards are met to ensure safe, sanitary and decent housing.  </w:t>
      </w:r>
      <w:r w:rsidRPr="00906F27">
        <w:rPr>
          <w:color w:val="000000"/>
          <w:szCs w:val="18"/>
        </w:rPr>
        <w:t xml:space="preserve"> </w:t>
      </w:r>
      <w:r w:rsidR="00CD76E4">
        <w:rPr>
          <w:color w:val="000000"/>
          <w:szCs w:val="18"/>
        </w:rPr>
        <w:t xml:space="preserve"> </w:t>
      </w:r>
      <w:r w:rsidRPr="00906F27">
        <w:rPr>
          <w:color w:val="000000"/>
          <w:szCs w:val="18"/>
        </w:rPr>
        <w:t>In general, the family's income may not exceed 50% of the median income for the county or metropolitan area in which the family chooses to live.</w:t>
      </w:r>
      <w:r w:rsidRPr="00906F27">
        <w:rPr>
          <w:szCs w:val="18"/>
        </w:rPr>
        <w:t xml:space="preserve"> </w:t>
      </w:r>
      <w:r w:rsidR="00CD76E4">
        <w:rPr>
          <w:szCs w:val="18"/>
        </w:rPr>
        <w:t xml:space="preserve"> </w:t>
      </w:r>
      <w:r w:rsidRPr="00906F27">
        <w:rPr>
          <w:szCs w:val="18"/>
        </w:rPr>
        <w:t xml:space="preserve">A family typically pays between 30% and 40% of its monthly income on </w:t>
      </w:r>
      <w:r w:rsidRPr="00906F27">
        <w:rPr>
          <w:szCs w:val="18"/>
        </w:rPr>
        <w:lastRenderedPageBreak/>
        <w:t xml:space="preserve">rent and utilities. </w:t>
      </w:r>
      <w:r w:rsidRPr="00906F27">
        <w:rPr>
          <w:rFonts w:cs="Arial"/>
          <w:szCs w:val="18"/>
        </w:rPr>
        <w:t xml:space="preserve">During FY 2012, </w:t>
      </w:r>
      <w:r w:rsidRPr="00906F27">
        <w:rPr>
          <w:szCs w:val="18"/>
        </w:rPr>
        <w:t>DSS provided RAP subsidies to 3,052 families and Section 8 vouchers to 6,488 adults living in privately-owned rental housing an</w:t>
      </w:r>
      <w:r w:rsidR="00F27B01">
        <w:rPr>
          <w:szCs w:val="18"/>
        </w:rPr>
        <w:t>d supportive housing projects.</w:t>
      </w:r>
    </w:p>
    <w:p w:rsidR="004265FF" w:rsidRDefault="00443741" w:rsidP="00CD3E1D">
      <w:pPr>
        <w:spacing w:afterLines="40"/>
        <w:rPr>
          <w:szCs w:val="18"/>
        </w:rPr>
      </w:pPr>
      <w:r>
        <w:rPr>
          <w:szCs w:val="18"/>
        </w:rPr>
        <w:t>T</w:t>
      </w:r>
      <w:r w:rsidR="00F95DC4" w:rsidRPr="00906F27">
        <w:rPr>
          <w:szCs w:val="18"/>
        </w:rPr>
        <w:t xml:space="preserve">he </w:t>
      </w:r>
      <w:r w:rsidR="00F95DC4" w:rsidRPr="00F27B01">
        <w:rPr>
          <w:i/>
          <w:szCs w:val="18"/>
        </w:rPr>
        <w:t>Section 8 Family Unification program</w:t>
      </w:r>
      <w:r>
        <w:rPr>
          <w:szCs w:val="18"/>
        </w:rPr>
        <w:t xml:space="preserve"> is administered in conjunction with the Department of Children and Families.  This program</w:t>
      </w:r>
      <w:r w:rsidR="00F95DC4" w:rsidRPr="00906F27">
        <w:rPr>
          <w:szCs w:val="18"/>
        </w:rPr>
        <w:t xml:space="preserve"> </w:t>
      </w:r>
      <w:r w:rsidRPr="00906F27">
        <w:rPr>
          <w:szCs w:val="18"/>
        </w:rPr>
        <w:t>promot</w:t>
      </w:r>
      <w:r>
        <w:rPr>
          <w:szCs w:val="18"/>
        </w:rPr>
        <w:t>es</w:t>
      </w:r>
      <w:r w:rsidRPr="00906F27">
        <w:rPr>
          <w:szCs w:val="18"/>
        </w:rPr>
        <w:t xml:space="preserve"> </w:t>
      </w:r>
      <w:r w:rsidR="00F95DC4" w:rsidRPr="00906F27">
        <w:rPr>
          <w:szCs w:val="18"/>
        </w:rPr>
        <w:t>family unity by providing housing assistance to families for whom the lack of adequate housing is a primary factor in the separation, or the threat of imminent separation, of children from their families.</w:t>
      </w:r>
    </w:p>
    <w:p w:rsidR="004265FF" w:rsidRDefault="00443741" w:rsidP="00CD3E1D">
      <w:pPr>
        <w:spacing w:afterLines="40"/>
        <w:rPr>
          <w:szCs w:val="18"/>
        </w:rPr>
      </w:pPr>
      <w:r>
        <w:rPr>
          <w:bCs/>
          <w:szCs w:val="18"/>
        </w:rPr>
        <w:t>T</w:t>
      </w:r>
      <w:r w:rsidR="00F95DC4" w:rsidRPr="00906F27">
        <w:rPr>
          <w:bCs/>
          <w:szCs w:val="18"/>
        </w:rPr>
        <w:t xml:space="preserve">he </w:t>
      </w:r>
      <w:r w:rsidR="00F95DC4" w:rsidRPr="00F27B01">
        <w:rPr>
          <w:bCs/>
          <w:i/>
          <w:szCs w:val="18"/>
        </w:rPr>
        <w:t>Supportive Housing initiative</w:t>
      </w:r>
      <w:r>
        <w:rPr>
          <w:b/>
          <w:bCs/>
          <w:szCs w:val="18"/>
        </w:rPr>
        <w:t xml:space="preserve"> </w:t>
      </w:r>
      <w:r>
        <w:rPr>
          <w:bCs/>
          <w:szCs w:val="18"/>
        </w:rPr>
        <w:t>is a partnership between</w:t>
      </w:r>
      <w:r w:rsidR="00F95DC4" w:rsidRPr="00906F27">
        <w:rPr>
          <w:szCs w:val="18"/>
        </w:rPr>
        <w:t xml:space="preserve"> several state agencies, as well as the Connecticut Housing Finance Authority, </w:t>
      </w:r>
      <w:r>
        <w:rPr>
          <w:szCs w:val="18"/>
        </w:rPr>
        <w:t xml:space="preserve">creating </w:t>
      </w:r>
      <w:r w:rsidR="00F95DC4" w:rsidRPr="00906F27">
        <w:rPr>
          <w:szCs w:val="18"/>
        </w:rPr>
        <w:t>service-supported, affordable housing opportunities for low-income families, who are facing homelessness, and chronically homeless individuals</w:t>
      </w:r>
      <w:r w:rsidR="00F95DC4" w:rsidRPr="00906F27">
        <w:rPr>
          <w:color w:val="FF0000"/>
          <w:szCs w:val="18"/>
        </w:rPr>
        <w:t xml:space="preserve"> </w:t>
      </w:r>
      <w:r w:rsidR="00F95DC4" w:rsidRPr="00906F27">
        <w:rPr>
          <w:szCs w:val="18"/>
        </w:rPr>
        <w:t>affected by mental illness or chemical dependency.  The department has dedicated RAP certificates and Section 8 project-based vouchers for programs developed as part of this initiative, as well as service funding for families served by the supportive housing initiative.</w:t>
      </w:r>
    </w:p>
    <w:p w:rsidR="004265FF" w:rsidRDefault="00994DE4" w:rsidP="00CD3E1D">
      <w:pPr>
        <w:spacing w:afterLines="40"/>
        <w:rPr>
          <w:rFonts w:cs="Arial"/>
          <w:szCs w:val="18"/>
        </w:rPr>
      </w:pPr>
      <w:r w:rsidRPr="00443741">
        <w:rPr>
          <w:szCs w:val="18"/>
        </w:rPr>
        <w:t>RAP certificates also enable eligible nursing home residents to safely return to the community and to a more self-sufficient lifestyle through the Money Follows the Person (MFP) program</w:t>
      </w:r>
      <w:r w:rsidR="00443741">
        <w:rPr>
          <w:szCs w:val="18"/>
        </w:rPr>
        <w:t xml:space="preserve"> </w:t>
      </w:r>
    </w:p>
    <w:p w:rsidR="004265FF" w:rsidRDefault="00EE6DEA" w:rsidP="00CD3E1D">
      <w:pPr>
        <w:spacing w:afterLines="40"/>
      </w:pPr>
      <w:r w:rsidRPr="00F27B01">
        <w:rPr>
          <w:i/>
        </w:rPr>
        <w:lastRenderedPageBreak/>
        <w:t>Congregate</w:t>
      </w:r>
      <w:r w:rsidR="003928DB" w:rsidRPr="00F27B01">
        <w:rPr>
          <w:i/>
        </w:rPr>
        <w:t xml:space="preserve"> </w:t>
      </w:r>
      <w:r w:rsidRPr="00F27B01">
        <w:rPr>
          <w:i/>
        </w:rPr>
        <w:t>Housing</w:t>
      </w:r>
      <w:r w:rsidR="003928DB" w:rsidRPr="00F27B01">
        <w:rPr>
          <w:i/>
        </w:rPr>
        <w:t xml:space="preserve"> </w:t>
      </w:r>
      <w:r w:rsidRPr="00F27B01">
        <w:rPr>
          <w:i/>
        </w:rPr>
        <w:t>Services</w:t>
      </w:r>
      <w:r w:rsidR="003928DB" w:rsidRPr="00906F27">
        <w:t xml:space="preserve">  </w:t>
      </w:r>
      <w:r w:rsidR="009C5E88" w:rsidRPr="00906F27">
        <w:t xml:space="preserve"> </w:t>
      </w:r>
      <w:r w:rsidRPr="00906F27">
        <w:t>Through</w:t>
      </w:r>
      <w:r w:rsidR="003928DB" w:rsidRPr="00906F27">
        <w:t xml:space="preserve"> </w:t>
      </w:r>
      <w:r w:rsidRPr="00906F27">
        <w:t>funding</w:t>
      </w:r>
      <w:r w:rsidR="003928DB" w:rsidRPr="00906F27">
        <w:t xml:space="preserve"> </w:t>
      </w:r>
      <w:r w:rsidRPr="00906F27">
        <w:t>from</w:t>
      </w:r>
      <w:r w:rsidR="003928DB" w:rsidRPr="00906F27">
        <w:t xml:space="preserve"> </w:t>
      </w:r>
      <w:r w:rsidRPr="00906F27">
        <w:t>the</w:t>
      </w:r>
      <w:r w:rsidR="003928DB" w:rsidRPr="00906F27">
        <w:t xml:space="preserve"> </w:t>
      </w:r>
      <w:r w:rsidR="00053504">
        <w:t xml:space="preserve">federal </w:t>
      </w:r>
      <w:r w:rsidRPr="00906F27">
        <w:t>Department</w:t>
      </w:r>
      <w:r w:rsidR="003928DB" w:rsidRPr="00906F27">
        <w:t xml:space="preserve"> </w:t>
      </w:r>
      <w:r w:rsidRPr="00906F27">
        <w:t>of</w:t>
      </w:r>
      <w:r w:rsidR="003928DB" w:rsidRPr="00906F27">
        <w:t xml:space="preserve"> </w:t>
      </w:r>
      <w:r w:rsidRPr="00906F27">
        <w:t>Housing</w:t>
      </w:r>
      <w:r w:rsidR="003928DB" w:rsidRPr="00906F27">
        <w:t xml:space="preserve"> </w:t>
      </w:r>
      <w:r w:rsidRPr="00906F27">
        <w:t>and</w:t>
      </w:r>
      <w:r w:rsidR="003928DB" w:rsidRPr="00906F27">
        <w:t xml:space="preserve"> </w:t>
      </w:r>
      <w:r w:rsidRPr="00906F27">
        <w:t>Urban</w:t>
      </w:r>
      <w:r w:rsidR="003928DB" w:rsidRPr="00906F27">
        <w:t xml:space="preserve"> </w:t>
      </w:r>
      <w:r w:rsidRPr="00906F27">
        <w:t>Development,</w:t>
      </w:r>
      <w:r w:rsidR="003928DB" w:rsidRPr="00906F27">
        <w:t xml:space="preserve"> </w:t>
      </w:r>
      <w:r w:rsidRPr="00906F27">
        <w:t>the</w:t>
      </w:r>
      <w:r w:rsidR="003928DB" w:rsidRPr="00906F27">
        <w:t xml:space="preserve"> </w:t>
      </w:r>
      <w:r w:rsidRPr="00906F27">
        <w:t>Area</w:t>
      </w:r>
      <w:r w:rsidR="003928DB" w:rsidRPr="00906F27">
        <w:t xml:space="preserve"> </w:t>
      </w:r>
      <w:r w:rsidRPr="00906F27">
        <w:t>Agencies</w:t>
      </w:r>
      <w:r w:rsidR="003928DB" w:rsidRPr="00906F27">
        <w:t xml:space="preserve"> </w:t>
      </w:r>
      <w:r w:rsidRPr="00906F27">
        <w:t>on</w:t>
      </w:r>
      <w:r w:rsidR="003928DB" w:rsidRPr="00906F27">
        <w:t xml:space="preserve"> </w:t>
      </w:r>
      <w:r w:rsidRPr="00906F27">
        <w:t>Aging</w:t>
      </w:r>
      <w:r w:rsidR="003928DB" w:rsidRPr="00906F27">
        <w:t xml:space="preserve"> </w:t>
      </w:r>
      <w:r w:rsidRPr="00906F27">
        <w:t>provide</w:t>
      </w:r>
      <w:r w:rsidR="003928DB" w:rsidRPr="00906F27">
        <w:t xml:space="preserve"> </w:t>
      </w:r>
      <w:r w:rsidRPr="00906F27">
        <w:t>services</w:t>
      </w:r>
      <w:r w:rsidR="003928DB" w:rsidRPr="00906F27">
        <w:t xml:space="preserve"> </w:t>
      </w:r>
      <w:r w:rsidRPr="00906F27">
        <w:t>such</w:t>
      </w:r>
      <w:r w:rsidR="003928DB" w:rsidRPr="00906F27">
        <w:t xml:space="preserve"> </w:t>
      </w:r>
      <w:r w:rsidRPr="00906F27">
        <w:t>as</w:t>
      </w:r>
      <w:r w:rsidR="003928DB" w:rsidRPr="00906F27">
        <w:t xml:space="preserve"> </w:t>
      </w:r>
      <w:r w:rsidRPr="00906F27">
        <w:t>case</w:t>
      </w:r>
      <w:r w:rsidR="003928DB" w:rsidRPr="00906F27">
        <w:t xml:space="preserve"> </w:t>
      </w:r>
      <w:r w:rsidRPr="00906F27">
        <w:t>management,</w:t>
      </w:r>
      <w:r w:rsidR="003928DB" w:rsidRPr="00906F27">
        <w:t xml:space="preserve"> </w:t>
      </w:r>
      <w:r w:rsidRPr="00906F27">
        <w:t>personal</w:t>
      </w:r>
      <w:r w:rsidR="003928DB" w:rsidRPr="00906F27">
        <w:t xml:space="preserve"> </w:t>
      </w:r>
      <w:r w:rsidRPr="00906F27">
        <w:t>assistance,</w:t>
      </w:r>
      <w:r w:rsidR="003928DB" w:rsidRPr="00906F27">
        <w:t xml:space="preserve"> </w:t>
      </w:r>
      <w:r w:rsidRPr="00906F27">
        <w:t>housekeeper/chore,</w:t>
      </w:r>
      <w:r w:rsidR="003928DB" w:rsidRPr="00906F27">
        <w:t xml:space="preserve"> </w:t>
      </w:r>
      <w:r w:rsidRPr="00906F27">
        <w:t>companion</w:t>
      </w:r>
      <w:r w:rsidR="003928DB" w:rsidRPr="00906F27">
        <w:t xml:space="preserve"> </w:t>
      </w:r>
      <w:r w:rsidRPr="00906F27">
        <w:t>and</w:t>
      </w:r>
      <w:r w:rsidR="003928DB" w:rsidRPr="00906F27">
        <w:t xml:space="preserve"> </w:t>
      </w:r>
      <w:r w:rsidRPr="00906F27">
        <w:t>transportation</w:t>
      </w:r>
      <w:r w:rsidR="003928DB" w:rsidRPr="00906F27">
        <w:t xml:space="preserve"> </w:t>
      </w:r>
      <w:r w:rsidRPr="00906F27">
        <w:t>to</w:t>
      </w:r>
      <w:r w:rsidR="003928DB" w:rsidRPr="00906F27">
        <w:t xml:space="preserve"> </w:t>
      </w:r>
      <w:r w:rsidRPr="00906F27">
        <w:t>elders</w:t>
      </w:r>
      <w:r w:rsidR="003928DB" w:rsidRPr="00906F27">
        <w:t xml:space="preserve"> </w:t>
      </w:r>
      <w:r w:rsidRPr="00906F27">
        <w:t>residing</w:t>
      </w:r>
      <w:r w:rsidR="003928DB" w:rsidRPr="00906F27">
        <w:t xml:space="preserve"> </w:t>
      </w:r>
      <w:r w:rsidRPr="00906F27">
        <w:t>in</w:t>
      </w:r>
      <w:r w:rsidR="003928DB" w:rsidRPr="00906F27">
        <w:t xml:space="preserve"> </w:t>
      </w:r>
      <w:r w:rsidRPr="00906F27">
        <w:t>rural</w:t>
      </w:r>
      <w:r w:rsidR="003928DB" w:rsidRPr="00906F27">
        <w:t xml:space="preserve"> </w:t>
      </w:r>
      <w:r w:rsidRPr="00906F27">
        <w:t>elderly</w:t>
      </w:r>
      <w:r w:rsidR="003928DB" w:rsidRPr="00906F27">
        <w:t xml:space="preserve"> </w:t>
      </w:r>
      <w:r w:rsidRPr="00906F27">
        <w:t>housing,</w:t>
      </w:r>
      <w:r w:rsidR="003928DB" w:rsidRPr="00906F27">
        <w:t xml:space="preserve"> </w:t>
      </w:r>
      <w:r w:rsidRPr="00906F27">
        <w:t>with</w:t>
      </w:r>
      <w:r w:rsidR="003928DB" w:rsidRPr="00906F27">
        <w:t xml:space="preserve"> </w:t>
      </w:r>
      <w:r w:rsidR="00F95DC4" w:rsidRPr="00906F27">
        <w:t>seven</w:t>
      </w:r>
      <w:r w:rsidR="003928DB" w:rsidRPr="00906F27">
        <w:t xml:space="preserve"> </w:t>
      </w:r>
      <w:r w:rsidRPr="00906F27">
        <w:t>sites</w:t>
      </w:r>
      <w:r w:rsidR="003928DB" w:rsidRPr="00906F27">
        <w:t xml:space="preserve"> </w:t>
      </w:r>
      <w:r w:rsidRPr="00906F27">
        <w:t>in</w:t>
      </w:r>
      <w:r w:rsidR="003928DB" w:rsidRPr="00906F27">
        <w:t xml:space="preserve"> </w:t>
      </w:r>
      <w:r w:rsidR="000C16FF" w:rsidRPr="00906F27">
        <w:t xml:space="preserve">eastern </w:t>
      </w:r>
      <w:r w:rsidRPr="00906F27">
        <w:t>Connecticut</w:t>
      </w:r>
      <w:r w:rsidR="003928DB" w:rsidRPr="00906F27">
        <w:t xml:space="preserve"> </w:t>
      </w:r>
      <w:r w:rsidRPr="00906F27">
        <w:t>and</w:t>
      </w:r>
      <w:r w:rsidR="003928DB" w:rsidRPr="00906F27">
        <w:t xml:space="preserve"> </w:t>
      </w:r>
      <w:r w:rsidRPr="00906F27">
        <w:t>four</w:t>
      </w:r>
      <w:r w:rsidR="003928DB" w:rsidRPr="00906F27">
        <w:t xml:space="preserve"> </w:t>
      </w:r>
      <w:r w:rsidRPr="00906F27">
        <w:t>sites</w:t>
      </w:r>
      <w:r w:rsidR="003928DB" w:rsidRPr="00906F27">
        <w:t xml:space="preserve"> </w:t>
      </w:r>
      <w:r w:rsidRPr="00906F27">
        <w:t>in</w:t>
      </w:r>
      <w:r w:rsidR="003928DB" w:rsidRPr="00906F27">
        <w:t xml:space="preserve"> </w:t>
      </w:r>
      <w:r w:rsidR="000C16FF" w:rsidRPr="00906F27">
        <w:t xml:space="preserve">western </w:t>
      </w:r>
      <w:r w:rsidRPr="00906F27">
        <w:t>Connecticut</w:t>
      </w:r>
      <w:r w:rsidR="00F95DC4" w:rsidRPr="00906F27">
        <w:t>.  In FY 2012, 269 clients were served through this program.</w:t>
      </w:r>
    </w:p>
    <w:p w:rsidR="004265FF" w:rsidRDefault="008C433C" w:rsidP="00CD3E1D">
      <w:pPr>
        <w:spacing w:afterLines="40"/>
      </w:pPr>
      <w:r w:rsidRPr="00F27B01">
        <w:rPr>
          <w:i/>
        </w:rPr>
        <w:t>Grants</w:t>
      </w:r>
      <w:r w:rsidR="003928DB" w:rsidRPr="00F27B01">
        <w:rPr>
          <w:i/>
        </w:rPr>
        <w:t xml:space="preserve"> </w:t>
      </w:r>
      <w:r w:rsidRPr="00F27B01">
        <w:rPr>
          <w:i/>
        </w:rPr>
        <w:t>for</w:t>
      </w:r>
      <w:r w:rsidR="003928DB" w:rsidRPr="00F27B01">
        <w:rPr>
          <w:i/>
        </w:rPr>
        <w:t xml:space="preserve"> </w:t>
      </w:r>
      <w:r w:rsidRPr="00F27B01">
        <w:rPr>
          <w:i/>
        </w:rPr>
        <w:t>Housing</w:t>
      </w:r>
      <w:r w:rsidR="003928DB" w:rsidRPr="00F27B01">
        <w:rPr>
          <w:i/>
        </w:rPr>
        <w:t xml:space="preserve"> </w:t>
      </w:r>
      <w:r w:rsidRPr="00F27B01">
        <w:rPr>
          <w:i/>
        </w:rPr>
        <w:t>for</w:t>
      </w:r>
      <w:r w:rsidR="003928DB" w:rsidRPr="00F27B01">
        <w:rPr>
          <w:i/>
        </w:rPr>
        <w:t xml:space="preserve"> </w:t>
      </w:r>
      <w:r w:rsidRPr="00F27B01">
        <w:rPr>
          <w:i/>
        </w:rPr>
        <w:t>Individuals</w:t>
      </w:r>
      <w:r w:rsidR="003928DB" w:rsidRPr="00F27B01">
        <w:rPr>
          <w:i/>
        </w:rPr>
        <w:t xml:space="preserve"> </w:t>
      </w:r>
      <w:r w:rsidRPr="00F27B01">
        <w:rPr>
          <w:i/>
        </w:rPr>
        <w:t>with</w:t>
      </w:r>
      <w:r w:rsidR="003928DB" w:rsidRPr="00F27B01">
        <w:rPr>
          <w:i/>
        </w:rPr>
        <w:t xml:space="preserve"> </w:t>
      </w:r>
      <w:r w:rsidRPr="00F27B01">
        <w:rPr>
          <w:i/>
        </w:rPr>
        <w:t>AIDS</w:t>
      </w:r>
      <w:r w:rsidR="003928DB" w:rsidRPr="00906F27">
        <w:t xml:space="preserve">  </w:t>
      </w:r>
      <w:r w:rsidR="009C5E88" w:rsidRPr="00906F27">
        <w:t xml:space="preserve"> </w:t>
      </w:r>
      <w:r w:rsidRPr="00906F27">
        <w:t>The</w:t>
      </w:r>
      <w:r w:rsidR="003928DB" w:rsidRPr="00906F27">
        <w:t xml:space="preserve"> </w:t>
      </w:r>
      <w:r w:rsidRPr="00906F27">
        <w:t>department</w:t>
      </w:r>
      <w:r w:rsidR="003928DB" w:rsidRPr="00906F27">
        <w:t xml:space="preserve"> </w:t>
      </w:r>
      <w:r w:rsidRPr="00906F27">
        <w:t>provides</w:t>
      </w:r>
      <w:r w:rsidR="003928DB" w:rsidRPr="00906F27">
        <w:t xml:space="preserve"> </w:t>
      </w:r>
      <w:r w:rsidRPr="00906F27">
        <w:t>grants</w:t>
      </w:r>
      <w:r w:rsidR="003928DB" w:rsidRPr="00906F27">
        <w:t xml:space="preserve"> </w:t>
      </w:r>
      <w:r w:rsidRPr="00906F27">
        <w:t>for</w:t>
      </w:r>
      <w:r w:rsidR="003928DB" w:rsidRPr="00906F27">
        <w:t xml:space="preserve"> </w:t>
      </w:r>
      <w:r w:rsidRPr="00906F27">
        <w:t>the</w:t>
      </w:r>
      <w:r w:rsidR="003928DB" w:rsidRPr="00906F27">
        <w:t xml:space="preserve"> </w:t>
      </w:r>
      <w:r w:rsidRPr="00906F27">
        <w:t>operation</w:t>
      </w:r>
      <w:r w:rsidR="003928DB" w:rsidRPr="00906F27">
        <w:t xml:space="preserve"> </w:t>
      </w:r>
      <w:r w:rsidRPr="00906F27">
        <w:t>of</w:t>
      </w:r>
      <w:r w:rsidR="003928DB" w:rsidRPr="00906F27">
        <w:t xml:space="preserve"> </w:t>
      </w:r>
      <w:r w:rsidRPr="00906F27">
        <w:t>residences</w:t>
      </w:r>
      <w:r w:rsidR="003928DB" w:rsidRPr="00906F27">
        <w:t xml:space="preserve"> </w:t>
      </w:r>
      <w:r w:rsidRPr="00906F27">
        <w:t>and</w:t>
      </w:r>
      <w:r w:rsidR="003928DB" w:rsidRPr="00906F27">
        <w:t xml:space="preserve"> </w:t>
      </w:r>
      <w:r w:rsidRPr="00906F27">
        <w:t>services</w:t>
      </w:r>
      <w:r w:rsidR="003928DB" w:rsidRPr="00906F27">
        <w:t xml:space="preserve"> </w:t>
      </w:r>
      <w:r w:rsidRPr="00906F27">
        <w:t>to</w:t>
      </w:r>
      <w:r w:rsidR="003928DB" w:rsidRPr="00906F27">
        <w:t xml:space="preserve"> </w:t>
      </w:r>
      <w:r w:rsidRPr="00906F27">
        <w:t>individuals</w:t>
      </w:r>
      <w:r w:rsidR="003928DB" w:rsidRPr="00906F27">
        <w:t xml:space="preserve"> </w:t>
      </w:r>
      <w:r w:rsidRPr="00906F27">
        <w:t>with</w:t>
      </w:r>
      <w:r w:rsidR="003928DB" w:rsidRPr="00906F27">
        <w:t xml:space="preserve"> </w:t>
      </w:r>
      <w:r w:rsidRPr="00906F27">
        <w:t>AIDS.</w:t>
      </w:r>
      <w:r w:rsidR="003928DB" w:rsidRPr="00906F27">
        <w:t xml:space="preserve">  </w:t>
      </w:r>
      <w:r w:rsidRPr="00906F27">
        <w:t>These</w:t>
      </w:r>
      <w:r w:rsidR="003928DB" w:rsidRPr="00906F27">
        <w:t xml:space="preserve"> </w:t>
      </w:r>
      <w:r w:rsidRPr="00906F27">
        <w:t>residences</w:t>
      </w:r>
      <w:r w:rsidR="003928DB" w:rsidRPr="00906F27">
        <w:t xml:space="preserve"> </w:t>
      </w:r>
      <w:r w:rsidRPr="00906F27">
        <w:t>include</w:t>
      </w:r>
      <w:r w:rsidR="003928DB" w:rsidRPr="00906F27">
        <w:t xml:space="preserve"> </w:t>
      </w:r>
      <w:r w:rsidRPr="00906F27">
        <w:t>emergency</w:t>
      </w:r>
      <w:r w:rsidR="003928DB" w:rsidRPr="00906F27">
        <w:t xml:space="preserve"> </w:t>
      </w:r>
      <w:r w:rsidRPr="00906F27">
        <w:t>shelters,</w:t>
      </w:r>
      <w:r w:rsidR="003928DB" w:rsidRPr="00906F27">
        <w:t xml:space="preserve"> </w:t>
      </w:r>
      <w:r w:rsidRPr="00906F27">
        <w:t>transitional</w:t>
      </w:r>
      <w:r w:rsidR="003928DB" w:rsidRPr="00906F27">
        <w:t xml:space="preserve"> </w:t>
      </w:r>
      <w:r w:rsidRPr="00906F27">
        <w:t>living</w:t>
      </w:r>
      <w:r w:rsidR="003928DB" w:rsidRPr="00906F27">
        <w:t xml:space="preserve"> </w:t>
      </w:r>
      <w:r w:rsidRPr="00906F27">
        <w:t>programs,</w:t>
      </w:r>
      <w:r w:rsidR="003928DB" w:rsidRPr="00906F27">
        <w:t xml:space="preserve"> </w:t>
      </w:r>
      <w:r w:rsidRPr="00906F27">
        <w:t>independent</w:t>
      </w:r>
      <w:r w:rsidR="003928DB" w:rsidRPr="00906F27">
        <w:t xml:space="preserve"> </w:t>
      </w:r>
      <w:r w:rsidRPr="00906F27">
        <w:t>living</w:t>
      </w:r>
      <w:r w:rsidR="003928DB" w:rsidRPr="00906F27">
        <w:t xml:space="preserve"> </w:t>
      </w:r>
      <w:r w:rsidRPr="00906F27">
        <w:t>programs</w:t>
      </w:r>
      <w:r w:rsidR="003928DB" w:rsidRPr="00906F27">
        <w:t xml:space="preserve"> </w:t>
      </w:r>
      <w:r w:rsidRPr="00906F27">
        <w:t>and</w:t>
      </w:r>
      <w:r w:rsidR="003928DB" w:rsidRPr="00906F27">
        <w:t xml:space="preserve"> </w:t>
      </w:r>
      <w:r w:rsidRPr="00906F27">
        <w:t>supported</w:t>
      </w:r>
      <w:r w:rsidR="003928DB" w:rsidRPr="00906F27">
        <w:t xml:space="preserve"> </w:t>
      </w:r>
      <w:r w:rsidRPr="00906F27">
        <w:t>living</w:t>
      </w:r>
      <w:r w:rsidR="003928DB" w:rsidRPr="00906F27">
        <w:t xml:space="preserve"> </w:t>
      </w:r>
      <w:r w:rsidRPr="00906F27">
        <w:t>programs.</w:t>
      </w:r>
      <w:r w:rsidR="003928DB" w:rsidRPr="00906F27">
        <w:t xml:space="preserve"> </w:t>
      </w:r>
    </w:p>
    <w:p w:rsidR="004265FF" w:rsidRDefault="00443741" w:rsidP="00CD3E1D">
      <w:pPr>
        <w:spacing w:afterLines="40"/>
      </w:pPr>
      <w:r w:rsidRPr="00F27B01">
        <w:rPr>
          <w:i/>
        </w:rPr>
        <w:t>Energy</w:t>
      </w:r>
      <w:r w:rsidR="003928DB" w:rsidRPr="00F27B01">
        <w:rPr>
          <w:i/>
        </w:rPr>
        <w:t xml:space="preserve"> </w:t>
      </w:r>
      <w:r w:rsidR="008C433C" w:rsidRPr="00F27B01">
        <w:rPr>
          <w:i/>
        </w:rPr>
        <w:t>Assistance</w:t>
      </w:r>
      <w:r w:rsidR="003928DB" w:rsidRPr="00906F27">
        <w:t xml:space="preserve">  </w:t>
      </w:r>
      <w:r w:rsidR="009C5E88" w:rsidRPr="00906F27">
        <w:t xml:space="preserve"> </w:t>
      </w:r>
      <w:r w:rsidR="00FF2CF6" w:rsidRPr="00906F27">
        <w:t>Through the Connecticut Energy Assistance Program, the department assists low-income households with their winter heating costs.  The department may, as funds allow, implement a Contingency Heating Assistance Program to assist households with incomes up to 60% of the state median income.</w:t>
      </w:r>
    </w:p>
    <w:p w:rsidR="004265FF" w:rsidRDefault="008C433C" w:rsidP="00CD3E1D">
      <w:pPr>
        <w:spacing w:afterLines="40"/>
      </w:pPr>
      <w:r w:rsidRPr="00F27B01">
        <w:rPr>
          <w:i/>
        </w:rPr>
        <w:t>Domestic</w:t>
      </w:r>
      <w:r w:rsidR="003928DB" w:rsidRPr="00F27B01">
        <w:rPr>
          <w:i/>
        </w:rPr>
        <w:t xml:space="preserve"> </w:t>
      </w:r>
      <w:r w:rsidRPr="00F27B01">
        <w:rPr>
          <w:i/>
        </w:rPr>
        <w:t>Violence</w:t>
      </w:r>
      <w:r w:rsidR="003928DB" w:rsidRPr="00F27B01">
        <w:rPr>
          <w:i/>
        </w:rPr>
        <w:t xml:space="preserve"> </w:t>
      </w:r>
      <w:r w:rsidRPr="00F27B01">
        <w:rPr>
          <w:i/>
        </w:rPr>
        <w:t>Services</w:t>
      </w:r>
      <w:r w:rsidR="003928DB" w:rsidRPr="00906F27">
        <w:t xml:space="preserve"> </w:t>
      </w:r>
      <w:r w:rsidR="009C5E88" w:rsidRPr="00906F27">
        <w:t xml:space="preserve"> </w:t>
      </w:r>
      <w:r w:rsidR="003928DB" w:rsidRPr="00906F27">
        <w:t xml:space="preserve"> </w:t>
      </w:r>
      <w:r w:rsidRPr="00906F27">
        <w:t>Domestic</w:t>
      </w:r>
      <w:r w:rsidR="003928DB" w:rsidRPr="00906F27">
        <w:t xml:space="preserve"> </w:t>
      </w:r>
      <w:r w:rsidRPr="00906F27">
        <w:t>violence</w:t>
      </w:r>
      <w:r w:rsidR="003928DB" w:rsidRPr="00906F27">
        <w:t xml:space="preserve"> </w:t>
      </w:r>
      <w:r w:rsidRPr="00906F27">
        <w:t>shelters</w:t>
      </w:r>
      <w:r w:rsidR="003928DB" w:rsidRPr="00906F27">
        <w:t xml:space="preserve"> </w:t>
      </w:r>
      <w:r w:rsidRPr="00906F27">
        <w:t>provide</w:t>
      </w:r>
      <w:r w:rsidR="003928DB" w:rsidRPr="00906F27">
        <w:t xml:space="preserve"> </w:t>
      </w:r>
      <w:r w:rsidRPr="00906F27">
        <w:t>victims</w:t>
      </w:r>
      <w:r w:rsidR="003928DB" w:rsidRPr="00906F27">
        <w:t xml:space="preserve"> </w:t>
      </w:r>
      <w:r w:rsidRPr="00906F27">
        <w:t>of</w:t>
      </w:r>
      <w:r w:rsidR="003928DB" w:rsidRPr="00906F27">
        <w:t xml:space="preserve"> </w:t>
      </w:r>
      <w:r w:rsidRPr="00906F27">
        <w:t>family</w:t>
      </w:r>
      <w:r w:rsidR="003928DB" w:rsidRPr="00906F27">
        <w:t xml:space="preserve"> </w:t>
      </w:r>
      <w:r w:rsidRPr="00906F27">
        <w:t>violence</w:t>
      </w:r>
      <w:r w:rsidR="003928DB" w:rsidRPr="00906F27">
        <w:t xml:space="preserve"> </w:t>
      </w:r>
      <w:r w:rsidRPr="00906F27">
        <w:t>and</w:t>
      </w:r>
      <w:r w:rsidR="003928DB" w:rsidRPr="00906F27">
        <w:t xml:space="preserve"> </w:t>
      </w:r>
      <w:r w:rsidRPr="00906F27">
        <w:t>their</w:t>
      </w:r>
      <w:r w:rsidR="003928DB" w:rsidRPr="00906F27">
        <w:t xml:space="preserve"> </w:t>
      </w:r>
      <w:r w:rsidRPr="00906F27">
        <w:t>children</w:t>
      </w:r>
      <w:r w:rsidR="003928DB" w:rsidRPr="00906F27">
        <w:t xml:space="preserve"> </w:t>
      </w:r>
      <w:r w:rsidRPr="00906F27">
        <w:t>with</w:t>
      </w:r>
      <w:r w:rsidR="003928DB" w:rsidRPr="00906F27">
        <w:t xml:space="preserve"> </w:t>
      </w:r>
      <w:r w:rsidRPr="00906F27">
        <w:t>safe</w:t>
      </w:r>
      <w:r w:rsidR="00053504">
        <w:t>,</w:t>
      </w:r>
      <w:r w:rsidR="003928DB" w:rsidRPr="00906F27">
        <w:t xml:space="preserve"> </w:t>
      </w:r>
      <w:r w:rsidRPr="00906F27">
        <w:t>temporary</w:t>
      </w:r>
      <w:r w:rsidR="003928DB" w:rsidRPr="00906F27">
        <w:t xml:space="preserve"> </w:t>
      </w:r>
      <w:r w:rsidRPr="00906F27">
        <w:t>housing.</w:t>
      </w:r>
      <w:r w:rsidR="003928DB" w:rsidRPr="00906F27">
        <w:t xml:space="preserve">  </w:t>
      </w:r>
      <w:r w:rsidRPr="00906F27">
        <w:t>Support</w:t>
      </w:r>
      <w:r w:rsidR="003928DB" w:rsidRPr="00906F27">
        <w:t xml:space="preserve"> </w:t>
      </w:r>
      <w:r w:rsidRPr="00906F27">
        <w:t>services</w:t>
      </w:r>
      <w:r w:rsidR="003928DB" w:rsidRPr="00906F27">
        <w:t xml:space="preserve"> </w:t>
      </w:r>
      <w:r w:rsidRPr="00906F27">
        <w:t>include</w:t>
      </w:r>
      <w:r w:rsidR="003928DB" w:rsidRPr="00906F27">
        <w:t xml:space="preserve"> </w:t>
      </w:r>
      <w:r w:rsidRPr="00906F27">
        <w:t>counseling,</w:t>
      </w:r>
      <w:r w:rsidR="003928DB" w:rsidRPr="00906F27">
        <w:t xml:space="preserve"> </w:t>
      </w:r>
      <w:r w:rsidRPr="00906F27">
        <w:t>legal</w:t>
      </w:r>
      <w:r w:rsidR="003928DB" w:rsidRPr="00906F27">
        <w:t xml:space="preserve"> </w:t>
      </w:r>
      <w:r w:rsidRPr="00906F27">
        <w:t>information,</w:t>
      </w:r>
      <w:r w:rsidR="003928DB" w:rsidRPr="00906F27">
        <w:t xml:space="preserve"> </w:t>
      </w:r>
      <w:r w:rsidRPr="00906F27">
        <w:t>court</w:t>
      </w:r>
      <w:r w:rsidR="003928DB" w:rsidRPr="00906F27">
        <w:t xml:space="preserve"> </w:t>
      </w:r>
      <w:r w:rsidRPr="00906F27">
        <w:t>advocacy,</w:t>
      </w:r>
      <w:r w:rsidR="003928DB" w:rsidRPr="00906F27">
        <w:t xml:space="preserve"> </w:t>
      </w:r>
      <w:r w:rsidRPr="00906F27">
        <w:t>assistance</w:t>
      </w:r>
      <w:r w:rsidR="003928DB" w:rsidRPr="00906F27">
        <w:t xml:space="preserve"> </w:t>
      </w:r>
      <w:r w:rsidRPr="00906F27">
        <w:t>with</w:t>
      </w:r>
      <w:r w:rsidR="003928DB" w:rsidRPr="00906F27">
        <w:t xml:space="preserve"> </w:t>
      </w:r>
      <w:r w:rsidRPr="00906F27">
        <w:t>seeking</w:t>
      </w:r>
      <w:r w:rsidR="003928DB" w:rsidRPr="00906F27">
        <w:t xml:space="preserve"> </w:t>
      </w:r>
      <w:r w:rsidRPr="00906F27">
        <w:t>entitlements,</w:t>
      </w:r>
      <w:r w:rsidR="003928DB" w:rsidRPr="00906F27">
        <w:t xml:space="preserve"> </w:t>
      </w:r>
      <w:r w:rsidRPr="00906F27">
        <w:t>employment,</w:t>
      </w:r>
      <w:r w:rsidR="003928DB" w:rsidRPr="00906F27">
        <w:t xml:space="preserve"> </w:t>
      </w:r>
      <w:r w:rsidRPr="00906F27">
        <w:t>and</w:t>
      </w:r>
      <w:r w:rsidR="003928DB" w:rsidRPr="00906F27">
        <w:t xml:space="preserve"> </w:t>
      </w:r>
      <w:r w:rsidRPr="00906F27">
        <w:t>child</w:t>
      </w:r>
      <w:r w:rsidR="003928DB" w:rsidRPr="00906F27">
        <w:t xml:space="preserve"> </w:t>
      </w:r>
      <w:r w:rsidRPr="00906F27">
        <w:t>care.</w:t>
      </w:r>
    </w:p>
    <w:p w:rsidR="008C433C" w:rsidRPr="00906F27" w:rsidRDefault="008C433C" w:rsidP="008C433C">
      <w:pPr>
        <w:sectPr w:rsidR="008C433C" w:rsidRPr="00906F27">
          <w:type w:val="continuous"/>
          <w:pgSz w:w="12240" w:h="15840" w:code="1"/>
          <w:pgMar w:top="864" w:right="720" w:bottom="1152" w:left="720" w:header="432" w:footer="288" w:gutter="216"/>
          <w:cols w:num="2" w:space="432"/>
          <w:noEndnote/>
        </w:sectPr>
      </w:pPr>
    </w:p>
    <w:p w:rsidR="008C433C" w:rsidRPr="00906F27" w:rsidRDefault="008C433C" w:rsidP="008C433C"/>
    <w:p w:rsidR="00303AD7" w:rsidRPr="00906F27" w:rsidRDefault="00303AD7" w:rsidP="008C433C"/>
    <w:p w:rsidR="008C433C" w:rsidRPr="00906F27" w:rsidRDefault="007C1E53" w:rsidP="008C433C">
      <w:pPr>
        <w:pStyle w:val="SubProgramHead"/>
      </w:pPr>
      <w:r w:rsidRPr="00906F27">
        <w:fldChar w:fldCharType="begin"/>
      </w:r>
      <w:r w:rsidR="003928DB" w:rsidRPr="00906F27">
        <w:instrText xml:space="preserve"> </w:instrText>
      </w:r>
      <w:r w:rsidR="008C433C" w:rsidRPr="00906F27">
        <w:instrText>XE</w:instrText>
      </w:r>
      <w:r w:rsidR="003928DB" w:rsidRPr="00906F27">
        <w:instrText xml:space="preserve"> </w:instrText>
      </w:r>
      <w:r w:rsidR="008C433C" w:rsidRPr="00906F27">
        <w:instrText>"DSS60000</w:instrText>
      </w:r>
      <w:r w:rsidR="003928DB" w:rsidRPr="00906F27">
        <w:instrText xml:space="preserve"> </w:instrText>
      </w:r>
      <w:r w:rsidR="008C433C" w:rsidRPr="00906F27">
        <w:instrText>52005"</w:instrText>
      </w:r>
      <w:r w:rsidR="003928DB" w:rsidRPr="00906F27">
        <w:instrText xml:space="preserve"> </w:instrText>
      </w:r>
      <w:r w:rsidRPr="00906F27">
        <w:fldChar w:fldCharType="end"/>
      </w:r>
      <w:r w:rsidR="00990AD5" w:rsidRPr="00906F27">
        <w:t xml:space="preserve">shelter and housing </w:t>
      </w:r>
      <w:r w:rsidR="008C433C" w:rsidRPr="00906F27">
        <w:t>Services</w:t>
      </w:r>
      <w:r w:rsidR="003928DB" w:rsidRPr="00906F27">
        <w:t xml:space="preserve"> </w:t>
      </w:r>
      <w:r w:rsidR="00752913" w:rsidRPr="00906F27">
        <w:t xml:space="preserve">- </w:t>
      </w:r>
      <w:r w:rsidR="008C433C" w:rsidRPr="00906F27">
        <w:t>Meet</w:t>
      </w:r>
      <w:r w:rsidR="003928DB" w:rsidRPr="00906F27">
        <w:t xml:space="preserve"> </w:t>
      </w:r>
      <w:r w:rsidR="008C433C" w:rsidRPr="00906F27">
        <w:t>Basic</w:t>
      </w:r>
      <w:r w:rsidR="003928DB" w:rsidRPr="00906F27">
        <w:t xml:space="preserve"> </w:t>
      </w:r>
      <w:r w:rsidR="008C433C" w:rsidRPr="00906F27">
        <w:t>Needs</w:t>
      </w:r>
      <w:r w:rsidR="003928DB" w:rsidRPr="00906F27">
        <w:t xml:space="preserve"> </w:t>
      </w:r>
    </w:p>
    <w:p w:rsidR="008C433C" w:rsidRPr="00906F27" w:rsidRDefault="008C433C" w:rsidP="008C433C">
      <w:pPr>
        <w:pStyle w:val="SubProgramHead"/>
        <w:sectPr w:rsidR="008C433C" w:rsidRPr="00906F27">
          <w:type w:val="continuous"/>
          <w:pgSz w:w="12240" w:h="15840" w:code="1"/>
          <w:pgMar w:top="864" w:right="720" w:bottom="1152" w:left="720" w:header="432" w:footer="288" w:gutter="216"/>
          <w:cols w:space="720"/>
          <w:noEndnote/>
        </w:sectPr>
      </w:pPr>
    </w:p>
    <w:p w:rsidR="003D7C8B" w:rsidRPr="00972E8D" w:rsidRDefault="003D7C8B" w:rsidP="003D7C8B">
      <w:pPr>
        <w:pStyle w:val="Heading2"/>
        <w:rPr>
          <w:b/>
          <w:i/>
        </w:rPr>
      </w:pPr>
      <w:r w:rsidRPr="00EA6F4B">
        <w:rPr>
          <w:b/>
          <w:i/>
          <w:caps w:val="0"/>
          <w:color w:val="002D86"/>
        </w:rPr>
        <w:lastRenderedPageBreak/>
        <w:t>Program Description</w:t>
      </w:r>
    </w:p>
    <w:p w:rsidR="003D7C8B" w:rsidRDefault="003D7C8B" w:rsidP="003D7C8B">
      <w:pPr>
        <w:autoSpaceDE w:val="0"/>
        <w:autoSpaceDN w:val="0"/>
        <w:adjustRightInd w:val="0"/>
        <w:rPr>
          <w:rFonts w:cs="Arial"/>
        </w:rPr>
        <w:sectPr w:rsidR="003D7C8B">
          <w:type w:val="continuous"/>
          <w:pgSz w:w="12240" w:h="15840" w:code="1"/>
          <w:pgMar w:top="864" w:right="720" w:bottom="1152" w:left="720" w:header="432" w:footer="288" w:gutter="216"/>
          <w:cols w:num="2" w:space="432"/>
          <w:noEndnote/>
        </w:sectPr>
      </w:pPr>
    </w:p>
    <w:p w:rsidR="008C433C" w:rsidRPr="00906F27" w:rsidRDefault="008C433C" w:rsidP="008C433C">
      <w:r w:rsidRPr="00906F27">
        <w:lastRenderedPageBreak/>
        <w:t>The</w:t>
      </w:r>
      <w:r w:rsidR="003928DB" w:rsidRPr="00906F27">
        <w:t xml:space="preserve"> </w:t>
      </w:r>
      <w:r w:rsidRPr="00906F27">
        <w:t>department</w:t>
      </w:r>
      <w:r w:rsidR="003928DB" w:rsidRPr="00906F27">
        <w:t xml:space="preserve"> </w:t>
      </w:r>
      <w:r w:rsidRPr="00906F27">
        <w:t>provides</w:t>
      </w:r>
      <w:r w:rsidR="003928DB" w:rsidRPr="00906F27">
        <w:t xml:space="preserve"> </w:t>
      </w:r>
      <w:r w:rsidRPr="00906F27">
        <w:t>individuals</w:t>
      </w:r>
      <w:r w:rsidR="003928DB" w:rsidRPr="00906F27">
        <w:t xml:space="preserve"> </w:t>
      </w:r>
      <w:r w:rsidRPr="00906F27">
        <w:t>and</w:t>
      </w:r>
      <w:r w:rsidR="003928DB" w:rsidRPr="00906F27">
        <w:t xml:space="preserve"> </w:t>
      </w:r>
      <w:r w:rsidRPr="00906F27">
        <w:t>families</w:t>
      </w:r>
      <w:r w:rsidR="003928DB" w:rsidRPr="00906F27">
        <w:t xml:space="preserve"> </w:t>
      </w:r>
      <w:r w:rsidRPr="00906F27">
        <w:t>shelter</w:t>
      </w:r>
      <w:r w:rsidR="003928DB" w:rsidRPr="00906F27">
        <w:t xml:space="preserve"> </w:t>
      </w:r>
      <w:r w:rsidRPr="00906F27">
        <w:t>during</w:t>
      </w:r>
      <w:r w:rsidR="003928DB" w:rsidRPr="00906F27">
        <w:t xml:space="preserve"> </w:t>
      </w:r>
      <w:r w:rsidRPr="00906F27">
        <w:t>periods</w:t>
      </w:r>
      <w:r w:rsidR="003928DB" w:rsidRPr="00906F27">
        <w:t xml:space="preserve"> </w:t>
      </w:r>
      <w:r w:rsidRPr="00906F27">
        <w:t>of</w:t>
      </w:r>
      <w:r w:rsidR="003928DB" w:rsidRPr="00906F27">
        <w:t xml:space="preserve"> </w:t>
      </w:r>
      <w:r w:rsidRPr="00906F27">
        <w:t>temporary</w:t>
      </w:r>
      <w:r w:rsidR="003928DB" w:rsidRPr="00906F27">
        <w:t xml:space="preserve"> </w:t>
      </w:r>
      <w:r w:rsidRPr="00906F27">
        <w:t>homelessness.</w:t>
      </w:r>
      <w:r w:rsidR="003928DB" w:rsidRPr="00906F27">
        <w:t xml:space="preserve">  </w:t>
      </w:r>
      <w:r w:rsidRPr="00906F27">
        <w:t>In</w:t>
      </w:r>
      <w:r w:rsidR="003928DB" w:rsidRPr="00906F27">
        <w:t xml:space="preserve"> </w:t>
      </w:r>
      <w:r w:rsidRPr="00906F27">
        <w:t>striving</w:t>
      </w:r>
      <w:r w:rsidR="003928DB" w:rsidRPr="00906F27">
        <w:t xml:space="preserve"> </w:t>
      </w:r>
      <w:r w:rsidRPr="00906F27">
        <w:t>to</w:t>
      </w:r>
      <w:r w:rsidR="003928DB" w:rsidRPr="00906F27">
        <w:t xml:space="preserve"> </w:t>
      </w:r>
      <w:r w:rsidRPr="00906F27">
        <w:t>meet</w:t>
      </w:r>
      <w:r w:rsidR="003928DB" w:rsidRPr="00906F27">
        <w:t xml:space="preserve"> </w:t>
      </w:r>
      <w:r w:rsidRPr="00906F27">
        <w:t>the</w:t>
      </w:r>
      <w:r w:rsidR="003928DB" w:rsidRPr="00906F27">
        <w:t xml:space="preserve"> </w:t>
      </w:r>
      <w:r w:rsidRPr="00906F27">
        <w:t>basic</w:t>
      </w:r>
      <w:r w:rsidR="003928DB" w:rsidRPr="00906F27">
        <w:t xml:space="preserve"> </w:t>
      </w:r>
      <w:r w:rsidRPr="00906F27">
        <w:t>shelter</w:t>
      </w:r>
      <w:r w:rsidR="003928DB" w:rsidRPr="00906F27">
        <w:t xml:space="preserve"> </w:t>
      </w:r>
      <w:r w:rsidRPr="00906F27">
        <w:t>and</w:t>
      </w:r>
      <w:r w:rsidR="003928DB" w:rsidRPr="00906F27">
        <w:t xml:space="preserve"> </w:t>
      </w:r>
      <w:r w:rsidRPr="00906F27">
        <w:t>housing</w:t>
      </w:r>
      <w:r w:rsidR="003928DB" w:rsidRPr="00906F27">
        <w:t xml:space="preserve"> </w:t>
      </w:r>
      <w:r w:rsidRPr="00906F27">
        <w:t>needs</w:t>
      </w:r>
      <w:r w:rsidR="003928DB" w:rsidRPr="00906F27">
        <w:t xml:space="preserve"> </w:t>
      </w:r>
      <w:r w:rsidRPr="00906F27">
        <w:t>of</w:t>
      </w:r>
      <w:r w:rsidR="003928DB" w:rsidRPr="00906F27">
        <w:t xml:space="preserve"> </w:t>
      </w:r>
      <w:smartTag w:uri="urn:schemas-microsoft-com:office:smarttags" w:element="place">
        <w:smartTag w:uri="urn:schemas-microsoft-com:office:smarttags" w:element="State">
          <w:r w:rsidRPr="00906F27">
            <w:t>Connecticut</w:t>
          </w:r>
        </w:smartTag>
      </w:smartTag>
      <w:r w:rsidRPr="00906F27">
        <w:t>'s</w:t>
      </w:r>
      <w:r w:rsidR="003928DB" w:rsidRPr="00906F27">
        <w:t xml:space="preserve"> </w:t>
      </w:r>
      <w:r w:rsidRPr="00906F27">
        <w:t>residents,</w:t>
      </w:r>
      <w:r w:rsidR="003928DB" w:rsidRPr="00906F27">
        <w:t xml:space="preserve"> </w:t>
      </w:r>
      <w:r w:rsidR="0004331F" w:rsidRPr="00906F27">
        <w:t>DSS</w:t>
      </w:r>
      <w:r w:rsidR="003928DB" w:rsidRPr="00906F27">
        <w:t xml:space="preserve"> </w:t>
      </w:r>
      <w:r w:rsidRPr="00906F27">
        <w:t>provides</w:t>
      </w:r>
      <w:r w:rsidR="003928DB" w:rsidRPr="00906F27">
        <w:t xml:space="preserve"> </w:t>
      </w:r>
      <w:r w:rsidRPr="00906F27">
        <w:t>shelter</w:t>
      </w:r>
      <w:r w:rsidR="003928DB" w:rsidRPr="00906F27">
        <w:t xml:space="preserve"> </w:t>
      </w:r>
      <w:r w:rsidRPr="00906F27">
        <w:t>services,</w:t>
      </w:r>
      <w:r w:rsidR="003928DB" w:rsidRPr="00906F27">
        <w:t xml:space="preserve"> </w:t>
      </w:r>
      <w:r w:rsidRPr="00906F27">
        <w:t>responds</w:t>
      </w:r>
      <w:r w:rsidR="003928DB" w:rsidRPr="00906F27">
        <w:t xml:space="preserve"> </w:t>
      </w:r>
      <w:r w:rsidRPr="00906F27">
        <w:t>to</w:t>
      </w:r>
      <w:r w:rsidR="003928DB" w:rsidRPr="00906F27">
        <w:t xml:space="preserve"> </w:t>
      </w:r>
      <w:r w:rsidRPr="00906F27">
        <w:t>crisis</w:t>
      </w:r>
      <w:r w:rsidR="003928DB" w:rsidRPr="00906F27">
        <w:t xml:space="preserve"> </w:t>
      </w:r>
      <w:r w:rsidRPr="00906F27">
        <w:t>calls</w:t>
      </w:r>
      <w:r w:rsidR="003928DB" w:rsidRPr="00906F27">
        <w:t xml:space="preserve"> </w:t>
      </w:r>
      <w:r w:rsidRPr="00906F27">
        <w:t>and</w:t>
      </w:r>
      <w:r w:rsidR="003928DB" w:rsidRPr="00906F27">
        <w:t xml:space="preserve"> </w:t>
      </w:r>
      <w:r w:rsidRPr="00906F27">
        <w:t>supports</w:t>
      </w:r>
      <w:r w:rsidR="003928DB" w:rsidRPr="00906F27">
        <w:t xml:space="preserve"> </w:t>
      </w:r>
      <w:r w:rsidRPr="00906F27">
        <w:t>emergency</w:t>
      </w:r>
      <w:r w:rsidR="003928DB" w:rsidRPr="00906F27">
        <w:t xml:space="preserve"> </w:t>
      </w:r>
      <w:r w:rsidRPr="00906F27">
        <w:t>shelter</w:t>
      </w:r>
      <w:r w:rsidR="003928DB" w:rsidRPr="00906F27">
        <w:t xml:space="preserve"> </w:t>
      </w:r>
      <w:r w:rsidRPr="00906F27">
        <w:t>placements.</w:t>
      </w:r>
    </w:p>
    <w:p w:rsidR="008C433C" w:rsidRPr="00906F27" w:rsidRDefault="008C433C" w:rsidP="008C433C">
      <w:pPr>
        <w:sectPr w:rsidR="008C433C" w:rsidRPr="00906F27" w:rsidSect="003D7C8B">
          <w:type w:val="continuous"/>
          <w:pgSz w:w="12240" w:h="15840" w:code="1"/>
          <w:pgMar w:top="864" w:right="720" w:bottom="1152" w:left="720" w:header="432" w:footer="288" w:gutter="216"/>
          <w:cols w:space="432"/>
          <w:noEndnote/>
        </w:sectPr>
      </w:pPr>
    </w:p>
    <w:p w:rsidR="003D7C8B" w:rsidRDefault="003D7C8B" w:rsidP="008C433C">
      <w:pPr>
        <w:sectPr w:rsidR="003D7C8B">
          <w:type w:val="continuous"/>
          <w:pgSz w:w="12240" w:h="15840" w:code="1"/>
          <w:pgMar w:top="864" w:right="720" w:bottom="1152" w:left="720" w:header="432" w:footer="288" w:gutter="216"/>
          <w:cols w:space="720"/>
          <w:noEndnote/>
        </w:sectPr>
      </w:pPr>
    </w:p>
    <w:p w:rsidR="008C433C" w:rsidRPr="00906F27" w:rsidRDefault="008C433C" w:rsidP="008C433C"/>
    <w:p w:rsidR="00303AD7" w:rsidRPr="00906F27" w:rsidRDefault="00303AD7" w:rsidP="008C433C"/>
    <w:p w:rsidR="008C433C" w:rsidRPr="00906F27" w:rsidRDefault="007C1E53" w:rsidP="008C433C">
      <w:pPr>
        <w:pStyle w:val="SubProgramHead"/>
      </w:pPr>
      <w:r w:rsidRPr="00906F27">
        <w:fldChar w:fldCharType="begin"/>
      </w:r>
      <w:r w:rsidR="003928DB" w:rsidRPr="00906F27">
        <w:instrText xml:space="preserve"> </w:instrText>
      </w:r>
      <w:r w:rsidR="008C433C" w:rsidRPr="00906F27">
        <w:instrText>XE</w:instrText>
      </w:r>
      <w:r w:rsidR="003928DB" w:rsidRPr="00906F27">
        <w:instrText xml:space="preserve"> </w:instrText>
      </w:r>
      <w:r w:rsidR="008C433C" w:rsidRPr="00906F27">
        <w:instrText>"DSS60000</w:instrText>
      </w:r>
      <w:r w:rsidR="003928DB" w:rsidRPr="00906F27">
        <w:instrText xml:space="preserve"> </w:instrText>
      </w:r>
      <w:r w:rsidR="008C433C" w:rsidRPr="00906F27">
        <w:instrText>52006"</w:instrText>
      </w:r>
      <w:r w:rsidR="003928DB" w:rsidRPr="00906F27">
        <w:instrText xml:space="preserve"> </w:instrText>
      </w:r>
      <w:r w:rsidRPr="00906F27">
        <w:fldChar w:fldCharType="end"/>
      </w:r>
      <w:r w:rsidR="00990AD5" w:rsidRPr="00906F27">
        <w:t xml:space="preserve">shelter and housing </w:t>
      </w:r>
      <w:r w:rsidR="008C433C" w:rsidRPr="00906F27">
        <w:t>Services</w:t>
      </w:r>
      <w:r w:rsidR="003928DB" w:rsidRPr="00906F27">
        <w:t xml:space="preserve"> </w:t>
      </w:r>
      <w:r w:rsidR="00752913" w:rsidRPr="00906F27">
        <w:t xml:space="preserve">- </w:t>
      </w:r>
      <w:r w:rsidR="008C433C" w:rsidRPr="00906F27">
        <w:t>Promote</w:t>
      </w:r>
      <w:r w:rsidR="003928DB" w:rsidRPr="00906F27">
        <w:t xml:space="preserve"> </w:t>
      </w:r>
      <w:r w:rsidR="008C433C" w:rsidRPr="00906F27">
        <w:t>Independent</w:t>
      </w:r>
      <w:r w:rsidR="003928DB" w:rsidRPr="00906F27">
        <w:t xml:space="preserve"> </w:t>
      </w:r>
      <w:r w:rsidR="008C433C" w:rsidRPr="00906F27">
        <w:t>Living</w:t>
      </w:r>
      <w:r w:rsidR="003928DB" w:rsidRPr="00906F27">
        <w:t xml:space="preserve"> </w:t>
      </w:r>
    </w:p>
    <w:p w:rsidR="008C433C" w:rsidRPr="00906F27" w:rsidRDefault="008C433C" w:rsidP="008C433C">
      <w:pPr>
        <w:pStyle w:val="SubProgramHead"/>
        <w:sectPr w:rsidR="008C433C" w:rsidRPr="00906F27">
          <w:type w:val="continuous"/>
          <w:pgSz w:w="12240" w:h="15840" w:code="1"/>
          <w:pgMar w:top="864" w:right="720" w:bottom="1152" w:left="720" w:header="432" w:footer="288" w:gutter="216"/>
          <w:cols w:space="720"/>
          <w:noEndnote/>
        </w:sectPr>
      </w:pPr>
    </w:p>
    <w:p w:rsidR="009F6158" w:rsidRPr="00972E8D" w:rsidRDefault="009F6158" w:rsidP="009F6158">
      <w:pPr>
        <w:pStyle w:val="Heading2"/>
        <w:rPr>
          <w:b/>
          <w:i/>
        </w:rPr>
      </w:pPr>
      <w:r w:rsidRPr="00EA6F4B">
        <w:rPr>
          <w:b/>
          <w:i/>
          <w:caps w:val="0"/>
          <w:color w:val="002D86"/>
        </w:rPr>
        <w:lastRenderedPageBreak/>
        <w:t>Program Description</w:t>
      </w:r>
    </w:p>
    <w:p w:rsidR="0043025E" w:rsidRDefault="0043025E" w:rsidP="008C433C">
      <w:pPr>
        <w:autoSpaceDE w:val="0"/>
        <w:autoSpaceDN w:val="0"/>
        <w:adjustRightInd w:val="0"/>
        <w:rPr>
          <w:rFonts w:cs="Arial"/>
        </w:rPr>
        <w:sectPr w:rsidR="0043025E">
          <w:type w:val="continuous"/>
          <w:pgSz w:w="12240" w:h="15840" w:code="1"/>
          <w:pgMar w:top="864" w:right="720" w:bottom="1152" w:left="720" w:header="432" w:footer="288" w:gutter="216"/>
          <w:cols w:num="2" w:space="432"/>
          <w:noEndnote/>
        </w:sectPr>
      </w:pPr>
    </w:p>
    <w:p w:rsidR="008C433C" w:rsidRPr="00906F27" w:rsidRDefault="008C433C" w:rsidP="008C433C">
      <w:pPr>
        <w:autoSpaceDE w:val="0"/>
        <w:autoSpaceDN w:val="0"/>
        <w:adjustRightInd w:val="0"/>
        <w:rPr>
          <w:rFonts w:cs="Arial"/>
        </w:rPr>
      </w:pPr>
      <w:r w:rsidRPr="00906F27">
        <w:rPr>
          <w:rFonts w:cs="Arial"/>
        </w:rPr>
        <w:lastRenderedPageBreak/>
        <w:t>The</w:t>
      </w:r>
      <w:r w:rsidR="003928DB" w:rsidRPr="00906F27">
        <w:rPr>
          <w:rFonts w:cs="Arial"/>
        </w:rPr>
        <w:t xml:space="preserve"> </w:t>
      </w:r>
      <w:r w:rsidRPr="00906F27">
        <w:rPr>
          <w:rFonts w:cs="Arial"/>
        </w:rPr>
        <w:t>department</w:t>
      </w:r>
      <w:r w:rsidR="003928DB" w:rsidRPr="00906F27">
        <w:rPr>
          <w:rFonts w:cs="Arial"/>
        </w:rPr>
        <w:t xml:space="preserve"> </w:t>
      </w:r>
      <w:r w:rsidRPr="00906F27">
        <w:rPr>
          <w:rFonts w:cs="Arial"/>
        </w:rPr>
        <w:t>provides</w:t>
      </w:r>
      <w:r w:rsidR="003928DB" w:rsidRPr="00906F27">
        <w:rPr>
          <w:rFonts w:cs="Arial"/>
        </w:rPr>
        <w:t xml:space="preserve"> </w:t>
      </w:r>
      <w:r w:rsidRPr="00906F27">
        <w:rPr>
          <w:rFonts w:cs="Arial"/>
        </w:rPr>
        <w:t>rental</w:t>
      </w:r>
      <w:r w:rsidR="003928DB" w:rsidRPr="00906F27">
        <w:rPr>
          <w:rFonts w:cs="Arial"/>
        </w:rPr>
        <w:t xml:space="preserve"> </w:t>
      </w:r>
      <w:r w:rsidRPr="00906F27">
        <w:rPr>
          <w:rFonts w:cs="Arial"/>
        </w:rPr>
        <w:t>subsidies</w:t>
      </w:r>
      <w:r w:rsidR="00CD3E1D">
        <w:rPr>
          <w:rFonts w:cs="Arial"/>
        </w:rPr>
        <w:t xml:space="preserve"> and energy assistance</w:t>
      </w:r>
      <w:r w:rsidR="003928DB" w:rsidRPr="00906F27">
        <w:rPr>
          <w:rFonts w:cs="Arial"/>
        </w:rPr>
        <w:t xml:space="preserve"> </w:t>
      </w:r>
      <w:r w:rsidRPr="00906F27">
        <w:rPr>
          <w:rFonts w:cs="Arial"/>
        </w:rPr>
        <w:t>to</w:t>
      </w:r>
      <w:r w:rsidR="003928DB" w:rsidRPr="00906F27">
        <w:rPr>
          <w:rFonts w:cs="Arial"/>
        </w:rPr>
        <w:t xml:space="preserve"> </w:t>
      </w:r>
      <w:r w:rsidRPr="00906F27">
        <w:rPr>
          <w:rFonts w:cs="Arial"/>
        </w:rPr>
        <w:t>low</w:t>
      </w:r>
      <w:r w:rsidR="003928DB" w:rsidRPr="00906F27">
        <w:rPr>
          <w:rFonts w:cs="Arial"/>
        </w:rPr>
        <w:t xml:space="preserve"> </w:t>
      </w:r>
      <w:r w:rsidRPr="00906F27">
        <w:rPr>
          <w:rFonts w:cs="Arial"/>
        </w:rPr>
        <w:t>and</w:t>
      </w:r>
      <w:r w:rsidR="003928DB" w:rsidRPr="00906F27">
        <w:rPr>
          <w:rFonts w:cs="Arial"/>
        </w:rPr>
        <w:t xml:space="preserve"> </w:t>
      </w:r>
      <w:r w:rsidRPr="00906F27">
        <w:rPr>
          <w:rFonts w:cs="Arial"/>
        </w:rPr>
        <w:t>moderate</w:t>
      </w:r>
      <w:r w:rsidR="003928DB" w:rsidRPr="00906F27">
        <w:rPr>
          <w:rFonts w:cs="Arial"/>
        </w:rPr>
        <w:t xml:space="preserve"> </w:t>
      </w:r>
      <w:r w:rsidRPr="00906F27">
        <w:rPr>
          <w:rFonts w:cs="Arial"/>
        </w:rPr>
        <w:t>income</w:t>
      </w:r>
      <w:r w:rsidR="003928DB" w:rsidRPr="00906F27">
        <w:rPr>
          <w:rFonts w:cs="Arial"/>
        </w:rPr>
        <w:t xml:space="preserve"> </w:t>
      </w:r>
      <w:r w:rsidRPr="00906F27">
        <w:rPr>
          <w:rFonts w:cs="Arial"/>
        </w:rPr>
        <w:t>households</w:t>
      </w:r>
      <w:r w:rsidR="003928DB" w:rsidRPr="00906F27">
        <w:rPr>
          <w:rFonts w:cs="Arial"/>
        </w:rPr>
        <w:t xml:space="preserve"> </w:t>
      </w:r>
      <w:r w:rsidRPr="00906F27">
        <w:rPr>
          <w:rFonts w:cs="Arial"/>
        </w:rPr>
        <w:t>in</w:t>
      </w:r>
      <w:r w:rsidR="003928DB" w:rsidRPr="00906F27">
        <w:rPr>
          <w:rFonts w:cs="Arial"/>
        </w:rPr>
        <w:t xml:space="preserve"> </w:t>
      </w:r>
      <w:r w:rsidRPr="00906F27">
        <w:rPr>
          <w:rFonts w:cs="Arial"/>
        </w:rPr>
        <w:t>need</w:t>
      </w:r>
      <w:r w:rsidR="003928DB" w:rsidRPr="00906F27">
        <w:rPr>
          <w:rFonts w:cs="Arial"/>
        </w:rPr>
        <w:t xml:space="preserve"> </w:t>
      </w:r>
      <w:r w:rsidRPr="00906F27">
        <w:rPr>
          <w:rFonts w:cs="Arial"/>
        </w:rPr>
        <w:t>of</w:t>
      </w:r>
      <w:r w:rsidR="003928DB" w:rsidRPr="00906F27">
        <w:rPr>
          <w:rFonts w:cs="Arial"/>
        </w:rPr>
        <w:t xml:space="preserve"> </w:t>
      </w:r>
      <w:r w:rsidRPr="00906F27">
        <w:rPr>
          <w:rFonts w:cs="Arial"/>
        </w:rPr>
        <w:t>assistance</w:t>
      </w:r>
      <w:r w:rsidR="003928DB" w:rsidRPr="00906F27">
        <w:rPr>
          <w:rFonts w:cs="Arial"/>
        </w:rPr>
        <w:t xml:space="preserve"> </w:t>
      </w:r>
      <w:r w:rsidRPr="00906F27">
        <w:rPr>
          <w:rFonts w:cs="Arial"/>
        </w:rPr>
        <w:t>in</w:t>
      </w:r>
      <w:r w:rsidR="003928DB" w:rsidRPr="00906F27">
        <w:rPr>
          <w:rFonts w:cs="Arial"/>
        </w:rPr>
        <w:t xml:space="preserve"> </w:t>
      </w:r>
      <w:r w:rsidRPr="00906F27">
        <w:rPr>
          <w:rFonts w:cs="Arial"/>
        </w:rPr>
        <w:t>maintaining</w:t>
      </w:r>
      <w:r w:rsidR="003928DB" w:rsidRPr="00906F27">
        <w:rPr>
          <w:rFonts w:cs="Arial"/>
        </w:rPr>
        <w:t xml:space="preserve"> </w:t>
      </w:r>
      <w:r w:rsidRPr="00906F27">
        <w:rPr>
          <w:rFonts w:cs="Arial"/>
        </w:rPr>
        <w:t>their</w:t>
      </w:r>
      <w:r w:rsidR="003928DB" w:rsidRPr="00906F27">
        <w:rPr>
          <w:rFonts w:cs="Arial"/>
        </w:rPr>
        <w:t xml:space="preserve"> </w:t>
      </w:r>
      <w:r w:rsidRPr="00906F27">
        <w:rPr>
          <w:rFonts w:cs="Arial"/>
        </w:rPr>
        <w:t>current</w:t>
      </w:r>
      <w:r w:rsidR="003928DB" w:rsidRPr="00906F27">
        <w:rPr>
          <w:rFonts w:cs="Arial"/>
        </w:rPr>
        <w:t xml:space="preserve"> </w:t>
      </w:r>
      <w:r w:rsidRPr="00906F27">
        <w:rPr>
          <w:rFonts w:cs="Arial"/>
        </w:rPr>
        <w:t>housing</w:t>
      </w:r>
      <w:r w:rsidR="003928DB" w:rsidRPr="00906F27">
        <w:rPr>
          <w:rFonts w:cs="Arial"/>
        </w:rPr>
        <w:t xml:space="preserve"> </w:t>
      </w:r>
      <w:r w:rsidRPr="00906F27">
        <w:rPr>
          <w:rFonts w:cs="Arial"/>
        </w:rPr>
        <w:t>as</w:t>
      </w:r>
      <w:r w:rsidR="003928DB" w:rsidRPr="00906F27">
        <w:rPr>
          <w:rFonts w:cs="Arial"/>
        </w:rPr>
        <w:t xml:space="preserve"> </w:t>
      </w:r>
      <w:r w:rsidRPr="00906F27">
        <w:rPr>
          <w:rFonts w:cs="Arial"/>
        </w:rPr>
        <w:t>they</w:t>
      </w:r>
      <w:r w:rsidR="003928DB" w:rsidRPr="00906F27">
        <w:rPr>
          <w:rFonts w:cs="Arial"/>
        </w:rPr>
        <w:t xml:space="preserve"> </w:t>
      </w:r>
      <w:r w:rsidRPr="00906F27">
        <w:rPr>
          <w:rFonts w:cs="Arial"/>
        </w:rPr>
        <w:t>strive</w:t>
      </w:r>
      <w:r w:rsidR="003928DB" w:rsidRPr="00906F27">
        <w:rPr>
          <w:rFonts w:cs="Arial"/>
        </w:rPr>
        <w:t xml:space="preserve"> </w:t>
      </w:r>
      <w:r w:rsidRPr="00906F27">
        <w:rPr>
          <w:rFonts w:cs="Arial"/>
        </w:rPr>
        <w:t>for</w:t>
      </w:r>
      <w:r w:rsidR="003928DB" w:rsidRPr="00906F27">
        <w:rPr>
          <w:rFonts w:cs="Arial"/>
        </w:rPr>
        <w:t xml:space="preserve"> </w:t>
      </w:r>
      <w:r w:rsidRPr="00906F27">
        <w:rPr>
          <w:rFonts w:cs="Arial"/>
        </w:rPr>
        <w:t>independence.</w:t>
      </w:r>
      <w:r w:rsidR="003928DB" w:rsidRPr="00906F27">
        <w:rPr>
          <w:rFonts w:cs="Arial"/>
        </w:rPr>
        <w:t xml:space="preserve">  </w:t>
      </w:r>
    </w:p>
    <w:p w:rsidR="008C433C" w:rsidRPr="00906F27" w:rsidRDefault="008C433C" w:rsidP="00694FC1">
      <w:pPr>
        <w:autoSpaceDE w:val="0"/>
        <w:autoSpaceDN w:val="0"/>
        <w:adjustRightInd w:val="0"/>
        <w:rPr>
          <w:rFonts w:cs="Arial"/>
        </w:rPr>
        <w:sectPr w:rsidR="008C433C" w:rsidRPr="00906F27" w:rsidSect="0043025E">
          <w:type w:val="continuous"/>
          <w:pgSz w:w="12240" w:h="15840" w:code="1"/>
          <w:pgMar w:top="864" w:right="720" w:bottom="1152" w:left="720" w:header="432" w:footer="288" w:gutter="216"/>
          <w:cols w:space="432"/>
          <w:noEndnote/>
        </w:sectPr>
      </w:pPr>
    </w:p>
    <w:p w:rsidR="008C433C" w:rsidRPr="00906F27" w:rsidRDefault="008C433C" w:rsidP="00694FC1">
      <w:pPr>
        <w:autoSpaceDE w:val="0"/>
        <w:autoSpaceDN w:val="0"/>
        <w:adjustRightInd w:val="0"/>
        <w:rPr>
          <w:rFonts w:cs="Arial"/>
        </w:rPr>
      </w:pPr>
    </w:p>
    <w:p w:rsidR="00303AD7" w:rsidRPr="00906F27" w:rsidRDefault="00303AD7" w:rsidP="008C433C"/>
    <w:p w:rsidR="008C433C" w:rsidRPr="00906F27" w:rsidRDefault="007C1E53" w:rsidP="008C433C">
      <w:pPr>
        <w:pStyle w:val="ProgramHead"/>
      </w:pPr>
      <w:r w:rsidRPr="00906F27">
        <w:fldChar w:fldCharType="begin"/>
      </w:r>
      <w:r w:rsidR="003928DB" w:rsidRPr="00906F27">
        <w:instrText xml:space="preserve"> </w:instrText>
      </w:r>
      <w:r w:rsidR="008C433C" w:rsidRPr="00906F27">
        <w:instrText>XE</w:instrText>
      </w:r>
      <w:r w:rsidR="003928DB" w:rsidRPr="00906F27">
        <w:instrText xml:space="preserve"> </w:instrText>
      </w:r>
      <w:r w:rsidR="008C433C" w:rsidRPr="00906F27">
        <w:instrText>"DSS60000</w:instrText>
      </w:r>
      <w:r w:rsidR="003928DB" w:rsidRPr="00906F27">
        <w:instrText xml:space="preserve"> </w:instrText>
      </w:r>
      <w:r w:rsidR="008C433C" w:rsidRPr="00906F27">
        <w:instrText>51001"</w:instrText>
      </w:r>
      <w:r w:rsidR="003928DB" w:rsidRPr="00906F27">
        <w:instrText xml:space="preserve"> </w:instrText>
      </w:r>
      <w:r w:rsidRPr="00906F27">
        <w:fldChar w:fldCharType="end"/>
      </w:r>
      <w:r w:rsidR="008C433C" w:rsidRPr="00906F27">
        <w:t>income</w:t>
      </w:r>
      <w:r w:rsidR="003928DB" w:rsidRPr="00906F27">
        <w:t xml:space="preserve"> </w:t>
      </w:r>
      <w:r w:rsidR="008C433C" w:rsidRPr="00906F27">
        <w:t>support</w:t>
      </w:r>
      <w:r w:rsidR="003928DB" w:rsidRPr="00906F27">
        <w:t xml:space="preserve"> </w:t>
      </w:r>
      <w:r w:rsidR="008C433C" w:rsidRPr="00906F27">
        <w:t>SERVICES</w:t>
      </w:r>
      <w:r w:rsidR="003928DB" w:rsidRPr="00906F27">
        <w:t xml:space="preserve"> </w:t>
      </w:r>
    </w:p>
    <w:p w:rsidR="008C433C" w:rsidRPr="00906F27" w:rsidRDefault="008C433C" w:rsidP="00717200">
      <w:pPr>
        <w:pStyle w:val="Heading2"/>
        <w:sectPr w:rsidR="008C433C" w:rsidRPr="00906F27">
          <w:type w:val="continuous"/>
          <w:pgSz w:w="12240" w:h="15840" w:code="1"/>
          <w:pgMar w:top="864" w:right="720" w:bottom="1152" w:left="720" w:header="432" w:footer="288" w:gutter="216"/>
          <w:cols w:space="720"/>
          <w:noEndnote/>
        </w:sectPr>
      </w:pPr>
    </w:p>
    <w:p w:rsidR="009F6158" w:rsidRPr="00EA6F4B" w:rsidRDefault="009F6158" w:rsidP="009F6158">
      <w:pPr>
        <w:pStyle w:val="Heading2"/>
        <w:rPr>
          <w:b/>
          <w:i/>
          <w:caps w:val="0"/>
          <w:color w:val="002D86"/>
        </w:rPr>
      </w:pPr>
      <w:r w:rsidRPr="00EA6F4B">
        <w:rPr>
          <w:b/>
          <w:i/>
          <w:caps w:val="0"/>
          <w:color w:val="002D86"/>
        </w:rPr>
        <w:lastRenderedPageBreak/>
        <w:t>Statutory Reference</w:t>
      </w:r>
    </w:p>
    <w:p w:rsidR="008C433C" w:rsidRPr="00906F27" w:rsidRDefault="00775CC5" w:rsidP="008C433C">
      <w:r>
        <w:t xml:space="preserve">C.G.S. </w:t>
      </w:r>
      <w:r w:rsidR="008C433C" w:rsidRPr="00906F27">
        <w:t>Sections</w:t>
      </w:r>
      <w:r w:rsidR="003928DB" w:rsidRPr="00906F27">
        <w:t xml:space="preserve"> </w:t>
      </w:r>
      <w:r w:rsidR="008C433C" w:rsidRPr="00906F27">
        <w:t>17b-78,</w:t>
      </w:r>
      <w:r w:rsidR="003928DB" w:rsidRPr="00906F27">
        <w:t xml:space="preserve"> </w:t>
      </w:r>
      <w:r w:rsidR="008C433C" w:rsidRPr="00906F27">
        <w:t>17b-84</w:t>
      </w:r>
      <w:r w:rsidR="003928DB" w:rsidRPr="00906F27">
        <w:t xml:space="preserve"> </w:t>
      </w:r>
      <w:r w:rsidR="008C433C" w:rsidRPr="00906F27">
        <w:t>to</w:t>
      </w:r>
      <w:r w:rsidR="003928DB" w:rsidRPr="00906F27">
        <w:t xml:space="preserve"> </w:t>
      </w:r>
      <w:r w:rsidR="008C433C" w:rsidRPr="00906F27">
        <w:t>17b-89,</w:t>
      </w:r>
      <w:r w:rsidR="003928DB" w:rsidRPr="00906F27">
        <w:t xml:space="preserve"> </w:t>
      </w:r>
      <w:r w:rsidR="008C433C" w:rsidRPr="00906F27">
        <w:t>17b-104,</w:t>
      </w:r>
      <w:r w:rsidR="003928DB" w:rsidRPr="00906F27">
        <w:t xml:space="preserve"> </w:t>
      </w:r>
      <w:r w:rsidR="008C433C" w:rsidRPr="00906F27">
        <w:t>17b-105,</w:t>
      </w:r>
      <w:r w:rsidR="003928DB" w:rsidRPr="00906F27">
        <w:t xml:space="preserve"> </w:t>
      </w:r>
      <w:r w:rsidR="008C433C" w:rsidRPr="00906F27">
        <w:t>17b-111,</w:t>
      </w:r>
      <w:r w:rsidR="003928DB" w:rsidRPr="00906F27">
        <w:t xml:space="preserve"> </w:t>
      </w:r>
      <w:r w:rsidR="008C433C" w:rsidRPr="00906F27">
        <w:t>17b-112,</w:t>
      </w:r>
      <w:r w:rsidR="003928DB" w:rsidRPr="00906F27">
        <w:t xml:space="preserve"> </w:t>
      </w:r>
      <w:r w:rsidR="008C433C" w:rsidRPr="00906F27">
        <w:t>17b-115</w:t>
      </w:r>
      <w:r w:rsidR="003928DB" w:rsidRPr="00906F27">
        <w:t xml:space="preserve"> </w:t>
      </w:r>
      <w:r w:rsidR="008C433C" w:rsidRPr="00906F27">
        <w:t>to</w:t>
      </w:r>
      <w:r w:rsidR="003928DB" w:rsidRPr="00906F27">
        <w:t xml:space="preserve"> </w:t>
      </w:r>
      <w:r w:rsidR="008C433C" w:rsidRPr="00906F27">
        <w:t>17b-120,</w:t>
      </w:r>
      <w:r w:rsidR="003928DB" w:rsidRPr="00906F27">
        <w:t xml:space="preserve"> </w:t>
      </w:r>
      <w:r w:rsidR="008C433C" w:rsidRPr="00906F27">
        <w:t>17b-131,</w:t>
      </w:r>
      <w:r w:rsidR="003928DB" w:rsidRPr="00906F27">
        <w:t xml:space="preserve"> </w:t>
      </w:r>
      <w:r w:rsidR="008C433C" w:rsidRPr="00906F27">
        <w:t>17b-749,</w:t>
      </w:r>
      <w:r w:rsidR="003928DB" w:rsidRPr="00906F27">
        <w:t xml:space="preserve"> </w:t>
      </w:r>
      <w:r w:rsidR="008C433C" w:rsidRPr="00906F27">
        <w:t>17b-807</w:t>
      </w:r>
      <w:r w:rsidR="003928DB" w:rsidRPr="00906F27">
        <w:t xml:space="preserve"> </w:t>
      </w:r>
      <w:r w:rsidR="008C433C" w:rsidRPr="00906F27">
        <w:t>and</w:t>
      </w:r>
      <w:r w:rsidR="003928DB" w:rsidRPr="00906F27">
        <w:t xml:space="preserve"> </w:t>
      </w:r>
      <w:r w:rsidR="008C433C" w:rsidRPr="00906F27">
        <w:t>17b-808.</w:t>
      </w:r>
    </w:p>
    <w:p w:rsidR="009F6158" w:rsidRPr="00972E8D" w:rsidRDefault="009F6158" w:rsidP="009F6158">
      <w:pPr>
        <w:pStyle w:val="Heading2"/>
        <w:rPr>
          <w:b/>
          <w:i/>
          <w:color w:val="002D86"/>
        </w:rPr>
      </w:pPr>
      <w:r w:rsidRPr="00972E8D">
        <w:rPr>
          <w:b/>
          <w:i/>
          <w:caps w:val="0"/>
          <w:color w:val="002D86"/>
        </w:rPr>
        <w:t>Statement of Need and Program Objectives</w:t>
      </w:r>
    </w:p>
    <w:p w:rsidR="00D33667" w:rsidRPr="00906F27" w:rsidRDefault="008C433C" w:rsidP="00D33667">
      <w:pPr>
        <w:numPr>
          <w:ilvl w:val="0"/>
          <w:numId w:val="13"/>
        </w:numPr>
        <w:spacing w:after="80"/>
      </w:pPr>
      <w:r w:rsidRPr="00906F27">
        <w:t>To</w:t>
      </w:r>
      <w:r w:rsidR="003928DB" w:rsidRPr="00906F27">
        <w:t xml:space="preserve"> </w:t>
      </w:r>
      <w:r w:rsidRPr="00906F27">
        <w:t>reduce</w:t>
      </w:r>
      <w:r w:rsidR="003928DB" w:rsidRPr="00906F27">
        <w:t xml:space="preserve"> </w:t>
      </w:r>
      <w:r w:rsidRPr="00906F27">
        <w:t>reliance</w:t>
      </w:r>
      <w:r w:rsidR="003928DB" w:rsidRPr="00906F27">
        <w:t xml:space="preserve"> </w:t>
      </w:r>
      <w:r w:rsidRPr="00906F27">
        <w:t>on</w:t>
      </w:r>
      <w:r w:rsidR="003928DB" w:rsidRPr="00906F27">
        <w:t xml:space="preserve"> </w:t>
      </w:r>
      <w:r w:rsidRPr="00906F27">
        <w:t>cash</w:t>
      </w:r>
      <w:r w:rsidR="003928DB" w:rsidRPr="00906F27">
        <w:t xml:space="preserve"> </w:t>
      </w:r>
      <w:r w:rsidRPr="00906F27">
        <w:t>assistance</w:t>
      </w:r>
      <w:r w:rsidR="003928DB" w:rsidRPr="00906F27">
        <w:t xml:space="preserve"> </w:t>
      </w:r>
      <w:r w:rsidRPr="00906F27">
        <w:t>and</w:t>
      </w:r>
      <w:r w:rsidR="003928DB" w:rsidRPr="00906F27">
        <w:t xml:space="preserve"> </w:t>
      </w:r>
      <w:r w:rsidRPr="00906F27">
        <w:t>related</w:t>
      </w:r>
      <w:r w:rsidR="003928DB" w:rsidRPr="00906F27">
        <w:t xml:space="preserve"> </w:t>
      </w:r>
      <w:r w:rsidRPr="00906F27">
        <w:t>programs</w:t>
      </w:r>
      <w:r w:rsidR="003928DB" w:rsidRPr="00906F27">
        <w:t xml:space="preserve"> </w:t>
      </w:r>
      <w:r w:rsidRPr="00906F27">
        <w:t>by</w:t>
      </w:r>
      <w:r w:rsidR="003928DB" w:rsidRPr="00906F27">
        <w:t xml:space="preserve"> </w:t>
      </w:r>
      <w:r w:rsidRPr="00906F27">
        <w:t>reducing</w:t>
      </w:r>
      <w:r w:rsidR="003928DB" w:rsidRPr="00906F27">
        <w:t xml:space="preserve"> </w:t>
      </w:r>
      <w:r w:rsidRPr="00906F27">
        <w:t>barriers</w:t>
      </w:r>
      <w:r w:rsidR="003928DB" w:rsidRPr="00906F27">
        <w:t xml:space="preserve"> </w:t>
      </w:r>
      <w:r w:rsidRPr="00906F27">
        <w:t>to</w:t>
      </w:r>
      <w:r w:rsidR="003928DB" w:rsidRPr="00906F27">
        <w:t xml:space="preserve"> </w:t>
      </w:r>
      <w:r w:rsidRPr="00906F27">
        <w:t>employment.</w:t>
      </w:r>
      <w:r w:rsidR="003928DB" w:rsidRPr="00906F27">
        <w:t xml:space="preserve">  </w:t>
      </w:r>
    </w:p>
    <w:p w:rsidR="00D33667" w:rsidRPr="00906F27" w:rsidRDefault="008C433C" w:rsidP="00D33667">
      <w:pPr>
        <w:numPr>
          <w:ilvl w:val="0"/>
          <w:numId w:val="13"/>
        </w:numPr>
        <w:spacing w:after="80"/>
      </w:pPr>
      <w:r w:rsidRPr="00906F27">
        <w:t>To</w:t>
      </w:r>
      <w:r w:rsidR="003928DB" w:rsidRPr="00906F27">
        <w:t xml:space="preserve"> </w:t>
      </w:r>
      <w:r w:rsidRPr="00906F27">
        <w:t>increase</w:t>
      </w:r>
      <w:r w:rsidR="003928DB" w:rsidRPr="00906F27">
        <w:t xml:space="preserve"> </w:t>
      </w:r>
      <w:r w:rsidRPr="00906F27">
        <w:t>opportunities</w:t>
      </w:r>
      <w:r w:rsidR="003928DB" w:rsidRPr="00906F27">
        <w:t xml:space="preserve"> </w:t>
      </w:r>
      <w:r w:rsidRPr="00906F27">
        <w:t>for</w:t>
      </w:r>
      <w:r w:rsidR="003928DB" w:rsidRPr="00906F27">
        <w:t xml:space="preserve"> </w:t>
      </w:r>
      <w:r w:rsidRPr="00906F27">
        <w:t>children</w:t>
      </w:r>
      <w:r w:rsidR="003928DB" w:rsidRPr="00906F27">
        <w:t xml:space="preserve"> </w:t>
      </w:r>
      <w:r w:rsidRPr="00906F27">
        <w:t>to</w:t>
      </w:r>
      <w:r w:rsidR="003928DB" w:rsidRPr="00906F27">
        <w:t xml:space="preserve"> </w:t>
      </w:r>
      <w:r w:rsidRPr="00906F27">
        <w:t>receive</w:t>
      </w:r>
      <w:r w:rsidR="003928DB" w:rsidRPr="00906F27">
        <w:t xml:space="preserve"> </w:t>
      </w:r>
      <w:r w:rsidRPr="00906F27">
        <w:t>quality</w:t>
      </w:r>
      <w:r w:rsidR="003928DB" w:rsidRPr="00906F27">
        <w:t xml:space="preserve"> </w:t>
      </w:r>
      <w:r w:rsidRPr="00906F27">
        <w:t>formal</w:t>
      </w:r>
      <w:r w:rsidR="003928DB" w:rsidRPr="00906F27">
        <w:t xml:space="preserve"> </w:t>
      </w:r>
      <w:r w:rsidRPr="00906F27">
        <w:t>and</w:t>
      </w:r>
      <w:r w:rsidR="003928DB" w:rsidRPr="00906F27">
        <w:t xml:space="preserve"> </w:t>
      </w:r>
      <w:r w:rsidRPr="00906F27">
        <w:t>informal</w:t>
      </w:r>
      <w:r w:rsidR="003928DB" w:rsidRPr="00906F27">
        <w:t xml:space="preserve"> </w:t>
      </w:r>
      <w:r w:rsidRPr="00906F27">
        <w:t>child</w:t>
      </w:r>
      <w:r w:rsidR="003928DB" w:rsidRPr="00906F27">
        <w:t xml:space="preserve"> </w:t>
      </w:r>
      <w:r w:rsidRPr="00906F27">
        <w:t>care.</w:t>
      </w:r>
      <w:r w:rsidR="003928DB" w:rsidRPr="00906F27">
        <w:t xml:space="preserve">  </w:t>
      </w:r>
    </w:p>
    <w:p w:rsidR="008C433C" w:rsidRPr="00906F27" w:rsidRDefault="008C433C" w:rsidP="00CD3E1D">
      <w:pPr>
        <w:numPr>
          <w:ilvl w:val="0"/>
          <w:numId w:val="13"/>
        </w:numPr>
        <w:spacing w:afterLines="40"/>
      </w:pPr>
      <w:r w:rsidRPr="00906F27">
        <w:t>To</w:t>
      </w:r>
      <w:r w:rsidR="003928DB" w:rsidRPr="00906F27">
        <w:t xml:space="preserve"> </w:t>
      </w:r>
      <w:r w:rsidRPr="00906F27">
        <w:t>increase</w:t>
      </w:r>
      <w:r w:rsidR="003928DB" w:rsidRPr="00906F27">
        <w:t xml:space="preserve"> </w:t>
      </w:r>
      <w:r w:rsidRPr="00906F27">
        <w:t>economic</w:t>
      </w:r>
      <w:r w:rsidR="003928DB" w:rsidRPr="00906F27">
        <w:t xml:space="preserve"> </w:t>
      </w:r>
      <w:r w:rsidRPr="00906F27">
        <w:t>stability</w:t>
      </w:r>
      <w:r w:rsidR="003928DB" w:rsidRPr="00906F27">
        <w:t xml:space="preserve"> </w:t>
      </w:r>
      <w:r w:rsidRPr="00906F27">
        <w:t>by</w:t>
      </w:r>
      <w:r w:rsidR="003928DB" w:rsidRPr="00906F27">
        <w:t xml:space="preserve"> </w:t>
      </w:r>
      <w:r w:rsidRPr="00906F27">
        <w:t>increasing</w:t>
      </w:r>
      <w:r w:rsidR="003928DB" w:rsidRPr="00906F27">
        <w:t xml:space="preserve"> </w:t>
      </w:r>
      <w:r w:rsidRPr="00906F27">
        <w:t>child</w:t>
      </w:r>
      <w:r w:rsidR="003928DB" w:rsidRPr="00906F27">
        <w:t xml:space="preserve"> </w:t>
      </w:r>
      <w:r w:rsidRPr="00906F27">
        <w:t>support</w:t>
      </w:r>
      <w:r w:rsidR="003928DB" w:rsidRPr="00906F27">
        <w:t xml:space="preserve"> </w:t>
      </w:r>
      <w:r w:rsidRPr="00906F27">
        <w:t>collections.</w:t>
      </w:r>
    </w:p>
    <w:p w:rsidR="009F6158" w:rsidRPr="00972E8D" w:rsidRDefault="009F6158" w:rsidP="009F6158">
      <w:pPr>
        <w:pStyle w:val="Heading2"/>
        <w:rPr>
          <w:b/>
          <w:i/>
        </w:rPr>
      </w:pPr>
      <w:r w:rsidRPr="00EA6F4B">
        <w:rPr>
          <w:b/>
          <w:i/>
          <w:caps w:val="0"/>
          <w:color w:val="002D86"/>
        </w:rPr>
        <w:t>Program Description</w:t>
      </w:r>
    </w:p>
    <w:p w:rsidR="004265FF" w:rsidRDefault="008C433C" w:rsidP="00CD3E1D">
      <w:pPr>
        <w:spacing w:afterLines="40"/>
      </w:pPr>
      <w:r w:rsidRPr="00906F27">
        <w:t>Temporary</w:t>
      </w:r>
      <w:r w:rsidR="003928DB" w:rsidRPr="00906F27">
        <w:t xml:space="preserve"> </w:t>
      </w:r>
      <w:r w:rsidRPr="00906F27">
        <w:t>Family</w:t>
      </w:r>
      <w:r w:rsidR="003928DB" w:rsidRPr="00906F27">
        <w:t xml:space="preserve"> </w:t>
      </w:r>
      <w:r w:rsidRPr="00906F27">
        <w:t>Assistance,</w:t>
      </w:r>
      <w:r w:rsidR="003928DB" w:rsidRPr="00906F27">
        <w:t xml:space="preserve"> </w:t>
      </w:r>
      <w:r w:rsidRPr="00906F27">
        <w:t>the</w:t>
      </w:r>
      <w:r w:rsidR="003928DB" w:rsidRPr="00906F27">
        <w:t xml:space="preserve"> </w:t>
      </w:r>
      <w:r w:rsidRPr="00906F27">
        <w:t>State</w:t>
      </w:r>
      <w:r w:rsidR="003928DB" w:rsidRPr="00906F27">
        <w:t xml:space="preserve"> </w:t>
      </w:r>
      <w:r w:rsidRPr="00906F27">
        <w:t>Supplement</w:t>
      </w:r>
      <w:r w:rsidR="003928DB" w:rsidRPr="00906F27">
        <w:t xml:space="preserve"> </w:t>
      </w:r>
      <w:r w:rsidRPr="00906F27">
        <w:t>program</w:t>
      </w:r>
      <w:r w:rsidR="003928DB" w:rsidRPr="00906F27">
        <w:t xml:space="preserve"> </w:t>
      </w:r>
      <w:r w:rsidRPr="00906F27">
        <w:t>and</w:t>
      </w:r>
      <w:r w:rsidR="003928DB" w:rsidRPr="00906F27">
        <w:t xml:space="preserve"> </w:t>
      </w:r>
      <w:r w:rsidRPr="00906F27">
        <w:t>the</w:t>
      </w:r>
      <w:r w:rsidR="003928DB" w:rsidRPr="00906F27">
        <w:t xml:space="preserve"> </w:t>
      </w:r>
      <w:r w:rsidRPr="00906F27">
        <w:t>State</w:t>
      </w:r>
      <w:r w:rsidR="003928DB" w:rsidRPr="00906F27">
        <w:t xml:space="preserve"> </w:t>
      </w:r>
      <w:r w:rsidRPr="00906F27">
        <w:t>Administered</w:t>
      </w:r>
      <w:r w:rsidR="003928DB" w:rsidRPr="00906F27">
        <w:t xml:space="preserve"> </w:t>
      </w:r>
      <w:r w:rsidRPr="00906F27">
        <w:t>General</w:t>
      </w:r>
      <w:r w:rsidR="003928DB" w:rsidRPr="00906F27">
        <w:t xml:space="preserve"> </w:t>
      </w:r>
      <w:r w:rsidRPr="00906F27">
        <w:t>Assistance</w:t>
      </w:r>
      <w:r w:rsidR="003928DB" w:rsidRPr="00906F27">
        <w:t xml:space="preserve"> </w:t>
      </w:r>
      <w:r w:rsidRPr="00906F27">
        <w:t>program</w:t>
      </w:r>
      <w:r w:rsidR="003928DB" w:rsidRPr="00906F27">
        <w:t xml:space="preserve"> </w:t>
      </w:r>
      <w:r w:rsidRPr="00906F27">
        <w:t>provide</w:t>
      </w:r>
      <w:r w:rsidR="003928DB" w:rsidRPr="00906F27">
        <w:t xml:space="preserve"> </w:t>
      </w:r>
      <w:r w:rsidRPr="00906F27">
        <w:t>financial</w:t>
      </w:r>
      <w:r w:rsidR="003928DB" w:rsidRPr="00906F27">
        <w:t xml:space="preserve"> </w:t>
      </w:r>
      <w:r w:rsidRPr="00906F27">
        <w:t>assistance</w:t>
      </w:r>
      <w:r w:rsidR="003928DB" w:rsidRPr="00906F27">
        <w:t xml:space="preserve"> </w:t>
      </w:r>
      <w:r w:rsidRPr="00906F27">
        <w:t>to</w:t>
      </w:r>
      <w:r w:rsidR="003928DB" w:rsidRPr="00906F27">
        <w:t xml:space="preserve"> </w:t>
      </w:r>
      <w:r w:rsidRPr="00906F27">
        <w:t>low</w:t>
      </w:r>
      <w:r w:rsidR="00F4409F" w:rsidRPr="00906F27">
        <w:t>-</w:t>
      </w:r>
      <w:r w:rsidRPr="00906F27">
        <w:t>income</w:t>
      </w:r>
      <w:r w:rsidR="003928DB" w:rsidRPr="00906F27">
        <w:t xml:space="preserve"> </w:t>
      </w:r>
      <w:r w:rsidRPr="00906F27">
        <w:t>individuals</w:t>
      </w:r>
      <w:r w:rsidR="003928DB" w:rsidRPr="00906F27">
        <w:t xml:space="preserve"> </w:t>
      </w:r>
      <w:r w:rsidRPr="00906F27">
        <w:t>and</w:t>
      </w:r>
      <w:r w:rsidR="003928DB" w:rsidRPr="00906F27">
        <w:t xml:space="preserve"> </w:t>
      </w:r>
      <w:r w:rsidRPr="00906F27">
        <w:t>families.</w:t>
      </w:r>
      <w:r w:rsidR="003928DB" w:rsidRPr="00906F27">
        <w:t xml:space="preserve">  </w:t>
      </w:r>
      <w:r w:rsidR="00F6523D" w:rsidRPr="00906F27">
        <w:t>In</w:t>
      </w:r>
      <w:r w:rsidR="003928DB" w:rsidRPr="00906F27">
        <w:t xml:space="preserve"> </w:t>
      </w:r>
      <w:r w:rsidR="00F6523D" w:rsidRPr="00906F27">
        <w:t>addition,</w:t>
      </w:r>
      <w:r w:rsidR="003928DB" w:rsidRPr="00906F27">
        <w:t xml:space="preserve"> </w:t>
      </w:r>
      <w:r w:rsidR="00F6523D" w:rsidRPr="00906F27">
        <w:t>t</w:t>
      </w:r>
      <w:r w:rsidRPr="00906F27">
        <w:t>he</w:t>
      </w:r>
      <w:r w:rsidR="003928DB" w:rsidRPr="00906F27">
        <w:t xml:space="preserve"> </w:t>
      </w:r>
      <w:r w:rsidRPr="00906F27">
        <w:lastRenderedPageBreak/>
        <w:t>department</w:t>
      </w:r>
      <w:r w:rsidR="003928DB" w:rsidRPr="00906F27">
        <w:t xml:space="preserve"> </w:t>
      </w:r>
      <w:r w:rsidRPr="00906F27">
        <w:t>provides</w:t>
      </w:r>
      <w:r w:rsidR="003928DB" w:rsidRPr="00906F27">
        <w:t xml:space="preserve"> </w:t>
      </w:r>
      <w:r w:rsidR="00F6523D" w:rsidRPr="00906F27">
        <w:t>child</w:t>
      </w:r>
      <w:r w:rsidR="003928DB" w:rsidRPr="00906F27">
        <w:t xml:space="preserve"> </w:t>
      </w:r>
      <w:r w:rsidR="00F6523D" w:rsidRPr="00906F27">
        <w:t>care</w:t>
      </w:r>
      <w:r w:rsidR="003928DB" w:rsidRPr="00906F27">
        <w:t xml:space="preserve"> </w:t>
      </w:r>
      <w:r w:rsidR="00F6523D" w:rsidRPr="00906F27">
        <w:t>assistance</w:t>
      </w:r>
      <w:r w:rsidR="003928DB" w:rsidRPr="00906F27">
        <w:t xml:space="preserve"> </w:t>
      </w:r>
      <w:r w:rsidR="00F6523D" w:rsidRPr="00906F27">
        <w:t>to</w:t>
      </w:r>
      <w:r w:rsidR="003928DB" w:rsidRPr="00906F27">
        <w:t xml:space="preserve"> </w:t>
      </w:r>
      <w:r w:rsidR="00F6523D" w:rsidRPr="00906F27">
        <w:t>eligible</w:t>
      </w:r>
      <w:r w:rsidR="003928DB" w:rsidRPr="00906F27">
        <w:t xml:space="preserve"> </w:t>
      </w:r>
      <w:r w:rsidR="00F6523D" w:rsidRPr="00906F27">
        <w:t>families</w:t>
      </w:r>
      <w:r w:rsidRPr="00906F27">
        <w:t>.</w:t>
      </w:r>
      <w:r w:rsidR="003928DB" w:rsidRPr="00906F27">
        <w:t xml:space="preserve">  </w:t>
      </w:r>
      <w:r w:rsidRPr="00906F27">
        <w:t>Programs</w:t>
      </w:r>
      <w:r w:rsidR="003928DB" w:rsidRPr="00906F27">
        <w:t xml:space="preserve"> </w:t>
      </w:r>
      <w:r w:rsidRPr="00906F27">
        <w:t>include:</w:t>
      </w:r>
    </w:p>
    <w:p w:rsidR="004265FF" w:rsidRDefault="00FF2CF6" w:rsidP="00CD3E1D">
      <w:pPr>
        <w:spacing w:afterLines="40"/>
      </w:pPr>
      <w:r w:rsidRPr="00F27B01">
        <w:rPr>
          <w:rStyle w:val="Heading4Char"/>
        </w:rPr>
        <w:t>Temporary Family Assistance (TFA)</w:t>
      </w:r>
      <w:r w:rsidRPr="00906F27">
        <w:t xml:space="preserve"> </w:t>
      </w:r>
      <w:r w:rsidR="00F27B01">
        <w:t xml:space="preserve"> </w:t>
      </w:r>
      <w:r w:rsidR="00CD76E4">
        <w:t xml:space="preserve"> </w:t>
      </w:r>
      <w:r w:rsidR="00443741" w:rsidRPr="00B71410">
        <w:t>This program provides cash assistance to eligible low-income families.</w:t>
      </w:r>
      <w:r w:rsidR="00CD76E4">
        <w:t xml:space="preserve"> </w:t>
      </w:r>
      <w:r w:rsidR="00443741" w:rsidRPr="00B71410">
        <w:t xml:space="preserve"> The TFA program is time-limited, providing up to 21 months of assistance, with possible six-month extensions for good cause.</w:t>
      </w:r>
      <w:r w:rsidR="00CD76E4">
        <w:t xml:space="preserve"> </w:t>
      </w:r>
      <w:r w:rsidR="00443741" w:rsidRPr="00B71410">
        <w:t xml:space="preserve"> Individuals receiving TFA may also be eligible for medical services under Medicaid and child care assistance.  </w:t>
      </w:r>
      <w:r w:rsidRPr="00906F27">
        <w:t xml:space="preserve">During FY 2012, the </w:t>
      </w:r>
      <w:r w:rsidR="00CD76E4">
        <w:t xml:space="preserve">average caseload under </w:t>
      </w:r>
      <w:r w:rsidRPr="00906F27">
        <w:t xml:space="preserve">TFA was 18,150 households. </w:t>
      </w:r>
      <w:r w:rsidR="00CD76E4">
        <w:t xml:space="preserve"> </w:t>
      </w:r>
      <w:r w:rsidRPr="00906F27">
        <w:t>DSS, along with the C</w:t>
      </w:r>
      <w:r w:rsidR="00CD76E4">
        <w:t>onnecticut</w:t>
      </w:r>
      <w:r w:rsidRPr="00906F27">
        <w:t xml:space="preserve"> Department of Labor and the 5 regional Workforce Investment Boards, operates the </w:t>
      </w:r>
      <w:r w:rsidRPr="00F27B01">
        <w:rPr>
          <w:bCs/>
          <w:i/>
          <w:iCs/>
        </w:rPr>
        <w:t>J</w:t>
      </w:r>
      <w:r w:rsidR="00446892" w:rsidRPr="00F27B01">
        <w:rPr>
          <w:bCs/>
          <w:i/>
          <w:iCs/>
        </w:rPr>
        <w:t>obs</w:t>
      </w:r>
      <w:r w:rsidRPr="00F27B01">
        <w:rPr>
          <w:bCs/>
          <w:i/>
          <w:iCs/>
        </w:rPr>
        <w:t xml:space="preserve"> First </w:t>
      </w:r>
      <w:r w:rsidR="00573811" w:rsidRPr="00F27B01">
        <w:rPr>
          <w:bCs/>
          <w:i/>
          <w:iCs/>
        </w:rPr>
        <w:t>Employment Services</w:t>
      </w:r>
      <w:r w:rsidR="00446892" w:rsidRPr="00F27B01">
        <w:rPr>
          <w:bCs/>
          <w:i/>
          <w:iCs/>
        </w:rPr>
        <w:t xml:space="preserve"> (JFES)</w:t>
      </w:r>
      <w:r w:rsidR="00CD76E4" w:rsidRPr="00F27B01">
        <w:rPr>
          <w:bCs/>
          <w:i/>
          <w:iCs/>
        </w:rPr>
        <w:t xml:space="preserve"> </w:t>
      </w:r>
      <w:r w:rsidRPr="00F27B01">
        <w:rPr>
          <w:bCs/>
          <w:i/>
          <w:iCs/>
        </w:rPr>
        <w:t>program</w:t>
      </w:r>
      <w:r w:rsidR="009054C3">
        <w:rPr>
          <w:bCs/>
          <w:i/>
          <w:iCs/>
        </w:rPr>
        <w:t>,</w:t>
      </w:r>
      <w:r w:rsidR="00F27B01">
        <w:rPr>
          <w:iCs/>
        </w:rPr>
        <w:t xml:space="preserve"> </w:t>
      </w:r>
      <w:r w:rsidRPr="00906F27">
        <w:t xml:space="preserve">Connecticut’s welfare-to-work program, to eligible families receiving </w:t>
      </w:r>
      <w:r w:rsidR="00573811" w:rsidRPr="00573811">
        <w:rPr>
          <w:bCs/>
        </w:rPr>
        <w:t>TFA</w:t>
      </w:r>
      <w:r w:rsidRPr="00906F27">
        <w:t>.</w:t>
      </w:r>
      <w:r w:rsidR="002D4989">
        <w:t xml:space="preserve">  The</w:t>
      </w:r>
      <w:r w:rsidR="00443741">
        <w:t xml:space="preserve"> </w:t>
      </w:r>
      <w:r w:rsidR="00942E99">
        <w:t>JFES</w:t>
      </w:r>
      <w:r w:rsidR="00F51846" w:rsidRPr="00906F27">
        <w:t xml:space="preserve"> </w:t>
      </w:r>
      <w:r w:rsidR="002D4989">
        <w:t xml:space="preserve">program </w:t>
      </w:r>
      <w:r w:rsidR="00F51846" w:rsidRPr="00906F27">
        <w:t>ha</w:t>
      </w:r>
      <w:r w:rsidR="002D4989">
        <w:t>s</w:t>
      </w:r>
      <w:r w:rsidRPr="00906F27">
        <w:t xml:space="preserve"> been successful in helping thousands of parents move into the workforce and off cash assistance.</w:t>
      </w:r>
      <w:r w:rsidR="00CD76E4">
        <w:t xml:space="preserve"> </w:t>
      </w:r>
      <w:r w:rsidR="002D4989">
        <w:t xml:space="preserve"> </w:t>
      </w:r>
      <w:r w:rsidR="00942E99">
        <w:t>JFES</w:t>
      </w:r>
      <w:r w:rsidRPr="00906F27">
        <w:t xml:space="preserve"> emphasizes early case-management intervention and part</w:t>
      </w:r>
      <w:r w:rsidR="004B5441">
        <w:t>icipation in the labor market.</w:t>
      </w:r>
    </w:p>
    <w:p w:rsidR="004265FF" w:rsidRDefault="00FF2CF6" w:rsidP="00CD3E1D">
      <w:pPr>
        <w:spacing w:afterLines="40"/>
      </w:pPr>
      <w:r w:rsidRPr="009054C3">
        <w:rPr>
          <w:rStyle w:val="Heading4Char"/>
        </w:rPr>
        <w:lastRenderedPageBreak/>
        <w:t>Aid to the Aged, Blind or Disabled</w:t>
      </w:r>
      <w:r w:rsidRPr="00906F27">
        <w:t xml:space="preserve"> </w:t>
      </w:r>
      <w:r w:rsidR="00CD76E4">
        <w:t xml:space="preserve"> </w:t>
      </w:r>
      <w:r w:rsidRPr="00906F27">
        <w:t xml:space="preserve"> The State Supplement program provides assistance to the aged, blind, or disabled to supplement their income.  In order to receive benefits, individuals must have another source of income such as Social Security, Supplemental Security Income, or Veterans' benefits.  To qualify as aged, an individual must be 65 years of age or older; to qualify as disabled, an individual must be between the ages of 18 and 65 and meet the disability criteria of the federal Social Security Disability Insurance program; and to qualify as blind, an individual must meet the criteria of the Social Security Disability program.  The program is funded entirely by state funds, but operates under both state and federal law and regulation.  Incentives are available to encourage recipients to become as self-supporting as their ages or abilities will allow.  State Supplement payments also promote a higher degree of self-sufficiency by enabling recipients to remain in non-institutional living arrangements.  Individuals eligible for the State Supplement program are automatically eligible for Medicaid.</w:t>
      </w:r>
    </w:p>
    <w:p w:rsidR="004265FF" w:rsidRDefault="008C433C" w:rsidP="00CD3E1D">
      <w:pPr>
        <w:spacing w:afterLines="40"/>
      </w:pPr>
      <w:r w:rsidRPr="009054C3">
        <w:rPr>
          <w:rStyle w:val="Heading4Char"/>
        </w:rPr>
        <w:t>State</w:t>
      </w:r>
      <w:r w:rsidR="003928DB" w:rsidRPr="009054C3">
        <w:rPr>
          <w:rStyle w:val="Heading4Char"/>
        </w:rPr>
        <w:t xml:space="preserve"> </w:t>
      </w:r>
      <w:r w:rsidRPr="009054C3">
        <w:rPr>
          <w:rStyle w:val="Heading4Char"/>
        </w:rPr>
        <w:t>Administered</w:t>
      </w:r>
      <w:r w:rsidR="003928DB" w:rsidRPr="009054C3">
        <w:rPr>
          <w:rStyle w:val="Heading4Char"/>
        </w:rPr>
        <w:t xml:space="preserve"> </w:t>
      </w:r>
      <w:r w:rsidRPr="009054C3">
        <w:rPr>
          <w:rStyle w:val="Heading4Char"/>
        </w:rPr>
        <w:t>General</w:t>
      </w:r>
      <w:r w:rsidR="003928DB" w:rsidRPr="009054C3">
        <w:rPr>
          <w:rStyle w:val="Heading4Char"/>
        </w:rPr>
        <w:t xml:space="preserve"> </w:t>
      </w:r>
      <w:r w:rsidRPr="009054C3">
        <w:rPr>
          <w:rStyle w:val="Heading4Char"/>
        </w:rPr>
        <w:t>Assistance</w:t>
      </w:r>
      <w:r w:rsidR="003928DB" w:rsidRPr="009054C3">
        <w:rPr>
          <w:rStyle w:val="Heading4Char"/>
        </w:rPr>
        <w:t xml:space="preserve"> </w:t>
      </w:r>
      <w:r w:rsidRPr="009054C3">
        <w:rPr>
          <w:rStyle w:val="Heading4Char"/>
        </w:rPr>
        <w:t>(SAGA</w:t>
      </w:r>
      <w:r w:rsidR="00F51846" w:rsidRPr="009054C3">
        <w:rPr>
          <w:rStyle w:val="Heading4Char"/>
        </w:rPr>
        <w:t>)</w:t>
      </w:r>
      <w:r w:rsidR="00CD76E4" w:rsidRPr="00002CBD">
        <w:rPr>
          <w:rStyle w:val="Heading4Char"/>
        </w:rPr>
        <w:t xml:space="preserve"> </w:t>
      </w:r>
      <w:r w:rsidR="00002CBD">
        <w:rPr>
          <w:rStyle w:val="Heading4Char"/>
        </w:rPr>
        <w:t xml:space="preserve">  </w:t>
      </w:r>
      <w:r w:rsidR="00F51846" w:rsidRPr="00906F27">
        <w:t>Individuals</w:t>
      </w:r>
      <w:r w:rsidR="003928DB" w:rsidRPr="00906F27">
        <w:t xml:space="preserve"> </w:t>
      </w:r>
      <w:r w:rsidRPr="00906F27">
        <w:t>who</w:t>
      </w:r>
      <w:r w:rsidR="003928DB" w:rsidRPr="00906F27">
        <w:t xml:space="preserve"> </w:t>
      </w:r>
      <w:r w:rsidRPr="00906F27">
        <w:t>do</w:t>
      </w:r>
      <w:r w:rsidR="003928DB" w:rsidRPr="00906F27">
        <w:t xml:space="preserve"> </w:t>
      </w:r>
      <w:r w:rsidRPr="00906F27">
        <w:t>not</w:t>
      </w:r>
      <w:r w:rsidR="003928DB" w:rsidRPr="00906F27">
        <w:t xml:space="preserve"> </w:t>
      </w:r>
      <w:r w:rsidRPr="00906F27">
        <w:t>have</w:t>
      </w:r>
      <w:r w:rsidR="003928DB" w:rsidRPr="00906F27">
        <w:t xml:space="preserve"> </w:t>
      </w:r>
      <w:r w:rsidRPr="00906F27">
        <w:t>sufficient</w:t>
      </w:r>
      <w:r w:rsidR="003928DB" w:rsidRPr="00906F27">
        <w:t xml:space="preserve"> </w:t>
      </w:r>
      <w:r w:rsidRPr="00906F27">
        <w:t>financial</w:t>
      </w:r>
      <w:r w:rsidR="003928DB" w:rsidRPr="00906F27">
        <w:t xml:space="preserve"> </w:t>
      </w:r>
      <w:r w:rsidRPr="00906F27">
        <w:t>support</w:t>
      </w:r>
      <w:r w:rsidR="003928DB" w:rsidRPr="00906F27">
        <w:t xml:space="preserve"> </w:t>
      </w:r>
      <w:r w:rsidRPr="00906F27">
        <w:t>from</w:t>
      </w:r>
      <w:r w:rsidR="003928DB" w:rsidRPr="00906F27">
        <w:t xml:space="preserve"> </w:t>
      </w:r>
      <w:r w:rsidRPr="00906F27">
        <w:t>other</w:t>
      </w:r>
      <w:r w:rsidR="003928DB" w:rsidRPr="00906F27">
        <w:t xml:space="preserve"> </w:t>
      </w:r>
      <w:r w:rsidRPr="00906F27">
        <w:t>sources</w:t>
      </w:r>
      <w:r w:rsidR="003928DB" w:rsidRPr="00906F27">
        <w:t xml:space="preserve"> </w:t>
      </w:r>
      <w:r w:rsidRPr="00906F27">
        <w:t>are</w:t>
      </w:r>
      <w:r w:rsidR="003928DB" w:rsidRPr="00906F27">
        <w:t xml:space="preserve"> </w:t>
      </w:r>
      <w:r w:rsidRPr="00906F27">
        <w:t>eligible</w:t>
      </w:r>
      <w:r w:rsidR="003928DB" w:rsidRPr="00906F27">
        <w:t xml:space="preserve"> </w:t>
      </w:r>
      <w:r w:rsidRPr="00906F27">
        <w:t>for</w:t>
      </w:r>
      <w:r w:rsidR="003928DB" w:rsidRPr="00906F27">
        <w:t xml:space="preserve"> </w:t>
      </w:r>
      <w:r w:rsidRPr="00906F27">
        <w:t>State</w:t>
      </w:r>
      <w:r w:rsidR="003928DB" w:rsidRPr="00906F27">
        <w:t xml:space="preserve"> </w:t>
      </w:r>
      <w:r w:rsidRPr="00906F27">
        <w:t>Administered</w:t>
      </w:r>
      <w:r w:rsidR="003928DB" w:rsidRPr="00906F27">
        <w:t xml:space="preserve"> </w:t>
      </w:r>
      <w:r w:rsidRPr="00906F27">
        <w:t>General</w:t>
      </w:r>
      <w:r w:rsidR="003928DB" w:rsidRPr="00906F27">
        <w:t xml:space="preserve"> </w:t>
      </w:r>
      <w:r w:rsidRPr="00906F27">
        <w:t>Assistance.</w:t>
      </w:r>
      <w:r w:rsidR="003928DB" w:rsidRPr="00906F27">
        <w:t xml:space="preserve">  </w:t>
      </w:r>
      <w:r w:rsidRPr="00906F27">
        <w:t>SAGA</w:t>
      </w:r>
      <w:r w:rsidR="003928DB" w:rsidRPr="00906F27">
        <w:t xml:space="preserve"> </w:t>
      </w:r>
      <w:r w:rsidRPr="00906F27">
        <w:t>recipients</w:t>
      </w:r>
      <w:r w:rsidR="003928DB" w:rsidRPr="00906F27">
        <w:t xml:space="preserve"> </w:t>
      </w:r>
      <w:r w:rsidRPr="00906F27">
        <w:t>are</w:t>
      </w:r>
      <w:r w:rsidR="003928DB" w:rsidRPr="00906F27">
        <w:t xml:space="preserve"> </w:t>
      </w:r>
      <w:r w:rsidRPr="00906F27">
        <w:t>currently</w:t>
      </w:r>
      <w:r w:rsidR="003928DB" w:rsidRPr="00906F27">
        <w:t xml:space="preserve"> </w:t>
      </w:r>
      <w:r w:rsidRPr="00906F27">
        <w:t>eligible</w:t>
      </w:r>
      <w:r w:rsidR="003928DB" w:rsidRPr="00906F27">
        <w:t xml:space="preserve"> </w:t>
      </w:r>
      <w:r w:rsidRPr="00906F27">
        <w:t>to</w:t>
      </w:r>
      <w:r w:rsidR="003928DB" w:rsidRPr="00906F27">
        <w:t xml:space="preserve"> </w:t>
      </w:r>
      <w:r w:rsidRPr="00906F27">
        <w:t>receive</w:t>
      </w:r>
      <w:r w:rsidR="003928DB" w:rsidRPr="00906F27">
        <w:t xml:space="preserve"> </w:t>
      </w:r>
      <w:r w:rsidRPr="00906F27">
        <w:t>monthly</w:t>
      </w:r>
      <w:r w:rsidR="003928DB" w:rsidRPr="00906F27">
        <w:t xml:space="preserve"> </w:t>
      </w:r>
      <w:r w:rsidRPr="00906F27">
        <w:t>up</w:t>
      </w:r>
      <w:r w:rsidR="003928DB" w:rsidRPr="00906F27">
        <w:t xml:space="preserve"> </w:t>
      </w:r>
      <w:r w:rsidRPr="00906F27">
        <w:t>to</w:t>
      </w:r>
      <w:r w:rsidR="003928DB" w:rsidRPr="00906F27">
        <w:t xml:space="preserve"> </w:t>
      </w:r>
      <w:r w:rsidRPr="00906F27">
        <w:t>$2</w:t>
      </w:r>
      <w:r w:rsidR="00FC3CF1" w:rsidRPr="00906F27">
        <w:t>12</w:t>
      </w:r>
      <w:r w:rsidR="003928DB" w:rsidRPr="00906F27">
        <w:t xml:space="preserve"> </w:t>
      </w:r>
      <w:r w:rsidRPr="00906F27">
        <w:t>if</w:t>
      </w:r>
      <w:r w:rsidR="003928DB" w:rsidRPr="00906F27">
        <w:t xml:space="preserve"> </w:t>
      </w:r>
      <w:r w:rsidRPr="00906F27">
        <w:t>they</w:t>
      </w:r>
      <w:r w:rsidR="003928DB" w:rsidRPr="00906F27">
        <w:t xml:space="preserve"> </w:t>
      </w:r>
      <w:r w:rsidRPr="00906F27">
        <w:t>are</w:t>
      </w:r>
      <w:r w:rsidR="003928DB" w:rsidRPr="00906F27">
        <w:t xml:space="preserve"> </w:t>
      </w:r>
      <w:r w:rsidRPr="00906F27">
        <w:t>determined</w:t>
      </w:r>
      <w:r w:rsidR="003928DB" w:rsidRPr="00906F27">
        <w:t xml:space="preserve"> </w:t>
      </w:r>
      <w:r w:rsidRPr="00906F27">
        <w:t>to</w:t>
      </w:r>
      <w:r w:rsidR="003928DB" w:rsidRPr="00906F27">
        <w:t xml:space="preserve"> </w:t>
      </w:r>
      <w:r w:rsidRPr="00906F27">
        <w:t>be</w:t>
      </w:r>
      <w:r w:rsidR="003928DB" w:rsidRPr="00906F27">
        <w:t xml:space="preserve"> </w:t>
      </w:r>
      <w:r w:rsidRPr="00906F27">
        <w:t>unemployable</w:t>
      </w:r>
      <w:r w:rsidR="003928DB" w:rsidRPr="00906F27">
        <w:t xml:space="preserve"> </w:t>
      </w:r>
      <w:r w:rsidRPr="00906F27">
        <w:t>or</w:t>
      </w:r>
      <w:r w:rsidR="003928DB" w:rsidRPr="00906F27">
        <w:t xml:space="preserve"> </w:t>
      </w:r>
      <w:r w:rsidRPr="00906F27">
        <w:t>$2</w:t>
      </w:r>
      <w:r w:rsidR="00FC3CF1" w:rsidRPr="00906F27">
        <w:t>12</w:t>
      </w:r>
      <w:r w:rsidR="003928DB" w:rsidRPr="00906F27">
        <w:t xml:space="preserve"> </w:t>
      </w:r>
      <w:r w:rsidRPr="00906F27">
        <w:t>or</w:t>
      </w:r>
      <w:r w:rsidR="003928DB" w:rsidRPr="00906F27">
        <w:t xml:space="preserve"> </w:t>
      </w:r>
      <w:r w:rsidRPr="00906F27">
        <w:t>$5</w:t>
      </w:r>
      <w:r w:rsidR="00FC3CF1" w:rsidRPr="00906F27">
        <w:t>3</w:t>
      </w:r>
      <w:r w:rsidRPr="00906F27">
        <w:t>,</w:t>
      </w:r>
      <w:r w:rsidR="003928DB" w:rsidRPr="00906F27">
        <w:t xml:space="preserve"> </w:t>
      </w:r>
      <w:r w:rsidRPr="00906F27">
        <w:t>depending</w:t>
      </w:r>
      <w:r w:rsidR="003928DB" w:rsidRPr="00906F27">
        <w:t xml:space="preserve"> </w:t>
      </w:r>
      <w:r w:rsidRPr="00906F27">
        <w:t>on</w:t>
      </w:r>
      <w:r w:rsidR="003928DB" w:rsidRPr="00906F27">
        <w:t xml:space="preserve"> </w:t>
      </w:r>
      <w:r w:rsidRPr="00906F27">
        <w:t>their</w:t>
      </w:r>
      <w:r w:rsidR="003928DB" w:rsidRPr="00906F27">
        <w:t xml:space="preserve"> </w:t>
      </w:r>
      <w:r w:rsidRPr="00906F27">
        <w:t>shelter</w:t>
      </w:r>
      <w:r w:rsidR="003928DB" w:rsidRPr="00906F27">
        <w:t xml:space="preserve"> </w:t>
      </w:r>
      <w:r w:rsidRPr="00906F27">
        <w:t>expenses,</w:t>
      </w:r>
      <w:r w:rsidR="003928DB" w:rsidRPr="00906F27">
        <w:t xml:space="preserve"> </w:t>
      </w:r>
      <w:r w:rsidRPr="00906F27">
        <w:t>if</w:t>
      </w:r>
      <w:r w:rsidR="003928DB" w:rsidRPr="00906F27">
        <w:t xml:space="preserve"> </w:t>
      </w:r>
      <w:r w:rsidRPr="00906F27">
        <w:t>they</w:t>
      </w:r>
      <w:r w:rsidR="003928DB" w:rsidRPr="00906F27">
        <w:t xml:space="preserve"> </w:t>
      </w:r>
      <w:r w:rsidRPr="00906F27">
        <w:t>are</w:t>
      </w:r>
      <w:r w:rsidR="003928DB" w:rsidRPr="00906F27">
        <w:t xml:space="preserve"> </w:t>
      </w:r>
      <w:r w:rsidRPr="00906F27">
        <w:t>determined</w:t>
      </w:r>
      <w:r w:rsidR="003928DB" w:rsidRPr="00906F27">
        <w:t xml:space="preserve"> </w:t>
      </w:r>
      <w:r w:rsidRPr="00906F27">
        <w:t>to</w:t>
      </w:r>
      <w:r w:rsidR="003928DB" w:rsidRPr="00906F27">
        <w:t xml:space="preserve"> </w:t>
      </w:r>
      <w:r w:rsidRPr="00906F27">
        <w:t>have</w:t>
      </w:r>
      <w:r w:rsidR="003928DB" w:rsidRPr="00906F27">
        <w:t xml:space="preserve"> </w:t>
      </w:r>
      <w:r w:rsidRPr="00906F27">
        <w:t>a</w:t>
      </w:r>
      <w:r w:rsidR="003928DB" w:rsidRPr="00906F27">
        <w:t xml:space="preserve"> </w:t>
      </w:r>
      <w:r w:rsidRPr="00906F27">
        <w:t>short-term</w:t>
      </w:r>
      <w:r w:rsidR="003928DB" w:rsidRPr="00906F27">
        <w:t xml:space="preserve"> </w:t>
      </w:r>
      <w:r w:rsidRPr="00906F27">
        <w:t>disability</w:t>
      </w:r>
      <w:r w:rsidR="003928DB" w:rsidRPr="00906F27">
        <w:t xml:space="preserve"> </w:t>
      </w:r>
      <w:r w:rsidRPr="00906F27">
        <w:t>lasting</w:t>
      </w:r>
      <w:r w:rsidR="003928DB" w:rsidRPr="00906F27">
        <w:t xml:space="preserve"> </w:t>
      </w:r>
      <w:r w:rsidRPr="00906F27">
        <w:t>at</w:t>
      </w:r>
      <w:r w:rsidR="003928DB" w:rsidRPr="00906F27">
        <w:t xml:space="preserve"> </w:t>
      </w:r>
      <w:r w:rsidRPr="00906F27">
        <w:t>least</w:t>
      </w:r>
      <w:r w:rsidR="003928DB" w:rsidRPr="00906F27">
        <w:t xml:space="preserve"> </w:t>
      </w:r>
      <w:r w:rsidRPr="00906F27">
        <w:t>two</w:t>
      </w:r>
      <w:r w:rsidR="003928DB" w:rsidRPr="00906F27">
        <w:t xml:space="preserve"> </w:t>
      </w:r>
      <w:r w:rsidRPr="00906F27">
        <w:t>months.</w:t>
      </w:r>
    </w:p>
    <w:p w:rsidR="004265FF" w:rsidRDefault="00FF2CF6" w:rsidP="00CD3E1D">
      <w:pPr>
        <w:spacing w:afterLines="40"/>
        <w:rPr>
          <w:szCs w:val="18"/>
        </w:rPr>
      </w:pPr>
      <w:r w:rsidRPr="009054C3">
        <w:rPr>
          <w:rFonts w:cs="Calibri"/>
          <w:i/>
          <w:szCs w:val="18"/>
        </w:rPr>
        <w:t>Transportation to Work</w:t>
      </w:r>
      <w:r w:rsidR="00C03081">
        <w:rPr>
          <w:rFonts w:cs="Calibri"/>
          <w:szCs w:val="18"/>
        </w:rPr>
        <w:t xml:space="preserve">  </w:t>
      </w:r>
      <w:r w:rsidRPr="00906F27">
        <w:rPr>
          <w:rFonts w:cs="Calibri"/>
          <w:szCs w:val="18"/>
        </w:rPr>
        <w:t xml:space="preserve"> DSS funds programs </w:t>
      </w:r>
      <w:r w:rsidR="002D4989">
        <w:rPr>
          <w:rFonts w:cs="Calibri"/>
          <w:szCs w:val="18"/>
        </w:rPr>
        <w:t xml:space="preserve">targeted to </w:t>
      </w:r>
      <w:r w:rsidRPr="00906F27">
        <w:rPr>
          <w:rFonts w:cs="Calibri"/>
          <w:szCs w:val="18"/>
        </w:rPr>
        <w:t xml:space="preserve">TFA and low-income working </w:t>
      </w:r>
      <w:r w:rsidR="00443741">
        <w:rPr>
          <w:rFonts w:cs="Calibri"/>
          <w:szCs w:val="18"/>
        </w:rPr>
        <w:t>individuals</w:t>
      </w:r>
      <w:r w:rsidR="00443741" w:rsidRPr="00906F27">
        <w:rPr>
          <w:rFonts w:cs="Calibri"/>
          <w:szCs w:val="18"/>
        </w:rPr>
        <w:t xml:space="preserve"> </w:t>
      </w:r>
      <w:r w:rsidRPr="00906F27">
        <w:rPr>
          <w:rFonts w:cs="Calibri"/>
          <w:szCs w:val="18"/>
        </w:rPr>
        <w:t>to secure transportation assistance.</w:t>
      </w:r>
      <w:r w:rsidR="002D4989">
        <w:rPr>
          <w:rFonts w:cs="Calibri"/>
          <w:szCs w:val="18"/>
        </w:rPr>
        <w:t xml:space="preserve"> </w:t>
      </w:r>
      <w:r w:rsidR="002D4989" w:rsidRPr="002D4989">
        <w:rPr>
          <w:rFonts w:cs="Calibri"/>
          <w:szCs w:val="18"/>
        </w:rPr>
        <w:t xml:space="preserve">Services funded under this program include van pools, guaranteed rides home, </w:t>
      </w:r>
      <w:proofErr w:type="gramStart"/>
      <w:r w:rsidR="002D4989" w:rsidRPr="002D4989">
        <w:rPr>
          <w:rFonts w:cs="Calibri"/>
          <w:szCs w:val="18"/>
        </w:rPr>
        <w:t>extended</w:t>
      </w:r>
      <w:proofErr w:type="gramEnd"/>
      <w:r w:rsidR="002D4989" w:rsidRPr="002D4989">
        <w:rPr>
          <w:rFonts w:cs="Calibri"/>
          <w:szCs w:val="18"/>
        </w:rPr>
        <w:t xml:space="preserve"> fixed route bus service, fare subsidies and automotive emergency repair services.</w:t>
      </w:r>
    </w:p>
    <w:p w:rsidR="004265FF" w:rsidRDefault="00FF2CF6" w:rsidP="00CD3E1D">
      <w:pPr>
        <w:autoSpaceDE w:val="0"/>
        <w:autoSpaceDN w:val="0"/>
        <w:adjustRightInd w:val="0"/>
        <w:spacing w:afterLines="40"/>
        <w:rPr>
          <w:rFonts w:cs="Calibri"/>
          <w:szCs w:val="18"/>
        </w:rPr>
      </w:pPr>
      <w:r w:rsidRPr="009054C3">
        <w:rPr>
          <w:rFonts w:cs="Calibri"/>
          <w:i/>
          <w:szCs w:val="18"/>
        </w:rPr>
        <w:t>Safety Net Program</w:t>
      </w:r>
      <w:r w:rsidRPr="009054C3">
        <w:rPr>
          <w:rFonts w:cs="Calibri"/>
          <w:szCs w:val="18"/>
        </w:rPr>
        <w:t xml:space="preserve"> </w:t>
      </w:r>
      <w:r w:rsidR="003173B2">
        <w:rPr>
          <w:rFonts w:cs="Calibri"/>
          <w:szCs w:val="18"/>
        </w:rPr>
        <w:t xml:space="preserve"> </w:t>
      </w:r>
      <w:r w:rsidRPr="009054C3">
        <w:rPr>
          <w:rFonts w:cs="Calibri"/>
          <w:szCs w:val="18"/>
        </w:rPr>
        <w:t xml:space="preserve"> Safety</w:t>
      </w:r>
      <w:r w:rsidRPr="00906F27">
        <w:rPr>
          <w:rFonts w:cs="Calibri"/>
          <w:szCs w:val="18"/>
        </w:rPr>
        <w:t xml:space="preserve"> Net services are provided to former TFA families, who have an eligible child in the home, have income below the TFA benefit level, and do not qualify for an extension due to the </w:t>
      </w:r>
      <w:r w:rsidRPr="00906F27">
        <w:rPr>
          <w:rFonts w:cs="Calibri"/>
          <w:szCs w:val="18"/>
        </w:rPr>
        <w:lastRenderedPageBreak/>
        <w:t>exhaustion of the time limits</w:t>
      </w:r>
      <w:r w:rsidR="00D6042E">
        <w:rPr>
          <w:rFonts w:cs="Calibri"/>
          <w:szCs w:val="18"/>
        </w:rPr>
        <w:t xml:space="preserve"> under TFA</w:t>
      </w:r>
      <w:r w:rsidRPr="00906F27">
        <w:rPr>
          <w:rFonts w:cs="Calibri"/>
          <w:szCs w:val="18"/>
        </w:rPr>
        <w:t>.</w:t>
      </w:r>
      <w:r w:rsidR="00576AC5">
        <w:rPr>
          <w:rFonts w:cs="Calibri"/>
          <w:szCs w:val="18"/>
        </w:rPr>
        <w:t xml:space="preserve"> </w:t>
      </w:r>
      <w:r w:rsidRPr="00906F27">
        <w:rPr>
          <w:rFonts w:cs="Calibri"/>
          <w:szCs w:val="18"/>
        </w:rPr>
        <w:t xml:space="preserve"> </w:t>
      </w:r>
      <w:r w:rsidR="009A340C">
        <w:rPr>
          <w:rFonts w:cs="Calibri"/>
          <w:szCs w:val="18"/>
        </w:rPr>
        <w:t xml:space="preserve">Services include basic need support, </w:t>
      </w:r>
      <w:r w:rsidRPr="00906F27">
        <w:rPr>
          <w:rFonts w:cs="Calibri"/>
          <w:szCs w:val="18"/>
        </w:rPr>
        <w:t>case manag</w:t>
      </w:r>
      <w:r w:rsidR="00576AC5">
        <w:rPr>
          <w:rFonts w:cs="Calibri"/>
          <w:szCs w:val="18"/>
        </w:rPr>
        <w:t xml:space="preserve">ement and service coordination. </w:t>
      </w:r>
      <w:r w:rsidRPr="00906F27">
        <w:rPr>
          <w:rFonts w:cs="Calibri"/>
          <w:szCs w:val="18"/>
        </w:rPr>
        <w:t xml:space="preserve"> The Safety Net program served </w:t>
      </w:r>
      <w:r w:rsidR="000C343E" w:rsidRPr="00906F27">
        <w:rPr>
          <w:rFonts w:cs="Calibri"/>
          <w:szCs w:val="18"/>
        </w:rPr>
        <w:t>66</w:t>
      </w:r>
      <w:r w:rsidRPr="00906F27">
        <w:rPr>
          <w:rFonts w:cs="Calibri"/>
          <w:szCs w:val="18"/>
        </w:rPr>
        <w:t>2 families in FY 201</w:t>
      </w:r>
      <w:r w:rsidR="000C343E" w:rsidRPr="00906F27">
        <w:rPr>
          <w:rFonts w:cs="Calibri"/>
          <w:szCs w:val="18"/>
        </w:rPr>
        <w:t>2</w:t>
      </w:r>
      <w:r w:rsidRPr="00906F27">
        <w:rPr>
          <w:rFonts w:cs="Calibri"/>
          <w:szCs w:val="18"/>
        </w:rPr>
        <w:t>.</w:t>
      </w:r>
    </w:p>
    <w:p w:rsidR="004265FF" w:rsidRDefault="008C433C" w:rsidP="00CD3E1D">
      <w:pPr>
        <w:spacing w:afterLines="40"/>
      </w:pPr>
      <w:r w:rsidRPr="009054C3">
        <w:rPr>
          <w:rStyle w:val="Heading4Char"/>
        </w:rPr>
        <w:t>Care</w:t>
      </w:r>
      <w:r w:rsidR="003928DB" w:rsidRPr="009054C3">
        <w:rPr>
          <w:rStyle w:val="Heading4Char"/>
        </w:rPr>
        <w:t xml:space="preserve"> </w:t>
      </w:r>
      <w:r w:rsidRPr="009054C3">
        <w:rPr>
          <w:rStyle w:val="Heading4Char"/>
        </w:rPr>
        <w:t>4</w:t>
      </w:r>
      <w:r w:rsidR="003928DB" w:rsidRPr="009054C3">
        <w:rPr>
          <w:rStyle w:val="Heading4Char"/>
        </w:rPr>
        <w:t xml:space="preserve"> </w:t>
      </w:r>
      <w:r w:rsidRPr="009054C3">
        <w:rPr>
          <w:rStyle w:val="Heading4Char"/>
        </w:rPr>
        <w:t>Kids</w:t>
      </w:r>
      <w:r w:rsidR="003928DB" w:rsidRPr="00906F27">
        <w:t xml:space="preserve">  </w:t>
      </w:r>
      <w:r w:rsidR="009054C3">
        <w:t xml:space="preserve"> </w:t>
      </w:r>
      <w:r w:rsidR="00CF6240" w:rsidRPr="00906F27">
        <w:t>T</w:t>
      </w:r>
      <w:r w:rsidRPr="00906F27">
        <w:t>his</w:t>
      </w:r>
      <w:r w:rsidR="003928DB" w:rsidRPr="00906F27">
        <w:t xml:space="preserve"> </w:t>
      </w:r>
      <w:r w:rsidRPr="00906F27">
        <w:t>program</w:t>
      </w:r>
      <w:r w:rsidR="003928DB" w:rsidRPr="00906F27">
        <w:t xml:space="preserve"> </w:t>
      </w:r>
      <w:r w:rsidRPr="00906F27">
        <w:t>provides</w:t>
      </w:r>
      <w:r w:rsidR="003928DB" w:rsidRPr="00906F27">
        <w:t xml:space="preserve"> </w:t>
      </w:r>
      <w:r w:rsidRPr="00906F27">
        <w:t>child</w:t>
      </w:r>
      <w:r w:rsidR="003928DB" w:rsidRPr="00906F27">
        <w:t xml:space="preserve"> </w:t>
      </w:r>
      <w:r w:rsidRPr="00906F27">
        <w:t>care</w:t>
      </w:r>
      <w:r w:rsidR="003928DB" w:rsidRPr="00906F27">
        <w:t xml:space="preserve"> </w:t>
      </w:r>
      <w:r w:rsidRPr="00906F27">
        <w:t>subsidies</w:t>
      </w:r>
      <w:r w:rsidR="003928DB" w:rsidRPr="00906F27">
        <w:t xml:space="preserve"> </w:t>
      </w:r>
      <w:r w:rsidRPr="00906F27">
        <w:t>to</w:t>
      </w:r>
      <w:r w:rsidR="003928DB" w:rsidRPr="00906F27">
        <w:t xml:space="preserve"> </w:t>
      </w:r>
      <w:r w:rsidRPr="00906F27">
        <w:t>low</w:t>
      </w:r>
      <w:r w:rsidR="003928DB" w:rsidRPr="00906F27">
        <w:t xml:space="preserve"> </w:t>
      </w:r>
      <w:r w:rsidRPr="00906F27">
        <w:t>and</w:t>
      </w:r>
      <w:r w:rsidR="003928DB" w:rsidRPr="00906F27">
        <w:t xml:space="preserve"> </w:t>
      </w:r>
      <w:r w:rsidRPr="00906F27">
        <w:t>moderate</w:t>
      </w:r>
      <w:r w:rsidR="00F4409F" w:rsidRPr="00906F27">
        <w:t>-</w:t>
      </w:r>
      <w:r w:rsidRPr="00906F27">
        <w:t>income</w:t>
      </w:r>
      <w:r w:rsidR="003928DB" w:rsidRPr="00906F27">
        <w:t xml:space="preserve"> </w:t>
      </w:r>
      <w:r w:rsidRPr="00906F27">
        <w:t>families</w:t>
      </w:r>
      <w:r w:rsidR="003928DB" w:rsidRPr="00906F27">
        <w:t xml:space="preserve"> </w:t>
      </w:r>
      <w:r w:rsidRPr="00906F27">
        <w:t>who</w:t>
      </w:r>
      <w:r w:rsidR="003928DB" w:rsidRPr="00906F27">
        <w:t xml:space="preserve"> </w:t>
      </w:r>
      <w:r w:rsidRPr="00906F27">
        <w:t>are</w:t>
      </w:r>
      <w:r w:rsidR="003928DB" w:rsidRPr="00906F27">
        <w:t xml:space="preserve"> </w:t>
      </w:r>
      <w:r w:rsidRPr="00906F27">
        <w:t>working</w:t>
      </w:r>
      <w:r w:rsidR="003928DB" w:rsidRPr="00906F27">
        <w:t xml:space="preserve"> </w:t>
      </w:r>
      <w:r w:rsidR="00DE089D" w:rsidRPr="00906F27">
        <w:t>and</w:t>
      </w:r>
      <w:r w:rsidR="003928DB" w:rsidRPr="00906F27">
        <w:t xml:space="preserve"> </w:t>
      </w:r>
      <w:r w:rsidR="00DE089D" w:rsidRPr="00906F27">
        <w:t>at</w:t>
      </w:r>
      <w:r w:rsidR="003928DB" w:rsidRPr="00906F27">
        <w:t xml:space="preserve"> </w:t>
      </w:r>
      <w:r w:rsidR="00DE089D" w:rsidRPr="00906F27">
        <w:t>risk</w:t>
      </w:r>
      <w:r w:rsidR="003928DB" w:rsidRPr="00906F27">
        <w:t xml:space="preserve"> </w:t>
      </w:r>
      <w:r w:rsidR="00DE089D" w:rsidRPr="00906F27">
        <w:t>of</w:t>
      </w:r>
      <w:r w:rsidR="003928DB" w:rsidRPr="00906F27">
        <w:t xml:space="preserve"> </w:t>
      </w:r>
      <w:r w:rsidR="00DE089D" w:rsidRPr="00906F27">
        <w:t>becoming</w:t>
      </w:r>
      <w:r w:rsidR="003928DB" w:rsidRPr="00906F27">
        <w:t xml:space="preserve"> </w:t>
      </w:r>
      <w:r w:rsidR="00DE089D" w:rsidRPr="00906F27">
        <w:t>eligible</w:t>
      </w:r>
      <w:r w:rsidR="003928DB" w:rsidRPr="00906F27">
        <w:t xml:space="preserve"> </w:t>
      </w:r>
      <w:r w:rsidR="00DE089D" w:rsidRPr="00906F27">
        <w:t>for</w:t>
      </w:r>
      <w:r w:rsidR="003928DB" w:rsidRPr="00906F27">
        <w:t xml:space="preserve"> </w:t>
      </w:r>
      <w:r w:rsidR="00DE089D" w:rsidRPr="00906F27">
        <w:t>TFA</w:t>
      </w:r>
      <w:r w:rsidRPr="00906F27">
        <w:t>,</w:t>
      </w:r>
      <w:r w:rsidR="003928DB" w:rsidRPr="00906F27">
        <w:t xml:space="preserve"> </w:t>
      </w:r>
      <w:r w:rsidRPr="00906F27">
        <w:t>to</w:t>
      </w:r>
      <w:r w:rsidR="003928DB" w:rsidRPr="00906F27">
        <w:t xml:space="preserve"> </w:t>
      </w:r>
      <w:r w:rsidRPr="00906F27">
        <w:t>teen</w:t>
      </w:r>
      <w:r w:rsidR="003928DB" w:rsidRPr="00906F27">
        <w:t xml:space="preserve"> </w:t>
      </w:r>
      <w:r w:rsidRPr="00906F27">
        <w:t>parents</w:t>
      </w:r>
      <w:r w:rsidR="003928DB" w:rsidRPr="00906F27">
        <w:t xml:space="preserve"> </w:t>
      </w:r>
      <w:r w:rsidRPr="00906F27">
        <w:t>who</w:t>
      </w:r>
      <w:r w:rsidR="003928DB" w:rsidRPr="00906F27">
        <w:t xml:space="preserve"> </w:t>
      </w:r>
      <w:r w:rsidRPr="00906F27">
        <w:t>are</w:t>
      </w:r>
      <w:r w:rsidR="003928DB" w:rsidRPr="00906F27">
        <w:t xml:space="preserve"> </w:t>
      </w:r>
      <w:r w:rsidRPr="00906F27">
        <w:t>attending</w:t>
      </w:r>
      <w:r w:rsidR="003928DB" w:rsidRPr="00906F27">
        <w:t xml:space="preserve"> </w:t>
      </w:r>
      <w:r w:rsidRPr="00906F27">
        <w:t>high</w:t>
      </w:r>
      <w:r w:rsidR="003928DB" w:rsidRPr="00906F27">
        <w:t xml:space="preserve"> </w:t>
      </w:r>
      <w:r w:rsidRPr="00906F27">
        <w:t>school,</w:t>
      </w:r>
      <w:r w:rsidR="003928DB" w:rsidRPr="00906F27">
        <w:t xml:space="preserve"> </w:t>
      </w:r>
      <w:r w:rsidRPr="00906F27">
        <w:t>and</w:t>
      </w:r>
      <w:r w:rsidR="003928DB" w:rsidRPr="00906F27">
        <w:t xml:space="preserve"> </w:t>
      </w:r>
      <w:r w:rsidRPr="00906F27">
        <w:t>to</w:t>
      </w:r>
      <w:r w:rsidR="003928DB" w:rsidRPr="00906F27">
        <w:t xml:space="preserve"> </w:t>
      </w:r>
      <w:r w:rsidRPr="00906F27">
        <w:t>families</w:t>
      </w:r>
      <w:r w:rsidR="003928DB" w:rsidRPr="00906F27">
        <w:t xml:space="preserve"> </w:t>
      </w:r>
      <w:r w:rsidRPr="00906F27">
        <w:t>receiving</w:t>
      </w:r>
      <w:r w:rsidR="003928DB" w:rsidRPr="00906F27">
        <w:t xml:space="preserve"> </w:t>
      </w:r>
      <w:r w:rsidRPr="00906F27">
        <w:t>TFA</w:t>
      </w:r>
      <w:r w:rsidR="003928DB" w:rsidRPr="00906F27">
        <w:t xml:space="preserve"> </w:t>
      </w:r>
      <w:r w:rsidRPr="00906F27">
        <w:t>who</w:t>
      </w:r>
      <w:r w:rsidR="003928DB" w:rsidRPr="00906F27">
        <w:t xml:space="preserve"> </w:t>
      </w:r>
      <w:r w:rsidRPr="00906F27">
        <w:t>are</w:t>
      </w:r>
      <w:r w:rsidR="003928DB" w:rsidRPr="00906F27">
        <w:t xml:space="preserve"> </w:t>
      </w:r>
      <w:r w:rsidRPr="00906F27">
        <w:t>participating</w:t>
      </w:r>
      <w:r w:rsidR="003928DB" w:rsidRPr="00906F27">
        <w:t xml:space="preserve"> </w:t>
      </w:r>
      <w:r w:rsidRPr="00906F27">
        <w:t>in</w:t>
      </w:r>
      <w:r w:rsidR="003928DB" w:rsidRPr="00906F27">
        <w:t xml:space="preserve"> </w:t>
      </w:r>
      <w:r w:rsidRPr="00906F27">
        <w:t>an</w:t>
      </w:r>
      <w:r w:rsidR="003928DB" w:rsidRPr="00906F27">
        <w:t xml:space="preserve"> </w:t>
      </w:r>
      <w:r w:rsidRPr="00906F27">
        <w:t>approved</w:t>
      </w:r>
      <w:r w:rsidR="003928DB" w:rsidRPr="00906F27">
        <w:t xml:space="preserve"> </w:t>
      </w:r>
      <w:r w:rsidRPr="00906F27">
        <w:t>training</w:t>
      </w:r>
      <w:r w:rsidR="003928DB" w:rsidRPr="00906F27">
        <w:t xml:space="preserve"> </w:t>
      </w:r>
      <w:r w:rsidRPr="00906F27">
        <w:t>program,</w:t>
      </w:r>
      <w:r w:rsidR="003928DB" w:rsidRPr="00906F27">
        <w:t xml:space="preserve"> </w:t>
      </w:r>
      <w:r w:rsidRPr="00906F27">
        <w:t>working,</w:t>
      </w:r>
      <w:r w:rsidR="003928DB" w:rsidRPr="00906F27">
        <w:t xml:space="preserve"> </w:t>
      </w:r>
      <w:r w:rsidRPr="00906F27">
        <w:t>or</w:t>
      </w:r>
      <w:r w:rsidR="003928DB" w:rsidRPr="00906F27">
        <w:t xml:space="preserve"> </w:t>
      </w:r>
      <w:r w:rsidRPr="00906F27">
        <w:t>have</w:t>
      </w:r>
      <w:r w:rsidR="003928DB" w:rsidRPr="00906F27">
        <w:t xml:space="preserve"> </w:t>
      </w:r>
      <w:r w:rsidRPr="00906F27">
        <w:t>recently</w:t>
      </w:r>
      <w:r w:rsidR="003928DB" w:rsidRPr="00906F27">
        <w:t xml:space="preserve"> </w:t>
      </w:r>
      <w:r w:rsidRPr="00906F27">
        <w:t>transitioned</w:t>
      </w:r>
      <w:r w:rsidR="003928DB" w:rsidRPr="00906F27">
        <w:t xml:space="preserve"> </w:t>
      </w:r>
      <w:r w:rsidRPr="00906F27">
        <w:t>off</w:t>
      </w:r>
      <w:r w:rsidR="003928DB" w:rsidRPr="00906F27">
        <w:t xml:space="preserve"> </w:t>
      </w:r>
      <w:r w:rsidRPr="00906F27">
        <w:t>of</w:t>
      </w:r>
      <w:r w:rsidR="003928DB" w:rsidRPr="00906F27">
        <w:t xml:space="preserve"> </w:t>
      </w:r>
      <w:r w:rsidRPr="00906F27">
        <w:t>TFA.</w:t>
      </w:r>
      <w:r w:rsidR="003928DB" w:rsidRPr="00906F27">
        <w:t xml:space="preserve">  </w:t>
      </w:r>
      <w:r w:rsidRPr="00906F27">
        <w:t>To</w:t>
      </w:r>
      <w:r w:rsidR="003928DB" w:rsidRPr="00906F27">
        <w:t xml:space="preserve"> </w:t>
      </w:r>
      <w:r w:rsidRPr="00906F27">
        <w:t>be</w:t>
      </w:r>
      <w:r w:rsidR="003928DB" w:rsidRPr="00906F27">
        <w:t xml:space="preserve"> </w:t>
      </w:r>
      <w:r w:rsidRPr="00906F27">
        <w:t>eligible,</w:t>
      </w:r>
      <w:r w:rsidR="003928DB" w:rsidRPr="00906F27">
        <w:t xml:space="preserve"> </w:t>
      </w:r>
      <w:r w:rsidRPr="00906F27">
        <w:t>a</w:t>
      </w:r>
      <w:r w:rsidR="003928DB" w:rsidRPr="00906F27">
        <w:t xml:space="preserve"> </w:t>
      </w:r>
      <w:r w:rsidRPr="00906F27">
        <w:t>family</w:t>
      </w:r>
      <w:r w:rsidR="003928DB" w:rsidRPr="00906F27">
        <w:t xml:space="preserve"> </w:t>
      </w:r>
      <w:r w:rsidRPr="00906F27">
        <w:t>must</w:t>
      </w:r>
      <w:r w:rsidR="003928DB" w:rsidRPr="00906F27">
        <w:t xml:space="preserve"> </w:t>
      </w:r>
      <w:r w:rsidRPr="00906F27">
        <w:t>meet</w:t>
      </w:r>
      <w:r w:rsidR="003928DB" w:rsidRPr="00906F27">
        <w:t xml:space="preserve"> </w:t>
      </w:r>
      <w:r w:rsidRPr="00906F27">
        <w:t>income</w:t>
      </w:r>
      <w:r w:rsidR="003928DB" w:rsidRPr="00906F27">
        <w:t xml:space="preserve"> </w:t>
      </w:r>
      <w:r w:rsidRPr="00906F27">
        <w:t>eligibility</w:t>
      </w:r>
      <w:r w:rsidR="003928DB" w:rsidRPr="00906F27">
        <w:t xml:space="preserve"> </w:t>
      </w:r>
      <w:r w:rsidRPr="00906F27">
        <w:t>requirements</w:t>
      </w:r>
      <w:r w:rsidR="003928DB" w:rsidRPr="00906F27">
        <w:t xml:space="preserve"> </w:t>
      </w:r>
      <w:r w:rsidRPr="00906F27">
        <w:t>based</w:t>
      </w:r>
      <w:r w:rsidR="003928DB" w:rsidRPr="00906F27">
        <w:t xml:space="preserve"> </w:t>
      </w:r>
      <w:r w:rsidRPr="00906F27">
        <w:t>on</w:t>
      </w:r>
      <w:r w:rsidR="003928DB" w:rsidRPr="00906F27">
        <w:t xml:space="preserve"> </w:t>
      </w:r>
      <w:r w:rsidRPr="00906F27">
        <w:t>the</w:t>
      </w:r>
      <w:r w:rsidR="003928DB" w:rsidRPr="00906F27">
        <w:t xml:space="preserve"> </w:t>
      </w:r>
      <w:r w:rsidRPr="00906F27">
        <w:t>state</w:t>
      </w:r>
      <w:r w:rsidR="003928DB" w:rsidRPr="00906F27">
        <w:t xml:space="preserve"> </w:t>
      </w:r>
      <w:r w:rsidRPr="00906F27">
        <w:t>median</w:t>
      </w:r>
      <w:r w:rsidR="003928DB" w:rsidRPr="00906F27">
        <w:t xml:space="preserve"> </w:t>
      </w:r>
      <w:r w:rsidRPr="00906F27">
        <w:t>income.</w:t>
      </w:r>
      <w:r w:rsidR="003928DB" w:rsidRPr="00906F27">
        <w:t xml:space="preserve">  </w:t>
      </w:r>
      <w:r w:rsidRPr="00906F27">
        <w:t>All</w:t>
      </w:r>
      <w:r w:rsidR="003928DB" w:rsidRPr="00906F27">
        <w:t xml:space="preserve"> </w:t>
      </w:r>
      <w:r w:rsidRPr="00906F27">
        <w:t>participating</w:t>
      </w:r>
      <w:r w:rsidR="003928DB" w:rsidRPr="00906F27">
        <w:t xml:space="preserve"> </w:t>
      </w:r>
      <w:r w:rsidRPr="00906F27">
        <w:t>families</w:t>
      </w:r>
      <w:r w:rsidR="003928DB" w:rsidRPr="00906F27">
        <w:t xml:space="preserve"> </w:t>
      </w:r>
      <w:r w:rsidRPr="00906F27">
        <w:t>are</w:t>
      </w:r>
      <w:r w:rsidR="003928DB" w:rsidRPr="00906F27">
        <w:t xml:space="preserve"> </w:t>
      </w:r>
      <w:r w:rsidRPr="00906F27">
        <w:t>required</w:t>
      </w:r>
      <w:r w:rsidR="003928DB" w:rsidRPr="00906F27">
        <w:t xml:space="preserve"> </w:t>
      </w:r>
      <w:r w:rsidRPr="00906F27">
        <w:t>to</w:t>
      </w:r>
      <w:r w:rsidR="003928DB" w:rsidRPr="00906F27">
        <w:t xml:space="preserve"> </w:t>
      </w:r>
      <w:r w:rsidRPr="00906F27">
        <w:t>contribute</w:t>
      </w:r>
      <w:r w:rsidR="003928DB" w:rsidRPr="00906F27">
        <w:t xml:space="preserve"> </w:t>
      </w:r>
      <w:r w:rsidRPr="00906F27">
        <w:t>towards</w:t>
      </w:r>
      <w:r w:rsidR="003928DB" w:rsidRPr="00906F27">
        <w:t xml:space="preserve"> </w:t>
      </w:r>
      <w:r w:rsidRPr="00906F27">
        <w:t>the</w:t>
      </w:r>
      <w:r w:rsidR="003928DB" w:rsidRPr="00906F27">
        <w:t xml:space="preserve"> </w:t>
      </w:r>
      <w:r w:rsidRPr="00906F27">
        <w:t>payment</w:t>
      </w:r>
      <w:r w:rsidR="003928DB" w:rsidRPr="00906F27">
        <w:t xml:space="preserve"> </w:t>
      </w:r>
      <w:r w:rsidRPr="00906F27">
        <w:t>for</w:t>
      </w:r>
      <w:r w:rsidR="003928DB" w:rsidRPr="00906F27">
        <w:t xml:space="preserve"> </w:t>
      </w:r>
      <w:r w:rsidRPr="00906F27">
        <w:t>child</w:t>
      </w:r>
      <w:r w:rsidR="003928DB" w:rsidRPr="00906F27">
        <w:t xml:space="preserve"> </w:t>
      </w:r>
      <w:r w:rsidRPr="00906F27">
        <w:t>care</w:t>
      </w:r>
      <w:r w:rsidR="003928DB" w:rsidRPr="00906F27">
        <w:t xml:space="preserve"> </w:t>
      </w:r>
      <w:r w:rsidRPr="00906F27">
        <w:t>based</w:t>
      </w:r>
      <w:r w:rsidR="003928DB" w:rsidRPr="00906F27">
        <w:t xml:space="preserve"> </w:t>
      </w:r>
      <w:r w:rsidRPr="00906F27">
        <w:t>on</w:t>
      </w:r>
      <w:r w:rsidR="003928DB" w:rsidRPr="00906F27">
        <w:t xml:space="preserve"> </w:t>
      </w:r>
      <w:r w:rsidRPr="00906F27">
        <w:t>a</w:t>
      </w:r>
      <w:r w:rsidR="003928DB" w:rsidRPr="00906F27">
        <w:t xml:space="preserve"> </w:t>
      </w:r>
      <w:r w:rsidRPr="00906F27">
        <w:t>sliding</w:t>
      </w:r>
      <w:r w:rsidR="003928DB" w:rsidRPr="00906F27">
        <w:t xml:space="preserve"> </w:t>
      </w:r>
      <w:r w:rsidRPr="00906F27">
        <w:t>fee</w:t>
      </w:r>
      <w:r w:rsidR="003928DB" w:rsidRPr="00906F27">
        <w:t xml:space="preserve"> </w:t>
      </w:r>
      <w:r w:rsidRPr="00906F27">
        <w:t>scale.</w:t>
      </w:r>
      <w:r w:rsidR="00D6042E" w:rsidRPr="00D6042E">
        <w:t xml:space="preserve"> </w:t>
      </w:r>
      <w:r w:rsidR="00D6042E">
        <w:t xml:space="preserve"> </w:t>
      </w:r>
      <w:r w:rsidR="00D6042E" w:rsidRPr="00906F27">
        <w:t>During FY</w:t>
      </w:r>
      <w:r w:rsidR="00D6042E">
        <w:t xml:space="preserve"> </w:t>
      </w:r>
      <w:r w:rsidR="00D6042E" w:rsidRPr="00906F27">
        <w:t xml:space="preserve">2012, </w:t>
      </w:r>
      <w:r w:rsidR="00573811" w:rsidRPr="005B75F9">
        <w:t>approximately 20</w:t>
      </w:r>
      <w:r w:rsidR="00AF4715" w:rsidRPr="005B75F9">
        <w:t>,</w:t>
      </w:r>
      <w:r w:rsidR="00573811" w:rsidRPr="005B75F9">
        <w:t>590</w:t>
      </w:r>
      <w:r w:rsidR="00D6042E" w:rsidRPr="00906F27">
        <w:t xml:space="preserve"> low-income children participated in the Care 4 Kids program </w:t>
      </w:r>
      <w:r w:rsidR="00C03081">
        <w:t xml:space="preserve">on average </w:t>
      </w:r>
      <w:r w:rsidR="00D6042E" w:rsidRPr="00906F27">
        <w:t xml:space="preserve">each month.  </w:t>
      </w:r>
    </w:p>
    <w:p w:rsidR="004265FF" w:rsidRDefault="008C433C" w:rsidP="00CD3E1D">
      <w:pPr>
        <w:spacing w:afterLines="40"/>
      </w:pPr>
      <w:r w:rsidRPr="009054C3">
        <w:rPr>
          <w:rStyle w:val="Heading4Char"/>
        </w:rPr>
        <w:t>Child</w:t>
      </w:r>
      <w:r w:rsidR="003928DB" w:rsidRPr="009054C3">
        <w:rPr>
          <w:rStyle w:val="Heading4Char"/>
        </w:rPr>
        <w:t xml:space="preserve"> </w:t>
      </w:r>
      <w:r w:rsidRPr="009054C3">
        <w:rPr>
          <w:rStyle w:val="Heading4Char"/>
        </w:rPr>
        <w:t>Care</w:t>
      </w:r>
      <w:r w:rsidR="003928DB" w:rsidRPr="009054C3">
        <w:rPr>
          <w:rStyle w:val="Heading4Char"/>
        </w:rPr>
        <w:t xml:space="preserve"> </w:t>
      </w:r>
      <w:r w:rsidRPr="009054C3">
        <w:rPr>
          <w:rStyle w:val="Heading4Char"/>
        </w:rPr>
        <w:t>Quality</w:t>
      </w:r>
      <w:r w:rsidR="003928DB" w:rsidRPr="009054C3">
        <w:rPr>
          <w:rStyle w:val="Heading4Char"/>
        </w:rPr>
        <w:t xml:space="preserve"> </w:t>
      </w:r>
      <w:r w:rsidRPr="009054C3">
        <w:rPr>
          <w:rStyle w:val="Heading4Char"/>
        </w:rPr>
        <w:t>Enhancements</w:t>
      </w:r>
      <w:r w:rsidR="003928DB" w:rsidRPr="00906F27">
        <w:t xml:space="preserve"> </w:t>
      </w:r>
      <w:r w:rsidR="009054C3">
        <w:t xml:space="preserve"> </w:t>
      </w:r>
      <w:r w:rsidR="003928DB" w:rsidRPr="00906F27">
        <w:t xml:space="preserve"> </w:t>
      </w:r>
      <w:r w:rsidRPr="00906F27">
        <w:t>Funds</w:t>
      </w:r>
      <w:r w:rsidR="003928DB" w:rsidRPr="00906F27">
        <w:t xml:space="preserve"> </w:t>
      </w:r>
      <w:r w:rsidRPr="00906F27">
        <w:t>are</w:t>
      </w:r>
      <w:r w:rsidR="003928DB" w:rsidRPr="00906F27">
        <w:t xml:space="preserve"> </w:t>
      </w:r>
      <w:r w:rsidRPr="00906F27">
        <w:t>provided</w:t>
      </w:r>
      <w:r w:rsidR="003928DB" w:rsidRPr="00906F27">
        <w:t xml:space="preserve"> </w:t>
      </w:r>
      <w:r w:rsidRPr="00906F27">
        <w:t>to</w:t>
      </w:r>
      <w:r w:rsidR="003928DB" w:rsidRPr="00906F27">
        <w:t xml:space="preserve"> </w:t>
      </w:r>
      <w:r w:rsidRPr="00906F27">
        <w:t>support</w:t>
      </w:r>
      <w:r w:rsidR="003928DB" w:rsidRPr="00906F27">
        <w:t xml:space="preserve"> </w:t>
      </w:r>
      <w:r w:rsidRPr="00906F27">
        <w:t>a</w:t>
      </w:r>
      <w:r w:rsidR="003928DB" w:rsidRPr="00906F27">
        <w:t xml:space="preserve"> </w:t>
      </w:r>
      <w:r w:rsidRPr="00906F27">
        <w:t>variety</w:t>
      </w:r>
      <w:r w:rsidR="003928DB" w:rsidRPr="00906F27">
        <w:t xml:space="preserve"> </w:t>
      </w:r>
      <w:r w:rsidRPr="00906F27">
        <w:t>of</w:t>
      </w:r>
      <w:r w:rsidR="003928DB" w:rsidRPr="00906F27">
        <w:t xml:space="preserve"> </w:t>
      </w:r>
      <w:r w:rsidRPr="00906F27">
        <w:t>programs,</w:t>
      </w:r>
      <w:r w:rsidR="003928DB" w:rsidRPr="00906F27">
        <w:t xml:space="preserve"> </w:t>
      </w:r>
      <w:r w:rsidRPr="00906F27">
        <w:t>including</w:t>
      </w:r>
      <w:r w:rsidR="003928DB" w:rsidRPr="00906F27">
        <w:t xml:space="preserve"> </w:t>
      </w:r>
      <w:r w:rsidRPr="00906F27">
        <w:t>consumer</w:t>
      </w:r>
      <w:r w:rsidR="003928DB" w:rsidRPr="00906F27">
        <w:t xml:space="preserve"> </w:t>
      </w:r>
      <w:r w:rsidRPr="00906F27">
        <w:t>education,</w:t>
      </w:r>
      <w:r w:rsidR="003928DB" w:rsidRPr="00906F27">
        <w:t xml:space="preserve"> </w:t>
      </w:r>
      <w:r w:rsidRPr="00906F27">
        <w:t>professional</w:t>
      </w:r>
      <w:r w:rsidR="003928DB" w:rsidRPr="00906F27">
        <w:t xml:space="preserve"> </w:t>
      </w:r>
      <w:r w:rsidRPr="00906F27">
        <w:t>development,</w:t>
      </w:r>
      <w:r w:rsidR="003928DB" w:rsidRPr="00906F27">
        <w:t xml:space="preserve"> </w:t>
      </w:r>
      <w:r w:rsidRPr="00906F27">
        <w:t>career</w:t>
      </w:r>
      <w:r w:rsidR="003928DB" w:rsidRPr="00906F27">
        <w:t xml:space="preserve"> </w:t>
      </w:r>
      <w:r w:rsidRPr="00906F27">
        <w:t>counseling,</w:t>
      </w:r>
      <w:r w:rsidR="003928DB" w:rsidRPr="00906F27">
        <w:t xml:space="preserve"> </w:t>
      </w:r>
      <w:r w:rsidRPr="00906F27">
        <w:t>licensing</w:t>
      </w:r>
      <w:r w:rsidR="003928DB" w:rsidRPr="00906F27">
        <w:t xml:space="preserve"> </w:t>
      </w:r>
      <w:r w:rsidRPr="00906F27">
        <w:t>and</w:t>
      </w:r>
      <w:r w:rsidR="003928DB" w:rsidRPr="00906F27">
        <w:t xml:space="preserve"> </w:t>
      </w:r>
      <w:r w:rsidRPr="00906F27">
        <w:t>enforcement,</w:t>
      </w:r>
      <w:r w:rsidR="003928DB" w:rsidRPr="00906F27">
        <w:t xml:space="preserve"> </w:t>
      </w:r>
      <w:r w:rsidRPr="00906F27">
        <w:t>mental</w:t>
      </w:r>
      <w:r w:rsidR="003928DB" w:rsidRPr="00906F27">
        <w:t xml:space="preserve"> </w:t>
      </w:r>
      <w:r w:rsidRPr="00906F27">
        <w:t>health,</w:t>
      </w:r>
      <w:r w:rsidR="003928DB" w:rsidRPr="00906F27">
        <w:t xml:space="preserve"> </w:t>
      </w:r>
      <w:r w:rsidRPr="00906F27">
        <w:t>literacy,</w:t>
      </w:r>
      <w:r w:rsidR="003928DB" w:rsidRPr="00906F27">
        <w:t xml:space="preserve"> </w:t>
      </w:r>
      <w:r w:rsidRPr="00906F27">
        <w:t>and</w:t>
      </w:r>
      <w:r w:rsidR="003928DB" w:rsidRPr="00906F27">
        <w:t xml:space="preserve"> </w:t>
      </w:r>
      <w:r w:rsidRPr="00906F27">
        <w:t>health.</w:t>
      </w:r>
      <w:r w:rsidR="003928DB" w:rsidRPr="00906F27">
        <w:t xml:space="preserve">  </w:t>
      </w:r>
      <w:r w:rsidRPr="00906F27">
        <w:t>All</w:t>
      </w:r>
      <w:r w:rsidR="003928DB" w:rsidRPr="00906F27">
        <w:t xml:space="preserve"> </w:t>
      </w:r>
      <w:r w:rsidRPr="00906F27">
        <w:t>of</w:t>
      </w:r>
      <w:r w:rsidR="003928DB" w:rsidRPr="00906F27">
        <w:t xml:space="preserve"> </w:t>
      </w:r>
      <w:r w:rsidRPr="00906F27">
        <w:t>these</w:t>
      </w:r>
      <w:r w:rsidR="003928DB" w:rsidRPr="00906F27">
        <w:t xml:space="preserve"> </w:t>
      </w:r>
      <w:r w:rsidRPr="00906F27">
        <w:t>program</w:t>
      </w:r>
      <w:r w:rsidR="003928DB" w:rsidRPr="00906F27">
        <w:t xml:space="preserve"> </w:t>
      </w:r>
      <w:r w:rsidRPr="00906F27">
        <w:t>initiatives</w:t>
      </w:r>
      <w:r w:rsidR="003928DB" w:rsidRPr="00906F27">
        <w:t xml:space="preserve"> </w:t>
      </w:r>
      <w:r w:rsidRPr="00906F27">
        <w:t>target</w:t>
      </w:r>
      <w:r w:rsidR="003928DB" w:rsidRPr="00906F27">
        <w:t xml:space="preserve"> </w:t>
      </w:r>
      <w:r w:rsidRPr="00906F27">
        <w:t>parents</w:t>
      </w:r>
      <w:r w:rsidR="003928DB" w:rsidRPr="00906F27">
        <w:t xml:space="preserve"> </w:t>
      </w:r>
      <w:r w:rsidRPr="00906F27">
        <w:t>and</w:t>
      </w:r>
      <w:r w:rsidR="003928DB" w:rsidRPr="00906F27">
        <w:t xml:space="preserve"> </w:t>
      </w:r>
      <w:r w:rsidRPr="00906F27">
        <w:t>caregivers.</w:t>
      </w:r>
      <w:r w:rsidR="003928DB" w:rsidRPr="00906F27">
        <w:t xml:space="preserve"> </w:t>
      </w:r>
    </w:p>
    <w:p w:rsidR="004265FF" w:rsidRDefault="00FF2CF6" w:rsidP="00CD3E1D">
      <w:pPr>
        <w:spacing w:afterLines="40"/>
      </w:pPr>
      <w:r w:rsidRPr="009054C3">
        <w:rPr>
          <w:rStyle w:val="Heading4Char"/>
        </w:rPr>
        <w:t>Child Support</w:t>
      </w:r>
      <w:r w:rsidRPr="00906F27">
        <w:t xml:space="preserve"> </w:t>
      </w:r>
      <w:r w:rsidR="009054C3">
        <w:t xml:space="preserve"> </w:t>
      </w:r>
      <w:r w:rsidRPr="00906F27">
        <w:t xml:space="preserve"> The Child Support Enforcement program is a joint federal-state effort to strengthen families and reduce welfare dependency by ensuring that parents live up to the responsibility of supporting their children.  The program provides the following services: location of non-custodial parents; establishment of paternity; establishment, modification and enforcement of </w:t>
      </w:r>
      <w:r w:rsidR="00D6042E">
        <w:t xml:space="preserve">financial </w:t>
      </w:r>
      <w:r w:rsidRPr="00906F27">
        <w:t>support orders; establishment and modification of medical support; and collection and distribution of support payments. These services are available to all families, regardless of their financial status.  In FY</w:t>
      </w:r>
      <w:r w:rsidR="009A340C">
        <w:t xml:space="preserve"> </w:t>
      </w:r>
      <w:r w:rsidRPr="00906F27">
        <w:t>2012, support payments collected for children to</w:t>
      </w:r>
      <w:r w:rsidR="00D6042E">
        <w:t>taled</w:t>
      </w:r>
      <w:r w:rsidRPr="00906F27">
        <w:t xml:space="preserve"> $308.2 million.  </w:t>
      </w:r>
      <w:r w:rsidR="00D6042E" w:rsidRPr="00906F27">
        <w:t>A</w:t>
      </w:r>
      <w:r w:rsidR="00D6042E">
        <w:t>pproximately</w:t>
      </w:r>
      <w:r w:rsidRPr="00906F27">
        <w:t xml:space="preserve"> 74% of the department’s child support enforcement cases had support obligations in place in FY</w:t>
      </w:r>
      <w:r w:rsidR="009A340C">
        <w:t xml:space="preserve"> </w:t>
      </w:r>
      <w:r w:rsidRPr="00906F27">
        <w:t>2012.</w:t>
      </w:r>
    </w:p>
    <w:p w:rsidR="008C433C" w:rsidRPr="00906F27" w:rsidRDefault="008C433C" w:rsidP="008C433C">
      <w:pPr>
        <w:pStyle w:val="TOC1"/>
        <w:sectPr w:rsidR="008C433C" w:rsidRPr="00906F27">
          <w:type w:val="continuous"/>
          <w:pgSz w:w="12240" w:h="15840" w:code="1"/>
          <w:pgMar w:top="864" w:right="720" w:bottom="1152" w:left="720" w:header="432" w:footer="288" w:gutter="216"/>
          <w:cols w:num="2" w:space="432"/>
          <w:noEndnote/>
        </w:sectPr>
      </w:pPr>
    </w:p>
    <w:p w:rsidR="008C433C" w:rsidRPr="00906F27" w:rsidRDefault="008C433C" w:rsidP="008C433C">
      <w:pPr>
        <w:pStyle w:val="TOC1"/>
      </w:pPr>
    </w:p>
    <w:p w:rsidR="00303AD7" w:rsidRPr="00906F27" w:rsidRDefault="00303AD7" w:rsidP="00303AD7"/>
    <w:p w:rsidR="008C433C" w:rsidRPr="00906F27" w:rsidRDefault="007C1E53" w:rsidP="008C433C">
      <w:pPr>
        <w:pStyle w:val="SubProgramHead"/>
      </w:pPr>
      <w:r w:rsidRPr="00906F27">
        <w:fldChar w:fldCharType="begin"/>
      </w:r>
      <w:r w:rsidR="003928DB" w:rsidRPr="00906F27">
        <w:instrText xml:space="preserve"> </w:instrText>
      </w:r>
      <w:r w:rsidR="008C433C" w:rsidRPr="00906F27">
        <w:instrText>XE</w:instrText>
      </w:r>
      <w:r w:rsidR="003928DB" w:rsidRPr="00906F27">
        <w:instrText xml:space="preserve"> </w:instrText>
      </w:r>
      <w:r w:rsidR="008C433C" w:rsidRPr="00906F27">
        <w:instrText>"DSS60000</w:instrText>
      </w:r>
      <w:r w:rsidR="003928DB" w:rsidRPr="00906F27">
        <w:instrText xml:space="preserve"> </w:instrText>
      </w:r>
      <w:r w:rsidR="008C433C" w:rsidRPr="00906F27">
        <w:instrText>51002"</w:instrText>
      </w:r>
      <w:r w:rsidR="003928DB" w:rsidRPr="00906F27">
        <w:instrText xml:space="preserve"> </w:instrText>
      </w:r>
      <w:r w:rsidRPr="00906F27">
        <w:fldChar w:fldCharType="end"/>
      </w:r>
      <w:r w:rsidR="00990AD5" w:rsidRPr="00906F27">
        <w:t xml:space="preserve">income support </w:t>
      </w:r>
      <w:r w:rsidR="008C433C" w:rsidRPr="00906F27">
        <w:t>Services</w:t>
      </w:r>
      <w:r w:rsidR="003928DB" w:rsidRPr="00906F27">
        <w:t xml:space="preserve"> </w:t>
      </w:r>
      <w:r w:rsidR="00752913" w:rsidRPr="00906F27">
        <w:t xml:space="preserve">- </w:t>
      </w:r>
      <w:r w:rsidR="008C433C" w:rsidRPr="00906F27">
        <w:t>Meet</w:t>
      </w:r>
      <w:r w:rsidR="003928DB" w:rsidRPr="00906F27">
        <w:t xml:space="preserve"> </w:t>
      </w:r>
      <w:r w:rsidR="008C433C" w:rsidRPr="00906F27">
        <w:t>Basic</w:t>
      </w:r>
      <w:r w:rsidR="003928DB" w:rsidRPr="00906F27">
        <w:t xml:space="preserve"> </w:t>
      </w:r>
      <w:r w:rsidR="008C433C" w:rsidRPr="00906F27">
        <w:t>Needs</w:t>
      </w:r>
      <w:r w:rsidR="003928DB" w:rsidRPr="00906F27">
        <w:t xml:space="preserve"> </w:t>
      </w:r>
    </w:p>
    <w:p w:rsidR="008C433C" w:rsidRPr="00906F27" w:rsidRDefault="008C433C" w:rsidP="008C433C">
      <w:pPr>
        <w:pStyle w:val="SubProgramHead"/>
        <w:sectPr w:rsidR="008C433C" w:rsidRPr="00906F27">
          <w:type w:val="continuous"/>
          <w:pgSz w:w="12240" w:h="15840" w:code="1"/>
          <w:pgMar w:top="864" w:right="720" w:bottom="1152" w:left="720" w:header="432" w:footer="288" w:gutter="216"/>
          <w:cols w:space="720"/>
          <w:noEndnote/>
        </w:sectPr>
      </w:pPr>
    </w:p>
    <w:p w:rsidR="003D7C8B" w:rsidRPr="00972E8D" w:rsidRDefault="003D7C8B" w:rsidP="003D7C8B">
      <w:pPr>
        <w:pStyle w:val="Heading2"/>
        <w:rPr>
          <w:b/>
          <w:i/>
        </w:rPr>
      </w:pPr>
      <w:r w:rsidRPr="00EA6F4B">
        <w:rPr>
          <w:b/>
          <w:i/>
          <w:caps w:val="0"/>
          <w:color w:val="002D86"/>
        </w:rPr>
        <w:lastRenderedPageBreak/>
        <w:t>Program Description</w:t>
      </w:r>
    </w:p>
    <w:p w:rsidR="003D7C8B" w:rsidRDefault="003D7C8B" w:rsidP="003D7C8B">
      <w:pPr>
        <w:autoSpaceDE w:val="0"/>
        <w:autoSpaceDN w:val="0"/>
        <w:adjustRightInd w:val="0"/>
        <w:rPr>
          <w:rFonts w:cs="Arial"/>
        </w:rPr>
        <w:sectPr w:rsidR="003D7C8B">
          <w:type w:val="continuous"/>
          <w:pgSz w:w="12240" w:h="15840" w:code="1"/>
          <w:pgMar w:top="864" w:right="720" w:bottom="1152" w:left="720" w:header="432" w:footer="288" w:gutter="216"/>
          <w:cols w:num="2" w:space="432"/>
          <w:noEndnote/>
        </w:sectPr>
      </w:pPr>
    </w:p>
    <w:p w:rsidR="008C433C" w:rsidRPr="00906F27" w:rsidRDefault="008C433C" w:rsidP="008C433C">
      <w:r w:rsidRPr="00906F27">
        <w:lastRenderedPageBreak/>
        <w:t>The</w:t>
      </w:r>
      <w:r w:rsidR="003928DB" w:rsidRPr="00906F27">
        <w:t xml:space="preserve"> </w:t>
      </w:r>
      <w:r w:rsidRPr="00906F27">
        <w:t>department</w:t>
      </w:r>
      <w:r w:rsidR="003928DB" w:rsidRPr="00906F27">
        <w:t xml:space="preserve"> </w:t>
      </w:r>
      <w:r w:rsidRPr="00906F27">
        <w:t>provides</w:t>
      </w:r>
      <w:r w:rsidR="003928DB" w:rsidRPr="00906F27">
        <w:t xml:space="preserve"> </w:t>
      </w:r>
      <w:r w:rsidRPr="00906F27">
        <w:t>financial</w:t>
      </w:r>
      <w:r w:rsidR="003928DB" w:rsidRPr="00906F27">
        <w:t xml:space="preserve"> </w:t>
      </w:r>
      <w:r w:rsidRPr="00906F27">
        <w:t>support</w:t>
      </w:r>
      <w:r w:rsidR="003928DB" w:rsidRPr="00906F27">
        <w:t xml:space="preserve"> </w:t>
      </w:r>
      <w:r w:rsidRPr="00906F27">
        <w:t>to</w:t>
      </w:r>
      <w:r w:rsidR="003928DB" w:rsidRPr="00906F27">
        <w:t xml:space="preserve"> </w:t>
      </w:r>
      <w:r w:rsidRPr="00906F27">
        <w:t>low</w:t>
      </w:r>
      <w:r w:rsidR="00F4409F" w:rsidRPr="00906F27">
        <w:t>-</w:t>
      </w:r>
      <w:r w:rsidRPr="00906F27">
        <w:t>income</w:t>
      </w:r>
      <w:r w:rsidR="003928DB" w:rsidRPr="00906F27">
        <w:t xml:space="preserve"> </w:t>
      </w:r>
      <w:r w:rsidRPr="00906F27">
        <w:t>individuals</w:t>
      </w:r>
      <w:r w:rsidR="003928DB" w:rsidRPr="00906F27">
        <w:t xml:space="preserve"> </w:t>
      </w:r>
      <w:r w:rsidRPr="00906F27">
        <w:t>and</w:t>
      </w:r>
      <w:r w:rsidR="003928DB" w:rsidRPr="00906F27">
        <w:t xml:space="preserve"> </w:t>
      </w:r>
      <w:r w:rsidRPr="00906F27">
        <w:t>families</w:t>
      </w:r>
      <w:r w:rsidR="003928DB" w:rsidRPr="00906F27">
        <w:t xml:space="preserve"> </w:t>
      </w:r>
      <w:r w:rsidRPr="00906F27">
        <w:t>to</w:t>
      </w:r>
      <w:r w:rsidR="003928DB" w:rsidRPr="00906F27">
        <w:t xml:space="preserve"> </w:t>
      </w:r>
      <w:r w:rsidRPr="00906F27">
        <w:t>meet</w:t>
      </w:r>
      <w:r w:rsidR="003928DB" w:rsidRPr="00906F27">
        <w:t xml:space="preserve"> </w:t>
      </w:r>
      <w:r w:rsidRPr="00906F27">
        <w:t>their</w:t>
      </w:r>
      <w:r w:rsidR="003928DB" w:rsidRPr="00906F27">
        <w:t xml:space="preserve"> </w:t>
      </w:r>
      <w:r w:rsidRPr="00906F27">
        <w:t>basic</w:t>
      </w:r>
      <w:r w:rsidR="003928DB" w:rsidRPr="00906F27">
        <w:t xml:space="preserve"> </w:t>
      </w:r>
      <w:r w:rsidRPr="00906F27">
        <w:t>needs.</w:t>
      </w:r>
      <w:r w:rsidR="003928DB" w:rsidRPr="00906F27">
        <w:t xml:space="preserve">  </w:t>
      </w:r>
      <w:r w:rsidRPr="00906F27">
        <w:t>To</w:t>
      </w:r>
      <w:r w:rsidR="003928DB" w:rsidRPr="00906F27">
        <w:t xml:space="preserve"> </w:t>
      </w:r>
      <w:r w:rsidRPr="00906F27">
        <w:t>meet</w:t>
      </w:r>
      <w:r w:rsidR="003928DB" w:rsidRPr="00906F27">
        <w:t xml:space="preserve"> </w:t>
      </w:r>
      <w:r w:rsidRPr="00906F27">
        <w:t>minimum</w:t>
      </w:r>
      <w:r w:rsidR="003928DB" w:rsidRPr="00906F27">
        <w:t xml:space="preserve"> </w:t>
      </w:r>
      <w:r w:rsidRPr="00906F27">
        <w:t>standards</w:t>
      </w:r>
      <w:r w:rsidR="003928DB" w:rsidRPr="00906F27">
        <w:t xml:space="preserve"> </w:t>
      </w:r>
      <w:r w:rsidRPr="00906F27">
        <w:t>of</w:t>
      </w:r>
      <w:r w:rsidR="003928DB" w:rsidRPr="00906F27">
        <w:t xml:space="preserve"> </w:t>
      </w:r>
      <w:r w:rsidRPr="00906F27">
        <w:t>financial</w:t>
      </w:r>
      <w:r w:rsidR="003928DB" w:rsidRPr="00906F27">
        <w:t xml:space="preserve"> </w:t>
      </w:r>
      <w:r w:rsidRPr="00906F27">
        <w:t>support</w:t>
      </w:r>
      <w:r w:rsidR="003928DB" w:rsidRPr="00906F27">
        <w:t xml:space="preserve"> </w:t>
      </w:r>
      <w:r w:rsidRPr="00906F27">
        <w:t>for</w:t>
      </w:r>
      <w:r w:rsidR="003928DB" w:rsidRPr="00906F27">
        <w:t xml:space="preserve"> </w:t>
      </w:r>
      <w:r w:rsidRPr="00906F27">
        <w:t>low-income</w:t>
      </w:r>
      <w:r w:rsidR="003928DB" w:rsidRPr="00906F27">
        <w:t xml:space="preserve"> </w:t>
      </w:r>
      <w:r w:rsidRPr="00906F27">
        <w:t>families</w:t>
      </w:r>
      <w:r w:rsidR="003928DB" w:rsidRPr="00906F27">
        <w:t xml:space="preserve"> </w:t>
      </w:r>
      <w:r w:rsidRPr="00906F27">
        <w:t>and</w:t>
      </w:r>
      <w:r w:rsidR="003928DB" w:rsidRPr="00906F27">
        <w:t xml:space="preserve"> </w:t>
      </w:r>
      <w:r w:rsidRPr="00906F27">
        <w:t>elderly,</w:t>
      </w:r>
      <w:r w:rsidR="003928DB" w:rsidRPr="00906F27">
        <w:t xml:space="preserve"> </w:t>
      </w:r>
      <w:r w:rsidRPr="00906F27">
        <w:t>blind</w:t>
      </w:r>
      <w:r w:rsidR="003928DB" w:rsidRPr="00906F27">
        <w:t xml:space="preserve"> </w:t>
      </w:r>
      <w:r w:rsidRPr="00906F27">
        <w:t>and</w:t>
      </w:r>
      <w:r w:rsidR="003928DB" w:rsidRPr="00906F27">
        <w:t xml:space="preserve"> </w:t>
      </w:r>
      <w:r w:rsidRPr="00906F27">
        <w:lastRenderedPageBreak/>
        <w:t>disabled</w:t>
      </w:r>
      <w:r w:rsidR="003928DB" w:rsidRPr="00906F27">
        <w:t xml:space="preserve"> </w:t>
      </w:r>
      <w:r w:rsidRPr="00906F27">
        <w:t>residents,</w:t>
      </w:r>
      <w:r w:rsidR="003928DB" w:rsidRPr="00906F27">
        <w:t xml:space="preserve"> </w:t>
      </w:r>
      <w:r w:rsidRPr="00906F27">
        <w:t>the</w:t>
      </w:r>
      <w:r w:rsidR="003928DB" w:rsidRPr="00906F27">
        <w:t xml:space="preserve"> </w:t>
      </w:r>
      <w:r w:rsidRPr="00906F27">
        <w:t>department</w:t>
      </w:r>
      <w:r w:rsidR="003928DB" w:rsidRPr="00906F27">
        <w:t xml:space="preserve"> </w:t>
      </w:r>
      <w:r w:rsidRPr="00906F27">
        <w:t>provides</w:t>
      </w:r>
      <w:r w:rsidR="003928DB" w:rsidRPr="00906F27">
        <w:t xml:space="preserve"> </w:t>
      </w:r>
      <w:r w:rsidRPr="00906F27">
        <w:t>temporary</w:t>
      </w:r>
      <w:r w:rsidR="003928DB" w:rsidRPr="00906F27">
        <w:t xml:space="preserve"> </w:t>
      </w:r>
      <w:r w:rsidRPr="00906F27">
        <w:t>financial</w:t>
      </w:r>
      <w:r w:rsidR="003928DB" w:rsidRPr="00906F27">
        <w:t xml:space="preserve"> </w:t>
      </w:r>
      <w:r w:rsidRPr="00906F27">
        <w:t>assistance.</w:t>
      </w:r>
      <w:r w:rsidR="003928DB" w:rsidRPr="00906F27">
        <w:t xml:space="preserve"> </w:t>
      </w:r>
    </w:p>
    <w:p w:rsidR="008C433C" w:rsidRPr="00906F27" w:rsidRDefault="008C433C" w:rsidP="008C433C">
      <w:pPr>
        <w:sectPr w:rsidR="008C433C" w:rsidRPr="00906F27">
          <w:type w:val="continuous"/>
          <w:pgSz w:w="12240" w:h="15840" w:code="1"/>
          <w:pgMar w:top="864" w:right="720" w:bottom="1152" w:left="720" w:header="432" w:footer="288" w:gutter="216"/>
          <w:cols w:num="2" w:space="432"/>
          <w:noEndnote/>
        </w:sectPr>
      </w:pPr>
    </w:p>
    <w:p w:rsidR="008C433C" w:rsidRPr="00906F27" w:rsidRDefault="008C433C" w:rsidP="008C433C"/>
    <w:p w:rsidR="00303AD7" w:rsidRPr="00906F27" w:rsidRDefault="00303AD7" w:rsidP="008C433C"/>
    <w:p w:rsidR="008C433C" w:rsidRPr="00906F27" w:rsidRDefault="007C1E53" w:rsidP="008C433C">
      <w:pPr>
        <w:pStyle w:val="SubProgramHead"/>
      </w:pPr>
      <w:r w:rsidRPr="00906F27">
        <w:fldChar w:fldCharType="begin"/>
      </w:r>
      <w:r w:rsidR="003928DB" w:rsidRPr="00906F27">
        <w:instrText xml:space="preserve"> </w:instrText>
      </w:r>
      <w:r w:rsidR="008C433C" w:rsidRPr="00906F27">
        <w:instrText>XE</w:instrText>
      </w:r>
      <w:r w:rsidR="003928DB" w:rsidRPr="00906F27">
        <w:instrText xml:space="preserve"> </w:instrText>
      </w:r>
      <w:r w:rsidR="008C433C" w:rsidRPr="00906F27">
        <w:instrText>"DSS60000</w:instrText>
      </w:r>
      <w:r w:rsidR="003928DB" w:rsidRPr="00906F27">
        <w:instrText xml:space="preserve"> </w:instrText>
      </w:r>
      <w:r w:rsidR="008C433C" w:rsidRPr="00906F27">
        <w:instrText>51003"</w:instrText>
      </w:r>
      <w:r w:rsidR="003928DB" w:rsidRPr="00906F27">
        <w:instrText xml:space="preserve"> </w:instrText>
      </w:r>
      <w:r w:rsidRPr="00906F27">
        <w:fldChar w:fldCharType="end"/>
      </w:r>
      <w:r w:rsidR="00990AD5" w:rsidRPr="00906F27">
        <w:t xml:space="preserve">income support </w:t>
      </w:r>
      <w:r w:rsidR="008C433C" w:rsidRPr="00906F27">
        <w:t>Services</w:t>
      </w:r>
      <w:r w:rsidR="003928DB" w:rsidRPr="00906F27">
        <w:t xml:space="preserve"> </w:t>
      </w:r>
      <w:r w:rsidR="00752913" w:rsidRPr="00906F27">
        <w:t xml:space="preserve">- </w:t>
      </w:r>
      <w:r w:rsidR="008C433C" w:rsidRPr="00906F27">
        <w:t>Improve</w:t>
      </w:r>
      <w:r w:rsidR="003928DB" w:rsidRPr="00906F27">
        <w:t xml:space="preserve"> </w:t>
      </w:r>
      <w:r w:rsidR="008C433C" w:rsidRPr="00906F27">
        <w:t>Workforce</w:t>
      </w:r>
      <w:r w:rsidR="003928DB" w:rsidRPr="00906F27">
        <w:t xml:space="preserve"> </w:t>
      </w:r>
      <w:r w:rsidR="008C433C" w:rsidRPr="00906F27">
        <w:t>Viability</w:t>
      </w:r>
      <w:r w:rsidR="003928DB" w:rsidRPr="00906F27">
        <w:t xml:space="preserve"> </w:t>
      </w:r>
    </w:p>
    <w:p w:rsidR="008C433C" w:rsidRPr="00906F27" w:rsidRDefault="008C433C" w:rsidP="008C433C">
      <w:pPr>
        <w:pStyle w:val="SubProgramHead"/>
        <w:sectPr w:rsidR="008C433C" w:rsidRPr="00906F27">
          <w:type w:val="continuous"/>
          <w:pgSz w:w="12240" w:h="15840" w:code="1"/>
          <w:pgMar w:top="864" w:right="720" w:bottom="1152" w:left="720" w:header="432" w:footer="288" w:gutter="216"/>
          <w:cols w:space="720"/>
          <w:noEndnote/>
        </w:sectPr>
      </w:pPr>
    </w:p>
    <w:p w:rsidR="003D7C8B" w:rsidRPr="00972E8D" w:rsidRDefault="003D7C8B" w:rsidP="003D7C8B">
      <w:pPr>
        <w:pStyle w:val="Heading2"/>
        <w:rPr>
          <w:b/>
          <w:i/>
        </w:rPr>
      </w:pPr>
      <w:r w:rsidRPr="00EA6F4B">
        <w:rPr>
          <w:b/>
          <w:i/>
          <w:caps w:val="0"/>
          <w:color w:val="002D86"/>
        </w:rPr>
        <w:lastRenderedPageBreak/>
        <w:t>Program Description</w:t>
      </w:r>
    </w:p>
    <w:p w:rsidR="003D7C8B" w:rsidRDefault="003D7C8B" w:rsidP="003D7C8B">
      <w:pPr>
        <w:autoSpaceDE w:val="0"/>
        <w:autoSpaceDN w:val="0"/>
        <w:adjustRightInd w:val="0"/>
        <w:rPr>
          <w:rFonts w:cs="Arial"/>
        </w:rPr>
        <w:sectPr w:rsidR="003D7C8B">
          <w:type w:val="continuous"/>
          <w:pgSz w:w="12240" w:h="15840" w:code="1"/>
          <w:pgMar w:top="864" w:right="720" w:bottom="1152" w:left="720" w:header="432" w:footer="288" w:gutter="216"/>
          <w:cols w:num="2" w:space="432"/>
          <w:noEndnote/>
        </w:sectPr>
      </w:pPr>
    </w:p>
    <w:p w:rsidR="008C433C" w:rsidRPr="00906F27" w:rsidRDefault="008C433C" w:rsidP="008C433C">
      <w:r w:rsidRPr="00906F27">
        <w:lastRenderedPageBreak/>
        <w:t>The</w:t>
      </w:r>
      <w:r w:rsidR="003928DB" w:rsidRPr="00906F27">
        <w:t xml:space="preserve"> </w:t>
      </w:r>
      <w:r w:rsidRPr="00906F27">
        <w:t>department</w:t>
      </w:r>
      <w:r w:rsidR="003928DB" w:rsidRPr="00906F27">
        <w:t xml:space="preserve"> </w:t>
      </w:r>
      <w:r w:rsidRPr="00906F27">
        <w:t>supports</w:t>
      </w:r>
      <w:r w:rsidR="003928DB" w:rsidRPr="00906F27">
        <w:t xml:space="preserve"> </w:t>
      </w:r>
      <w:r w:rsidRPr="00906F27">
        <w:t>the</w:t>
      </w:r>
      <w:r w:rsidR="003928DB" w:rsidRPr="00906F27">
        <w:t xml:space="preserve"> </w:t>
      </w:r>
      <w:r w:rsidRPr="00906F27">
        <w:t>needs</w:t>
      </w:r>
      <w:r w:rsidR="003928DB" w:rsidRPr="00906F27">
        <w:t xml:space="preserve"> </w:t>
      </w:r>
      <w:r w:rsidRPr="00906F27">
        <w:t>of</w:t>
      </w:r>
      <w:r w:rsidR="003928DB" w:rsidRPr="00906F27">
        <w:t xml:space="preserve"> </w:t>
      </w:r>
      <w:r w:rsidRPr="00906F27">
        <w:t>children</w:t>
      </w:r>
      <w:r w:rsidR="003928DB" w:rsidRPr="00906F27">
        <w:t xml:space="preserve"> </w:t>
      </w:r>
      <w:r w:rsidRPr="00906F27">
        <w:t>and</w:t>
      </w:r>
      <w:r w:rsidR="003928DB" w:rsidRPr="00906F27">
        <w:t xml:space="preserve"> </w:t>
      </w:r>
      <w:r w:rsidRPr="00906F27">
        <w:t>the</w:t>
      </w:r>
      <w:r w:rsidR="003928DB" w:rsidRPr="00906F27">
        <w:t xml:space="preserve"> </w:t>
      </w:r>
      <w:r w:rsidRPr="00906F27">
        <w:t>ability</w:t>
      </w:r>
      <w:r w:rsidR="003928DB" w:rsidRPr="00906F27">
        <w:t xml:space="preserve"> </w:t>
      </w:r>
      <w:r w:rsidRPr="00906F27">
        <w:t>of</w:t>
      </w:r>
      <w:r w:rsidR="003928DB" w:rsidRPr="00906F27">
        <w:t xml:space="preserve"> </w:t>
      </w:r>
      <w:r w:rsidRPr="00906F27">
        <w:t>families</w:t>
      </w:r>
      <w:r w:rsidR="003928DB" w:rsidRPr="00906F27">
        <w:t xml:space="preserve"> </w:t>
      </w:r>
      <w:r w:rsidRPr="00906F27">
        <w:t>to</w:t>
      </w:r>
      <w:r w:rsidR="003928DB" w:rsidRPr="00906F27">
        <w:t xml:space="preserve"> </w:t>
      </w:r>
      <w:r w:rsidRPr="00906F27">
        <w:t>remain</w:t>
      </w:r>
      <w:r w:rsidR="003928DB" w:rsidRPr="00906F27">
        <w:t xml:space="preserve"> </w:t>
      </w:r>
      <w:r w:rsidRPr="00906F27">
        <w:t>in</w:t>
      </w:r>
      <w:r w:rsidR="003928DB" w:rsidRPr="00906F27">
        <w:t xml:space="preserve"> </w:t>
      </w:r>
      <w:r w:rsidRPr="00906F27">
        <w:t>Connecticut’s</w:t>
      </w:r>
      <w:r w:rsidR="003928DB" w:rsidRPr="00906F27">
        <w:t xml:space="preserve"> </w:t>
      </w:r>
      <w:r w:rsidRPr="00906F27">
        <w:t>labor</w:t>
      </w:r>
      <w:r w:rsidR="003928DB" w:rsidRPr="00906F27">
        <w:t xml:space="preserve"> </w:t>
      </w:r>
      <w:r w:rsidRPr="00906F27">
        <w:t>market</w:t>
      </w:r>
      <w:r w:rsidR="003928DB" w:rsidRPr="00906F27">
        <w:t xml:space="preserve"> </w:t>
      </w:r>
      <w:r w:rsidRPr="00906F27">
        <w:t>by</w:t>
      </w:r>
      <w:r w:rsidR="003928DB" w:rsidRPr="00906F27">
        <w:t xml:space="preserve"> </w:t>
      </w:r>
      <w:r w:rsidRPr="00906F27">
        <w:t>promoting</w:t>
      </w:r>
      <w:r w:rsidR="003928DB" w:rsidRPr="00906F27">
        <w:t xml:space="preserve"> </w:t>
      </w:r>
      <w:r w:rsidRPr="00906F27">
        <w:t>the</w:t>
      </w:r>
      <w:r w:rsidR="003928DB" w:rsidRPr="00906F27">
        <w:t xml:space="preserve"> </w:t>
      </w:r>
      <w:r w:rsidRPr="00906F27">
        <w:t>development</w:t>
      </w:r>
      <w:r w:rsidR="003928DB" w:rsidRPr="00906F27">
        <w:t xml:space="preserve"> </w:t>
      </w:r>
      <w:r w:rsidRPr="00906F27">
        <w:t>of</w:t>
      </w:r>
      <w:r w:rsidR="003928DB" w:rsidRPr="00906F27">
        <w:t xml:space="preserve"> </w:t>
      </w:r>
      <w:r w:rsidRPr="00906F27">
        <w:t>accessible,</w:t>
      </w:r>
      <w:r w:rsidR="003928DB" w:rsidRPr="00906F27">
        <w:t xml:space="preserve"> </w:t>
      </w:r>
      <w:r w:rsidRPr="00906F27">
        <w:t>affordable</w:t>
      </w:r>
      <w:r w:rsidR="003928DB" w:rsidRPr="00906F27">
        <w:t xml:space="preserve"> </w:t>
      </w:r>
      <w:r w:rsidRPr="00906F27">
        <w:t>and</w:t>
      </w:r>
      <w:r w:rsidR="003928DB" w:rsidRPr="00906F27">
        <w:t xml:space="preserve"> </w:t>
      </w:r>
      <w:r w:rsidRPr="00906F27">
        <w:t>quality</w:t>
      </w:r>
      <w:r w:rsidR="003928DB" w:rsidRPr="00906F27">
        <w:t xml:space="preserve"> </w:t>
      </w:r>
      <w:r w:rsidRPr="00906F27">
        <w:t>child</w:t>
      </w:r>
      <w:r w:rsidR="003928DB" w:rsidRPr="00906F27">
        <w:t xml:space="preserve"> </w:t>
      </w:r>
      <w:r w:rsidRPr="00906F27">
        <w:t>care,</w:t>
      </w:r>
      <w:r w:rsidR="003928DB" w:rsidRPr="00906F27">
        <w:t xml:space="preserve"> </w:t>
      </w:r>
      <w:r w:rsidRPr="00906F27">
        <w:lastRenderedPageBreak/>
        <w:t>supporting</w:t>
      </w:r>
      <w:r w:rsidR="003928DB" w:rsidRPr="00906F27">
        <w:t xml:space="preserve"> </w:t>
      </w:r>
      <w:r w:rsidRPr="00906F27">
        <w:t>employment-related</w:t>
      </w:r>
      <w:r w:rsidR="003928DB" w:rsidRPr="00906F27">
        <w:t xml:space="preserve"> </w:t>
      </w:r>
      <w:r w:rsidRPr="00906F27">
        <w:t>transportation</w:t>
      </w:r>
      <w:r w:rsidR="003928DB" w:rsidRPr="00906F27">
        <w:t xml:space="preserve"> </w:t>
      </w:r>
      <w:r w:rsidRPr="00906F27">
        <w:t>services</w:t>
      </w:r>
      <w:r w:rsidR="003928DB" w:rsidRPr="00906F27">
        <w:t xml:space="preserve"> </w:t>
      </w:r>
      <w:r w:rsidRPr="00906F27">
        <w:t>and</w:t>
      </w:r>
      <w:r w:rsidR="003928DB" w:rsidRPr="00906F27">
        <w:t xml:space="preserve"> </w:t>
      </w:r>
      <w:r w:rsidRPr="00906F27">
        <w:t>promoting</w:t>
      </w:r>
      <w:r w:rsidR="003928DB" w:rsidRPr="00906F27">
        <w:t xml:space="preserve"> </w:t>
      </w:r>
      <w:r w:rsidRPr="00906F27">
        <w:t>employment</w:t>
      </w:r>
      <w:r w:rsidR="003928DB" w:rsidRPr="00906F27">
        <w:t xml:space="preserve"> </w:t>
      </w:r>
      <w:r w:rsidRPr="00906F27">
        <w:t>opportunities.</w:t>
      </w:r>
      <w:r w:rsidR="003928DB" w:rsidRPr="00906F27">
        <w:t xml:space="preserve"> </w:t>
      </w:r>
    </w:p>
    <w:p w:rsidR="008C433C" w:rsidRPr="00906F27" w:rsidRDefault="008C433C" w:rsidP="008C433C">
      <w:pPr>
        <w:sectPr w:rsidR="008C433C" w:rsidRPr="00906F27">
          <w:type w:val="continuous"/>
          <w:pgSz w:w="12240" w:h="15840" w:code="1"/>
          <w:pgMar w:top="864" w:right="720" w:bottom="1152" w:left="720" w:header="432" w:footer="288" w:gutter="216"/>
          <w:cols w:num="2" w:space="432"/>
          <w:noEndnote/>
        </w:sectPr>
      </w:pPr>
    </w:p>
    <w:p w:rsidR="008C433C" w:rsidRPr="00906F27" w:rsidRDefault="008C433C" w:rsidP="008C433C"/>
    <w:p w:rsidR="00303AD7" w:rsidRPr="00906F27" w:rsidRDefault="00303AD7" w:rsidP="008C433C"/>
    <w:p w:rsidR="00333C78" w:rsidRPr="00906F27" w:rsidRDefault="007C1E53" w:rsidP="00333C78">
      <w:pPr>
        <w:pStyle w:val="ProgramHead"/>
      </w:pPr>
      <w:r w:rsidRPr="00906F27">
        <w:fldChar w:fldCharType="begin"/>
      </w:r>
      <w:r w:rsidR="003928DB" w:rsidRPr="00906F27">
        <w:instrText xml:space="preserve"> </w:instrText>
      </w:r>
      <w:r w:rsidR="00333C78" w:rsidRPr="00906F27">
        <w:instrText>XE</w:instrText>
      </w:r>
      <w:r w:rsidR="003928DB" w:rsidRPr="00906F27">
        <w:instrText xml:space="preserve"> </w:instrText>
      </w:r>
      <w:r w:rsidR="00333C78" w:rsidRPr="00906F27">
        <w:instrText>"DSS60000</w:instrText>
      </w:r>
      <w:r w:rsidR="003928DB" w:rsidRPr="00906F27">
        <w:instrText xml:space="preserve"> </w:instrText>
      </w:r>
      <w:r w:rsidR="00333C78" w:rsidRPr="00906F27">
        <w:instrText>41001"</w:instrText>
      </w:r>
      <w:r w:rsidR="003928DB" w:rsidRPr="00906F27">
        <w:instrText xml:space="preserve"> </w:instrText>
      </w:r>
      <w:r w:rsidRPr="00906F27">
        <w:fldChar w:fldCharType="end"/>
      </w:r>
      <w:r w:rsidR="00333C78" w:rsidRPr="00906F27">
        <w:t>Health</w:t>
      </w:r>
      <w:r w:rsidR="003928DB" w:rsidRPr="00906F27">
        <w:t xml:space="preserve"> </w:t>
      </w:r>
      <w:r w:rsidR="00333C78" w:rsidRPr="00906F27">
        <w:t>SERVICES</w:t>
      </w:r>
      <w:r w:rsidR="003928DB" w:rsidRPr="00906F27">
        <w:t xml:space="preserve"> </w:t>
      </w:r>
    </w:p>
    <w:p w:rsidR="00333C78" w:rsidRPr="00906F27" w:rsidRDefault="00333C78" w:rsidP="00717200">
      <w:pPr>
        <w:pStyle w:val="Heading2"/>
        <w:sectPr w:rsidR="00333C78" w:rsidRPr="00906F27">
          <w:type w:val="continuous"/>
          <w:pgSz w:w="12240" w:h="15840" w:code="1"/>
          <w:pgMar w:top="864" w:right="720" w:bottom="1152" w:left="720" w:header="432" w:footer="288" w:gutter="216"/>
          <w:cols w:space="720"/>
          <w:noEndnote/>
        </w:sectPr>
      </w:pPr>
    </w:p>
    <w:p w:rsidR="009F6158" w:rsidRPr="00EA6F4B" w:rsidRDefault="009F6158" w:rsidP="009F6158">
      <w:pPr>
        <w:pStyle w:val="Heading2"/>
        <w:rPr>
          <w:b/>
          <w:i/>
          <w:caps w:val="0"/>
          <w:color w:val="002D86"/>
        </w:rPr>
      </w:pPr>
      <w:r w:rsidRPr="00EA6F4B">
        <w:rPr>
          <w:b/>
          <w:i/>
          <w:caps w:val="0"/>
          <w:color w:val="002D86"/>
        </w:rPr>
        <w:lastRenderedPageBreak/>
        <w:t>Statutory Reference</w:t>
      </w:r>
    </w:p>
    <w:p w:rsidR="00333C78" w:rsidRPr="00906F27" w:rsidRDefault="00775CC5" w:rsidP="00333C78">
      <w:r>
        <w:t xml:space="preserve">C.G.S. </w:t>
      </w:r>
      <w:r w:rsidR="00333C78" w:rsidRPr="00906F27">
        <w:t>Sections</w:t>
      </w:r>
      <w:r w:rsidR="003928DB" w:rsidRPr="00906F27">
        <w:t xml:space="preserve"> </w:t>
      </w:r>
      <w:r w:rsidR="00333C78" w:rsidRPr="00906F27">
        <w:t>17b-78,</w:t>
      </w:r>
      <w:r w:rsidR="003928DB" w:rsidRPr="00906F27">
        <w:t xml:space="preserve"> </w:t>
      </w:r>
      <w:r w:rsidR="00333C78" w:rsidRPr="00906F27">
        <w:t>17b-256</w:t>
      </w:r>
      <w:r w:rsidR="003928DB" w:rsidRPr="00906F27">
        <w:t xml:space="preserve"> </w:t>
      </w:r>
      <w:r w:rsidR="00333C78" w:rsidRPr="00906F27">
        <w:t>to</w:t>
      </w:r>
      <w:r w:rsidR="003928DB" w:rsidRPr="00906F27">
        <w:t xml:space="preserve"> </w:t>
      </w:r>
      <w:r w:rsidR="00333C78" w:rsidRPr="00906F27">
        <w:t>17b-258,</w:t>
      </w:r>
      <w:r w:rsidR="003928DB" w:rsidRPr="00906F27">
        <w:t xml:space="preserve"> </w:t>
      </w:r>
      <w:r w:rsidR="00333C78" w:rsidRPr="00906F27">
        <w:t>17b-340</w:t>
      </w:r>
      <w:r w:rsidR="003928DB" w:rsidRPr="00906F27">
        <w:t xml:space="preserve"> </w:t>
      </w:r>
      <w:r w:rsidR="00333C78" w:rsidRPr="00906F27">
        <w:t>to</w:t>
      </w:r>
      <w:r w:rsidR="003928DB" w:rsidRPr="00906F27">
        <w:t xml:space="preserve"> </w:t>
      </w:r>
      <w:r w:rsidR="00333C78" w:rsidRPr="00906F27">
        <w:t>17b-349,</w:t>
      </w:r>
      <w:r w:rsidR="003928DB" w:rsidRPr="00906F27">
        <w:t xml:space="preserve"> </w:t>
      </w:r>
      <w:r w:rsidR="00333C78" w:rsidRPr="00906F27">
        <w:t>17b-491</w:t>
      </w:r>
      <w:r w:rsidR="003928DB" w:rsidRPr="00906F27">
        <w:t xml:space="preserve"> </w:t>
      </w:r>
      <w:r w:rsidR="00333C78" w:rsidRPr="00906F27">
        <w:t>to</w:t>
      </w:r>
      <w:r w:rsidR="003928DB" w:rsidRPr="00906F27">
        <w:t xml:space="preserve"> </w:t>
      </w:r>
      <w:r w:rsidR="00333C78" w:rsidRPr="00906F27">
        <w:t>17b-498</w:t>
      </w:r>
      <w:r w:rsidR="003928DB" w:rsidRPr="00906F27">
        <w:t xml:space="preserve"> </w:t>
      </w:r>
      <w:r w:rsidR="00333C78" w:rsidRPr="00906F27">
        <w:t>and</w:t>
      </w:r>
      <w:r w:rsidR="003928DB" w:rsidRPr="00906F27">
        <w:t xml:space="preserve"> </w:t>
      </w:r>
      <w:r w:rsidR="00333C78" w:rsidRPr="00906F27">
        <w:t>17b-550</w:t>
      </w:r>
      <w:r w:rsidR="003928DB" w:rsidRPr="00906F27">
        <w:t xml:space="preserve"> </w:t>
      </w:r>
      <w:r w:rsidR="00333C78" w:rsidRPr="00906F27">
        <w:t>to</w:t>
      </w:r>
      <w:r w:rsidR="003928DB" w:rsidRPr="00906F27">
        <w:t xml:space="preserve"> </w:t>
      </w:r>
      <w:r w:rsidR="00333C78" w:rsidRPr="00906F27">
        <w:t>17b-554.</w:t>
      </w:r>
    </w:p>
    <w:p w:rsidR="009F6158" w:rsidRPr="00972E8D" w:rsidRDefault="009F6158" w:rsidP="009F6158">
      <w:pPr>
        <w:pStyle w:val="Heading2"/>
        <w:rPr>
          <w:b/>
          <w:i/>
          <w:color w:val="002D86"/>
        </w:rPr>
      </w:pPr>
      <w:r w:rsidRPr="00972E8D">
        <w:rPr>
          <w:b/>
          <w:i/>
          <w:caps w:val="0"/>
          <w:color w:val="002D86"/>
        </w:rPr>
        <w:t>Statement of Need and Program Objectives</w:t>
      </w:r>
    </w:p>
    <w:p w:rsidR="00D33667" w:rsidRPr="00906F27" w:rsidRDefault="00333C78" w:rsidP="00D33667">
      <w:pPr>
        <w:numPr>
          <w:ilvl w:val="0"/>
          <w:numId w:val="14"/>
        </w:numPr>
        <w:spacing w:after="80"/>
      </w:pPr>
      <w:r w:rsidRPr="00906F27">
        <w:t>To</w:t>
      </w:r>
      <w:r w:rsidR="003928DB" w:rsidRPr="00906F27">
        <w:t xml:space="preserve"> </w:t>
      </w:r>
      <w:r w:rsidRPr="00906F27">
        <w:t>increase</w:t>
      </w:r>
      <w:r w:rsidR="003928DB" w:rsidRPr="00906F27">
        <w:t xml:space="preserve"> </w:t>
      </w:r>
      <w:r w:rsidRPr="00906F27">
        <w:t>the</w:t>
      </w:r>
      <w:r w:rsidR="003928DB" w:rsidRPr="00906F27">
        <w:t xml:space="preserve"> </w:t>
      </w:r>
      <w:r w:rsidRPr="00906F27">
        <w:t>number</w:t>
      </w:r>
      <w:r w:rsidR="003928DB" w:rsidRPr="00906F27">
        <w:t xml:space="preserve"> </w:t>
      </w:r>
      <w:r w:rsidRPr="00906F27">
        <w:t>of</w:t>
      </w:r>
      <w:r w:rsidR="003928DB" w:rsidRPr="00906F27">
        <w:t xml:space="preserve"> </w:t>
      </w:r>
      <w:r w:rsidRPr="00906F27">
        <w:t>eligible</w:t>
      </w:r>
      <w:r w:rsidR="003928DB" w:rsidRPr="00906F27">
        <w:t xml:space="preserve"> </w:t>
      </w:r>
      <w:r w:rsidRPr="00906F27">
        <w:t>citizens</w:t>
      </w:r>
      <w:r w:rsidR="003928DB" w:rsidRPr="00906F27">
        <w:t xml:space="preserve"> </w:t>
      </w:r>
      <w:r w:rsidRPr="00906F27">
        <w:t>receiving</w:t>
      </w:r>
      <w:r w:rsidR="003928DB" w:rsidRPr="00906F27">
        <w:t xml:space="preserve"> </w:t>
      </w:r>
      <w:r w:rsidRPr="00906F27">
        <w:t>quality</w:t>
      </w:r>
      <w:r w:rsidR="003928DB" w:rsidRPr="00906F27">
        <w:t xml:space="preserve"> </w:t>
      </w:r>
      <w:r w:rsidRPr="00906F27">
        <w:t>medical,</w:t>
      </w:r>
      <w:r w:rsidR="003928DB" w:rsidRPr="00906F27">
        <w:t xml:space="preserve"> </w:t>
      </w:r>
      <w:r w:rsidRPr="00906F27">
        <w:t>dental</w:t>
      </w:r>
      <w:r w:rsidR="003928DB" w:rsidRPr="00906F27">
        <w:t xml:space="preserve"> </w:t>
      </w:r>
      <w:r w:rsidRPr="00906F27">
        <w:t>and</w:t>
      </w:r>
      <w:r w:rsidR="003928DB" w:rsidRPr="00906F27">
        <w:t xml:space="preserve"> </w:t>
      </w:r>
      <w:r w:rsidRPr="00906F27">
        <w:t>prescription</w:t>
      </w:r>
      <w:r w:rsidR="003928DB" w:rsidRPr="00906F27">
        <w:t xml:space="preserve"> </w:t>
      </w:r>
      <w:r w:rsidRPr="00906F27">
        <w:t>drug</w:t>
      </w:r>
      <w:r w:rsidR="003928DB" w:rsidRPr="00906F27">
        <w:t xml:space="preserve"> </w:t>
      </w:r>
      <w:r w:rsidRPr="00906F27">
        <w:t>care.</w:t>
      </w:r>
    </w:p>
    <w:p w:rsidR="00D33667" w:rsidRPr="00906F27" w:rsidRDefault="00333C78" w:rsidP="00D33667">
      <w:pPr>
        <w:numPr>
          <w:ilvl w:val="0"/>
          <w:numId w:val="14"/>
        </w:numPr>
        <w:spacing w:after="80"/>
      </w:pPr>
      <w:r w:rsidRPr="00906F27">
        <w:lastRenderedPageBreak/>
        <w:t>To</w:t>
      </w:r>
      <w:r w:rsidR="003928DB" w:rsidRPr="00906F27">
        <w:t xml:space="preserve"> </w:t>
      </w:r>
      <w:r w:rsidRPr="00906F27">
        <w:t>reduce</w:t>
      </w:r>
      <w:r w:rsidR="003928DB" w:rsidRPr="00906F27">
        <w:t xml:space="preserve"> </w:t>
      </w:r>
      <w:r w:rsidRPr="00906F27">
        <w:t>mental</w:t>
      </w:r>
      <w:r w:rsidR="003928DB" w:rsidRPr="00906F27">
        <w:t xml:space="preserve"> </w:t>
      </w:r>
      <w:r w:rsidRPr="00906F27">
        <w:t>health,</w:t>
      </w:r>
      <w:r w:rsidR="003928DB" w:rsidRPr="00906F27">
        <w:t xml:space="preserve"> </w:t>
      </w:r>
      <w:r w:rsidRPr="00906F27">
        <w:t>substance</w:t>
      </w:r>
      <w:r w:rsidR="003928DB" w:rsidRPr="00906F27">
        <w:t xml:space="preserve"> </w:t>
      </w:r>
      <w:r w:rsidRPr="00906F27">
        <w:t>abuse,</w:t>
      </w:r>
      <w:r w:rsidR="003928DB" w:rsidRPr="00906F27">
        <w:t xml:space="preserve"> </w:t>
      </w:r>
      <w:r w:rsidRPr="00906F27">
        <w:t>medical</w:t>
      </w:r>
      <w:r w:rsidR="003928DB" w:rsidRPr="00906F27">
        <w:t xml:space="preserve"> </w:t>
      </w:r>
      <w:r w:rsidRPr="00906F27">
        <w:t>and</w:t>
      </w:r>
      <w:r w:rsidR="003928DB" w:rsidRPr="00906F27">
        <w:t xml:space="preserve"> </w:t>
      </w:r>
      <w:r w:rsidRPr="00906F27">
        <w:t>other</w:t>
      </w:r>
      <w:r w:rsidR="003928DB" w:rsidRPr="00906F27">
        <w:t xml:space="preserve"> </w:t>
      </w:r>
      <w:r w:rsidRPr="00906F27">
        <w:t>related</w:t>
      </w:r>
      <w:r w:rsidR="003928DB" w:rsidRPr="00906F27">
        <w:t xml:space="preserve"> </w:t>
      </w:r>
      <w:r w:rsidRPr="00906F27">
        <w:t>barriers</w:t>
      </w:r>
      <w:r w:rsidR="003928DB" w:rsidRPr="00906F27">
        <w:t xml:space="preserve"> </w:t>
      </w:r>
      <w:r w:rsidRPr="00906F27">
        <w:t>to</w:t>
      </w:r>
      <w:r w:rsidR="003928DB" w:rsidRPr="00906F27">
        <w:t xml:space="preserve"> </w:t>
      </w:r>
      <w:r w:rsidRPr="00906F27">
        <w:t>employment.</w:t>
      </w:r>
      <w:r w:rsidR="003928DB" w:rsidRPr="00906F27">
        <w:t xml:space="preserve">  </w:t>
      </w:r>
    </w:p>
    <w:p w:rsidR="00333C78" w:rsidRPr="00906F27" w:rsidRDefault="00333C78" w:rsidP="00CD3E1D">
      <w:pPr>
        <w:numPr>
          <w:ilvl w:val="0"/>
          <w:numId w:val="14"/>
        </w:numPr>
        <w:spacing w:afterLines="40"/>
      </w:pPr>
      <w:r w:rsidRPr="00906F27">
        <w:t>To</w:t>
      </w:r>
      <w:r w:rsidR="003928DB" w:rsidRPr="00906F27">
        <w:t xml:space="preserve"> </w:t>
      </w:r>
      <w:r w:rsidRPr="00906F27">
        <w:t>reduce</w:t>
      </w:r>
      <w:r w:rsidR="003928DB" w:rsidRPr="00906F27">
        <w:t xml:space="preserve"> </w:t>
      </w:r>
      <w:r w:rsidRPr="00906F27">
        <w:t>the</w:t>
      </w:r>
      <w:r w:rsidR="003928DB" w:rsidRPr="00906F27">
        <w:t xml:space="preserve"> </w:t>
      </w:r>
      <w:r w:rsidRPr="00906F27">
        <w:t>risk</w:t>
      </w:r>
      <w:r w:rsidR="003928DB" w:rsidRPr="00906F27">
        <w:t xml:space="preserve"> </w:t>
      </w:r>
      <w:r w:rsidRPr="00906F27">
        <w:t>of</w:t>
      </w:r>
      <w:r w:rsidR="003928DB" w:rsidRPr="00906F27">
        <w:t xml:space="preserve"> </w:t>
      </w:r>
      <w:r w:rsidRPr="00906F27">
        <w:t>institutionalization</w:t>
      </w:r>
      <w:r w:rsidR="003928DB" w:rsidRPr="00906F27">
        <w:t xml:space="preserve"> </w:t>
      </w:r>
      <w:r w:rsidRPr="00906F27">
        <w:t>and</w:t>
      </w:r>
      <w:r w:rsidR="003928DB" w:rsidRPr="00906F27">
        <w:t xml:space="preserve"> </w:t>
      </w:r>
      <w:r w:rsidRPr="00906F27">
        <w:t>provide</w:t>
      </w:r>
      <w:r w:rsidR="003928DB" w:rsidRPr="00906F27">
        <w:t xml:space="preserve"> </w:t>
      </w:r>
      <w:r w:rsidRPr="00906F27">
        <w:t>alternatives</w:t>
      </w:r>
      <w:r w:rsidR="003928DB" w:rsidRPr="00906F27">
        <w:t xml:space="preserve"> </w:t>
      </w:r>
      <w:r w:rsidRPr="00906F27">
        <w:t>to</w:t>
      </w:r>
      <w:r w:rsidR="003928DB" w:rsidRPr="00906F27">
        <w:t xml:space="preserve"> </w:t>
      </w:r>
      <w:r w:rsidRPr="00906F27">
        <w:t>institutionalization</w:t>
      </w:r>
      <w:r w:rsidR="003928DB" w:rsidRPr="00906F27">
        <w:t xml:space="preserve"> </w:t>
      </w:r>
      <w:r w:rsidRPr="00906F27">
        <w:t>by</w:t>
      </w:r>
      <w:r w:rsidR="003928DB" w:rsidRPr="00906F27">
        <w:t xml:space="preserve"> </w:t>
      </w:r>
      <w:r w:rsidRPr="00906F27">
        <w:t>developing</w:t>
      </w:r>
      <w:r w:rsidR="003928DB" w:rsidRPr="00906F27">
        <w:t xml:space="preserve"> </w:t>
      </w:r>
      <w:r w:rsidRPr="00906F27">
        <w:t>a</w:t>
      </w:r>
      <w:r w:rsidR="003928DB" w:rsidRPr="00906F27">
        <w:t xml:space="preserve"> </w:t>
      </w:r>
      <w:r w:rsidRPr="00906F27">
        <w:t>true</w:t>
      </w:r>
      <w:r w:rsidR="003928DB" w:rsidRPr="00906F27">
        <w:t xml:space="preserve"> </w:t>
      </w:r>
      <w:r w:rsidRPr="00906F27">
        <w:t>continuum</w:t>
      </w:r>
      <w:r w:rsidR="003928DB" w:rsidRPr="00906F27">
        <w:t xml:space="preserve"> </w:t>
      </w:r>
      <w:r w:rsidRPr="00906F27">
        <w:t>for</w:t>
      </w:r>
      <w:r w:rsidR="003928DB" w:rsidRPr="00906F27">
        <w:t xml:space="preserve"> </w:t>
      </w:r>
      <w:r w:rsidRPr="00906F27">
        <w:t>long-term</w:t>
      </w:r>
      <w:r w:rsidR="003928DB" w:rsidRPr="00906F27">
        <w:t xml:space="preserve"> </w:t>
      </w:r>
      <w:r w:rsidRPr="00906F27">
        <w:t>care.</w:t>
      </w:r>
    </w:p>
    <w:p w:rsidR="009F6158" w:rsidRPr="00972E8D" w:rsidRDefault="009F6158" w:rsidP="009F6158">
      <w:pPr>
        <w:pStyle w:val="Heading2"/>
        <w:rPr>
          <w:b/>
          <w:i/>
        </w:rPr>
      </w:pPr>
      <w:r w:rsidRPr="00EA6F4B">
        <w:rPr>
          <w:b/>
          <w:i/>
          <w:caps w:val="0"/>
          <w:color w:val="002D86"/>
        </w:rPr>
        <w:lastRenderedPageBreak/>
        <w:t>Program Description</w:t>
      </w:r>
    </w:p>
    <w:p w:rsidR="004265FF" w:rsidRDefault="009015E2" w:rsidP="00CD3E1D">
      <w:pPr>
        <w:spacing w:afterLines="40"/>
      </w:pPr>
      <w:r>
        <w:t>T</w:t>
      </w:r>
      <w:r w:rsidR="00333C78" w:rsidRPr="00906F27">
        <w:t>he</w:t>
      </w:r>
      <w:r w:rsidR="003928DB" w:rsidRPr="00906F27">
        <w:t xml:space="preserve"> </w:t>
      </w:r>
      <w:r w:rsidR="00333C78" w:rsidRPr="00906F27">
        <w:t>department</w:t>
      </w:r>
      <w:r w:rsidR="003928DB" w:rsidRPr="00906F27">
        <w:t xml:space="preserve"> </w:t>
      </w:r>
      <w:r w:rsidR="00333C78" w:rsidRPr="00906F27">
        <w:t>provides</w:t>
      </w:r>
      <w:r w:rsidR="003928DB" w:rsidRPr="00906F27">
        <w:t xml:space="preserve"> </w:t>
      </w:r>
      <w:r w:rsidR="00333C78" w:rsidRPr="00906F27">
        <w:t>coverage</w:t>
      </w:r>
      <w:r w:rsidR="003928DB" w:rsidRPr="00906F27">
        <w:t xml:space="preserve"> </w:t>
      </w:r>
      <w:r w:rsidR="00333C78" w:rsidRPr="00906F27">
        <w:t>of</w:t>
      </w:r>
      <w:r w:rsidR="003928DB" w:rsidRPr="00906F27">
        <w:t xml:space="preserve"> </w:t>
      </w:r>
      <w:r w:rsidR="00333C78" w:rsidRPr="00906F27">
        <w:t>medical</w:t>
      </w:r>
      <w:r w:rsidR="003928DB" w:rsidRPr="00906F27">
        <w:t xml:space="preserve"> </w:t>
      </w:r>
      <w:r w:rsidR="00333C78" w:rsidRPr="00906F27">
        <w:t>care</w:t>
      </w:r>
      <w:r w:rsidR="003928DB" w:rsidRPr="00906F27">
        <w:t xml:space="preserve"> </w:t>
      </w:r>
      <w:r w:rsidR="00333C78" w:rsidRPr="00906F27">
        <w:t>for</w:t>
      </w:r>
      <w:r w:rsidR="003928DB" w:rsidRPr="00906F27">
        <w:t xml:space="preserve"> </w:t>
      </w:r>
      <w:r w:rsidR="00333C78" w:rsidRPr="00906F27">
        <w:t>low-income</w:t>
      </w:r>
      <w:r w:rsidR="003928DB" w:rsidRPr="00906F27">
        <w:t xml:space="preserve"> </w:t>
      </w:r>
      <w:r w:rsidR="00333C78" w:rsidRPr="00906F27">
        <w:t>individuals</w:t>
      </w:r>
      <w:r w:rsidR="003928DB" w:rsidRPr="00906F27">
        <w:t xml:space="preserve"> </w:t>
      </w:r>
      <w:r w:rsidR="00333C78" w:rsidRPr="00906F27">
        <w:t>and</w:t>
      </w:r>
      <w:r w:rsidR="003928DB" w:rsidRPr="00906F27">
        <w:t xml:space="preserve"> </w:t>
      </w:r>
      <w:r w:rsidR="00333C78" w:rsidRPr="00906F27">
        <w:t>families</w:t>
      </w:r>
      <w:r>
        <w:t xml:space="preserve"> through a range of programs</w:t>
      </w:r>
      <w:r w:rsidR="00333C78" w:rsidRPr="00906F27">
        <w:t>.</w:t>
      </w:r>
      <w:r w:rsidR="003928DB" w:rsidRPr="00906F27">
        <w:t xml:space="preserve">  </w:t>
      </w:r>
      <w:r w:rsidR="007B2429" w:rsidRPr="0027162D">
        <w:rPr>
          <w:rStyle w:val="Heading4Char"/>
          <w:szCs w:val="18"/>
        </w:rPr>
        <w:t>Medicaid</w:t>
      </w:r>
      <w:r w:rsidR="007B2429" w:rsidRPr="0027162D">
        <w:rPr>
          <w:szCs w:val="18"/>
        </w:rPr>
        <w:t xml:space="preserve">, </w:t>
      </w:r>
      <w:r w:rsidR="007B2429">
        <w:rPr>
          <w:szCs w:val="18"/>
        </w:rPr>
        <w:t xml:space="preserve">also </w:t>
      </w:r>
      <w:r w:rsidR="007B2429" w:rsidRPr="00906F27">
        <w:rPr>
          <w:szCs w:val="18"/>
        </w:rPr>
        <w:t xml:space="preserve">referred to as the HUSKY </w:t>
      </w:r>
      <w:r w:rsidR="007B2429">
        <w:rPr>
          <w:szCs w:val="18"/>
        </w:rPr>
        <w:t xml:space="preserve">Health </w:t>
      </w:r>
      <w:r w:rsidR="007B2429" w:rsidRPr="00906F27">
        <w:rPr>
          <w:szCs w:val="18"/>
        </w:rPr>
        <w:t>program in Connecticut, provides preventative, acute and long-term services and supports to a wide variety of individual</w:t>
      </w:r>
      <w:r w:rsidR="007B2429">
        <w:rPr>
          <w:szCs w:val="18"/>
        </w:rPr>
        <w:t>s</w:t>
      </w:r>
      <w:r w:rsidR="007B2429" w:rsidRPr="00906F27">
        <w:rPr>
          <w:szCs w:val="18"/>
        </w:rPr>
        <w:t xml:space="preserve"> and families.  Children may qualify for coverage under HUSKY A or HUSKY B</w:t>
      </w:r>
      <w:r w:rsidR="000246E7" w:rsidRPr="000246E7">
        <w:rPr>
          <w:szCs w:val="18"/>
        </w:rPr>
        <w:t>.</w:t>
      </w:r>
      <w:r w:rsidR="007B2429" w:rsidRPr="00906F27">
        <w:rPr>
          <w:szCs w:val="18"/>
        </w:rPr>
        <w:t xml:space="preserve">  Parents and caretakers of children and pregnant women may also qualify for HUSKY A.  Individuals who are age 65 or older, are blind or have a disability may qualify for HUSKY C.  Low</w:t>
      </w:r>
      <w:r w:rsidR="007B2429">
        <w:rPr>
          <w:szCs w:val="18"/>
        </w:rPr>
        <w:t>-</w:t>
      </w:r>
      <w:r w:rsidR="007B2429" w:rsidRPr="00906F27">
        <w:rPr>
          <w:szCs w:val="18"/>
        </w:rPr>
        <w:t xml:space="preserve">income adults </w:t>
      </w:r>
      <w:r w:rsidR="00E019CC" w:rsidRPr="005C7C3C">
        <w:t>between the ages of 19 and 64</w:t>
      </w:r>
      <w:r w:rsidR="007B2429">
        <w:rPr>
          <w:szCs w:val="18"/>
        </w:rPr>
        <w:t>,</w:t>
      </w:r>
      <w:r w:rsidR="007B2429" w:rsidRPr="00906F27">
        <w:rPr>
          <w:szCs w:val="18"/>
        </w:rPr>
        <w:t xml:space="preserve"> who do not receive Medicare or SSI and who are not pregnant may qualify for HUSKY D.  Medicaid also offers coverage for family planning, treatment for tuberculosis and treatment for individuals under the age of 65 with breast or cervical cancer.</w:t>
      </w:r>
      <w:r w:rsidR="007B2429">
        <w:rPr>
          <w:szCs w:val="18"/>
        </w:rPr>
        <w:t xml:space="preserve">  </w:t>
      </w:r>
      <w:r w:rsidR="00333C78" w:rsidRPr="00906F27">
        <w:t>The</w:t>
      </w:r>
      <w:r w:rsidR="003928DB" w:rsidRPr="00906F27">
        <w:t xml:space="preserve"> </w:t>
      </w:r>
      <w:r w:rsidR="00333C78" w:rsidRPr="00906F27">
        <w:t>department</w:t>
      </w:r>
      <w:r w:rsidR="003928DB" w:rsidRPr="00906F27">
        <w:t xml:space="preserve"> </w:t>
      </w:r>
      <w:r w:rsidR="00333C78" w:rsidRPr="00906F27">
        <w:t>also</w:t>
      </w:r>
      <w:r w:rsidR="003928DB" w:rsidRPr="00906F27">
        <w:t xml:space="preserve"> </w:t>
      </w:r>
      <w:r w:rsidR="00333C78" w:rsidRPr="00906F27">
        <w:t>provides</w:t>
      </w:r>
      <w:r w:rsidR="003928DB" w:rsidRPr="00906F27">
        <w:t xml:space="preserve"> </w:t>
      </w:r>
      <w:r w:rsidR="00333C78" w:rsidRPr="00906F27">
        <w:t>medical</w:t>
      </w:r>
      <w:r w:rsidR="003928DB" w:rsidRPr="00906F27">
        <w:t xml:space="preserve"> </w:t>
      </w:r>
      <w:r w:rsidR="00333C78" w:rsidRPr="00906F27">
        <w:t>assistance</w:t>
      </w:r>
      <w:r w:rsidR="003928DB" w:rsidRPr="00906F27">
        <w:t xml:space="preserve"> </w:t>
      </w:r>
      <w:r w:rsidR="00333C78" w:rsidRPr="00906F27">
        <w:t>to</w:t>
      </w:r>
      <w:r w:rsidR="003928DB" w:rsidRPr="00906F27">
        <w:t xml:space="preserve"> </w:t>
      </w:r>
      <w:proofErr w:type="gramStart"/>
      <w:r w:rsidR="00333C78" w:rsidRPr="00906F27">
        <w:t>refugees,</w:t>
      </w:r>
      <w:proofErr w:type="gramEnd"/>
      <w:r w:rsidR="003928DB" w:rsidRPr="00906F27">
        <w:t xml:space="preserve"> </w:t>
      </w:r>
      <w:r w:rsidR="00333C78" w:rsidRPr="00906F27">
        <w:t>sets</w:t>
      </w:r>
      <w:r w:rsidR="003928DB" w:rsidRPr="00906F27">
        <w:t xml:space="preserve"> </w:t>
      </w:r>
      <w:r w:rsidR="00333C78" w:rsidRPr="00906F27">
        <w:t>rates</w:t>
      </w:r>
      <w:r w:rsidR="003928DB" w:rsidRPr="00906F27">
        <w:t xml:space="preserve"> </w:t>
      </w:r>
      <w:r w:rsidR="00333C78" w:rsidRPr="00906F27">
        <w:t>for</w:t>
      </w:r>
      <w:r w:rsidR="003928DB" w:rsidRPr="00906F27">
        <w:t xml:space="preserve"> </w:t>
      </w:r>
      <w:r w:rsidR="00333C78" w:rsidRPr="00906F27">
        <w:t>nursing</w:t>
      </w:r>
      <w:r w:rsidR="003928DB" w:rsidRPr="00906F27">
        <w:t xml:space="preserve"> </w:t>
      </w:r>
      <w:r w:rsidR="00333C78" w:rsidRPr="00906F27">
        <w:t>home</w:t>
      </w:r>
      <w:r w:rsidR="003928DB" w:rsidRPr="00906F27">
        <w:t xml:space="preserve"> </w:t>
      </w:r>
      <w:r w:rsidR="00333C78" w:rsidRPr="00906F27">
        <w:t>facilities</w:t>
      </w:r>
      <w:r w:rsidR="003928DB" w:rsidRPr="00906F27">
        <w:t xml:space="preserve"> </w:t>
      </w:r>
      <w:r w:rsidR="00333C78" w:rsidRPr="00906F27">
        <w:t>and</w:t>
      </w:r>
      <w:r w:rsidR="003928DB" w:rsidRPr="00906F27">
        <w:t xml:space="preserve"> </w:t>
      </w:r>
      <w:r w:rsidR="00333C78" w:rsidRPr="00906F27">
        <w:t>is</w:t>
      </w:r>
      <w:r w:rsidR="003928DB" w:rsidRPr="00906F27">
        <w:t xml:space="preserve"> </w:t>
      </w:r>
      <w:r w:rsidR="00333C78" w:rsidRPr="00906F27">
        <w:t>the</w:t>
      </w:r>
      <w:r w:rsidR="003928DB" w:rsidRPr="00906F27">
        <w:t xml:space="preserve"> </w:t>
      </w:r>
      <w:r w:rsidR="00333C78" w:rsidRPr="00906F27">
        <w:t>Certificate</w:t>
      </w:r>
      <w:r w:rsidR="003928DB" w:rsidRPr="00906F27">
        <w:t xml:space="preserve"> </w:t>
      </w:r>
      <w:r w:rsidR="00333C78" w:rsidRPr="00906F27">
        <w:t>of</w:t>
      </w:r>
      <w:r w:rsidR="003928DB" w:rsidRPr="00906F27">
        <w:t xml:space="preserve"> </w:t>
      </w:r>
      <w:r w:rsidR="00333C78" w:rsidRPr="00906F27">
        <w:t>Need</w:t>
      </w:r>
      <w:r w:rsidR="003928DB" w:rsidRPr="00906F27">
        <w:t xml:space="preserve"> </w:t>
      </w:r>
      <w:r w:rsidR="00333C78" w:rsidRPr="00906F27">
        <w:t>department</w:t>
      </w:r>
      <w:r w:rsidR="003928DB" w:rsidRPr="00906F27">
        <w:t xml:space="preserve"> </w:t>
      </w:r>
      <w:r w:rsidR="00333C78" w:rsidRPr="00906F27">
        <w:t>for</w:t>
      </w:r>
      <w:r w:rsidR="003928DB" w:rsidRPr="00906F27">
        <w:t xml:space="preserve"> </w:t>
      </w:r>
      <w:r w:rsidR="00333C78" w:rsidRPr="00906F27">
        <w:t>nursing</w:t>
      </w:r>
      <w:r w:rsidR="003928DB" w:rsidRPr="00906F27">
        <w:t xml:space="preserve"> </w:t>
      </w:r>
      <w:r w:rsidR="00333C78" w:rsidRPr="00906F27">
        <w:t>homes</w:t>
      </w:r>
      <w:r w:rsidR="003928DB" w:rsidRPr="00906F27">
        <w:t xml:space="preserve"> </w:t>
      </w:r>
      <w:r w:rsidR="00333C78" w:rsidRPr="00906F27">
        <w:t>and</w:t>
      </w:r>
      <w:r w:rsidR="003928DB" w:rsidRPr="00906F27">
        <w:t xml:space="preserve"> </w:t>
      </w:r>
      <w:r w:rsidR="00333C78" w:rsidRPr="00906F27">
        <w:t>home</w:t>
      </w:r>
      <w:r w:rsidR="003928DB" w:rsidRPr="00906F27">
        <w:t xml:space="preserve"> </w:t>
      </w:r>
      <w:r w:rsidR="00333C78" w:rsidRPr="00906F27">
        <w:t>health</w:t>
      </w:r>
      <w:r w:rsidR="003928DB" w:rsidRPr="00906F27">
        <w:t xml:space="preserve"> </w:t>
      </w:r>
      <w:r w:rsidR="00333C78" w:rsidRPr="00906F27">
        <w:t>agencies.</w:t>
      </w:r>
    </w:p>
    <w:p w:rsidR="00EA1A6E" w:rsidRPr="00F17528" w:rsidRDefault="009015E2" w:rsidP="00CD3E1D">
      <w:pPr>
        <w:spacing w:afterLines="40"/>
        <w:rPr>
          <w:b/>
          <w:bCs/>
          <w:szCs w:val="18"/>
        </w:rPr>
      </w:pPr>
      <w:r w:rsidRPr="00F17528">
        <w:rPr>
          <w:b/>
          <w:bCs/>
          <w:szCs w:val="18"/>
        </w:rPr>
        <w:t>Medicaid / Childre</w:t>
      </w:r>
      <w:r w:rsidR="000246E7" w:rsidRPr="00F17528">
        <w:rPr>
          <w:b/>
          <w:bCs/>
          <w:szCs w:val="18"/>
        </w:rPr>
        <w:t>n’s Health Insurance Program</w:t>
      </w:r>
      <w:r w:rsidRPr="00F17528">
        <w:rPr>
          <w:b/>
          <w:bCs/>
          <w:szCs w:val="18"/>
        </w:rPr>
        <w:t xml:space="preserve"> </w:t>
      </w:r>
      <w:r w:rsidR="00FF2CF6" w:rsidRPr="00F17528">
        <w:rPr>
          <w:b/>
          <w:bCs/>
          <w:szCs w:val="18"/>
        </w:rPr>
        <w:t>Eligibility</w:t>
      </w:r>
    </w:p>
    <w:p w:rsidR="004265FF" w:rsidRDefault="00573811" w:rsidP="00CD3E1D">
      <w:pPr>
        <w:spacing w:afterLines="40"/>
        <w:rPr>
          <w:szCs w:val="18"/>
        </w:rPr>
      </w:pPr>
      <w:r w:rsidRPr="0027162D">
        <w:rPr>
          <w:rFonts w:cs="Calibri"/>
          <w:i/>
          <w:szCs w:val="18"/>
        </w:rPr>
        <w:t>HUSKY A</w:t>
      </w:r>
      <w:r w:rsidR="00566B45">
        <w:rPr>
          <w:rFonts w:cs="Calibri"/>
          <w:szCs w:val="18"/>
        </w:rPr>
        <w:t xml:space="preserve"> </w:t>
      </w:r>
      <w:r w:rsidR="00FF2CF6" w:rsidRPr="00F436A8">
        <w:rPr>
          <w:rFonts w:cs="Calibri"/>
          <w:szCs w:val="18"/>
        </w:rPr>
        <w:t xml:space="preserve">covers children and parents/caretakers with household incomes up to 185% of the </w:t>
      </w:r>
      <w:r w:rsidR="00B60C10">
        <w:rPr>
          <w:rFonts w:cs="Calibri"/>
          <w:szCs w:val="18"/>
        </w:rPr>
        <w:t>f</w:t>
      </w:r>
      <w:r w:rsidR="00FF2CF6" w:rsidRPr="00F436A8">
        <w:rPr>
          <w:rFonts w:cs="Calibri"/>
          <w:szCs w:val="18"/>
        </w:rPr>
        <w:t xml:space="preserve">ederal </w:t>
      </w:r>
      <w:r w:rsidR="00B60C10">
        <w:rPr>
          <w:rFonts w:cs="Calibri"/>
          <w:szCs w:val="18"/>
        </w:rPr>
        <w:t>p</w:t>
      </w:r>
      <w:r w:rsidR="00FF2CF6" w:rsidRPr="00F436A8">
        <w:rPr>
          <w:rFonts w:cs="Calibri"/>
          <w:szCs w:val="18"/>
        </w:rPr>
        <w:t xml:space="preserve">overty </w:t>
      </w:r>
      <w:r w:rsidR="00B60C10">
        <w:rPr>
          <w:rFonts w:cs="Calibri"/>
          <w:szCs w:val="18"/>
        </w:rPr>
        <w:t>l</w:t>
      </w:r>
      <w:r w:rsidR="00FF2CF6" w:rsidRPr="00F436A8">
        <w:rPr>
          <w:rFonts w:cs="Calibri"/>
          <w:szCs w:val="18"/>
        </w:rPr>
        <w:t xml:space="preserve">evel.  Pregnant women with household incomes up to 250% of the </w:t>
      </w:r>
      <w:r w:rsidR="00B60C10">
        <w:rPr>
          <w:rFonts w:cs="Calibri"/>
          <w:szCs w:val="18"/>
        </w:rPr>
        <w:t>f</w:t>
      </w:r>
      <w:r w:rsidR="00FF2CF6" w:rsidRPr="00F436A8">
        <w:rPr>
          <w:rFonts w:cs="Calibri"/>
          <w:szCs w:val="18"/>
        </w:rPr>
        <w:t xml:space="preserve">ederal </w:t>
      </w:r>
      <w:r w:rsidR="00B60C10">
        <w:rPr>
          <w:rFonts w:cs="Calibri"/>
          <w:szCs w:val="18"/>
        </w:rPr>
        <w:t>p</w:t>
      </w:r>
      <w:r w:rsidR="00FF2CF6" w:rsidRPr="00F436A8">
        <w:rPr>
          <w:rFonts w:cs="Calibri"/>
          <w:szCs w:val="18"/>
        </w:rPr>
        <w:t xml:space="preserve">overty </w:t>
      </w:r>
      <w:r w:rsidR="00B60C10">
        <w:rPr>
          <w:rFonts w:cs="Calibri"/>
          <w:szCs w:val="18"/>
        </w:rPr>
        <w:t>l</w:t>
      </w:r>
      <w:r w:rsidR="00FF2CF6" w:rsidRPr="00F436A8">
        <w:rPr>
          <w:rFonts w:cs="Calibri"/>
          <w:szCs w:val="18"/>
        </w:rPr>
        <w:t xml:space="preserve">evel may </w:t>
      </w:r>
      <w:r w:rsidR="00B60C10">
        <w:rPr>
          <w:rFonts w:cs="Calibri"/>
          <w:szCs w:val="18"/>
        </w:rPr>
        <w:t xml:space="preserve">also </w:t>
      </w:r>
      <w:r w:rsidR="00FF2CF6" w:rsidRPr="00F436A8">
        <w:rPr>
          <w:rFonts w:cs="Calibri"/>
          <w:szCs w:val="18"/>
        </w:rPr>
        <w:t>qualify.</w:t>
      </w:r>
    </w:p>
    <w:p w:rsidR="004265FF" w:rsidRDefault="00573811" w:rsidP="00CD3E1D">
      <w:pPr>
        <w:spacing w:afterLines="40"/>
        <w:rPr>
          <w:szCs w:val="18"/>
        </w:rPr>
      </w:pPr>
      <w:r w:rsidRPr="0027162D">
        <w:rPr>
          <w:rFonts w:cs="Calibri"/>
          <w:i/>
          <w:szCs w:val="18"/>
        </w:rPr>
        <w:t>HUSKY B</w:t>
      </w:r>
      <w:r w:rsidR="009015E2" w:rsidRPr="009015E2">
        <w:rPr>
          <w:rFonts w:cs="Calibri"/>
          <w:szCs w:val="18"/>
        </w:rPr>
        <w:t xml:space="preserve"> </w:t>
      </w:r>
      <w:r w:rsidR="00775CC5">
        <w:rPr>
          <w:rFonts w:cs="Calibri"/>
          <w:szCs w:val="18"/>
        </w:rPr>
        <w:t>–</w:t>
      </w:r>
      <w:r w:rsidR="009015E2" w:rsidRPr="009015E2">
        <w:rPr>
          <w:rFonts w:cs="Calibri"/>
          <w:szCs w:val="18"/>
        </w:rPr>
        <w:t xml:space="preserve"> the state’s</w:t>
      </w:r>
      <w:r w:rsidR="009015E2">
        <w:rPr>
          <w:rFonts w:cs="Calibri"/>
          <w:szCs w:val="18"/>
        </w:rPr>
        <w:t xml:space="preserve"> </w:t>
      </w:r>
      <w:r w:rsidRPr="009015E2">
        <w:rPr>
          <w:szCs w:val="18"/>
        </w:rPr>
        <w:t>Children's</w:t>
      </w:r>
      <w:r>
        <w:rPr>
          <w:szCs w:val="18"/>
        </w:rPr>
        <w:t xml:space="preserve"> Health Insurance Program</w:t>
      </w:r>
      <w:r w:rsidR="00F17528">
        <w:rPr>
          <w:szCs w:val="18"/>
        </w:rPr>
        <w:t xml:space="preserve"> (CHIP)</w:t>
      </w:r>
      <w:r w:rsidR="009015E2">
        <w:rPr>
          <w:szCs w:val="18"/>
        </w:rPr>
        <w:t xml:space="preserve"> – c</w:t>
      </w:r>
      <w:r>
        <w:rPr>
          <w:szCs w:val="18"/>
        </w:rPr>
        <w:t xml:space="preserve">overs uninsured children in families whose income is too high for Medicaid.  </w:t>
      </w:r>
      <w:r w:rsidR="00B60C10" w:rsidRPr="00E061C1">
        <w:t>Certain</w:t>
      </w:r>
      <w:r w:rsidR="00B60C10">
        <w:t xml:space="preserve"> </w:t>
      </w:r>
      <w:r w:rsidR="00B60C10" w:rsidRPr="00E061C1">
        <w:t>cost</w:t>
      </w:r>
      <w:r w:rsidR="00B60C10">
        <w:t xml:space="preserve"> </w:t>
      </w:r>
      <w:r w:rsidR="00B60C10" w:rsidRPr="00E061C1">
        <w:t>sharing</w:t>
      </w:r>
      <w:r w:rsidR="00B60C10">
        <w:t xml:space="preserve"> </w:t>
      </w:r>
      <w:r w:rsidR="00B60C10" w:rsidRPr="00E061C1">
        <w:t>provisions</w:t>
      </w:r>
      <w:r w:rsidR="00B60C10">
        <w:t xml:space="preserve"> </w:t>
      </w:r>
      <w:r w:rsidR="00B60C10" w:rsidRPr="00E061C1">
        <w:t>apply</w:t>
      </w:r>
      <w:r w:rsidR="00B60C10">
        <w:t xml:space="preserve"> </w:t>
      </w:r>
      <w:r w:rsidR="00B60C10" w:rsidRPr="00E061C1">
        <w:t>on</w:t>
      </w:r>
      <w:r w:rsidR="00B60C10">
        <w:t xml:space="preserve"> </w:t>
      </w:r>
      <w:r w:rsidR="00B60C10" w:rsidRPr="00E061C1">
        <w:t>a</w:t>
      </w:r>
      <w:r w:rsidR="00B60C10">
        <w:t xml:space="preserve"> </w:t>
      </w:r>
      <w:r w:rsidR="00B60C10" w:rsidRPr="00E061C1">
        <w:t>sliding</w:t>
      </w:r>
      <w:r w:rsidR="00B60C10">
        <w:t xml:space="preserve"> </w:t>
      </w:r>
      <w:r w:rsidR="00B60C10" w:rsidRPr="00E061C1">
        <w:t>scale</w:t>
      </w:r>
      <w:r w:rsidR="00B60C10">
        <w:t xml:space="preserve"> </w:t>
      </w:r>
      <w:r w:rsidR="00B60C10" w:rsidRPr="00E061C1">
        <w:t>depending</w:t>
      </w:r>
      <w:r w:rsidR="00B60C10">
        <w:t xml:space="preserve"> </w:t>
      </w:r>
      <w:r w:rsidR="00B60C10" w:rsidRPr="00E061C1">
        <w:t>on</w:t>
      </w:r>
      <w:r w:rsidR="00B60C10">
        <w:t xml:space="preserve"> </w:t>
      </w:r>
      <w:r w:rsidR="00B60C10" w:rsidRPr="00E061C1">
        <w:t>family</w:t>
      </w:r>
      <w:r w:rsidR="00B60C10">
        <w:t xml:space="preserve"> </w:t>
      </w:r>
      <w:r w:rsidR="00B60C10" w:rsidRPr="00E061C1">
        <w:t>income</w:t>
      </w:r>
      <w:r w:rsidR="00B60C10">
        <w:t xml:space="preserve"> </w:t>
      </w:r>
      <w:r w:rsidR="00B60C10" w:rsidRPr="00E061C1">
        <w:t>level.</w:t>
      </w:r>
    </w:p>
    <w:p w:rsidR="004265FF" w:rsidRPr="007B2429" w:rsidRDefault="00573811" w:rsidP="00CD3E1D">
      <w:pPr>
        <w:spacing w:afterLines="40"/>
        <w:rPr>
          <w:rFonts w:cs="Calibri"/>
          <w:b/>
          <w:szCs w:val="18"/>
          <w:u w:val="single"/>
        </w:rPr>
      </w:pPr>
      <w:r w:rsidRPr="0027162D">
        <w:rPr>
          <w:rFonts w:cs="Calibri"/>
          <w:i/>
          <w:szCs w:val="18"/>
        </w:rPr>
        <w:t>HUSKY C</w:t>
      </w:r>
      <w:r w:rsidR="0027162D">
        <w:rPr>
          <w:rFonts w:cs="Calibri"/>
          <w:i/>
          <w:szCs w:val="18"/>
        </w:rPr>
        <w:t xml:space="preserve"> </w:t>
      </w:r>
      <w:r w:rsidRPr="00573811">
        <w:rPr>
          <w:rFonts w:cs="Calibri"/>
          <w:szCs w:val="18"/>
        </w:rPr>
        <w:t>covers individuals</w:t>
      </w:r>
      <w:r w:rsidR="00C74812">
        <w:rPr>
          <w:rFonts w:cs="Calibri"/>
          <w:szCs w:val="18"/>
        </w:rPr>
        <w:t xml:space="preserve"> who are 65 years of </w:t>
      </w:r>
      <w:r w:rsidRPr="00573811">
        <w:rPr>
          <w:rFonts w:cs="Calibri"/>
          <w:szCs w:val="18"/>
        </w:rPr>
        <w:t xml:space="preserve">age </w:t>
      </w:r>
      <w:r w:rsidR="00C74812">
        <w:rPr>
          <w:rFonts w:cs="Calibri"/>
          <w:szCs w:val="18"/>
        </w:rPr>
        <w:t>o</w:t>
      </w:r>
      <w:r w:rsidRPr="00573811">
        <w:rPr>
          <w:rFonts w:cs="Calibri"/>
          <w:szCs w:val="18"/>
        </w:rPr>
        <w:t xml:space="preserve">r older as well as blind and disabled individuals with incomes at or below the </w:t>
      </w:r>
      <w:r w:rsidR="000246E7">
        <w:rPr>
          <w:rFonts w:cs="Calibri"/>
          <w:szCs w:val="18"/>
        </w:rPr>
        <w:t>m</w:t>
      </w:r>
      <w:r w:rsidRPr="00573811">
        <w:rPr>
          <w:rFonts w:cs="Calibri"/>
          <w:szCs w:val="18"/>
        </w:rPr>
        <w:t xml:space="preserve">edically </w:t>
      </w:r>
      <w:r w:rsidR="000246E7">
        <w:rPr>
          <w:rFonts w:cs="Calibri"/>
          <w:szCs w:val="18"/>
        </w:rPr>
        <w:t>n</w:t>
      </w:r>
      <w:r w:rsidRPr="00573811">
        <w:rPr>
          <w:rFonts w:cs="Calibri"/>
          <w:szCs w:val="18"/>
        </w:rPr>
        <w:t xml:space="preserve">eedy </w:t>
      </w:r>
      <w:r w:rsidR="000246E7">
        <w:rPr>
          <w:rFonts w:cs="Calibri"/>
          <w:szCs w:val="18"/>
        </w:rPr>
        <w:t>i</w:t>
      </w:r>
      <w:r w:rsidRPr="00573811">
        <w:rPr>
          <w:rFonts w:cs="Calibri"/>
          <w:szCs w:val="18"/>
        </w:rPr>
        <w:t xml:space="preserve">ncome </w:t>
      </w:r>
      <w:r w:rsidR="000246E7">
        <w:rPr>
          <w:rFonts w:cs="Calibri"/>
          <w:szCs w:val="18"/>
        </w:rPr>
        <w:t>l</w:t>
      </w:r>
      <w:r w:rsidRPr="00573811">
        <w:rPr>
          <w:rFonts w:cs="Calibri"/>
          <w:szCs w:val="18"/>
        </w:rPr>
        <w:t>imit (approximately 5</w:t>
      </w:r>
      <w:r w:rsidR="00B60C10">
        <w:rPr>
          <w:rFonts w:cs="Calibri"/>
          <w:szCs w:val="18"/>
        </w:rPr>
        <w:t>5</w:t>
      </w:r>
      <w:r w:rsidRPr="00573811">
        <w:rPr>
          <w:rFonts w:cs="Calibri"/>
          <w:szCs w:val="18"/>
        </w:rPr>
        <w:t xml:space="preserve">% of the </w:t>
      </w:r>
      <w:r w:rsidR="00B60C10">
        <w:rPr>
          <w:rFonts w:cs="Calibri"/>
          <w:szCs w:val="18"/>
        </w:rPr>
        <w:t>f</w:t>
      </w:r>
      <w:r w:rsidRPr="00573811">
        <w:rPr>
          <w:rFonts w:cs="Calibri"/>
          <w:szCs w:val="18"/>
        </w:rPr>
        <w:t xml:space="preserve">ederal </w:t>
      </w:r>
      <w:r w:rsidR="00B60C10">
        <w:rPr>
          <w:rFonts w:cs="Calibri"/>
          <w:szCs w:val="18"/>
        </w:rPr>
        <w:t>p</w:t>
      </w:r>
      <w:r w:rsidRPr="00573811">
        <w:rPr>
          <w:rFonts w:cs="Calibri"/>
          <w:szCs w:val="18"/>
        </w:rPr>
        <w:t xml:space="preserve">overty </w:t>
      </w:r>
      <w:r w:rsidR="00B60C10">
        <w:rPr>
          <w:rFonts w:cs="Calibri"/>
          <w:szCs w:val="18"/>
        </w:rPr>
        <w:t>l</w:t>
      </w:r>
      <w:r w:rsidRPr="00573811">
        <w:rPr>
          <w:rFonts w:cs="Calibri"/>
          <w:szCs w:val="18"/>
        </w:rPr>
        <w:t>evel for most of Connecticut; 6</w:t>
      </w:r>
      <w:r w:rsidR="00E019CC">
        <w:rPr>
          <w:rFonts w:cs="Calibri"/>
          <w:szCs w:val="18"/>
        </w:rPr>
        <w:t>7</w:t>
      </w:r>
      <w:r w:rsidRPr="00573811">
        <w:rPr>
          <w:rFonts w:cs="Calibri"/>
          <w:szCs w:val="18"/>
        </w:rPr>
        <w:t xml:space="preserve">% of the </w:t>
      </w:r>
      <w:r w:rsidR="00B60C10">
        <w:rPr>
          <w:rFonts w:cs="Calibri"/>
          <w:szCs w:val="18"/>
        </w:rPr>
        <w:t>f</w:t>
      </w:r>
      <w:r w:rsidRPr="00573811">
        <w:rPr>
          <w:rFonts w:cs="Calibri"/>
          <w:szCs w:val="18"/>
        </w:rPr>
        <w:t xml:space="preserve">ederal </w:t>
      </w:r>
      <w:r w:rsidR="00B60C10">
        <w:rPr>
          <w:rFonts w:cs="Calibri"/>
          <w:szCs w:val="18"/>
        </w:rPr>
        <w:t>p</w:t>
      </w:r>
      <w:r w:rsidRPr="00573811">
        <w:rPr>
          <w:rFonts w:cs="Calibri"/>
          <w:szCs w:val="18"/>
        </w:rPr>
        <w:t xml:space="preserve">overty </w:t>
      </w:r>
      <w:r w:rsidR="00B60C10">
        <w:rPr>
          <w:rFonts w:cs="Calibri"/>
          <w:szCs w:val="18"/>
        </w:rPr>
        <w:t>l</w:t>
      </w:r>
      <w:r w:rsidRPr="00573811">
        <w:rPr>
          <w:rFonts w:cs="Calibri"/>
          <w:szCs w:val="18"/>
        </w:rPr>
        <w:t>evel in certain towns in and around Fairfield County).  Higher income limits apply to individuals in long</w:t>
      </w:r>
      <w:r w:rsidR="007B2429">
        <w:rPr>
          <w:rFonts w:cs="Calibri"/>
          <w:szCs w:val="18"/>
        </w:rPr>
        <w:t>-</w:t>
      </w:r>
      <w:r w:rsidRPr="00573811">
        <w:rPr>
          <w:rFonts w:cs="Calibri"/>
          <w:szCs w:val="18"/>
        </w:rPr>
        <w:t xml:space="preserve">term care facilities.  Counted assets </w:t>
      </w:r>
      <w:r w:rsidR="007B2429">
        <w:rPr>
          <w:rFonts w:cs="Calibri"/>
          <w:szCs w:val="18"/>
        </w:rPr>
        <w:t>can</w:t>
      </w:r>
      <w:r w:rsidRPr="00573811">
        <w:rPr>
          <w:rFonts w:cs="Calibri"/>
          <w:szCs w:val="18"/>
        </w:rPr>
        <w:t>not exceed $1,600 ($2,400 for couples</w:t>
      </w:r>
      <w:r w:rsidRPr="007B2429">
        <w:rPr>
          <w:rFonts w:cs="Calibri"/>
          <w:szCs w:val="18"/>
        </w:rPr>
        <w:t>).</w:t>
      </w:r>
    </w:p>
    <w:p w:rsidR="004265FF" w:rsidRDefault="00573811" w:rsidP="00CD3E1D">
      <w:pPr>
        <w:spacing w:afterLines="40"/>
        <w:rPr>
          <w:rFonts w:cs="Calibri"/>
          <w:szCs w:val="18"/>
        </w:rPr>
      </w:pPr>
      <w:r w:rsidRPr="0027162D">
        <w:rPr>
          <w:rFonts w:cs="Calibri"/>
          <w:i/>
          <w:szCs w:val="18"/>
        </w:rPr>
        <w:t>HUSKY D</w:t>
      </w:r>
      <w:r w:rsidR="00E019CC" w:rsidRPr="00E019CC">
        <w:rPr>
          <w:rFonts w:cs="Calibri"/>
          <w:szCs w:val="18"/>
        </w:rPr>
        <w:t xml:space="preserve">, also known as the </w:t>
      </w:r>
      <w:r w:rsidRPr="00E019CC">
        <w:rPr>
          <w:rFonts w:cs="Calibri"/>
          <w:szCs w:val="18"/>
        </w:rPr>
        <w:t>Medicaid for Low-Income Adults (L</w:t>
      </w:r>
      <w:r w:rsidRPr="00573811">
        <w:rPr>
          <w:rFonts w:cs="Calibri"/>
          <w:szCs w:val="18"/>
        </w:rPr>
        <w:t>IA)</w:t>
      </w:r>
      <w:r w:rsidR="00E019CC">
        <w:rPr>
          <w:rFonts w:cs="Calibri"/>
          <w:szCs w:val="18"/>
        </w:rPr>
        <w:t xml:space="preserve"> program, </w:t>
      </w:r>
      <w:r w:rsidRPr="00573811">
        <w:rPr>
          <w:rFonts w:cs="Calibri"/>
          <w:szCs w:val="18"/>
        </w:rPr>
        <w:t xml:space="preserve">provides coverage to </w:t>
      </w:r>
      <w:r w:rsidR="00B60C10">
        <w:rPr>
          <w:rFonts w:cs="Calibri"/>
          <w:szCs w:val="18"/>
        </w:rPr>
        <w:t>low-income adults</w:t>
      </w:r>
      <w:r w:rsidRPr="00573811">
        <w:rPr>
          <w:rFonts w:cs="Calibri"/>
          <w:szCs w:val="18"/>
        </w:rPr>
        <w:t xml:space="preserve">, </w:t>
      </w:r>
      <w:r w:rsidR="00481611" w:rsidRPr="005C7C3C">
        <w:t>between the ages of 19 and 64</w:t>
      </w:r>
      <w:r w:rsidRPr="00573811">
        <w:rPr>
          <w:rFonts w:cs="Calibri"/>
          <w:szCs w:val="18"/>
        </w:rPr>
        <w:t xml:space="preserve">, with income of up to 55% of the </w:t>
      </w:r>
      <w:r w:rsidR="00B60C10">
        <w:rPr>
          <w:rFonts w:cs="Calibri"/>
          <w:szCs w:val="18"/>
        </w:rPr>
        <w:t>f</w:t>
      </w:r>
      <w:r w:rsidRPr="00573811">
        <w:rPr>
          <w:rFonts w:cs="Calibri"/>
          <w:szCs w:val="18"/>
        </w:rPr>
        <w:t xml:space="preserve">ederal </w:t>
      </w:r>
      <w:r w:rsidR="00B60C10">
        <w:rPr>
          <w:rFonts w:cs="Calibri"/>
          <w:szCs w:val="18"/>
        </w:rPr>
        <w:t>p</w:t>
      </w:r>
      <w:r w:rsidRPr="00573811">
        <w:rPr>
          <w:rFonts w:cs="Calibri"/>
          <w:szCs w:val="18"/>
        </w:rPr>
        <w:t xml:space="preserve">overty </w:t>
      </w:r>
      <w:r w:rsidR="00B60C10">
        <w:rPr>
          <w:rFonts w:cs="Calibri"/>
          <w:szCs w:val="18"/>
        </w:rPr>
        <w:t>l</w:t>
      </w:r>
      <w:r w:rsidRPr="00573811">
        <w:rPr>
          <w:rFonts w:cs="Calibri"/>
          <w:szCs w:val="18"/>
        </w:rPr>
        <w:t xml:space="preserve">evel (67% of the </w:t>
      </w:r>
      <w:r w:rsidR="00B60C10">
        <w:rPr>
          <w:rFonts w:cs="Calibri"/>
          <w:szCs w:val="18"/>
        </w:rPr>
        <w:t>f</w:t>
      </w:r>
      <w:r w:rsidRPr="00573811">
        <w:rPr>
          <w:rFonts w:cs="Calibri"/>
          <w:szCs w:val="18"/>
        </w:rPr>
        <w:t xml:space="preserve">ederal </w:t>
      </w:r>
      <w:r w:rsidR="00B60C10">
        <w:rPr>
          <w:rFonts w:cs="Calibri"/>
          <w:szCs w:val="18"/>
        </w:rPr>
        <w:t>p</w:t>
      </w:r>
      <w:r w:rsidRPr="00573811">
        <w:rPr>
          <w:rFonts w:cs="Calibri"/>
          <w:szCs w:val="18"/>
        </w:rPr>
        <w:t xml:space="preserve">overty </w:t>
      </w:r>
      <w:r w:rsidR="00B60C10">
        <w:rPr>
          <w:rFonts w:cs="Calibri"/>
          <w:szCs w:val="18"/>
        </w:rPr>
        <w:t>l</w:t>
      </w:r>
      <w:r w:rsidRPr="00573811">
        <w:rPr>
          <w:rFonts w:cs="Calibri"/>
          <w:szCs w:val="18"/>
        </w:rPr>
        <w:t>evel in certain towns in</w:t>
      </w:r>
      <w:r w:rsidR="0003150E">
        <w:rPr>
          <w:rFonts w:cs="Calibri"/>
          <w:szCs w:val="18"/>
        </w:rPr>
        <w:t xml:space="preserve"> and around Fairfield County).</w:t>
      </w:r>
    </w:p>
    <w:p w:rsidR="004265FF" w:rsidRPr="00F17528" w:rsidRDefault="00FF2CF6" w:rsidP="00CD3E1D">
      <w:pPr>
        <w:spacing w:afterLines="40"/>
        <w:jc w:val="left"/>
        <w:rPr>
          <w:rFonts w:cs="Calibri"/>
          <w:b/>
          <w:szCs w:val="18"/>
        </w:rPr>
      </w:pPr>
      <w:r w:rsidRPr="00F17528">
        <w:rPr>
          <w:rFonts w:cs="Calibri"/>
          <w:b/>
          <w:szCs w:val="18"/>
        </w:rPr>
        <w:t xml:space="preserve">Other Medicaid </w:t>
      </w:r>
      <w:r w:rsidR="00576AC5" w:rsidRPr="00F17528">
        <w:rPr>
          <w:rFonts w:cs="Calibri"/>
          <w:b/>
          <w:szCs w:val="18"/>
        </w:rPr>
        <w:t>Eligibility Options</w:t>
      </w:r>
    </w:p>
    <w:p w:rsidR="004265FF" w:rsidRDefault="00FF2CF6" w:rsidP="00CD3E1D">
      <w:pPr>
        <w:spacing w:afterLines="40"/>
        <w:rPr>
          <w:rFonts w:cs="Calibri"/>
          <w:color w:val="000000"/>
          <w:szCs w:val="18"/>
        </w:rPr>
      </w:pPr>
      <w:proofErr w:type="spellStart"/>
      <w:r w:rsidRPr="0027162D">
        <w:rPr>
          <w:rFonts w:cs="Calibri"/>
          <w:i/>
          <w:szCs w:val="18"/>
        </w:rPr>
        <w:t>Spenddown</w:t>
      </w:r>
      <w:proofErr w:type="spellEnd"/>
      <w:r w:rsidR="0027162D">
        <w:rPr>
          <w:rFonts w:cs="Calibri"/>
          <w:i/>
          <w:szCs w:val="18"/>
        </w:rPr>
        <w:t xml:space="preserve">  </w:t>
      </w:r>
      <w:r w:rsidRPr="00906F27">
        <w:rPr>
          <w:rFonts w:cs="Calibri"/>
          <w:b/>
          <w:i/>
          <w:szCs w:val="18"/>
        </w:rPr>
        <w:t xml:space="preserve"> </w:t>
      </w:r>
      <w:r w:rsidRPr="00906F27">
        <w:rPr>
          <w:rFonts w:cs="Calibri"/>
          <w:szCs w:val="18"/>
        </w:rPr>
        <w:t>Certain individuals and families with incomes in excess of the HUSKY limit may qualify through a process known as a “spend-down</w:t>
      </w:r>
      <w:r w:rsidR="0027162D">
        <w:rPr>
          <w:rFonts w:cs="Calibri"/>
          <w:szCs w:val="18"/>
        </w:rPr>
        <w:t>,</w:t>
      </w:r>
      <w:r w:rsidRPr="00906F27">
        <w:rPr>
          <w:rFonts w:cs="Calibri"/>
          <w:szCs w:val="18"/>
        </w:rPr>
        <w:t xml:space="preserve">” which is similar to an insurance deductible.  Individuals and families are responsible for medical expenses up to the amount that their income exceeds the HUSKY limit.  HUSKY can provide coverage for subsequent medical expenses through the end of the budget period (typically </w:t>
      </w:r>
      <w:r w:rsidR="0003150E">
        <w:rPr>
          <w:rFonts w:cs="Calibri"/>
          <w:szCs w:val="18"/>
        </w:rPr>
        <w:t>six</w:t>
      </w:r>
      <w:r w:rsidRPr="00906F27">
        <w:rPr>
          <w:rFonts w:cs="Calibri"/>
          <w:szCs w:val="18"/>
        </w:rPr>
        <w:t xml:space="preserve"> months)</w:t>
      </w:r>
      <w:r w:rsidR="00CE2C39">
        <w:rPr>
          <w:rFonts w:cs="Calibri"/>
          <w:szCs w:val="18"/>
        </w:rPr>
        <w:t>.</w:t>
      </w:r>
    </w:p>
    <w:p w:rsidR="004265FF" w:rsidRDefault="00FF2CF6" w:rsidP="00CD3E1D">
      <w:pPr>
        <w:spacing w:afterLines="40"/>
        <w:rPr>
          <w:rFonts w:cs="Calibri"/>
          <w:color w:val="000000"/>
          <w:szCs w:val="18"/>
        </w:rPr>
      </w:pPr>
      <w:r w:rsidRPr="0027162D">
        <w:rPr>
          <w:rFonts w:cs="Calibri"/>
          <w:i/>
          <w:szCs w:val="18"/>
        </w:rPr>
        <w:t>Medicaid for Working Disabled</w:t>
      </w:r>
      <w:r w:rsidR="0027162D">
        <w:rPr>
          <w:rFonts w:cs="Calibri"/>
          <w:i/>
          <w:szCs w:val="18"/>
        </w:rPr>
        <w:t xml:space="preserve">   </w:t>
      </w:r>
      <w:r w:rsidRPr="00906F27">
        <w:rPr>
          <w:rFonts w:cs="Calibri"/>
          <w:szCs w:val="18"/>
        </w:rPr>
        <w:t xml:space="preserve">Federal law establishes Medicaid coverage for certain working individuals with disabilities.  </w:t>
      </w:r>
      <w:r w:rsidR="00B60C10">
        <w:rPr>
          <w:rFonts w:cs="Calibri"/>
          <w:szCs w:val="18"/>
        </w:rPr>
        <w:t>U</w:t>
      </w:r>
      <w:r w:rsidRPr="00906F27">
        <w:rPr>
          <w:rFonts w:cs="Calibri"/>
          <w:szCs w:val="18"/>
        </w:rPr>
        <w:t>nder M</w:t>
      </w:r>
      <w:r w:rsidR="00B60C10">
        <w:rPr>
          <w:rFonts w:cs="Calibri"/>
          <w:szCs w:val="18"/>
        </w:rPr>
        <w:t>ed</w:t>
      </w:r>
      <w:r w:rsidRPr="00906F27">
        <w:rPr>
          <w:rFonts w:cs="Calibri"/>
          <w:szCs w:val="18"/>
        </w:rPr>
        <w:t>-Connect</w:t>
      </w:r>
      <w:r w:rsidR="00B60C10">
        <w:rPr>
          <w:rFonts w:cs="Calibri"/>
          <w:szCs w:val="18"/>
        </w:rPr>
        <w:t>, persons with disabilities can engage in employment without risking eligibility for needed medical services under the Medicaid program.</w:t>
      </w:r>
      <w:r w:rsidR="007F2973">
        <w:rPr>
          <w:rFonts w:cs="Calibri"/>
          <w:szCs w:val="18"/>
        </w:rPr>
        <w:t xml:space="preserve">  </w:t>
      </w:r>
      <w:r w:rsidR="007F2973" w:rsidRPr="005F6EFD">
        <w:t xml:space="preserve">As of </w:t>
      </w:r>
      <w:r w:rsidR="007F2973" w:rsidRPr="00240845">
        <w:t>December 201</w:t>
      </w:r>
      <w:r w:rsidR="007F2973">
        <w:t>2</w:t>
      </w:r>
      <w:r w:rsidR="007F2973" w:rsidRPr="005F6EFD">
        <w:t xml:space="preserve">, the program was providing coverage for </w:t>
      </w:r>
      <w:r w:rsidR="007F2973" w:rsidRPr="00D00507">
        <w:t xml:space="preserve">5,235 </w:t>
      </w:r>
      <w:r w:rsidR="007F2973" w:rsidRPr="005F6EFD">
        <w:t>workers with disabilities.</w:t>
      </w:r>
    </w:p>
    <w:p w:rsidR="004265FF" w:rsidRDefault="00FF2CF6" w:rsidP="00CD3E1D">
      <w:pPr>
        <w:spacing w:afterLines="40"/>
        <w:rPr>
          <w:b/>
          <w:bCs/>
          <w:szCs w:val="18"/>
        </w:rPr>
      </w:pPr>
      <w:r w:rsidRPr="00906F27">
        <w:rPr>
          <w:b/>
          <w:bCs/>
          <w:szCs w:val="18"/>
        </w:rPr>
        <w:t>Structure</w:t>
      </w:r>
    </w:p>
    <w:p w:rsidR="004265FF" w:rsidRDefault="00FF2CF6" w:rsidP="00CD3E1D">
      <w:pPr>
        <w:spacing w:afterLines="40"/>
        <w:rPr>
          <w:szCs w:val="18"/>
        </w:rPr>
      </w:pPr>
      <w:r w:rsidRPr="0027162D">
        <w:rPr>
          <w:i/>
          <w:szCs w:val="18"/>
        </w:rPr>
        <w:t>Administrative Services Organizations</w:t>
      </w:r>
      <w:r w:rsidRPr="00F17528">
        <w:rPr>
          <w:szCs w:val="18"/>
        </w:rPr>
        <w:t xml:space="preserve"> </w:t>
      </w:r>
      <w:r w:rsidR="0027162D" w:rsidRPr="00F17528">
        <w:rPr>
          <w:szCs w:val="18"/>
        </w:rPr>
        <w:t xml:space="preserve">  </w:t>
      </w:r>
      <w:r w:rsidRPr="00906F27">
        <w:rPr>
          <w:szCs w:val="18"/>
        </w:rPr>
        <w:t xml:space="preserve">Recognizing opportunities to achieve better health outcomes and streamline administrative costs, Connecticut has in recent years shifted management of its Medicaid behavioral health, dental and non-emergency medical transportation services to </w:t>
      </w:r>
      <w:r w:rsidR="00B60C10">
        <w:rPr>
          <w:szCs w:val="18"/>
        </w:rPr>
        <w:t>a</w:t>
      </w:r>
      <w:r w:rsidRPr="00906F27">
        <w:rPr>
          <w:szCs w:val="18"/>
        </w:rPr>
        <w:t xml:space="preserve">dministrative </w:t>
      </w:r>
      <w:r w:rsidR="00B60C10">
        <w:rPr>
          <w:szCs w:val="18"/>
        </w:rPr>
        <w:t>s</w:t>
      </w:r>
      <w:r w:rsidRPr="00906F27">
        <w:rPr>
          <w:szCs w:val="18"/>
        </w:rPr>
        <w:t xml:space="preserve">ervices </w:t>
      </w:r>
      <w:r w:rsidR="00B60C10">
        <w:rPr>
          <w:szCs w:val="18"/>
        </w:rPr>
        <w:t>o</w:t>
      </w:r>
      <w:r w:rsidRPr="00906F27">
        <w:rPr>
          <w:szCs w:val="18"/>
        </w:rPr>
        <w:t>rganizations</w:t>
      </w:r>
      <w:r w:rsidR="00B60C10">
        <w:rPr>
          <w:szCs w:val="18"/>
        </w:rPr>
        <w:t xml:space="preserve"> (ASOs)</w:t>
      </w:r>
      <w:r w:rsidRPr="00906F27">
        <w:rPr>
          <w:szCs w:val="18"/>
        </w:rPr>
        <w:t>.</w:t>
      </w:r>
      <w:r w:rsidR="00B60C10">
        <w:rPr>
          <w:szCs w:val="18"/>
        </w:rPr>
        <w:t xml:space="preserve"> </w:t>
      </w:r>
      <w:r w:rsidRPr="00906F27">
        <w:rPr>
          <w:szCs w:val="18"/>
        </w:rPr>
        <w:t xml:space="preserve"> On January </w:t>
      </w:r>
      <w:r w:rsidRPr="00906F27">
        <w:rPr>
          <w:szCs w:val="18"/>
        </w:rPr>
        <w:lastRenderedPageBreak/>
        <w:t xml:space="preserve">1, 2012, medical services </w:t>
      </w:r>
      <w:r w:rsidR="00800D54">
        <w:rPr>
          <w:szCs w:val="18"/>
        </w:rPr>
        <w:t xml:space="preserve">under HUSKY A, HUSKY B and the Charter Oak Health Plan </w:t>
      </w:r>
      <w:r w:rsidRPr="00906F27">
        <w:rPr>
          <w:szCs w:val="18"/>
        </w:rPr>
        <w:t xml:space="preserve">were transitioned from a managed care infrastructure that included three capitated health plans and a small </w:t>
      </w:r>
      <w:r w:rsidR="00800D54">
        <w:rPr>
          <w:szCs w:val="18"/>
        </w:rPr>
        <w:t xml:space="preserve">primary care case management pilot to a medical ASO; the medical ASO also began </w:t>
      </w:r>
      <w:r w:rsidR="00800D54" w:rsidRPr="004A1F00">
        <w:rPr>
          <w:szCs w:val="18"/>
        </w:rPr>
        <w:t>authoriz</w:t>
      </w:r>
      <w:r w:rsidR="00800D54">
        <w:rPr>
          <w:szCs w:val="18"/>
        </w:rPr>
        <w:t>ing</w:t>
      </w:r>
      <w:r w:rsidR="00800D54" w:rsidRPr="004A1F00">
        <w:rPr>
          <w:szCs w:val="18"/>
        </w:rPr>
        <w:t xml:space="preserve"> and manag</w:t>
      </w:r>
      <w:r w:rsidR="00800D54">
        <w:rPr>
          <w:szCs w:val="18"/>
        </w:rPr>
        <w:t>ing</w:t>
      </w:r>
      <w:r w:rsidR="00800D54" w:rsidRPr="004A1F00">
        <w:rPr>
          <w:szCs w:val="18"/>
        </w:rPr>
        <w:t xml:space="preserve"> the medical health services for </w:t>
      </w:r>
      <w:r w:rsidR="00800D54">
        <w:rPr>
          <w:szCs w:val="18"/>
        </w:rPr>
        <w:t>HUSKY C</w:t>
      </w:r>
      <w:r w:rsidR="00800D54" w:rsidRPr="004A1F00">
        <w:rPr>
          <w:szCs w:val="18"/>
        </w:rPr>
        <w:t xml:space="preserve"> and</w:t>
      </w:r>
      <w:r w:rsidR="00800D54">
        <w:rPr>
          <w:szCs w:val="18"/>
        </w:rPr>
        <w:t xml:space="preserve"> HUSKY D</w:t>
      </w:r>
      <w:r w:rsidR="00800D54" w:rsidRPr="004A1F00">
        <w:rPr>
          <w:szCs w:val="18"/>
        </w:rPr>
        <w:t xml:space="preserve">.  </w:t>
      </w:r>
      <w:r w:rsidR="00800D54">
        <w:rPr>
          <w:szCs w:val="18"/>
        </w:rPr>
        <w:t>With this restructuring,</w:t>
      </w:r>
      <w:r w:rsidR="00800D54" w:rsidRPr="009A44BC">
        <w:rPr>
          <w:szCs w:val="18"/>
        </w:rPr>
        <w:t xml:space="preserve"> state-of-the-art care </w:t>
      </w:r>
      <w:r w:rsidR="00800D54">
        <w:rPr>
          <w:szCs w:val="18"/>
        </w:rPr>
        <w:t xml:space="preserve">management </w:t>
      </w:r>
      <w:r w:rsidR="00800D54" w:rsidRPr="009A44BC">
        <w:rPr>
          <w:szCs w:val="18"/>
        </w:rPr>
        <w:t xml:space="preserve">services </w:t>
      </w:r>
      <w:r w:rsidR="00800D54">
        <w:rPr>
          <w:szCs w:val="18"/>
        </w:rPr>
        <w:t>were</w:t>
      </w:r>
      <w:r w:rsidRPr="00906F27">
        <w:rPr>
          <w:szCs w:val="18"/>
        </w:rPr>
        <w:t xml:space="preserve"> extended to </w:t>
      </w:r>
      <w:r w:rsidR="00800D54">
        <w:rPr>
          <w:szCs w:val="18"/>
        </w:rPr>
        <w:t>all medical assistance recipients.</w:t>
      </w:r>
      <w:r w:rsidR="00800D54" w:rsidRPr="009A44BC">
        <w:rPr>
          <w:szCs w:val="18"/>
        </w:rPr>
        <w:t xml:space="preserve"> </w:t>
      </w:r>
      <w:r w:rsidR="00800D54">
        <w:rPr>
          <w:szCs w:val="18"/>
        </w:rPr>
        <w:t xml:space="preserve"> </w:t>
      </w:r>
      <w:r w:rsidRPr="00906F27">
        <w:rPr>
          <w:szCs w:val="18"/>
        </w:rPr>
        <w:t>The</w:t>
      </w:r>
      <w:r w:rsidR="00965D94">
        <w:rPr>
          <w:szCs w:val="18"/>
        </w:rPr>
        <w:t xml:space="preserve"> medical and behavioral health</w:t>
      </w:r>
      <w:r w:rsidRPr="00906F27">
        <w:rPr>
          <w:szCs w:val="18"/>
        </w:rPr>
        <w:t xml:space="preserve"> ASOs provide a broad range of services, including: member support, </w:t>
      </w:r>
      <w:r w:rsidR="00965D94">
        <w:rPr>
          <w:szCs w:val="18"/>
        </w:rPr>
        <w:t>intensive care management</w:t>
      </w:r>
      <w:r w:rsidRPr="00906F27">
        <w:rPr>
          <w:szCs w:val="18"/>
        </w:rPr>
        <w:t xml:space="preserve">, predictive modeling based on </w:t>
      </w:r>
      <w:r w:rsidR="00965D94">
        <w:rPr>
          <w:szCs w:val="18"/>
        </w:rPr>
        <w:t>m</w:t>
      </w:r>
      <w:r w:rsidRPr="00906F27">
        <w:rPr>
          <w:szCs w:val="18"/>
        </w:rPr>
        <w:t>edica</w:t>
      </w:r>
      <w:r w:rsidR="00965D94">
        <w:rPr>
          <w:szCs w:val="18"/>
        </w:rPr>
        <w:t>l</w:t>
      </w:r>
      <w:r w:rsidRPr="00906F27">
        <w:rPr>
          <w:szCs w:val="18"/>
        </w:rPr>
        <w:t xml:space="preserve"> data, statewide and provider specific performance measurement and profiling, utilization management, and</w:t>
      </w:r>
      <w:r w:rsidR="00965D94">
        <w:rPr>
          <w:szCs w:val="18"/>
        </w:rPr>
        <w:t xml:space="preserve"> member grievances and appeals. </w:t>
      </w:r>
      <w:r w:rsidRPr="00906F27">
        <w:rPr>
          <w:szCs w:val="18"/>
        </w:rPr>
        <w:t xml:space="preserve"> The ASOs coordinate in supporting the needs of individuals with co-occurring medical and behavioral health conditions through a </w:t>
      </w:r>
      <w:r w:rsidR="00965D94">
        <w:rPr>
          <w:szCs w:val="18"/>
        </w:rPr>
        <w:t>behavioral health</w:t>
      </w:r>
      <w:r w:rsidRPr="00906F27">
        <w:rPr>
          <w:szCs w:val="18"/>
        </w:rPr>
        <w:t xml:space="preserve"> unit staffed by credentialed individuals that is co-located with the medical ASO.  The dental ASO has </w:t>
      </w:r>
      <w:r w:rsidR="005630D2">
        <w:rPr>
          <w:szCs w:val="18"/>
        </w:rPr>
        <w:t xml:space="preserve">also </w:t>
      </w:r>
      <w:r w:rsidRPr="00906F27">
        <w:rPr>
          <w:szCs w:val="18"/>
        </w:rPr>
        <w:t xml:space="preserve">been an instrumental partner to the </w:t>
      </w:r>
      <w:r w:rsidR="00CE2C39">
        <w:rPr>
          <w:szCs w:val="18"/>
        </w:rPr>
        <w:t>d</w:t>
      </w:r>
      <w:r w:rsidRPr="00906F27">
        <w:rPr>
          <w:szCs w:val="18"/>
        </w:rPr>
        <w:t>epartment in providing dental care management, increasing provider participation,</w:t>
      </w:r>
      <w:r w:rsidR="005630D2">
        <w:rPr>
          <w:szCs w:val="18"/>
        </w:rPr>
        <w:t xml:space="preserve"> and improving access to care.</w:t>
      </w:r>
    </w:p>
    <w:p w:rsidR="004265FF" w:rsidRDefault="00305896" w:rsidP="00CD3E1D">
      <w:pPr>
        <w:spacing w:afterLines="40"/>
        <w:rPr>
          <w:rFonts w:eastAsia="Calibri" w:cs="Calibri"/>
          <w:b/>
          <w:bCs/>
          <w:szCs w:val="18"/>
        </w:rPr>
      </w:pPr>
      <w:r w:rsidRPr="00906F27">
        <w:rPr>
          <w:rFonts w:cs="Calibri"/>
          <w:b/>
          <w:bCs/>
          <w:szCs w:val="18"/>
        </w:rPr>
        <w:t>Re-Balancing</w:t>
      </w:r>
    </w:p>
    <w:p w:rsidR="004265FF" w:rsidRPr="0028609C" w:rsidRDefault="0028609C" w:rsidP="00CD3E1D">
      <w:pPr>
        <w:spacing w:afterLines="40"/>
        <w:rPr>
          <w:szCs w:val="18"/>
        </w:rPr>
      </w:pPr>
      <w:r w:rsidRPr="0027162D">
        <w:rPr>
          <w:bCs/>
          <w:i/>
          <w:szCs w:val="18"/>
        </w:rPr>
        <w:t>Home and Community-Based Services Waivers</w:t>
      </w:r>
      <w:r>
        <w:rPr>
          <w:bCs/>
          <w:i/>
          <w:szCs w:val="18"/>
        </w:rPr>
        <w:t xml:space="preserve">  </w:t>
      </w:r>
      <w:r w:rsidRPr="00906F27">
        <w:rPr>
          <w:szCs w:val="18"/>
        </w:rPr>
        <w:t xml:space="preserve"> </w:t>
      </w:r>
      <w:r>
        <w:rPr>
          <w:szCs w:val="18"/>
        </w:rPr>
        <w:t xml:space="preserve">These Medicaid </w:t>
      </w:r>
      <w:r w:rsidRPr="005F6EFD">
        <w:t>waivers provide non-traditional services, such as case management and homemaker services, to targeted populations</w:t>
      </w:r>
      <w:r w:rsidRPr="00895A1D">
        <w:t xml:space="preserve"> </w:t>
      </w:r>
      <w:r w:rsidRPr="005F6EFD">
        <w:t>as an altern</w:t>
      </w:r>
      <w:r>
        <w:t>ative to institutionalization.  The state’s home and community-based services waivers serve frail elders, as well as persons with disabilities,</w:t>
      </w:r>
      <w:r w:rsidRPr="00C87958">
        <w:rPr>
          <w:szCs w:val="18"/>
        </w:rPr>
        <w:t xml:space="preserve"> </w:t>
      </w:r>
      <w:r>
        <w:rPr>
          <w:szCs w:val="18"/>
        </w:rPr>
        <w:t>acquired brain injury</w:t>
      </w:r>
      <w:r>
        <w:t>,</w:t>
      </w:r>
      <w:r w:rsidRPr="001538AB">
        <w:rPr>
          <w:szCs w:val="18"/>
        </w:rPr>
        <w:t xml:space="preserve"> </w:t>
      </w:r>
      <w:r w:rsidRPr="00906F27">
        <w:rPr>
          <w:szCs w:val="18"/>
        </w:rPr>
        <w:t>developmental disabilities</w:t>
      </w:r>
      <w:r>
        <w:rPr>
          <w:szCs w:val="18"/>
        </w:rPr>
        <w:t xml:space="preserve"> and</w:t>
      </w:r>
      <w:r w:rsidRPr="005F6EFD">
        <w:t xml:space="preserve"> serious mental illness</w:t>
      </w:r>
      <w:r>
        <w:rPr>
          <w:szCs w:val="18"/>
        </w:rPr>
        <w:t xml:space="preserve">.  </w:t>
      </w:r>
      <w:r w:rsidR="00485AF4">
        <w:rPr>
          <w:szCs w:val="18"/>
        </w:rPr>
        <w:t>O</w:t>
      </w:r>
      <w:r w:rsidR="00305896" w:rsidRPr="0028609C">
        <w:t xml:space="preserve">ver 20,000 </w:t>
      </w:r>
      <w:r w:rsidR="00774850">
        <w:t xml:space="preserve">individuals </w:t>
      </w:r>
      <w:r w:rsidR="00305896" w:rsidRPr="005F6EFD">
        <w:t>receiv</w:t>
      </w:r>
      <w:r w:rsidR="00485AF4">
        <w:t>ed</w:t>
      </w:r>
      <w:r w:rsidR="00774850">
        <w:t xml:space="preserve"> services under the state’s home and </w:t>
      </w:r>
      <w:r w:rsidR="00305896" w:rsidRPr="005F6EFD">
        <w:t xml:space="preserve">community-based services </w:t>
      </w:r>
      <w:r w:rsidR="00774850">
        <w:t>waivers</w:t>
      </w:r>
      <w:r w:rsidR="00485AF4" w:rsidRPr="00485AF4">
        <w:rPr>
          <w:szCs w:val="18"/>
        </w:rPr>
        <w:t xml:space="preserve"> </w:t>
      </w:r>
      <w:r w:rsidR="00485AF4">
        <w:rPr>
          <w:szCs w:val="18"/>
        </w:rPr>
        <w:t>in FY 2012</w:t>
      </w:r>
      <w:r w:rsidR="00774850">
        <w:t>.</w:t>
      </w:r>
    </w:p>
    <w:p w:rsidR="004265FF" w:rsidRDefault="00305896" w:rsidP="00CD3E1D">
      <w:pPr>
        <w:spacing w:afterLines="40"/>
      </w:pPr>
      <w:r w:rsidRPr="00B657D0">
        <w:rPr>
          <w:i/>
        </w:rPr>
        <w:t>Money Follows the Person</w:t>
      </w:r>
      <w:r w:rsidR="007B0060" w:rsidRPr="007B0060">
        <w:t xml:space="preserve"> </w:t>
      </w:r>
      <w:r w:rsidRPr="00B657D0">
        <w:rPr>
          <w:i/>
        </w:rPr>
        <w:t>(MFP) Rebalancing Demonstration</w:t>
      </w:r>
      <w:r w:rsidR="007B0060">
        <w:rPr>
          <w:i/>
        </w:rPr>
        <w:t xml:space="preserve">   </w:t>
      </w:r>
      <w:r w:rsidR="007B0060" w:rsidRPr="007B0060">
        <w:t>Th</w:t>
      </w:r>
      <w:r w:rsidR="007B0060">
        <w:t>e MFP program</w:t>
      </w:r>
      <w:r w:rsidRPr="005F6EFD">
        <w:t xml:space="preserve"> makes services available to transition Medicaid eligible clients back to the community who have been residents of nursing homes or other institutions for </w:t>
      </w:r>
      <w:r>
        <w:t>three</w:t>
      </w:r>
      <w:r w:rsidRPr="005F6EFD">
        <w:t xml:space="preserve"> months</w:t>
      </w:r>
      <w:r w:rsidR="007B0060">
        <w:t xml:space="preserve"> or more</w:t>
      </w:r>
      <w:r w:rsidRPr="005F6EFD">
        <w:t xml:space="preserve">.  This program </w:t>
      </w:r>
      <w:r w:rsidR="0067580C">
        <w:t>works in</w:t>
      </w:r>
      <w:r w:rsidR="0067580C" w:rsidRPr="00906F27">
        <w:rPr>
          <w:color w:val="000000"/>
          <w:szCs w:val="18"/>
        </w:rPr>
        <w:t xml:space="preserve"> partnership with the federal government </w:t>
      </w:r>
      <w:r w:rsidR="0067580C">
        <w:rPr>
          <w:color w:val="000000"/>
          <w:szCs w:val="18"/>
        </w:rPr>
        <w:t xml:space="preserve">and </w:t>
      </w:r>
      <w:r w:rsidRPr="005F6EFD">
        <w:t>receives an enhanced federal match.  The program</w:t>
      </w:r>
      <w:r w:rsidR="00774850">
        <w:t xml:space="preserve">, which began operation </w:t>
      </w:r>
      <w:r w:rsidRPr="005F6EFD">
        <w:t>in December of 2008</w:t>
      </w:r>
      <w:r w:rsidR="00774850">
        <w:t xml:space="preserve">, has been a leading force in the state’s efforts to rebalance the system of long-term services and supports to create a system that better supports consumers’ informed choice.  </w:t>
      </w:r>
      <w:r w:rsidR="0028609C">
        <w:t>As of December 2012,</w:t>
      </w:r>
      <w:r w:rsidRPr="008F6735">
        <w:t xml:space="preserve"> </w:t>
      </w:r>
      <w:r>
        <w:t>1,25</w:t>
      </w:r>
      <w:r w:rsidR="0028609C">
        <w:t>4</w:t>
      </w:r>
      <w:r>
        <w:t xml:space="preserve"> persons </w:t>
      </w:r>
      <w:r w:rsidR="0028609C">
        <w:t xml:space="preserve">have transitioned </w:t>
      </w:r>
      <w:r>
        <w:t>to the community</w:t>
      </w:r>
      <w:r w:rsidR="0028609C">
        <w:t xml:space="preserve"> under MFP</w:t>
      </w:r>
      <w:r>
        <w:t xml:space="preserve">.  </w:t>
      </w:r>
      <w:r w:rsidRPr="005F6EFD">
        <w:t xml:space="preserve">In addition to transition services, the demonstration funds initiatives designed to increase options for long-term </w:t>
      </w:r>
      <w:r w:rsidR="00517342">
        <w:t>services and supports in the community</w:t>
      </w:r>
      <w:r w:rsidRPr="005F6EFD">
        <w:t xml:space="preserve"> as an alternative to institutionalization.</w:t>
      </w:r>
    </w:p>
    <w:p w:rsidR="004265FF" w:rsidRDefault="00FF2CF6" w:rsidP="00CD3E1D">
      <w:pPr>
        <w:spacing w:afterLines="40"/>
        <w:rPr>
          <w:b/>
          <w:bCs/>
          <w:szCs w:val="18"/>
        </w:rPr>
      </w:pPr>
      <w:r w:rsidRPr="00906F27">
        <w:rPr>
          <w:b/>
          <w:bCs/>
          <w:szCs w:val="18"/>
        </w:rPr>
        <w:t>New Initiatives</w:t>
      </w:r>
    </w:p>
    <w:p w:rsidR="004265FF" w:rsidRDefault="00FF2CF6" w:rsidP="00CD3E1D">
      <w:pPr>
        <w:pStyle w:val="Default"/>
        <w:spacing w:afterLines="40"/>
        <w:jc w:val="both"/>
        <w:rPr>
          <w:rFonts w:ascii="Calibri" w:hAnsi="Calibri" w:cs="Calibri"/>
          <w:sz w:val="18"/>
          <w:szCs w:val="18"/>
        </w:rPr>
      </w:pPr>
      <w:r w:rsidRPr="0027162D">
        <w:rPr>
          <w:rFonts w:ascii="Calibri" w:hAnsi="Calibri" w:cs="Calibri"/>
          <w:bCs/>
          <w:i/>
          <w:sz w:val="18"/>
          <w:szCs w:val="18"/>
        </w:rPr>
        <w:t>Rewards to Quit</w:t>
      </w:r>
      <w:r w:rsidR="0027162D">
        <w:rPr>
          <w:rFonts w:ascii="Calibri" w:hAnsi="Calibri" w:cs="Calibri"/>
          <w:bCs/>
          <w:i/>
          <w:sz w:val="18"/>
          <w:szCs w:val="18"/>
        </w:rPr>
        <w:t xml:space="preserve"> </w:t>
      </w:r>
      <w:r w:rsidRPr="00906F27">
        <w:rPr>
          <w:rFonts w:ascii="Calibri" w:hAnsi="Calibri" w:cs="Calibri"/>
          <w:b/>
          <w:bCs/>
          <w:i/>
          <w:sz w:val="18"/>
          <w:szCs w:val="18"/>
        </w:rPr>
        <w:t xml:space="preserve">  </w:t>
      </w:r>
      <w:r w:rsidRPr="00906F27">
        <w:rPr>
          <w:rFonts w:ascii="Calibri" w:hAnsi="Calibri" w:cs="Calibri"/>
          <w:bCs/>
          <w:sz w:val="18"/>
          <w:szCs w:val="18"/>
        </w:rPr>
        <w:t xml:space="preserve">Through </w:t>
      </w:r>
      <w:r w:rsidRPr="00906F27">
        <w:rPr>
          <w:rFonts w:ascii="Calibri" w:hAnsi="Calibri" w:cs="Calibri"/>
          <w:sz w:val="18"/>
          <w:szCs w:val="18"/>
        </w:rPr>
        <w:t xml:space="preserve">a five-year federal grant of up to $10 million, DSS will be implementing a tobacco cessation program called </w:t>
      </w:r>
      <w:r w:rsidRPr="00906F27">
        <w:rPr>
          <w:rFonts w:ascii="Calibri" w:hAnsi="Calibri" w:cs="Calibri"/>
          <w:bCs/>
          <w:sz w:val="18"/>
          <w:szCs w:val="18"/>
        </w:rPr>
        <w:t xml:space="preserve">Rewards to Quit.  </w:t>
      </w:r>
      <w:r w:rsidRPr="00906F27">
        <w:rPr>
          <w:rFonts w:ascii="Calibri" w:hAnsi="Calibri" w:cs="Calibri"/>
          <w:sz w:val="18"/>
          <w:szCs w:val="18"/>
        </w:rPr>
        <w:t>Rewards to Quit will engage smokers and their medical providers in counseling and training sessions, peer coaching and other smoking-cessation techniques. Participants will receive financial incentives for achieving various milestones toward quitting.</w:t>
      </w:r>
    </w:p>
    <w:p w:rsidR="004265FF" w:rsidRDefault="00FF2CF6" w:rsidP="00CD3E1D">
      <w:pPr>
        <w:spacing w:afterLines="40"/>
        <w:rPr>
          <w:szCs w:val="18"/>
        </w:rPr>
      </w:pPr>
      <w:r w:rsidRPr="0027162D">
        <w:rPr>
          <w:bCs/>
          <w:i/>
          <w:szCs w:val="18"/>
        </w:rPr>
        <w:t>Person-Centered Medical Homes</w:t>
      </w:r>
      <w:r w:rsidR="00996C1E" w:rsidRPr="0027162D">
        <w:rPr>
          <w:bCs/>
          <w:i/>
          <w:szCs w:val="18"/>
        </w:rPr>
        <w:t xml:space="preserve"> (PCMH)</w:t>
      </w:r>
      <w:r w:rsidRPr="00906F27">
        <w:rPr>
          <w:b/>
          <w:bCs/>
          <w:i/>
          <w:szCs w:val="18"/>
        </w:rPr>
        <w:t xml:space="preserve"> </w:t>
      </w:r>
      <w:r w:rsidR="0027162D">
        <w:rPr>
          <w:b/>
          <w:bCs/>
          <w:i/>
          <w:szCs w:val="18"/>
        </w:rPr>
        <w:t xml:space="preserve">  </w:t>
      </w:r>
      <w:r w:rsidRPr="00906F27">
        <w:rPr>
          <w:szCs w:val="18"/>
        </w:rPr>
        <w:t>Through this effort, the</w:t>
      </w:r>
      <w:r w:rsidRPr="00906F27">
        <w:rPr>
          <w:color w:val="000000"/>
          <w:szCs w:val="18"/>
        </w:rPr>
        <w:t xml:space="preserve"> </w:t>
      </w:r>
      <w:r w:rsidR="00996C1E">
        <w:rPr>
          <w:color w:val="000000"/>
          <w:szCs w:val="18"/>
        </w:rPr>
        <w:t>d</w:t>
      </w:r>
      <w:r w:rsidRPr="00906F27">
        <w:rPr>
          <w:color w:val="000000"/>
          <w:szCs w:val="18"/>
        </w:rPr>
        <w:t xml:space="preserve">epartment is </w:t>
      </w:r>
      <w:r w:rsidR="00996C1E">
        <w:rPr>
          <w:color w:val="000000"/>
          <w:szCs w:val="18"/>
        </w:rPr>
        <w:t xml:space="preserve">working </w:t>
      </w:r>
      <w:r w:rsidRPr="00906F27">
        <w:rPr>
          <w:color w:val="000000"/>
          <w:szCs w:val="18"/>
        </w:rPr>
        <w:t>to help primary care practices obtain PCMH recognition from the National Committee for Quality Assurance (NCQA).</w:t>
      </w:r>
      <w:r w:rsidR="00996C1E">
        <w:rPr>
          <w:color w:val="000000"/>
          <w:szCs w:val="18"/>
        </w:rPr>
        <w:t xml:space="preserve"> </w:t>
      </w:r>
      <w:r w:rsidRPr="00906F27">
        <w:rPr>
          <w:color w:val="000000"/>
          <w:szCs w:val="18"/>
        </w:rPr>
        <w:t xml:space="preserve"> Technical assistance to practices is being provided by the </w:t>
      </w:r>
      <w:r w:rsidR="00996C1E">
        <w:rPr>
          <w:color w:val="000000"/>
          <w:szCs w:val="18"/>
        </w:rPr>
        <w:t>d</w:t>
      </w:r>
      <w:r w:rsidRPr="00906F27">
        <w:rPr>
          <w:color w:val="000000"/>
          <w:szCs w:val="18"/>
        </w:rPr>
        <w:t xml:space="preserve">epartment’s medical ASO. </w:t>
      </w:r>
      <w:r w:rsidR="00996C1E">
        <w:rPr>
          <w:color w:val="000000"/>
          <w:szCs w:val="18"/>
        </w:rPr>
        <w:t xml:space="preserve"> </w:t>
      </w:r>
      <w:r w:rsidRPr="00906F27">
        <w:rPr>
          <w:color w:val="000000"/>
          <w:szCs w:val="18"/>
        </w:rPr>
        <w:t>Key features of practice transformation include medical care coordination within primary care practices, capacity for non-face-to-face and after hours support for patients, and use of interoperable electronic health records.</w:t>
      </w:r>
    </w:p>
    <w:p w:rsidR="004265FF" w:rsidRDefault="00FF2CF6" w:rsidP="00CD3E1D">
      <w:pPr>
        <w:spacing w:afterLines="40"/>
        <w:rPr>
          <w:rFonts w:cs="Calibri"/>
          <w:b/>
          <w:szCs w:val="18"/>
        </w:rPr>
      </w:pPr>
      <w:r w:rsidRPr="00906F27">
        <w:rPr>
          <w:rFonts w:cs="Calibri"/>
          <w:b/>
          <w:szCs w:val="18"/>
        </w:rPr>
        <w:t>Alternative Sources of Health Care Coverage</w:t>
      </w:r>
    </w:p>
    <w:p w:rsidR="004265FF" w:rsidRDefault="00FF2CF6" w:rsidP="00CD3E1D">
      <w:pPr>
        <w:spacing w:afterLines="40"/>
        <w:rPr>
          <w:rFonts w:cs="Calibri"/>
          <w:szCs w:val="18"/>
        </w:rPr>
      </w:pPr>
      <w:r w:rsidRPr="0027162D">
        <w:rPr>
          <w:rFonts w:cs="Calibri"/>
          <w:i/>
          <w:szCs w:val="18"/>
        </w:rPr>
        <w:lastRenderedPageBreak/>
        <w:t>Medicare Savings Programs</w:t>
      </w:r>
      <w:r w:rsidR="0027162D">
        <w:rPr>
          <w:rFonts w:cs="Calibri"/>
          <w:i/>
          <w:szCs w:val="18"/>
        </w:rPr>
        <w:t xml:space="preserve">   </w:t>
      </w:r>
      <w:r w:rsidRPr="00906F27">
        <w:rPr>
          <w:rFonts w:cs="Calibri"/>
          <w:szCs w:val="18"/>
        </w:rPr>
        <w:t xml:space="preserve">The Medicare Savings Programs pay Medicare Part B premiums for individuals and couples with incomes up to 248% of the </w:t>
      </w:r>
      <w:r w:rsidR="004B5441">
        <w:rPr>
          <w:rFonts w:cs="Calibri"/>
          <w:szCs w:val="18"/>
        </w:rPr>
        <w:t>f</w:t>
      </w:r>
      <w:r w:rsidRPr="00906F27">
        <w:rPr>
          <w:rFonts w:cs="Calibri"/>
          <w:szCs w:val="18"/>
        </w:rPr>
        <w:t xml:space="preserve">ederal </w:t>
      </w:r>
      <w:r w:rsidR="004B5441">
        <w:rPr>
          <w:rFonts w:cs="Calibri"/>
          <w:szCs w:val="18"/>
        </w:rPr>
        <w:t>p</w:t>
      </w:r>
      <w:r w:rsidRPr="00906F27">
        <w:rPr>
          <w:rFonts w:cs="Calibri"/>
          <w:szCs w:val="18"/>
        </w:rPr>
        <w:t xml:space="preserve">overty </w:t>
      </w:r>
      <w:r w:rsidR="004B5441">
        <w:rPr>
          <w:rFonts w:cs="Calibri"/>
          <w:szCs w:val="18"/>
        </w:rPr>
        <w:t>l</w:t>
      </w:r>
      <w:r w:rsidRPr="00906F27">
        <w:rPr>
          <w:rFonts w:cs="Calibri"/>
          <w:szCs w:val="18"/>
        </w:rPr>
        <w:t xml:space="preserve">evel.  Additionally, individuals and couples with incomes below 213% of the </w:t>
      </w:r>
      <w:r w:rsidR="004B5441">
        <w:rPr>
          <w:rFonts w:cs="Calibri"/>
          <w:szCs w:val="18"/>
        </w:rPr>
        <w:t>f</w:t>
      </w:r>
      <w:r w:rsidRPr="00906F27">
        <w:rPr>
          <w:rFonts w:cs="Calibri"/>
          <w:szCs w:val="18"/>
        </w:rPr>
        <w:t xml:space="preserve">ederal </w:t>
      </w:r>
      <w:r w:rsidR="004B5441">
        <w:rPr>
          <w:rFonts w:cs="Calibri"/>
          <w:szCs w:val="18"/>
        </w:rPr>
        <w:t>p</w:t>
      </w:r>
      <w:r w:rsidRPr="00906F27">
        <w:rPr>
          <w:rFonts w:cs="Calibri"/>
          <w:szCs w:val="18"/>
        </w:rPr>
        <w:t xml:space="preserve">overty </w:t>
      </w:r>
      <w:r w:rsidR="004B5441">
        <w:rPr>
          <w:rFonts w:cs="Calibri"/>
          <w:szCs w:val="18"/>
        </w:rPr>
        <w:t>l</w:t>
      </w:r>
      <w:r w:rsidRPr="00906F27">
        <w:rPr>
          <w:rFonts w:cs="Calibri"/>
          <w:szCs w:val="18"/>
        </w:rPr>
        <w:t>evel also receive assistance with copays and deductibles for services covered by Medicare Parts A and B.  All Medicare Savings Programs recipients automatically qualify for the Medicare Part D “Extra Help</w:t>
      </w:r>
      <w:r w:rsidR="007B0060">
        <w:rPr>
          <w:rFonts w:cs="Calibri"/>
          <w:szCs w:val="18"/>
        </w:rPr>
        <w:t>,</w:t>
      </w:r>
      <w:r w:rsidRPr="00906F27">
        <w:rPr>
          <w:rFonts w:cs="Calibri"/>
          <w:szCs w:val="18"/>
        </w:rPr>
        <w:t>” which provides assistance with the cost of prescription drugs covered under Medicare Part D.</w:t>
      </w:r>
    </w:p>
    <w:p w:rsidR="004265FF" w:rsidRDefault="00FF2CF6" w:rsidP="00CD3E1D">
      <w:pPr>
        <w:spacing w:afterLines="40"/>
        <w:rPr>
          <w:rFonts w:cs="Calibri"/>
          <w:szCs w:val="18"/>
        </w:rPr>
      </w:pPr>
      <w:r w:rsidRPr="0027162D">
        <w:rPr>
          <w:rFonts w:cs="Calibri"/>
          <w:i/>
          <w:szCs w:val="18"/>
        </w:rPr>
        <w:t>Charter Oak</w:t>
      </w:r>
      <w:r w:rsidR="00481611" w:rsidRPr="0027162D">
        <w:rPr>
          <w:rFonts w:cs="Calibri"/>
          <w:i/>
          <w:szCs w:val="18"/>
        </w:rPr>
        <w:t xml:space="preserve"> Health Plan</w:t>
      </w:r>
      <w:r w:rsidR="0027162D">
        <w:rPr>
          <w:rFonts w:cs="Calibri"/>
          <w:i/>
          <w:szCs w:val="18"/>
        </w:rPr>
        <w:t xml:space="preserve">   </w:t>
      </w:r>
      <w:r w:rsidR="00CE2C39" w:rsidRPr="005C7C3C">
        <w:t xml:space="preserve">This program provides comprehensive health services to adults between the ages of 19 and 64 who are uninsured and not eligible for any other publicly funded health insurance program.  </w:t>
      </w:r>
      <w:r w:rsidR="00481611">
        <w:rPr>
          <w:rFonts w:cs="Calibri"/>
          <w:szCs w:val="18"/>
        </w:rPr>
        <w:t>Depending on the date of enrollment, state premium assistance may be a</w:t>
      </w:r>
      <w:r w:rsidR="00446892">
        <w:rPr>
          <w:rFonts w:cs="Calibri"/>
          <w:szCs w:val="18"/>
        </w:rPr>
        <w:t>vailable</w:t>
      </w:r>
      <w:r w:rsidR="00481611">
        <w:rPr>
          <w:rFonts w:cs="Calibri"/>
          <w:szCs w:val="18"/>
        </w:rPr>
        <w:t xml:space="preserve"> to clients under a sl</w:t>
      </w:r>
      <w:r w:rsidR="0027162D">
        <w:rPr>
          <w:rFonts w:cs="Calibri"/>
          <w:szCs w:val="18"/>
        </w:rPr>
        <w:t>iding scale based upon income.</w:t>
      </w:r>
    </w:p>
    <w:p w:rsidR="004265FF" w:rsidRDefault="00FF2CF6" w:rsidP="00CD3E1D">
      <w:pPr>
        <w:spacing w:afterLines="40"/>
        <w:rPr>
          <w:rFonts w:cs="Calibri"/>
          <w:szCs w:val="18"/>
        </w:rPr>
      </w:pPr>
      <w:r w:rsidRPr="0027162D">
        <w:rPr>
          <w:rFonts w:cs="Calibri"/>
          <w:i/>
          <w:szCs w:val="18"/>
        </w:rPr>
        <w:t xml:space="preserve">Pre-Existing Condition </w:t>
      </w:r>
      <w:r w:rsidR="00481611" w:rsidRPr="0027162D">
        <w:rPr>
          <w:rFonts w:cs="Calibri"/>
          <w:i/>
          <w:szCs w:val="18"/>
        </w:rPr>
        <w:t xml:space="preserve">Insurance </w:t>
      </w:r>
      <w:r w:rsidRPr="0027162D">
        <w:rPr>
          <w:rFonts w:cs="Calibri"/>
          <w:i/>
          <w:szCs w:val="18"/>
        </w:rPr>
        <w:t>Plan</w:t>
      </w:r>
      <w:r w:rsidR="00481611" w:rsidRPr="00481611">
        <w:rPr>
          <w:szCs w:val="18"/>
        </w:rPr>
        <w:t xml:space="preserve"> </w:t>
      </w:r>
      <w:r w:rsidR="0027162D">
        <w:rPr>
          <w:szCs w:val="18"/>
        </w:rPr>
        <w:t xml:space="preserve"> </w:t>
      </w:r>
      <w:r w:rsidRPr="00906F27">
        <w:rPr>
          <w:rFonts w:cs="Calibri"/>
          <w:szCs w:val="18"/>
        </w:rPr>
        <w:t xml:space="preserve"> </w:t>
      </w:r>
      <w:r w:rsidR="00481611">
        <w:rPr>
          <w:szCs w:val="18"/>
        </w:rPr>
        <w:t>A</w:t>
      </w:r>
      <w:r w:rsidRPr="00906F27">
        <w:rPr>
          <w:szCs w:val="18"/>
        </w:rPr>
        <w:t xml:space="preserve">uthorized under the </w:t>
      </w:r>
      <w:r w:rsidR="00481611">
        <w:rPr>
          <w:szCs w:val="18"/>
        </w:rPr>
        <w:t xml:space="preserve">federal </w:t>
      </w:r>
      <w:r w:rsidRPr="00906F27">
        <w:rPr>
          <w:szCs w:val="18"/>
        </w:rPr>
        <w:t>Affordable Care Act</w:t>
      </w:r>
      <w:r w:rsidR="00481611">
        <w:rPr>
          <w:szCs w:val="18"/>
        </w:rPr>
        <w:t>,</w:t>
      </w:r>
      <w:r w:rsidRPr="00906F27">
        <w:rPr>
          <w:szCs w:val="18"/>
        </w:rPr>
        <w:t xml:space="preserve"> </w:t>
      </w:r>
      <w:r w:rsidR="00481611">
        <w:rPr>
          <w:szCs w:val="18"/>
        </w:rPr>
        <w:t xml:space="preserve">Connecticut’s program </w:t>
      </w:r>
      <w:r w:rsidR="00573811" w:rsidRPr="00573811">
        <w:rPr>
          <w:szCs w:val="18"/>
        </w:rPr>
        <w:t xml:space="preserve">offers a comprehensive </w:t>
      </w:r>
      <w:r w:rsidR="00481611" w:rsidRPr="00481611">
        <w:rPr>
          <w:szCs w:val="18"/>
        </w:rPr>
        <w:t xml:space="preserve">package </w:t>
      </w:r>
      <w:r w:rsidR="00481611">
        <w:rPr>
          <w:szCs w:val="18"/>
        </w:rPr>
        <w:t xml:space="preserve">of </w:t>
      </w:r>
      <w:r w:rsidR="00573811" w:rsidRPr="00573811">
        <w:rPr>
          <w:szCs w:val="18"/>
        </w:rPr>
        <w:t xml:space="preserve">health benefits </w:t>
      </w:r>
      <w:r w:rsidR="00481611">
        <w:rPr>
          <w:szCs w:val="18"/>
        </w:rPr>
        <w:t>with</w:t>
      </w:r>
      <w:r w:rsidR="00573811" w:rsidRPr="00573811">
        <w:rPr>
          <w:szCs w:val="18"/>
        </w:rPr>
        <w:t xml:space="preserve"> limited out-of-pocket cost</w:t>
      </w:r>
      <w:r w:rsidR="00481611">
        <w:rPr>
          <w:szCs w:val="18"/>
        </w:rPr>
        <w:t>s</w:t>
      </w:r>
      <w:r w:rsidR="00573811" w:rsidRPr="00573811">
        <w:rPr>
          <w:szCs w:val="18"/>
        </w:rPr>
        <w:t xml:space="preserve"> </w:t>
      </w:r>
      <w:r w:rsidRPr="00906F27">
        <w:rPr>
          <w:szCs w:val="18"/>
        </w:rPr>
        <w:t xml:space="preserve">until the implementation of </w:t>
      </w:r>
      <w:r w:rsidR="00481611">
        <w:rPr>
          <w:szCs w:val="18"/>
        </w:rPr>
        <w:t xml:space="preserve">the </w:t>
      </w:r>
      <w:r w:rsidRPr="00906F27">
        <w:rPr>
          <w:szCs w:val="18"/>
        </w:rPr>
        <w:t xml:space="preserve">health insurance exchange in 2014, which is anticipated to provide other affordable plan options.  </w:t>
      </w:r>
      <w:r w:rsidRPr="00906F27">
        <w:rPr>
          <w:rFonts w:cs="Calibri"/>
          <w:szCs w:val="18"/>
        </w:rPr>
        <w:t>To be eligible, individuals must</w:t>
      </w:r>
      <w:r w:rsidR="00446892">
        <w:rPr>
          <w:rFonts w:cs="Calibri"/>
          <w:szCs w:val="18"/>
        </w:rPr>
        <w:t xml:space="preserve"> </w:t>
      </w:r>
      <w:r w:rsidRPr="00906F27">
        <w:rPr>
          <w:rFonts w:cs="Calibri"/>
          <w:szCs w:val="18"/>
        </w:rPr>
        <w:t>have a qualified, diagnosed medical condition and</w:t>
      </w:r>
      <w:r w:rsidR="0079304C">
        <w:rPr>
          <w:rFonts w:cs="Calibri"/>
          <w:szCs w:val="18"/>
        </w:rPr>
        <w:t xml:space="preserve"> </w:t>
      </w:r>
      <w:r w:rsidRPr="00906F27">
        <w:rPr>
          <w:rFonts w:cs="Calibri"/>
          <w:szCs w:val="18"/>
        </w:rPr>
        <w:t>have been uninsured for six months prior to applying.</w:t>
      </w:r>
      <w:r w:rsidR="0079304C">
        <w:rPr>
          <w:rFonts w:cs="Calibri"/>
          <w:szCs w:val="18"/>
        </w:rPr>
        <w:t xml:space="preserve">  </w:t>
      </w:r>
      <w:r w:rsidR="00305896">
        <w:rPr>
          <w:rFonts w:cs="Calibri"/>
          <w:szCs w:val="18"/>
        </w:rPr>
        <w:t>Participants</w:t>
      </w:r>
      <w:r w:rsidRPr="00906F27">
        <w:rPr>
          <w:rFonts w:cs="Calibri"/>
          <w:szCs w:val="18"/>
        </w:rPr>
        <w:t xml:space="preserve"> must pay a monthly premium and an annual deductible.</w:t>
      </w:r>
    </w:p>
    <w:p w:rsidR="00620377" w:rsidRPr="00906F27" w:rsidRDefault="00620377" w:rsidP="00CD3E1D">
      <w:pPr>
        <w:spacing w:afterLines="40"/>
      </w:pPr>
      <w:r w:rsidRPr="0027162D">
        <w:rPr>
          <w:rStyle w:val="Heading4Char"/>
        </w:rPr>
        <w:t>Connecticut Home Care Program for Elders</w:t>
      </w:r>
      <w:r w:rsidR="0027162D">
        <w:rPr>
          <w:rStyle w:val="Heading4Char"/>
        </w:rPr>
        <w:t xml:space="preserve">  </w:t>
      </w:r>
      <w:r w:rsidRPr="00906F27">
        <w:t xml:space="preserve"> The Connecticut Home Care Program for Elders provides home and community-based </w:t>
      </w:r>
      <w:r w:rsidRPr="00B41031">
        <w:t>services to frail elders as an alternative to nursing home placement</w:t>
      </w:r>
      <w:r w:rsidRPr="00B41031">
        <w:rPr>
          <w:bCs/>
        </w:rPr>
        <w:t>.</w:t>
      </w:r>
      <w:r w:rsidR="00B41031">
        <w:rPr>
          <w:bCs/>
        </w:rPr>
        <w:t xml:space="preserve"> </w:t>
      </w:r>
      <w:r w:rsidRPr="00B41031">
        <w:rPr>
          <w:bCs/>
        </w:rPr>
        <w:t xml:space="preserve"> In FY</w:t>
      </w:r>
      <w:r w:rsidR="00AF6EA4" w:rsidRPr="00B41031">
        <w:rPr>
          <w:bCs/>
        </w:rPr>
        <w:t xml:space="preserve"> </w:t>
      </w:r>
      <w:r w:rsidRPr="00B41031">
        <w:rPr>
          <w:bCs/>
        </w:rPr>
        <w:t>2012, approximately 1</w:t>
      </w:r>
      <w:r w:rsidR="00634F06">
        <w:rPr>
          <w:bCs/>
        </w:rPr>
        <w:t>4</w:t>
      </w:r>
      <w:r w:rsidRPr="00B41031">
        <w:rPr>
          <w:bCs/>
        </w:rPr>
        <w:t>,</w:t>
      </w:r>
      <w:r w:rsidR="00634F06">
        <w:rPr>
          <w:bCs/>
        </w:rPr>
        <w:t>6</w:t>
      </w:r>
      <w:r w:rsidRPr="00B41031">
        <w:rPr>
          <w:bCs/>
        </w:rPr>
        <w:t>00 clients</w:t>
      </w:r>
      <w:r w:rsidRPr="00906F27">
        <w:t xml:space="preserve"> received services under the program.</w:t>
      </w:r>
      <w:r w:rsidR="00B657D0">
        <w:t xml:space="preserve"> </w:t>
      </w:r>
      <w:r w:rsidRPr="00906F27">
        <w:t xml:space="preserve"> The program has a state-funded as well </w:t>
      </w:r>
      <w:r w:rsidR="00B657D0">
        <w:t xml:space="preserve">as a Medicaid </w:t>
      </w:r>
      <w:r w:rsidR="00B657D0">
        <w:lastRenderedPageBreak/>
        <w:t>waiver component</w:t>
      </w:r>
      <w:r w:rsidR="00B2380E">
        <w:t xml:space="preserve">, serving individuals based on their </w:t>
      </w:r>
      <w:r w:rsidR="00B2380E" w:rsidRPr="00906F27">
        <w:t>functional needs and financial eligibility</w:t>
      </w:r>
      <w:r w:rsidR="00B2380E">
        <w:t>.</w:t>
      </w:r>
      <w:r w:rsidR="00B657D0">
        <w:t xml:space="preserve"> </w:t>
      </w:r>
      <w:r w:rsidRPr="00906F27">
        <w:t xml:space="preserve"> Approximately </w:t>
      </w:r>
      <w:r w:rsidR="00B2380E">
        <w:t>25</w:t>
      </w:r>
      <w:r w:rsidRPr="00906F27">
        <w:t>% of program participants are served under the state</w:t>
      </w:r>
      <w:r w:rsidR="00B2380E">
        <w:t>-</w:t>
      </w:r>
      <w:r w:rsidRPr="00906F27">
        <w:t xml:space="preserve">funded component of the </w:t>
      </w:r>
      <w:r w:rsidR="00B2380E">
        <w:t>p</w:t>
      </w:r>
      <w:r w:rsidRPr="00906F27">
        <w:t>r</w:t>
      </w:r>
      <w:r w:rsidR="00B2380E">
        <w:t xml:space="preserve">ogram, which </w:t>
      </w:r>
      <w:r w:rsidR="00634F06">
        <w:t xml:space="preserve">requires </w:t>
      </w:r>
      <w:r w:rsidR="00634F06" w:rsidRPr="00634F06">
        <w:t>participants to contribute to the cost of their care equal to 7% of their monthly care plan costs</w:t>
      </w:r>
      <w:r w:rsidRPr="00906F27">
        <w:t>.</w:t>
      </w:r>
    </w:p>
    <w:p w:rsidR="00620377" w:rsidRDefault="00620377" w:rsidP="00CD3E1D">
      <w:pPr>
        <w:spacing w:afterLines="40"/>
        <w:rPr>
          <w:bCs/>
        </w:rPr>
      </w:pPr>
      <w:r w:rsidRPr="00B657D0">
        <w:rPr>
          <w:i/>
        </w:rPr>
        <w:t xml:space="preserve">Connecticut Home Care </w:t>
      </w:r>
      <w:r w:rsidR="000A1BC8" w:rsidRPr="00B657D0">
        <w:rPr>
          <w:i/>
        </w:rPr>
        <w:t>Pilot Program for Disabled Adults</w:t>
      </w:r>
      <w:r w:rsidR="000A1BC8" w:rsidRPr="000A1BC8">
        <w:t xml:space="preserve"> </w:t>
      </w:r>
      <w:r w:rsidR="00B657D0">
        <w:t xml:space="preserve">  This program </w:t>
      </w:r>
      <w:r w:rsidR="000A1BC8">
        <w:t>provides</w:t>
      </w:r>
      <w:r w:rsidR="000A1BC8" w:rsidRPr="000A1BC8">
        <w:t xml:space="preserve"> home-based services to </w:t>
      </w:r>
      <w:r w:rsidR="000A1BC8">
        <w:t>up to</w:t>
      </w:r>
      <w:r w:rsidR="000A1BC8" w:rsidRPr="000A1BC8">
        <w:t xml:space="preserve"> 50 persons </w:t>
      </w:r>
      <w:r w:rsidR="000A1BC8" w:rsidRPr="00906F27">
        <w:t>between the ages of 18 and 64</w:t>
      </w:r>
      <w:r w:rsidR="000A1BC8" w:rsidRPr="000A1BC8">
        <w:t xml:space="preserve">, </w:t>
      </w:r>
      <w:r w:rsidR="000A1BC8" w:rsidRPr="00906F27">
        <w:t>who have been diagnosed with a deg</w:t>
      </w:r>
      <w:r w:rsidR="000A1BC8">
        <w:t>enerative neurological condition and</w:t>
      </w:r>
      <w:r w:rsidR="000A1BC8" w:rsidRPr="000A1BC8">
        <w:t xml:space="preserve"> who are not eligible for other programs </w:t>
      </w:r>
      <w:r w:rsidR="00B657D0">
        <w:t>but</w:t>
      </w:r>
      <w:r w:rsidR="000A1BC8" w:rsidRPr="000A1BC8">
        <w:t xml:space="preserve"> need case management and other supportive services to remain in the community.</w:t>
      </w:r>
      <w:r w:rsidR="000A1BC8">
        <w:t xml:space="preserve"> </w:t>
      </w:r>
      <w:r w:rsidRPr="00906F27">
        <w:t xml:space="preserve"> The program mirrors the state-funded component of the Connecticut Home Care Program for Elders</w:t>
      </w:r>
      <w:r w:rsidRPr="00906F27">
        <w:rPr>
          <w:bCs/>
        </w:rPr>
        <w:t>.</w:t>
      </w:r>
    </w:p>
    <w:p w:rsidR="00620377" w:rsidRDefault="00620377" w:rsidP="00CD3E1D">
      <w:pPr>
        <w:spacing w:afterLines="40"/>
      </w:pPr>
      <w:r w:rsidRPr="00DD3BED">
        <w:rPr>
          <w:rStyle w:val="Heading4Char"/>
        </w:rPr>
        <w:t>Connecticut Pharmaceutical Assistance Contract to the Elderly and Disabled (ConnPACE)</w:t>
      </w:r>
      <w:r w:rsidR="00FF752A" w:rsidRPr="00DD3BED">
        <w:rPr>
          <w:rStyle w:val="Heading4Char"/>
        </w:rPr>
        <w:t xml:space="preserve">   </w:t>
      </w:r>
      <w:proofErr w:type="gramStart"/>
      <w:r w:rsidRPr="00DD3BED">
        <w:t>This</w:t>
      </w:r>
      <w:proofErr w:type="gramEnd"/>
      <w:r w:rsidRPr="00DD3BED">
        <w:t xml:space="preserve"> program assists eligible individuals in meeting the costs of prescription</w:t>
      </w:r>
      <w:r w:rsidRPr="00906F27">
        <w:t xml:space="preserve"> drugs.</w:t>
      </w:r>
      <w:r w:rsidR="003177A0">
        <w:t xml:space="preserve"> </w:t>
      </w:r>
      <w:r w:rsidRPr="00906F27">
        <w:t xml:space="preserve"> </w:t>
      </w:r>
      <w:r w:rsidRPr="00906F27">
        <w:rPr>
          <w:bCs/>
        </w:rPr>
        <w:t>Participants are required to pay a co-pay of up to $16.25 per prescription and an annual registration fee of $</w:t>
      </w:r>
      <w:r w:rsidR="00305896">
        <w:rPr>
          <w:bCs/>
        </w:rPr>
        <w:t>45</w:t>
      </w:r>
      <w:r w:rsidRPr="00906F27">
        <w:rPr>
          <w:bCs/>
        </w:rPr>
        <w:t>.</w:t>
      </w:r>
    </w:p>
    <w:p w:rsidR="007B2429" w:rsidRDefault="009015E2" w:rsidP="00CD3E1D">
      <w:pPr>
        <w:spacing w:afterLines="40"/>
      </w:pPr>
      <w:r w:rsidRPr="00B657D0">
        <w:rPr>
          <w:i/>
        </w:rPr>
        <w:t xml:space="preserve">Connecticut AIDS Drug Assistance Program (CADAP) </w:t>
      </w:r>
      <w:r w:rsidR="000A1BC8">
        <w:t xml:space="preserve">  This program </w:t>
      </w:r>
      <w:r w:rsidR="007B2429">
        <w:t>helps eligible people living with AIDS/HIV pay for federally approved HIV antiretroviral drugs and drugs which prevent opportunistic infections associated with AIDS/HIV</w:t>
      </w:r>
      <w:r w:rsidR="000A1BC8">
        <w:t>.</w:t>
      </w:r>
      <w:r w:rsidR="007B2429">
        <w:t xml:space="preserve">  CADAP will also pay health insurance premiums for anyone who is already covered by a health plan and is eligible for the program.  </w:t>
      </w:r>
      <w:r w:rsidR="000A1BC8">
        <w:t>Individuals</w:t>
      </w:r>
      <w:r w:rsidR="007B2429">
        <w:t xml:space="preserve"> with AIDS or HIV </w:t>
      </w:r>
      <w:r w:rsidR="000A1BC8">
        <w:t xml:space="preserve">may be eligible for CADAP if their </w:t>
      </w:r>
      <w:r w:rsidR="007B2429">
        <w:t xml:space="preserve">net countable income </w:t>
      </w:r>
      <w:r w:rsidR="000A1BC8">
        <w:t>is at or below 400% of the f</w:t>
      </w:r>
      <w:r w:rsidR="007B2429">
        <w:t xml:space="preserve">ederal </w:t>
      </w:r>
      <w:r w:rsidR="000A1BC8">
        <w:t>p</w:t>
      </w:r>
      <w:r w:rsidR="007B2429">
        <w:t xml:space="preserve">overty </w:t>
      </w:r>
      <w:r w:rsidR="000A1BC8">
        <w:t>level.</w:t>
      </w:r>
    </w:p>
    <w:p w:rsidR="009015E2" w:rsidRPr="00906F27" w:rsidRDefault="009015E2" w:rsidP="003177A0"/>
    <w:p w:rsidR="00B85555" w:rsidRPr="00906F27" w:rsidRDefault="00B85555" w:rsidP="00333C78">
      <w:pPr>
        <w:sectPr w:rsidR="00B85555" w:rsidRPr="00906F27" w:rsidSect="00150B77">
          <w:type w:val="continuous"/>
          <w:pgSz w:w="12240" w:h="15840" w:code="1"/>
          <w:pgMar w:top="1152" w:right="720" w:bottom="864" w:left="720" w:header="432" w:footer="288" w:gutter="216"/>
          <w:cols w:num="2" w:space="432"/>
          <w:docGrid w:linePitch="360"/>
        </w:sectPr>
      </w:pPr>
    </w:p>
    <w:p w:rsidR="00333C78" w:rsidRPr="00906F27" w:rsidRDefault="00333C78" w:rsidP="00333C78"/>
    <w:p w:rsidR="008C433C" w:rsidRPr="00906F27" w:rsidRDefault="008C433C"/>
    <w:p w:rsidR="00A37D68" w:rsidRPr="00906F27" w:rsidRDefault="007C1E53" w:rsidP="00A37D68">
      <w:pPr>
        <w:pStyle w:val="SubProgramHead"/>
      </w:pPr>
      <w:r w:rsidRPr="00906F27">
        <w:fldChar w:fldCharType="begin"/>
      </w:r>
      <w:r w:rsidR="003928DB" w:rsidRPr="00906F27">
        <w:instrText xml:space="preserve"> </w:instrText>
      </w:r>
      <w:r w:rsidR="00A37D68" w:rsidRPr="00906F27">
        <w:instrText>XE</w:instrText>
      </w:r>
      <w:r w:rsidR="003928DB" w:rsidRPr="00906F27">
        <w:instrText xml:space="preserve"> </w:instrText>
      </w:r>
      <w:r w:rsidR="00A37D68" w:rsidRPr="00906F27">
        <w:instrText>"DSS60000</w:instrText>
      </w:r>
      <w:r w:rsidR="003928DB" w:rsidRPr="00906F27">
        <w:instrText xml:space="preserve"> </w:instrText>
      </w:r>
      <w:r w:rsidR="00A37D68" w:rsidRPr="00906F27">
        <w:instrText>41002"</w:instrText>
      </w:r>
      <w:r w:rsidR="003928DB" w:rsidRPr="00906F27">
        <w:instrText xml:space="preserve"> </w:instrText>
      </w:r>
      <w:r w:rsidRPr="00906F27">
        <w:fldChar w:fldCharType="end"/>
      </w:r>
      <w:r w:rsidR="00990AD5" w:rsidRPr="00906F27">
        <w:t xml:space="preserve">health </w:t>
      </w:r>
      <w:r w:rsidR="00A37D68" w:rsidRPr="00906F27">
        <w:t>Services</w:t>
      </w:r>
      <w:r w:rsidR="003928DB" w:rsidRPr="00906F27">
        <w:t xml:space="preserve"> </w:t>
      </w:r>
      <w:r w:rsidR="00752913" w:rsidRPr="00906F27">
        <w:t xml:space="preserve">- </w:t>
      </w:r>
      <w:r w:rsidR="00A37D68" w:rsidRPr="00906F27">
        <w:t>Meet</w:t>
      </w:r>
      <w:r w:rsidR="003928DB" w:rsidRPr="00906F27">
        <w:t xml:space="preserve"> </w:t>
      </w:r>
      <w:r w:rsidR="00A37D68" w:rsidRPr="00906F27">
        <w:t>Basic</w:t>
      </w:r>
      <w:r w:rsidR="003928DB" w:rsidRPr="00906F27">
        <w:t xml:space="preserve"> </w:t>
      </w:r>
      <w:r w:rsidR="00A37D68" w:rsidRPr="00906F27">
        <w:t>Needs</w:t>
      </w:r>
      <w:r w:rsidR="003928DB" w:rsidRPr="00906F27">
        <w:t xml:space="preserve">  </w:t>
      </w:r>
    </w:p>
    <w:p w:rsidR="009F6158" w:rsidRPr="00972E8D" w:rsidRDefault="009F6158" w:rsidP="009F6158">
      <w:pPr>
        <w:pStyle w:val="Heading2"/>
        <w:rPr>
          <w:b/>
          <w:i/>
        </w:rPr>
      </w:pPr>
      <w:r w:rsidRPr="00EA6F4B">
        <w:rPr>
          <w:b/>
          <w:i/>
          <w:caps w:val="0"/>
          <w:color w:val="002D86"/>
        </w:rPr>
        <w:t>Program Description</w:t>
      </w:r>
    </w:p>
    <w:p w:rsidR="00A37D68" w:rsidRPr="00906F27" w:rsidRDefault="00A37D68" w:rsidP="00A37D68">
      <w:r w:rsidRPr="00906F27">
        <w:t>The</w:t>
      </w:r>
      <w:r w:rsidR="003928DB" w:rsidRPr="00906F27">
        <w:t xml:space="preserve"> </w:t>
      </w:r>
      <w:r w:rsidRPr="00906F27">
        <w:t>department</w:t>
      </w:r>
      <w:r w:rsidR="003928DB" w:rsidRPr="00906F27">
        <w:t xml:space="preserve"> </w:t>
      </w:r>
      <w:r w:rsidRPr="00906F27">
        <w:t>assists</w:t>
      </w:r>
      <w:r w:rsidR="003928DB" w:rsidRPr="00906F27">
        <w:t xml:space="preserve"> </w:t>
      </w:r>
      <w:r w:rsidRPr="00906F27">
        <w:t>eligible</w:t>
      </w:r>
      <w:r w:rsidR="003928DB" w:rsidRPr="00906F27">
        <w:t xml:space="preserve"> </w:t>
      </w:r>
      <w:r w:rsidRPr="00906F27">
        <w:t>recipients</w:t>
      </w:r>
      <w:r w:rsidR="003928DB" w:rsidRPr="00906F27">
        <w:t xml:space="preserve"> </w:t>
      </w:r>
      <w:r w:rsidRPr="00906F27">
        <w:t>in</w:t>
      </w:r>
      <w:r w:rsidR="003928DB" w:rsidRPr="00906F27">
        <w:t xml:space="preserve"> </w:t>
      </w:r>
      <w:r w:rsidRPr="00906F27">
        <w:t>receiving</w:t>
      </w:r>
      <w:r w:rsidR="003928DB" w:rsidRPr="00906F27">
        <w:t xml:space="preserve"> </w:t>
      </w:r>
      <w:r w:rsidRPr="00906F27">
        <w:t>basic</w:t>
      </w:r>
      <w:r w:rsidR="003928DB" w:rsidRPr="00906F27">
        <w:t xml:space="preserve"> </w:t>
      </w:r>
      <w:r w:rsidRPr="00906F27">
        <w:t>health</w:t>
      </w:r>
      <w:r w:rsidR="003928DB" w:rsidRPr="00906F27">
        <w:t xml:space="preserve"> </w:t>
      </w:r>
      <w:r w:rsidRPr="00906F27">
        <w:t>care</w:t>
      </w:r>
      <w:r w:rsidR="003928DB" w:rsidRPr="00906F27">
        <w:t xml:space="preserve"> </w:t>
      </w:r>
      <w:r w:rsidRPr="00906F27">
        <w:t>and</w:t>
      </w:r>
      <w:r w:rsidR="003928DB" w:rsidRPr="00906F27">
        <w:t xml:space="preserve"> </w:t>
      </w:r>
      <w:r w:rsidRPr="00906F27">
        <w:t>in</w:t>
      </w:r>
      <w:r w:rsidR="003928DB" w:rsidRPr="00906F27">
        <w:t xml:space="preserve"> </w:t>
      </w:r>
      <w:r w:rsidRPr="00906F27">
        <w:t>ensuring</w:t>
      </w:r>
      <w:r w:rsidR="003928DB" w:rsidRPr="00906F27">
        <w:t xml:space="preserve"> </w:t>
      </w:r>
      <w:r w:rsidRPr="00906F27">
        <w:t>access</w:t>
      </w:r>
      <w:r w:rsidR="003928DB" w:rsidRPr="00906F27">
        <w:t xml:space="preserve"> </w:t>
      </w:r>
      <w:r w:rsidRPr="00906F27">
        <w:t>to</w:t>
      </w:r>
      <w:r w:rsidR="003928DB" w:rsidRPr="00906F27">
        <w:t xml:space="preserve"> </w:t>
      </w:r>
      <w:r w:rsidRPr="00906F27">
        <w:t>health</w:t>
      </w:r>
      <w:r w:rsidR="003928DB" w:rsidRPr="00906F27">
        <w:t xml:space="preserve"> </w:t>
      </w:r>
      <w:r w:rsidRPr="00906F27">
        <w:t>care</w:t>
      </w:r>
      <w:r w:rsidR="003928DB" w:rsidRPr="00906F27">
        <w:t xml:space="preserve"> </w:t>
      </w:r>
      <w:r w:rsidRPr="00906F27">
        <w:t>coverage</w:t>
      </w:r>
      <w:r w:rsidR="003928DB" w:rsidRPr="00906F27">
        <w:t xml:space="preserve"> </w:t>
      </w:r>
      <w:r w:rsidRPr="00906F27">
        <w:t>in</w:t>
      </w:r>
      <w:r w:rsidR="003928DB" w:rsidRPr="00906F27">
        <w:t xml:space="preserve"> </w:t>
      </w:r>
      <w:r w:rsidRPr="00906F27">
        <w:t>a</w:t>
      </w:r>
      <w:r w:rsidR="003928DB" w:rsidRPr="00906F27">
        <w:t xml:space="preserve"> </w:t>
      </w:r>
      <w:r w:rsidRPr="00906F27">
        <w:t>cost-effective</w:t>
      </w:r>
      <w:r w:rsidR="003928DB" w:rsidRPr="00906F27">
        <w:t xml:space="preserve"> </w:t>
      </w:r>
      <w:r w:rsidRPr="00906F27">
        <w:t>way</w:t>
      </w:r>
      <w:r w:rsidR="003928DB" w:rsidRPr="00906F27">
        <w:t xml:space="preserve"> </w:t>
      </w:r>
      <w:r w:rsidRPr="00906F27">
        <w:t>through</w:t>
      </w:r>
      <w:r w:rsidR="003928DB" w:rsidRPr="00906F27">
        <w:t xml:space="preserve"> </w:t>
      </w:r>
      <w:r w:rsidRPr="00906F27">
        <w:t>the</w:t>
      </w:r>
      <w:r w:rsidR="003928DB" w:rsidRPr="00906F27">
        <w:t xml:space="preserve"> </w:t>
      </w:r>
      <w:r w:rsidRPr="00906F27">
        <w:t>provision</w:t>
      </w:r>
      <w:r w:rsidR="003928DB" w:rsidRPr="00906F27">
        <w:t xml:space="preserve"> </w:t>
      </w:r>
      <w:r w:rsidRPr="00906F27">
        <w:t>of</w:t>
      </w:r>
      <w:r w:rsidR="003928DB" w:rsidRPr="00906F27">
        <w:t xml:space="preserve"> </w:t>
      </w:r>
      <w:r w:rsidRPr="00906F27">
        <w:t>remedial</w:t>
      </w:r>
      <w:r w:rsidR="005F7216" w:rsidRPr="00906F27">
        <w:t>,</w:t>
      </w:r>
      <w:r w:rsidR="003928DB" w:rsidRPr="00906F27">
        <w:t xml:space="preserve"> </w:t>
      </w:r>
      <w:r w:rsidRPr="00906F27">
        <w:t>preventive</w:t>
      </w:r>
      <w:r w:rsidR="003928DB" w:rsidRPr="00906F27">
        <w:t xml:space="preserve"> </w:t>
      </w:r>
      <w:r w:rsidRPr="00906F27">
        <w:t>and</w:t>
      </w:r>
      <w:r w:rsidR="003928DB" w:rsidRPr="00906F27">
        <w:t xml:space="preserve"> </w:t>
      </w:r>
      <w:r w:rsidRPr="00906F27">
        <w:t>long</w:t>
      </w:r>
      <w:r w:rsidR="005F7216" w:rsidRPr="00906F27">
        <w:t>-</w:t>
      </w:r>
      <w:r w:rsidRPr="00906F27">
        <w:t>term</w:t>
      </w:r>
      <w:r w:rsidR="003928DB" w:rsidRPr="00906F27">
        <w:t xml:space="preserve"> </w:t>
      </w:r>
      <w:r w:rsidRPr="00906F27">
        <w:t>care</w:t>
      </w:r>
      <w:r w:rsidR="003928DB" w:rsidRPr="00906F27">
        <w:t xml:space="preserve"> </w:t>
      </w:r>
      <w:r w:rsidRPr="00906F27">
        <w:t>for</w:t>
      </w:r>
      <w:r w:rsidR="003928DB" w:rsidRPr="00906F27">
        <w:t xml:space="preserve"> </w:t>
      </w:r>
      <w:r w:rsidRPr="00906F27">
        <w:t>eligible</w:t>
      </w:r>
      <w:r w:rsidR="003928DB" w:rsidRPr="00906F27">
        <w:t xml:space="preserve"> </w:t>
      </w:r>
      <w:r w:rsidRPr="00906F27">
        <w:t>aged,</w:t>
      </w:r>
      <w:r w:rsidR="003928DB" w:rsidRPr="00906F27">
        <w:t xml:space="preserve"> </w:t>
      </w:r>
      <w:r w:rsidRPr="00906F27">
        <w:t>blind</w:t>
      </w:r>
      <w:r w:rsidR="003928DB" w:rsidRPr="00906F27">
        <w:t xml:space="preserve"> </w:t>
      </w:r>
      <w:r w:rsidRPr="00906F27">
        <w:t>or</w:t>
      </w:r>
      <w:r w:rsidR="003928DB" w:rsidRPr="00906F27">
        <w:t xml:space="preserve"> </w:t>
      </w:r>
      <w:r w:rsidRPr="00906F27">
        <w:t>disabled</w:t>
      </w:r>
      <w:r w:rsidR="003928DB" w:rsidRPr="00906F27">
        <w:t xml:space="preserve"> </w:t>
      </w:r>
      <w:r w:rsidRPr="00906F27">
        <w:t>individuals</w:t>
      </w:r>
      <w:r w:rsidR="003928DB" w:rsidRPr="00906F27">
        <w:t xml:space="preserve"> </w:t>
      </w:r>
      <w:r w:rsidRPr="00906F27">
        <w:t>and</w:t>
      </w:r>
      <w:r w:rsidR="003928DB" w:rsidRPr="00906F27">
        <w:t xml:space="preserve"> </w:t>
      </w:r>
      <w:r w:rsidRPr="00906F27">
        <w:t>families</w:t>
      </w:r>
      <w:r w:rsidR="003928DB" w:rsidRPr="00906F27">
        <w:t xml:space="preserve"> </w:t>
      </w:r>
      <w:r w:rsidRPr="00906F27">
        <w:t>with</w:t>
      </w:r>
      <w:r w:rsidR="003928DB" w:rsidRPr="00906F27">
        <w:t xml:space="preserve"> </w:t>
      </w:r>
      <w:r w:rsidRPr="00906F27">
        <w:t>children.</w:t>
      </w:r>
    </w:p>
    <w:p w:rsidR="00A37D68" w:rsidRPr="00906F27" w:rsidRDefault="00A37D68" w:rsidP="00A37D68">
      <w:pPr>
        <w:pStyle w:val="SubProgramHead"/>
        <w:sectPr w:rsidR="00A37D68" w:rsidRPr="00906F27" w:rsidSect="00A37D68">
          <w:type w:val="continuous"/>
          <w:pgSz w:w="12240" w:h="15840" w:code="1"/>
          <w:pgMar w:top="864" w:right="720" w:bottom="1152" w:left="720" w:header="432" w:footer="288" w:gutter="216"/>
          <w:cols w:space="432"/>
          <w:noEndnote/>
        </w:sectPr>
      </w:pPr>
    </w:p>
    <w:p w:rsidR="00303AD7" w:rsidRPr="00906F27" w:rsidRDefault="00303AD7" w:rsidP="00303AD7"/>
    <w:p w:rsidR="00303AD7" w:rsidRPr="00906F27" w:rsidRDefault="00303AD7" w:rsidP="00303AD7"/>
    <w:p w:rsidR="00FC7BDA" w:rsidRPr="00906F27" w:rsidRDefault="00FC7BDA" w:rsidP="00FC7BDA"/>
    <w:p w:rsidR="00A37D68" w:rsidRPr="00906F27" w:rsidRDefault="007C1E53" w:rsidP="00A37D68">
      <w:pPr>
        <w:pStyle w:val="SubProgramHead"/>
        <w:rPr>
          <w:i/>
        </w:rPr>
        <w:sectPr w:rsidR="00A37D68" w:rsidRPr="00906F27">
          <w:type w:val="continuous"/>
          <w:pgSz w:w="12240" w:h="15840" w:code="1"/>
          <w:pgMar w:top="864" w:right="720" w:bottom="1152" w:left="720" w:header="432" w:footer="288" w:gutter="216"/>
          <w:cols w:space="432"/>
          <w:noEndnote/>
        </w:sectPr>
      </w:pPr>
      <w:r w:rsidRPr="00906F27">
        <w:fldChar w:fldCharType="begin"/>
      </w:r>
      <w:r w:rsidR="003928DB" w:rsidRPr="00906F27">
        <w:instrText xml:space="preserve"> </w:instrText>
      </w:r>
      <w:r w:rsidR="00A37D68" w:rsidRPr="00906F27">
        <w:instrText>XE</w:instrText>
      </w:r>
      <w:r w:rsidR="003928DB" w:rsidRPr="00906F27">
        <w:instrText xml:space="preserve"> </w:instrText>
      </w:r>
      <w:r w:rsidR="00A37D68" w:rsidRPr="00906F27">
        <w:instrText>"DSS60000</w:instrText>
      </w:r>
      <w:r w:rsidR="003928DB" w:rsidRPr="00906F27">
        <w:instrText xml:space="preserve"> </w:instrText>
      </w:r>
      <w:r w:rsidR="00A37D68" w:rsidRPr="00906F27">
        <w:instrText>41004"</w:instrText>
      </w:r>
      <w:r w:rsidR="003928DB" w:rsidRPr="00906F27">
        <w:instrText xml:space="preserve"> </w:instrText>
      </w:r>
      <w:r w:rsidRPr="00906F27">
        <w:fldChar w:fldCharType="end"/>
      </w:r>
      <w:r w:rsidR="00990AD5" w:rsidRPr="00906F27">
        <w:t xml:space="preserve">health </w:t>
      </w:r>
      <w:r w:rsidR="00A37D68" w:rsidRPr="00906F27">
        <w:t>Services</w:t>
      </w:r>
      <w:r w:rsidR="003928DB" w:rsidRPr="00906F27">
        <w:t xml:space="preserve"> </w:t>
      </w:r>
      <w:r w:rsidR="00752913" w:rsidRPr="00906F27">
        <w:t xml:space="preserve">- </w:t>
      </w:r>
      <w:r w:rsidR="00A37D68" w:rsidRPr="00906F27">
        <w:t>Promote</w:t>
      </w:r>
      <w:r w:rsidR="003928DB" w:rsidRPr="00906F27">
        <w:t xml:space="preserve"> </w:t>
      </w:r>
      <w:r w:rsidR="00A37D68" w:rsidRPr="00906F27">
        <w:t>Independent</w:t>
      </w:r>
      <w:r w:rsidR="003928DB" w:rsidRPr="00906F27">
        <w:t xml:space="preserve"> </w:t>
      </w:r>
      <w:r w:rsidR="00A37D68" w:rsidRPr="00906F27">
        <w:t>Living</w:t>
      </w:r>
      <w:r w:rsidR="003928DB" w:rsidRPr="00906F27">
        <w:t xml:space="preserve"> </w:t>
      </w:r>
    </w:p>
    <w:p w:rsidR="003D7C8B" w:rsidRPr="00972E8D" w:rsidRDefault="003D7C8B" w:rsidP="003D7C8B">
      <w:pPr>
        <w:pStyle w:val="Heading2"/>
        <w:rPr>
          <w:b/>
          <w:i/>
        </w:rPr>
      </w:pPr>
      <w:r w:rsidRPr="00EA6F4B">
        <w:rPr>
          <w:b/>
          <w:i/>
          <w:caps w:val="0"/>
          <w:color w:val="002D86"/>
        </w:rPr>
        <w:lastRenderedPageBreak/>
        <w:t>Program Description</w:t>
      </w:r>
    </w:p>
    <w:p w:rsidR="003D7C8B" w:rsidRDefault="003D7C8B" w:rsidP="003D7C8B">
      <w:pPr>
        <w:autoSpaceDE w:val="0"/>
        <w:autoSpaceDN w:val="0"/>
        <w:adjustRightInd w:val="0"/>
        <w:rPr>
          <w:rFonts w:cs="Arial"/>
        </w:rPr>
        <w:sectPr w:rsidR="003D7C8B">
          <w:type w:val="continuous"/>
          <w:pgSz w:w="12240" w:h="15840" w:code="1"/>
          <w:pgMar w:top="864" w:right="720" w:bottom="1152" w:left="720" w:header="432" w:footer="288" w:gutter="216"/>
          <w:cols w:num="2" w:space="432"/>
          <w:noEndnote/>
        </w:sectPr>
      </w:pPr>
    </w:p>
    <w:p w:rsidR="00FC7BDA" w:rsidRPr="00906F27" w:rsidRDefault="00A37D68" w:rsidP="00A37D68">
      <w:r w:rsidRPr="00906F27">
        <w:lastRenderedPageBreak/>
        <w:t>The</w:t>
      </w:r>
      <w:r w:rsidR="003928DB" w:rsidRPr="00906F27">
        <w:t xml:space="preserve"> </w:t>
      </w:r>
      <w:r w:rsidRPr="00906F27">
        <w:t>department</w:t>
      </w:r>
      <w:r w:rsidR="003928DB" w:rsidRPr="00906F27">
        <w:t xml:space="preserve"> </w:t>
      </w:r>
      <w:r w:rsidRPr="00906F27">
        <w:t>provides</w:t>
      </w:r>
      <w:r w:rsidR="003928DB" w:rsidRPr="00906F27">
        <w:t xml:space="preserve"> </w:t>
      </w:r>
      <w:r w:rsidRPr="00906F27">
        <w:t>key</w:t>
      </w:r>
      <w:r w:rsidR="003928DB" w:rsidRPr="00906F27">
        <w:t xml:space="preserve"> </w:t>
      </w:r>
      <w:r w:rsidRPr="00906F27">
        <w:t>services</w:t>
      </w:r>
      <w:r w:rsidR="003928DB" w:rsidRPr="00906F27">
        <w:t xml:space="preserve"> </w:t>
      </w:r>
      <w:r w:rsidRPr="00906F27">
        <w:t>which</w:t>
      </w:r>
      <w:r w:rsidR="003928DB" w:rsidRPr="00906F27">
        <w:t xml:space="preserve"> </w:t>
      </w:r>
      <w:r w:rsidRPr="00906F27">
        <w:t>allow</w:t>
      </w:r>
      <w:r w:rsidR="003928DB" w:rsidRPr="00906F27">
        <w:t xml:space="preserve"> </w:t>
      </w:r>
      <w:r w:rsidRPr="00906F27">
        <w:t>for</w:t>
      </w:r>
      <w:r w:rsidR="003928DB" w:rsidRPr="00906F27">
        <w:t xml:space="preserve"> </w:t>
      </w:r>
      <w:r w:rsidRPr="00906F27">
        <w:t>the</w:t>
      </w:r>
      <w:r w:rsidR="003928DB" w:rsidRPr="00906F27">
        <w:t xml:space="preserve"> </w:t>
      </w:r>
      <w:r w:rsidRPr="00906F27">
        <w:t>provision</w:t>
      </w:r>
      <w:r w:rsidR="003928DB" w:rsidRPr="00906F27">
        <w:t xml:space="preserve"> </w:t>
      </w:r>
      <w:r w:rsidRPr="00906F27">
        <w:t>of</w:t>
      </w:r>
      <w:r w:rsidR="003928DB" w:rsidRPr="00906F27">
        <w:t xml:space="preserve"> </w:t>
      </w:r>
      <w:r w:rsidRPr="00906F27">
        <w:t>prescription</w:t>
      </w:r>
      <w:r w:rsidR="003928DB" w:rsidRPr="00906F27">
        <w:t xml:space="preserve"> </w:t>
      </w:r>
      <w:r w:rsidRPr="00906F27">
        <w:t>benefits</w:t>
      </w:r>
      <w:r w:rsidR="003928DB" w:rsidRPr="00906F27">
        <w:t xml:space="preserve"> </w:t>
      </w:r>
      <w:r w:rsidRPr="00906F27">
        <w:t>as</w:t>
      </w:r>
      <w:r w:rsidR="003928DB" w:rsidRPr="00906F27">
        <w:t xml:space="preserve"> </w:t>
      </w:r>
      <w:r w:rsidRPr="00906F27">
        <w:t>well</w:t>
      </w:r>
      <w:r w:rsidR="003928DB" w:rsidRPr="00906F27">
        <w:t xml:space="preserve"> </w:t>
      </w:r>
      <w:r w:rsidRPr="00906F27">
        <w:t>as</w:t>
      </w:r>
      <w:r w:rsidR="003928DB" w:rsidRPr="00906F27">
        <w:t xml:space="preserve"> </w:t>
      </w:r>
      <w:r w:rsidRPr="00906F27">
        <w:t>certain</w:t>
      </w:r>
      <w:r w:rsidR="003928DB" w:rsidRPr="00906F27">
        <w:t xml:space="preserve"> </w:t>
      </w:r>
      <w:r w:rsidRPr="00906F27">
        <w:t>non-medical</w:t>
      </w:r>
      <w:r w:rsidR="003928DB" w:rsidRPr="00906F27">
        <w:t xml:space="preserve"> </w:t>
      </w:r>
      <w:r w:rsidRPr="00906F27">
        <w:t>services</w:t>
      </w:r>
      <w:r w:rsidR="003928DB" w:rsidRPr="00906F27">
        <w:t xml:space="preserve"> </w:t>
      </w:r>
      <w:r w:rsidRPr="00906F27">
        <w:t>in</w:t>
      </w:r>
      <w:r w:rsidR="003928DB" w:rsidRPr="00906F27">
        <w:t xml:space="preserve"> </w:t>
      </w:r>
      <w:r w:rsidRPr="00906F27">
        <w:t>order</w:t>
      </w:r>
      <w:r w:rsidR="003928DB" w:rsidRPr="00906F27">
        <w:t xml:space="preserve"> </w:t>
      </w:r>
      <w:r w:rsidRPr="00906F27">
        <w:t>to</w:t>
      </w:r>
      <w:r w:rsidR="003928DB" w:rsidRPr="00906F27">
        <w:t xml:space="preserve"> </w:t>
      </w:r>
      <w:r w:rsidRPr="00906F27">
        <w:t>avoid</w:t>
      </w:r>
      <w:r w:rsidR="003928DB" w:rsidRPr="00906F27">
        <w:t xml:space="preserve"> </w:t>
      </w:r>
      <w:r w:rsidRPr="00906F27">
        <w:t>the</w:t>
      </w:r>
      <w:r w:rsidR="003928DB" w:rsidRPr="00906F27">
        <w:t xml:space="preserve"> </w:t>
      </w:r>
      <w:r w:rsidRPr="00906F27">
        <w:t>more</w:t>
      </w:r>
      <w:r w:rsidR="003928DB" w:rsidRPr="00906F27">
        <w:t xml:space="preserve"> </w:t>
      </w:r>
      <w:r w:rsidRPr="00906F27">
        <w:t>costly</w:t>
      </w:r>
      <w:r w:rsidR="003928DB" w:rsidRPr="00906F27">
        <w:t xml:space="preserve"> </w:t>
      </w:r>
      <w:r w:rsidRPr="00906F27">
        <w:t>institutionalization</w:t>
      </w:r>
      <w:r w:rsidR="003928DB" w:rsidRPr="00906F27">
        <w:t xml:space="preserve"> </w:t>
      </w:r>
      <w:r w:rsidRPr="00906F27">
        <w:t>of</w:t>
      </w:r>
      <w:r w:rsidR="003928DB" w:rsidRPr="00906F27">
        <w:t xml:space="preserve"> </w:t>
      </w:r>
      <w:r w:rsidRPr="00906F27">
        <w:t>individuals.</w:t>
      </w:r>
      <w:r w:rsidR="003928DB" w:rsidRPr="00906F27">
        <w:t xml:space="preserve">  </w:t>
      </w:r>
      <w:r w:rsidR="00485AF4">
        <w:t>T</w:t>
      </w:r>
      <w:r w:rsidRPr="00906F27">
        <w:t>he</w:t>
      </w:r>
      <w:r w:rsidR="003928DB" w:rsidRPr="00906F27">
        <w:t xml:space="preserve"> </w:t>
      </w:r>
      <w:r w:rsidRPr="00906F27">
        <w:t>Connecticut</w:t>
      </w:r>
      <w:r w:rsidR="003928DB" w:rsidRPr="00906F27">
        <w:t xml:space="preserve"> </w:t>
      </w:r>
      <w:r w:rsidRPr="00906F27">
        <w:t>Home</w:t>
      </w:r>
      <w:r w:rsidR="003928DB" w:rsidRPr="00906F27">
        <w:t xml:space="preserve"> </w:t>
      </w:r>
      <w:r w:rsidRPr="00906F27">
        <w:t>Care</w:t>
      </w:r>
      <w:r w:rsidR="003928DB" w:rsidRPr="00906F27">
        <w:t xml:space="preserve"> </w:t>
      </w:r>
      <w:r w:rsidRPr="00906F27">
        <w:t>Program</w:t>
      </w:r>
      <w:r w:rsidR="003928DB" w:rsidRPr="00906F27">
        <w:t xml:space="preserve"> </w:t>
      </w:r>
      <w:r w:rsidR="00D33FBB" w:rsidRPr="00906F27">
        <w:t>for</w:t>
      </w:r>
      <w:r w:rsidR="003928DB" w:rsidRPr="00906F27">
        <w:t xml:space="preserve"> </w:t>
      </w:r>
      <w:r w:rsidR="00D33FBB" w:rsidRPr="00906F27">
        <w:t>Elders</w:t>
      </w:r>
      <w:r w:rsidR="003928DB" w:rsidRPr="00906F27">
        <w:t xml:space="preserve"> </w:t>
      </w:r>
      <w:r w:rsidRPr="00906F27">
        <w:t>provide</w:t>
      </w:r>
      <w:r w:rsidR="00485AF4">
        <w:t>s</w:t>
      </w:r>
      <w:r w:rsidR="003928DB" w:rsidRPr="00906F27">
        <w:t xml:space="preserve"> </w:t>
      </w:r>
      <w:r w:rsidRPr="00906F27">
        <w:t>a</w:t>
      </w:r>
      <w:r w:rsidR="003928DB" w:rsidRPr="00906F27">
        <w:t xml:space="preserve"> </w:t>
      </w:r>
      <w:r w:rsidRPr="00906F27">
        <w:t>range</w:t>
      </w:r>
      <w:r w:rsidR="003928DB" w:rsidRPr="00906F27">
        <w:t xml:space="preserve"> </w:t>
      </w:r>
      <w:r w:rsidRPr="00906F27">
        <w:t>of</w:t>
      </w:r>
      <w:r w:rsidR="003928DB" w:rsidRPr="00906F27">
        <w:t xml:space="preserve"> </w:t>
      </w:r>
      <w:r w:rsidRPr="00906F27">
        <w:t>home</w:t>
      </w:r>
      <w:r w:rsidR="003928DB" w:rsidRPr="00906F27">
        <w:t xml:space="preserve"> </w:t>
      </w:r>
      <w:r w:rsidRPr="00906F27">
        <w:t>health</w:t>
      </w:r>
      <w:r w:rsidR="003928DB" w:rsidRPr="00906F27">
        <w:t xml:space="preserve"> </w:t>
      </w:r>
      <w:r w:rsidRPr="00906F27">
        <w:t>and</w:t>
      </w:r>
      <w:r w:rsidR="003928DB" w:rsidRPr="00906F27">
        <w:t xml:space="preserve"> </w:t>
      </w:r>
      <w:r w:rsidRPr="00906F27">
        <w:t>community-based</w:t>
      </w:r>
      <w:r w:rsidR="003928DB" w:rsidRPr="00906F27">
        <w:t xml:space="preserve"> </w:t>
      </w:r>
      <w:r w:rsidRPr="00906F27">
        <w:t>services</w:t>
      </w:r>
      <w:r w:rsidR="00485AF4">
        <w:t xml:space="preserve"> to</w:t>
      </w:r>
      <w:r w:rsidR="003928DB" w:rsidRPr="00906F27">
        <w:t xml:space="preserve"> </w:t>
      </w:r>
      <w:r w:rsidRPr="00906F27">
        <w:t>allow</w:t>
      </w:r>
      <w:r w:rsidR="00485AF4">
        <w:t xml:space="preserve"> individuals</w:t>
      </w:r>
      <w:r w:rsidR="003928DB" w:rsidRPr="00906F27">
        <w:t xml:space="preserve"> </w:t>
      </w:r>
      <w:r w:rsidRPr="00906F27">
        <w:t>to</w:t>
      </w:r>
      <w:r w:rsidR="003928DB" w:rsidRPr="00906F27">
        <w:t xml:space="preserve"> </w:t>
      </w:r>
      <w:r w:rsidRPr="00906F27">
        <w:t>remain</w:t>
      </w:r>
      <w:r w:rsidR="003928DB" w:rsidRPr="00906F27">
        <w:t xml:space="preserve"> </w:t>
      </w:r>
      <w:r w:rsidRPr="00906F27">
        <w:lastRenderedPageBreak/>
        <w:t>in</w:t>
      </w:r>
      <w:r w:rsidR="003928DB" w:rsidRPr="00906F27">
        <w:t xml:space="preserve"> </w:t>
      </w:r>
      <w:r w:rsidRPr="00906F27">
        <w:t>their</w:t>
      </w:r>
      <w:r w:rsidR="003928DB" w:rsidRPr="00906F27">
        <w:t xml:space="preserve"> </w:t>
      </w:r>
      <w:r w:rsidRPr="00906F27">
        <w:t>homes.</w:t>
      </w:r>
      <w:r w:rsidR="003928DB" w:rsidRPr="00906F27">
        <w:t xml:space="preserve">  </w:t>
      </w:r>
      <w:r w:rsidRPr="00906F27">
        <w:t>The</w:t>
      </w:r>
      <w:r w:rsidR="003928DB" w:rsidRPr="00906F27">
        <w:t xml:space="preserve"> </w:t>
      </w:r>
      <w:r w:rsidRPr="00906F27">
        <w:t>department</w:t>
      </w:r>
      <w:r w:rsidR="003928DB" w:rsidRPr="00906F27">
        <w:t xml:space="preserve"> </w:t>
      </w:r>
      <w:r w:rsidRPr="00906F27">
        <w:t>also</w:t>
      </w:r>
      <w:r w:rsidR="003928DB" w:rsidRPr="00906F27">
        <w:t xml:space="preserve"> </w:t>
      </w:r>
      <w:r w:rsidRPr="00906F27">
        <w:t>pays</w:t>
      </w:r>
      <w:r w:rsidR="003928DB" w:rsidRPr="00906F27">
        <w:t xml:space="preserve"> </w:t>
      </w:r>
      <w:r w:rsidRPr="00906F27">
        <w:t>for</w:t>
      </w:r>
      <w:r w:rsidR="003928DB" w:rsidRPr="00906F27">
        <w:t xml:space="preserve"> </w:t>
      </w:r>
      <w:r w:rsidRPr="00906F27">
        <w:t>medication</w:t>
      </w:r>
      <w:r w:rsidR="003928DB" w:rsidRPr="00906F27">
        <w:t xml:space="preserve"> </w:t>
      </w:r>
      <w:r w:rsidRPr="00906F27">
        <w:t>determined</w:t>
      </w:r>
      <w:r w:rsidR="003928DB" w:rsidRPr="00906F27">
        <w:t xml:space="preserve"> </w:t>
      </w:r>
      <w:r w:rsidRPr="00906F27">
        <w:t>to</w:t>
      </w:r>
      <w:r w:rsidR="003928DB" w:rsidRPr="00906F27">
        <w:t xml:space="preserve"> </w:t>
      </w:r>
      <w:r w:rsidRPr="00906F27">
        <w:t>prolong</w:t>
      </w:r>
      <w:r w:rsidR="003928DB" w:rsidRPr="00906F27">
        <w:t xml:space="preserve"> </w:t>
      </w:r>
      <w:r w:rsidRPr="00906F27">
        <w:t>life</w:t>
      </w:r>
      <w:r w:rsidR="003928DB" w:rsidRPr="00906F27">
        <w:t xml:space="preserve"> </w:t>
      </w:r>
      <w:r w:rsidRPr="00906F27">
        <w:t>for</w:t>
      </w:r>
      <w:r w:rsidR="003928DB" w:rsidRPr="00906F27">
        <w:t xml:space="preserve"> </w:t>
      </w:r>
      <w:r w:rsidRPr="00906F27">
        <w:t>those</w:t>
      </w:r>
      <w:r w:rsidR="003928DB" w:rsidRPr="00906F27">
        <w:t xml:space="preserve"> </w:t>
      </w:r>
      <w:r w:rsidRPr="00906F27">
        <w:t>suffering</w:t>
      </w:r>
      <w:r w:rsidR="003928DB" w:rsidRPr="00906F27">
        <w:t xml:space="preserve"> </w:t>
      </w:r>
      <w:r w:rsidRPr="00906F27">
        <w:t>from</w:t>
      </w:r>
      <w:r w:rsidR="003928DB" w:rsidRPr="00906F27">
        <w:t xml:space="preserve"> </w:t>
      </w:r>
      <w:r w:rsidRPr="00906F27">
        <w:t>AIDS</w:t>
      </w:r>
      <w:r w:rsidR="003928DB" w:rsidRPr="00906F27">
        <w:t xml:space="preserve"> </w:t>
      </w:r>
      <w:r w:rsidRPr="00906F27">
        <w:t>or</w:t>
      </w:r>
      <w:r w:rsidR="003928DB" w:rsidRPr="00906F27">
        <w:t xml:space="preserve"> </w:t>
      </w:r>
      <w:r w:rsidRPr="00906F27">
        <w:t>HIV</w:t>
      </w:r>
      <w:r w:rsidR="003928DB" w:rsidRPr="00906F27">
        <w:t xml:space="preserve"> </w:t>
      </w:r>
      <w:r w:rsidRPr="00906F27">
        <w:t>infection</w:t>
      </w:r>
      <w:r w:rsidR="003928DB" w:rsidRPr="00906F27">
        <w:t xml:space="preserve"> </w:t>
      </w:r>
      <w:r w:rsidRPr="00906F27">
        <w:t>and</w:t>
      </w:r>
      <w:r w:rsidR="003928DB" w:rsidRPr="00906F27">
        <w:t xml:space="preserve"> </w:t>
      </w:r>
      <w:r w:rsidRPr="00906F27">
        <w:t>assists</w:t>
      </w:r>
      <w:r w:rsidR="003928DB" w:rsidRPr="00906F27">
        <w:t xml:space="preserve"> </w:t>
      </w:r>
      <w:r w:rsidRPr="00906F27">
        <w:t>other</w:t>
      </w:r>
      <w:r w:rsidR="003928DB" w:rsidRPr="00906F27">
        <w:t xml:space="preserve"> </w:t>
      </w:r>
      <w:r w:rsidRPr="00906F27">
        <w:t>eligible</w:t>
      </w:r>
      <w:r w:rsidR="003928DB" w:rsidRPr="00906F27">
        <w:t xml:space="preserve"> </w:t>
      </w:r>
      <w:r w:rsidRPr="00906F27">
        <w:t>individuals</w:t>
      </w:r>
      <w:r w:rsidR="003928DB" w:rsidRPr="00906F27">
        <w:t xml:space="preserve"> </w:t>
      </w:r>
      <w:r w:rsidRPr="00906F27">
        <w:t>with</w:t>
      </w:r>
      <w:r w:rsidR="003928DB" w:rsidRPr="00906F27">
        <w:t xml:space="preserve"> </w:t>
      </w:r>
      <w:r w:rsidRPr="00906F27">
        <w:t>the</w:t>
      </w:r>
      <w:r w:rsidR="003928DB" w:rsidRPr="00906F27">
        <w:t xml:space="preserve"> </w:t>
      </w:r>
      <w:r w:rsidRPr="00906F27">
        <w:t>costs</w:t>
      </w:r>
      <w:r w:rsidR="003928DB" w:rsidRPr="00906F27">
        <w:t xml:space="preserve"> </w:t>
      </w:r>
      <w:r w:rsidRPr="00906F27">
        <w:t>of</w:t>
      </w:r>
      <w:r w:rsidR="003928DB" w:rsidRPr="00906F27">
        <w:t xml:space="preserve"> </w:t>
      </w:r>
      <w:r w:rsidRPr="00906F27">
        <w:t>prescription</w:t>
      </w:r>
      <w:r w:rsidR="003928DB" w:rsidRPr="00906F27">
        <w:t xml:space="preserve"> </w:t>
      </w:r>
      <w:r w:rsidRPr="00906F27">
        <w:t>drugs.</w:t>
      </w:r>
      <w:r w:rsidR="003928DB" w:rsidRPr="00906F27">
        <w:t xml:space="preserve">  </w:t>
      </w:r>
    </w:p>
    <w:p w:rsidR="0087643F" w:rsidRPr="00906F27" w:rsidRDefault="0087643F" w:rsidP="00A37D68">
      <w:pPr>
        <w:sectPr w:rsidR="0087643F" w:rsidRPr="00906F27">
          <w:type w:val="continuous"/>
          <w:pgSz w:w="12240" w:h="15840" w:code="1"/>
          <w:pgMar w:top="864" w:right="720" w:bottom="1152" w:left="720" w:header="432" w:footer="288" w:gutter="216"/>
          <w:cols w:num="2" w:space="432"/>
          <w:noEndnote/>
        </w:sectPr>
      </w:pPr>
    </w:p>
    <w:p w:rsidR="00A37D68" w:rsidRDefault="00A37D68" w:rsidP="00A37D68"/>
    <w:p w:rsidR="004B5441" w:rsidRPr="00906F27" w:rsidRDefault="004B5441" w:rsidP="00A37D68"/>
    <w:p w:rsidR="00FC7BDA" w:rsidRPr="00906F27" w:rsidRDefault="007C1E53" w:rsidP="00CB53CE">
      <w:pPr>
        <w:pStyle w:val="ProgramHead"/>
        <w:sectPr w:rsidR="00FC7BDA" w:rsidRPr="00906F27" w:rsidSect="00FC7BDA">
          <w:type w:val="continuous"/>
          <w:pgSz w:w="12240" w:h="15840" w:code="1"/>
          <w:pgMar w:top="864" w:right="720" w:bottom="1152" w:left="720" w:header="432" w:footer="288" w:gutter="216"/>
          <w:cols w:space="432"/>
          <w:noEndnote/>
        </w:sectPr>
      </w:pPr>
      <w:r w:rsidRPr="00906F27">
        <w:fldChar w:fldCharType="begin"/>
      </w:r>
      <w:r w:rsidR="003928DB" w:rsidRPr="00906F27">
        <w:instrText xml:space="preserve"> </w:instrText>
      </w:r>
      <w:r w:rsidR="006A6693" w:rsidRPr="00906F27">
        <w:instrText>XE</w:instrText>
      </w:r>
      <w:r w:rsidR="003928DB" w:rsidRPr="00906F27">
        <w:instrText xml:space="preserve"> </w:instrText>
      </w:r>
      <w:r w:rsidR="006A6693" w:rsidRPr="00906F27">
        <w:instrText>"DSS60000</w:instrText>
      </w:r>
      <w:r w:rsidR="003928DB" w:rsidRPr="00906F27">
        <w:instrText xml:space="preserve"> </w:instrText>
      </w:r>
      <w:r w:rsidR="006A6693" w:rsidRPr="00906F27">
        <w:instrText>52007"</w:instrText>
      </w:r>
      <w:r w:rsidR="003928DB" w:rsidRPr="00906F27">
        <w:instrText xml:space="preserve"> </w:instrText>
      </w:r>
      <w:r w:rsidRPr="00906F27">
        <w:fldChar w:fldCharType="end"/>
      </w:r>
      <w:r w:rsidR="00A37D68" w:rsidRPr="00906F27">
        <w:t>Support</w:t>
      </w:r>
      <w:r w:rsidR="003928DB" w:rsidRPr="00906F27">
        <w:t xml:space="preserve"> </w:t>
      </w:r>
      <w:r w:rsidR="00A37D68" w:rsidRPr="00906F27">
        <w:t>and</w:t>
      </w:r>
      <w:r w:rsidR="003928DB" w:rsidRPr="00906F27">
        <w:t xml:space="preserve"> </w:t>
      </w:r>
      <w:r w:rsidR="00A37D68" w:rsidRPr="00906F27">
        <w:t>Safety</w:t>
      </w:r>
      <w:r w:rsidR="003928DB" w:rsidRPr="00906F27">
        <w:t xml:space="preserve"> </w:t>
      </w:r>
      <w:r w:rsidR="00A37D68" w:rsidRPr="00906F27">
        <w:t>Services</w:t>
      </w:r>
      <w:r w:rsidR="003928DB" w:rsidRPr="00906F27">
        <w:t xml:space="preserve">  </w:t>
      </w:r>
    </w:p>
    <w:p w:rsidR="009F6158" w:rsidRPr="00EA6F4B" w:rsidRDefault="009F6158" w:rsidP="009F6158">
      <w:pPr>
        <w:pStyle w:val="Heading2"/>
        <w:rPr>
          <w:b/>
          <w:i/>
          <w:caps w:val="0"/>
          <w:color w:val="002D86"/>
        </w:rPr>
      </w:pPr>
      <w:r w:rsidRPr="00EA6F4B">
        <w:rPr>
          <w:b/>
          <w:i/>
          <w:caps w:val="0"/>
          <w:color w:val="002D86"/>
        </w:rPr>
        <w:lastRenderedPageBreak/>
        <w:t>Statutory Reference</w:t>
      </w:r>
    </w:p>
    <w:p w:rsidR="00A37D68" w:rsidRPr="00906F27" w:rsidRDefault="00775CC5" w:rsidP="00A37D68">
      <w:r>
        <w:t xml:space="preserve">C.G.S. </w:t>
      </w:r>
      <w:r w:rsidR="00A37D68" w:rsidRPr="00906F27">
        <w:t>Sections</w:t>
      </w:r>
      <w:r w:rsidR="003928DB" w:rsidRPr="00906F27">
        <w:t xml:space="preserve"> </w:t>
      </w:r>
      <w:r w:rsidR="00A37D68" w:rsidRPr="00906F27">
        <w:t>17b-13,</w:t>
      </w:r>
      <w:r w:rsidR="003928DB" w:rsidRPr="00906F27">
        <w:t xml:space="preserve"> </w:t>
      </w:r>
      <w:r w:rsidR="00A37D68" w:rsidRPr="00906F27">
        <w:t>17b-107,</w:t>
      </w:r>
      <w:r w:rsidR="003928DB" w:rsidRPr="00906F27">
        <w:t xml:space="preserve"> </w:t>
      </w:r>
      <w:r w:rsidR="00A37D68" w:rsidRPr="00906F27">
        <w:t>17b-607,</w:t>
      </w:r>
      <w:r w:rsidR="003928DB" w:rsidRPr="00906F27">
        <w:t xml:space="preserve"> </w:t>
      </w:r>
      <w:r w:rsidR="00A37D68" w:rsidRPr="00906F27">
        <w:t>17b-612,</w:t>
      </w:r>
      <w:r w:rsidR="003928DB" w:rsidRPr="00906F27">
        <w:t xml:space="preserve"> </w:t>
      </w:r>
      <w:r w:rsidR="00A37D68" w:rsidRPr="00906F27">
        <w:t>17b-614,</w:t>
      </w:r>
      <w:r w:rsidR="003928DB" w:rsidRPr="00906F27">
        <w:t xml:space="preserve"> </w:t>
      </w:r>
      <w:r w:rsidR="00A37D68" w:rsidRPr="00906F27">
        <w:t>17b-653</w:t>
      </w:r>
      <w:r w:rsidR="003928DB" w:rsidRPr="00906F27">
        <w:t xml:space="preserve"> </w:t>
      </w:r>
      <w:r w:rsidR="00A37D68" w:rsidRPr="00906F27">
        <w:t>and</w:t>
      </w:r>
      <w:r w:rsidR="003928DB" w:rsidRPr="00906F27">
        <w:t xml:space="preserve"> </w:t>
      </w:r>
      <w:r w:rsidR="00A37D68" w:rsidRPr="00906F27">
        <w:t>17b-658.</w:t>
      </w:r>
    </w:p>
    <w:p w:rsidR="009F6158" w:rsidRPr="00972E8D" w:rsidRDefault="009F6158" w:rsidP="009F6158">
      <w:pPr>
        <w:pStyle w:val="Heading2"/>
        <w:rPr>
          <w:b/>
          <w:i/>
          <w:color w:val="002D86"/>
        </w:rPr>
      </w:pPr>
      <w:r w:rsidRPr="00972E8D">
        <w:rPr>
          <w:b/>
          <w:i/>
          <w:caps w:val="0"/>
          <w:color w:val="002D86"/>
        </w:rPr>
        <w:t>Statement of Need and Program Objectives</w:t>
      </w:r>
    </w:p>
    <w:p w:rsidR="00D33667" w:rsidRPr="00906F27" w:rsidRDefault="00A37D68" w:rsidP="00D33667">
      <w:pPr>
        <w:numPr>
          <w:ilvl w:val="0"/>
          <w:numId w:val="15"/>
        </w:numPr>
        <w:spacing w:after="80"/>
      </w:pPr>
      <w:r w:rsidRPr="00906F27">
        <w:t>To</w:t>
      </w:r>
      <w:r w:rsidR="003928DB" w:rsidRPr="00906F27">
        <w:t xml:space="preserve"> </w:t>
      </w:r>
      <w:r w:rsidRPr="00906F27">
        <w:t>increase</w:t>
      </w:r>
      <w:r w:rsidR="003928DB" w:rsidRPr="00906F27">
        <w:t xml:space="preserve"> </w:t>
      </w:r>
      <w:r w:rsidRPr="00906F27">
        <w:t>the</w:t>
      </w:r>
      <w:r w:rsidR="003928DB" w:rsidRPr="00906F27">
        <w:t xml:space="preserve"> </w:t>
      </w:r>
      <w:r w:rsidRPr="00906F27">
        <w:t>availability</w:t>
      </w:r>
      <w:r w:rsidR="003928DB" w:rsidRPr="00906F27">
        <w:t xml:space="preserve"> </w:t>
      </w:r>
      <w:r w:rsidRPr="00906F27">
        <w:t>of</w:t>
      </w:r>
      <w:r w:rsidR="003928DB" w:rsidRPr="00906F27">
        <w:t xml:space="preserve"> </w:t>
      </w:r>
      <w:r w:rsidRPr="00906F27">
        <w:t>safe</w:t>
      </w:r>
      <w:r w:rsidR="003928DB" w:rsidRPr="00906F27">
        <w:t xml:space="preserve"> </w:t>
      </w:r>
      <w:r w:rsidRPr="00906F27">
        <w:t>and</w:t>
      </w:r>
      <w:r w:rsidR="003928DB" w:rsidRPr="00906F27">
        <w:t xml:space="preserve"> </w:t>
      </w:r>
      <w:r w:rsidRPr="00906F27">
        <w:t>healthy</w:t>
      </w:r>
      <w:r w:rsidR="003928DB" w:rsidRPr="00906F27">
        <w:t xml:space="preserve"> </w:t>
      </w:r>
      <w:r w:rsidRPr="00906F27">
        <w:t>homes</w:t>
      </w:r>
      <w:r w:rsidR="003928DB" w:rsidRPr="00906F27">
        <w:t xml:space="preserve"> </w:t>
      </w:r>
      <w:r w:rsidRPr="00906F27">
        <w:t>for</w:t>
      </w:r>
      <w:r w:rsidR="003928DB" w:rsidRPr="00906F27">
        <w:t xml:space="preserve"> </w:t>
      </w:r>
      <w:r w:rsidRPr="00906F27">
        <w:t>children,</w:t>
      </w:r>
      <w:r w:rsidR="003928DB" w:rsidRPr="00906F27">
        <w:t xml:space="preserve"> </w:t>
      </w:r>
      <w:r w:rsidRPr="00906F27">
        <w:t>families,</w:t>
      </w:r>
      <w:r w:rsidR="003928DB" w:rsidRPr="00906F27">
        <w:t xml:space="preserve"> </w:t>
      </w:r>
      <w:r w:rsidRPr="00906F27">
        <w:t>seniors</w:t>
      </w:r>
      <w:r w:rsidR="003928DB" w:rsidRPr="00906F27">
        <w:t xml:space="preserve"> </w:t>
      </w:r>
      <w:r w:rsidRPr="00906F27">
        <w:t>and</w:t>
      </w:r>
      <w:r w:rsidR="003928DB" w:rsidRPr="00906F27">
        <w:t xml:space="preserve"> </w:t>
      </w:r>
      <w:r w:rsidRPr="00906F27">
        <w:t>people</w:t>
      </w:r>
      <w:r w:rsidR="003928DB" w:rsidRPr="00906F27">
        <w:t xml:space="preserve"> </w:t>
      </w:r>
      <w:r w:rsidRPr="00906F27">
        <w:t>with</w:t>
      </w:r>
      <w:r w:rsidR="003928DB" w:rsidRPr="00906F27">
        <w:t xml:space="preserve"> </w:t>
      </w:r>
      <w:r w:rsidRPr="00906F27">
        <w:t>disabilities.</w:t>
      </w:r>
      <w:r w:rsidR="003928DB" w:rsidRPr="00906F27">
        <w:t xml:space="preserve">  </w:t>
      </w:r>
    </w:p>
    <w:p w:rsidR="00A37D68" w:rsidRPr="00906F27" w:rsidRDefault="00A37D68" w:rsidP="00CD3E1D">
      <w:pPr>
        <w:numPr>
          <w:ilvl w:val="0"/>
          <w:numId w:val="15"/>
        </w:numPr>
        <w:spacing w:afterLines="40"/>
      </w:pPr>
      <w:r w:rsidRPr="00906F27">
        <w:t>To</w:t>
      </w:r>
      <w:r w:rsidR="003928DB" w:rsidRPr="00906F27">
        <w:t xml:space="preserve"> </w:t>
      </w:r>
      <w:r w:rsidRPr="00906F27">
        <w:t>reduce</w:t>
      </w:r>
      <w:r w:rsidR="003928DB" w:rsidRPr="00906F27">
        <w:t xml:space="preserve"> </w:t>
      </w:r>
      <w:r w:rsidRPr="00906F27">
        <w:t>the</w:t>
      </w:r>
      <w:r w:rsidR="003928DB" w:rsidRPr="00906F27">
        <w:t xml:space="preserve"> </w:t>
      </w:r>
      <w:r w:rsidRPr="00906F27">
        <w:t>abuse,</w:t>
      </w:r>
      <w:r w:rsidR="003928DB" w:rsidRPr="00906F27">
        <w:t xml:space="preserve"> </w:t>
      </w:r>
      <w:r w:rsidRPr="00906F27">
        <w:t>neglect</w:t>
      </w:r>
      <w:r w:rsidR="003928DB" w:rsidRPr="00906F27">
        <w:t xml:space="preserve"> </w:t>
      </w:r>
      <w:r w:rsidRPr="00906F27">
        <w:t>or</w:t>
      </w:r>
      <w:r w:rsidR="003928DB" w:rsidRPr="00906F27">
        <w:t xml:space="preserve"> </w:t>
      </w:r>
      <w:r w:rsidRPr="00906F27">
        <w:t>exploitation</w:t>
      </w:r>
      <w:r w:rsidR="003928DB" w:rsidRPr="00906F27">
        <w:t xml:space="preserve"> </w:t>
      </w:r>
      <w:r w:rsidRPr="00906F27">
        <w:t>of</w:t>
      </w:r>
      <w:r w:rsidR="003928DB" w:rsidRPr="00906F27">
        <w:t xml:space="preserve"> </w:t>
      </w:r>
      <w:r w:rsidRPr="00906F27">
        <w:t>vulnerable</w:t>
      </w:r>
      <w:r w:rsidR="003928DB" w:rsidRPr="00906F27">
        <w:t xml:space="preserve"> </w:t>
      </w:r>
      <w:r w:rsidRPr="00906F27">
        <w:t>children,</w:t>
      </w:r>
      <w:r w:rsidR="003928DB" w:rsidRPr="00906F27">
        <w:t xml:space="preserve"> </w:t>
      </w:r>
      <w:r w:rsidRPr="00906F27">
        <w:t>youth,</w:t>
      </w:r>
      <w:r w:rsidR="003928DB" w:rsidRPr="00906F27">
        <w:t xml:space="preserve"> </w:t>
      </w:r>
      <w:r w:rsidRPr="00906F27">
        <w:t>adults</w:t>
      </w:r>
      <w:r w:rsidR="003928DB" w:rsidRPr="00906F27">
        <w:t xml:space="preserve"> </w:t>
      </w:r>
      <w:r w:rsidRPr="00906F27">
        <w:t>and</w:t>
      </w:r>
      <w:r w:rsidR="003928DB" w:rsidRPr="00906F27">
        <w:t xml:space="preserve"> </w:t>
      </w:r>
      <w:r w:rsidRPr="00906F27">
        <w:t>elderly.</w:t>
      </w:r>
    </w:p>
    <w:p w:rsidR="009F6158" w:rsidRPr="00972E8D" w:rsidRDefault="009F6158" w:rsidP="009F6158">
      <w:pPr>
        <w:pStyle w:val="Heading2"/>
        <w:rPr>
          <w:b/>
          <w:i/>
        </w:rPr>
      </w:pPr>
      <w:r w:rsidRPr="00EA6F4B">
        <w:rPr>
          <w:b/>
          <w:i/>
          <w:caps w:val="0"/>
          <w:color w:val="002D86"/>
        </w:rPr>
        <w:lastRenderedPageBreak/>
        <w:t>Program Description</w:t>
      </w:r>
    </w:p>
    <w:p w:rsidR="004265FF" w:rsidRDefault="00A37D68" w:rsidP="00CD3E1D">
      <w:pPr>
        <w:spacing w:afterLines="40"/>
      </w:pPr>
      <w:r w:rsidRPr="00906F27">
        <w:t>The</w:t>
      </w:r>
      <w:r w:rsidR="003928DB" w:rsidRPr="00906F27">
        <w:t xml:space="preserve"> </w:t>
      </w:r>
      <w:r w:rsidRPr="00906F27">
        <w:t>department</w:t>
      </w:r>
      <w:r w:rsidR="003928DB" w:rsidRPr="00906F27">
        <w:t xml:space="preserve"> </w:t>
      </w:r>
      <w:r w:rsidRPr="00906F27">
        <w:t>provides</w:t>
      </w:r>
      <w:r w:rsidR="003928DB" w:rsidRPr="00906F27">
        <w:t xml:space="preserve"> </w:t>
      </w:r>
      <w:r w:rsidRPr="00906F27">
        <w:t>a</w:t>
      </w:r>
      <w:r w:rsidR="003928DB" w:rsidRPr="00906F27">
        <w:t xml:space="preserve"> </w:t>
      </w:r>
      <w:r w:rsidRPr="00906F27">
        <w:t>variety</w:t>
      </w:r>
      <w:r w:rsidR="003928DB" w:rsidRPr="00906F27">
        <w:t xml:space="preserve"> </w:t>
      </w:r>
      <w:r w:rsidRPr="00906F27">
        <w:t>of</w:t>
      </w:r>
      <w:r w:rsidR="003928DB" w:rsidRPr="00906F27">
        <w:t xml:space="preserve"> </w:t>
      </w:r>
      <w:r w:rsidRPr="00906F27">
        <w:t>special</w:t>
      </w:r>
      <w:r w:rsidR="003928DB" w:rsidRPr="00906F27">
        <w:t xml:space="preserve"> </w:t>
      </w:r>
      <w:r w:rsidRPr="00906F27">
        <w:t>services</w:t>
      </w:r>
      <w:r w:rsidR="003928DB" w:rsidRPr="00906F27">
        <w:t xml:space="preserve"> </w:t>
      </w:r>
      <w:r w:rsidRPr="00906F27">
        <w:t>for</w:t>
      </w:r>
      <w:r w:rsidR="003928DB" w:rsidRPr="00906F27">
        <w:t xml:space="preserve"> </w:t>
      </w:r>
      <w:r w:rsidRPr="00906F27">
        <w:t>the</w:t>
      </w:r>
      <w:r w:rsidR="003928DB" w:rsidRPr="00906F27">
        <w:t xml:space="preserve"> </w:t>
      </w:r>
      <w:r w:rsidRPr="00906F27">
        <w:t>support</w:t>
      </w:r>
      <w:r w:rsidR="003928DB" w:rsidRPr="00906F27">
        <w:t xml:space="preserve"> </w:t>
      </w:r>
      <w:r w:rsidRPr="00906F27">
        <w:t>and</w:t>
      </w:r>
      <w:r w:rsidR="003928DB" w:rsidRPr="00906F27">
        <w:t xml:space="preserve"> </w:t>
      </w:r>
      <w:r w:rsidRPr="00906F27">
        <w:t>safety</w:t>
      </w:r>
      <w:r w:rsidR="003928DB" w:rsidRPr="00906F27">
        <w:t xml:space="preserve"> </w:t>
      </w:r>
      <w:r w:rsidRPr="00906F27">
        <w:t>of</w:t>
      </w:r>
      <w:r w:rsidR="003928DB" w:rsidRPr="00906F27">
        <w:t xml:space="preserve"> </w:t>
      </w:r>
      <w:r w:rsidRPr="00906F27">
        <w:t>residents.</w:t>
      </w:r>
      <w:r w:rsidR="003928DB" w:rsidRPr="00906F27">
        <w:t xml:space="preserve">  </w:t>
      </w:r>
      <w:r w:rsidRPr="00906F27">
        <w:t>Programs</w:t>
      </w:r>
      <w:r w:rsidR="003928DB" w:rsidRPr="00906F27">
        <w:t xml:space="preserve"> </w:t>
      </w:r>
      <w:r w:rsidRPr="00906F27">
        <w:t>include:</w:t>
      </w:r>
    </w:p>
    <w:p w:rsidR="004265FF" w:rsidRDefault="006372A8" w:rsidP="00CD3E1D">
      <w:pPr>
        <w:spacing w:afterLines="40"/>
        <w:rPr>
          <w:szCs w:val="24"/>
        </w:rPr>
      </w:pPr>
      <w:r w:rsidRPr="00F60044">
        <w:rPr>
          <w:rStyle w:val="Heading4Char"/>
        </w:rPr>
        <w:t>Human Services Infrastructure (HSI)</w:t>
      </w:r>
      <w:r w:rsidRPr="00906F27">
        <w:t xml:space="preserve">  As part of the HSI initiative</w:t>
      </w:r>
      <w:r w:rsidRPr="00906F27">
        <w:rPr>
          <w:szCs w:val="24"/>
        </w:rPr>
        <w:t xml:space="preserve">, the department, in conjunction with 2-1-1 Infoline and the state's 12 community action agencies (CAAs), seeks to streamline customer access to services through CAAs, DSS and other human service partners by: better use of existing resources, connecting clients to community resources before, during and after DSS intervention, </w:t>
      </w:r>
      <w:r w:rsidRPr="00906F27">
        <w:rPr>
          <w:szCs w:val="24"/>
        </w:rPr>
        <w:lastRenderedPageBreak/>
        <w:t>getting clients to DSS better prepared to use services efficiently, coordinating services and identifying client barriers early in the process.</w:t>
      </w:r>
    </w:p>
    <w:p w:rsidR="004265FF" w:rsidRDefault="00A37D68" w:rsidP="00CD3E1D">
      <w:pPr>
        <w:spacing w:afterLines="40"/>
      </w:pPr>
      <w:r w:rsidRPr="00F60044">
        <w:rPr>
          <w:i/>
        </w:rPr>
        <w:t>Human</w:t>
      </w:r>
      <w:r w:rsidR="003928DB" w:rsidRPr="00F60044">
        <w:rPr>
          <w:i/>
        </w:rPr>
        <w:t xml:space="preserve"> </w:t>
      </w:r>
      <w:r w:rsidRPr="00F60044">
        <w:rPr>
          <w:i/>
        </w:rPr>
        <w:t>Resource</w:t>
      </w:r>
      <w:r w:rsidR="003928DB" w:rsidRPr="00F60044">
        <w:rPr>
          <w:i/>
        </w:rPr>
        <w:t xml:space="preserve"> </w:t>
      </w:r>
      <w:r w:rsidRPr="00F60044">
        <w:rPr>
          <w:i/>
        </w:rPr>
        <w:t>Development</w:t>
      </w:r>
      <w:r w:rsidR="00C03081" w:rsidRPr="00F60044">
        <w:rPr>
          <w:i/>
        </w:rPr>
        <w:t xml:space="preserve"> </w:t>
      </w:r>
      <w:r w:rsidR="00F60044">
        <w:rPr>
          <w:i/>
        </w:rPr>
        <w:t>–</w:t>
      </w:r>
      <w:r w:rsidR="00C03081" w:rsidRPr="00F60044">
        <w:rPr>
          <w:i/>
        </w:rPr>
        <w:t xml:space="preserve"> </w:t>
      </w:r>
      <w:r w:rsidR="00573811" w:rsidRPr="00F60044">
        <w:rPr>
          <w:i/>
        </w:rPr>
        <w:t>Hispanic</w:t>
      </w:r>
      <w:r w:rsidR="00AF6EA4" w:rsidRPr="00F60044">
        <w:rPr>
          <w:i/>
        </w:rPr>
        <w:t xml:space="preserve"> Programs</w:t>
      </w:r>
      <w:r w:rsidR="00C03081" w:rsidRPr="00F60044">
        <w:t xml:space="preserve">  </w:t>
      </w:r>
      <w:r w:rsidR="003928DB" w:rsidRPr="00906F27">
        <w:t xml:space="preserve"> </w:t>
      </w:r>
      <w:r w:rsidRPr="00906F27">
        <w:t>The</w:t>
      </w:r>
      <w:r w:rsidR="003928DB" w:rsidRPr="00906F27">
        <w:t xml:space="preserve"> </w:t>
      </w:r>
      <w:r w:rsidRPr="00906F27">
        <w:t>department</w:t>
      </w:r>
      <w:r w:rsidR="003928DB" w:rsidRPr="00906F27">
        <w:t xml:space="preserve"> </w:t>
      </w:r>
      <w:r w:rsidRPr="00906F27">
        <w:t>funds</w:t>
      </w:r>
      <w:r w:rsidR="003928DB" w:rsidRPr="00906F27">
        <w:t xml:space="preserve"> </w:t>
      </w:r>
      <w:r w:rsidR="00AF6EA4" w:rsidRPr="00AF6EA4">
        <w:t>community-based organizations and municipalities</w:t>
      </w:r>
      <w:r w:rsidR="00D6042E">
        <w:t xml:space="preserve"> to provide</w:t>
      </w:r>
      <w:r w:rsidR="00AF6EA4" w:rsidRPr="00AF6EA4">
        <w:t xml:space="preserve"> services aimed at improving the workforce viability of low-income residents of Hispanic descent. </w:t>
      </w:r>
    </w:p>
    <w:p w:rsidR="004265FF" w:rsidRDefault="00A37D68" w:rsidP="00CD3E1D">
      <w:pPr>
        <w:spacing w:afterLines="40"/>
      </w:pPr>
      <w:r w:rsidRPr="00F60044">
        <w:rPr>
          <w:rStyle w:val="Heading4Char"/>
        </w:rPr>
        <w:t>Nursing</w:t>
      </w:r>
      <w:r w:rsidR="003928DB" w:rsidRPr="00F60044">
        <w:rPr>
          <w:rStyle w:val="Heading4Char"/>
        </w:rPr>
        <w:t xml:space="preserve"> </w:t>
      </w:r>
      <w:r w:rsidRPr="00F60044">
        <w:rPr>
          <w:rStyle w:val="Heading4Char"/>
        </w:rPr>
        <w:t>Home</w:t>
      </w:r>
      <w:r w:rsidR="003928DB" w:rsidRPr="00F60044">
        <w:rPr>
          <w:rStyle w:val="Heading4Char"/>
        </w:rPr>
        <w:t xml:space="preserve"> </w:t>
      </w:r>
      <w:r w:rsidRPr="00F60044">
        <w:rPr>
          <w:rStyle w:val="Heading4Char"/>
        </w:rPr>
        <w:t>Ombudsman</w:t>
      </w:r>
      <w:r w:rsidR="00F60044">
        <w:t xml:space="preserve"> </w:t>
      </w:r>
      <w:r w:rsidR="003928DB" w:rsidRPr="00906F27">
        <w:t xml:space="preserve">  </w:t>
      </w:r>
      <w:r w:rsidRPr="00906F27">
        <w:t>This</w:t>
      </w:r>
      <w:r w:rsidR="003928DB" w:rsidRPr="00906F27">
        <w:t xml:space="preserve"> </w:t>
      </w:r>
      <w:r w:rsidRPr="00906F27">
        <w:t>program</w:t>
      </w:r>
      <w:r w:rsidR="003928DB" w:rsidRPr="00906F27">
        <w:t xml:space="preserve"> </w:t>
      </w:r>
      <w:r w:rsidRPr="00906F27">
        <w:t>provides</w:t>
      </w:r>
      <w:r w:rsidR="003928DB" w:rsidRPr="00906F27">
        <w:t xml:space="preserve"> </w:t>
      </w:r>
      <w:r w:rsidRPr="00906F27">
        <w:t>advocacy</w:t>
      </w:r>
      <w:r w:rsidR="003928DB" w:rsidRPr="00906F27">
        <w:t xml:space="preserve"> </w:t>
      </w:r>
      <w:r w:rsidRPr="00906F27">
        <w:t>to</w:t>
      </w:r>
      <w:r w:rsidR="003928DB" w:rsidRPr="00906F27">
        <w:t xml:space="preserve"> </w:t>
      </w:r>
      <w:r w:rsidRPr="00906F27">
        <w:t>protect</w:t>
      </w:r>
      <w:r w:rsidR="003928DB" w:rsidRPr="00906F27">
        <w:t xml:space="preserve"> </w:t>
      </w:r>
      <w:r w:rsidRPr="00906F27">
        <w:t>the</w:t>
      </w:r>
      <w:r w:rsidR="003928DB" w:rsidRPr="00906F27">
        <w:t xml:space="preserve"> </w:t>
      </w:r>
      <w:r w:rsidRPr="00906F27">
        <w:t>health,</w:t>
      </w:r>
      <w:r w:rsidR="003928DB" w:rsidRPr="00906F27">
        <w:t xml:space="preserve"> </w:t>
      </w:r>
      <w:r w:rsidRPr="00906F27">
        <w:t>safety,</w:t>
      </w:r>
      <w:r w:rsidR="003928DB" w:rsidRPr="00906F27">
        <w:t xml:space="preserve"> </w:t>
      </w:r>
      <w:r w:rsidRPr="00906F27">
        <w:t>welfare</w:t>
      </w:r>
      <w:r w:rsidR="003928DB" w:rsidRPr="00906F27">
        <w:t xml:space="preserve"> </w:t>
      </w:r>
      <w:r w:rsidRPr="00906F27">
        <w:t>and</w:t>
      </w:r>
      <w:r w:rsidR="003928DB" w:rsidRPr="00906F27">
        <w:t xml:space="preserve"> </w:t>
      </w:r>
      <w:r w:rsidRPr="00906F27">
        <w:t>rights</w:t>
      </w:r>
      <w:r w:rsidR="003928DB" w:rsidRPr="00906F27">
        <w:t xml:space="preserve"> </w:t>
      </w:r>
      <w:r w:rsidRPr="00906F27">
        <w:t>of</w:t>
      </w:r>
      <w:r w:rsidR="003928DB" w:rsidRPr="00906F27">
        <w:t xml:space="preserve"> </w:t>
      </w:r>
      <w:r w:rsidRPr="00906F27">
        <w:t>residents</w:t>
      </w:r>
      <w:r w:rsidR="003928DB" w:rsidRPr="00906F27">
        <w:t xml:space="preserve"> </w:t>
      </w:r>
      <w:r w:rsidRPr="00906F27">
        <w:t>of</w:t>
      </w:r>
      <w:r w:rsidR="003928DB" w:rsidRPr="00906F27">
        <w:t xml:space="preserve"> </w:t>
      </w:r>
      <w:r w:rsidRPr="00906F27">
        <w:t>long-term</w:t>
      </w:r>
      <w:r w:rsidR="003928DB" w:rsidRPr="00906F27">
        <w:t xml:space="preserve"> </w:t>
      </w:r>
      <w:r w:rsidRPr="00906F27">
        <w:t>care</w:t>
      </w:r>
      <w:r w:rsidR="003928DB" w:rsidRPr="00906F27">
        <w:t xml:space="preserve"> </w:t>
      </w:r>
      <w:r w:rsidRPr="00906F27">
        <w:t>facilities.</w:t>
      </w:r>
    </w:p>
    <w:p w:rsidR="004265FF" w:rsidRDefault="00A37D68" w:rsidP="00CD3E1D">
      <w:pPr>
        <w:spacing w:afterLines="40"/>
      </w:pPr>
      <w:r w:rsidRPr="00F60044">
        <w:rPr>
          <w:rStyle w:val="Heading4Char"/>
        </w:rPr>
        <w:t>Protective</w:t>
      </w:r>
      <w:r w:rsidR="003928DB" w:rsidRPr="00F60044">
        <w:rPr>
          <w:rStyle w:val="Heading4Char"/>
        </w:rPr>
        <w:t xml:space="preserve"> </w:t>
      </w:r>
      <w:r w:rsidRPr="00F60044">
        <w:rPr>
          <w:rStyle w:val="Heading4Char"/>
        </w:rPr>
        <w:t>Services</w:t>
      </w:r>
      <w:r w:rsidR="003928DB" w:rsidRPr="00F60044">
        <w:rPr>
          <w:rStyle w:val="Heading4Char"/>
        </w:rPr>
        <w:t xml:space="preserve"> </w:t>
      </w:r>
      <w:r w:rsidRPr="00F60044">
        <w:rPr>
          <w:rStyle w:val="Heading4Char"/>
        </w:rPr>
        <w:t>for</w:t>
      </w:r>
      <w:r w:rsidR="003928DB" w:rsidRPr="00F60044">
        <w:rPr>
          <w:rStyle w:val="Heading4Char"/>
        </w:rPr>
        <w:t xml:space="preserve"> </w:t>
      </w:r>
      <w:r w:rsidRPr="00F60044">
        <w:rPr>
          <w:rStyle w:val="Heading4Char"/>
        </w:rPr>
        <w:t>the</w:t>
      </w:r>
      <w:r w:rsidR="003928DB" w:rsidRPr="00F60044">
        <w:rPr>
          <w:rStyle w:val="Heading4Char"/>
        </w:rPr>
        <w:t xml:space="preserve"> </w:t>
      </w:r>
      <w:r w:rsidRPr="00F60044">
        <w:rPr>
          <w:rStyle w:val="Heading4Char"/>
        </w:rPr>
        <w:t>Elderly</w:t>
      </w:r>
      <w:r w:rsidR="003928DB" w:rsidRPr="00906F27">
        <w:t xml:space="preserve"> </w:t>
      </w:r>
      <w:r w:rsidR="00CB53CE" w:rsidRPr="00906F27">
        <w:t xml:space="preserve"> </w:t>
      </w:r>
      <w:r w:rsidR="003928DB" w:rsidRPr="00906F27">
        <w:t xml:space="preserve"> </w:t>
      </w:r>
      <w:r w:rsidRPr="00906F27">
        <w:t>The</w:t>
      </w:r>
      <w:r w:rsidR="003928DB" w:rsidRPr="00906F27">
        <w:t xml:space="preserve"> </w:t>
      </w:r>
      <w:r w:rsidRPr="00906F27">
        <w:t>department</w:t>
      </w:r>
      <w:r w:rsidR="003928DB" w:rsidRPr="00906F27">
        <w:t xml:space="preserve"> </w:t>
      </w:r>
      <w:r w:rsidRPr="00906F27">
        <w:t>investigates</w:t>
      </w:r>
      <w:r w:rsidR="003928DB" w:rsidRPr="00906F27">
        <w:t xml:space="preserve"> </w:t>
      </w:r>
      <w:r w:rsidRPr="00906F27">
        <w:t>reports</w:t>
      </w:r>
      <w:r w:rsidR="003928DB" w:rsidRPr="00906F27">
        <w:t xml:space="preserve"> </w:t>
      </w:r>
      <w:r w:rsidRPr="00906F27">
        <w:t>of</w:t>
      </w:r>
      <w:r w:rsidR="003928DB" w:rsidRPr="00906F27">
        <w:t xml:space="preserve"> </w:t>
      </w:r>
      <w:r w:rsidRPr="00906F27">
        <w:t>abuse,</w:t>
      </w:r>
      <w:r w:rsidR="003928DB" w:rsidRPr="00906F27">
        <w:t xml:space="preserve"> </w:t>
      </w:r>
      <w:r w:rsidRPr="00906F27">
        <w:t>neglect,</w:t>
      </w:r>
      <w:r w:rsidR="003928DB" w:rsidRPr="00906F27">
        <w:t xml:space="preserve"> </w:t>
      </w:r>
      <w:r w:rsidRPr="00906F27">
        <w:t>exploitation</w:t>
      </w:r>
      <w:r w:rsidR="003928DB" w:rsidRPr="00906F27">
        <w:t xml:space="preserve"> </w:t>
      </w:r>
      <w:r w:rsidRPr="00906F27">
        <w:t>and</w:t>
      </w:r>
      <w:r w:rsidR="003928DB" w:rsidRPr="00906F27">
        <w:t xml:space="preserve"> </w:t>
      </w:r>
      <w:r w:rsidRPr="00906F27">
        <w:t>abandonment</w:t>
      </w:r>
      <w:r w:rsidR="003928DB" w:rsidRPr="00906F27">
        <w:t xml:space="preserve"> </w:t>
      </w:r>
      <w:r w:rsidRPr="00906F27">
        <w:t>of</w:t>
      </w:r>
      <w:r w:rsidR="003928DB" w:rsidRPr="00906F27">
        <w:t xml:space="preserve"> </w:t>
      </w:r>
      <w:r w:rsidRPr="00906F27">
        <w:t>person’s</w:t>
      </w:r>
      <w:r w:rsidR="003928DB" w:rsidRPr="00906F27">
        <w:t xml:space="preserve"> </w:t>
      </w:r>
      <w:r w:rsidRPr="00906F27">
        <w:t>60</w:t>
      </w:r>
      <w:r w:rsidR="003928DB" w:rsidRPr="00906F27">
        <w:t xml:space="preserve"> </w:t>
      </w:r>
      <w:r w:rsidRPr="00906F27">
        <w:t>years</w:t>
      </w:r>
      <w:r w:rsidR="003928DB" w:rsidRPr="00906F27">
        <w:t xml:space="preserve"> </w:t>
      </w:r>
      <w:r w:rsidRPr="00906F27">
        <w:t>of</w:t>
      </w:r>
      <w:r w:rsidR="003928DB" w:rsidRPr="00906F27">
        <w:t xml:space="preserve"> </w:t>
      </w:r>
      <w:r w:rsidRPr="00906F27">
        <w:t>age</w:t>
      </w:r>
      <w:r w:rsidR="003928DB" w:rsidRPr="00906F27">
        <w:t xml:space="preserve"> </w:t>
      </w:r>
      <w:r w:rsidRPr="00906F27">
        <w:t>or</w:t>
      </w:r>
      <w:r w:rsidR="003928DB" w:rsidRPr="00906F27">
        <w:t xml:space="preserve"> </w:t>
      </w:r>
      <w:r w:rsidRPr="00906F27">
        <w:t>older</w:t>
      </w:r>
      <w:r w:rsidR="003928DB" w:rsidRPr="00906F27">
        <w:t xml:space="preserve"> </w:t>
      </w:r>
      <w:r w:rsidRPr="00906F27">
        <w:t>living</w:t>
      </w:r>
      <w:r w:rsidR="003928DB" w:rsidRPr="00906F27">
        <w:t xml:space="preserve"> </w:t>
      </w:r>
      <w:r w:rsidRPr="00906F27">
        <w:t>in</w:t>
      </w:r>
      <w:r w:rsidR="003928DB" w:rsidRPr="00906F27">
        <w:t xml:space="preserve"> </w:t>
      </w:r>
      <w:r w:rsidRPr="00906F27">
        <w:t>the</w:t>
      </w:r>
      <w:r w:rsidR="003928DB" w:rsidRPr="00906F27">
        <w:t xml:space="preserve"> </w:t>
      </w:r>
      <w:r w:rsidRPr="00906F27">
        <w:t>community</w:t>
      </w:r>
      <w:r w:rsidR="003928DB" w:rsidRPr="00906F27">
        <w:t xml:space="preserve"> </w:t>
      </w:r>
      <w:r w:rsidR="00691126" w:rsidRPr="00906F27">
        <w:t>or</w:t>
      </w:r>
      <w:r w:rsidR="003928DB" w:rsidRPr="00906F27">
        <w:t xml:space="preserve"> </w:t>
      </w:r>
      <w:r w:rsidRPr="00906F27">
        <w:t>residing</w:t>
      </w:r>
      <w:r w:rsidR="003928DB" w:rsidRPr="00906F27">
        <w:t xml:space="preserve"> </w:t>
      </w:r>
      <w:r w:rsidRPr="00906F27">
        <w:t>in</w:t>
      </w:r>
      <w:r w:rsidR="003928DB" w:rsidRPr="00906F27">
        <w:t xml:space="preserve"> </w:t>
      </w:r>
      <w:r w:rsidRPr="00906F27">
        <w:t>a</w:t>
      </w:r>
      <w:r w:rsidR="003928DB" w:rsidRPr="00906F27">
        <w:t xml:space="preserve"> </w:t>
      </w:r>
      <w:r w:rsidRPr="00906F27">
        <w:t>nursing</w:t>
      </w:r>
      <w:r w:rsidR="003928DB" w:rsidRPr="00906F27">
        <w:t xml:space="preserve"> </w:t>
      </w:r>
      <w:r w:rsidRPr="00906F27">
        <w:t>home.</w:t>
      </w:r>
      <w:r w:rsidR="003928DB" w:rsidRPr="00906F27">
        <w:t xml:space="preserve">  </w:t>
      </w:r>
      <w:r w:rsidRPr="00906F27">
        <w:t>Interventions</w:t>
      </w:r>
      <w:r w:rsidR="003928DB" w:rsidRPr="00906F27">
        <w:t xml:space="preserve"> </w:t>
      </w:r>
      <w:r w:rsidRPr="00906F27">
        <w:t>to</w:t>
      </w:r>
      <w:r w:rsidR="003928DB" w:rsidRPr="00906F27">
        <w:t xml:space="preserve"> </w:t>
      </w:r>
      <w:r w:rsidRPr="00906F27">
        <w:t>assure</w:t>
      </w:r>
      <w:r w:rsidR="003928DB" w:rsidRPr="00906F27">
        <w:t xml:space="preserve"> </w:t>
      </w:r>
      <w:r w:rsidRPr="00906F27">
        <w:t>safety</w:t>
      </w:r>
      <w:r w:rsidR="003928DB" w:rsidRPr="00906F27">
        <w:t xml:space="preserve"> </w:t>
      </w:r>
      <w:r w:rsidRPr="00906F27">
        <w:t>are</w:t>
      </w:r>
      <w:r w:rsidR="003928DB" w:rsidRPr="00906F27">
        <w:t xml:space="preserve"> </w:t>
      </w:r>
      <w:r w:rsidRPr="00906F27">
        <w:t>also</w:t>
      </w:r>
      <w:r w:rsidR="003928DB" w:rsidRPr="00906F27">
        <w:t xml:space="preserve"> </w:t>
      </w:r>
      <w:r w:rsidRPr="00906F27">
        <w:t>provided.</w:t>
      </w:r>
    </w:p>
    <w:p w:rsidR="004265FF" w:rsidRDefault="00A37D68" w:rsidP="00CD3E1D">
      <w:pPr>
        <w:widowControl w:val="0"/>
        <w:spacing w:afterLines="40"/>
      </w:pPr>
      <w:r w:rsidRPr="00F60044">
        <w:rPr>
          <w:rStyle w:val="Heading4Char"/>
        </w:rPr>
        <w:t>Information</w:t>
      </w:r>
      <w:r w:rsidR="003928DB" w:rsidRPr="00F60044">
        <w:rPr>
          <w:rStyle w:val="Heading4Char"/>
        </w:rPr>
        <w:t xml:space="preserve"> </w:t>
      </w:r>
      <w:r w:rsidRPr="00F60044">
        <w:rPr>
          <w:rStyle w:val="Heading4Char"/>
        </w:rPr>
        <w:t>and</w:t>
      </w:r>
      <w:r w:rsidR="003928DB" w:rsidRPr="00F60044">
        <w:rPr>
          <w:rStyle w:val="Heading4Char"/>
        </w:rPr>
        <w:t xml:space="preserve"> </w:t>
      </w:r>
      <w:r w:rsidRPr="00F60044">
        <w:rPr>
          <w:rStyle w:val="Heading4Char"/>
        </w:rPr>
        <w:t>Referral</w:t>
      </w:r>
      <w:r w:rsidR="003928DB" w:rsidRPr="00F60044">
        <w:rPr>
          <w:rStyle w:val="Heading4Char"/>
        </w:rPr>
        <w:t xml:space="preserve"> </w:t>
      </w:r>
      <w:r w:rsidRPr="00F60044">
        <w:rPr>
          <w:rStyle w:val="Heading4Char"/>
        </w:rPr>
        <w:t>Services</w:t>
      </w:r>
      <w:r w:rsidR="003928DB" w:rsidRPr="00F60044">
        <w:rPr>
          <w:rStyle w:val="Heading4Char"/>
        </w:rPr>
        <w:t xml:space="preserve"> </w:t>
      </w:r>
      <w:r w:rsidRPr="00F60044">
        <w:rPr>
          <w:rStyle w:val="Heading4Char"/>
        </w:rPr>
        <w:t>for</w:t>
      </w:r>
      <w:r w:rsidR="003928DB" w:rsidRPr="00F60044">
        <w:rPr>
          <w:rStyle w:val="Heading4Char"/>
        </w:rPr>
        <w:t xml:space="preserve"> </w:t>
      </w:r>
      <w:r w:rsidRPr="00F60044">
        <w:rPr>
          <w:rStyle w:val="Heading4Char"/>
        </w:rPr>
        <w:t>the</w:t>
      </w:r>
      <w:r w:rsidR="003928DB" w:rsidRPr="00F60044">
        <w:rPr>
          <w:rStyle w:val="Heading4Char"/>
        </w:rPr>
        <w:t xml:space="preserve"> </w:t>
      </w:r>
      <w:r w:rsidRPr="00F60044">
        <w:rPr>
          <w:rStyle w:val="Heading4Char"/>
        </w:rPr>
        <w:t>Elderly</w:t>
      </w:r>
      <w:r w:rsidR="003928DB" w:rsidRPr="00906F27">
        <w:t xml:space="preserve"> </w:t>
      </w:r>
      <w:r w:rsidR="00CB53CE" w:rsidRPr="00906F27">
        <w:t xml:space="preserve"> </w:t>
      </w:r>
      <w:r w:rsidR="003928DB" w:rsidRPr="00906F27">
        <w:t xml:space="preserve"> </w:t>
      </w:r>
      <w:r w:rsidRPr="00906F27">
        <w:t>Information</w:t>
      </w:r>
      <w:r w:rsidR="003928DB" w:rsidRPr="00906F27">
        <w:t xml:space="preserve"> </w:t>
      </w:r>
      <w:r w:rsidRPr="00906F27">
        <w:t>counseling</w:t>
      </w:r>
      <w:r w:rsidR="003928DB" w:rsidRPr="00906F27">
        <w:t xml:space="preserve"> </w:t>
      </w:r>
      <w:r w:rsidRPr="00906F27">
        <w:t>and</w:t>
      </w:r>
      <w:r w:rsidR="003928DB" w:rsidRPr="00906F27">
        <w:t xml:space="preserve"> </w:t>
      </w:r>
      <w:r w:rsidRPr="00906F27">
        <w:t>assistance</w:t>
      </w:r>
      <w:r w:rsidR="003928DB" w:rsidRPr="00906F27">
        <w:t xml:space="preserve"> </w:t>
      </w:r>
      <w:r w:rsidR="00B82975" w:rsidRPr="00906F27">
        <w:t>are</w:t>
      </w:r>
      <w:r w:rsidR="003928DB" w:rsidRPr="00906F27">
        <w:t xml:space="preserve"> </w:t>
      </w:r>
      <w:r w:rsidRPr="00906F27">
        <w:t>provided</w:t>
      </w:r>
      <w:r w:rsidR="003928DB" w:rsidRPr="00906F27">
        <w:t xml:space="preserve"> </w:t>
      </w:r>
      <w:r w:rsidR="000414C1" w:rsidRPr="00906F27">
        <w:t xml:space="preserve">for </w:t>
      </w:r>
      <w:r w:rsidRPr="00906F27">
        <w:t>Medicaid,</w:t>
      </w:r>
      <w:r w:rsidR="003928DB" w:rsidRPr="00906F27">
        <w:t xml:space="preserve"> </w:t>
      </w:r>
      <w:r w:rsidRPr="00906F27">
        <w:t>Medicare,</w:t>
      </w:r>
      <w:r w:rsidR="003928DB" w:rsidRPr="00906F27">
        <w:t xml:space="preserve"> </w:t>
      </w:r>
      <w:r w:rsidRPr="00906F27">
        <w:t>supplemental</w:t>
      </w:r>
      <w:r w:rsidR="003928DB" w:rsidRPr="00906F27">
        <w:t xml:space="preserve"> </w:t>
      </w:r>
      <w:r w:rsidRPr="00906F27">
        <w:t>insurance,</w:t>
      </w:r>
      <w:r w:rsidR="003928DB" w:rsidRPr="00906F27">
        <w:t xml:space="preserve"> </w:t>
      </w:r>
      <w:r w:rsidRPr="00906F27">
        <w:t>nursing</w:t>
      </w:r>
      <w:r w:rsidR="003928DB" w:rsidRPr="00906F27">
        <w:t xml:space="preserve"> </w:t>
      </w:r>
      <w:r w:rsidRPr="00906F27">
        <w:t>home</w:t>
      </w:r>
      <w:r w:rsidR="003928DB" w:rsidRPr="00906F27">
        <w:t xml:space="preserve"> </w:t>
      </w:r>
      <w:r w:rsidRPr="00906F27">
        <w:t>care,</w:t>
      </w:r>
      <w:r w:rsidR="003928DB" w:rsidRPr="00906F27">
        <w:t xml:space="preserve"> </w:t>
      </w:r>
      <w:r w:rsidRPr="00906F27">
        <w:t>long-term</w:t>
      </w:r>
      <w:r w:rsidR="003928DB" w:rsidRPr="00906F27">
        <w:t xml:space="preserve"> </w:t>
      </w:r>
      <w:r w:rsidRPr="00906F27">
        <w:t>care</w:t>
      </w:r>
      <w:r w:rsidR="003928DB" w:rsidRPr="00906F27">
        <w:t xml:space="preserve"> </w:t>
      </w:r>
      <w:r w:rsidRPr="00906F27">
        <w:t>insurance</w:t>
      </w:r>
      <w:r w:rsidR="003928DB" w:rsidRPr="00906F27">
        <w:t xml:space="preserve"> </w:t>
      </w:r>
      <w:r w:rsidRPr="00906F27">
        <w:t>and</w:t>
      </w:r>
      <w:r w:rsidR="003928DB" w:rsidRPr="00906F27">
        <w:t xml:space="preserve"> </w:t>
      </w:r>
      <w:r w:rsidRPr="00906F27">
        <w:t>related</w:t>
      </w:r>
      <w:r w:rsidR="003928DB" w:rsidRPr="00906F27">
        <w:t xml:space="preserve"> </w:t>
      </w:r>
      <w:r w:rsidRPr="00906F27">
        <w:t>state</w:t>
      </w:r>
      <w:r w:rsidR="003928DB" w:rsidRPr="00906F27">
        <w:t xml:space="preserve"> </w:t>
      </w:r>
      <w:r w:rsidRPr="00906F27">
        <w:t>and</w:t>
      </w:r>
      <w:r w:rsidR="003928DB" w:rsidRPr="00906F27">
        <w:t xml:space="preserve"> </w:t>
      </w:r>
      <w:r w:rsidRPr="00906F27">
        <w:t>federal</w:t>
      </w:r>
      <w:r w:rsidR="003928DB" w:rsidRPr="00906F27">
        <w:t xml:space="preserve"> </w:t>
      </w:r>
      <w:r w:rsidRPr="00906F27">
        <w:t>programs.</w:t>
      </w:r>
    </w:p>
    <w:p w:rsidR="004265FF" w:rsidRDefault="00A37D68" w:rsidP="00CD3E1D">
      <w:pPr>
        <w:spacing w:afterLines="40"/>
      </w:pPr>
      <w:r w:rsidRPr="00F60044">
        <w:rPr>
          <w:rStyle w:val="Heading4Char"/>
        </w:rPr>
        <w:t>Community-Based</w:t>
      </w:r>
      <w:r w:rsidR="003928DB" w:rsidRPr="00F60044">
        <w:rPr>
          <w:rStyle w:val="Heading4Char"/>
        </w:rPr>
        <w:t xml:space="preserve"> </w:t>
      </w:r>
      <w:r w:rsidRPr="00F60044">
        <w:rPr>
          <w:rStyle w:val="Heading4Char"/>
        </w:rPr>
        <w:t>Services</w:t>
      </w:r>
      <w:r w:rsidR="003928DB" w:rsidRPr="00906F27">
        <w:t xml:space="preserve">  </w:t>
      </w:r>
      <w:r w:rsidR="00CB53CE" w:rsidRPr="00906F27">
        <w:t xml:space="preserve"> </w:t>
      </w:r>
      <w:proofErr w:type="gramStart"/>
      <w:r w:rsidRPr="00906F27">
        <w:t>This</w:t>
      </w:r>
      <w:proofErr w:type="gramEnd"/>
      <w:r w:rsidR="003928DB" w:rsidRPr="00906F27">
        <w:t xml:space="preserve"> </w:t>
      </w:r>
      <w:r w:rsidRPr="00906F27">
        <w:t>program's</w:t>
      </w:r>
      <w:r w:rsidR="003928DB" w:rsidRPr="00906F27">
        <w:t xml:space="preserve"> </w:t>
      </w:r>
      <w:r w:rsidRPr="00906F27">
        <w:t>goal</w:t>
      </w:r>
      <w:r w:rsidR="003928DB" w:rsidRPr="00906F27">
        <w:t xml:space="preserve"> </w:t>
      </w:r>
      <w:r w:rsidRPr="00906F27">
        <w:t>is</w:t>
      </w:r>
      <w:r w:rsidR="003928DB" w:rsidRPr="00906F27">
        <w:t xml:space="preserve"> </w:t>
      </w:r>
      <w:r w:rsidRPr="00906F27">
        <w:t>to</w:t>
      </w:r>
      <w:r w:rsidR="003928DB" w:rsidRPr="00906F27">
        <w:t xml:space="preserve"> </w:t>
      </w:r>
      <w:r w:rsidRPr="00906F27">
        <w:t>maintain</w:t>
      </w:r>
      <w:r w:rsidR="003928DB" w:rsidRPr="00906F27">
        <w:t xml:space="preserve"> </w:t>
      </w:r>
      <w:r w:rsidRPr="00906F27">
        <w:t>adults</w:t>
      </w:r>
      <w:r w:rsidR="003928DB" w:rsidRPr="00906F27">
        <w:t xml:space="preserve"> </w:t>
      </w:r>
      <w:r w:rsidRPr="00906F27">
        <w:t>with</w:t>
      </w:r>
      <w:r w:rsidR="003928DB" w:rsidRPr="00906F27">
        <w:t xml:space="preserve"> </w:t>
      </w:r>
      <w:r w:rsidRPr="00906F27">
        <w:t>disabilities</w:t>
      </w:r>
      <w:r w:rsidR="003928DB" w:rsidRPr="00906F27">
        <w:t xml:space="preserve"> </w:t>
      </w:r>
      <w:r w:rsidRPr="00906F27">
        <w:t>in</w:t>
      </w:r>
      <w:r w:rsidR="003928DB" w:rsidRPr="00906F27">
        <w:t xml:space="preserve"> </w:t>
      </w:r>
      <w:r w:rsidRPr="00906F27">
        <w:t>independent</w:t>
      </w:r>
      <w:r w:rsidR="003928DB" w:rsidRPr="00906F27">
        <w:t xml:space="preserve"> </w:t>
      </w:r>
      <w:r w:rsidRPr="00906F27">
        <w:t>living</w:t>
      </w:r>
      <w:r w:rsidR="003928DB" w:rsidRPr="00906F27">
        <w:t xml:space="preserve"> </w:t>
      </w:r>
      <w:r w:rsidRPr="00906F27">
        <w:t>through</w:t>
      </w:r>
      <w:r w:rsidR="003928DB" w:rsidRPr="00906F27">
        <w:t xml:space="preserve"> </w:t>
      </w:r>
      <w:r w:rsidRPr="00906F27">
        <w:t>the</w:t>
      </w:r>
      <w:r w:rsidR="003928DB" w:rsidRPr="00906F27">
        <w:t xml:space="preserve"> </w:t>
      </w:r>
      <w:r w:rsidRPr="00906F27">
        <w:t>provision</w:t>
      </w:r>
      <w:r w:rsidR="003928DB" w:rsidRPr="00906F27">
        <w:t xml:space="preserve"> </w:t>
      </w:r>
      <w:r w:rsidRPr="00906F27">
        <w:t>of</w:t>
      </w:r>
      <w:r w:rsidR="003928DB" w:rsidRPr="00906F27">
        <w:t xml:space="preserve"> </w:t>
      </w:r>
      <w:r w:rsidRPr="00906F27">
        <w:t>supportive</w:t>
      </w:r>
      <w:r w:rsidR="003928DB" w:rsidRPr="00906F27">
        <w:t xml:space="preserve"> </w:t>
      </w:r>
      <w:r w:rsidRPr="00906F27">
        <w:t>services</w:t>
      </w:r>
      <w:r w:rsidR="003928DB" w:rsidRPr="00906F27">
        <w:t xml:space="preserve"> </w:t>
      </w:r>
      <w:r w:rsidRPr="00906F27">
        <w:t>and</w:t>
      </w:r>
      <w:r w:rsidR="003928DB" w:rsidRPr="00906F27">
        <w:t xml:space="preserve"> </w:t>
      </w:r>
      <w:r w:rsidRPr="00906F27">
        <w:t>social</w:t>
      </w:r>
      <w:r w:rsidR="003928DB" w:rsidRPr="00906F27">
        <w:t xml:space="preserve"> </w:t>
      </w:r>
      <w:r w:rsidRPr="00906F27">
        <w:t>work</w:t>
      </w:r>
      <w:r w:rsidR="003928DB" w:rsidRPr="00906F27">
        <w:t xml:space="preserve"> </w:t>
      </w:r>
      <w:r w:rsidRPr="00906F27">
        <w:t>intervention.</w:t>
      </w:r>
    </w:p>
    <w:p w:rsidR="00E8500B" w:rsidRPr="00906F27" w:rsidRDefault="00A37D68" w:rsidP="00CD3E1D">
      <w:pPr>
        <w:spacing w:afterLines="40"/>
        <w:rPr>
          <w:color w:val="1F497D"/>
        </w:rPr>
      </w:pPr>
      <w:r w:rsidRPr="00F60044">
        <w:rPr>
          <w:rStyle w:val="Heading4Char"/>
        </w:rPr>
        <w:t>Connecticut</w:t>
      </w:r>
      <w:r w:rsidR="003928DB" w:rsidRPr="00F60044">
        <w:rPr>
          <w:rStyle w:val="Heading4Char"/>
        </w:rPr>
        <w:t xml:space="preserve"> </w:t>
      </w:r>
      <w:r w:rsidRPr="00F60044">
        <w:rPr>
          <w:rStyle w:val="Heading4Char"/>
        </w:rPr>
        <w:t>Statewide</w:t>
      </w:r>
      <w:r w:rsidR="003928DB" w:rsidRPr="00F60044">
        <w:rPr>
          <w:rStyle w:val="Heading4Char"/>
        </w:rPr>
        <w:t xml:space="preserve"> </w:t>
      </w:r>
      <w:r w:rsidRPr="00F60044">
        <w:rPr>
          <w:rStyle w:val="Heading4Char"/>
        </w:rPr>
        <w:t>Respite</w:t>
      </w:r>
      <w:r w:rsidR="003928DB" w:rsidRPr="00F60044">
        <w:rPr>
          <w:rStyle w:val="Heading4Char"/>
        </w:rPr>
        <w:t xml:space="preserve"> </w:t>
      </w:r>
      <w:r w:rsidRPr="00F60044">
        <w:rPr>
          <w:rStyle w:val="Heading4Char"/>
        </w:rPr>
        <w:t>Care</w:t>
      </w:r>
      <w:r w:rsidR="003928DB" w:rsidRPr="00906F27">
        <w:t xml:space="preserve">  </w:t>
      </w:r>
      <w:r w:rsidR="00CB53CE" w:rsidRPr="00906F27">
        <w:t xml:space="preserve"> </w:t>
      </w:r>
      <w:r w:rsidR="00573811" w:rsidRPr="00573811">
        <w:t>This state-funded program offers case management and short-term respite to individuals with Alzheimer's disease and related disorders.  In FY 2012, a total of 839 individuals received direct services such as adult day care and home health services.</w:t>
      </w:r>
    </w:p>
    <w:p w:rsidR="004265FF" w:rsidRDefault="00045511" w:rsidP="00CD3E1D">
      <w:pPr>
        <w:spacing w:afterLines="40"/>
      </w:pPr>
      <w:r w:rsidRPr="006153E4">
        <w:rPr>
          <w:rStyle w:val="Heading4Char"/>
        </w:rPr>
        <w:t>Brain Get Your Mind Moving (Brain G.Y.M.M.)</w:t>
      </w:r>
      <w:r w:rsidRPr="00906F27">
        <w:t xml:space="preserve">  </w:t>
      </w:r>
      <w:r w:rsidR="006153E4">
        <w:t xml:space="preserve"> </w:t>
      </w:r>
      <w:r w:rsidRPr="00906F27">
        <w:t>This program with the New England Cognitive Center utilizes a two-tiered non-pharmaceutical approach to address the needs of individuals with Alzheimer’s disease.  The two primary interventions target specific areas of cognition and hands-on cognitive training in a small group or workshop environment.  In FY</w:t>
      </w:r>
      <w:r w:rsidR="00AF6EA4">
        <w:t xml:space="preserve"> </w:t>
      </w:r>
      <w:r w:rsidRPr="00906F27">
        <w:t>2012, 73 clients</w:t>
      </w:r>
      <w:r w:rsidR="003928DB" w:rsidRPr="00906F27">
        <w:t xml:space="preserve"> </w:t>
      </w:r>
      <w:r w:rsidRPr="00906F27">
        <w:t xml:space="preserve">participated in the program </w:t>
      </w:r>
      <w:r w:rsidR="00D6042E">
        <w:t>with</w:t>
      </w:r>
      <w:r w:rsidR="00D6042E" w:rsidRPr="00906F27">
        <w:t xml:space="preserve"> </w:t>
      </w:r>
      <w:r w:rsidRPr="00906F27">
        <w:t>approximately 25,200 hours of cognitive assessments performed and 287 sessions conducted.</w:t>
      </w:r>
    </w:p>
    <w:p w:rsidR="00C0634A" w:rsidRPr="00906F27" w:rsidRDefault="00C0634A" w:rsidP="00CD3E1D">
      <w:pPr>
        <w:spacing w:afterLines="40"/>
      </w:pPr>
      <w:r w:rsidRPr="006153E4">
        <w:rPr>
          <w:i/>
        </w:rPr>
        <w:t>Connecticut National Family Caregiver Support</w:t>
      </w:r>
      <w:r w:rsidR="006153E4">
        <w:rPr>
          <w:i/>
        </w:rPr>
        <w:t xml:space="preserve">  </w:t>
      </w:r>
      <w:r w:rsidRPr="00906F27">
        <w:t xml:space="preserve"> This program, funded under Title IIIE of the Older Americans Act, is operated in partnership with the </w:t>
      </w:r>
      <w:r w:rsidR="00C03081">
        <w:t>department</w:t>
      </w:r>
      <w:r w:rsidRPr="00906F27">
        <w:t xml:space="preserve"> and the state’s Area Agencies on Aging, providing services to caregivers including family members caring for relatives age 60 and older, and grandparents or older relatives caring for children 18 years of age or under.  During FFY</w:t>
      </w:r>
      <w:r w:rsidR="00C03081">
        <w:t xml:space="preserve"> </w:t>
      </w:r>
      <w:r w:rsidRPr="00906F27">
        <w:t>2012, the program provided information and assistance to 5,396 individuals. Caregiver training, counseling and support group services were provided to 669 consumers.  Respite care services were provided to 346 caregivers and supplemental services were provided to 449 consumers.</w:t>
      </w:r>
    </w:p>
    <w:p w:rsidR="004265FF" w:rsidRDefault="00045511" w:rsidP="00CD3E1D">
      <w:pPr>
        <w:spacing w:afterLines="40"/>
      </w:pPr>
      <w:r w:rsidRPr="006153E4">
        <w:rPr>
          <w:rStyle w:val="Heading4Char"/>
        </w:rPr>
        <w:t>Senior Medicare Patrol</w:t>
      </w:r>
      <w:r w:rsidRPr="00906F27">
        <w:rPr>
          <w:rStyle w:val="Heading4Char"/>
        </w:rPr>
        <w:t xml:space="preserve"> </w:t>
      </w:r>
      <w:r w:rsidR="006153E4">
        <w:t xml:space="preserve"> </w:t>
      </w:r>
      <w:r w:rsidR="00C03081" w:rsidRPr="006153E4">
        <w:t xml:space="preserve"> </w:t>
      </w:r>
      <w:r w:rsidRPr="00906F27">
        <w:t xml:space="preserve">This federally funded </w:t>
      </w:r>
      <w:r w:rsidR="00C03081">
        <w:t>p</w:t>
      </w:r>
      <w:r w:rsidR="00C03081" w:rsidRPr="00906F27">
        <w:t xml:space="preserve">roject </w:t>
      </w:r>
      <w:r w:rsidRPr="00906F27">
        <w:t>ensures that seniors are empowered to prevent, detect and address issues of health care fraud, errors, abuse and other related health care scams through outreach and education including volunteer presentations, one-on-one counseling and assistance. In FY 2012, there were 65 presentations provided to Medicare and Medicaid beneficiaries</w:t>
      </w:r>
      <w:r w:rsidR="00F37FEA">
        <w:t xml:space="preserve">, as well as </w:t>
      </w:r>
      <w:r w:rsidRPr="00906F27">
        <w:t>35 community outreach events.</w:t>
      </w:r>
    </w:p>
    <w:p w:rsidR="004265FF" w:rsidRDefault="00045511" w:rsidP="00CD3E1D">
      <w:pPr>
        <w:spacing w:afterLines="40"/>
      </w:pPr>
      <w:r w:rsidRPr="006153E4">
        <w:rPr>
          <w:rStyle w:val="Heading4Char"/>
        </w:rPr>
        <w:t>Retired and Senior Volunteer Program (RSVP)</w:t>
      </w:r>
      <w:r w:rsidRPr="00906F27">
        <w:t xml:space="preserve">  </w:t>
      </w:r>
      <w:r w:rsidR="006153E4">
        <w:t xml:space="preserve"> </w:t>
      </w:r>
      <w:r w:rsidRPr="00906F27">
        <w:t>This program recruits individuals age 55 and older for meaningful and challenging volunteer opportunities to benefit communities and non-profit organizations throughout the state.  Twelve programs across the state had 2,624 participating volunteers in FY</w:t>
      </w:r>
      <w:r w:rsidR="00AE2665">
        <w:t xml:space="preserve"> </w:t>
      </w:r>
      <w:r w:rsidRPr="00906F27">
        <w:t>2012.</w:t>
      </w:r>
    </w:p>
    <w:p w:rsidR="004265FF" w:rsidRDefault="00045511" w:rsidP="00CD3E1D">
      <w:pPr>
        <w:spacing w:afterLines="40"/>
        <w:rPr>
          <w:rFonts w:cs="Verdana"/>
        </w:rPr>
      </w:pPr>
      <w:r w:rsidRPr="006153E4">
        <w:rPr>
          <w:rStyle w:val="Heading4Char"/>
        </w:rPr>
        <w:lastRenderedPageBreak/>
        <w:t>Connecticut Partnership for Long-Term Care</w:t>
      </w:r>
      <w:r w:rsidRPr="00906F27">
        <w:t xml:space="preserve">   </w:t>
      </w:r>
      <w:r w:rsidRPr="00906F27">
        <w:rPr>
          <w:rFonts w:cs="Verdana"/>
        </w:rPr>
        <w:t>The Partnership is the state of Connecticut’s alliance with the private insurance industry providing education and outreach and offering, through private insurers, special long-term care insurance to help individuals increase their options and to avoid impoverishing themselves when paying for their long-term care.  The Partnership, which is coordinated by the Office of Policy and Management, has an information and education program managed by DSS.  This education program offers one-on-one counseling, distributes materials, and conducts regional public forums and other presentations.  During FY</w:t>
      </w:r>
      <w:r w:rsidR="00446892">
        <w:rPr>
          <w:rFonts w:cs="Verdana"/>
        </w:rPr>
        <w:t xml:space="preserve"> </w:t>
      </w:r>
      <w:r w:rsidRPr="00906F27">
        <w:rPr>
          <w:rFonts w:cs="Verdana"/>
        </w:rPr>
        <w:t xml:space="preserve">2012, the Partnership responded to 538 requests for information, counseled 365 people and reached 430 people through its </w:t>
      </w:r>
      <w:r w:rsidR="00F51846" w:rsidRPr="00906F27">
        <w:rPr>
          <w:rFonts w:cs="Verdana"/>
        </w:rPr>
        <w:t>five</w:t>
      </w:r>
      <w:r w:rsidRPr="00906F27">
        <w:rPr>
          <w:rFonts w:cs="Verdana"/>
        </w:rPr>
        <w:t xml:space="preserve"> regional public forums and other presentations.  </w:t>
      </w:r>
      <w:r w:rsidR="00F37FEA">
        <w:rPr>
          <w:rFonts w:cs="Verdana"/>
        </w:rPr>
        <w:t xml:space="preserve">As of </w:t>
      </w:r>
      <w:r w:rsidR="00F37FEA" w:rsidRPr="00F37FEA">
        <w:rPr>
          <w:rFonts w:cs="Verdana"/>
        </w:rPr>
        <w:t xml:space="preserve">September </w:t>
      </w:r>
      <w:r w:rsidR="00F37FEA">
        <w:rPr>
          <w:rFonts w:cs="Verdana"/>
        </w:rPr>
        <w:t xml:space="preserve">30, </w:t>
      </w:r>
      <w:r w:rsidR="00F37FEA" w:rsidRPr="00F37FEA">
        <w:rPr>
          <w:rFonts w:cs="Verdana"/>
        </w:rPr>
        <w:t>2012</w:t>
      </w:r>
      <w:r w:rsidRPr="00906F27">
        <w:rPr>
          <w:rFonts w:cs="Verdana"/>
        </w:rPr>
        <w:t xml:space="preserve">, over </w:t>
      </w:r>
      <w:r w:rsidR="00F37FEA">
        <w:rPr>
          <w:rFonts w:cs="Verdana"/>
        </w:rPr>
        <w:t xml:space="preserve">56,500 </w:t>
      </w:r>
      <w:r w:rsidRPr="00906F27">
        <w:rPr>
          <w:rFonts w:cs="Verdana"/>
        </w:rPr>
        <w:t xml:space="preserve">Connecticut residents have purchased Partnership-approved long-term care </w:t>
      </w:r>
      <w:r w:rsidR="007A7FD5">
        <w:rPr>
          <w:rFonts w:cs="Verdana"/>
        </w:rPr>
        <w:t xml:space="preserve">insurance </w:t>
      </w:r>
      <w:r w:rsidRPr="00906F27">
        <w:rPr>
          <w:rFonts w:cs="Verdana"/>
        </w:rPr>
        <w:t>policies.</w:t>
      </w:r>
    </w:p>
    <w:p w:rsidR="004265FF" w:rsidRDefault="00D6042E" w:rsidP="00CD3E1D">
      <w:pPr>
        <w:spacing w:afterLines="40"/>
      </w:pPr>
      <w:r w:rsidRPr="006A7B39">
        <w:rPr>
          <w:rStyle w:val="Heading4Char"/>
        </w:rPr>
        <w:t>Seniors Helping Seniors</w:t>
      </w:r>
      <w:r w:rsidR="00045511" w:rsidRPr="00906F27">
        <w:t xml:space="preserve"> </w:t>
      </w:r>
      <w:r w:rsidR="007A7FD5">
        <w:t xml:space="preserve">  </w:t>
      </w:r>
      <w:r w:rsidR="00045511" w:rsidRPr="00906F27">
        <w:t>Using a volunteer service credit program, volunteers age 55 and older provide support such as transportation to medical appointments and grocery shopping for other individuals age 55 and older who are frail or homebound.  In return, the volunteers receive one credit hour for each hour volunteered, with credits redeemed at any time during the life of the program to be used for similar services for themselves and their family members.  There were 73 new clients who received services in FY</w:t>
      </w:r>
      <w:r w:rsidR="00AE2665">
        <w:t xml:space="preserve"> </w:t>
      </w:r>
      <w:r w:rsidR="00045511" w:rsidRPr="00906F27">
        <w:t xml:space="preserve">2012 from 29 volunteers.  </w:t>
      </w:r>
    </w:p>
    <w:p w:rsidR="004265FF" w:rsidRDefault="00045511" w:rsidP="00CD3E1D">
      <w:pPr>
        <w:spacing w:afterLines="40"/>
      </w:pPr>
      <w:r w:rsidRPr="006A7B39">
        <w:rPr>
          <w:rStyle w:val="Heading4Char"/>
        </w:rPr>
        <w:t>Senior Community Service Employment Program</w:t>
      </w:r>
      <w:r w:rsidRPr="00906F27">
        <w:t xml:space="preserve">   </w:t>
      </w:r>
      <w:r w:rsidR="00D6042E">
        <w:t>This program</w:t>
      </w:r>
      <w:r w:rsidRPr="00906F27">
        <w:t>, funded under Title V of the Older Americans Act, is a training and employment program for low-income seniors age 55 and over.  The program offers part-time community service training in non-profit organizations to enhance skills and provide on-the-job work experience, serving 186 participants in FY</w:t>
      </w:r>
      <w:r w:rsidR="00AE2665">
        <w:t xml:space="preserve"> </w:t>
      </w:r>
      <w:r w:rsidRPr="00906F27">
        <w:t xml:space="preserve">2012.  </w:t>
      </w:r>
    </w:p>
    <w:p w:rsidR="004265FF" w:rsidRDefault="00045511" w:rsidP="00CD3E1D">
      <w:pPr>
        <w:spacing w:afterLines="40"/>
      </w:pPr>
      <w:r w:rsidRPr="006153E4">
        <w:rPr>
          <w:rStyle w:val="Heading4Char"/>
        </w:rPr>
        <w:t>Elderly Health Screening Program</w:t>
      </w:r>
      <w:r w:rsidR="006153E4">
        <w:t xml:space="preserve">  </w:t>
      </w:r>
      <w:r w:rsidRPr="006153E4">
        <w:t xml:space="preserve"> </w:t>
      </w:r>
      <w:r w:rsidRPr="00906F27">
        <w:t>This program provides health screening services, geriatric assessments, follow-up care and programs related to health promotion and wellness to persons age 60 and over at various sites throughout Connecticut.  In FY</w:t>
      </w:r>
      <w:r w:rsidR="00AE2665">
        <w:t xml:space="preserve"> </w:t>
      </w:r>
      <w:r w:rsidRPr="00906F27">
        <w:t>2012, 2,138 older adults benefited from the services provided through this program.</w:t>
      </w:r>
    </w:p>
    <w:p w:rsidR="00C0634A" w:rsidRPr="00906F27" w:rsidRDefault="00573811" w:rsidP="00CD3E1D">
      <w:pPr>
        <w:spacing w:afterLines="40"/>
      </w:pPr>
      <w:r w:rsidRPr="006153E4">
        <w:rPr>
          <w:i/>
        </w:rPr>
        <w:t>CHOICES</w:t>
      </w:r>
      <w:r w:rsidR="006153E4">
        <w:rPr>
          <w:i/>
        </w:rPr>
        <w:t xml:space="preserve">  </w:t>
      </w:r>
      <w:r w:rsidR="00C0634A" w:rsidRPr="00906F27">
        <w:t xml:space="preserve"> This is Connecticut’s federally recognized state health insurance assistance program, which provides older and disabled adults with health insurance assistance, outreach, information and referral counseling, and eligibility screening.  In </w:t>
      </w:r>
      <w:r w:rsidRPr="00573811">
        <w:t xml:space="preserve">FY 2012, CHOICES assisted 38,328 people and conducted 706 </w:t>
      </w:r>
      <w:r w:rsidR="00C0634A" w:rsidRPr="00906F27">
        <w:t>public and media events across the state.</w:t>
      </w:r>
    </w:p>
    <w:p w:rsidR="00045511" w:rsidRPr="00906F27" w:rsidRDefault="00045511" w:rsidP="00CD3E1D">
      <w:pPr>
        <w:spacing w:afterLines="40"/>
        <w:rPr>
          <w:szCs w:val="18"/>
        </w:rPr>
      </w:pPr>
      <w:r w:rsidRPr="006153E4">
        <w:rPr>
          <w:rFonts w:cs="Lucida Sans Unicode"/>
          <w:i/>
          <w:szCs w:val="18"/>
        </w:rPr>
        <w:t>Children’s Trust Fund</w:t>
      </w:r>
      <w:r w:rsidRPr="00906F27">
        <w:rPr>
          <w:rFonts w:cs="Lucida Sans Unicode"/>
          <w:szCs w:val="18"/>
        </w:rPr>
        <w:t xml:space="preserve">   The Children’s Trust Fund is </w:t>
      </w:r>
      <w:r w:rsidRPr="00906F27">
        <w:rPr>
          <w:szCs w:val="18"/>
        </w:rPr>
        <w:t xml:space="preserve">charged with preventing child abuse and neglect and ensuring the positive growth and development of children. The Trust Fund provides funding for a </w:t>
      </w:r>
      <w:r w:rsidRPr="00906F27">
        <w:rPr>
          <w:rFonts w:cs="Lucida Sans Unicode"/>
          <w:szCs w:val="18"/>
        </w:rPr>
        <w:t>range of organizations to implement evidence</w:t>
      </w:r>
      <w:r w:rsidR="007A7FD5">
        <w:rPr>
          <w:rFonts w:cs="Lucida Sans Unicode"/>
          <w:szCs w:val="18"/>
        </w:rPr>
        <w:t>-</w:t>
      </w:r>
      <w:r w:rsidRPr="00906F27">
        <w:rPr>
          <w:rFonts w:cs="Lucida Sans Unicode"/>
          <w:szCs w:val="18"/>
        </w:rPr>
        <w:t xml:space="preserve">based programs, test innovations in the field, conduct research to assess the effectiveness of programs and develop strategies for improvement. </w:t>
      </w:r>
      <w:r w:rsidRPr="00906F27">
        <w:rPr>
          <w:szCs w:val="18"/>
        </w:rPr>
        <w:t>The programs serve high-risk groups of parents and others involved in the lives of children</w:t>
      </w:r>
      <w:r w:rsidRPr="00906F27">
        <w:rPr>
          <w:b/>
          <w:szCs w:val="18"/>
        </w:rPr>
        <w:t xml:space="preserve"> </w:t>
      </w:r>
      <w:r w:rsidR="00573811" w:rsidRPr="00573811">
        <w:rPr>
          <w:szCs w:val="18"/>
        </w:rPr>
        <w:t>including</w:t>
      </w:r>
      <w:r w:rsidRPr="00906F27">
        <w:rPr>
          <w:szCs w:val="18"/>
        </w:rPr>
        <w:t xml:space="preserve"> parents involved with domestic violence, substance abuse, and mental health concerns, raising children with disabilities, living in extreme poverty and social isolation or with a family history of abuse.</w:t>
      </w:r>
      <w:r w:rsidR="00FF752A">
        <w:rPr>
          <w:szCs w:val="18"/>
        </w:rPr>
        <w:t xml:space="preserve">  </w:t>
      </w:r>
      <w:r w:rsidRPr="00906F27">
        <w:rPr>
          <w:szCs w:val="18"/>
        </w:rPr>
        <w:t>Key programs of the Children’s Trust Fund Include:</w:t>
      </w:r>
    </w:p>
    <w:p w:rsidR="007A7FD5" w:rsidRPr="00906F27" w:rsidRDefault="00045511" w:rsidP="00CD3E1D">
      <w:pPr>
        <w:spacing w:afterLines="40"/>
        <w:rPr>
          <w:szCs w:val="18"/>
        </w:rPr>
      </w:pPr>
      <w:r w:rsidRPr="006153E4">
        <w:rPr>
          <w:szCs w:val="18"/>
        </w:rPr>
        <w:t>The</w:t>
      </w:r>
      <w:r w:rsidRPr="006153E4">
        <w:rPr>
          <w:i/>
          <w:szCs w:val="18"/>
        </w:rPr>
        <w:t xml:space="preserve"> Nurturing Families Network</w:t>
      </w:r>
      <w:r w:rsidRPr="006153E4">
        <w:rPr>
          <w:szCs w:val="18"/>
        </w:rPr>
        <w:t>, operating out of all 29 birthing hospitals in the state with services concentrated</w:t>
      </w:r>
      <w:r w:rsidRPr="00906F27">
        <w:rPr>
          <w:szCs w:val="18"/>
        </w:rPr>
        <w:t xml:space="preserve"> in high-need communities, provides education and support for all interested new parents and intensive home visiting services for parents identified as most at risk of abusing, neglecting or abandoning their children.  Home visitors become involved during the mother’s pregnancy and </w:t>
      </w:r>
      <w:r w:rsidRPr="00906F27">
        <w:rPr>
          <w:szCs w:val="18"/>
        </w:rPr>
        <w:lastRenderedPageBreak/>
        <w:t xml:space="preserve">continue working with the family, on average, for twenty-two months. </w:t>
      </w:r>
      <w:r w:rsidR="007A7FD5">
        <w:rPr>
          <w:szCs w:val="18"/>
        </w:rPr>
        <w:t xml:space="preserve"> </w:t>
      </w:r>
      <w:r w:rsidRPr="00906F27">
        <w:rPr>
          <w:szCs w:val="18"/>
        </w:rPr>
        <w:t xml:space="preserve">They teach child development and help the family to bond with and accept their responsibility for their child. </w:t>
      </w:r>
      <w:r w:rsidR="007A7FD5">
        <w:rPr>
          <w:szCs w:val="18"/>
        </w:rPr>
        <w:t xml:space="preserve"> </w:t>
      </w:r>
      <w:r w:rsidRPr="00906F27">
        <w:rPr>
          <w:szCs w:val="18"/>
        </w:rPr>
        <w:t>Home visitors support the parent to finish school, secure a job, and find and utilize the services of a pediatrician.</w:t>
      </w:r>
      <w:r w:rsidR="00FF752A">
        <w:rPr>
          <w:szCs w:val="18"/>
        </w:rPr>
        <w:t xml:space="preserve"> </w:t>
      </w:r>
      <w:r w:rsidRPr="00906F27">
        <w:rPr>
          <w:szCs w:val="18"/>
        </w:rPr>
        <w:t xml:space="preserve"> </w:t>
      </w:r>
      <w:r w:rsidR="007A7FD5" w:rsidRPr="006153E4">
        <w:rPr>
          <w:szCs w:val="18"/>
        </w:rPr>
        <w:t>The</w:t>
      </w:r>
      <w:r w:rsidR="007A7FD5" w:rsidRPr="00906F27">
        <w:rPr>
          <w:b/>
          <w:szCs w:val="18"/>
        </w:rPr>
        <w:t xml:space="preserve"> </w:t>
      </w:r>
      <w:r w:rsidR="007A7FD5" w:rsidRPr="006153E4">
        <w:rPr>
          <w:i/>
          <w:szCs w:val="18"/>
        </w:rPr>
        <w:t>Help Me Grow Program</w:t>
      </w:r>
      <w:r w:rsidR="007A7FD5" w:rsidRPr="00906F27">
        <w:rPr>
          <w:szCs w:val="18"/>
        </w:rPr>
        <w:t xml:space="preserve"> is a prevention initiative that identifies and refers young children with behavioral health, development and psychosocial needs to community-based services.  The program serves children who may not be eligible for the state’s Birth to Three or preschool special education programs yet are still at risk for developmental problems.</w:t>
      </w:r>
    </w:p>
    <w:p w:rsidR="00045511" w:rsidRPr="00906F27" w:rsidRDefault="00045511" w:rsidP="00CD3E1D">
      <w:pPr>
        <w:spacing w:afterLines="40"/>
        <w:rPr>
          <w:szCs w:val="18"/>
        </w:rPr>
      </w:pPr>
      <w:r w:rsidRPr="006153E4">
        <w:rPr>
          <w:i/>
          <w:szCs w:val="18"/>
        </w:rPr>
        <w:t>Family Empowerment Initiatives</w:t>
      </w:r>
      <w:r w:rsidRPr="00906F27">
        <w:rPr>
          <w:szCs w:val="18"/>
        </w:rPr>
        <w:t xml:space="preserve"> include </w:t>
      </w:r>
      <w:r w:rsidR="007A7FD5">
        <w:rPr>
          <w:szCs w:val="18"/>
        </w:rPr>
        <w:t>seven</w:t>
      </w:r>
      <w:r w:rsidR="007A7FD5" w:rsidRPr="00906F27">
        <w:rPr>
          <w:szCs w:val="18"/>
        </w:rPr>
        <w:t xml:space="preserve"> </w:t>
      </w:r>
      <w:r w:rsidRPr="00906F27">
        <w:rPr>
          <w:szCs w:val="18"/>
        </w:rPr>
        <w:t xml:space="preserve">prevention programs that assist high-risk groups of parents with children of various ages.  The programs are co-located in settings where families may be </w:t>
      </w:r>
      <w:r w:rsidRPr="00906F27">
        <w:rPr>
          <w:szCs w:val="18"/>
        </w:rPr>
        <w:lastRenderedPageBreak/>
        <w:t>addressing other issues, including a substance abuse center, a prison, a domestic violence shelter, a child guidance center, and a hospital.</w:t>
      </w:r>
    </w:p>
    <w:p w:rsidR="004265FF" w:rsidRDefault="00045511" w:rsidP="00CD3E1D">
      <w:pPr>
        <w:spacing w:afterLines="40"/>
        <w:rPr>
          <w:rFonts w:cs="Tahoma"/>
          <w:szCs w:val="18"/>
        </w:rPr>
      </w:pPr>
      <w:r w:rsidRPr="006153E4">
        <w:rPr>
          <w:szCs w:val="18"/>
        </w:rPr>
        <w:t>The</w:t>
      </w:r>
      <w:r w:rsidRPr="00906F27">
        <w:rPr>
          <w:b/>
          <w:szCs w:val="18"/>
        </w:rPr>
        <w:t xml:space="preserve"> </w:t>
      </w:r>
      <w:r w:rsidRPr="006153E4">
        <w:rPr>
          <w:i/>
          <w:szCs w:val="18"/>
        </w:rPr>
        <w:t>Kinship and Grandparents Respite Fund</w:t>
      </w:r>
      <w:r w:rsidRPr="00906F27">
        <w:rPr>
          <w:szCs w:val="18"/>
        </w:rPr>
        <w:t xml:space="preserve"> awards small grants to orphaned or abandoned children and the court-appointed relative guardians they live with.  </w:t>
      </w:r>
      <w:r w:rsidRPr="006153E4">
        <w:rPr>
          <w:rFonts w:cs="Lucida Sans Unicode"/>
          <w:i/>
          <w:szCs w:val="18"/>
        </w:rPr>
        <w:t>Family School Connection</w:t>
      </w:r>
      <w:r w:rsidRPr="00906F27">
        <w:rPr>
          <w:rFonts w:cs="Lucida Sans Unicode"/>
          <w:bCs/>
          <w:color w:val="000000"/>
          <w:szCs w:val="18"/>
        </w:rPr>
        <w:t xml:space="preserve"> improves parenting skills and helps families become more involved with their children's educational experiences. The program provides home visiting and support services for families of school age children who have been identified as having truancy, academic, and/or behavior issues</w:t>
      </w:r>
      <w:r w:rsidR="00446892">
        <w:rPr>
          <w:rFonts w:cs="Lucida Sans Unicode"/>
          <w:bCs/>
          <w:color w:val="000000"/>
          <w:szCs w:val="18"/>
        </w:rPr>
        <w:t>.</w:t>
      </w:r>
    </w:p>
    <w:p w:rsidR="00045511" w:rsidRPr="00906F27" w:rsidRDefault="00045511" w:rsidP="00045511">
      <w:pPr>
        <w:autoSpaceDE w:val="0"/>
        <w:autoSpaceDN w:val="0"/>
        <w:adjustRightInd w:val="0"/>
        <w:rPr>
          <w:rFonts w:cs="Lucida Sans Unicode"/>
          <w:szCs w:val="18"/>
        </w:rPr>
      </w:pPr>
      <w:r w:rsidRPr="006153E4">
        <w:rPr>
          <w:rFonts w:cs="Lucida Sans Unicode"/>
          <w:i/>
          <w:szCs w:val="18"/>
        </w:rPr>
        <w:t>Children's Legal Services</w:t>
      </w:r>
      <w:r w:rsidRPr="00906F27">
        <w:rPr>
          <w:rFonts w:cs="Lucida Sans Unicode"/>
          <w:szCs w:val="18"/>
        </w:rPr>
        <w:t xml:space="preserve"> provides experienced lawyers to </w:t>
      </w:r>
      <w:r w:rsidR="007A7FD5">
        <w:rPr>
          <w:rFonts w:cs="Lucida Sans Unicode"/>
          <w:szCs w:val="18"/>
        </w:rPr>
        <w:t xml:space="preserve">represent </w:t>
      </w:r>
      <w:r w:rsidRPr="00906F27">
        <w:rPr>
          <w:rFonts w:cs="Lucida Sans Unicode"/>
          <w:szCs w:val="18"/>
        </w:rPr>
        <w:t xml:space="preserve">indigent children in family court. </w:t>
      </w:r>
    </w:p>
    <w:p w:rsidR="00045511" w:rsidRPr="00906F27" w:rsidRDefault="00045511" w:rsidP="00CD3E1D">
      <w:pPr>
        <w:pStyle w:val="BodyText"/>
        <w:spacing w:afterLines="40"/>
        <w:ind w:right="0"/>
        <w:sectPr w:rsidR="00045511" w:rsidRPr="00906F27">
          <w:type w:val="continuous"/>
          <w:pgSz w:w="12240" w:h="15840" w:code="1"/>
          <w:pgMar w:top="864" w:right="720" w:bottom="1152" w:left="720" w:header="432" w:footer="288" w:gutter="216"/>
          <w:cols w:num="2" w:space="432"/>
          <w:noEndnote/>
        </w:sectPr>
      </w:pPr>
    </w:p>
    <w:p w:rsidR="00FC7BDA" w:rsidRPr="00906F27" w:rsidRDefault="00FC7BDA" w:rsidP="00FC7BDA"/>
    <w:p w:rsidR="00FC7BDA" w:rsidRPr="00906F27" w:rsidRDefault="00FC7BDA" w:rsidP="00FC7BDA"/>
    <w:p w:rsidR="00A37D68" w:rsidRPr="00906F27" w:rsidRDefault="007C1E53" w:rsidP="00CB53CE">
      <w:pPr>
        <w:pStyle w:val="SubProgramHead"/>
      </w:pPr>
      <w:r w:rsidRPr="00906F27">
        <w:fldChar w:fldCharType="begin"/>
      </w:r>
      <w:r w:rsidR="003928DB" w:rsidRPr="00906F27">
        <w:instrText xml:space="preserve"> </w:instrText>
      </w:r>
      <w:r w:rsidR="00A37D68" w:rsidRPr="00906F27">
        <w:instrText>XE</w:instrText>
      </w:r>
      <w:r w:rsidR="003928DB" w:rsidRPr="00906F27">
        <w:instrText xml:space="preserve"> </w:instrText>
      </w:r>
      <w:r w:rsidR="00A37D68" w:rsidRPr="00906F27">
        <w:instrText>"DSS60000</w:instrText>
      </w:r>
      <w:r w:rsidR="003928DB" w:rsidRPr="00906F27">
        <w:instrText xml:space="preserve"> </w:instrText>
      </w:r>
      <w:r w:rsidR="00A37D68" w:rsidRPr="00906F27">
        <w:instrText>52008"</w:instrText>
      </w:r>
      <w:r w:rsidR="003928DB" w:rsidRPr="00906F27">
        <w:instrText xml:space="preserve"> </w:instrText>
      </w:r>
      <w:r w:rsidRPr="00906F27">
        <w:fldChar w:fldCharType="end"/>
      </w:r>
      <w:r w:rsidR="00990AD5" w:rsidRPr="00906F27">
        <w:t xml:space="preserve">support and safety </w:t>
      </w:r>
      <w:r w:rsidR="00A37D68" w:rsidRPr="00906F27">
        <w:t>Services</w:t>
      </w:r>
      <w:r w:rsidR="003928DB" w:rsidRPr="00906F27">
        <w:t xml:space="preserve"> </w:t>
      </w:r>
      <w:r w:rsidR="00752913" w:rsidRPr="00906F27">
        <w:t xml:space="preserve">- </w:t>
      </w:r>
      <w:r w:rsidR="00A37D68" w:rsidRPr="00906F27">
        <w:t>Meet</w:t>
      </w:r>
      <w:r w:rsidR="003928DB" w:rsidRPr="00906F27">
        <w:t xml:space="preserve"> </w:t>
      </w:r>
      <w:r w:rsidR="00A37D68" w:rsidRPr="00906F27">
        <w:t>Basic</w:t>
      </w:r>
      <w:r w:rsidR="003928DB" w:rsidRPr="00906F27">
        <w:t xml:space="preserve"> </w:t>
      </w:r>
      <w:r w:rsidR="00A37D68" w:rsidRPr="00906F27">
        <w:t>Needs</w:t>
      </w:r>
      <w:r w:rsidR="003928DB" w:rsidRPr="00906F27">
        <w:t xml:space="preserve"> </w:t>
      </w:r>
    </w:p>
    <w:p w:rsidR="00A37D68" w:rsidRPr="00906F27" w:rsidRDefault="00A37D68" w:rsidP="00CB53CE">
      <w:pPr>
        <w:pStyle w:val="SubProgramHead"/>
        <w:rPr>
          <w:color w:val="000000"/>
        </w:rPr>
        <w:sectPr w:rsidR="00A37D68" w:rsidRPr="00906F27">
          <w:type w:val="continuous"/>
          <w:pgSz w:w="12240" w:h="15840" w:code="1"/>
          <w:pgMar w:top="864" w:right="720" w:bottom="1152" w:left="720" w:header="432" w:footer="288" w:gutter="216"/>
          <w:cols w:space="720"/>
          <w:noEndnote/>
        </w:sectPr>
      </w:pPr>
    </w:p>
    <w:p w:rsidR="009F6158" w:rsidRPr="00972E8D" w:rsidRDefault="009F6158" w:rsidP="009F6158">
      <w:pPr>
        <w:pStyle w:val="Heading2"/>
        <w:rPr>
          <w:b/>
          <w:i/>
        </w:rPr>
      </w:pPr>
      <w:r w:rsidRPr="00EA6F4B">
        <w:rPr>
          <w:b/>
          <w:i/>
          <w:caps w:val="0"/>
          <w:color w:val="002D86"/>
        </w:rPr>
        <w:lastRenderedPageBreak/>
        <w:t>Program Description</w:t>
      </w:r>
    </w:p>
    <w:p w:rsidR="00A37D68" w:rsidRPr="00906F27" w:rsidRDefault="00A37D68" w:rsidP="00A37D68">
      <w:pPr>
        <w:rPr>
          <w:color w:val="000000"/>
        </w:rPr>
      </w:pPr>
      <w:r w:rsidRPr="00906F27">
        <w:rPr>
          <w:color w:val="000000"/>
        </w:rPr>
        <w:t>The</w:t>
      </w:r>
      <w:r w:rsidR="003928DB" w:rsidRPr="00906F27">
        <w:rPr>
          <w:color w:val="000000"/>
        </w:rPr>
        <w:t xml:space="preserve"> </w:t>
      </w:r>
      <w:r w:rsidRPr="00906F27">
        <w:rPr>
          <w:color w:val="000000"/>
        </w:rPr>
        <w:t>department</w:t>
      </w:r>
      <w:r w:rsidR="003928DB" w:rsidRPr="00906F27">
        <w:rPr>
          <w:color w:val="000000"/>
        </w:rPr>
        <w:t xml:space="preserve"> </w:t>
      </w:r>
      <w:r w:rsidRPr="00906F27">
        <w:rPr>
          <w:color w:val="000000"/>
        </w:rPr>
        <w:t>provides</w:t>
      </w:r>
      <w:r w:rsidR="003928DB" w:rsidRPr="00906F27">
        <w:rPr>
          <w:color w:val="000000"/>
        </w:rPr>
        <w:t xml:space="preserve"> </w:t>
      </w:r>
      <w:r w:rsidRPr="00906F27">
        <w:rPr>
          <w:color w:val="000000"/>
        </w:rPr>
        <w:t>services</w:t>
      </w:r>
      <w:r w:rsidR="003928DB" w:rsidRPr="00906F27">
        <w:rPr>
          <w:color w:val="000000"/>
        </w:rPr>
        <w:t xml:space="preserve"> </w:t>
      </w:r>
      <w:r w:rsidRPr="00906F27">
        <w:rPr>
          <w:color w:val="000000"/>
        </w:rPr>
        <w:t>to</w:t>
      </w:r>
      <w:r w:rsidR="003928DB" w:rsidRPr="00906F27">
        <w:rPr>
          <w:color w:val="000000"/>
        </w:rPr>
        <w:t xml:space="preserve"> </w:t>
      </w:r>
      <w:r w:rsidRPr="00906F27">
        <w:rPr>
          <w:color w:val="000000"/>
        </w:rPr>
        <w:t>meet</w:t>
      </w:r>
      <w:r w:rsidR="003928DB" w:rsidRPr="00906F27">
        <w:rPr>
          <w:color w:val="000000"/>
        </w:rPr>
        <w:t xml:space="preserve"> </w:t>
      </w:r>
      <w:r w:rsidRPr="00906F27">
        <w:rPr>
          <w:color w:val="000000"/>
        </w:rPr>
        <w:t>basic</w:t>
      </w:r>
      <w:r w:rsidR="003928DB" w:rsidRPr="00906F27">
        <w:rPr>
          <w:color w:val="000000"/>
        </w:rPr>
        <w:t xml:space="preserve"> </w:t>
      </w:r>
      <w:r w:rsidRPr="00906F27">
        <w:rPr>
          <w:color w:val="000000"/>
        </w:rPr>
        <w:t>standards</w:t>
      </w:r>
      <w:r w:rsidR="003928DB" w:rsidRPr="00906F27">
        <w:rPr>
          <w:color w:val="000000"/>
        </w:rPr>
        <w:t xml:space="preserve"> </w:t>
      </w:r>
      <w:r w:rsidRPr="00906F27">
        <w:rPr>
          <w:color w:val="000000"/>
        </w:rPr>
        <w:t>of</w:t>
      </w:r>
      <w:r w:rsidR="003928DB" w:rsidRPr="00906F27">
        <w:rPr>
          <w:color w:val="000000"/>
        </w:rPr>
        <w:t xml:space="preserve"> </w:t>
      </w:r>
      <w:r w:rsidRPr="00906F27">
        <w:rPr>
          <w:color w:val="000000"/>
        </w:rPr>
        <w:t>support</w:t>
      </w:r>
      <w:r w:rsidR="003928DB" w:rsidRPr="00906F27">
        <w:rPr>
          <w:color w:val="000000"/>
        </w:rPr>
        <w:t xml:space="preserve"> </w:t>
      </w:r>
      <w:r w:rsidRPr="00906F27">
        <w:rPr>
          <w:color w:val="000000"/>
        </w:rPr>
        <w:t>and</w:t>
      </w:r>
      <w:r w:rsidR="003928DB" w:rsidRPr="00906F27">
        <w:rPr>
          <w:color w:val="000000"/>
        </w:rPr>
        <w:t xml:space="preserve"> </w:t>
      </w:r>
      <w:r w:rsidRPr="00906F27">
        <w:rPr>
          <w:color w:val="000000"/>
        </w:rPr>
        <w:t>safety</w:t>
      </w:r>
      <w:r w:rsidR="003928DB" w:rsidRPr="00906F27">
        <w:rPr>
          <w:color w:val="000000"/>
        </w:rPr>
        <w:t xml:space="preserve"> </w:t>
      </w:r>
      <w:r w:rsidRPr="00906F27">
        <w:rPr>
          <w:color w:val="000000"/>
        </w:rPr>
        <w:t>to</w:t>
      </w:r>
      <w:r w:rsidR="003928DB" w:rsidRPr="00906F27">
        <w:rPr>
          <w:color w:val="000000"/>
        </w:rPr>
        <w:t xml:space="preserve"> </w:t>
      </w:r>
      <w:r w:rsidRPr="00906F27">
        <w:rPr>
          <w:color w:val="000000"/>
        </w:rPr>
        <w:t>families</w:t>
      </w:r>
      <w:r w:rsidR="003928DB" w:rsidRPr="00906F27">
        <w:rPr>
          <w:color w:val="000000"/>
        </w:rPr>
        <w:t xml:space="preserve"> </w:t>
      </w:r>
      <w:r w:rsidRPr="00906F27">
        <w:rPr>
          <w:color w:val="000000"/>
        </w:rPr>
        <w:t>or</w:t>
      </w:r>
      <w:r w:rsidR="003928DB" w:rsidRPr="00906F27">
        <w:rPr>
          <w:color w:val="000000"/>
        </w:rPr>
        <w:t xml:space="preserve"> </w:t>
      </w:r>
      <w:r w:rsidRPr="00906F27">
        <w:rPr>
          <w:color w:val="000000"/>
        </w:rPr>
        <w:t>individuals</w:t>
      </w:r>
      <w:r w:rsidR="003928DB" w:rsidRPr="00906F27">
        <w:rPr>
          <w:color w:val="000000"/>
        </w:rPr>
        <w:t xml:space="preserve"> </w:t>
      </w:r>
      <w:r w:rsidRPr="00906F27">
        <w:rPr>
          <w:color w:val="000000"/>
        </w:rPr>
        <w:t>as</w:t>
      </w:r>
      <w:r w:rsidR="003928DB" w:rsidRPr="00906F27">
        <w:rPr>
          <w:color w:val="000000"/>
        </w:rPr>
        <w:t xml:space="preserve"> </w:t>
      </w:r>
      <w:r w:rsidRPr="00906F27">
        <w:rPr>
          <w:color w:val="000000"/>
        </w:rPr>
        <w:t>a</w:t>
      </w:r>
      <w:r w:rsidR="003928DB" w:rsidRPr="00906F27">
        <w:rPr>
          <w:color w:val="000000"/>
        </w:rPr>
        <w:t xml:space="preserve"> </w:t>
      </w:r>
      <w:r w:rsidRPr="00906F27">
        <w:rPr>
          <w:color w:val="000000"/>
        </w:rPr>
        <w:t>result</w:t>
      </w:r>
      <w:r w:rsidR="003928DB" w:rsidRPr="00906F27">
        <w:rPr>
          <w:color w:val="000000"/>
        </w:rPr>
        <w:t xml:space="preserve"> </w:t>
      </w:r>
      <w:r w:rsidRPr="00906F27">
        <w:rPr>
          <w:color w:val="000000"/>
        </w:rPr>
        <w:t>of</w:t>
      </w:r>
      <w:r w:rsidR="003928DB" w:rsidRPr="00906F27">
        <w:rPr>
          <w:color w:val="000000"/>
        </w:rPr>
        <w:t xml:space="preserve"> </w:t>
      </w:r>
      <w:r w:rsidRPr="00906F27">
        <w:rPr>
          <w:color w:val="000000"/>
        </w:rPr>
        <w:t>an</w:t>
      </w:r>
      <w:r w:rsidR="003928DB" w:rsidRPr="00906F27">
        <w:rPr>
          <w:color w:val="000000"/>
        </w:rPr>
        <w:t xml:space="preserve"> </w:t>
      </w:r>
      <w:r w:rsidRPr="00906F27">
        <w:rPr>
          <w:color w:val="000000"/>
        </w:rPr>
        <w:t>emergency,</w:t>
      </w:r>
      <w:r w:rsidR="003928DB" w:rsidRPr="00906F27">
        <w:rPr>
          <w:color w:val="000000"/>
        </w:rPr>
        <w:t xml:space="preserve"> </w:t>
      </w:r>
      <w:r w:rsidRPr="00906F27">
        <w:rPr>
          <w:color w:val="000000"/>
        </w:rPr>
        <w:t>disaster</w:t>
      </w:r>
      <w:r w:rsidR="003928DB" w:rsidRPr="00906F27">
        <w:rPr>
          <w:color w:val="000000"/>
        </w:rPr>
        <w:t xml:space="preserve"> </w:t>
      </w:r>
      <w:r w:rsidRPr="00906F27">
        <w:rPr>
          <w:color w:val="000000"/>
        </w:rPr>
        <w:t>or</w:t>
      </w:r>
      <w:r w:rsidR="003928DB" w:rsidRPr="00906F27">
        <w:rPr>
          <w:color w:val="000000"/>
        </w:rPr>
        <w:t xml:space="preserve"> </w:t>
      </w:r>
      <w:r w:rsidRPr="00906F27">
        <w:rPr>
          <w:color w:val="000000"/>
        </w:rPr>
        <w:t>when</w:t>
      </w:r>
      <w:r w:rsidR="003928DB" w:rsidRPr="00906F27">
        <w:rPr>
          <w:color w:val="000000"/>
        </w:rPr>
        <w:t xml:space="preserve"> </w:t>
      </w:r>
      <w:r w:rsidRPr="00906F27">
        <w:rPr>
          <w:color w:val="000000"/>
        </w:rPr>
        <w:t>assistance</w:t>
      </w:r>
      <w:r w:rsidR="003928DB" w:rsidRPr="00906F27">
        <w:rPr>
          <w:color w:val="000000"/>
        </w:rPr>
        <w:t xml:space="preserve"> </w:t>
      </w:r>
      <w:r w:rsidRPr="00906F27">
        <w:rPr>
          <w:color w:val="000000"/>
        </w:rPr>
        <w:t>from</w:t>
      </w:r>
      <w:r w:rsidR="003928DB" w:rsidRPr="00906F27">
        <w:rPr>
          <w:color w:val="000000"/>
        </w:rPr>
        <w:t xml:space="preserve"> </w:t>
      </w:r>
      <w:r w:rsidRPr="00906F27">
        <w:rPr>
          <w:color w:val="000000"/>
        </w:rPr>
        <w:t>other</w:t>
      </w:r>
      <w:r w:rsidR="003928DB" w:rsidRPr="00906F27">
        <w:rPr>
          <w:color w:val="000000"/>
        </w:rPr>
        <w:t xml:space="preserve"> </w:t>
      </w:r>
      <w:r w:rsidRPr="00906F27">
        <w:rPr>
          <w:color w:val="000000"/>
        </w:rPr>
        <w:t>means</w:t>
      </w:r>
      <w:r w:rsidR="003928DB" w:rsidRPr="00906F27">
        <w:rPr>
          <w:color w:val="000000"/>
        </w:rPr>
        <w:t xml:space="preserve"> </w:t>
      </w:r>
      <w:r w:rsidRPr="00906F27">
        <w:rPr>
          <w:color w:val="000000"/>
        </w:rPr>
        <w:t>is</w:t>
      </w:r>
      <w:r w:rsidR="003928DB" w:rsidRPr="00906F27">
        <w:rPr>
          <w:color w:val="000000"/>
        </w:rPr>
        <w:t xml:space="preserve"> </w:t>
      </w:r>
      <w:r w:rsidRPr="00906F27">
        <w:rPr>
          <w:color w:val="000000"/>
        </w:rPr>
        <w:t>either</w:t>
      </w:r>
      <w:r w:rsidR="003928DB" w:rsidRPr="00906F27">
        <w:rPr>
          <w:color w:val="000000"/>
        </w:rPr>
        <w:t xml:space="preserve"> </w:t>
      </w:r>
      <w:r w:rsidRPr="00906F27">
        <w:rPr>
          <w:color w:val="000000"/>
        </w:rPr>
        <w:t>unavailable</w:t>
      </w:r>
      <w:r w:rsidR="003928DB" w:rsidRPr="00906F27">
        <w:rPr>
          <w:color w:val="000000"/>
        </w:rPr>
        <w:t xml:space="preserve"> </w:t>
      </w:r>
      <w:r w:rsidRPr="00906F27">
        <w:rPr>
          <w:color w:val="000000"/>
        </w:rPr>
        <w:t>or</w:t>
      </w:r>
      <w:r w:rsidR="003928DB" w:rsidRPr="00906F27">
        <w:rPr>
          <w:color w:val="000000"/>
        </w:rPr>
        <w:t xml:space="preserve"> </w:t>
      </w:r>
      <w:r w:rsidRPr="00906F27">
        <w:rPr>
          <w:color w:val="000000"/>
        </w:rPr>
        <w:t>inadequate.</w:t>
      </w:r>
    </w:p>
    <w:p w:rsidR="00A37D68" w:rsidRPr="00906F27" w:rsidRDefault="00A37D68" w:rsidP="00A37D68">
      <w:pPr>
        <w:rPr>
          <w:color w:val="000000"/>
        </w:rPr>
        <w:sectPr w:rsidR="00A37D68" w:rsidRPr="00906F27">
          <w:type w:val="continuous"/>
          <w:pgSz w:w="12240" w:h="15840" w:code="1"/>
          <w:pgMar w:top="864" w:right="720" w:bottom="1152" w:left="720" w:header="432" w:footer="288" w:gutter="216"/>
          <w:cols w:space="432"/>
          <w:noEndnote/>
        </w:sectPr>
      </w:pPr>
    </w:p>
    <w:p w:rsidR="00A37D68" w:rsidRPr="00906F27" w:rsidRDefault="00A37D68" w:rsidP="00A37D68">
      <w:pPr>
        <w:rPr>
          <w:color w:val="000000"/>
        </w:rPr>
      </w:pPr>
    </w:p>
    <w:p w:rsidR="00FC7BDA" w:rsidRPr="00906F27" w:rsidRDefault="00FC7BDA" w:rsidP="00A37D68">
      <w:pPr>
        <w:rPr>
          <w:color w:val="000000"/>
        </w:rPr>
      </w:pPr>
    </w:p>
    <w:p w:rsidR="00A37D68" w:rsidRPr="00906F27" w:rsidRDefault="007C1E53" w:rsidP="00CB53CE">
      <w:pPr>
        <w:pStyle w:val="SubProgramHead"/>
      </w:pPr>
      <w:r w:rsidRPr="00906F27">
        <w:fldChar w:fldCharType="begin"/>
      </w:r>
      <w:r w:rsidR="003928DB" w:rsidRPr="00906F27">
        <w:instrText xml:space="preserve"> </w:instrText>
      </w:r>
      <w:r w:rsidR="00A37D68" w:rsidRPr="00906F27">
        <w:instrText>XE</w:instrText>
      </w:r>
      <w:r w:rsidR="003928DB" w:rsidRPr="00906F27">
        <w:instrText xml:space="preserve"> </w:instrText>
      </w:r>
      <w:r w:rsidR="00A37D68" w:rsidRPr="00906F27">
        <w:instrText>"DSS60000</w:instrText>
      </w:r>
      <w:r w:rsidR="003928DB" w:rsidRPr="00906F27">
        <w:instrText xml:space="preserve"> </w:instrText>
      </w:r>
      <w:r w:rsidR="00A37D68" w:rsidRPr="00906F27">
        <w:instrText>52010"</w:instrText>
      </w:r>
      <w:r w:rsidR="003928DB" w:rsidRPr="00906F27">
        <w:instrText xml:space="preserve"> </w:instrText>
      </w:r>
      <w:r w:rsidRPr="00906F27">
        <w:fldChar w:fldCharType="end"/>
      </w:r>
      <w:r w:rsidR="00990AD5" w:rsidRPr="00906F27">
        <w:t xml:space="preserve">support and safety </w:t>
      </w:r>
      <w:r w:rsidR="00A37D68" w:rsidRPr="00906F27">
        <w:t>Services</w:t>
      </w:r>
      <w:r w:rsidR="003928DB" w:rsidRPr="00906F27">
        <w:t xml:space="preserve"> </w:t>
      </w:r>
      <w:r w:rsidR="00752913" w:rsidRPr="00906F27">
        <w:t xml:space="preserve">- </w:t>
      </w:r>
      <w:r w:rsidR="00A37D68" w:rsidRPr="00906F27">
        <w:t>Improve</w:t>
      </w:r>
      <w:r w:rsidR="003928DB" w:rsidRPr="00906F27">
        <w:t xml:space="preserve"> </w:t>
      </w:r>
      <w:r w:rsidR="00A37D68" w:rsidRPr="00906F27">
        <w:t>Workforce</w:t>
      </w:r>
      <w:r w:rsidR="003928DB" w:rsidRPr="00906F27">
        <w:t xml:space="preserve"> </w:t>
      </w:r>
      <w:r w:rsidR="00A37D68" w:rsidRPr="00906F27">
        <w:t>Viability</w:t>
      </w:r>
      <w:r w:rsidR="003928DB" w:rsidRPr="00906F27">
        <w:t xml:space="preserve"> </w:t>
      </w:r>
    </w:p>
    <w:p w:rsidR="00A37D68" w:rsidRPr="00906F27" w:rsidRDefault="00A37D68" w:rsidP="00CB53CE">
      <w:pPr>
        <w:pStyle w:val="SubProgramHead"/>
        <w:rPr>
          <w:color w:val="000000"/>
        </w:rPr>
        <w:sectPr w:rsidR="00A37D68" w:rsidRPr="00906F27">
          <w:type w:val="continuous"/>
          <w:pgSz w:w="12240" w:h="15840" w:code="1"/>
          <w:pgMar w:top="864" w:right="720" w:bottom="1152" w:left="720" w:header="432" w:footer="288" w:gutter="216"/>
          <w:cols w:space="432"/>
          <w:noEndnote/>
        </w:sectPr>
      </w:pPr>
    </w:p>
    <w:p w:rsidR="009F6158" w:rsidRPr="00972E8D" w:rsidRDefault="009F6158" w:rsidP="009F6158">
      <w:pPr>
        <w:pStyle w:val="Heading2"/>
        <w:rPr>
          <w:b/>
          <w:i/>
        </w:rPr>
      </w:pPr>
      <w:r w:rsidRPr="00EA6F4B">
        <w:rPr>
          <w:b/>
          <w:i/>
          <w:caps w:val="0"/>
          <w:color w:val="002D86"/>
        </w:rPr>
        <w:lastRenderedPageBreak/>
        <w:t>Program Description</w:t>
      </w:r>
    </w:p>
    <w:p w:rsidR="00A37D68" w:rsidRPr="00906F27" w:rsidRDefault="00A37D68" w:rsidP="00A37D68">
      <w:pPr>
        <w:rPr>
          <w:color w:val="000000"/>
        </w:rPr>
      </w:pPr>
      <w:r w:rsidRPr="00906F27">
        <w:rPr>
          <w:color w:val="000000"/>
        </w:rPr>
        <w:t>The</w:t>
      </w:r>
      <w:r w:rsidR="003928DB" w:rsidRPr="00906F27">
        <w:rPr>
          <w:color w:val="000000"/>
        </w:rPr>
        <w:t xml:space="preserve"> </w:t>
      </w:r>
      <w:r w:rsidRPr="00906F27">
        <w:rPr>
          <w:color w:val="000000"/>
        </w:rPr>
        <w:t>department</w:t>
      </w:r>
      <w:r w:rsidR="003928DB" w:rsidRPr="00906F27">
        <w:rPr>
          <w:color w:val="000000"/>
        </w:rPr>
        <w:t xml:space="preserve"> </w:t>
      </w:r>
      <w:r w:rsidRPr="00906F27">
        <w:rPr>
          <w:color w:val="000000"/>
        </w:rPr>
        <w:t>provides</w:t>
      </w:r>
      <w:r w:rsidR="003928DB" w:rsidRPr="00906F27">
        <w:rPr>
          <w:color w:val="000000"/>
        </w:rPr>
        <w:t xml:space="preserve"> </w:t>
      </w:r>
      <w:r w:rsidRPr="00906F27">
        <w:rPr>
          <w:color w:val="000000"/>
        </w:rPr>
        <w:t>opportunities</w:t>
      </w:r>
      <w:r w:rsidR="003928DB" w:rsidRPr="00906F27">
        <w:rPr>
          <w:color w:val="000000"/>
        </w:rPr>
        <w:t xml:space="preserve"> </w:t>
      </w:r>
      <w:r w:rsidRPr="00906F27">
        <w:rPr>
          <w:color w:val="000000"/>
        </w:rPr>
        <w:t>to</w:t>
      </w:r>
      <w:r w:rsidR="003928DB" w:rsidRPr="00906F27">
        <w:rPr>
          <w:color w:val="000000"/>
        </w:rPr>
        <w:t xml:space="preserve"> </w:t>
      </w:r>
      <w:r w:rsidRPr="00906F27">
        <w:rPr>
          <w:color w:val="000000"/>
        </w:rPr>
        <w:t>promote</w:t>
      </w:r>
      <w:r w:rsidR="003928DB" w:rsidRPr="00906F27">
        <w:rPr>
          <w:color w:val="000000"/>
        </w:rPr>
        <w:t xml:space="preserve"> </w:t>
      </w:r>
      <w:r w:rsidRPr="00906F27">
        <w:rPr>
          <w:color w:val="000000"/>
        </w:rPr>
        <w:t>and/or</w:t>
      </w:r>
      <w:r w:rsidR="003928DB" w:rsidRPr="00906F27">
        <w:rPr>
          <w:color w:val="000000"/>
        </w:rPr>
        <w:t xml:space="preserve"> </w:t>
      </w:r>
      <w:r w:rsidRPr="00906F27">
        <w:rPr>
          <w:color w:val="000000"/>
        </w:rPr>
        <w:t>maintain</w:t>
      </w:r>
      <w:r w:rsidR="003928DB" w:rsidRPr="00906F27">
        <w:rPr>
          <w:color w:val="000000"/>
        </w:rPr>
        <w:t xml:space="preserve"> </w:t>
      </w:r>
      <w:r w:rsidRPr="00906F27">
        <w:rPr>
          <w:color w:val="000000"/>
        </w:rPr>
        <w:t>employment</w:t>
      </w:r>
      <w:r w:rsidR="003928DB" w:rsidRPr="00906F27">
        <w:rPr>
          <w:color w:val="000000"/>
        </w:rPr>
        <w:t xml:space="preserve"> </w:t>
      </w:r>
      <w:r w:rsidRPr="00906F27">
        <w:rPr>
          <w:color w:val="000000"/>
        </w:rPr>
        <w:t>for</w:t>
      </w:r>
      <w:r w:rsidR="003928DB" w:rsidRPr="00906F27">
        <w:rPr>
          <w:color w:val="000000"/>
        </w:rPr>
        <w:t xml:space="preserve"> </w:t>
      </w:r>
      <w:r w:rsidRPr="00906F27">
        <w:rPr>
          <w:color w:val="000000"/>
        </w:rPr>
        <w:t>disabled</w:t>
      </w:r>
      <w:r w:rsidR="003928DB" w:rsidRPr="00906F27">
        <w:rPr>
          <w:color w:val="000000"/>
        </w:rPr>
        <w:t xml:space="preserve"> </w:t>
      </w:r>
      <w:r w:rsidRPr="00906F27">
        <w:rPr>
          <w:color w:val="000000"/>
        </w:rPr>
        <w:t>or</w:t>
      </w:r>
      <w:r w:rsidR="003928DB" w:rsidRPr="00906F27">
        <w:rPr>
          <w:color w:val="000000"/>
        </w:rPr>
        <w:t xml:space="preserve"> </w:t>
      </w:r>
      <w:r w:rsidRPr="00906F27">
        <w:rPr>
          <w:color w:val="000000"/>
        </w:rPr>
        <w:t>low-income</w:t>
      </w:r>
      <w:r w:rsidR="003928DB" w:rsidRPr="00906F27">
        <w:rPr>
          <w:color w:val="000000"/>
        </w:rPr>
        <w:t xml:space="preserve"> </w:t>
      </w:r>
      <w:r w:rsidRPr="00906F27">
        <w:rPr>
          <w:color w:val="000000"/>
        </w:rPr>
        <w:t>individuals</w:t>
      </w:r>
      <w:r w:rsidR="003928DB" w:rsidRPr="00906F27">
        <w:rPr>
          <w:color w:val="000000"/>
        </w:rPr>
        <w:t xml:space="preserve"> </w:t>
      </w:r>
      <w:r w:rsidRPr="00906F27">
        <w:rPr>
          <w:color w:val="000000"/>
        </w:rPr>
        <w:t>and</w:t>
      </w:r>
      <w:r w:rsidR="003928DB" w:rsidRPr="00906F27">
        <w:rPr>
          <w:color w:val="000000"/>
        </w:rPr>
        <w:t xml:space="preserve"> </w:t>
      </w:r>
      <w:r w:rsidRPr="00906F27">
        <w:rPr>
          <w:color w:val="000000"/>
        </w:rPr>
        <w:t>families.</w:t>
      </w:r>
    </w:p>
    <w:p w:rsidR="00A37D68" w:rsidRPr="00906F27" w:rsidRDefault="00A37D68" w:rsidP="00A37D68">
      <w:pPr>
        <w:rPr>
          <w:color w:val="000000"/>
        </w:rPr>
        <w:sectPr w:rsidR="00A37D68" w:rsidRPr="00906F27">
          <w:type w:val="continuous"/>
          <w:pgSz w:w="12240" w:h="15840" w:code="1"/>
          <w:pgMar w:top="864" w:right="720" w:bottom="1152" w:left="720" w:header="432" w:footer="288" w:gutter="216"/>
          <w:cols w:space="432"/>
          <w:noEndnote/>
        </w:sectPr>
      </w:pPr>
    </w:p>
    <w:p w:rsidR="00A37D68" w:rsidRPr="00906F27" w:rsidRDefault="00A37D68" w:rsidP="00A37D68">
      <w:pPr>
        <w:rPr>
          <w:color w:val="000000"/>
        </w:rPr>
      </w:pPr>
    </w:p>
    <w:p w:rsidR="00FC7BDA" w:rsidRPr="00906F27" w:rsidRDefault="00FC7BDA" w:rsidP="00A37D68">
      <w:pPr>
        <w:rPr>
          <w:color w:val="000000"/>
        </w:rPr>
      </w:pPr>
    </w:p>
    <w:p w:rsidR="00A37D68" w:rsidRPr="00906F27" w:rsidRDefault="007C1E53" w:rsidP="00CB53CE">
      <w:pPr>
        <w:pStyle w:val="SubProgramHead"/>
      </w:pPr>
      <w:r w:rsidRPr="00906F27">
        <w:fldChar w:fldCharType="begin"/>
      </w:r>
      <w:r w:rsidR="003928DB" w:rsidRPr="00906F27">
        <w:instrText xml:space="preserve"> </w:instrText>
      </w:r>
      <w:r w:rsidR="00A37D68" w:rsidRPr="00906F27">
        <w:instrText>XE</w:instrText>
      </w:r>
      <w:r w:rsidR="003928DB" w:rsidRPr="00906F27">
        <w:instrText xml:space="preserve"> </w:instrText>
      </w:r>
      <w:r w:rsidR="00A37D68" w:rsidRPr="00906F27">
        <w:instrText>"DSS60000</w:instrText>
      </w:r>
      <w:r w:rsidR="003928DB" w:rsidRPr="00906F27">
        <w:instrText xml:space="preserve"> </w:instrText>
      </w:r>
      <w:r w:rsidR="00A37D68" w:rsidRPr="00906F27">
        <w:instrText>52009"</w:instrText>
      </w:r>
      <w:r w:rsidR="003928DB" w:rsidRPr="00906F27">
        <w:instrText xml:space="preserve"> </w:instrText>
      </w:r>
      <w:r w:rsidRPr="00906F27">
        <w:fldChar w:fldCharType="end"/>
      </w:r>
      <w:r w:rsidR="00990AD5" w:rsidRPr="00906F27">
        <w:t xml:space="preserve">support and safety </w:t>
      </w:r>
      <w:r w:rsidR="00A37D68" w:rsidRPr="00906F27">
        <w:t>Services</w:t>
      </w:r>
      <w:r w:rsidR="003928DB" w:rsidRPr="00906F27">
        <w:t xml:space="preserve"> </w:t>
      </w:r>
      <w:r w:rsidR="00752913" w:rsidRPr="00906F27">
        <w:t xml:space="preserve">- </w:t>
      </w:r>
      <w:r w:rsidR="00A37D68" w:rsidRPr="00906F27">
        <w:t>Promote</w:t>
      </w:r>
      <w:r w:rsidR="003928DB" w:rsidRPr="00906F27">
        <w:t xml:space="preserve"> </w:t>
      </w:r>
      <w:r w:rsidR="00A37D68" w:rsidRPr="00906F27">
        <w:t>Independent</w:t>
      </w:r>
      <w:r w:rsidR="003928DB" w:rsidRPr="00906F27">
        <w:t xml:space="preserve"> </w:t>
      </w:r>
      <w:r w:rsidR="00A37D68" w:rsidRPr="00906F27">
        <w:t>Living</w:t>
      </w:r>
      <w:r w:rsidR="003928DB" w:rsidRPr="00906F27">
        <w:t xml:space="preserve"> </w:t>
      </w:r>
    </w:p>
    <w:p w:rsidR="00A37D68" w:rsidRPr="00906F27" w:rsidRDefault="00A37D68" w:rsidP="00CB53CE">
      <w:pPr>
        <w:pStyle w:val="SubProgramHead"/>
        <w:rPr>
          <w:color w:val="000000"/>
        </w:rPr>
        <w:sectPr w:rsidR="00A37D68" w:rsidRPr="00906F27">
          <w:type w:val="continuous"/>
          <w:pgSz w:w="12240" w:h="15840" w:code="1"/>
          <w:pgMar w:top="864" w:right="720" w:bottom="1152" w:left="720" w:header="432" w:footer="288" w:gutter="216"/>
          <w:cols w:space="720"/>
          <w:noEndnote/>
        </w:sectPr>
      </w:pPr>
    </w:p>
    <w:p w:rsidR="009F6158" w:rsidRPr="00972E8D" w:rsidRDefault="009F6158" w:rsidP="009F6158">
      <w:pPr>
        <w:pStyle w:val="Heading2"/>
        <w:rPr>
          <w:b/>
          <w:i/>
        </w:rPr>
      </w:pPr>
      <w:r w:rsidRPr="00EA6F4B">
        <w:rPr>
          <w:b/>
          <w:i/>
          <w:caps w:val="0"/>
          <w:color w:val="002D86"/>
        </w:rPr>
        <w:lastRenderedPageBreak/>
        <w:t>Program Description</w:t>
      </w:r>
    </w:p>
    <w:p w:rsidR="00A37D68" w:rsidRPr="00906F27" w:rsidRDefault="00A37D68" w:rsidP="00A37D68">
      <w:pPr>
        <w:rPr>
          <w:color w:val="000000"/>
        </w:rPr>
      </w:pPr>
      <w:r w:rsidRPr="00906F27">
        <w:rPr>
          <w:color w:val="000000"/>
        </w:rPr>
        <w:t>The</w:t>
      </w:r>
      <w:r w:rsidR="003928DB" w:rsidRPr="00906F27">
        <w:rPr>
          <w:color w:val="000000"/>
        </w:rPr>
        <w:t xml:space="preserve"> </w:t>
      </w:r>
      <w:r w:rsidRPr="00906F27">
        <w:rPr>
          <w:color w:val="000000"/>
        </w:rPr>
        <w:t>department</w:t>
      </w:r>
      <w:r w:rsidR="003928DB" w:rsidRPr="00906F27">
        <w:rPr>
          <w:color w:val="000000"/>
        </w:rPr>
        <w:t xml:space="preserve"> </w:t>
      </w:r>
      <w:r w:rsidRPr="00906F27">
        <w:rPr>
          <w:color w:val="000000"/>
        </w:rPr>
        <w:t>provides</w:t>
      </w:r>
      <w:r w:rsidR="003928DB" w:rsidRPr="00906F27">
        <w:rPr>
          <w:color w:val="000000"/>
        </w:rPr>
        <w:t xml:space="preserve"> </w:t>
      </w:r>
      <w:r w:rsidRPr="00906F27">
        <w:rPr>
          <w:color w:val="000000"/>
        </w:rPr>
        <w:t>general</w:t>
      </w:r>
      <w:r w:rsidR="003928DB" w:rsidRPr="00906F27">
        <w:rPr>
          <w:color w:val="000000"/>
        </w:rPr>
        <w:t xml:space="preserve"> </w:t>
      </w:r>
      <w:r w:rsidRPr="00906F27">
        <w:rPr>
          <w:color w:val="000000"/>
        </w:rPr>
        <w:t>support</w:t>
      </w:r>
      <w:r w:rsidR="003928DB" w:rsidRPr="00906F27">
        <w:rPr>
          <w:color w:val="000000"/>
        </w:rPr>
        <w:t xml:space="preserve"> </w:t>
      </w:r>
      <w:r w:rsidRPr="00906F27">
        <w:rPr>
          <w:color w:val="000000"/>
        </w:rPr>
        <w:t>to</w:t>
      </w:r>
      <w:r w:rsidR="003928DB" w:rsidRPr="00906F27">
        <w:rPr>
          <w:color w:val="000000"/>
        </w:rPr>
        <w:t xml:space="preserve"> </w:t>
      </w:r>
      <w:r w:rsidRPr="00906F27">
        <w:rPr>
          <w:color w:val="000000"/>
        </w:rPr>
        <w:t>individuals</w:t>
      </w:r>
      <w:r w:rsidR="003928DB" w:rsidRPr="00906F27">
        <w:rPr>
          <w:color w:val="000000"/>
        </w:rPr>
        <w:t xml:space="preserve"> </w:t>
      </w:r>
      <w:r w:rsidRPr="00906F27">
        <w:rPr>
          <w:color w:val="000000"/>
        </w:rPr>
        <w:t>to</w:t>
      </w:r>
      <w:r w:rsidR="003928DB" w:rsidRPr="00906F27">
        <w:rPr>
          <w:color w:val="000000"/>
        </w:rPr>
        <w:t xml:space="preserve"> </w:t>
      </w:r>
      <w:r w:rsidRPr="00906F27">
        <w:rPr>
          <w:color w:val="000000"/>
        </w:rPr>
        <w:t>foster</w:t>
      </w:r>
      <w:r w:rsidR="003928DB" w:rsidRPr="00906F27">
        <w:rPr>
          <w:color w:val="000000"/>
        </w:rPr>
        <w:t xml:space="preserve"> </w:t>
      </w:r>
      <w:r w:rsidRPr="00906F27">
        <w:rPr>
          <w:color w:val="000000"/>
        </w:rPr>
        <w:t>their</w:t>
      </w:r>
      <w:r w:rsidR="003928DB" w:rsidRPr="00906F27">
        <w:rPr>
          <w:color w:val="000000"/>
        </w:rPr>
        <w:t xml:space="preserve"> </w:t>
      </w:r>
      <w:r w:rsidRPr="00906F27">
        <w:rPr>
          <w:color w:val="000000"/>
        </w:rPr>
        <w:t>ability</w:t>
      </w:r>
      <w:r w:rsidR="003928DB" w:rsidRPr="00906F27">
        <w:rPr>
          <w:color w:val="000000"/>
        </w:rPr>
        <w:t xml:space="preserve"> </w:t>
      </w:r>
      <w:r w:rsidRPr="00906F27">
        <w:rPr>
          <w:color w:val="000000"/>
        </w:rPr>
        <w:t>to</w:t>
      </w:r>
      <w:r w:rsidR="003928DB" w:rsidRPr="00906F27">
        <w:rPr>
          <w:color w:val="000000"/>
        </w:rPr>
        <w:t xml:space="preserve"> </w:t>
      </w:r>
      <w:r w:rsidRPr="00906F27">
        <w:rPr>
          <w:color w:val="000000"/>
        </w:rPr>
        <w:t>live</w:t>
      </w:r>
      <w:r w:rsidR="003928DB" w:rsidRPr="00906F27">
        <w:rPr>
          <w:color w:val="000000"/>
        </w:rPr>
        <w:t xml:space="preserve"> </w:t>
      </w:r>
      <w:r w:rsidRPr="00906F27">
        <w:rPr>
          <w:color w:val="000000"/>
        </w:rPr>
        <w:t>independently</w:t>
      </w:r>
      <w:r w:rsidR="003928DB" w:rsidRPr="00906F27">
        <w:rPr>
          <w:color w:val="000000"/>
        </w:rPr>
        <w:t xml:space="preserve"> </w:t>
      </w:r>
      <w:r w:rsidRPr="00906F27">
        <w:rPr>
          <w:color w:val="000000"/>
        </w:rPr>
        <w:t>within</w:t>
      </w:r>
      <w:r w:rsidR="003928DB" w:rsidRPr="00906F27">
        <w:rPr>
          <w:color w:val="000000"/>
        </w:rPr>
        <w:t xml:space="preserve"> </w:t>
      </w:r>
      <w:r w:rsidRPr="00906F27">
        <w:rPr>
          <w:color w:val="000000"/>
        </w:rPr>
        <w:t>the</w:t>
      </w:r>
      <w:r w:rsidR="003928DB" w:rsidRPr="00906F27">
        <w:rPr>
          <w:color w:val="000000"/>
        </w:rPr>
        <w:t xml:space="preserve"> </w:t>
      </w:r>
      <w:r w:rsidRPr="00906F27">
        <w:rPr>
          <w:color w:val="000000"/>
        </w:rPr>
        <w:t>community.</w:t>
      </w:r>
      <w:r w:rsidR="003928DB" w:rsidRPr="00906F27">
        <w:rPr>
          <w:color w:val="000000"/>
        </w:rPr>
        <w:t xml:space="preserve">  </w:t>
      </w:r>
      <w:r w:rsidRPr="00906F27">
        <w:rPr>
          <w:color w:val="000000"/>
        </w:rPr>
        <w:t>The</w:t>
      </w:r>
      <w:r w:rsidR="003928DB" w:rsidRPr="00906F27">
        <w:rPr>
          <w:color w:val="000000"/>
        </w:rPr>
        <w:t xml:space="preserve"> </w:t>
      </w:r>
      <w:r w:rsidRPr="00906F27">
        <w:rPr>
          <w:color w:val="000000"/>
        </w:rPr>
        <w:t>department</w:t>
      </w:r>
      <w:r w:rsidR="003928DB" w:rsidRPr="00906F27">
        <w:rPr>
          <w:color w:val="000000"/>
        </w:rPr>
        <w:t xml:space="preserve"> </w:t>
      </w:r>
      <w:r w:rsidRPr="00906F27">
        <w:rPr>
          <w:color w:val="000000"/>
        </w:rPr>
        <w:t>also</w:t>
      </w:r>
      <w:r w:rsidR="003928DB" w:rsidRPr="00906F27">
        <w:rPr>
          <w:color w:val="000000"/>
        </w:rPr>
        <w:t xml:space="preserve"> </w:t>
      </w:r>
      <w:r w:rsidRPr="00906F27">
        <w:rPr>
          <w:color w:val="000000"/>
        </w:rPr>
        <w:t>provides</w:t>
      </w:r>
      <w:r w:rsidR="003928DB" w:rsidRPr="00906F27">
        <w:rPr>
          <w:color w:val="000000"/>
        </w:rPr>
        <w:t xml:space="preserve"> </w:t>
      </w:r>
      <w:r w:rsidRPr="00906F27">
        <w:rPr>
          <w:color w:val="000000"/>
        </w:rPr>
        <w:t>programs</w:t>
      </w:r>
      <w:r w:rsidR="003928DB" w:rsidRPr="00906F27">
        <w:rPr>
          <w:color w:val="000000"/>
        </w:rPr>
        <w:t xml:space="preserve"> </w:t>
      </w:r>
      <w:r w:rsidRPr="00906F27">
        <w:rPr>
          <w:color w:val="000000"/>
        </w:rPr>
        <w:t>that</w:t>
      </w:r>
      <w:r w:rsidR="003928DB" w:rsidRPr="00906F27">
        <w:rPr>
          <w:color w:val="000000"/>
        </w:rPr>
        <w:t xml:space="preserve"> </w:t>
      </w:r>
      <w:r w:rsidRPr="00906F27">
        <w:rPr>
          <w:color w:val="000000"/>
        </w:rPr>
        <w:t>are</w:t>
      </w:r>
      <w:r w:rsidR="003928DB" w:rsidRPr="00906F27">
        <w:rPr>
          <w:color w:val="000000"/>
        </w:rPr>
        <w:t xml:space="preserve"> </w:t>
      </w:r>
      <w:r w:rsidRPr="00906F27">
        <w:rPr>
          <w:color w:val="000000"/>
        </w:rPr>
        <w:t>designed</w:t>
      </w:r>
      <w:r w:rsidR="003928DB" w:rsidRPr="00906F27">
        <w:rPr>
          <w:color w:val="000000"/>
        </w:rPr>
        <w:t xml:space="preserve"> </w:t>
      </w:r>
      <w:r w:rsidRPr="00906F27">
        <w:rPr>
          <w:color w:val="000000"/>
        </w:rPr>
        <w:t>to</w:t>
      </w:r>
      <w:r w:rsidR="003928DB" w:rsidRPr="00906F27">
        <w:rPr>
          <w:color w:val="000000"/>
        </w:rPr>
        <w:t xml:space="preserve"> </w:t>
      </w:r>
      <w:r w:rsidRPr="00906F27">
        <w:rPr>
          <w:color w:val="000000"/>
        </w:rPr>
        <w:t>reduce</w:t>
      </w:r>
      <w:r w:rsidR="003928DB" w:rsidRPr="00906F27">
        <w:rPr>
          <w:color w:val="000000"/>
        </w:rPr>
        <w:t xml:space="preserve"> </w:t>
      </w:r>
      <w:r w:rsidRPr="00906F27">
        <w:rPr>
          <w:color w:val="000000"/>
        </w:rPr>
        <w:t>the</w:t>
      </w:r>
      <w:r w:rsidR="003928DB" w:rsidRPr="00906F27">
        <w:rPr>
          <w:color w:val="000000"/>
        </w:rPr>
        <w:t xml:space="preserve"> </w:t>
      </w:r>
      <w:r w:rsidRPr="00906F27">
        <w:rPr>
          <w:color w:val="000000"/>
        </w:rPr>
        <w:t>potential</w:t>
      </w:r>
      <w:r w:rsidR="003928DB" w:rsidRPr="00906F27">
        <w:rPr>
          <w:color w:val="000000"/>
        </w:rPr>
        <w:t xml:space="preserve"> </w:t>
      </w:r>
      <w:r w:rsidRPr="00906F27">
        <w:rPr>
          <w:color w:val="000000"/>
        </w:rPr>
        <w:t>abuse,</w:t>
      </w:r>
      <w:r w:rsidR="003928DB" w:rsidRPr="00906F27">
        <w:rPr>
          <w:color w:val="000000"/>
        </w:rPr>
        <w:t xml:space="preserve"> </w:t>
      </w:r>
      <w:r w:rsidRPr="00906F27">
        <w:rPr>
          <w:color w:val="000000"/>
        </w:rPr>
        <w:t>neglect</w:t>
      </w:r>
      <w:r w:rsidR="003928DB" w:rsidRPr="00906F27">
        <w:rPr>
          <w:color w:val="000000"/>
        </w:rPr>
        <w:t xml:space="preserve"> </w:t>
      </w:r>
      <w:r w:rsidRPr="00906F27">
        <w:rPr>
          <w:color w:val="000000"/>
        </w:rPr>
        <w:t>or</w:t>
      </w:r>
      <w:r w:rsidR="003928DB" w:rsidRPr="00906F27">
        <w:rPr>
          <w:color w:val="000000"/>
        </w:rPr>
        <w:t xml:space="preserve"> </w:t>
      </w:r>
      <w:r w:rsidRPr="00906F27">
        <w:rPr>
          <w:color w:val="000000"/>
        </w:rPr>
        <w:t>exploitation</w:t>
      </w:r>
      <w:r w:rsidR="003928DB" w:rsidRPr="00906F27">
        <w:rPr>
          <w:color w:val="000000"/>
        </w:rPr>
        <w:t xml:space="preserve"> </w:t>
      </w:r>
      <w:r w:rsidRPr="00906F27">
        <w:rPr>
          <w:color w:val="000000"/>
        </w:rPr>
        <w:t>of</w:t>
      </w:r>
      <w:r w:rsidR="003928DB" w:rsidRPr="00906F27">
        <w:rPr>
          <w:color w:val="000000"/>
        </w:rPr>
        <w:t xml:space="preserve"> </w:t>
      </w:r>
      <w:smartTag w:uri="urn:schemas-microsoft-com:office:smarttags" w:element="place">
        <w:smartTag w:uri="urn:schemas-microsoft-com:office:smarttags" w:element="State">
          <w:r w:rsidRPr="00906F27">
            <w:rPr>
              <w:color w:val="000000"/>
            </w:rPr>
            <w:t>Connecticut</w:t>
          </w:r>
        </w:smartTag>
      </w:smartTag>
      <w:r w:rsidRPr="00906F27">
        <w:rPr>
          <w:color w:val="000000"/>
        </w:rPr>
        <w:t>'s</w:t>
      </w:r>
      <w:r w:rsidR="003928DB" w:rsidRPr="00906F27">
        <w:rPr>
          <w:color w:val="000000"/>
        </w:rPr>
        <w:t xml:space="preserve"> </w:t>
      </w:r>
      <w:r w:rsidRPr="00906F27">
        <w:rPr>
          <w:color w:val="000000"/>
        </w:rPr>
        <w:t>most</w:t>
      </w:r>
      <w:r w:rsidR="003928DB" w:rsidRPr="00906F27">
        <w:rPr>
          <w:color w:val="000000"/>
        </w:rPr>
        <w:t xml:space="preserve"> </w:t>
      </w:r>
      <w:r w:rsidRPr="00906F27">
        <w:rPr>
          <w:color w:val="000000"/>
        </w:rPr>
        <w:t>vulnerable</w:t>
      </w:r>
      <w:r w:rsidR="003928DB" w:rsidRPr="00906F27">
        <w:rPr>
          <w:color w:val="000000"/>
        </w:rPr>
        <w:t xml:space="preserve"> </w:t>
      </w:r>
      <w:r w:rsidRPr="00906F27">
        <w:rPr>
          <w:color w:val="000000"/>
        </w:rPr>
        <w:t>residents.</w:t>
      </w:r>
    </w:p>
    <w:p w:rsidR="00A37D68" w:rsidRPr="00906F27" w:rsidRDefault="00A37D68" w:rsidP="00A37D68">
      <w:pPr>
        <w:rPr>
          <w:color w:val="000000"/>
        </w:rPr>
        <w:sectPr w:rsidR="00A37D68" w:rsidRPr="00906F27">
          <w:type w:val="continuous"/>
          <w:pgSz w:w="12240" w:h="15840" w:code="1"/>
          <w:pgMar w:top="864" w:right="720" w:bottom="1152" w:left="720" w:header="432" w:footer="288" w:gutter="216"/>
          <w:cols w:space="432"/>
          <w:noEndnote/>
        </w:sectPr>
      </w:pPr>
    </w:p>
    <w:p w:rsidR="00FC7BDA" w:rsidRPr="00906F27" w:rsidRDefault="00FC7BDA" w:rsidP="00FC7BDA"/>
    <w:p w:rsidR="00FC7BDA" w:rsidRPr="00906F27" w:rsidRDefault="00FC7BDA" w:rsidP="00FC7BDA"/>
    <w:p w:rsidR="00A37D68" w:rsidRPr="00906F27" w:rsidRDefault="007C1E53" w:rsidP="00FC7BDA">
      <w:pPr>
        <w:pStyle w:val="ProgramHead"/>
      </w:pPr>
      <w:r w:rsidRPr="00906F27">
        <w:fldChar w:fldCharType="begin"/>
      </w:r>
      <w:r w:rsidR="003928DB" w:rsidRPr="00906F27">
        <w:instrText xml:space="preserve"> </w:instrText>
      </w:r>
      <w:r w:rsidR="00A37D68" w:rsidRPr="00906F27">
        <w:instrText>XE</w:instrText>
      </w:r>
      <w:r w:rsidR="003928DB" w:rsidRPr="00906F27">
        <w:instrText xml:space="preserve"> </w:instrText>
      </w:r>
      <w:r w:rsidR="00A37D68" w:rsidRPr="00906F27">
        <w:instrText>"DSS60000</w:instrText>
      </w:r>
      <w:r w:rsidR="003928DB" w:rsidRPr="00906F27">
        <w:instrText xml:space="preserve"> </w:instrText>
      </w:r>
      <w:r w:rsidR="00A37D68" w:rsidRPr="00906F27">
        <w:instrText>14000"</w:instrText>
      </w:r>
      <w:r w:rsidR="003928DB" w:rsidRPr="00906F27">
        <w:instrText xml:space="preserve"> </w:instrText>
      </w:r>
      <w:r w:rsidRPr="00906F27">
        <w:fldChar w:fldCharType="end"/>
      </w:r>
      <w:r w:rsidR="00A37D68" w:rsidRPr="00906F27">
        <w:t>ADMINISTRATIVE</w:t>
      </w:r>
      <w:r w:rsidR="003928DB" w:rsidRPr="00906F27">
        <w:t xml:space="preserve"> </w:t>
      </w:r>
      <w:r w:rsidR="00A37D68" w:rsidRPr="00906F27">
        <w:t>SERVICES</w:t>
      </w:r>
      <w:r w:rsidR="003928DB" w:rsidRPr="00906F27">
        <w:t xml:space="preserve"> </w:t>
      </w:r>
    </w:p>
    <w:p w:rsidR="00A37D68" w:rsidRPr="00906F27" w:rsidRDefault="00A37D68" w:rsidP="00FC7BDA">
      <w:pPr>
        <w:pStyle w:val="ProgramHead"/>
        <w:sectPr w:rsidR="00A37D68" w:rsidRPr="00906F27">
          <w:type w:val="continuous"/>
          <w:pgSz w:w="12240" w:h="15840" w:code="1"/>
          <w:pgMar w:top="864" w:right="720" w:bottom="1152" w:left="720" w:header="432" w:footer="288" w:gutter="216"/>
          <w:cols w:space="720"/>
          <w:noEndnote/>
        </w:sectPr>
      </w:pPr>
    </w:p>
    <w:p w:rsidR="009F6158" w:rsidRPr="00EA6F4B" w:rsidRDefault="009F6158" w:rsidP="009F6158">
      <w:pPr>
        <w:pStyle w:val="Heading2"/>
        <w:rPr>
          <w:b/>
          <w:i/>
          <w:caps w:val="0"/>
          <w:color w:val="002D86"/>
        </w:rPr>
      </w:pPr>
      <w:r w:rsidRPr="00EA6F4B">
        <w:rPr>
          <w:b/>
          <w:i/>
          <w:caps w:val="0"/>
          <w:color w:val="002D86"/>
        </w:rPr>
        <w:lastRenderedPageBreak/>
        <w:t>Statutory Reference</w:t>
      </w:r>
    </w:p>
    <w:p w:rsidR="00A37D68" w:rsidRPr="00906F27" w:rsidRDefault="00775CC5" w:rsidP="00A37D68">
      <w:pPr>
        <w:rPr>
          <w:color w:val="000000"/>
        </w:rPr>
      </w:pPr>
      <w:proofErr w:type="gramStart"/>
      <w:r>
        <w:t xml:space="preserve">C.G.S. </w:t>
      </w:r>
      <w:r w:rsidR="00A37D68" w:rsidRPr="00906F27">
        <w:rPr>
          <w:color w:val="000000"/>
        </w:rPr>
        <w:t>Section</w:t>
      </w:r>
      <w:r w:rsidR="003928DB" w:rsidRPr="00906F27">
        <w:rPr>
          <w:color w:val="000000"/>
        </w:rPr>
        <w:t xml:space="preserve"> </w:t>
      </w:r>
      <w:r w:rsidR="00A37D68" w:rsidRPr="00906F27">
        <w:rPr>
          <w:color w:val="000000"/>
        </w:rPr>
        <w:t>17b-3.</w:t>
      </w:r>
      <w:proofErr w:type="gramEnd"/>
    </w:p>
    <w:p w:rsidR="009F6158" w:rsidRPr="00972E8D" w:rsidRDefault="009F6158" w:rsidP="009F6158">
      <w:pPr>
        <w:pStyle w:val="Heading2"/>
        <w:rPr>
          <w:b/>
          <w:i/>
          <w:color w:val="002D86"/>
        </w:rPr>
      </w:pPr>
      <w:r w:rsidRPr="00972E8D">
        <w:rPr>
          <w:b/>
          <w:i/>
          <w:caps w:val="0"/>
          <w:color w:val="002D86"/>
        </w:rPr>
        <w:t>Statement of Need and Program Objectives</w:t>
      </w:r>
    </w:p>
    <w:p w:rsidR="00A37D68" w:rsidRPr="00906F27" w:rsidRDefault="00A37D68" w:rsidP="00CD3E1D">
      <w:pPr>
        <w:spacing w:afterLines="40"/>
        <w:rPr>
          <w:color w:val="000000"/>
        </w:rPr>
      </w:pPr>
      <w:r w:rsidRPr="00906F27">
        <w:rPr>
          <w:color w:val="000000"/>
        </w:rPr>
        <w:t>To</w:t>
      </w:r>
      <w:r w:rsidR="003928DB" w:rsidRPr="00906F27">
        <w:rPr>
          <w:color w:val="000000"/>
        </w:rPr>
        <w:t xml:space="preserve"> </w:t>
      </w:r>
      <w:r w:rsidRPr="00906F27">
        <w:rPr>
          <w:color w:val="000000"/>
        </w:rPr>
        <w:t>provide</w:t>
      </w:r>
      <w:r w:rsidR="003928DB" w:rsidRPr="00906F27">
        <w:rPr>
          <w:color w:val="000000"/>
        </w:rPr>
        <w:t xml:space="preserve"> </w:t>
      </w:r>
      <w:r w:rsidRPr="00906F27">
        <w:rPr>
          <w:color w:val="000000"/>
        </w:rPr>
        <w:t>services</w:t>
      </w:r>
      <w:r w:rsidR="003928DB" w:rsidRPr="00906F27">
        <w:rPr>
          <w:color w:val="000000"/>
        </w:rPr>
        <w:t xml:space="preserve"> </w:t>
      </w:r>
      <w:proofErr w:type="gramStart"/>
      <w:r w:rsidR="00F51846" w:rsidRPr="00906F27">
        <w:rPr>
          <w:color w:val="000000"/>
        </w:rPr>
        <w:t>that support</w:t>
      </w:r>
      <w:proofErr w:type="gramEnd"/>
      <w:r w:rsidR="003928DB" w:rsidRPr="00906F27">
        <w:rPr>
          <w:color w:val="000000"/>
        </w:rPr>
        <w:t xml:space="preserve"> </w:t>
      </w:r>
      <w:r w:rsidRPr="00906F27">
        <w:rPr>
          <w:color w:val="000000"/>
        </w:rPr>
        <w:t>the</w:t>
      </w:r>
      <w:r w:rsidR="003928DB" w:rsidRPr="00906F27">
        <w:rPr>
          <w:color w:val="000000"/>
        </w:rPr>
        <w:t xml:space="preserve"> </w:t>
      </w:r>
      <w:r w:rsidRPr="00906F27">
        <w:rPr>
          <w:color w:val="000000"/>
        </w:rPr>
        <w:t>implementation,</w:t>
      </w:r>
      <w:r w:rsidR="003928DB" w:rsidRPr="00906F27">
        <w:rPr>
          <w:color w:val="000000"/>
        </w:rPr>
        <w:t xml:space="preserve"> </w:t>
      </w:r>
      <w:r w:rsidRPr="00906F27">
        <w:rPr>
          <w:color w:val="000000"/>
        </w:rPr>
        <w:t>administration,</w:t>
      </w:r>
      <w:r w:rsidR="003928DB" w:rsidRPr="00906F27">
        <w:rPr>
          <w:color w:val="000000"/>
        </w:rPr>
        <w:t xml:space="preserve"> </w:t>
      </w:r>
      <w:r w:rsidRPr="00906F27">
        <w:rPr>
          <w:color w:val="000000"/>
        </w:rPr>
        <w:t>development,</w:t>
      </w:r>
      <w:r w:rsidR="003928DB" w:rsidRPr="00906F27">
        <w:rPr>
          <w:color w:val="000000"/>
        </w:rPr>
        <w:t xml:space="preserve"> </w:t>
      </w:r>
      <w:r w:rsidRPr="00906F27">
        <w:rPr>
          <w:color w:val="000000"/>
        </w:rPr>
        <w:t>planning</w:t>
      </w:r>
      <w:r w:rsidR="003928DB" w:rsidRPr="00906F27">
        <w:rPr>
          <w:color w:val="000000"/>
        </w:rPr>
        <w:t xml:space="preserve"> </w:t>
      </w:r>
      <w:r w:rsidRPr="00906F27">
        <w:rPr>
          <w:color w:val="000000"/>
        </w:rPr>
        <w:t>and</w:t>
      </w:r>
      <w:r w:rsidR="003928DB" w:rsidRPr="00906F27">
        <w:rPr>
          <w:color w:val="000000"/>
        </w:rPr>
        <w:t xml:space="preserve"> </w:t>
      </w:r>
      <w:r w:rsidRPr="00906F27">
        <w:rPr>
          <w:color w:val="000000"/>
        </w:rPr>
        <w:t>review</w:t>
      </w:r>
      <w:r w:rsidR="003928DB" w:rsidRPr="00906F27">
        <w:rPr>
          <w:color w:val="000000"/>
        </w:rPr>
        <w:t xml:space="preserve"> </w:t>
      </w:r>
      <w:r w:rsidRPr="00906F27">
        <w:rPr>
          <w:color w:val="000000"/>
        </w:rPr>
        <w:t>of</w:t>
      </w:r>
      <w:r w:rsidR="003928DB" w:rsidRPr="00906F27">
        <w:rPr>
          <w:color w:val="000000"/>
        </w:rPr>
        <w:t xml:space="preserve"> </w:t>
      </w:r>
      <w:r w:rsidRPr="00906F27">
        <w:rPr>
          <w:color w:val="000000"/>
        </w:rPr>
        <w:t>the</w:t>
      </w:r>
      <w:r w:rsidR="003928DB" w:rsidRPr="00906F27">
        <w:rPr>
          <w:color w:val="000000"/>
        </w:rPr>
        <w:t xml:space="preserve"> </w:t>
      </w:r>
      <w:r w:rsidRPr="00906F27">
        <w:rPr>
          <w:color w:val="000000"/>
        </w:rPr>
        <w:t>department’s</w:t>
      </w:r>
      <w:r w:rsidR="003928DB" w:rsidRPr="00906F27">
        <w:rPr>
          <w:color w:val="000000"/>
        </w:rPr>
        <w:t xml:space="preserve"> </w:t>
      </w:r>
      <w:r w:rsidRPr="00906F27">
        <w:rPr>
          <w:color w:val="000000"/>
        </w:rPr>
        <w:t>programs</w:t>
      </w:r>
      <w:r w:rsidR="003928DB" w:rsidRPr="00906F27">
        <w:rPr>
          <w:color w:val="000000"/>
        </w:rPr>
        <w:t xml:space="preserve"> </w:t>
      </w:r>
      <w:r w:rsidRPr="00906F27">
        <w:rPr>
          <w:color w:val="000000"/>
        </w:rPr>
        <w:t>and</w:t>
      </w:r>
      <w:r w:rsidR="003928DB" w:rsidRPr="00906F27">
        <w:rPr>
          <w:color w:val="000000"/>
        </w:rPr>
        <w:t xml:space="preserve"> </w:t>
      </w:r>
      <w:r w:rsidRPr="00906F27">
        <w:rPr>
          <w:color w:val="000000"/>
        </w:rPr>
        <w:t>functions.</w:t>
      </w:r>
    </w:p>
    <w:p w:rsidR="009F6158" w:rsidRPr="00972E8D" w:rsidRDefault="009F6158" w:rsidP="009F6158">
      <w:pPr>
        <w:pStyle w:val="Heading2"/>
        <w:rPr>
          <w:b/>
          <w:i/>
        </w:rPr>
      </w:pPr>
      <w:r w:rsidRPr="00EA6F4B">
        <w:rPr>
          <w:b/>
          <w:i/>
          <w:caps w:val="0"/>
          <w:color w:val="002D86"/>
        </w:rPr>
        <w:t>Program Description</w:t>
      </w:r>
    </w:p>
    <w:p w:rsidR="00A37D68" w:rsidRPr="00906F27" w:rsidRDefault="00A37D68" w:rsidP="00CD3E1D">
      <w:pPr>
        <w:spacing w:afterLines="40"/>
      </w:pPr>
      <w:r w:rsidRPr="00906F27">
        <w:rPr>
          <w:color w:val="000000"/>
        </w:rPr>
        <w:t>Administrative</w:t>
      </w:r>
      <w:r w:rsidR="003928DB" w:rsidRPr="00906F27">
        <w:rPr>
          <w:color w:val="000000"/>
        </w:rPr>
        <w:t xml:space="preserve"> </w:t>
      </w:r>
      <w:r w:rsidRPr="00906F27">
        <w:rPr>
          <w:color w:val="000000"/>
        </w:rPr>
        <w:t>services</w:t>
      </w:r>
      <w:r w:rsidR="003928DB" w:rsidRPr="00906F27">
        <w:rPr>
          <w:color w:val="000000"/>
        </w:rPr>
        <w:t xml:space="preserve"> </w:t>
      </w:r>
      <w:r w:rsidRPr="00906F27">
        <w:rPr>
          <w:color w:val="000000"/>
        </w:rPr>
        <w:t>includes:</w:t>
      </w:r>
      <w:r w:rsidR="003928DB" w:rsidRPr="00906F27">
        <w:rPr>
          <w:color w:val="000000"/>
        </w:rPr>
        <w:t xml:space="preserve"> </w:t>
      </w:r>
      <w:r w:rsidRPr="00906F27">
        <w:rPr>
          <w:color w:val="000000"/>
        </w:rPr>
        <w:t>financial</w:t>
      </w:r>
      <w:r w:rsidR="003928DB" w:rsidRPr="00906F27">
        <w:rPr>
          <w:color w:val="000000"/>
        </w:rPr>
        <w:t xml:space="preserve"> </w:t>
      </w:r>
      <w:r w:rsidRPr="00906F27">
        <w:rPr>
          <w:color w:val="000000"/>
        </w:rPr>
        <w:t>management,</w:t>
      </w:r>
      <w:r w:rsidR="003928DB" w:rsidRPr="00906F27">
        <w:rPr>
          <w:color w:val="000000"/>
        </w:rPr>
        <w:t xml:space="preserve"> </w:t>
      </w:r>
      <w:r w:rsidRPr="00906F27">
        <w:rPr>
          <w:color w:val="000000"/>
        </w:rPr>
        <w:t>data</w:t>
      </w:r>
      <w:r w:rsidR="003928DB" w:rsidRPr="00906F27">
        <w:rPr>
          <w:color w:val="000000"/>
        </w:rPr>
        <w:t xml:space="preserve"> </w:t>
      </w:r>
      <w:r w:rsidRPr="00906F27">
        <w:rPr>
          <w:color w:val="000000"/>
        </w:rPr>
        <w:t>processing,</w:t>
      </w:r>
      <w:r w:rsidR="003928DB" w:rsidRPr="00906F27">
        <w:rPr>
          <w:color w:val="000000"/>
        </w:rPr>
        <w:t xml:space="preserve"> </w:t>
      </w:r>
      <w:r w:rsidRPr="00906F27">
        <w:rPr>
          <w:color w:val="000000"/>
        </w:rPr>
        <w:t>auditing,</w:t>
      </w:r>
      <w:r w:rsidR="003928DB" w:rsidRPr="00906F27">
        <w:rPr>
          <w:color w:val="000000"/>
        </w:rPr>
        <w:t xml:space="preserve"> </w:t>
      </w:r>
      <w:r w:rsidRPr="00906F27">
        <w:rPr>
          <w:color w:val="000000"/>
        </w:rPr>
        <w:t>statistical</w:t>
      </w:r>
      <w:r w:rsidR="003928DB" w:rsidRPr="00906F27">
        <w:rPr>
          <w:color w:val="000000"/>
        </w:rPr>
        <w:t xml:space="preserve"> </w:t>
      </w:r>
      <w:r w:rsidRPr="00906F27">
        <w:rPr>
          <w:color w:val="000000"/>
        </w:rPr>
        <w:t>reporting,</w:t>
      </w:r>
      <w:r w:rsidR="003928DB" w:rsidRPr="00906F27">
        <w:rPr>
          <w:color w:val="000000"/>
        </w:rPr>
        <w:t xml:space="preserve"> </w:t>
      </w:r>
      <w:r w:rsidRPr="00906F27">
        <w:rPr>
          <w:color w:val="000000"/>
        </w:rPr>
        <w:t>administrative</w:t>
      </w:r>
      <w:r w:rsidR="003928DB" w:rsidRPr="00906F27">
        <w:rPr>
          <w:color w:val="000000"/>
        </w:rPr>
        <w:t xml:space="preserve"> </w:t>
      </w:r>
      <w:r w:rsidRPr="00906F27">
        <w:rPr>
          <w:color w:val="000000"/>
        </w:rPr>
        <w:t>hearings,</w:t>
      </w:r>
      <w:r w:rsidR="003928DB" w:rsidRPr="00906F27">
        <w:rPr>
          <w:color w:val="000000"/>
        </w:rPr>
        <w:t xml:space="preserve"> </w:t>
      </w:r>
      <w:r w:rsidRPr="00906F27">
        <w:rPr>
          <w:color w:val="000000"/>
        </w:rPr>
        <w:t>human</w:t>
      </w:r>
      <w:r w:rsidR="003928DB" w:rsidRPr="00906F27">
        <w:rPr>
          <w:color w:val="000000"/>
        </w:rPr>
        <w:t xml:space="preserve"> </w:t>
      </w:r>
      <w:r w:rsidRPr="00906F27">
        <w:rPr>
          <w:color w:val="000000"/>
        </w:rPr>
        <w:t>resources,</w:t>
      </w:r>
      <w:r w:rsidR="003928DB" w:rsidRPr="00906F27">
        <w:rPr>
          <w:color w:val="000000"/>
        </w:rPr>
        <w:t xml:space="preserve"> </w:t>
      </w:r>
      <w:r w:rsidRPr="00906F27">
        <w:rPr>
          <w:color w:val="000000"/>
        </w:rPr>
        <w:t>training,</w:t>
      </w:r>
      <w:r w:rsidR="003928DB" w:rsidRPr="00906F27">
        <w:rPr>
          <w:color w:val="000000"/>
        </w:rPr>
        <w:t xml:space="preserve"> </w:t>
      </w:r>
      <w:r w:rsidRPr="00906F27">
        <w:rPr>
          <w:color w:val="000000"/>
        </w:rPr>
        <w:t>planning</w:t>
      </w:r>
      <w:r w:rsidR="003928DB" w:rsidRPr="00906F27">
        <w:rPr>
          <w:color w:val="000000"/>
        </w:rPr>
        <w:t xml:space="preserve"> </w:t>
      </w:r>
      <w:r w:rsidRPr="00906F27">
        <w:rPr>
          <w:color w:val="000000"/>
        </w:rPr>
        <w:t>and</w:t>
      </w:r>
      <w:r w:rsidR="003928DB" w:rsidRPr="00906F27">
        <w:rPr>
          <w:color w:val="000000"/>
        </w:rPr>
        <w:t xml:space="preserve"> </w:t>
      </w:r>
      <w:r w:rsidRPr="00906F27">
        <w:rPr>
          <w:color w:val="000000"/>
        </w:rPr>
        <w:t>policy</w:t>
      </w:r>
      <w:r w:rsidR="003928DB" w:rsidRPr="00906F27">
        <w:rPr>
          <w:color w:val="000000"/>
        </w:rPr>
        <w:t xml:space="preserve"> </w:t>
      </w:r>
      <w:r w:rsidRPr="00906F27">
        <w:rPr>
          <w:color w:val="000000"/>
        </w:rPr>
        <w:t>and</w:t>
      </w:r>
      <w:r w:rsidR="003928DB" w:rsidRPr="00906F27">
        <w:rPr>
          <w:color w:val="000000"/>
        </w:rPr>
        <w:t xml:space="preserve"> </w:t>
      </w:r>
      <w:r w:rsidRPr="00906F27">
        <w:rPr>
          <w:color w:val="000000"/>
        </w:rPr>
        <w:t>program</w:t>
      </w:r>
      <w:r w:rsidR="003928DB" w:rsidRPr="00906F27">
        <w:rPr>
          <w:color w:val="000000"/>
        </w:rPr>
        <w:t xml:space="preserve"> </w:t>
      </w:r>
      <w:r w:rsidRPr="00906F27">
        <w:rPr>
          <w:color w:val="000000"/>
        </w:rPr>
        <w:t>development.</w:t>
      </w:r>
      <w:r w:rsidR="003928DB" w:rsidRPr="00906F27">
        <w:rPr>
          <w:color w:val="000000"/>
        </w:rPr>
        <w:t xml:space="preserve">  </w:t>
      </w:r>
      <w:r w:rsidRPr="00906F27">
        <w:rPr>
          <w:color w:val="000000"/>
        </w:rPr>
        <w:t>It</w:t>
      </w:r>
      <w:r w:rsidR="003928DB" w:rsidRPr="00906F27">
        <w:rPr>
          <w:color w:val="000000"/>
        </w:rPr>
        <w:t xml:space="preserve"> </w:t>
      </w:r>
      <w:r w:rsidRPr="00906F27">
        <w:rPr>
          <w:color w:val="000000"/>
        </w:rPr>
        <w:t>also</w:t>
      </w:r>
      <w:r w:rsidR="003928DB" w:rsidRPr="00906F27">
        <w:rPr>
          <w:color w:val="000000"/>
        </w:rPr>
        <w:t xml:space="preserve"> </w:t>
      </w:r>
      <w:r w:rsidRPr="00906F27">
        <w:rPr>
          <w:color w:val="000000"/>
        </w:rPr>
        <w:t>includes</w:t>
      </w:r>
      <w:r w:rsidR="003928DB" w:rsidRPr="00906F27">
        <w:rPr>
          <w:color w:val="000000"/>
        </w:rPr>
        <w:t xml:space="preserve"> </w:t>
      </w:r>
      <w:r w:rsidRPr="00906F27">
        <w:rPr>
          <w:color w:val="000000"/>
        </w:rPr>
        <w:t>the</w:t>
      </w:r>
      <w:r w:rsidR="003928DB" w:rsidRPr="00906F27">
        <w:rPr>
          <w:color w:val="000000"/>
        </w:rPr>
        <w:t xml:space="preserve"> </w:t>
      </w:r>
      <w:r w:rsidRPr="00906F27">
        <w:rPr>
          <w:color w:val="000000"/>
        </w:rPr>
        <w:t>operation</w:t>
      </w:r>
      <w:r w:rsidR="003928DB" w:rsidRPr="00906F27">
        <w:rPr>
          <w:color w:val="000000"/>
        </w:rPr>
        <w:t xml:space="preserve"> </w:t>
      </w:r>
      <w:r w:rsidRPr="00906F27">
        <w:rPr>
          <w:color w:val="000000"/>
        </w:rPr>
        <w:t>of</w:t>
      </w:r>
      <w:r w:rsidR="003928DB" w:rsidRPr="00906F27">
        <w:rPr>
          <w:color w:val="000000"/>
        </w:rPr>
        <w:t xml:space="preserve"> </w:t>
      </w:r>
      <w:r w:rsidRPr="00906F27">
        <w:rPr>
          <w:color w:val="000000"/>
        </w:rPr>
        <w:t>the</w:t>
      </w:r>
      <w:r w:rsidR="003928DB" w:rsidRPr="00906F27">
        <w:rPr>
          <w:color w:val="000000"/>
        </w:rPr>
        <w:t xml:space="preserve"> </w:t>
      </w:r>
      <w:r w:rsidRPr="00906F27">
        <w:rPr>
          <w:color w:val="000000"/>
        </w:rPr>
        <w:t>regional</w:t>
      </w:r>
      <w:r w:rsidR="003928DB" w:rsidRPr="00906F27">
        <w:rPr>
          <w:color w:val="000000"/>
        </w:rPr>
        <w:t xml:space="preserve"> </w:t>
      </w:r>
      <w:r w:rsidRPr="00906F27">
        <w:rPr>
          <w:color w:val="000000"/>
        </w:rPr>
        <w:t>offices,</w:t>
      </w:r>
      <w:r w:rsidR="003928DB" w:rsidRPr="00906F27">
        <w:rPr>
          <w:color w:val="000000"/>
        </w:rPr>
        <w:t xml:space="preserve"> </w:t>
      </w:r>
      <w:r w:rsidRPr="00906F27">
        <w:rPr>
          <w:color w:val="000000"/>
        </w:rPr>
        <w:lastRenderedPageBreak/>
        <w:t>which</w:t>
      </w:r>
      <w:r w:rsidR="003928DB" w:rsidRPr="00906F27">
        <w:rPr>
          <w:color w:val="000000"/>
        </w:rPr>
        <w:t xml:space="preserve"> </w:t>
      </w:r>
      <w:r w:rsidRPr="00906F27">
        <w:rPr>
          <w:color w:val="000000"/>
        </w:rPr>
        <w:t>provide</w:t>
      </w:r>
      <w:r w:rsidR="003928DB" w:rsidRPr="00906F27">
        <w:rPr>
          <w:color w:val="000000"/>
        </w:rPr>
        <w:t xml:space="preserve"> </w:t>
      </w:r>
      <w:r w:rsidRPr="00906F27">
        <w:rPr>
          <w:color w:val="000000"/>
        </w:rPr>
        <w:t>direct</w:t>
      </w:r>
      <w:r w:rsidR="003928DB" w:rsidRPr="00906F27">
        <w:rPr>
          <w:color w:val="000000"/>
        </w:rPr>
        <w:t xml:space="preserve"> </w:t>
      </w:r>
      <w:r w:rsidRPr="00906F27">
        <w:rPr>
          <w:color w:val="000000"/>
        </w:rPr>
        <w:t>service</w:t>
      </w:r>
      <w:r w:rsidR="003928DB" w:rsidRPr="00906F27">
        <w:rPr>
          <w:color w:val="000000"/>
        </w:rPr>
        <w:t xml:space="preserve"> </w:t>
      </w:r>
      <w:r w:rsidRPr="00906F27">
        <w:rPr>
          <w:color w:val="000000"/>
        </w:rPr>
        <w:t>delivery.</w:t>
      </w:r>
      <w:r w:rsidR="00B42D1F" w:rsidRPr="00906F27">
        <w:rPr>
          <w:color w:val="000000"/>
        </w:rPr>
        <w:t xml:space="preserve"> </w:t>
      </w:r>
      <w:r w:rsidR="003928DB" w:rsidRPr="00906F27">
        <w:rPr>
          <w:color w:val="000000"/>
        </w:rPr>
        <w:t xml:space="preserve"> </w:t>
      </w:r>
      <w:r w:rsidRPr="00906F27">
        <w:rPr>
          <w:color w:val="000000"/>
        </w:rPr>
        <w:t>The</w:t>
      </w:r>
      <w:r w:rsidR="003928DB" w:rsidRPr="00906F27">
        <w:rPr>
          <w:color w:val="000000"/>
        </w:rPr>
        <w:t xml:space="preserve"> </w:t>
      </w:r>
      <w:r w:rsidRPr="00906F27">
        <w:rPr>
          <w:color w:val="000000"/>
        </w:rPr>
        <w:t>department</w:t>
      </w:r>
      <w:r w:rsidR="003928DB" w:rsidRPr="00906F27">
        <w:rPr>
          <w:color w:val="000000"/>
        </w:rPr>
        <w:t xml:space="preserve"> </w:t>
      </w:r>
      <w:r w:rsidRPr="00906F27">
        <w:rPr>
          <w:color w:val="000000"/>
        </w:rPr>
        <w:t>administers</w:t>
      </w:r>
      <w:r w:rsidR="003928DB" w:rsidRPr="00906F27">
        <w:rPr>
          <w:color w:val="000000"/>
        </w:rPr>
        <w:t xml:space="preserve"> </w:t>
      </w:r>
      <w:r w:rsidRPr="00906F27">
        <w:rPr>
          <w:color w:val="000000"/>
        </w:rPr>
        <w:t>its</w:t>
      </w:r>
      <w:r w:rsidR="003928DB" w:rsidRPr="00906F27">
        <w:rPr>
          <w:color w:val="000000"/>
        </w:rPr>
        <w:t xml:space="preserve"> </w:t>
      </w:r>
      <w:r w:rsidRPr="00906F27">
        <w:rPr>
          <w:color w:val="000000"/>
        </w:rPr>
        <w:t>programs</w:t>
      </w:r>
      <w:r w:rsidR="003928DB" w:rsidRPr="00906F27">
        <w:rPr>
          <w:color w:val="000000"/>
        </w:rPr>
        <w:t xml:space="preserve"> </w:t>
      </w:r>
      <w:r w:rsidRPr="00906F27">
        <w:rPr>
          <w:color w:val="000000"/>
        </w:rPr>
        <w:t>through</w:t>
      </w:r>
      <w:r w:rsidR="003928DB" w:rsidRPr="00906F27">
        <w:rPr>
          <w:color w:val="000000"/>
        </w:rPr>
        <w:t xml:space="preserve"> </w:t>
      </w:r>
      <w:r w:rsidRPr="00906F27">
        <w:rPr>
          <w:color w:val="000000"/>
        </w:rPr>
        <w:t>a</w:t>
      </w:r>
      <w:r w:rsidR="003928DB" w:rsidRPr="00906F27">
        <w:rPr>
          <w:color w:val="000000"/>
        </w:rPr>
        <w:t xml:space="preserve"> </w:t>
      </w:r>
      <w:r w:rsidRPr="00906F27">
        <w:rPr>
          <w:color w:val="000000"/>
        </w:rPr>
        <w:t>number</w:t>
      </w:r>
      <w:r w:rsidR="003928DB" w:rsidRPr="00906F27">
        <w:rPr>
          <w:color w:val="000000"/>
        </w:rPr>
        <w:t xml:space="preserve"> </w:t>
      </w:r>
      <w:r w:rsidRPr="00906F27">
        <w:rPr>
          <w:color w:val="000000"/>
        </w:rPr>
        <w:t>of</w:t>
      </w:r>
      <w:r w:rsidR="003928DB" w:rsidRPr="00906F27">
        <w:rPr>
          <w:color w:val="000000"/>
        </w:rPr>
        <w:t xml:space="preserve"> </w:t>
      </w:r>
      <w:r w:rsidRPr="00906F27">
        <w:rPr>
          <w:color w:val="000000"/>
        </w:rPr>
        <w:t>offices</w:t>
      </w:r>
      <w:r w:rsidR="003928DB" w:rsidRPr="00906F27">
        <w:rPr>
          <w:color w:val="000000"/>
        </w:rPr>
        <w:t xml:space="preserve"> </w:t>
      </w:r>
      <w:r w:rsidRPr="00906F27">
        <w:rPr>
          <w:color w:val="000000"/>
        </w:rPr>
        <w:t>located</w:t>
      </w:r>
      <w:r w:rsidR="003928DB" w:rsidRPr="00906F27">
        <w:rPr>
          <w:color w:val="000000"/>
        </w:rPr>
        <w:t xml:space="preserve"> </w:t>
      </w:r>
      <w:r w:rsidRPr="00906F27">
        <w:rPr>
          <w:color w:val="000000"/>
        </w:rPr>
        <w:t>in</w:t>
      </w:r>
      <w:r w:rsidR="003928DB" w:rsidRPr="00906F27">
        <w:rPr>
          <w:color w:val="000000"/>
        </w:rPr>
        <w:t xml:space="preserve"> </w:t>
      </w:r>
      <w:r w:rsidRPr="00906F27">
        <w:rPr>
          <w:color w:val="000000"/>
        </w:rPr>
        <w:t>the</w:t>
      </w:r>
      <w:r w:rsidR="003928DB" w:rsidRPr="00906F27">
        <w:rPr>
          <w:color w:val="000000"/>
        </w:rPr>
        <w:t xml:space="preserve"> </w:t>
      </w:r>
      <w:r w:rsidRPr="00906F27">
        <w:rPr>
          <w:color w:val="000000"/>
        </w:rPr>
        <w:t>three</w:t>
      </w:r>
      <w:r w:rsidR="003928DB" w:rsidRPr="00906F27">
        <w:rPr>
          <w:color w:val="000000"/>
        </w:rPr>
        <w:t xml:space="preserve"> </w:t>
      </w:r>
      <w:r w:rsidRPr="00906F27">
        <w:rPr>
          <w:color w:val="000000"/>
        </w:rPr>
        <w:t>regions</w:t>
      </w:r>
      <w:r w:rsidR="003928DB" w:rsidRPr="00906F27">
        <w:rPr>
          <w:color w:val="000000"/>
        </w:rPr>
        <w:t xml:space="preserve"> </w:t>
      </w:r>
      <w:r w:rsidRPr="00906F27">
        <w:rPr>
          <w:color w:val="000000"/>
        </w:rPr>
        <w:t>of</w:t>
      </w:r>
      <w:r w:rsidR="003928DB" w:rsidRPr="00906F27">
        <w:rPr>
          <w:color w:val="000000"/>
        </w:rPr>
        <w:t xml:space="preserve"> </w:t>
      </w:r>
      <w:r w:rsidRPr="00906F27">
        <w:rPr>
          <w:color w:val="000000"/>
        </w:rPr>
        <w:t>the</w:t>
      </w:r>
      <w:r w:rsidR="003928DB" w:rsidRPr="00906F27">
        <w:rPr>
          <w:color w:val="000000"/>
        </w:rPr>
        <w:t xml:space="preserve"> </w:t>
      </w:r>
      <w:r w:rsidRPr="00906F27">
        <w:rPr>
          <w:color w:val="000000"/>
        </w:rPr>
        <w:t>state,</w:t>
      </w:r>
      <w:r w:rsidR="003928DB" w:rsidRPr="00906F27">
        <w:rPr>
          <w:color w:val="000000"/>
        </w:rPr>
        <w:t xml:space="preserve"> </w:t>
      </w:r>
      <w:r w:rsidRPr="00906F27">
        <w:rPr>
          <w:color w:val="000000"/>
        </w:rPr>
        <w:t>with</w:t>
      </w:r>
      <w:r w:rsidR="003928DB" w:rsidRPr="00906F27">
        <w:rPr>
          <w:color w:val="000000"/>
        </w:rPr>
        <w:t xml:space="preserve"> </w:t>
      </w:r>
      <w:r w:rsidRPr="00906F27">
        <w:rPr>
          <w:color w:val="000000"/>
        </w:rPr>
        <w:t>support</w:t>
      </w:r>
      <w:r w:rsidR="003928DB" w:rsidRPr="00906F27">
        <w:rPr>
          <w:color w:val="000000"/>
        </w:rPr>
        <w:t xml:space="preserve"> </w:t>
      </w:r>
      <w:r w:rsidRPr="00906F27">
        <w:rPr>
          <w:color w:val="000000"/>
        </w:rPr>
        <w:t>provided</w:t>
      </w:r>
      <w:r w:rsidR="003928DB" w:rsidRPr="00906F27">
        <w:rPr>
          <w:color w:val="000000"/>
        </w:rPr>
        <w:t xml:space="preserve"> </w:t>
      </w:r>
      <w:r w:rsidRPr="00906F27">
        <w:rPr>
          <w:color w:val="000000"/>
        </w:rPr>
        <w:t>by</w:t>
      </w:r>
      <w:r w:rsidR="003928DB" w:rsidRPr="00906F27">
        <w:rPr>
          <w:color w:val="000000"/>
        </w:rPr>
        <w:t xml:space="preserve"> </w:t>
      </w:r>
      <w:r w:rsidRPr="00906F27">
        <w:rPr>
          <w:color w:val="000000"/>
        </w:rPr>
        <w:t>its</w:t>
      </w:r>
      <w:r w:rsidR="003928DB" w:rsidRPr="00906F27">
        <w:rPr>
          <w:color w:val="000000"/>
        </w:rPr>
        <w:t xml:space="preserve"> </w:t>
      </w:r>
      <w:r w:rsidRPr="00906F27">
        <w:rPr>
          <w:color w:val="000000"/>
        </w:rPr>
        <w:t>central</w:t>
      </w:r>
      <w:r w:rsidR="003928DB" w:rsidRPr="00906F27">
        <w:rPr>
          <w:color w:val="000000"/>
        </w:rPr>
        <w:t xml:space="preserve"> </w:t>
      </w:r>
      <w:r w:rsidRPr="00906F27">
        <w:rPr>
          <w:color w:val="000000"/>
        </w:rPr>
        <w:t>office.</w:t>
      </w:r>
      <w:r w:rsidR="003928DB" w:rsidRPr="00906F27">
        <w:rPr>
          <w:color w:val="000000"/>
        </w:rPr>
        <w:t xml:space="preserve">  </w:t>
      </w:r>
      <w:r w:rsidRPr="00906F27">
        <w:t>In</w:t>
      </w:r>
      <w:r w:rsidR="003928DB" w:rsidRPr="00906F27">
        <w:t xml:space="preserve"> </w:t>
      </w:r>
      <w:r w:rsidRPr="00906F27">
        <w:t>addition,</w:t>
      </w:r>
      <w:r w:rsidR="003928DB" w:rsidRPr="00906F27">
        <w:t xml:space="preserve"> </w:t>
      </w:r>
      <w:r w:rsidRPr="00906F27">
        <w:t>many</w:t>
      </w:r>
      <w:r w:rsidR="003928DB" w:rsidRPr="00906F27">
        <w:t xml:space="preserve"> </w:t>
      </w:r>
      <w:r w:rsidRPr="00906F27">
        <w:t>services</w:t>
      </w:r>
      <w:r w:rsidR="003928DB" w:rsidRPr="00906F27">
        <w:t xml:space="preserve"> </w:t>
      </w:r>
      <w:r w:rsidRPr="00906F27">
        <w:t>funded</w:t>
      </w:r>
      <w:r w:rsidR="003928DB" w:rsidRPr="00906F27">
        <w:t xml:space="preserve"> </w:t>
      </w:r>
      <w:r w:rsidRPr="00906F27">
        <w:t>by</w:t>
      </w:r>
      <w:r w:rsidR="003928DB" w:rsidRPr="00906F27">
        <w:t xml:space="preserve"> </w:t>
      </w:r>
      <w:r w:rsidR="006372A8" w:rsidRPr="00906F27">
        <w:t xml:space="preserve">DSS </w:t>
      </w:r>
      <w:r w:rsidRPr="00906F27">
        <w:t>are</w:t>
      </w:r>
      <w:r w:rsidR="003928DB" w:rsidRPr="00906F27">
        <w:t xml:space="preserve"> </w:t>
      </w:r>
      <w:r w:rsidRPr="00906F27">
        <w:t>available</w:t>
      </w:r>
      <w:r w:rsidR="003928DB" w:rsidRPr="00906F27">
        <w:t xml:space="preserve"> </w:t>
      </w:r>
      <w:r w:rsidRPr="00906F27">
        <w:t>through</w:t>
      </w:r>
      <w:r w:rsidR="003928DB" w:rsidRPr="00906F27">
        <w:t xml:space="preserve"> </w:t>
      </w:r>
      <w:r w:rsidRPr="00906F27">
        <w:t>community-based</w:t>
      </w:r>
      <w:r w:rsidR="003928DB" w:rsidRPr="00906F27">
        <w:t xml:space="preserve"> </w:t>
      </w:r>
      <w:r w:rsidRPr="00906F27">
        <w:t>agencies.</w:t>
      </w:r>
      <w:r w:rsidR="003928DB" w:rsidRPr="00906F27">
        <w:t xml:space="preserve">  </w:t>
      </w:r>
      <w:r w:rsidRPr="00906F27">
        <w:t>The</w:t>
      </w:r>
      <w:r w:rsidR="003928DB" w:rsidRPr="00906F27">
        <w:t xml:space="preserve"> </w:t>
      </w:r>
      <w:r w:rsidRPr="00906F27">
        <w:t>department</w:t>
      </w:r>
      <w:r w:rsidR="003928DB" w:rsidRPr="00906F27">
        <w:t xml:space="preserve"> </w:t>
      </w:r>
      <w:r w:rsidRPr="00906F27">
        <w:t>also</w:t>
      </w:r>
      <w:r w:rsidR="003928DB" w:rsidRPr="00906F27">
        <w:t xml:space="preserve"> </w:t>
      </w:r>
      <w:r w:rsidRPr="00906F27">
        <w:t>has</w:t>
      </w:r>
      <w:r w:rsidR="003928DB" w:rsidRPr="00906F27">
        <w:t xml:space="preserve"> </w:t>
      </w:r>
      <w:r w:rsidRPr="00906F27">
        <w:t>out-stationed</w:t>
      </w:r>
      <w:r w:rsidR="003928DB" w:rsidRPr="00906F27">
        <w:t xml:space="preserve"> </w:t>
      </w:r>
      <w:r w:rsidRPr="00906F27">
        <w:t>employees</w:t>
      </w:r>
      <w:r w:rsidR="003928DB" w:rsidRPr="00906F27">
        <w:t xml:space="preserve"> </w:t>
      </w:r>
      <w:r w:rsidRPr="00906F27">
        <w:t>at</w:t>
      </w:r>
      <w:r w:rsidR="003928DB" w:rsidRPr="00906F27">
        <w:t xml:space="preserve"> </w:t>
      </w:r>
      <w:r w:rsidRPr="00906F27">
        <w:t>hospitals</w:t>
      </w:r>
      <w:r w:rsidR="003928DB" w:rsidRPr="00906F27">
        <w:t xml:space="preserve"> </w:t>
      </w:r>
      <w:r w:rsidRPr="00906F27">
        <w:t>and</w:t>
      </w:r>
      <w:r w:rsidR="003928DB" w:rsidRPr="00906F27">
        <w:t xml:space="preserve"> </w:t>
      </w:r>
      <w:r w:rsidRPr="00906F27">
        <w:t>other</w:t>
      </w:r>
      <w:r w:rsidR="003928DB" w:rsidRPr="00906F27">
        <w:t xml:space="preserve"> </w:t>
      </w:r>
      <w:r w:rsidRPr="00906F27">
        <w:t>medical</w:t>
      </w:r>
      <w:r w:rsidR="003928DB" w:rsidRPr="00906F27">
        <w:t xml:space="preserve"> </w:t>
      </w:r>
      <w:r w:rsidRPr="00906F27">
        <w:t>facilities</w:t>
      </w:r>
      <w:r w:rsidR="003928DB" w:rsidRPr="00906F27">
        <w:t xml:space="preserve"> </w:t>
      </w:r>
      <w:r w:rsidRPr="00906F27">
        <w:t>to</w:t>
      </w:r>
      <w:r w:rsidR="003928DB" w:rsidRPr="00906F27">
        <w:t xml:space="preserve"> </w:t>
      </w:r>
      <w:r w:rsidRPr="00906F27">
        <w:t>expedite</w:t>
      </w:r>
      <w:r w:rsidR="003928DB" w:rsidRPr="00906F27">
        <w:t xml:space="preserve"> </w:t>
      </w:r>
      <w:r w:rsidRPr="00906F27">
        <w:t>Medicaid</w:t>
      </w:r>
      <w:r w:rsidR="003928DB" w:rsidRPr="00906F27">
        <w:t xml:space="preserve"> </w:t>
      </w:r>
      <w:r w:rsidRPr="00906F27">
        <w:t>applications.</w:t>
      </w:r>
    </w:p>
    <w:p w:rsidR="00A37D68" w:rsidRPr="00BD2075" w:rsidRDefault="00A37D68" w:rsidP="001732B4">
      <w:pPr>
        <w:rPr>
          <w:rFonts w:cs="Arial"/>
        </w:rPr>
      </w:pPr>
      <w:r w:rsidRPr="00906F27">
        <w:rPr>
          <w:color w:val="000000"/>
        </w:rPr>
        <w:t>In</w:t>
      </w:r>
      <w:r w:rsidR="003928DB" w:rsidRPr="00906F27">
        <w:rPr>
          <w:color w:val="000000"/>
        </w:rPr>
        <w:t xml:space="preserve"> </w:t>
      </w:r>
      <w:r w:rsidRPr="00906F27">
        <w:rPr>
          <w:color w:val="000000"/>
        </w:rPr>
        <w:t>addition</w:t>
      </w:r>
      <w:r w:rsidR="003928DB" w:rsidRPr="00906F27">
        <w:rPr>
          <w:color w:val="000000"/>
        </w:rPr>
        <w:t xml:space="preserve"> </w:t>
      </w:r>
      <w:r w:rsidRPr="00906F27">
        <w:rPr>
          <w:color w:val="000000"/>
        </w:rPr>
        <w:t>to</w:t>
      </w:r>
      <w:r w:rsidR="003928DB" w:rsidRPr="00906F27">
        <w:rPr>
          <w:color w:val="000000"/>
        </w:rPr>
        <w:t xml:space="preserve"> </w:t>
      </w:r>
      <w:r w:rsidRPr="00906F27">
        <w:rPr>
          <w:color w:val="000000"/>
        </w:rPr>
        <w:t>implementing,</w:t>
      </w:r>
      <w:r w:rsidR="003928DB" w:rsidRPr="00906F27">
        <w:rPr>
          <w:color w:val="000000"/>
        </w:rPr>
        <w:t xml:space="preserve"> </w:t>
      </w:r>
      <w:r w:rsidRPr="00906F27">
        <w:rPr>
          <w:color w:val="000000"/>
        </w:rPr>
        <w:t>monitoring</w:t>
      </w:r>
      <w:r w:rsidR="003928DB" w:rsidRPr="00906F27">
        <w:rPr>
          <w:color w:val="000000"/>
        </w:rPr>
        <w:t xml:space="preserve"> </w:t>
      </w:r>
      <w:r w:rsidRPr="00906F27">
        <w:rPr>
          <w:color w:val="000000"/>
        </w:rPr>
        <w:t>and</w:t>
      </w:r>
      <w:r w:rsidR="003928DB" w:rsidRPr="00906F27">
        <w:rPr>
          <w:color w:val="000000"/>
        </w:rPr>
        <w:t xml:space="preserve"> </w:t>
      </w:r>
      <w:r w:rsidRPr="00906F27">
        <w:rPr>
          <w:color w:val="000000"/>
        </w:rPr>
        <w:t>reporting</w:t>
      </w:r>
      <w:r w:rsidR="003928DB" w:rsidRPr="00906F27">
        <w:rPr>
          <w:color w:val="000000"/>
        </w:rPr>
        <w:t xml:space="preserve"> </w:t>
      </w:r>
      <w:r w:rsidRPr="00906F27">
        <w:rPr>
          <w:color w:val="000000"/>
        </w:rPr>
        <w:t>on</w:t>
      </w:r>
      <w:r w:rsidR="003928DB" w:rsidRPr="00906F27">
        <w:rPr>
          <w:color w:val="000000"/>
        </w:rPr>
        <w:t xml:space="preserve"> </w:t>
      </w:r>
      <w:r w:rsidRPr="00906F27">
        <w:rPr>
          <w:color w:val="000000"/>
        </w:rPr>
        <w:t>department</w:t>
      </w:r>
      <w:r w:rsidR="003928DB" w:rsidRPr="00906F27">
        <w:rPr>
          <w:color w:val="000000"/>
        </w:rPr>
        <w:t xml:space="preserve"> </w:t>
      </w:r>
      <w:r w:rsidRPr="00906F27">
        <w:rPr>
          <w:color w:val="000000"/>
        </w:rPr>
        <w:t>programs,</w:t>
      </w:r>
      <w:r w:rsidR="003928DB" w:rsidRPr="00906F27">
        <w:rPr>
          <w:color w:val="000000"/>
        </w:rPr>
        <w:t xml:space="preserve"> </w:t>
      </w:r>
      <w:r w:rsidRPr="00906F27">
        <w:rPr>
          <w:color w:val="000000"/>
        </w:rPr>
        <w:t>the</w:t>
      </w:r>
      <w:r w:rsidR="003928DB" w:rsidRPr="00906F27">
        <w:rPr>
          <w:color w:val="000000"/>
        </w:rPr>
        <w:t xml:space="preserve"> </w:t>
      </w:r>
      <w:r w:rsidRPr="00906F27">
        <w:rPr>
          <w:color w:val="000000"/>
        </w:rPr>
        <w:t>department</w:t>
      </w:r>
      <w:r w:rsidR="003928DB" w:rsidRPr="00906F27">
        <w:rPr>
          <w:color w:val="000000"/>
        </w:rPr>
        <w:t xml:space="preserve"> </w:t>
      </w:r>
      <w:r w:rsidRPr="00906F27">
        <w:rPr>
          <w:color w:val="000000"/>
        </w:rPr>
        <w:t>supports</w:t>
      </w:r>
      <w:r w:rsidR="003928DB" w:rsidRPr="00906F27">
        <w:rPr>
          <w:color w:val="000000"/>
        </w:rPr>
        <w:t xml:space="preserve"> </w:t>
      </w:r>
      <w:r w:rsidRPr="00906F27">
        <w:rPr>
          <w:color w:val="000000"/>
        </w:rPr>
        <w:t>a</w:t>
      </w:r>
      <w:r w:rsidR="003928DB" w:rsidRPr="00906F27">
        <w:rPr>
          <w:color w:val="000000"/>
        </w:rPr>
        <w:t xml:space="preserve"> </w:t>
      </w:r>
      <w:r w:rsidRPr="00906F27">
        <w:rPr>
          <w:color w:val="000000"/>
        </w:rPr>
        <w:t>variety</w:t>
      </w:r>
      <w:r w:rsidR="003928DB" w:rsidRPr="00906F27">
        <w:rPr>
          <w:color w:val="000000"/>
        </w:rPr>
        <w:t xml:space="preserve"> </w:t>
      </w:r>
      <w:r w:rsidRPr="00906F27">
        <w:rPr>
          <w:color w:val="000000"/>
        </w:rPr>
        <w:t>of</w:t>
      </w:r>
      <w:r w:rsidR="003928DB" w:rsidRPr="00906F27">
        <w:rPr>
          <w:color w:val="000000"/>
        </w:rPr>
        <w:t xml:space="preserve"> </w:t>
      </w:r>
      <w:r w:rsidRPr="00906F27">
        <w:rPr>
          <w:color w:val="000000"/>
        </w:rPr>
        <w:t>administrative</w:t>
      </w:r>
      <w:r w:rsidR="003928DB" w:rsidRPr="00906F27">
        <w:rPr>
          <w:color w:val="000000"/>
        </w:rPr>
        <w:t xml:space="preserve"> </w:t>
      </w:r>
      <w:r w:rsidRPr="00906F27">
        <w:rPr>
          <w:color w:val="000000"/>
        </w:rPr>
        <w:t>functions,</w:t>
      </w:r>
      <w:r w:rsidR="003928DB" w:rsidRPr="00906F27">
        <w:rPr>
          <w:color w:val="000000"/>
        </w:rPr>
        <w:t xml:space="preserve"> </w:t>
      </w:r>
      <w:r w:rsidRPr="00906F27">
        <w:rPr>
          <w:color w:val="000000"/>
        </w:rPr>
        <w:t>including</w:t>
      </w:r>
      <w:r w:rsidR="003928DB" w:rsidRPr="00906F27">
        <w:rPr>
          <w:color w:val="000000"/>
        </w:rPr>
        <w:t xml:space="preserve"> </w:t>
      </w:r>
      <w:r w:rsidRPr="00906F27">
        <w:rPr>
          <w:color w:val="000000"/>
        </w:rPr>
        <w:t>personnel</w:t>
      </w:r>
      <w:r w:rsidR="003928DB" w:rsidRPr="00906F27">
        <w:rPr>
          <w:color w:val="000000"/>
        </w:rPr>
        <w:t xml:space="preserve"> </w:t>
      </w:r>
      <w:r w:rsidRPr="00906F27">
        <w:rPr>
          <w:color w:val="000000"/>
        </w:rPr>
        <w:t>services</w:t>
      </w:r>
      <w:r w:rsidR="003928DB" w:rsidRPr="00906F27">
        <w:rPr>
          <w:color w:val="000000"/>
        </w:rPr>
        <w:t xml:space="preserve"> </w:t>
      </w:r>
      <w:r w:rsidRPr="00906F27">
        <w:rPr>
          <w:color w:val="000000"/>
        </w:rPr>
        <w:t>and</w:t>
      </w:r>
      <w:r w:rsidR="003928DB" w:rsidRPr="00906F27">
        <w:rPr>
          <w:color w:val="000000"/>
        </w:rPr>
        <w:t xml:space="preserve"> </w:t>
      </w:r>
      <w:r w:rsidRPr="00906F27">
        <w:rPr>
          <w:color w:val="000000"/>
        </w:rPr>
        <w:t>data</w:t>
      </w:r>
      <w:r w:rsidR="003928DB" w:rsidRPr="00906F27">
        <w:rPr>
          <w:color w:val="000000"/>
        </w:rPr>
        <w:t xml:space="preserve"> </w:t>
      </w:r>
      <w:r w:rsidRPr="00906F27">
        <w:rPr>
          <w:color w:val="000000"/>
        </w:rPr>
        <w:t>processing,</w:t>
      </w:r>
      <w:r w:rsidR="003928DB" w:rsidRPr="00906F27">
        <w:rPr>
          <w:color w:val="000000"/>
        </w:rPr>
        <w:t xml:space="preserve"> </w:t>
      </w:r>
      <w:r w:rsidRPr="00906F27">
        <w:rPr>
          <w:color w:val="000000"/>
        </w:rPr>
        <w:t>to</w:t>
      </w:r>
      <w:r w:rsidR="003928DB" w:rsidRPr="00906F27">
        <w:rPr>
          <w:color w:val="000000"/>
        </w:rPr>
        <w:t xml:space="preserve"> </w:t>
      </w:r>
      <w:r w:rsidRPr="00906F27">
        <w:rPr>
          <w:color w:val="000000"/>
        </w:rPr>
        <w:t>sup</w:t>
      </w:r>
      <w:r w:rsidR="00FC7BDA" w:rsidRPr="00906F27">
        <w:rPr>
          <w:color w:val="000000"/>
        </w:rPr>
        <w:t>port</w:t>
      </w:r>
      <w:r w:rsidR="003928DB" w:rsidRPr="00906F27">
        <w:rPr>
          <w:color w:val="000000"/>
        </w:rPr>
        <w:t xml:space="preserve"> </w:t>
      </w:r>
      <w:r w:rsidR="00FC7BDA" w:rsidRPr="00906F27">
        <w:rPr>
          <w:color w:val="000000"/>
        </w:rPr>
        <w:t>regional</w:t>
      </w:r>
      <w:r w:rsidR="003928DB" w:rsidRPr="00906F27">
        <w:rPr>
          <w:color w:val="000000"/>
        </w:rPr>
        <w:t xml:space="preserve"> </w:t>
      </w:r>
      <w:r w:rsidR="00FC7BDA" w:rsidRPr="00906F27">
        <w:rPr>
          <w:color w:val="000000"/>
        </w:rPr>
        <w:t>service</w:t>
      </w:r>
      <w:r w:rsidR="003928DB" w:rsidRPr="00906F27">
        <w:rPr>
          <w:color w:val="000000"/>
        </w:rPr>
        <w:t xml:space="preserve"> </w:t>
      </w:r>
      <w:r w:rsidR="00FC7BDA" w:rsidRPr="00906F27">
        <w:rPr>
          <w:color w:val="000000"/>
        </w:rPr>
        <w:t>delivery.</w:t>
      </w:r>
    </w:p>
    <w:p w:rsidR="00A37D68" w:rsidRDefault="00A37D68" w:rsidP="00A37D68">
      <w:pPr>
        <w:rPr>
          <w:color w:val="000000"/>
        </w:rPr>
        <w:sectPr w:rsidR="00A37D68">
          <w:type w:val="continuous"/>
          <w:pgSz w:w="12240" w:h="15840" w:code="1"/>
          <w:pgMar w:top="864" w:right="720" w:bottom="1152" w:left="720" w:header="432" w:footer="288" w:gutter="216"/>
          <w:cols w:num="2" w:space="432"/>
          <w:noEndnote/>
        </w:sectPr>
      </w:pPr>
    </w:p>
    <w:p w:rsidR="00A37D68" w:rsidRDefault="00A37D68" w:rsidP="001732B4"/>
    <w:sectPr w:rsidR="00A37D68" w:rsidSect="008C433C">
      <w:type w:val="continuous"/>
      <w:pgSz w:w="12240" w:h="15840" w:code="1"/>
      <w:pgMar w:top="1152" w:right="720" w:bottom="864"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09C" w:rsidRDefault="0028609C">
      <w:r>
        <w:separator/>
      </w:r>
    </w:p>
  </w:endnote>
  <w:endnote w:type="continuationSeparator" w:id="0">
    <w:p w:rsidR="0028609C" w:rsidRDefault="002860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BoldItalic">
    <w:altName w:val="Times New Roman"/>
    <w:charset w:val="00"/>
    <w:family w:val="auto"/>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0" w:type="dxa"/>
      <w:tblLayout w:type="fixed"/>
      <w:tblLook w:val="0000"/>
    </w:tblPr>
    <w:tblGrid>
      <w:gridCol w:w="3540"/>
      <w:gridCol w:w="3524"/>
      <w:gridCol w:w="3536"/>
    </w:tblGrid>
    <w:tr w:rsidR="0028609C">
      <w:tc>
        <w:tcPr>
          <w:tcW w:w="3540" w:type="dxa"/>
        </w:tcPr>
        <w:p w:rsidR="0028609C" w:rsidRDefault="0028609C">
          <w:pPr>
            <w:jc w:val="left"/>
          </w:pPr>
          <w:r>
            <w:t>Department of Social Services</w:t>
          </w:r>
        </w:p>
      </w:tc>
      <w:tc>
        <w:tcPr>
          <w:tcW w:w="3524" w:type="dxa"/>
        </w:tcPr>
        <w:p w:rsidR="0028609C" w:rsidRDefault="007C1E53">
          <w:pPr>
            <w:jc w:val="center"/>
          </w:pPr>
          <w:fldSimple w:instr=" PAGE  \* MERGEFORMAT ">
            <w:r w:rsidR="0028609C">
              <w:rPr>
                <w:noProof/>
              </w:rPr>
              <w:t>6</w:t>
            </w:r>
          </w:fldSimple>
        </w:p>
      </w:tc>
      <w:tc>
        <w:tcPr>
          <w:tcW w:w="3536" w:type="dxa"/>
        </w:tcPr>
        <w:p w:rsidR="0028609C" w:rsidRDefault="0028609C">
          <w:pPr>
            <w:jc w:val="right"/>
          </w:pPr>
          <w:r>
            <w:t>Human Services</w:t>
          </w:r>
        </w:p>
      </w:tc>
    </w:tr>
  </w:tbl>
  <w:p w:rsidR="0028609C" w:rsidRDefault="002860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0" w:type="dxa"/>
      <w:tblLayout w:type="fixed"/>
      <w:tblLook w:val="0000"/>
    </w:tblPr>
    <w:tblGrid>
      <w:gridCol w:w="3536"/>
      <w:gridCol w:w="3524"/>
      <w:gridCol w:w="3540"/>
    </w:tblGrid>
    <w:tr w:rsidR="0028609C">
      <w:tc>
        <w:tcPr>
          <w:tcW w:w="3536" w:type="dxa"/>
        </w:tcPr>
        <w:p w:rsidR="0028609C" w:rsidRDefault="0028609C">
          <w:pPr>
            <w:jc w:val="left"/>
          </w:pPr>
          <w:r>
            <w:t>Human Services</w:t>
          </w:r>
        </w:p>
      </w:tc>
      <w:tc>
        <w:tcPr>
          <w:tcW w:w="3524" w:type="dxa"/>
        </w:tcPr>
        <w:p w:rsidR="0028609C" w:rsidRDefault="007C1E53">
          <w:pPr>
            <w:jc w:val="center"/>
          </w:pPr>
          <w:fldSimple w:instr=" PAGE  \* MERGEFORMAT ">
            <w:r w:rsidR="00CD3E1D">
              <w:rPr>
                <w:noProof/>
              </w:rPr>
              <w:t>1</w:t>
            </w:r>
          </w:fldSimple>
        </w:p>
      </w:tc>
      <w:tc>
        <w:tcPr>
          <w:tcW w:w="3540" w:type="dxa"/>
        </w:tcPr>
        <w:p w:rsidR="0028609C" w:rsidRDefault="0028609C">
          <w:pPr>
            <w:jc w:val="right"/>
          </w:pPr>
          <w:r>
            <w:t>Department of Social Services</w:t>
          </w:r>
        </w:p>
      </w:tc>
    </w:tr>
  </w:tbl>
  <w:p w:rsidR="0028609C" w:rsidRDefault="002860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0" w:type="dxa"/>
      <w:tblLayout w:type="fixed"/>
      <w:tblLook w:val="0000"/>
    </w:tblPr>
    <w:tblGrid>
      <w:gridCol w:w="3540"/>
      <w:gridCol w:w="3524"/>
      <w:gridCol w:w="3536"/>
    </w:tblGrid>
    <w:tr w:rsidR="0028609C">
      <w:tc>
        <w:tcPr>
          <w:tcW w:w="3540" w:type="dxa"/>
        </w:tcPr>
        <w:p w:rsidR="0028609C" w:rsidRDefault="0028609C">
          <w:pPr>
            <w:jc w:val="left"/>
          </w:pPr>
          <w:r>
            <w:t>Department of Social Services</w:t>
          </w:r>
        </w:p>
      </w:tc>
      <w:tc>
        <w:tcPr>
          <w:tcW w:w="3524" w:type="dxa"/>
        </w:tcPr>
        <w:p w:rsidR="0028609C" w:rsidRDefault="007C1E53">
          <w:pPr>
            <w:jc w:val="center"/>
          </w:pPr>
          <w:fldSimple w:instr=" PAGE  \* MERGEFORMAT ">
            <w:r w:rsidR="00CD3E1D">
              <w:rPr>
                <w:noProof/>
              </w:rPr>
              <w:t>4</w:t>
            </w:r>
          </w:fldSimple>
        </w:p>
      </w:tc>
      <w:tc>
        <w:tcPr>
          <w:tcW w:w="3536" w:type="dxa"/>
        </w:tcPr>
        <w:p w:rsidR="0028609C" w:rsidRDefault="0028609C">
          <w:pPr>
            <w:jc w:val="right"/>
          </w:pPr>
          <w:r>
            <w:t>Human Services</w:t>
          </w:r>
        </w:p>
      </w:tc>
    </w:tr>
  </w:tbl>
  <w:p w:rsidR="0028609C" w:rsidRDefault="0028609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0" w:type="dxa"/>
      <w:tblLayout w:type="fixed"/>
      <w:tblLook w:val="0000"/>
    </w:tblPr>
    <w:tblGrid>
      <w:gridCol w:w="3536"/>
      <w:gridCol w:w="3524"/>
      <w:gridCol w:w="3540"/>
    </w:tblGrid>
    <w:tr w:rsidR="0028609C">
      <w:tc>
        <w:tcPr>
          <w:tcW w:w="3536" w:type="dxa"/>
        </w:tcPr>
        <w:p w:rsidR="0028609C" w:rsidRDefault="0028609C">
          <w:pPr>
            <w:jc w:val="left"/>
          </w:pPr>
          <w:r>
            <w:t>Human Services</w:t>
          </w:r>
        </w:p>
      </w:tc>
      <w:tc>
        <w:tcPr>
          <w:tcW w:w="3524" w:type="dxa"/>
        </w:tcPr>
        <w:p w:rsidR="0028609C" w:rsidRDefault="007C1E53">
          <w:pPr>
            <w:jc w:val="center"/>
          </w:pPr>
          <w:fldSimple w:instr=" PAGE  \* MERGEFORMAT ">
            <w:r w:rsidR="00CD3E1D">
              <w:rPr>
                <w:noProof/>
              </w:rPr>
              <w:t>3</w:t>
            </w:r>
          </w:fldSimple>
        </w:p>
      </w:tc>
      <w:tc>
        <w:tcPr>
          <w:tcW w:w="3540" w:type="dxa"/>
        </w:tcPr>
        <w:p w:rsidR="0028609C" w:rsidRDefault="0028609C">
          <w:pPr>
            <w:jc w:val="right"/>
          </w:pPr>
          <w:r>
            <w:t>Department of Social Services</w:t>
          </w:r>
        </w:p>
      </w:tc>
    </w:tr>
  </w:tbl>
  <w:p w:rsidR="0028609C" w:rsidRDefault="002860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09C" w:rsidRDefault="0028609C">
      <w:r>
        <w:separator/>
      </w:r>
    </w:p>
  </w:footnote>
  <w:footnote w:type="continuationSeparator" w:id="0">
    <w:p w:rsidR="0028609C" w:rsidRDefault="002860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09C" w:rsidRDefault="0028609C">
    <w:pPr>
      <w:jc w:val="lef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09C" w:rsidRDefault="0028609C">
    <w:pPr>
      <w:jc w:val="right"/>
    </w:pPr>
    <w:r>
      <w:t>Budget-in-Detail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09C" w:rsidRDefault="0028609C">
    <w:pPr>
      <w:jc w:val="left"/>
    </w:pPr>
    <w:r>
      <w:t>Budget-in-Detail</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09C" w:rsidRDefault="0028609C">
    <w:pPr>
      <w:jc w:val="right"/>
    </w:pPr>
    <w:r>
      <w:t>Budget-in-Detail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91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BD81F2A"/>
    <w:multiLevelType w:val="hybridMultilevel"/>
    <w:tmpl w:val="7DDA75C6"/>
    <w:lvl w:ilvl="0" w:tplc="4D52C700">
      <w:start w:val="1"/>
      <w:numFmt w:val="bullet"/>
      <w:lvlText w:val=""/>
      <w:lvlJc w:val="left"/>
      <w:pPr>
        <w:ind w:left="360" w:hanging="360"/>
      </w:pPr>
      <w:rPr>
        <w:rFonts w:ascii="Symbol" w:hAnsi="Symbol" w:hint="default"/>
        <w:color w:val="003399"/>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B164C68"/>
    <w:multiLevelType w:val="hybridMultilevel"/>
    <w:tmpl w:val="F8F445DE"/>
    <w:lvl w:ilvl="0" w:tplc="4D52C700">
      <w:start w:val="1"/>
      <w:numFmt w:val="bullet"/>
      <w:lvlText w:val=""/>
      <w:lvlJc w:val="left"/>
      <w:pPr>
        <w:ind w:left="360" w:hanging="360"/>
      </w:pPr>
      <w:rPr>
        <w:rFonts w:ascii="Symbol" w:hAnsi="Symbol" w:hint="default"/>
        <w:color w:val="003399"/>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F733511"/>
    <w:multiLevelType w:val="hybridMultilevel"/>
    <w:tmpl w:val="2D685CDA"/>
    <w:lvl w:ilvl="0" w:tplc="EE7A692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2752866"/>
    <w:multiLevelType w:val="hybridMultilevel"/>
    <w:tmpl w:val="27926D08"/>
    <w:lvl w:ilvl="0" w:tplc="4D52C700">
      <w:start w:val="1"/>
      <w:numFmt w:val="bullet"/>
      <w:lvlText w:val=""/>
      <w:lvlJc w:val="left"/>
      <w:pPr>
        <w:ind w:left="360" w:hanging="360"/>
      </w:pPr>
      <w:rPr>
        <w:rFonts w:ascii="Symbol" w:hAnsi="Symbol" w:hint="default"/>
        <w:color w:val="003399"/>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5C65F66"/>
    <w:multiLevelType w:val="hybridMultilevel"/>
    <w:tmpl w:val="686C73CE"/>
    <w:lvl w:ilvl="0" w:tplc="4C16674C">
      <w:numFmt w:val="bullet"/>
      <w:lvlText w:val=""/>
      <w:lvlJc w:val="left"/>
      <w:pPr>
        <w:ind w:left="360" w:hanging="360"/>
      </w:pPr>
      <w:rPr>
        <w:rFonts w:ascii="Symbol" w:eastAsia="Times New Roman"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771555B"/>
    <w:multiLevelType w:val="hybridMultilevel"/>
    <w:tmpl w:val="8F008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EA2859"/>
    <w:multiLevelType w:val="hybridMultilevel"/>
    <w:tmpl w:val="45264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EE576D"/>
    <w:multiLevelType w:val="hybridMultilevel"/>
    <w:tmpl w:val="672C88E2"/>
    <w:lvl w:ilvl="0" w:tplc="4D52C700">
      <w:start w:val="1"/>
      <w:numFmt w:val="bullet"/>
      <w:lvlText w:val=""/>
      <w:lvlJc w:val="left"/>
      <w:pPr>
        <w:ind w:left="360" w:hanging="360"/>
      </w:pPr>
      <w:rPr>
        <w:rFonts w:ascii="Symbol" w:hAnsi="Symbol" w:hint="default"/>
        <w:color w:val="003399"/>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CF11E24"/>
    <w:multiLevelType w:val="hybridMultilevel"/>
    <w:tmpl w:val="EC5AD128"/>
    <w:lvl w:ilvl="0" w:tplc="4D52C700">
      <w:start w:val="1"/>
      <w:numFmt w:val="bullet"/>
      <w:lvlText w:val=""/>
      <w:lvlJc w:val="left"/>
      <w:pPr>
        <w:ind w:left="360" w:hanging="360"/>
      </w:pPr>
      <w:rPr>
        <w:rFonts w:ascii="Symbol" w:hAnsi="Symbol" w:hint="default"/>
        <w:color w:val="003399"/>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DEB2A54"/>
    <w:multiLevelType w:val="hybridMultilevel"/>
    <w:tmpl w:val="211A65B4"/>
    <w:lvl w:ilvl="0" w:tplc="1DA2202C">
      <w:start w:val="1"/>
      <w:numFmt w:val="bullet"/>
      <w:lvlText w:val=""/>
      <w:lvlJc w:val="left"/>
      <w:pPr>
        <w:tabs>
          <w:tab w:val="num" w:pos="405"/>
        </w:tabs>
        <w:ind w:left="40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3">
    <w:nsid w:val="741C223E"/>
    <w:multiLevelType w:val="hybridMultilevel"/>
    <w:tmpl w:val="95E4A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abstractNum w:abstractNumId="15">
    <w:nsid w:val="7CB03621"/>
    <w:multiLevelType w:val="hybridMultilevel"/>
    <w:tmpl w:val="83F24276"/>
    <w:lvl w:ilvl="0" w:tplc="4D52C700">
      <w:start w:val="1"/>
      <w:numFmt w:val="bullet"/>
      <w:lvlText w:val=""/>
      <w:lvlJc w:val="left"/>
      <w:pPr>
        <w:ind w:left="360" w:hanging="360"/>
      </w:pPr>
      <w:rPr>
        <w:rFonts w:ascii="Symbol" w:hAnsi="Symbol" w:hint="default"/>
        <w:color w:val="003399"/>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1"/>
  </w:num>
  <w:num w:numId="4">
    <w:abstractNumId w:val="12"/>
  </w:num>
  <w:num w:numId="5">
    <w:abstractNumId w:val="0"/>
  </w:num>
  <w:num w:numId="6">
    <w:abstractNumId w:val="9"/>
  </w:num>
  <w:num w:numId="7">
    <w:abstractNumId w:val="14"/>
  </w:num>
  <w:num w:numId="8">
    <w:abstractNumId w:val="0"/>
  </w:num>
  <w:num w:numId="9">
    <w:abstractNumId w:val="9"/>
  </w:num>
  <w:num w:numId="10">
    <w:abstractNumId w:val="2"/>
  </w:num>
  <w:num w:numId="11">
    <w:abstractNumId w:val="10"/>
  </w:num>
  <w:num w:numId="12">
    <w:abstractNumId w:val="11"/>
  </w:num>
  <w:num w:numId="13">
    <w:abstractNumId w:val="3"/>
  </w:num>
  <w:num w:numId="14">
    <w:abstractNumId w:val="5"/>
  </w:num>
  <w:num w:numId="15">
    <w:abstractNumId w:val="15"/>
  </w:num>
  <w:num w:numId="16">
    <w:abstractNumId w:val="4"/>
  </w:num>
  <w:num w:numId="17">
    <w:abstractNumId w:val="13"/>
  </w:num>
  <w:num w:numId="18">
    <w:abstractNumId w:val="6"/>
  </w:num>
  <w:num w:numId="19">
    <w:abstractNumId w:val="8"/>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8"/>
  <w:defaultTabStop w:val="720"/>
  <w:evenAndOddHeaders/>
  <w:noPunctuationKerning/>
  <w:characterSpacingControl w:val="doNotCompress"/>
  <w:footnotePr>
    <w:footnote w:id="-1"/>
    <w:footnote w:id="0"/>
  </w:footnotePr>
  <w:endnotePr>
    <w:endnote w:id="-1"/>
    <w:endnote w:id="0"/>
  </w:endnotePr>
  <w:compat/>
  <w:rsids>
    <w:rsidRoot w:val="008C433C"/>
    <w:rsid w:val="00002CBD"/>
    <w:rsid w:val="00004D5D"/>
    <w:rsid w:val="00014F8E"/>
    <w:rsid w:val="00022C19"/>
    <w:rsid w:val="00024129"/>
    <w:rsid w:val="000246E7"/>
    <w:rsid w:val="0003150E"/>
    <w:rsid w:val="00037463"/>
    <w:rsid w:val="000414C1"/>
    <w:rsid w:val="0004331F"/>
    <w:rsid w:val="000451A8"/>
    <w:rsid w:val="00045511"/>
    <w:rsid w:val="0004790D"/>
    <w:rsid w:val="00053504"/>
    <w:rsid w:val="00062B02"/>
    <w:rsid w:val="00067BC6"/>
    <w:rsid w:val="00092230"/>
    <w:rsid w:val="00094FF8"/>
    <w:rsid w:val="000A1BC8"/>
    <w:rsid w:val="000C16FF"/>
    <w:rsid w:val="000C343E"/>
    <w:rsid w:val="000D0125"/>
    <w:rsid w:val="000D4ECB"/>
    <w:rsid w:val="000D6AC3"/>
    <w:rsid w:val="000E0115"/>
    <w:rsid w:val="000F064B"/>
    <w:rsid w:val="000F7D55"/>
    <w:rsid w:val="0010575A"/>
    <w:rsid w:val="00133561"/>
    <w:rsid w:val="001352B6"/>
    <w:rsid w:val="00144B5D"/>
    <w:rsid w:val="00145825"/>
    <w:rsid w:val="00150B77"/>
    <w:rsid w:val="00151C1B"/>
    <w:rsid w:val="001538AB"/>
    <w:rsid w:val="0017044B"/>
    <w:rsid w:val="001732B4"/>
    <w:rsid w:val="00184918"/>
    <w:rsid w:val="0018561C"/>
    <w:rsid w:val="0019053E"/>
    <w:rsid w:val="00196589"/>
    <w:rsid w:val="001A49C1"/>
    <w:rsid w:val="001C2F66"/>
    <w:rsid w:val="001C6231"/>
    <w:rsid w:val="001E2BE6"/>
    <w:rsid w:val="001F29AC"/>
    <w:rsid w:val="002148FC"/>
    <w:rsid w:val="00232321"/>
    <w:rsid w:val="00240379"/>
    <w:rsid w:val="0026671A"/>
    <w:rsid w:val="0027162D"/>
    <w:rsid w:val="00276339"/>
    <w:rsid w:val="00280188"/>
    <w:rsid w:val="0028609C"/>
    <w:rsid w:val="002A33F0"/>
    <w:rsid w:val="002A3F1B"/>
    <w:rsid w:val="002A6A4C"/>
    <w:rsid w:val="002C7A15"/>
    <w:rsid w:val="002D4989"/>
    <w:rsid w:val="003029DC"/>
    <w:rsid w:val="00303AD7"/>
    <w:rsid w:val="00305896"/>
    <w:rsid w:val="003173B2"/>
    <w:rsid w:val="003177A0"/>
    <w:rsid w:val="00326B67"/>
    <w:rsid w:val="003279A1"/>
    <w:rsid w:val="00333C78"/>
    <w:rsid w:val="003450AB"/>
    <w:rsid w:val="00362FC4"/>
    <w:rsid w:val="00375998"/>
    <w:rsid w:val="00380206"/>
    <w:rsid w:val="003928DB"/>
    <w:rsid w:val="003A4E9F"/>
    <w:rsid w:val="003C071B"/>
    <w:rsid w:val="003D31A3"/>
    <w:rsid w:val="003D7C8B"/>
    <w:rsid w:val="003E4842"/>
    <w:rsid w:val="003F788E"/>
    <w:rsid w:val="004265FF"/>
    <w:rsid w:val="0043025E"/>
    <w:rsid w:val="00432C34"/>
    <w:rsid w:val="00436D96"/>
    <w:rsid w:val="00442667"/>
    <w:rsid w:val="00443741"/>
    <w:rsid w:val="00446892"/>
    <w:rsid w:val="004521B5"/>
    <w:rsid w:val="004714DC"/>
    <w:rsid w:val="00481611"/>
    <w:rsid w:val="00482D58"/>
    <w:rsid w:val="00485AF4"/>
    <w:rsid w:val="004938BD"/>
    <w:rsid w:val="004B5441"/>
    <w:rsid w:val="004C33BD"/>
    <w:rsid w:val="004D5C22"/>
    <w:rsid w:val="004E25BB"/>
    <w:rsid w:val="004E3803"/>
    <w:rsid w:val="004F1629"/>
    <w:rsid w:val="00505D2F"/>
    <w:rsid w:val="00507FC1"/>
    <w:rsid w:val="00516E76"/>
    <w:rsid w:val="00517342"/>
    <w:rsid w:val="00527BF6"/>
    <w:rsid w:val="00540249"/>
    <w:rsid w:val="00556804"/>
    <w:rsid w:val="00562397"/>
    <w:rsid w:val="005630D2"/>
    <w:rsid w:val="00566B45"/>
    <w:rsid w:val="00573811"/>
    <w:rsid w:val="00573A99"/>
    <w:rsid w:val="00575EF8"/>
    <w:rsid w:val="00576AC5"/>
    <w:rsid w:val="00587BCE"/>
    <w:rsid w:val="0059358C"/>
    <w:rsid w:val="0059463F"/>
    <w:rsid w:val="005A29A7"/>
    <w:rsid w:val="005B0205"/>
    <w:rsid w:val="005B75F9"/>
    <w:rsid w:val="005C25A2"/>
    <w:rsid w:val="005E00ED"/>
    <w:rsid w:val="005F0C17"/>
    <w:rsid w:val="005F7216"/>
    <w:rsid w:val="00612299"/>
    <w:rsid w:val="00614DAF"/>
    <w:rsid w:val="006153E4"/>
    <w:rsid w:val="00620377"/>
    <w:rsid w:val="00621387"/>
    <w:rsid w:val="00634F06"/>
    <w:rsid w:val="006372A8"/>
    <w:rsid w:val="00644EBD"/>
    <w:rsid w:val="006503B1"/>
    <w:rsid w:val="0066606F"/>
    <w:rsid w:val="00667FC8"/>
    <w:rsid w:val="0067580C"/>
    <w:rsid w:val="00691126"/>
    <w:rsid w:val="00694FC1"/>
    <w:rsid w:val="006A6693"/>
    <w:rsid w:val="006A7B39"/>
    <w:rsid w:val="006B1AB6"/>
    <w:rsid w:val="006C2667"/>
    <w:rsid w:val="006C72F3"/>
    <w:rsid w:val="006E22DF"/>
    <w:rsid w:val="006E54A0"/>
    <w:rsid w:val="006E7D37"/>
    <w:rsid w:val="00701E13"/>
    <w:rsid w:val="0070470B"/>
    <w:rsid w:val="00717200"/>
    <w:rsid w:val="00723026"/>
    <w:rsid w:val="007245F6"/>
    <w:rsid w:val="00726F6A"/>
    <w:rsid w:val="00732E48"/>
    <w:rsid w:val="00747871"/>
    <w:rsid w:val="00752913"/>
    <w:rsid w:val="0077020F"/>
    <w:rsid w:val="00774850"/>
    <w:rsid w:val="00775CC5"/>
    <w:rsid w:val="00777D1E"/>
    <w:rsid w:val="0079304C"/>
    <w:rsid w:val="00795D77"/>
    <w:rsid w:val="007A7D9D"/>
    <w:rsid w:val="007A7FD5"/>
    <w:rsid w:val="007B0060"/>
    <w:rsid w:val="007B2429"/>
    <w:rsid w:val="007C1E53"/>
    <w:rsid w:val="007E4EBF"/>
    <w:rsid w:val="007F2973"/>
    <w:rsid w:val="007F2AC9"/>
    <w:rsid w:val="007F652A"/>
    <w:rsid w:val="00800D54"/>
    <w:rsid w:val="00820188"/>
    <w:rsid w:val="00841D32"/>
    <w:rsid w:val="00856CDD"/>
    <w:rsid w:val="00866093"/>
    <w:rsid w:val="0087643F"/>
    <w:rsid w:val="00895A1D"/>
    <w:rsid w:val="008B1EE9"/>
    <w:rsid w:val="008C433C"/>
    <w:rsid w:val="008C74C9"/>
    <w:rsid w:val="008E2890"/>
    <w:rsid w:val="009015E2"/>
    <w:rsid w:val="009022C1"/>
    <w:rsid w:val="009054C3"/>
    <w:rsid w:val="00905F85"/>
    <w:rsid w:val="00906C2E"/>
    <w:rsid w:val="00906F27"/>
    <w:rsid w:val="00907A64"/>
    <w:rsid w:val="00933386"/>
    <w:rsid w:val="00942E99"/>
    <w:rsid w:val="0095658C"/>
    <w:rsid w:val="00965D94"/>
    <w:rsid w:val="00967E38"/>
    <w:rsid w:val="00972E8D"/>
    <w:rsid w:val="00972FD8"/>
    <w:rsid w:val="00990AD5"/>
    <w:rsid w:val="00994DE4"/>
    <w:rsid w:val="00996C1E"/>
    <w:rsid w:val="009A340C"/>
    <w:rsid w:val="009C4A88"/>
    <w:rsid w:val="009C5E88"/>
    <w:rsid w:val="009C66F8"/>
    <w:rsid w:val="009D0E3A"/>
    <w:rsid w:val="009D666C"/>
    <w:rsid w:val="009D66DF"/>
    <w:rsid w:val="009D6FCC"/>
    <w:rsid w:val="009D778D"/>
    <w:rsid w:val="009F0567"/>
    <w:rsid w:val="009F6158"/>
    <w:rsid w:val="00A016B4"/>
    <w:rsid w:val="00A11351"/>
    <w:rsid w:val="00A20DB3"/>
    <w:rsid w:val="00A22FEB"/>
    <w:rsid w:val="00A27B35"/>
    <w:rsid w:val="00A30E98"/>
    <w:rsid w:val="00A37D68"/>
    <w:rsid w:val="00A37D71"/>
    <w:rsid w:val="00A40BF4"/>
    <w:rsid w:val="00A5363E"/>
    <w:rsid w:val="00A647F2"/>
    <w:rsid w:val="00A71015"/>
    <w:rsid w:val="00A81FB7"/>
    <w:rsid w:val="00AE2665"/>
    <w:rsid w:val="00AE783C"/>
    <w:rsid w:val="00AF37D6"/>
    <w:rsid w:val="00AF4715"/>
    <w:rsid w:val="00AF6EA4"/>
    <w:rsid w:val="00B10974"/>
    <w:rsid w:val="00B2380E"/>
    <w:rsid w:val="00B26F53"/>
    <w:rsid w:val="00B30708"/>
    <w:rsid w:val="00B40728"/>
    <w:rsid w:val="00B41031"/>
    <w:rsid w:val="00B42D1F"/>
    <w:rsid w:val="00B46C91"/>
    <w:rsid w:val="00B47EA0"/>
    <w:rsid w:val="00B47EB9"/>
    <w:rsid w:val="00B47FC5"/>
    <w:rsid w:val="00B50F4E"/>
    <w:rsid w:val="00B60C10"/>
    <w:rsid w:val="00B632E9"/>
    <w:rsid w:val="00B657D0"/>
    <w:rsid w:val="00B66D9F"/>
    <w:rsid w:val="00B675E6"/>
    <w:rsid w:val="00B710FB"/>
    <w:rsid w:val="00B769AC"/>
    <w:rsid w:val="00B82975"/>
    <w:rsid w:val="00B85555"/>
    <w:rsid w:val="00BA3996"/>
    <w:rsid w:val="00BA529C"/>
    <w:rsid w:val="00BB256E"/>
    <w:rsid w:val="00BC3085"/>
    <w:rsid w:val="00BD046A"/>
    <w:rsid w:val="00BD1CE5"/>
    <w:rsid w:val="00BD2075"/>
    <w:rsid w:val="00BD32A0"/>
    <w:rsid w:val="00BD4433"/>
    <w:rsid w:val="00C03081"/>
    <w:rsid w:val="00C0634A"/>
    <w:rsid w:val="00C208E6"/>
    <w:rsid w:val="00C36911"/>
    <w:rsid w:val="00C41037"/>
    <w:rsid w:val="00C536AA"/>
    <w:rsid w:val="00C551F8"/>
    <w:rsid w:val="00C65C2F"/>
    <w:rsid w:val="00C74812"/>
    <w:rsid w:val="00C87958"/>
    <w:rsid w:val="00C90F7D"/>
    <w:rsid w:val="00CB53CE"/>
    <w:rsid w:val="00CC0C2C"/>
    <w:rsid w:val="00CC108A"/>
    <w:rsid w:val="00CC5147"/>
    <w:rsid w:val="00CD3E1D"/>
    <w:rsid w:val="00CD76E4"/>
    <w:rsid w:val="00CE2C39"/>
    <w:rsid w:val="00CE492B"/>
    <w:rsid w:val="00CF6240"/>
    <w:rsid w:val="00D12EF2"/>
    <w:rsid w:val="00D13370"/>
    <w:rsid w:val="00D14612"/>
    <w:rsid w:val="00D222AC"/>
    <w:rsid w:val="00D32A5A"/>
    <w:rsid w:val="00D33667"/>
    <w:rsid w:val="00D33FBB"/>
    <w:rsid w:val="00D37753"/>
    <w:rsid w:val="00D404AB"/>
    <w:rsid w:val="00D4370F"/>
    <w:rsid w:val="00D6042E"/>
    <w:rsid w:val="00D7410F"/>
    <w:rsid w:val="00D8048C"/>
    <w:rsid w:val="00D8227D"/>
    <w:rsid w:val="00D95EF0"/>
    <w:rsid w:val="00DD0D15"/>
    <w:rsid w:val="00DD3BED"/>
    <w:rsid w:val="00DE089D"/>
    <w:rsid w:val="00DF20B9"/>
    <w:rsid w:val="00E019CC"/>
    <w:rsid w:val="00E138D2"/>
    <w:rsid w:val="00E22E38"/>
    <w:rsid w:val="00E32C5A"/>
    <w:rsid w:val="00E42E42"/>
    <w:rsid w:val="00E44D1A"/>
    <w:rsid w:val="00E678C6"/>
    <w:rsid w:val="00E8500B"/>
    <w:rsid w:val="00EA1A6E"/>
    <w:rsid w:val="00EA6F4B"/>
    <w:rsid w:val="00EB46AC"/>
    <w:rsid w:val="00EC1ECB"/>
    <w:rsid w:val="00ED3EF5"/>
    <w:rsid w:val="00EE6DEA"/>
    <w:rsid w:val="00EF263B"/>
    <w:rsid w:val="00F02ED8"/>
    <w:rsid w:val="00F0545E"/>
    <w:rsid w:val="00F06488"/>
    <w:rsid w:val="00F138DF"/>
    <w:rsid w:val="00F17528"/>
    <w:rsid w:val="00F20088"/>
    <w:rsid w:val="00F27B01"/>
    <w:rsid w:val="00F36AA4"/>
    <w:rsid w:val="00F37FEA"/>
    <w:rsid w:val="00F436A8"/>
    <w:rsid w:val="00F4409F"/>
    <w:rsid w:val="00F51846"/>
    <w:rsid w:val="00F60044"/>
    <w:rsid w:val="00F64455"/>
    <w:rsid w:val="00F6523D"/>
    <w:rsid w:val="00F65C68"/>
    <w:rsid w:val="00F70482"/>
    <w:rsid w:val="00F95DC4"/>
    <w:rsid w:val="00FC3CF1"/>
    <w:rsid w:val="00FC5A54"/>
    <w:rsid w:val="00FC7BDA"/>
    <w:rsid w:val="00FE0083"/>
    <w:rsid w:val="00FF2CF6"/>
    <w:rsid w:val="00FF75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667"/>
    <w:pPr>
      <w:spacing w:after="40"/>
      <w:jc w:val="both"/>
    </w:pPr>
    <w:rPr>
      <w:rFonts w:ascii="Calibri" w:hAnsi="Calibri"/>
      <w:sz w:val="18"/>
    </w:rPr>
  </w:style>
  <w:style w:type="paragraph" w:styleId="Heading1">
    <w:name w:val="heading 1"/>
    <w:basedOn w:val="H1"/>
    <w:next w:val="Normal"/>
    <w:qFormat/>
    <w:rsid w:val="00A647F2"/>
    <w:pPr>
      <w:keepNext/>
      <w:spacing w:after="60"/>
      <w:jc w:val="left"/>
      <w:outlineLvl w:val="0"/>
    </w:pPr>
    <w:rPr>
      <w:kern w:val="28"/>
    </w:rPr>
  </w:style>
  <w:style w:type="paragraph" w:styleId="Heading2">
    <w:name w:val="heading 2"/>
    <w:basedOn w:val="Normal"/>
    <w:next w:val="Normal"/>
    <w:qFormat/>
    <w:rsid w:val="00CE492B"/>
    <w:pPr>
      <w:keepNext/>
      <w:spacing w:before="80" w:after="0"/>
      <w:outlineLvl w:val="1"/>
    </w:pPr>
    <w:rPr>
      <w:caps/>
      <w:sz w:val="20"/>
    </w:rPr>
  </w:style>
  <w:style w:type="paragraph" w:styleId="Heading3">
    <w:name w:val="heading 3"/>
    <w:basedOn w:val="Normal"/>
    <w:next w:val="Normal"/>
    <w:link w:val="Heading3Char"/>
    <w:qFormat/>
    <w:rsid w:val="00A647F2"/>
    <w:pPr>
      <w:keepNext/>
      <w:spacing w:after="60"/>
      <w:jc w:val="center"/>
      <w:outlineLvl w:val="2"/>
    </w:pPr>
    <w:rPr>
      <w:b/>
    </w:rPr>
  </w:style>
  <w:style w:type="paragraph" w:styleId="Heading4">
    <w:name w:val="heading 4"/>
    <w:basedOn w:val="Heading3"/>
    <w:next w:val="Normal"/>
    <w:link w:val="Heading4Char"/>
    <w:qFormat/>
    <w:rsid w:val="006A7B39"/>
    <w:pPr>
      <w:spacing w:before="120" w:after="0"/>
      <w:jc w:val="left"/>
      <w:outlineLvl w:val="3"/>
    </w:pPr>
    <w:rPr>
      <w:b w:val="0"/>
      <w:i/>
    </w:rPr>
  </w:style>
  <w:style w:type="paragraph" w:styleId="Heading5">
    <w:name w:val="heading 5"/>
    <w:basedOn w:val="Normal"/>
    <w:next w:val="Normal"/>
    <w:qFormat/>
    <w:rsid w:val="00A647F2"/>
    <w:pPr>
      <w:spacing w:before="240" w:after="60"/>
      <w:outlineLvl w:val="4"/>
    </w:pPr>
    <w:rPr>
      <w:sz w:val="22"/>
    </w:rPr>
  </w:style>
  <w:style w:type="paragraph" w:styleId="Heading6">
    <w:name w:val="heading 6"/>
    <w:basedOn w:val="Normal"/>
    <w:next w:val="Normal"/>
    <w:qFormat/>
    <w:rsid w:val="00A647F2"/>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A647F2"/>
    <w:pPr>
      <w:keepNext/>
      <w:outlineLvl w:val="6"/>
    </w:pPr>
    <w:rPr>
      <w:b/>
      <w:u w:val="single"/>
    </w:rPr>
  </w:style>
  <w:style w:type="paragraph" w:styleId="Heading8">
    <w:name w:val="heading 8"/>
    <w:basedOn w:val="Normal"/>
    <w:next w:val="Normal"/>
    <w:qFormat/>
    <w:rsid w:val="00A647F2"/>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A647F2"/>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647F2"/>
    <w:pPr>
      <w:ind w:right="-54"/>
    </w:pPr>
  </w:style>
  <w:style w:type="character" w:styleId="CommentReference">
    <w:name w:val="annotation reference"/>
    <w:semiHidden/>
    <w:rsid w:val="00A647F2"/>
    <w:rPr>
      <w:sz w:val="16"/>
      <w:szCs w:val="16"/>
    </w:rPr>
  </w:style>
  <w:style w:type="paragraph" w:styleId="CommentText">
    <w:name w:val="annotation text"/>
    <w:basedOn w:val="Normal"/>
    <w:link w:val="CommentTextChar"/>
    <w:semiHidden/>
    <w:rsid w:val="00A647F2"/>
    <w:rPr>
      <w:sz w:val="20"/>
    </w:rPr>
  </w:style>
  <w:style w:type="paragraph" w:styleId="Header">
    <w:name w:val="header"/>
    <w:basedOn w:val="Normal"/>
    <w:rsid w:val="00A647F2"/>
    <w:pPr>
      <w:jc w:val="center"/>
    </w:pPr>
  </w:style>
  <w:style w:type="paragraph" w:styleId="Footer">
    <w:name w:val="footer"/>
    <w:basedOn w:val="Header"/>
    <w:rsid w:val="00A647F2"/>
  </w:style>
  <w:style w:type="paragraph" w:customStyle="1" w:styleId="H1">
    <w:name w:val="H1"/>
    <w:next w:val="Normal"/>
    <w:link w:val="H1Char"/>
    <w:rsid w:val="00A647F2"/>
    <w:pPr>
      <w:jc w:val="center"/>
    </w:pPr>
    <w:rPr>
      <w:rFonts w:ascii="Calibri" w:hAnsi="Calibri"/>
      <w:caps/>
      <w:noProof/>
      <w:color w:val="002D86"/>
      <w:sz w:val="40"/>
    </w:rPr>
  </w:style>
  <w:style w:type="character" w:customStyle="1" w:styleId="H1Char">
    <w:name w:val="H1 Char"/>
    <w:link w:val="H1"/>
    <w:rsid w:val="00717200"/>
    <w:rPr>
      <w:rFonts w:ascii="Calibri" w:hAnsi="Calibri"/>
      <w:caps/>
      <w:noProof/>
      <w:color w:val="002D86"/>
      <w:sz w:val="40"/>
      <w:lang w:val="en-US" w:eastAsia="en-US" w:bidi="ar-SA"/>
    </w:rPr>
  </w:style>
  <w:style w:type="paragraph" w:customStyle="1" w:styleId="H2">
    <w:name w:val="H2"/>
    <w:basedOn w:val="Normal"/>
    <w:link w:val="H2Char"/>
    <w:rsid w:val="00A647F2"/>
    <w:pPr>
      <w:pBdr>
        <w:bottom w:val="single" w:sz="4" w:space="1" w:color="808080"/>
      </w:pBdr>
      <w:spacing w:before="120"/>
      <w:jc w:val="left"/>
    </w:pPr>
    <w:rPr>
      <w:caps/>
      <w:noProof/>
      <w:color w:val="002D86"/>
      <w:sz w:val="24"/>
    </w:rPr>
  </w:style>
  <w:style w:type="character" w:customStyle="1" w:styleId="H2Char">
    <w:name w:val="H2 Char"/>
    <w:link w:val="H2"/>
    <w:rsid w:val="00717200"/>
    <w:rPr>
      <w:rFonts w:ascii="Calibri" w:hAnsi="Calibri"/>
      <w:caps/>
      <w:noProof/>
      <w:color w:val="002D86"/>
      <w:sz w:val="24"/>
      <w:lang w:val="en-US" w:eastAsia="en-US" w:bidi="ar-SA"/>
    </w:rPr>
  </w:style>
  <w:style w:type="paragraph" w:customStyle="1" w:styleId="H2SubProgram">
    <w:name w:val="H2 SubProgram"/>
    <w:basedOn w:val="H2"/>
    <w:rsid w:val="00A647F2"/>
    <w:pPr>
      <w:jc w:val="center"/>
    </w:pPr>
  </w:style>
  <w:style w:type="paragraph" w:customStyle="1" w:styleId="H3">
    <w:name w:val="H3"/>
    <w:basedOn w:val="Heading3"/>
    <w:next w:val="Normal"/>
    <w:rsid w:val="00A647F2"/>
  </w:style>
  <w:style w:type="paragraph" w:customStyle="1" w:styleId="H4">
    <w:name w:val="H4"/>
    <w:basedOn w:val="Heading4"/>
    <w:next w:val="Normal"/>
    <w:link w:val="H4Char"/>
    <w:rsid w:val="00A647F2"/>
    <w:pPr>
      <w:spacing w:before="80"/>
    </w:pPr>
    <w:rPr>
      <w:caps/>
      <w:sz w:val="20"/>
    </w:rPr>
  </w:style>
  <w:style w:type="paragraph" w:customStyle="1" w:styleId="H5">
    <w:name w:val="H5"/>
    <w:basedOn w:val="Heading5"/>
    <w:next w:val="Normal"/>
    <w:rsid w:val="00A647F2"/>
  </w:style>
  <w:style w:type="paragraph" w:customStyle="1" w:styleId="H6">
    <w:name w:val="H6"/>
    <w:rsid w:val="00A647F2"/>
    <w:pPr>
      <w:spacing w:before="60" w:after="60"/>
    </w:pPr>
    <w:rPr>
      <w:rFonts w:ascii="AvantGarde" w:hAnsi="AvantGarde"/>
      <w:smallCaps/>
      <w:noProof/>
      <w:color w:val="000080"/>
      <w:sz w:val="24"/>
    </w:rPr>
  </w:style>
  <w:style w:type="paragraph" w:customStyle="1" w:styleId="H7">
    <w:name w:val="H7"/>
    <w:basedOn w:val="Normal"/>
    <w:rsid w:val="00A647F2"/>
    <w:rPr>
      <w:sz w:val="16"/>
    </w:rPr>
  </w:style>
  <w:style w:type="paragraph" w:customStyle="1" w:styleId="H7b0">
    <w:name w:val="H7b"/>
    <w:basedOn w:val="H7"/>
    <w:rsid w:val="00A647F2"/>
    <w:pPr>
      <w:jc w:val="right"/>
      <w:outlineLvl w:val="0"/>
    </w:pPr>
    <w:rPr>
      <w:rFonts w:ascii="Arial" w:hAnsi="Arial"/>
    </w:rPr>
  </w:style>
  <w:style w:type="paragraph" w:customStyle="1" w:styleId="H7B">
    <w:name w:val="H7B"/>
    <w:basedOn w:val="H7"/>
    <w:rsid w:val="00A647F2"/>
    <w:pPr>
      <w:numPr>
        <w:numId w:val="8"/>
      </w:numPr>
      <w:tabs>
        <w:tab w:val="left" w:pos="144"/>
      </w:tabs>
    </w:pPr>
    <w:rPr>
      <w:b/>
      <w:sz w:val="18"/>
    </w:rPr>
  </w:style>
  <w:style w:type="character" w:styleId="Hyperlink">
    <w:name w:val="Hyperlink"/>
    <w:rsid w:val="00CE492B"/>
    <w:rPr>
      <w:rFonts w:ascii="Calibri" w:hAnsi="Calibri"/>
      <w:color w:val="17365D"/>
      <w:sz w:val="16"/>
      <w:u w:val="single"/>
    </w:rPr>
  </w:style>
  <w:style w:type="paragraph" w:customStyle="1" w:styleId="NormalB">
    <w:name w:val="NormalB"/>
    <w:basedOn w:val="Normal"/>
    <w:rsid w:val="00A647F2"/>
    <w:pPr>
      <w:numPr>
        <w:numId w:val="9"/>
      </w:numPr>
      <w:tabs>
        <w:tab w:val="left" w:pos="144"/>
      </w:tabs>
    </w:pPr>
  </w:style>
  <w:style w:type="character" w:styleId="PageNumber">
    <w:name w:val="page number"/>
    <w:rsid w:val="00A647F2"/>
    <w:rPr>
      <w:rFonts w:ascii="Trebuchet MS" w:hAnsi="Trebuchet MS"/>
      <w:sz w:val="16"/>
    </w:rPr>
  </w:style>
  <w:style w:type="paragraph" w:customStyle="1" w:styleId="ProgramHead">
    <w:name w:val="ProgramHead"/>
    <w:basedOn w:val="H2"/>
    <w:rsid w:val="00CB53CE"/>
    <w:pPr>
      <w:pBdr>
        <w:bottom w:val="single" w:sz="2" w:space="1" w:color="BFBFBF"/>
      </w:pBdr>
      <w:spacing w:after="0"/>
    </w:pPr>
  </w:style>
  <w:style w:type="paragraph" w:customStyle="1" w:styleId="SubProgramHead">
    <w:name w:val="SubProgramHead"/>
    <w:basedOn w:val="ProgramHead"/>
    <w:rsid w:val="00A647F2"/>
    <w:pPr>
      <w:jc w:val="center"/>
    </w:pPr>
  </w:style>
  <w:style w:type="paragraph" w:customStyle="1" w:styleId="SubprogramHead0">
    <w:name w:val="SubprogramHead"/>
    <w:basedOn w:val="Heading2"/>
    <w:rsid w:val="00A647F2"/>
    <w:pPr>
      <w:spacing w:before="40"/>
    </w:pPr>
  </w:style>
  <w:style w:type="table" w:styleId="TableGrid">
    <w:name w:val="Table Grid"/>
    <w:basedOn w:val="TableNormal"/>
    <w:rsid w:val="00A647F2"/>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3">
    <w:name w:val="Body Text 3"/>
    <w:basedOn w:val="Normal"/>
    <w:rsid w:val="008C433C"/>
    <w:pPr>
      <w:spacing w:after="120"/>
    </w:pPr>
  </w:style>
  <w:style w:type="paragraph" w:styleId="TOC1">
    <w:name w:val="toc 1"/>
    <w:basedOn w:val="Normal"/>
    <w:next w:val="Normal"/>
    <w:autoRedefine/>
    <w:semiHidden/>
    <w:rsid w:val="008C433C"/>
    <w:rPr>
      <w:rFonts w:ascii="Verdana" w:hAnsi="Verdana"/>
    </w:rPr>
  </w:style>
  <w:style w:type="paragraph" w:styleId="BalloonText">
    <w:name w:val="Balloon Text"/>
    <w:basedOn w:val="Normal"/>
    <w:semiHidden/>
    <w:rsid w:val="00A647F2"/>
    <w:rPr>
      <w:rFonts w:ascii="Tahoma" w:hAnsi="Tahoma" w:cs="Tahoma"/>
      <w:szCs w:val="16"/>
    </w:rPr>
  </w:style>
  <w:style w:type="paragraph" w:styleId="BodyText2">
    <w:name w:val="Body Text 2"/>
    <w:basedOn w:val="Normal"/>
    <w:rsid w:val="00A647F2"/>
    <w:rPr>
      <w:kern w:val="16"/>
      <w:sz w:val="16"/>
    </w:rPr>
  </w:style>
  <w:style w:type="paragraph" w:styleId="BodyTextIndent">
    <w:name w:val="Body Text Indent"/>
    <w:basedOn w:val="Normal"/>
    <w:rsid w:val="00A647F2"/>
    <w:pPr>
      <w:ind w:left="720"/>
    </w:pPr>
  </w:style>
  <w:style w:type="paragraph" w:customStyle="1" w:styleId="Bullets">
    <w:name w:val="Bullets"/>
    <w:basedOn w:val="Normal"/>
    <w:rsid w:val="00A647F2"/>
    <w:pPr>
      <w:spacing w:before="40"/>
      <w:jc w:val="left"/>
    </w:pPr>
    <w:rPr>
      <w:rFonts w:ascii="Times New Roman" w:hAnsi="Times New Roman"/>
      <w:sz w:val="22"/>
    </w:rPr>
  </w:style>
  <w:style w:type="paragraph" w:styleId="DocumentMap">
    <w:name w:val="Document Map"/>
    <w:basedOn w:val="Normal"/>
    <w:semiHidden/>
    <w:rsid w:val="00A647F2"/>
    <w:pPr>
      <w:shd w:val="clear" w:color="auto" w:fill="000080"/>
    </w:pPr>
    <w:rPr>
      <w:rFonts w:ascii="Tahoma" w:hAnsi="Tahoma" w:cs="Tahoma"/>
    </w:rPr>
  </w:style>
  <w:style w:type="character" w:styleId="FollowedHyperlink">
    <w:name w:val="FollowedHyperlink"/>
    <w:rsid w:val="00A647F2"/>
    <w:rPr>
      <w:color w:val="800080"/>
      <w:u w:val="single"/>
    </w:rPr>
  </w:style>
  <w:style w:type="character" w:customStyle="1" w:styleId="H4Char">
    <w:name w:val="H4 Char"/>
    <w:link w:val="H4"/>
    <w:rsid w:val="00717200"/>
    <w:rPr>
      <w:rFonts w:ascii="Calibri" w:hAnsi="Calibri"/>
      <w:caps/>
    </w:rPr>
  </w:style>
  <w:style w:type="character" w:customStyle="1" w:styleId="Heading3Char">
    <w:name w:val="Heading 3 Char"/>
    <w:link w:val="Heading3"/>
    <w:rsid w:val="00717200"/>
    <w:rPr>
      <w:rFonts w:ascii="Calibri" w:hAnsi="Calibri"/>
      <w:b/>
      <w:sz w:val="18"/>
    </w:rPr>
  </w:style>
  <w:style w:type="character" w:customStyle="1" w:styleId="Heading4Char">
    <w:name w:val="Heading 4 Char"/>
    <w:basedOn w:val="Heading3Char"/>
    <w:link w:val="Heading4"/>
    <w:rsid w:val="006A7B39"/>
    <w:rPr>
      <w:i/>
    </w:rPr>
  </w:style>
  <w:style w:type="paragraph" w:customStyle="1" w:styleId="BulletsDigest">
    <w:name w:val="Bullets Digest"/>
    <w:rsid w:val="00A647F2"/>
    <w:pPr>
      <w:numPr>
        <w:numId w:val="7"/>
      </w:numPr>
    </w:pPr>
    <w:rPr>
      <w:sz w:val="24"/>
    </w:rPr>
  </w:style>
  <w:style w:type="character" w:styleId="IntenseEmphasis">
    <w:name w:val="Intense Emphasis"/>
    <w:uiPriority w:val="21"/>
    <w:qFormat/>
    <w:rsid w:val="00A647F2"/>
    <w:rPr>
      <w:b/>
      <w:bCs/>
      <w:i/>
      <w:iCs/>
      <w:color w:val="4F81BD"/>
    </w:rPr>
  </w:style>
  <w:style w:type="paragraph" w:styleId="NormalWeb">
    <w:name w:val="Normal (Web)"/>
    <w:basedOn w:val="Normal"/>
    <w:uiPriority w:val="99"/>
    <w:rsid w:val="00A647F2"/>
    <w:pPr>
      <w:spacing w:before="100" w:beforeAutospacing="1" w:after="100" w:afterAutospacing="1"/>
      <w:jc w:val="left"/>
    </w:pPr>
    <w:rPr>
      <w:rFonts w:ascii="Times New Roman" w:hAnsi="Times New Roman"/>
      <w:sz w:val="24"/>
      <w:szCs w:val="24"/>
    </w:rPr>
  </w:style>
  <w:style w:type="character" w:styleId="Strong">
    <w:name w:val="Strong"/>
    <w:qFormat/>
    <w:rsid w:val="00A647F2"/>
    <w:rPr>
      <w:b/>
      <w:bCs/>
    </w:rPr>
  </w:style>
  <w:style w:type="paragraph" w:customStyle="1" w:styleId="StyleH1Left">
    <w:name w:val="Style H1 + Left"/>
    <w:basedOn w:val="H1"/>
    <w:rsid w:val="00A647F2"/>
    <w:pPr>
      <w:jc w:val="left"/>
    </w:pPr>
    <w:rPr>
      <w:color w:val="005400"/>
    </w:rPr>
  </w:style>
  <w:style w:type="paragraph" w:customStyle="1" w:styleId="H4Blue">
    <w:name w:val="H4Blue"/>
    <w:basedOn w:val="H4"/>
    <w:qFormat/>
    <w:rsid w:val="00A647F2"/>
    <w:rPr>
      <w:color w:val="002D86"/>
    </w:rPr>
  </w:style>
  <w:style w:type="paragraph" w:customStyle="1" w:styleId="StyleHeading4">
    <w:name w:val="Style Heading 4 +"/>
    <w:basedOn w:val="Heading4"/>
    <w:rsid w:val="00CB53CE"/>
    <w:rPr>
      <w:bCs/>
    </w:rPr>
  </w:style>
  <w:style w:type="paragraph" w:customStyle="1" w:styleId="Heading2Green">
    <w:name w:val="Heading2Green"/>
    <w:basedOn w:val="Heading2"/>
    <w:qFormat/>
    <w:rsid w:val="00CE492B"/>
    <w:rPr>
      <w:b/>
      <w:color w:val="006600"/>
    </w:rPr>
  </w:style>
  <w:style w:type="paragraph" w:styleId="ListParagraph">
    <w:name w:val="List Paragraph"/>
    <w:basedOn w:val="Normal"/>
    <w:uiPriority w:val="99"/>
    <w:qFormat/>
    <w:rsid w:val="00FF2CF6"/>
    <w:pPr>
      <w:ind w:left="720"/>
      <w:contextualSpacing/>
    </w:pPr>
  </w:style>
  <w:style w:type="paragraph" w:customStyle="1" w:styleId="Default">
    <w:name w:val="Default"/>
    <w:rsid w:val="00FF2CF6"/>
    <w:pPr>
      <w:autoSpaceDE w:val="0"/>
      <w:autoSpaceDN w:val="0"/>
      <w:adjustRightInd w:val="0"/>
    </w:pPr>
    <w:rPr>
      <w:rFonts w:eastAsia="Calibri"/>
      <w:color w:val="000000"/>
      <w:sz w:val="24"/>
      <w:szCs w:val="24"/>
    </w:rPr>
  </w:style>
  <w:style w:type="paragraph" w:styleId="CommentSubject">
    <w:name w:val="annotation subject"/>
    <w:basedOn w:val="CommentText"/>
    <w:next w:val="CommentText"/>
    <w:link w:val="CommentSubjectChar"/>
    <w:rsid w:val="00A37D71"/>
    <w:rPr>
      <w:b/>
      <w:bCs/>
    </w:rPr>
  </w:style>
  <w:style w:type="character" w:customStyle="1" w:styleId="CommentTextChar">
    <w:name w:val="Comment Text Char"/>
    <w:basedOn w:val="DefaultParagraphFont"/>
    <w:link w:val="CommentText"/>
    <w:semiHidden/>
    <w:rsid w:val="00A37D71"/>
    <w:rPr>
      <w:rFonts w:ascii="Calibri" w:hAnsi="Calibri"/>
    </w:rPr>
  </w:style>
  <w:style w:type="character" w:customStyle="1" w:styleId="CommentSubjectChar">
    <w:name w:val="Comment Subject Char"/>
    <w:basedOn w:val="CommentTextChar"/>
    <w:link w:val="CommentSubject"/>
    <w:rsid w:val="00A37D71"/>
  </w:style>
  <w:style w:type="paragraph" w:styleId="Revision">
    <w:name w:val="Revision"/>
    <w:hidden/>
    <w:uiPriority w:val="99"/>
    <w:semiHidden/>
    <w:rsid w:val="00A37D71"/>
    <w:rPr>
      <w:rFonts w:ascii="Calibri" w:hAnsi="Calibri"/>
      <w:sz w:val="18"/>
    </w:rPr>
  </w:style>
</w:styles>
</file>

<file path=word/webSettings.xml><?xml version="1.0" encoding="utf-8"?>
<w:webSettings xmlns:r="http://schemas.openxmlformats.org/officeDocument/2006/relationships" xmlns:w="http://schemas.openxmlformats.org/wordprocessingml/2006/main">
  <w:divs>
    <w:div w:id="471555901">
      <w:bodyDiv w:val="1"/>
      <w:marLeft w:val="0"/>
      <w:marRight w:val="0"/>
      <w:marTop w:val="0"/>
      <w:marBottom w:val="0"/>
      <w:divBdr>
        <w:top w:val="none" w:sz="0" w:space="0" w:color="auto"/>
        <w:left w:val="none" w:sz="0" w:space="0" w:color="auto"/>
        <w:bottom w:val="none" w:sz="0" w:space="0" w:color="auto"/>
        <w:right w:val="none" w:sz="0" w:space="0" w:color="auto"/>
      </w:divBdr>
    </w:div>
    <w:div w:id="572081422">
      <w:bodyDiv w:val="1"/>
      <w:marLeft w:val="0"/>
      <w:marRight w:val="0"/>
      <w:marTop w:val="0"/>
      <w:marBottom w:val="0"/>
      <w:divBdr>
        <w:top w:val="none" w:sz="0" w:space="0" w:color="auto"/>
        <w:left w:val="none" w:sz="0" w:space="0" w:color="auto"/>
        <w:bottom w:val="none" w:sz="0" w:space="0" w:color="auto"/>
        <w:right w:val="none" w:sz="0" w:space="0" w:color="auto"/>
      </w:divBdr>
    </w:div>
    <w:div w:id="598804180">
      <w:bodyDiv w:val="1"/>
      <w:marLeft w:val="0"/>
      <w:marRight w:val="0"/>
      <w:marTop w:val="0"/>
      <w:marBottom w:val="0"/>
      <w:divBdr>
        <w:top w:val="none" w:sz="0" w:space="0" w:color="auto"/>
        <w:left w:val="none" w:sz="0" w:space="0" w:color="auto"/>
        <w:bottom w:val="none" w:sz="0" w:space="0" w:color="auto"/>
        <w:right w:val="none" w:sz="0" w:space="0" w:color="auto"/>
      </w:divBdr>
    </w:div>
    <w:div w:id="690452295">
      <w:bodyDiv w:val="1"/>
      <w:marLeft w:val="0"/>
      <w:marRight w:val="0"/>
      <w:marTop w:val="0"/>
      <w:marBottom w:val="0"/>
      <w:divBdr>
        <w:top w:val="none" w:sz="0" w:space="0" w:color="auto"/>
        <w:left w:val="none" w:sz="0" w:space="0" w:color="auto"/>
        <w:bottom w:val="none" w:sz="0" w:space="0" w:color="auto"/>
        <w:right w:val="none" w:sz="0" w:space="0" w:color="auto"/>
      </w:divBdr>
    </w:div>
    <w:div w:id="1959337265">
      <w:bodyDiv w:val="1"/>
      <w:marLeft w:val="0"/>
      <w:marRight w:val="0"/>
      <w:marTop w:val="0"/>
      <w:marBottom w:val="0"/>
      <w:divBdr>
        <w:top w:val="none" w:sz="0" w:space="0" w:color="auto"/>
        <w:left w:val="none" w:sz="0" w:space="0" w:color="auto"/>
        <w:bottom w:val="none" w:sz="0" w:space="0" w:color="auto"/>
        <w:right w:val="none" w:sz="0" w:space="0" w:color="auto"/>
      </w:divBdr>
    </w:div>
    <w:div w:id="1962031118">
      <w:bodyDiv w:val="1"/>
      <w:marLeft w:val="0"/>
      <w:marRight w:val="0"/>
      <w:marTop w:val="0"/>
      <w:marBottom w:val="0"/>
      <w:divBdr>
        <w:top w:val="none" w:sz="0" w:space="0" w:color="auto"/>
        <w:left w:val="none" w:sz="0" w:space="0" w:color="auto"/>
        <w:bottom w:val="none" w:sz="0" w:space="0" w:color="auto"/>
        <w:right w:val="none" w:sz="0" w:space="0" w:color="auto"/>
      </w:divBdr>
    </w:div>
    <w:div w:id="1995572414">
      <w:bodyDiv w:val="1"/>
      <w:marLeft w:val="0"/>
      <w:marRight w:val="0"/>
      <w:marTop w:val="0"/>
      <w:marBottom w:val="0"/>
      <w:divBdr>
        <w:top w:val="none" w:sz="0" w:space="0" w:color="auto"/>
        <w:left w:val="none" w:sz="0" w:space="0" w:color="auto"/>
        <w:bottom w:val="none" w:sz="0" w:space="0" w:color="auto"/>
        <w:right w:val="none" w:sz="0" w:space="0" w:color="auto"/>
      </w:divBdr>
    </w:div>
    <w:div w:id="202625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F9832-5B20-4625-AABB-A0B95ECB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8</Pages>
  <Words>6152</Words>
  <Characters>37613</Characters>
  <Application>Microsoft Office Word</Application>
  <DocSecurity>0</DocSecurity>
  <Lines>313</Lines>
  <Paragraphs>87</Paragraphs>
  <ScaleCrop>false</ScaleCrop>
  <HeadingPairs>
    <vt:vector size="2" baseType="variant">
      <vt:variant>
        <vt:lpstr>Title</vt:lpstr>
      </vt:variant>
      <vt:variant>
        <vt:i4>1</vt:i4>
      </vt:variant>
    </vt:vector>
  </HeadingPairs>
  <TitlesOfParts>
    <vt:vector size="1" baseType="lpstr">
      <vt:lpstr>DEPARTMENT OF SOCIAL SERVICES</vt:lpstr>
    </vt:vector>
  </TitlesOfParts>
  <Company>STATE OF CONNECTICUT</Company>
  <LinksUpToDate>false</LinksUpToDate>
  <CharactersWithSpaces>43678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SOCIAL SERVICES</dc:title>
  <dc:subject/>
  <dc:creator>Linda Lach</dc:creator>
  <cp:keywords/>
  <cp:lastModifiedBy>Caty Patton</cp:lastModifiedBy>
  <cp:revision>34</cp:revision>
  <cp:lastPrinted>2009-01-20T22:14:00Z</cp:lastPrinted>
  <dcterms:created xsi:type="dcterms:W3CDTF">2013-01-11T15:10:00Z</dcterms:created>
  <dcterms:modified xsi:type="dcterms:W3CDTF">2013-02-05T19:32:00Z</dcterms:modified>
</cp:coreProperties>
</file>