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2DC" w:rsidRDefault="00D072DC">
      <w:pPr>
        <w:pStyle w:val="H1"/>
      </w:pPr>
      <w:r>
        <w:t>Department of Transportation</w:t>
      </w:r>
    </w:p>
    <w:p w:rsidR="00D072DC" w:rsidRPr="00D072DC" w:rsidRDefault="00D072DC" w:rsidP="00D072DC">
      <w:pPr>
        <w:sectPr w:rsidR="00D072DC" w:rsidRPr="00D072DC" w:rsidSect="009769CE">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1A3B67" w:rsidRPr="002A6DD0" w:rsidRDefault="00D072DC">
      <w:pPr>
        <w:pStyle w:val="H2"/>
        <w:tabs>
          <w:tab w:val="right" w:pos="10530"/>
        </w:tabs>
      </w:pPr>
      <w:r>
        <w:lastRenderedPageBreak/>
        <w:t>Agency Description</w:t>
      </w:r>
      <w:r w:rsidR="00C57D28">
        <w:fldChar w:fldCharType="begin"/>
      </w:r>
      <w:r w:rsidR="001A3B67">
        <w:instrText xml:space="preserve"> XE "Transportation, Department of" </w:instrText>
      </w:r>
      <w:r w:rsidR="00C57D28">
        <w:fldChar w:fldCharType="end"/>
      </w:r>
    </w:p>
    <w:p w:rsidR="00316DD4" w:rsidRPr="00316DD4" w:rsidRDefault="00316DD4" w:rsidP="00316DD4">
      <w:pPr>
        <w:sectPr w:rsidR="00316DD4" w:rsidRPr="00316DD4" w:rsidSect="009769CE">
          <w:type w:val="continuous"/>
          <w:pgSz w:w="12240" w:h="15840" w:code="1"/>
          <w:pgMar w:top="864" w:right="720" w:bottom="1152" w:left="720" w:header="432" w:footer="288" w:gutter="216"/>
          <w:cols w:space="720"/>
        </w:sectPr>
      </w:pPr>
    </w:p>
    <w:p w:rsidR="001A3B67" w:rsidRPr="001846FF" w:rsidRDefault="001A3B67" w:rsidP="002A6DD0">
      <w:r w:rsidRPr="001846FF">
        <w:lastRenderedPageBreak/>
        <w:t xml:space="preserve">The Department of Transportation (DOT) </w:t>
      </w:r>
      <w:r w:rsidR="00B36A59" w:rsidRPr="001846FF">
        <w:t>develops</w:t>
      </w:r>
      <w:r w:rsidRPr="001846FF">
        <w:t xml:space="preserve"> and maintains the </w:t>
      </w:r>
      <w:r w:rsidR="007D70F1" w:rsidRPr="001846FF">
        <w:t xml:space="preserve">various </w:t>
      </w:r>
      <w:r w:rsidR="004D45FB" w:rsidRPr="001846FF">
        <w:t>statewide</w:t>
      </w:r>
      <w:r w:rsidR="00B36A59" w:rsidRPr="001846FF">
        <w:t xml:space="preserve"> </w:t>
      </w:r>
      <w:r w:rsidRPr="001846FF">
        <w:t>transportation systems</w:t>
      </w:r>
      <w:r w:rsidR="00B36A59" w:rsidRPr="001846FF">
        <w:t>.</w:t>
      </w:r>
      <w:r w:rsidRPr="001846FF">
        <w:t xml:space="preserve"> </w:t>
      </w:r>
      <w:r w:rsidR="00B36A59" w:rsidRPr="001846FF">
        <w:t>I</w:t>
      </w:r>
      <w:r w:rsidR="004D45FB" w:rsidRPr="001846FF">
        <w:t>t</w:t>
      </w:r>
      <w:r w:rsidR="00B36A59" w:rsidRPr="001846FF">
        <w:t>s mission</w:t>
      </w:r>
      <w:r w:rsidR="007F7250" w:rsidRPr="001846FF">
        <w:t xml:space="preserve"> is</w:t>
      </w:r>
      <w:r w:rsidR="00B36A59" w:rsidRPr="001846FF">
        <w:t xml:space="preserve"> to provide a safe</w:t>
      </w:r>
      <w:r w:rsidR="009D3028" w:rsidRPr="001846FF">
        <w:t xml:space="preserve"> and efficient intermodal transportation network that improves the quality of life and promotes economic vitality for the State and the region.</w:t>
      </w:r>
      <w:r w:rsidRPr="001846FF">
        <w:t xml:space="preserve"> </w:t>
      </w:r>
      <w:r w:rsidR="004B75AA" w:rsidRPr="001846FF">
        <w:t xml:space="preserve"> The agency </w:t>
      </w:r>
      <w:r w:rsidR="009D3028" w:rsidRPr="001846FF">
        <w:t>consists of the following bureaus:</w:t>
      </w:r>
    </w:p>
    <w:p w:rsidR="00E83B1C" w:rsidRPr="001846FF" w:rsidRDefault="00E83B1C" w:rsidP="002A6DD0">
      <w:r w:rsidRPr="001846FF">
        <w:rPr>
          <w:rStyle w:val="Heading4Char"/>
          <w:b w:val="0"/>
          <w:i w:val="0"/>
        </w:rPr>
        <w:t xml:space="preserve">The Bureau of Engineering and </w:t>
      </w:r>
      <w:r w:rsidR="001A052A" w:rsidRPr="001846FF">
        <w:rPr>
          <w:rStyle w:val="Heading4Char"/>
          <w:b w:val="0"/>
          <w:i w:val="0"/>
        </w:rPr>
        <w:t>Construction</w:t>
      </w:r>
      <w:r w:rsidR="00D0714B" w:rsidRPr="001846FF">
        <w:t xml:space="preserve"> m</w:t>
      </w:r>
      <w:r w:rsidRPr="001846FF">
        <w:t xml:space="preserve">anages the design and construction of capital projects for all transportation modes.    </w:t>
      </w:r>
      <w:r w:rsidR="007D70F1" w:rsidRPr="001846FF">
        <w:t>Using</w:t>
      </w:r>
      <w:r w:rsidR="004D45FB" w:rsidRPr="001846FF">
        <w:t xml:space="preserve"> state bonding matched with federal funding</w:t>
      </w:r>
      <w:r w:rsidR="00855BC6" w:rsidRPr="001846FF">
        <w:t>,</w:t>
      </w:r>
      <w:r w:rsidR="004D45FB" w:rsidRPr="001846FF">
        <w:t xml:space="preserve"> </w:t>
      </w:r>
      <w:r w:rsidR="00855BC6" w:rsidRPr="001846FF">
        <w:t xml:space="preserve">the </w:t>
      </w:r>
      <w:r w:rsidR="00D6164B" w:rsidRPr="001846FF">
        <w:t>b</w:t>
      </w:r>
      <w:r w:rsidR="00855BC6" w:rsidRPr="001846FF">
        <w:t>ureau</w:t>
      </w:r>
      <w:r w:rsidR="004D45FB" w:rsidRPr="001846FF">
        <w:t xml:space="preserve"> </w:t>
      </w:r>
      <w:r w:rsidR="00B5216C" w:rsidRPr="001846FF">
        <w:t>c</w:t>
      </w:r>
      <w:r w:rsidR="004D45FB" w:rsidRPr="001846FF">
        <w:t xml:space="preserve">onstructs and improves the highway system through major capital improvement projects.  </w:t>
      </w:r>
      <w:r w:rsidRPr="001846FF">
        <w:t xml:space="preserve">The </w:t>
      </w:r>
      <w:r w:rsidR="00D6164B" w:rsidRPr="001846FF">
        <w:t>b</w:t>
      </w:r>
      <w:r w:rsidRPr="001846FF">
        <w:t>ureau administers improvements to the highway systems</w:t>
      </w:r>
      <w:r w:rsidR="00AC153B" w:rsidRPr="001846FF">
        <w:t>,</w:t>
      </w:r>
      <w:r w:rsidRPr="001846FF">
        <w:t xml:space="preserve"> programs work to ensure full utilization of available state and federal funds, distributes funds by formula to the </w:t>
      </w:r>
      <w:r w:rsidR="00D6164B" w:rsidRPr="001846FF">
        <w:t>s</w:t>
      </w:r>
      <w:r w:rsidRPr="001846FF">
        <w:t>tate</w:t>
      </w:r>
      <w:r w:rsidR="00B53111" w:rsidRPr="001846FF">
        <w:t>’s municipalities</w:t>
      </w:r>
      <w:r w:rsidRPr="001846FF">
        <w:t xml:space="preserve">, oversees all aspects of construction contracts, </w:t>
      </w:r>
      <w:r w:rsidR="00A23943" w:rsidRPr="001846FF">
        <w:t xml:space="preserve">and </w:t>
      </w:r>
      <w:r w:rsidRPr="001846FF">
        <w:t xml:space="preserve">is responsible for real property acquisition </w:t>
      </w:r>
      <w:r w:rsidR="00B53111" w:rsidRPr="001846FF">
        <w:t xml:space="preserve">related to </w:t>
      </w:r>
      <w:r w:rsidR="001A052A" w:rsidRPr="001846FF">
        <w:t>transportation projects.</w:t>
      </w:r>
      <w:r w:rsidRPr="001846FF">
        <w:t xml:space="preserve"> The </w:t>
      </w:r>
      <w:r w:rsidR="00D6164B" w:rsidRPr="001846FF">
        <w:t>b</w:t>
      </w:r>
      <w:r w:rsidRPr="001846FF">
        <w:t>ureau also conducts research to</w:t>
      </w:r>
      <w:r w:rsidR="007D70F1" w:rsidRPr="001846FF">
        <w:t xml:space="preserve"> </w:t>
      </w:r>
      <w:r w:rsidRPr="001846FF">
        <w:t>improve the safety of the modal systems</w:t>
      </w:r>
      <w:r w:rsidR="007D70F1" w:rsidRPr="001846FF">
        <w:t xml:space="preserve"> and</w:t>
      </w:r>
      <w:r w:rsidRPr="001846FF">
        <w:t xml:space="preserve"> </w:t>
      </w:r>
      <w:r w:rsidR="00B36A59" w:rsidRPr="001846FF">
        <w:t xml:space="preserve">increase </w:t>
      </w:r>
      <w:r w:rsidRPr="001846FF">
        <w:t xml:space="preserve">their operating efficiency. </w:t>
      </w:r>
    </w:p>
    <w:p w:rsidR="00FC75B6" w:rsidRPr="001846FF" w:rsidRDefault="001A052A" w:rsidP="00FC75B6">
      <w:r w:rsidRPr="001846FF">
        <w:rPr>
          <w:rStyle w:val="Heading4Char"/>
          <w:b w:val="0"/>
          <w:i w:val="0"/>
        </w:rPr>
        <w:t xml:space="preserve">The Bureau of Highway Operations </w:t>
      </w:r>
      <w:r w:rsidR="00FC75B6" w:rsidRPr="001846FF">
        <w:rPr>
          <w:rStyle w:val="Heading4Char"/>
          <w:b w:val="0"/>
          <w:i w:val="0"/>
        </w:rPr>
        <w:t xml:space="preserve">is the </w:t>
      </w:r>
      <w:r w:rsidR="00D6164B" w:rsidRPr="001846FF">
        <w:t>d</w:t>
      </w:r>
      <w:r w:rsidR="00FC75B6" w:rsidRPr="001846FF">
        <w:t xml:space="preserve">epartment’s largest </w:t>
      </w:r>
      <w:r w:rsidR="00D6164B" w:rsidRPr="001846FF">
        <w:t>b</w:t>
      </w:r>
      <w:r w:rsidR="00FC75B6" w:rsidRPr="001846FF">
        <w:t>ureau and is responsible for roadside and bridge maintenance for over 10,000 lane miles of highways and over 3,</w:t>
      </w:r>
      <w:r w:rsidR="002D10DC" w:rsidRPr="001846FF">
        <w:t>950</w:t>
      </w:r>
      <w:r w:rsidR="00FC75B6" w:rsidRPr="001846FF">
        <w:t xml:space="preserve"> vehicular bridges. The </w:t>
      </w:r>
      <w:r w:rsidR="00D6164B" w:rsidRPr="001846FF">
        <w:t>b</w:t>
      </w:r>
      <w:r w:rsidR="00FC75B6" w:rsidRPr="001846FF">
        <w:t>ureau is also responsible for snow and ice removal operations; managing two highway operation centers which provide CHAMP (Connecticut Highway Assistance Motorist Program) for roadside a</w:t>
      </w:r>
      <w:r w:rsidR="00F82735" w:rsidRPr="001846FF">
        <w:t>ssistance to disabled motorists; traffic management and</w:t>
      </w:r>
      <w:r w:rsidR="00FC75B6" w:rsidRPr="001846FF">
        <w:t xml:space="preserve"> quick clearance of highway accidents; repair of accident damage; congestion mitigation; </w:t>
      </w:r>
      <w:r w:rsidR="00D6164B" w:rsidRPr="001846FF">
        <w:t xml:space="preserve">and </w:t>
      </w:r>
      <w:r w:rsidR="00FC75B6" w:rsidRPr="001846FF">
        <w:t xml:space="preserve">operation of </w:t>
      </w:r>
      <w:r w:rsidR="00F82735" w:rsidRPr="001846FF">
        <w:t xml:space="preserve">traveler information systems such as </w:t>
      </w:r>
      <w:r w:rsidR="00FC75B6" w:rsidRPr="001846FF">
        <w:t xml:space="preserve">highway </w:t>
      </w:r>
      <w:r w:rsidR="00F82735" w:rsidRPr="001846FF">
        <w:t>vari</w:t>
      </w:r>
      <w:r w:rsidR="00FC75B6" w:rsidRPr="001846FF">
        <w:t xml:space="preserve">able message </w:t>
      </w:r>
      <w:r w:rsidR="00F82735" w:rsidRPr="001846FF">
        <w:t>sign</w:t>
      </w:r>
      <w:r w:rsidR="00FC75B6" w:rsidRPr="001846FF">
        <w:t xml:space="preserve">s. The </w:t>
      </w:r>
      <w:r w:rsidR="00D6164B" w:rsidRPr="001846FF">
        <w:t>b</w:t>
      </w:r>
      <w:r w:rsidR="00FC75B6" w:rsidRPr="001846FF">
        <w:t>ureau acquires and maintains the highway equipment necessary for highway and bridge maintenance</w:t>
      </w:r>
      <w:r w:rsidR="00D6164B" w:rsidRPr="001846FF">
        <w:t xml:space="preserve"> and </w:t>
      </w:r>
      <w:r w:rsidR="00FC75B6" w:rsidRPr="001846FF">
        <w:t>is responsible for maintenance of safety appurtenances such as line striping, highway illumination, signs, traffic signals, vegetation management; issu</w:t>
      </w:r>
      <w:r w:rsidR="00C34B07" w:rsidRPr="001846FF">
        <w:t>es</w:t>
      </w:r>
      <w:r w:rsidR="00FC75B6" w:rsidRPr="001846FF">
        <w:t xml:space="preserve"> oversize and overweight truck permits;</w:t>
      </w:r>
      <w:r w:rsidR="00C34B07" w:rsidRPr="001846FF">
        <w:t xml:space="preserve"> and</w:t>
      </w:r>
      <w:r w:rsidR="00FC75B6" w:rsidRPr="001846FF">
        <w:t xml:space="preserve"> issu</w:t>
      </w:r>
      <w:r w:rsidR="00C34B07" w:rsidRPr="001846FF">
        <w:t>es</w:t>
      </w:r>
      <w:r w:rsidR="00FC75B6" w:rsidRPr="001846FF">
        <w:t xml:space="preserve"> highway encroachment and special event permits.</w:t>
      </w:r>
    </w:p>
    <w:p w:rsidR="00713D1C" w:rsidRPr="001846FF" w:rsidRDefault="00713D1C" w:rsidP="002A6DD0">
      <w:r w:rsidRPr="001846FF">
        <w:rPr>
          <w:rStyle w:val="Heading4Char"/>
          <w:b w:val="0"/>
          <w:i w:val="0"/>
        </w:rPr>
        <w:t>The Bureau of Finance and Administration</w:t>
      </w:r>
      <w:r w:rsidRPr="001846FF">
        <w:t xml:space="preserve"> provides the fiscal and support services necessary for the development and implementation of the </w:t>
      </w:r>
      <w:r w:rsidR="00D6164B" w:rsidRPr="001846FF">
        <w:t>d</w:t>
      </w:r>
      <w:r w:rsidRPr="001846FF">
        <w:t xml:space="preserve">epartment's programs.  </w:t>
      </w:r>
      <w:r w:rsidR="00516973" w:rsidRPr="001846FF">
        <w:t>In addition, the bureau</w:t>
      </w:r>
      <w:r w:rsidRPr="001846FF">
        <w:t xml:space="preserve"> administer</w:t>
      </w:r>
      <w:r w:rsidR="00516973" w:rsidRPr="001846FF">
        <w:t>s</w:t>
      </w:r>
      <w:r w:rsidRPr="001846FF">
        <w:t xml:space="preserve"> fuel distribution for most state agencies</w:t>
      </w:r>
      <w:r w:rsidR="00516973" w:rsidRPr="001846FF">
        <w:t xml:space="preserve"> and</w:t>
      </w:r>
      <w:r w:rsidRPr="001846FF">
        <w:t xml:space="preserve"> oversees the operation of </w:t>
      </w:r>
      <w:r w:rsidR="003F006E" w:rsidRPr="001846FF">
        <w:t>the</w:t>
      </w:r>
      <w:r w:rsidRPr="001846FF">
        <w:t xml:space="preserve"> </w:t>
      </w:r>
      <w:r w:rsidR="00CB7747" w:rsidRPr="001846FF">
        <w:t>twenty-three service plazas</w:t>
      </w:r>
      <w:r w:rsidRPr="001846FF">
        <w:t xml:space="preserve"> on the Governor John Davis Lodge Turnpike and the Merritt and Wilbur Cross Parkways. </w:t>
      </w:r>
    </w:p>
    <w:p w:rsidR="00F55111" w:rsidRPr="001846FF" w:rsidRDefault="00713D1C" w:rsidP="00F55111">
      <w:r w:rsidRPr="001846FF">
        <w:rPr>
          <w:rStyle w:val="Heading4Char"/>
          <w:b w:val="0"/>
          <w:i w:val="0"/>
        </w:rPr>
        <w:t xml:space="preserve">The Bureau of Policy and </w:t>
      </w:r>
      <w:r w:rsidRPr="001846FF">
        <w:t xml:space="preserve">Planning </w:t>
      </w:r>
      <w:r w:rsidR="00E91F29" w:rsidRPr="001846FF">
        <w:t xml:space="preserve">is responsible for recommending transportation policy and developing a statewide strategic </w:t>
      </w:r>
      <w:r w:rsidR="00E91F29" w:rsidRPr="001846FF">
        <w:lastRenderedPageBreak/>
        <w:t>transportation vision and plan which recommends alternatives for providing transportation services in Connecticut. In addition, the bureau maintains inventories of the current transportation systems, travel volumes, truck weights and accident data; develops forecasts of future travel, land use and development; develops and evaluates specific transportation needs; assesses the environmental impact of transportation plans, programs and projects; develops plans, recommendations and programs with prioritized listings of projects by transportation mode; and produces performance measures for the entire Department.</w:t>
      </w:r>
    </w:p>
    <w:p w:rsidR="00D95ECB" w:rsidRPr="001846FF" w:rsidRDefault="001A3B67" w:rsidP="002A6DD0">
      <w:r w:rsidRPr="001846FF">
        <w:rPr>
          <w:rStyle w:val="Heading4Char"/>
          <w:b w:val="0"/>
          <w:i w:val="0"/>
        </w:rPr>
        <w:t xml:space="preserve">The Bureau of Aviation </w:t>
      </w:r>
      <w:r w:rsidR="00D95ECB" w:rsidRPr="001846FF">
        <w:t xml:space="preserve">directs the operation, management and development of all state-owned </w:t>
      </w:r>
      <w:r w:rsidR="00E91F29" w:rsidRPr="001846FF">
        <w:t>airports</w:t>
      </w:r>
      <w:r w:rsidR="00D95ECB" w:rsidRPr="001846FF">
        <w:t xml:space="preserve"> and oversees </w:t>
      </w:r>
      <w:r w:rsidR="00370671" w:rsidRPr="001846FF">
        <w:t>related</w:t>
      </w:r>
      <w:r w:rsidR="00D95ECB" w:rsidRPr="001846FF">
        <w:t xml:space="preserve"> programs and services.  Bradley International Airport </w:t>
      </w:r>
      <w:r w:rsidR="00152EB2" w:rsidRPr="001846FF">
        <w:t>operates</w:t>
      </w:r>
      <w:r w:rsidR="00D95ECB" w:rsidRPr="001846FF">
        <w:t xml:space="preserve"> as an independent enterprise.  The </w:t>
      </w:r>
      <w:r w:rsidR="00D6164B" w:rsidRPr="001846FF">
        <w:t>b</w:t>
      </w:r>
      <w:r w:rsidR="00D95ECB" w:rsidRPr="001846FF">
        <w:t xml:space="preserve">ureau administers </w:t>
      </w:r>
      <w:r w:rsidR="007E477D" w:rsidRPr="001846FF">
        <w:t>a</w:t>
      </w:r>
      <w:r w:rsidR="00D95ECB" w:rsidRPr="001846FF">
        <w:t xml:space="preserve"> bond program for </w:t>
      </w:r>
      <w:r w:rsidR="00C34B07" w:rsidRPr="001846FF">
        <w:t>s</w:t>
      </w:r>
      <w:r w:rsidR="00D95ECB" w:rsidRPr="001846FF">
        <w:t>tate and municipal–owned airports</w:t>
      </w:r>
      <w:r w:rsidR="00F46C01" w:rsidRPr="001846FF">
        <w:t>;</w:t>
      </w:r>
      <w:r w:rsidR="00D95ECB" w:rsidRPr="001846FF">
        <w:t xml:space="preserve"> inspects and licenses all public and private landing facilities in the state</w:t>
      </w:r>
      <w:r w:rsidR="00F46C01" w:rsidRPr="001846FF">
        <w:t>;</w:t>
      </w:r>
      <w:r w:rsidR="00D95ECB" w:rsidRPr="001846FF">
        <w:t xml:space="preserve"> provides for the registration of all aircraft based in the </w:t>
      </w:r>
      <w:r w:rsidR="00D6164B" w:rsidRPr="001846FF">
        <w:t>s</w:t>
      </w:r>
      <w:r w:rsidR="00D95ECB" w:rsidRPr="001846FF">
        <w:t>tate</w:t>
      </w:r>
      <w:r w:rsidR="00F46C01" w:rsidRPr="001846FF">
        <w:t>;</w:t>
      </w:r>
      <w:r w:rsidR="00D95ECB" w:rsidRPr="001846FF">
        <w:t xml:space="preserve"> and investigates aircraft accidents in cooperation for federal authorities. </w:t>
      </w:r>
      <w:r w:rsidR="00370671" w:rsidRPr="001846FF">
        <w:t xml:space="preserve">Pursuant to Public Act 11-84, the Bureau of Aviation is to manage, operate, develop and </w:t>
      </w:r>
      <w:r w:rsidR="00E91F29" w:rsidRPr="001846FF">
        <w:t>affect</w:t>
      </w:r>
      <w:r w:rsidR="00370671" w:rsidRPr="001846FF">
        <w:t xml:space="preserve"> the transfer of jurisdiction and control of Bradley and the </w:t>
      </w:r>
      <w:r w:rsidR="001846FF">
        <w:t>s</w:t>
      </w:r>
      <w:r w:rsidR="00370671" w:rsidRPr="001846FF">
        <w:t>tate-owned general aviation airports to the Connecticut Airport Authority.</w:t>
      </w:r>
    </w:p>
    <w:p w:rsidR="00713D1C" w:rsidRPr="001846FF" w:rsidRDefault="00713D1C" w:rsidP="002A6DD0">
      <w:r w:rsidRPr="001846FF">
        <w:rPr>
          <w:rStyle w:val="Heading4Char"/>
          <w:b w:val="0"/>
          <w:i w:val="0"/>
        </w:rPr>
        <w:t>The Bureau of Public Transportation</w:t>
      </w:r>
      <w:r w:rsidRPr="001846FF">
        <w:t xml:space="preserve"> offers services through a broad based network of bus, rail, rideshare and </w:t>
      </w:r>
      <w:proofErr w:type="spellStart"/>
      <w:r w:rsidRPr="001846FF">
        <w:t>paratransit</w:t>
      </w:r>
      <w:proofErr w:type="spellEnd"/>
      <w:r w:rsidRPr="001846FF">
        <w:t xml:space="preserve"> transportation facilities and services.  Through revenue, bond and federal funds, the </w:t>
      </w:r>
      <w:r w:rsidR="00D6164B" w:rsidRPr="001846FF">
        <w:t>b</w:t>
      </w:r>
      <w:r w:rsidRPr="001846FF">
        <w:t xml:space="preserve">ureau acquires, maintains </w:t>
      </w:r>
      <w:r w:rsidR="00786737" w:rsidRPr="001846FF">
        <w:t xml:space="preserve">in a state of good repair, </w:t>
      </w:r>
      <w:r w:rsidRPr="001846FF">
        <w:t xml:space="preserve">and overhauls </w:t>
      </w:r>
      <w:r w:rsidR="00786737" w:rsidRPr="001846FF">
        <w:t xml:space="preserve">as necessary </w:t>
      </w:r>
      <w:r w:rsidRPr="001846FF">
        <w:t xml:space="preserve">the rolling stock </w:t>
      </w:r>
      <w:r w:rsidR="00786737" w:rsidRPr="001846FF">
        <w:t>used</w:t>
      </w:r>
      <w:r w:rsidRPr="001846FF">
        <w:t xml:space="preserve"> for bus, rail and van pool operations; designs, constructs and maintains improvements to existing and new public transportation facilities; and directs the statutory regulation of motorbus, taxi, livery, intrastate household goods and railroad entities.</w:t>
      </w:r>
      <w:r w:rsidR="00370671" w:rsidRPr="001846FF">
        <w:t xml:space="preserve">  The bureau also directs the operation, management and development of the Connecticut River ferries and the </w:t>
      </w:r>
      <w:r w:rsidR="001846FF">
        <w:t>state p</w:t>
      </w:r>
      <w:r w:rsidR="00370671" w:rsidRPr="001846FF">
        <w:t>ier facilities located at the Port of New London.  It promotes the controlled use of Connecticut's waterways; provides for the licensing and regulation of marine pilots; and acts as liaison for the state-appointed harbor masters, the Connecticut Pilot Commission and the Connecticut Maritime Commission.  It is responsible for the promotion of transportation of goods and people by water and encourages shipping and commerce between Connecticut and foreign markets in consultation with other state and quasi-governmental entities.</w:t>
      </w:r>
    </w:p>
    <w:p w:rsidR="00654269" w:rsidRDefault="00654269" w:rsidP="002A6DD0">
      <w:pPr>
        <w:sectPr w:rsidR="00654269" w:rsidSect="009769CE">
          <w:type w:val="continuous"/>
          <w:pgSz w:w="12240" w:h="15840" w:code="1"/>
          <w:pgMar w:top="864" w:right="720" w:bottom="1152" w:left="720" w:header="432" w:footer="288" w:gutter="216"/>
          <w:cols w:num="2" w:space="432"/>
        </w:sectPr>
      </w:pPr>
    </w:p>
    <w:p w:rsidR="006958B7" w:rsidRPr="006958B7" w:rsidRDefault="006958B7" w:rsidP="006958B7">
      <w:pPr>
        <w:rPr>
          <w:rFonts w:cs="Lucida Sans Unicode"/>
        </w:rPr>
      </w:pPr>
    </w:p>
    <w:p w:rsidR="00E83B1C" w:rsidRDefault="00C57D28" w:rsidP="0039762B">
      <w:pPr>
        <w:pStyle w:val="ProgramHead"/>
      </w:pPr>
      <w:r>
        <w:fldChar w:fldCharType="begin"/>
      </w:r>
      <w:r w:rsidR="00E83B1C">
        <w:instrText xml:space="preserve"> XE </w:instrText>
      </w:r>
      <w:r w:rsidR="007418B4">
        <w:instrText xml:space="preserve">“DOT57000 </w:instrText>
      </w:r>
      <w:r w:rsidR="00D072DC" w:rsidRPr="00D072DC">
        <w:instrText>34000</w:instrText>
      </w:r>
      <w:r w:rsidR="00E83B1C">
        <w:instrText xml:space="preserve">" </w:instrText>
      </w:r>
      <w:r>
        <w:fldChar w:fldCharType="end"/>
      </w:r>
      <w:r w:rsidR="00E83B1C">
        <w:t>Highways &amp; bridges</w:t>
      </w:r>
    </w:p>
    <w:p w:rsidR="00E83B1C" w:rsidRDefault="00E83B1C" w:rsidP="0039762B">
      <w:pPr>
        <w:pStyle w:val="ProgramHead"/>
        <w:sectPr w:rsidR="00E83B1C" w:rsidSect="009769CE">
          <w:type w:val="continuous"/>
          <w:pgSz w:w="12240" w:h="15840" w:code="1"/>
          <w:pgMar w:top="864" w:right="720" w:bottom="1152" w:left="720" w:header="432" w:footer="288" w:gutter="216"/>
          <w:cols w:space="432"/>
        </w:sectPr>
      </w:pPr>
    </w:p>
    <w:p w:rsidR="00E83B1C" w:rsidRDefault="00A43ED8" w:rsidP="0039762B">
      <w:pPr>
        <w:pStyle w:val="Heading2"/>
      </w:pPr>
      <w:r>
        <w:lastRenderedPageBreak/>
        <w:t>Statutory Reference</w:t>
      </w:r>
    </w:p>
    <w:p w:rsidR="00E83B1C" w:rsidRDefault="00E83B1C" w:rsidP="00E83B1C">
      <w:r>
        <w:t>C.G.S. Sections 13b-24-31 and Chapters 236-242</w:t>
      </w:r>
      <w:r w:rsidR="00F32CE9">
        <w:t>.</w:t>
      </w:r>
      <w:r>
        <w:t xml:space="preserve"> </w:t>
      </w:r>
    </w:p>
    <w:p w:rsidR="00E83B1C" w:rsidRDefault="00E83B1C" w:rsidP="0039762B">
      <w:pPr>
        <w:pStyle w:val="Heading2"/>
      </w:pPr>
      <w:r>
        <w:t>Statement</w:t>
      </w:r>
      <w:r w:rsidR="00A43ED8">
        <w:t xml:space="preserve"> of Need and Program Objectives</w:t>
      </w:r>
      <w:r>
        <w:t xml:space="preserve"> </w:t>
      </w:r>
    </w:p>
    <w:p w:rsidR="00E83B1C" w:rsidRPr="001846FF" w:rsidRDefault="00E83B1C" w:rsidP="002A6DD0">
      <w:r w:rsidRPr="001846FF">
        <w:t xml:space="preserve">To assure the operation of an integrated, safe and acceptable highway system through the construction, reconstruction, rehabilitation, restoration and maintenance of highways and bridges and by maintaining the state highway system during winter storms.  </w:t>
      </w:r>
      <w:proofErr w:type="gramStart"/>
      <w:r w:rsidRPr="001846FF">
        <w:t>To provide funds to towns for highways and bridges</w:t>
      </w:r>
      <w:r w:rsidR="00011940" w:rsidRPr="001846FF">
        <w:t>,</w:t>
      </w:r>
      <w:r w:rsidRPr="001846FF">
        <w:t xml:space="preserve"> for traffic control and vehicular safety programs and for public transportation services and related facilities</w:t>
      </w:r>
      <w:r w:rsidR="00D6164B" w:rsidRPr="001846FF">
        <w:t>.</w:t>
      </w:r>
      <w:proofErr w:type="gramEnd"/>
      <w:r w:rsidR="00D6164B" w:rsidRPr="001846FF">
        <w:t xml:space="preserve">  To</w:t>
      </w:r>
      <w:r w:rsidRPr="001846FF">
        <w:t xml:space="preserve"> improve the safety of the system</w:t>
      </w:r>
      <w:r w:rsidR="0053486C" w:rsidRPr="001846FF">
        <w:t>,</w:t>
      </w:r>
      <w:r w:rsidRPr="001846FF">
        <w:t xml:space="preserve"> </w:t>
      </w:r>
      <w:r w:rsidRPr="001846FF">
        <w:lastRenderedPageBreak/>
        <w:t xml:space="preserve">conserve energy and natural resources and expand research into all transportation modes. </w:t>
      </w:r>
    </w:p>
    <w:p w:rsidR="00E83B1C" w:rsidRPr="00C203A5" w:rsidRDefault="00A43ED8" w:rsidP="0039762B">
      <w:pPr>
        <w:pStyle w:val="Heading2"/>
      </w:pPr>
      <w:r w:rsidRPr="00C203A5">
        <w:t>Program Description</w:t>
      </w:r>
    </w:p>
    <w:p w:rsidR="00E83B1C" w:rsidRPr="001846FF" w:rsidRDefault="00E83B1C" w:rsidP="002A6DD0">
      <w:r w:rsidRPr="001846FF">
        <w:t xml:space="preserve">The Highways </w:t>
      </w:r>
      <w:r w:rsidR="009B69F2" w:rsidRPr="001846FF">
        <w:t>and</w:t>
      </w:r>
      <w:r w:rsidRPr="001846FF">
        <w:t xml:space="preserve"> Bridges Program is composed of the following subprograms:  </w:t>
      </w:r>
    </w:p>
    <w:p w:rsidR="004C69F9" w:rsidRPr="001846FF" w:rsidRDefault="00682E49" w:rsidP="002A6DD0">
      <w:r w:rsidRPr="001846FF">
        <w:rPr>
          <w:rStyle w:val="Heading4Char"/>
          <w:b w:val="0"/>
          <w:i w:val="0"/>
        </w:rPr>
        <w:t xml:space="preserve">The </w:t>
      </w:r>
      <w:r w:rsidR="00E83B1C" w:rsidRPr="001846FF">
        <w:rPr>
          <w:rStyle w:val="Heading4Char"/>
          <w:b w:val="0"/>
          <w:i w:val="0"/>
        </w:rPr>
        <w:t>Highway and Bridge Engineering, R</w:t>
      </w:r>
      <w:r w:rsidR="00B3329B" w:rsidRPr="001846FF">
        <w:rPr>
          <w:rStyle w:val="Heading4Char"/>
          <w:b w:val="0"/>
          <w:i w:val="0"/>
        </w:rPr>
        <w:t xml:space="preserve">ights of </w:t>
      </w:r>
      <w:r w:rsidR="00E83B1C" w:rsidRPr="001846FF">
        <w:rPr>
          <w:rStyle w:val="Heading4Char"/>
          <w:b w:val="0"/>
          <w:i w:val="0"/>
        </w:rPr>
        <w:t>W</w:t>
      </w:r>
      <w:r w:rsidR="00B3329B" w:rsidRPr="001846FF">
        <w:rPr>
          <w:rStyle w:val="Heading4Char"/>
          <w:b w:val="0"/>
          <w:i w:val="0"/>
        </w:rPr>
        <w:t>ay</w:t>
      </w:r>
      <w:r w:rsidR="00E83B1C" w:rsidRPr="001846FF">
        <w:rPr>
          <w:rStyle w:val="Heading4Char"/>
          <w:b w:val="0"/>
          <w:i w:val="0"/>
        </w:rPr>
        <w:t>, and Construction Services</w:t>
      </w:r>
      <w:r w:rsidR="00E83B1C" w:rsidRPr="001846FF">
        <w:t xml:space="preserve"> </w:t>
      </w:r>
      <w:r w:rsidRPr="001846FF">
        <w:t>subprogram encompasses</w:t>
      </w:r>
      <w:r w:rsidR="00E83B1C" w:rsidRPr="001846FF">
        <w:t xml:space="preserve"> the investigation and study of highway and bridge problem areas to identify corrective measures required for the protection of the traveling public</w:t>
      </w:r>
      <w:r w:rsidR="00011940" w:rsidRPr="001846FF">
        <w:t>;</w:t>
      </w:r>
      <w:r w:rsidR="001600EF" w:rsidRPr="001846FF">
        <w:rPr>
          <w:rFonts w:cs="Arial"/>
          <w:color w:val="000000"/>
        </w:rPr>
        <w:t xml:space="preserve"> </w:t>
      </w:r>
      <w:r w:rsidR="00645770" w:rsidRPr="001846FF">
        <w:rPr>
          <w:rFonts w:cs="Arial"/>
          <w:color w:val="000000"/>
        </w:rPr>
        <w:t>c</w:t>
      </w:r>
      <w:r w:rsidR="001600EF" w:rsidRPr="001846FF">
        <w:rPr>
          <w:rFonts w:cs="Arial"/>
          <w:color w:val="000000"/>
        </w:rPr>
        <w:t>onsultant engineering oversight and design support services</w:t>
      </w:r>
      <w:r w:rsidR="00011940" w:rsidRPr="001846FF">
        <w:rPr>
          <w:rFonts w:cs="Arial"/>
          <w:color w:val="000000"/>
        </w:rPr>
        <w:t>;</w:t>
      </w:r>
      <w:r w:rsidR="001600EF" w:rsidRPr="001846FF">
        <w:rPr>
          <w:rFonts w:cs="Arial"/>
          <w:color w:val="000000"/>
        </w:rPr>
        <w:t xml:space="preserve"> </w:t>
      </w:r>
      <w:r w:rsidR="00645770" w:rsidRPr="001846FF">
        <w:rPr>
          <w:rFonts w:cs="Arial"/>
          <w:color w:val="000000"/>
        </w:rPr>
        <w:t>s</w:t>
      </w:r>
      <w:r w:rsidR="001600EF" w:rsidRPr="001846FF">
        <w:rPr>
          <w:rFonts w:cs="Arial"/>
          <w:color w:val="000000"/>
        </w:rPr>
        <w:t xml:space="preserve">urvey </w:t>
      </w:r>
      <w:r w:rsidR="001600EF" w:rsidRPr="001846FF">
        <w:rPr>
          <w:rFonts w:cs="Arial"/>
          <w:color w:val="000000"/>
        </w:rPr>
        <w:lastRenderedPageBreak/>
        <w:t xml:space="preserve">support for </w:t>
      </w:r>
      <w:r w:rsidR="00B3329B" w:rsidRPr="001846FF">
        <w:rPr>
          <w:rFonts w:cs="Arial"/>
          <w:color w:val="000000"/>
        </w:rPr>
        <w:t xml:space="preserve">the </w:t>
      </w:r>
      <w:r w:rsidR="009B69F2" w:rsidRPr="001846FF">
        <w:rPr>
          <w:rFonts w:cs="Arial"/>
          <w:color w:val="000000"/>
        </w:rPr>
        <w:t>d</w:t>
      </w:r>
      <w:r w:rsidR="00645770" w:rsidRPr="001846FF">
        <w:rPr>
          <w:rFonts w:cs="Arial"/>
          <w:color w:val="000000"/>
        </w:rPr>
        <w:t xml:space="preserve">epartment’s </w:t>
      </w:r>
      <w:r w:rsidR="001600EF" w:rsidRPr="001846FF">
        <w:rPr>
          <w:rFonts w:cs="Arial"/>
          <w:color w:val="000000"/>
        </w:rPr>
        <w:t>construction and design projects a</w:t>
      </w:r>
      <w:r w:rsidR="00645770" w:rsidRPr="001846FF">
        <w:rPr>
          <w:rFonts w:cs="Arial"/>
          <w:color w:val="000000"/>
        </w:rPr>
        <w:t xml:space="preserve">nd </w:t>
      </w:r>
      <w:r w:rsidR="001846FF">
        <w:rPr>
          <w:rFonts w:cs="Arial"/>
          <w:color w:val="000000"/>
        </w:rPr>
        <w:t>rights of w</w:t>
      </w:r>
      <w:r w:rsidR="00AC153B" w:rsidRPr="001846FF">
        <w:rPr>
          <w:rFonts w:cs="Arial"/>
          <w:color w:val="000000"/>
        </w:rPr>
        <w:t>ay (</w:t>
      </w:r>
      <w:r w:rsidR="00645770" w:rsidRPr="001846FF">
        <w:rPr>
          <w:rFonts w:cs="Arial"/>
          <w:color w:val="000000"/>
        </w:rPr>
        <w:t>ROW</w:t>
      </w:r>
      <w:r w:rsidR="00AC153B" w:rsidRPr="001846FF">
        <w:rPr>
          <w:rFonts w:cs="Arial"/>
          <w:color w:val="000000"/>
        </w:rPr>
        <w:t>)</w:t>
      </w:r>
      <w:r w:rsidR="001600EF" w:rsidRPr="001846FF">
        <w:rPr>
          <w:rFonts w:cs="Arial"/>
          <w:color w:val="000000"/>
        </w:rPr>
        <w:t xml:space="preserve"> mapping</w:t>
      </w:r>
      <w:r w:rsidR="00645770" w:rsidRPr="001846FF">
        <w:rPr>
          <w:rFonts w:cs="Arial"/>
          <w:color w:val="000000"/>
        </w:rPr>
        <w:t>, land acquisition and management services</w:t>
      </w:r>
      <w:r w:rsidR="00011940" w:rsidRPr="001846FF">
        <w:rPr>
          <w:rFonts w:cs="Arial"/>
          <w:color w:val="000000"/>
        </w:rPr>
        <w:t>;</w:t>
      </w:r>
      <w:r w:rsidR="00645770" w:rsidRPr="001846FF">
        <w:rPr>
          <w:rFonts w:cs="Arial"/>
          <w:color w:val="000000"/>
        </w:rPr>
        <w:t xml:space="preserve"> and construction administration and inspection services.</w:t>
      </w:r>
      <w:r w:rsidR="00645770" w:rsidRPr="001846FF">
        <w:t xml:space="preserve"> </w:t>
      </w:r>
    </w:p>
    <w:p w:rsidR="00734E2C" w:rsidRPr="001846FF" w:rsidRDefault="00682E49" w:rsidP="002A6DD0">
      <w:r w:rsidRPr="001846FF">
        <w:rPr>
          <w:rStyle w:val="Heading4Char"/>
          <w:b w:val="0"/>
          <w:i w:val="0"/>
        </w:rPr>
        <w:t xml:space="preserve">The </w:t>
      </w:r>
      <w:r w:rsidR="00E83B1C" w:rsidRPr="001846FF">
        <w:rPr>
          <w:rStyle w:val="Heading4Char"/>
          <w:b w:val="0"/>
          <w:i w:val="0"/>
        </w:rPr>
        <w:t>Highway and Bridge Maintenance</w:t>
      </w:r>
      <w:r w:rsidR="00E83B1C" w:rsidRPr="001846FF">
        <w:t xml:space="preserve"> </w:t>
      </w:r>
      <w:r w:rsidRPr="001846FF">
        <w:t>subprogram encompasses</w:t>
      </w:r>
      <w:r w:rsidR="00E83B1C" w:rsidRPr="001846FF">
        <w:t xml:space="preserve"> the maintenance and repair of </w:t>
      </w:r>
      <w:r w:rsidR="00734E2C" w:rsidRPr="001846FF">
        <w:t>the state</w:t>
      </w:r>
      <w:r w:rsidR="00B46A95" w:rsidRPr="001846FF">
        <w:t>’</w:t>
      </w:r>
      <w:r w:rsidR="00734E2C" w:rsidRPr="001846FF">
        <w:t xml:space="preserve">s </w:t>
      </w:r>
      <w:r w:rsidR="00E83B1C" w:rsidRPr="001846FF">
        <w:t>highways and bridges</w:t>
      </w:r>
      <w:r w:rsidR="00734E2C" w:rsidRPr="001846FF">
        <w:t>, including providing roadside maintenance such as the trimming and removal of trees, mowing, brush cutting and spraying of herbicides to prevent brush and weed growth</w:t>
      </w:r>
      <w:r w:rsidR="00011940" w:rsidRPr="001846FF">
        <w:t>;</w:t>
      </w:r>
      <w:r w:rsidR="00734E2C" w:rsidRPr="001846FF">
        <w:t xml:space="preserve"> installation and repair of chain link fence for the highway right of way to prevent</w:t>
      </w:r>
      <w:r w:rsidR="00467B47" w:rsidRPr="001846FF">
        <w:t xml:space="preserve"> and </w:t>
      </w:r>
      <w:r w:rsidR="00734E2C" w:rsidRPr="001846FF">
        <w:t>control access by pedestrians and animals</w:t>
      </w:r>
      <w:r w:rsidR="00011940" w:rsidRPr="001846FF">
        <w:t>;</w:t>
      </w:r>
      <w:r w:rsidR="00734E2C" w:rsidRPr="001846FF">
        <w:t xml:space="preserve"> repair of sound barriers</w:t>
      </w:r>
      <w:r w:rsidR="00011940" w:rsidRPr="001846FF">
        <w:t>;</w:t>
      </w:r>
      <w:r w:rsidR="00734E2C" w:rsidRPr="001846FF">
        <w:t xml:space="preserve"> cleaning of rock cuts</w:t>
      </w:r>
      <w:r w:rsidR="00011940" w:rsidRPr="001846FF">
        <w:t>;</w:t>
      </w:r>
      <w:r w:rsidR="00734E2C" w:rsidRPr="001846FF">
        <w:t xml:space="preserve"> removal of litter and graffiti</w:t>
      </w:r>
      <w:r w:rsidR="00011940" w:rsidRPr="001846FF">
        <w:t>;</w:t>
      </w:r>
      <w:r w:rsidR="00734E2C" w:rsidRPr="001846FF">
        <w:t xml:space="preserve"> maintenance of plantings and maintenance of roadside rest areas.  It is also responsible in the areas of state policy and regulations concerning the trucking industry</w:t>
      </w:r>
      <w:r w:rsidR="00DA33DF" w:rsidRPr="001846FF">
        <w:t>,</w:t>
      </w:r>
      <w:r w:rsidR="00734E2C" w:rsidRPr="001846FF">
        <w:t xml:space="preserve"> the transportation of radioactive hazardous material or </w:t>
      </w:r>
      <w:r w:rsidR="00734E2C" w:rsidRPr="001846FF">
        <w:lastRenderedPageBreak/>
        <w:t>oversize/overweight objects and the vehicle weight enforcement program.</w:t>
      </w:r>
    </w:p>
    <w:p w:rsidR="00E83B1C" w:rsidRPr="001846FF" w:rsidRDefault="00682E49" w:rsidP="002A6DD0">
      <w:r w:rsidRPr="001846FF">
        <w:t>The Protection from/Removal of Snow and Ice subprogram encompasses</w:t>
      </w:r>
      <w:r w:rsidR="00E83B1C" w:rsidRPr="001846FF">
        <w:t xml:space="preserve"> snow and ice operations on the state highway system, commuter parking lots, state agency roads and sidewalks on bridges.  </w:t>
      </w:r>
    </w:p>
    <w:p w:rsidR="00E83B1C" w:rsidRPr="001846FF" w:rsidRDefault="00682E49" w:rsidP="002A6DD0">
      <w:r w:rsidRPr="001846FF">
        <w:rPr>
          <w:rStyle w:val="Heading4Char"/>
          <w:b w:val="0"/>
          <w:i w:val="0"/>
        </w:rPr>
        <w:t xml:space="preserve">The </w:t>
      </w:r>
      <w:r w:rsidR="00E83B1C" w:rsidRPr="001846FF">
        <w:rPr>
          <w:rStyle w:val="Heading4Char"/>
          <w:b w:val="0"/>
          <w:i w:val="0"/>
        </w:rPr>
        <w:t>Transportation Town Aid</w:t>
      </w:r>
      <w:r w:rsidR="00E83B1C" w:rsidRPr="001846FF">
        <w:t xml:space="preserve"> </w:t>
      </w:r>
      <w:r w:rsidRPr="001846FF">
        <w:t>subprogram involves the distribution of</w:t>
      </w:r>
      <w:r w:rsidR="00E83B1C" w:rsidRPr="001846FF">
        <w:t xml:space="preserve"> funds to the towns based on several formulas.  Each town receives $1,500 for each mile of improved roads for the first 32 miles.  Additional funds are distributed pro rata based on the ratio of a town’s population to the population of the state and the total mileage of unimproved highways in each town.  </w:t>
      </w:r>
    </w:p>
    <w:p w:rsidR="00E83B1C" w:rsidRDefault="006A1AD7" w:rsidP="002A6DD0">
      <w:r w:rsidRPr="001846FF">
        <w:rPr>
          <w:rStyle w:val="Heading4Char"/>
          <w:b w:val="0"/>
          <w:i w:val="0"/>
        </w:rPr>
        <w:t xml:space="preserve">The </w:t>
      </w:r>
      <w:r w:rsidR="00E83B1C" w:rsidRPr="001846FF">
        <w:rPr>
          <w:rStyle w:val="Heading4Char"/>
          <w:b w:val="0"/>
          <w:i w:val="0"/>
        </w:rPr>
        <w:t>Highway and Bridge Research</w:t>
      </w:r>
      <w:r w:rsidR="00E83B1C" w:rsidRPr="001846FF">
        <w:t xml:space="preserve"> </w:t>
      </w:r>
      <w:r w:rsidRPr="001846FF">
        <w:t>subprogram</w:t>
      </w:r>
      <w:r w:rsidR="009B69F2">
        <w:t xml:space="preserve"> </w:t>
      </w:r>
      <w:r w:rsidR="00E83B1C">
        <w:t>conducts research i</w:t>
      </w:r>
      <w:r w:rsidR="00BD0F87">
        <w:t>n relevant transportation areas to improve the operating efficiency and safety of the State’s transportation system.</w:t>
      </w:r>
    </w:p>
    <w:p w:rsidR="00E83B1C" w:rsidRDefault="00E83B1C" w:rsidP="002A6DD0">
      <w:pPr>
        <w:sectPr w:rsidR="00E83B1C" w:rsidSect="009769CE">
          <w:type w:val="continuous"/>
          <w:pgSz w:w="12240" w:h="15840" w:code="1"/>
          <w:pgMar w:top="864" w:right="720" w:bottom="1152" w:left="720" w:header="432" w:footer="288" w:gutter="216"/>
          <w:cols w:num="2" w:space="432"/>
        </w:sectPr>
      </w:pPr>
    </w:p>
    <w:p w:rsidR="006958B7" w:rsidRDefault="006958B7" w:rsidP="00E83B1C"/>
    <w:p w:rsidR="00E83B1C" w:rsidRDefault="00C57D28" w:rsidP="0053486C">
      <w:pPr>
        <w:pStyle w:val="SubProgramHead0"/>
        <w:sectPr w:rsidR="00E83B1C" w:rsidSect="009769CE">
          <w:type w:val="continuous"/>
          <w:pgSz w:w="12240" w:h="15840" w:code="1"/>
          <w:pgMar w:top="864" w:right="720" w:bottom="1152" w:left="720" w:header="432" w:footer="288" w:gutter="216"/>
          <w:cols w:space="720"/>
        </w:sectPr>
      </w:pPr>
      <w:r w:rsidRPr="0027075F">
        <w:fldChar w:fldCharType="begin"/>
      </w:r>
      <w:r w:rsidR="00D072DC" w:rsidRPr="0027075F">
        <w:instrText xml:space="preserve"> XE "DOT57000 34001" </w:instrText>
      </w:r>
      <w:r w:rsidRPr="0027075F">
        <w:fldChar w:fldCharType="end"/>
      </w:r>
      <w:r w:rsidR="008B1682" w:rsidRPr="0027075F">
        <w:t>Highway AND Bridge</w:t>
      </w:r>
      <w:r w:rsidR="008B1682" w:rsidRPr="0039762B">
        <w:t xml:space="preserve"> </w:t>
      </w:r>
      <w:r w:rsidR="00E83B1C" w:rsidRPr="0039762B">
        <w:t>Engineering, R</w:t>
      </w:r>
      <w:r w:rsidR="00F479E3" w:rsidRPr="0039762B">
        <w:t xml:space="preserve">ights </w:t>
      </w:r>
      <w:r w:rsidR="00E83B1C" w:rsidRPr="0039762B">
        <w:t>O</w:t>
      </w:r>
      <w:r w:rsidR="00F479E3" w:rsidRPr="0039762B">
        <w:t xml:space="preserve">f </w:t>
      </w:r>
      <w:r w:rsidR="00E83B1C" w:rsidRPr="0039762B">
        <w:t>W</w:t>
      </w:r>
      <w:r w:rsidR="00F479E3" w:rsidRPr="0039762B">
        <w:t>ay</w:t>
      </w:r>
      <w:r w:rsidR="00E83B1C" w:rsidRPr="0039762B">
        <w:t>, and construction Services</w:t>
      </w:r>
    </w:p>
    <w:p w:rsidR="00E83B1C" w:rsidRDefault="00E83B1C" w:rsidP="0039762B">
      <w:pPr>
        <w:pStyle w:val="Heading2"/>
      </w:pPr>
      <w:r>
        <w:lastRenderedPageBreak/>
        <w:t xml:space="preserve">Statutory </w:t>
      </w:r>
      <w:r w:rsidR="00A43ED8">
        <w:t>Reference</w:t>
      </w:r>
    </w:p>
    <w:p w:rsidR="00E83B1C" w:rsidRDefault="00E83B1C" w:rsidP="00E83B1C">
      <w:r>
        <w:t>C.G.S. Sections 13b-24-31 and Chapters 236-242</w:t>
      </w:r>
      <w:r w:rsidR="00F32CE9">
        <w:t>.</w:t>
      </w:r>
    </w:p>
    <w:p w:rsidR="00E83B1C" w:rsidRDefault="00E83B1C" w:rsidP="0039762B">
      <w:pPr>
        <w:pStyle w:val="Heading2"/>
      </w:pPr>
      <w:r>
        <w:t>Statement</w:t>
      </w:r>
      <w:r w:rsidR="00A43ED8">
        <w:t xml:space="preserve"> of Need and Program Objectives</w:t>
      </w:r>
      <w:r>
        <w:t xml:space="preserve"> </w:t>
      </w:r>
    </w:p>
    <w:p w:rsidR="00E83B1C" w:rsidRDefault="00E83B1C" w:rsidP="002A6DD0">
      <w:r>
        <w:t>To assure the integrity, safety and protection of the capital investment made in the highway system by providing engineering</w:t>
      </w:r>
      <w:r w:rsidR="00734E2C">
        <w:t xml:space="preserve">, </w:t>
      </w:r>
      <w:r w:rsidR="007E477D">
        <w:t>r</w:t>
      </w:r>
      <w:r w:rsidR="00AC153B">
        <w:t xml:space="preserve">ights of </w:t>
      </w:r>
      <w:r w:rsidR="007E477D">
        <w:t>w</w:t>
      </w:r>
      <w:r w:rsidR="00AC153B">
        <w:t xml:space="preserve">ay </w:t>
      </w:r>
      <w:r w:rsidR="00734E2C">
        <w:t xml:space="preserve">and construction </w:t>
      </w:r>
      <w:r>
        <w:t xml:space="preserve">services </w:t>
      </w:r>
      <w:r w:rsidR="003D2C1E">
        <w:t>and to administer</w:t>
      </w:r>
      <w:r>
        <w:t xml:space="preserve"> engineering investigations, studies and reports required by the General Statutes and/or prompted by inquiries received from state and local elected and appointed officials, the general public, private business, public organizations and special interest groups. </w:t>
      </w:r>
    </w:p>
    <w:p w:rsidR="00E83B1C" w:rsidRDefault="00A43ED8" w:rsidP="0039762B">
      <w:pPr>
        <w:pStyle w:val="Heading2"/>
      </w:pPr>
      <w:r>
        <w:lastRenderedPageBreak/>
        <w:t>Program Description</w:t>
      </w:r>
    </w:p>
    <w:p w:rsidR="00E83B1C" w:rsidRDefault="00E83B1C" w:rsidP="00E83B1C">
      <w:r>
        <w:t xml:space="preserve">This objective is achieved through the following:  investigation and study of highway and bridge problem areas to identify corrective measures required for the protection of the traveling public; acquisition of property necessary for federally funded and state bonded construction projects; </w:t>
      </w:r>
      <w:r w:rsidR="004C69F9">
        <w:t>prepare investigations and reports on regulatory traffic matters, as required, for the Office of State Traffic Administration</w:t>
      </w:r>
      <w:r>
        <w:t xml:space="preserve">;  performance of engineering activities required for highway and bridge construction, rehabilitation efforts and for engineering activities for other DOT </w:t>
      </w:r>
      <w:r w:rsidR="009B69F2">
        <w:t>b</w:t>
      </w:r>
      <w:r w:rsidR="000C505E">
        <w:t>ureau</w:t>
      </w:r>
      <w:r>
        <w:t xml:space="preserve">s; </w:t>
      </w:r>
      <w:r w:rsidR="00011940">
        <w:t xml:space="preserve">and </w:t>
      </w:r>
      <w:r>
        <w:t xml:space="preserve">oversight of all aspects of construction contracts including construction engineering inspection, payment to contractors, and verification of compliance with specifications and mandated procedures. </w:t>
      </w:r>
    </w:p>
    <w:p w:rsidR="00E83B1C" w:rsidRDefault="00E83B1C" w:rsidP="00E83B1C">
      <w:pPr>
        <w:sectPr w:rsidR="00E83B1C" w:rsidSect="009769CE">
          <w:type w:val="continuous"/>
          <w:pgSz w:w="12240" w:h="15840" w:code="1"/>
          <w:pgMar w:top="864" w:right="720" w:bottom="1152" w:left="720" w:header="432" w:footer="288" w:gutter="216"/>
          <w:cols w:num="2" w:space="432"/>
        </w:sectPr>
      </w:pPr>
    </w:p>
    <w:p w:rsidR="008B1682" w:rsidRDefault="008B1682" w:rsidP="004332A5"/>
    <w:p w:rsidR="00E83B1C" w:rsidRDefault="00C57D28" w:rsidP="00053821">
      <w:pPr>
        <w:pStyle w:val="SubProgramHead0"/>
        <w:sectPr w:rsidR="00E83B1C" w:rsidSect="009769CE">
          <w:type w:val="continuous"/>
          <w:pgSz w:w="12240" w:h="15840" w:code="1"/>
          <w:pgMar w:top="864" w:right="720" w:bottom="1152" w:left="720" w:header="432" w:footer="288" w:gutter="216"/>
          <w:cols w:space="720"/>
        </w:sectPr>
      </w:pPr>
      <w:r w:rsidRPr="0039762B">
        <w:fldChar w:fldCharType="begin"/>
      </w:r>
      <w:r w:rsidR="008B1682" w:rsidRPr="0039762B">
        <w:instrText xml:space="preserve"> XE </w:instrText>
      </w:r>
      <w:r w:rsidR="007418B4" w:rsidRPr="0039762B">
        <w:instrText>“DOT57000 3</w:instrText>
      </w:r>
      <w:r w:rsidR="008B1682" w:rsidRPr="0039762B">
        <w:instrText xml:space="preserve">4002" </w:instrText>
      </w:r>
      <w:r w:rsidRPr="0039762B">
        <w:fldChar w:fldCharType="end"/>
      </w:r>
      <w:r w:rsidR="00E83B1C" w:rsidRPr="0039762B">
        <w:t>Highway and Bridge Maintenance</w:t>
      </w:r>
    </w:p>
    <w:p w:rsidR="00E83B1C" w:rsidRDefault="00A43ED8" w:rsidP="0039762B">
      <w:pPr>
        <w:pStyle w:val="Heading2"/>
      </w:pPr>
      <w:r>
        <w:lastRenderedPageBreak/>
        <w:t>Statutory Reference</w:t>
      </w:r>
      <w:r w:rsidR="00E83B1C">
        <w:t xml:space="preserve"> </w:t>
      </w:r>
    </w:p>
    <w:p w:rsidR="00E83B1C" w:rsidRDefault="00E83B1C" w:rsidP="00E83B1C">
      <w:r>
        <w:t>C.G.S. Sections 13b-24-31 and Chapters 236-242</w:t>
      </w:r>
      <w:r w:rsidR="00F32CE9">
        <w:t>.</w:t>
      </w:r>
    </w:p>
    <w:p w:rsidR="00E83B1C" w:rsidRDefault="00E83B1C" w:rsidP="0039762B">
      <w:pPr>
        <w:pStyle w:val="Heading2"/>
      </w:pPr>
      <w:r>
        <w:t xml:space="preserve">Statement </w:t>
      </w:r>
      <w:r w:rsidR="00A43ED8">
        <w:t>of Need and Program Objectives</w:t>
      </w:r>
    </w:p>
    <w:p w:rsidR="00E83B1C" w:rsidRDefault="00E83B1C" w:rsidP="002A6DD0">
      <w:r>
        <w:t>To assure a safe, accessible, efficient, and aesthetic highway network for public and commercial highway users by maintaining and repairing the state highway system in a timely manner.  To protect the accumulated capital investment in a maintained system, assure the attainment of its life expectancy and to afford the taxpayers a reasonable return for their tax dollar</w:t>
      </w:r>
      <w:r w:rsidR="00F479E3">
        <w:t>s</w:t>
      </w:r>
      <w:r>
        <w:t xml:space="preserve">.  To provide for the safety of the motoring public and to protect the investment made in the transportation infrastructure by regulating the movement of oversize and overweight vehicles and those carrying radioactive loads. </w:t>
      </w:r>
    </w:p>
    <w:p w:rsidR="00E83B1C" w:rsidRDefault="00A43ED8" w:rsidP="0039762B">
      <w:pPr>
        <w:pStyle w:val="Heading2"/>
      </w:pPr>
      <w:r>
        <w:t>Program Description</w:t>
      </w:r>
      <w:r w:rsidR="00E83B1C">
        <w:t xml:space="preserve"> </w:t>
      </w:r>
    </w:p>
    <w:p w:rsidR="00E83B1C" w:rsidRDefault="00E83B1C" w:rsidP="002A6DD0">
      <w:r>
        <w:t>Highway maintenance invo</w:t>
      </w:r>
      <w:r w:rsidR="00755593">
        <w:t xml:space="preserve">lves the maintenance and repair </w:t>
      </w:r>
      <w:r w:rsidR="002D63DF">
        <w:t>of over</w:t>
      </w:r>
      <w:r w:rsidR="00755593">
        <w:t xml:space="preserve"> </w:t>
      </w:r>
      <w:r>
        <w:t>10,</w:t>
      </w:r>
      <w:r w:rsidR="00755593">
        <w:t>000</w:t>
      </w:r>
      <w:r w:rsidR="00DE462C">
        <w:t xml:space="preserve"> </w:t>
      </w:r>
      <w:r>
        <w:t xml:space="preserve">lane miles of highways and </w:t>
      </w:r>
      <w:r w:rsidR="00755593">
        <w:t xml:space="preserve">over </w:t>
      </w:r>
      <w:r>
        <w:t>3,</w:t>
      </w:r>
      <w:r w:rsidR="002D10DC">
        <w:t>950</w:t>
      </w:r>
      <w:r>
        <w:rPr>
          <w:b/>
        </w:rPr>
        <w:t xml:space="preserve"> </w:t>
      </w:r>
      <w:r>
        <w:t xml:space="preserve">vehicular bridges including pavements, bridges, drainage systems, traffic services items and damage caused by accidents and storms.  Included in this program is the maintenance and repair of equipment essential to carrying out work activities. </w:t>
      </w:r>
    </w:p>
    <w:p w:rsidR="00E83B1C" w:rsidRDefault="00E83B1C" w:rsidP="002A6DD0">
      <w:r>
        <w:t xml:space="preserve">Pavement maintenance includes patching of potholes and pavement irregularities (including blowup repairs), surface treatments, pavement and shoulder leveling, joint and crack sealing and sweeping. </w:t>
      </w:r>
    </w:p>
    <w:p w:rsidR="00E83B1C" w:rsidRDefault="00E83B1C" w:rsidP="002A6DD0">
      <w:r>
        <w:lastRenderedPageBreak/>
        <w:t>Drainage maintenance includes cleaning and reshaping of waterways, cleaning catch basins and pipes</w:t>
      </w:r>
      <w:r w:rsidR="00011940">
        <w:t>, and</w:t>
      </w:r>
      <w:r>
        <w:t xml:space="preserve"> replacing and repairing pipes and drainage structures. </w:t>
      </w:r>
    </w:p>
    <w:p w:rsidR="007963EA" w:rsidRDefault="00E83B1C" w:rsidP="002D10DC">
      <w:pPr>
        <w:pStyle w:val="ListParagraph"/>
        <w:ind w:left="0"/>
        <w:jc w:val="both"/>
        <w:rPr>
          <w:color w:val="1F497D"/>
        </w:rPr>
      </w:pPr>
      <w:r w:rsidRPr="002D10DC">
        <w:rPr>
          <w:rFonts w:eastAsia="Times New Roman" w:cs="Times New Roman"/>
          <w:sz w:val="18"/>
          <w:szCs w:val="20"/>
        </w:rPr>
        <w:t xml:space="preserve">Bridge maintenance </w:t>
      </w:r>
      <w:r w:rsidR="002D10DC">
        <w:rPr>
          <w:rFonts w:eastAsia="Times New Roman" w:cs="Times New Roman"/>
          <w:sz w:val="18"/>
          <w:szCs w:val="20"/>
        </w:rPr>
        <w:t>involves</w:t>
      </w:r>
      <w:r w:rsidRPr="002D10DC">
        <w:rPr>
          <w:rFonts w:eastAsia="Times New Roman" w:cs="Times New Roman"/>
          <w:sz w:val="18"/>
          <w:szCs w:val="20"/>
        </w:rPr>
        <w:t xml:space="preserve"> </w:t>
      </w:r>
      <w:r w:rsidR="002D10DC" w:rsidRPr="002D10DC">
        <w:rPr>
          <w:rFonts w:eastAsia="Times New Roman" w:cs="Times New Roman"/>
          <w:sz w:val="18"/>
          <w:szCs w:val="20"/>
        </w:rPr>
        <w:t>scheduled and emergency repairs that include: deck repairs</w:t>
      </w:r>
      <w:r w:rsidR="002D10DC">
        <w:rPr>
          <w:rFonts w:eastAsia="Times New Roman" w:cs="Times New Roman"/>
          <w:sz w:val="18"/>
          <w:szCs w:val="20"/>
        </w:rPr>
        <w:t xml:space="preserve"> </w:t>
      </w:r>
      <w:r w:rsidR="002D10DC" w:rsidRPr="002D10DC">
        <w:rPr>
          <w:rFonts w:eastAsia="Times New Roman" w:cs="Times New Roman"/>
          <w:sz w:val="18"/>
          <w:szCs w:val="20"/>
        </w:rPr>
        <w:t>(including joints), superstructure</w:t>
      </w:r>
      <w:r w:rsidR="0053486C">
        <w:rPr>
          <w:rFonts w:eastAsia="Times New Roman" w:cs="Times New Roman"/>
          <w:sz w:val="18"/>
          <w:szCs w:val="20"/>
        </w:rPr>
        <w:t xml:space="preserve"> repairs (steel and concrete), s</w:t>
      </w:r>
      <w:r w:rsidR="002D10DC" w:rsidRPr="002D10DC">
        <w:rPr>
          <w:rFonts w:eastAsia="Times New Roman" w:cs="Times New Roman"/>
          <w:sz w:val="18"/>
          <w:szCs w:val="20"/>
        </w:rPr>
        <w:t>ubstructure repairs (steel and concrete),</w:t>
      </w:r>
      <w:r w:rsidR="002D10DC">
        <w:rPr>
          <w:rFonts w:eastAsia="Times New Roman" w:cs="Times New Roman"/>
          <w:sz w:val="18"/>
          <w:szCs w:val="20"/>
        </w:rPr>
        <w:t xml:space="preserve"> </w:t>
      </w:r>
      <w:r w:rsidR="002D10DC" w:rsidRPr="002D10DC">
        <w:rPr>
          <w:rFonts w:eastAsia="Times New Roman" w:cs="Times New Roman"/>
          <w:sz w:val="18"/>
          <w:szCs w:val="20"/>
        </w:rPr>
        <w:t>maintain and repair drainage systems, bridge cleaning, spot painting, debris removal, and structural, mechanical and electrical  moveable bridge maintenance</w:t>
      </w:r>
      <w:r w:rsidR="002D10DC">
        <w:rPr>
          <w:color w:val="1F497D"/>
        </w:rPr>
        <w:t xml:space="preserve">. </w:t>
      </w:r>
    </w:p>
    <w:p w:rsidR="00E83B1C" w:rsidRPr="00C421F9" w:rsidRDefault="00E83B1C" w:rsidP="002D10DC">
      <w:pPr>
        <w:pStyle w:val="ListParagraph"/>
        <w:ind w:left="0"/>
        <w:jc w:val="both"/>
        <w:rPr>
          <w:sz w:val="10"/>
          <w:szCs w:val="10"/>
        </w:rPr>
      </w:pPr>
      <w:r>
        <w:t xml:space="preserve"> </w:t>
      </w:r>
    </w:p>
    <w:p w:rsidR="00C421F9" w:rsidRDefault="00E83B1C" w:rsidP="002A6DD0">
      <w:r>
        <w:t>Traffic services includes painting pavement lines and markings</w:t>
      </w:r>
      <w:r w:rsidR="007A2125">
        <w:t>;</w:t>
      </w:r>
      <w:r>
        <w:t xml:space="preserve"> maintaining reflective lane markers</w:t>
      </w:r>
      <w:r w:rsidR="00011940">
        <w:t>;</w:t>
      </w:r>
      <w:r>
        <w:t xml:space="preserve"> installing and maintaining signs, </w:t>
      </w:r>
      <w:r w:rsidR="002151CA">
        <w:t xml:space="preserve">traffic </w:t>
      </w:r>
      <w:r>
        <w:t>signals and highway illumination</w:t>
      </w:r>
      <w:r w:rsidR="00011940">
        <w:t>;</w:t>
      </w:r>
      <w:r>
        <w:t xml:space="preserve"> repairing guide and barrier rails and providing electrical energy for signals and illumination. </w:t>
      </w:r>
    </w:p>
    <w:p w:rsidR="00E83B1C" w:rsidRDefault="00E83B1C" w:rsidP="002A6DD0">
      <w:r>
        <w:t xml:space="preserve">Equipment maintenance and repair includes the repair and maintenance of engines (fuel, pollution, cooling, exhaust and electrical systems), brakes, suspension, drive trains, frames, bodies, cabs and hydraulics. </w:t>
      </w:r>
    </w:p>
    <w:p w:rsidR="00E83B1C" w:rsidRDefault="00E83B1C" w:rsidP="00E83B1C">
      <w:r w:rsidRPr="005F7FCD">
        <w:t xml:space="preserve">A safe roadside </w:t>
      </w:r>
      <w:r w:rsidR="00DE462C">
        <w:t xml:space="preserve">also </w:t>
      </w:r>
      <w:r w:rsidRPr="005F7FCD">
        <w:t xml:space="preserve">requires the trimming and removal of dead trees to </w:t>
      </w:r>
      <w:r w:rsidR="00F479E3">
        <w:t>prevent</w:t>
      </w:r>
      <w:r w:rsidRPr="005F7FCD">
        <w:t xml:space="preserve"> falling onto the travel way and the replacement of trees where warranted</w:t>
      </w:r>
      <w:r w:rsidR="005A6C35">
        <w:t>;</w:t>
      </w:r>
      <w:r w:rsidRPr="005F7FCD">
        <w:t xml:space="preserve"> mowing to provide adequate sight line and prevent the growth of brush in designated areas</w:t>
      </w:r>
      <w:r w:rsidR="005A6C35">
        <w:t>;</w:t>
      </w:r>
      <w:r w:rsidRPr="005F7FCD">
        <w:t xml:space="preserve"> brush cutting and spraying of herbicides to prevent brush and weed growth and to provide recovery areas (free of fixed objects) for errant vehicles</w:t>
      </w:r>
      <w:r w:rsidR="005A6C35">
        <w:t>;</w:t>
      </w:r>
      <w:r w:rsidRPr="005F7FCD">
        <w:t xml:space="preserve"> </w:t>
      </w:r>
      <w:r w:rsidRPr="005F7FCD">
        <w:lastRenderedPageBreak/>
        <w:t>chain link fence installation and repair for highway right of way to prevent/control access by pedestrians and animals</w:t>
      </w:r>
      <w:r w:rsidR="005A6C35">
        <w:t>;</w:t>
      </w:r>
      <w:r w:rsidRPr="005F7FCD">
        <w:t xml:space="preserve"> repair of sound barriers and cleaning of rock cuts to prevent ledge from falling on the travel way. </w:t>
      </w:r>
    </w:p>
    <w:p w:rsidR="00E83B1C" w:rsidRDefault="00393E44" w:rsidP="002A6DD0">
      <w:r>
        <w:t>Highway maintenance also assists in the d</w:t>
      </w:r>
      <w:r w:rsidR="00E83B1C">
        <w:t>evelopment of state policy and regulations concerning the trucking industry</w:t>
      </w:r>
      <w:r>
        <w:t xml:space="preserve"> and </w:t>
      </w:r>
      <w:r w:rsidR="00B05671">
        <w:t xml:space="preserve">communicates </w:t>
      </w:r>
      <w:r w:rsidR="00E83B1C">
        <w:t xml:space="preserve">with regulatory organizations at the national level as well as other state agencies to promote and implement uniform requirements for interstate travel. </w:t>
      </w:r>
    </w:p>
    <w:p w:rsidR="00E83B1C" w:rsidRDefault="00B05671" w:rsidP="002A6DD0">
      <w:r>
        <w:t>Vehicular traffic is controlled through the d</w:t>
      </w:r>
      <w:r w:rsidR="00E83B1C">
        <w:t xml:space="preserve">evelopment, implementation and maintenance of a permit system that controls the use of any vehicle transporting radioactive hazardous material </w:t>
      </w:r>
      <w:r>
        <w:t>or oversize/overweight objects</w:t>
      </w:r>
      <w:r w:rsidR="002433DB">
        <w:t>;</w:t>
      </w:r>
      <w:r>
        <w:t xml:space="preserve"> the </w:t>
      </w:r>
      <w:r w:rsidR="00E83B1C">
        <w:t>routing from the national network for vehicles whose size exceeds state law but is allowed by federal preemption on the interstate system</w:t>
      </w:r>
      <w:r>
        <w:t xml:space="preserve"> and other designated highways</w:t>
      </w:r>
      <w:r w:rsidR="002433DB">
        <w:t>;</w:t>
      </w:r>
      <w:r>
        <w:t xml:space="preserve"> and the d</w:t>
      </w:r>
      <w:r w:rsidR="00E83B1C">
        <w:t xml:space="preserve">evelopment and monitoring of a vehicle weight enforcement program that complies with federal mandates. </w:t>
      </w:r>
    </w:p>
    <w:p w:rsidR="008B52C9" w:rsidRDefault="00A04102" w:rsidP="00A04102">
      <w:r>
        <w:lastRenderedPageBreak/>
        <w:t>Highway Operations is responsible for managing</w:t>
      </w:r>
      <w:r w:rsidR="008B52C9">
        <w:t xml:space="preserve"> response to events that impact the State roadway system, including those that cause recurring and non-recurring congestion, such as accidents, special event generators (such as concerts and sporting events), roadway impacts caused by inclement weather and winter storms.  These events are managed through the DOT’s Newington and Bridgeport Operations Centers, which interact with personnel from other response agencies (including FHWA and the police), and  incident management responders in the field.  Highway Operations is also responsible for notifying motorists using en-route travel information systems, e-mail and internet notifications to the public, and the sharing of highway camera images with the media.  The Operations Center also coordinates the response of DOT-operated CHAMP vehicles to respond and assist with the clearing of roadway event that</w:t>
      </w:r>
      <w:r w:rsidR="009775E0">
        <w:t xml:space="preserve"> </w:t>
      </w:r>
      <w:r w:rsidR="008B52C9">
        <w:t>impact</w:t>
      </w:r>
      <w:r w:rsidR="009775E0">
        <w:t xml:space="preserve"> </w:t>
      </w:r>
      <w:r w:rsidR="008B52C9">
        <w:t>traffic.</w:t>
      </w:r>
    </w:p>
    <w:p w:rsidR="007963EA" w:rsidRDefault="007963EA" w:rsidP="00A04102">
      <w:pPr>
        <w:sectPr w:rsidR="007963EA" w:rsidSect="009769CE">
          <w:type w:val="continuous"/>
          <w:pgSz w:w="12240" w:h="15840" w:code="1"/>
          <w:pgMar w:top="864" w:right="720" w:bottom="1152" w:left="720" w:header="432" w:footer="288" w:gutter="216"/>
          <w:cols w:num="2" w:space="432"/>
        </w:sectPr>
      </w:pPr>
    </w:p>
    <w:p w:rsidR="008B1682" w:rsidRDefault="008B1682" w:rsidP="008B1682"/>
    <w:p w:rsidR="00E83B1C" w:rsidRDefault="00C57D28" w:rsidP="00053821">
      <w:pPr>
        <w:pStyle w:val="SubProgramHead0"/>
      </w:pPr>
      <w:r>
        <w:fldChar w:fldCharType="begin"/>
      </w:r>
      <w:r w:rsidR="00E330EB">
        <w:instrText xml:space="preserve"> XE </w:instrText>
      </w:r>
      <w:r w:rsidR="007418B4">
        <w:instrText>“DOT57000 3</w:instrText>
      </w:r>
      <w:r w:rsidR="00E330EB" w:rsidRPr="00D072DC">
        <w:instrText>400</w:instrText>
      </w:r>
      <w:r w:rsidR="00E330EB">
        <w:instrText xml:space="preserve">3" </w:instrText>
      </w:r>
      <w:r>
        <w:fldChar w:fldCharType="end"/>
      </w:r>
      <w:r w:rsidR="00E83B1C">
        <w:t xml:space="preserve">Protection from and Removal of Snow and Ice </w:t>
      </w:r>
    </w:p>
    <w:p w:rsidR="00E83B1C" w:rsidRDefault="00E83B1C" w:rsidP="00053821">
      <w:pPr>
        <w:pStyle w:val="SubProgramHead0"/>
        <w:sectPr w:rsidR="00E83B1C" w:rsidSect="009769CE">
          <w:type w:val="continuous"/>
          <w:pgSz w:w="12240" w:h="15840" w:code="1"/>
          <w:pgMar w:top="864" w:right="720" w:bottom="1152" w:left="720" w:header="432" w:footer="288" w:gutter="216"/>
          <w:cols w:space="720"/>
        </w:sectPr>
      </w:pPr>
    </w:p>
    <w:p w:rsidR="00E83B1C" w:rsidRDefault="00E83B1C" w:rsidP="0039762B">
      <w:pPr>
        <w:pStyle w:val="Heading2"/>
      </w:pPr>
      <w:r>
        <w:lastRenderedPageBreak/>
        <w:t xml:space="preserve">Statutory Reference </w:t>
      </w:r>
    </w:p>
    <w:p w:rsidR="00E83B1C" w:rsidRDefault="00E83B1C" w:rsidP="00E83B1C">
      <w:r>
        <w:t>C.G.S. Sections 13b-24-31 and Chapters 236-242</w:t>
      </w:r>
      <w:r w:rsidR="00F32CE9">
        <w:t>.</w:t>
      </w:r>
    </w:p>
    <w:p w:rsidR="00E83B1C" w:rsidRDefault="00E83B1C" w:rsidP="0039762B">
      <w:pPr>
        <w:pStyle w:val="Heading2"/>
      </w:pPr>
      <w:r>
        <w:t xml:space="preserve">Statement of Need and Program Objectives </w:t>
      </w:r>
    </w:p>
    <w:p w:rsidR="00E83B1C" w:rsidRDefault="00E83B1C" w:rsidP="00E83B1C">
      <w:r>
        <w:t xml:space="preserve">To assure a reasonably safe and passable condition of the state highway network by maintaining the state highway system during winter storms in a timely manner and at an acceptable level. </w:t>
      </w:r>
    </w:p>
    <w:p w:rsidR="00E83B1C" w:rsidRDefault="00E83B1C" w:rsidP="0039762B">
      <w:pPr>
        <w:pStyle w:val="Heading2"/>
      </w:pPr>
      <w:r>
        <w:t xml:space="preserve">Program Description </w:t>
      </w:r>
    </w:p>
    <w:p w:rsidR="00E83B1C" w:rsidRDefault="00E83B1C" w:rsidP="002A6DD0">
      <w:r>
        <w:t>Snow and ice operations can be divided into two parts</w:t>
      </w:r>
      <w:r w:rsidR="00011940">
        <w:t xml:space="preserve"> -</w:t>
      </w:r>
      <w:r>
        <w:t xml:space="preserve"> storm activities and post storm activities.  A weather advisory service is employed as a consultant to provide forecasting services</w:t>
      </w:r>
      <w:r w:rsidR="009B69F2">
        <w:t xml:space="preserve"> – </w:t>
      </w:r>
      <w:r>
        <w:t xml:space="preserve">daily routine forecasting and special storm warning forecasting.  Equipment maintenance and repair is a vital part of this program. Through the judicious </w:t>
      </w:r>
      <w:r w:rsidR="00755593">
        <w:t>application</w:t>
      </w:r>
      <w:r>
        <w:t xml:space="preserve"> of salt </w:t>
      </w:r>
      <w:r w:rsidR="00C6449C">
        <w:t>and</w:t>
      </w:r>
      <w:r w:rsidR="003673D1">
        <w:t xml:space="preserve"> </w:t>
      </w:r>
      <w:r w:rsidR="003673D1" w:rsidRPr="00151B23">
        <w:t>liquid</w:t>
      </w:r>
      <w:r w:rsidR="00C6449C" w:rsidRPr="00151B23">
        <w:t xml:space="preserve"> chloride</w:t>
      </w:r>
      <w:r w:rsidR="00151B23" w:rsidRPr="00151B23">
        <w:t>s</w:t>
      </w:r>
      <w:r w:rsidR="00C6449C">
        <w:t xml:space="preserve">, </w:t>
      </w:r>
      <w:r>
        <w:t xml:space="preserve">and with continuous plowing, near bare pavements are provided.  In addition to the state highway system, snow and ice operations are </w:t>
      </w:r>
      <w:r>
        <w:lastRenderedPageBreak/>
        <w:t>also performed on commuter parking lots, other state agency roads and sidewalks on bridges.  During intense storm periods, contractors</w:t>
      </w:r>
      <w:r w:rsidR="00555972">
        <w:t>’</w:t>
      </w:r>
      <w:r>
        <w:t xml:space="preserve"> trucks and equipment are utilized to maintain service levels supplementing state manpower and equipment. </w:t>
      </w:r>
    </w:p>
    <w:p w:rsidR="00026E82" w:rsidRDefault="00026E82" w:rsidP="00026E82">
      <w:r>
        <w:t xml:space="preserve">Storm activities include deployment of personnel and equipment including contractors’ equipment, plowing operations, and application of snow-melting materials. </w:t>
      </w:r>
    </w:p>
    <w:p w:rsidR="00E83B1C" w:rsidRDefault="00026E82" w:rsidP="00026E82">
      <w:r>
        <w:t>Post storm activities include sidewalk snow removal, pushing back (widening the shoulder area by moving snow to the extreme edge of pavement prior to the next storm), pickup of snow, spot salting and treating ice conditions resulting from melting snow, replenishing material stockpiles, changing plow blades and readying equipment for the next storm</w:t>
      </w:r>
      <w:r w:rsidR="00E83B1C">
        <w:t xml:space="preserve">. </w:t>
      </w:r>
    </w:p>
    <w:p w:rsidR="00E83B1C" w:rsidRDefault="00E83B1C" w:rsidP="002A6DD0">
      <w:pPr>
        <w:sectPr w:rsidR="00E83B1C" w:rsidSect="009769CE">
          <w:type w:val="continuous"/>
          <w:pgSz w:w="12240" w:h="15840" w:code="1"/>
          <w:pgMar w:top="864" w:right="720" w:bottom="1152" w:left="720" w:header="432" w:footer="288" w:gutter="216"/>
          <w:cols w:num="2" w:space="432"/>
        </w:sectPr>
      </w:pPr>
    </w:p>
    <w:p w:rsidR="00E330EB" w:rsidRDefault="00E330EB"/>
    <w:p w:rsidR="001A3B67" w:rsidRDefault="00C57D28" w:rsidP="007C52BE">
      <w:pPr>
        <w:pStyle w:val="SubProgramHead0"/>
        <w:sectPr w:rsidR="001A3B67" w:rsidSect="009769CE">
          <w:type w:val="continuous"/>
          <w:pgSz w:w="12240" w:h="15840" w:code="1"/>
          <w:pgMar w:top="864" w:right="720" w:bottom="1152" w:left="720" w:header="432" w:footer="288" w:gutter="216"/>
          <w:cols w:space="720"/>
        </w:sectPr>
      </w:pPr>
      <w:r>
        <w:fldChar w:fldCharType="begin"/>
      </w:r>
      <w:r w:rsidR="00E330EB">
        <w:instrText xml:space="preserve"> XE </w:instrText>
      </w:r>
      <w:r w:rsidR="007418B4">
        <w:instrText>“DOT57000 3</w:instrText>
      </w:r>
      <w:r w:rsidR="00E330EB" w:rsidRPr="00D072DC">
        <w:instrText>400</w:instrText>
      </w:r>
      <w:r w:rsidR="00E330EB">
        <w:instrText xml:space="preserve">5" </w:instrText>
      </w:r>
      <w:r>
        <w:fldChar w:fldCharType="end"/>
      </w:r>
      <w:r w:rsidR="00E330EB">
        <w:t xml:space="preserve">Transportation </w:t>
      </w:r>
      <w:r w:rsidR="001A3B67">
        <w:t>Town Aid</w:t>
      </w:r>
    </w:p>
    <w:p w:rsidR="001A3B67" w:rsidRDefault="00A43ED8" w:rsidP="0039762B">
      <w:pPr>
        <w:pStyle w:val="Heading2"/>
      </w:pPr>
      <w:r>
        <w:lastRenderedPageBreak/>
        <w:t>Statutory Reference</w:t>
      </w:r>
    </w:p>
    <w:p w:rsidR="001A3B67" w:rsidRDefault="00F32CE9">
      <w:r>
        <w:t>C.G.S. Sections 13a-175a-175j.</w:t>
      </w:r>
    </w:p>
    <w:p w:rsidR="001A3B67" w:rsidRDefault="001A3B67" w:rsidP="0039762B">
      <w:pPr>
        <w:pStyle w:val="Heading2"/>
      </w:pPr>
      <w:r>
        <w:t xml:space="preserve">Statement </w:t>
      </w:r>
      <w:r w:rsidR="00A43ED8">
        <w:t>of Need and Program Objectives</w:t>
      </w:r>
    </w:p>
    <w:p w:rsidR="001A3B67" w:rsidRDefault="001A3B67">
      <w:proofErr w:type="gramStart"/>
      <w:r>
        <w:t xml:space="preserve">To provide funds to the various towns for construction, reconstruction, improvements or maintenance of highways and bridges; installation, replacement and maintenance of traffic control and vehicular safety programs; </w:t>
      </w:r>
      <w:r w:rsidR="00C17C98">
        <w:t>t</w:t>
      </w:r>
      <w:r>
        <w:t>raffic and parking planning and administration and operating essential public transportation services and related facilities.</w:t>
      </w:r>
      <w:proofErr w:type="gramEnd"/>
      <w:r>
        <w:t xml:space="preserve"> </w:t>
      </w:r>
    </w:p>
    <w:p w:rsidR="001A3B67" w:rsidRDefault="00A43ED8" w:rsidP="0039762B">
      <w:pPr>
        <w:pStyle w:val="Heading2"/>
      </w:pPr>
      <w:r>
        <w:t>Program Description</w:t>
      </w:r>
      <w:r w:rsidR="001A3B67">
        <w:t xml:space="preserve"> </w:t>
      </w:r>
    </w:p>
    <w:p w:rsidR="001A3B67" w:rsidRPr="00E26275" w:rsidRDefault="001A3B67" w:rsidP="002A6DD0">
      <w:r w:rsidRPr="00E26275">
        <w:rPr>
          <w:rStyle w:val="Heading4Char"/>
          <w:b w:val="0"/>
          <w:i w:val="0"/>
        </w:rPr>
        <w:t xml:space="preserve">Improved </w:t>
      </w:r>
      <w:r w:rsidR="0053486C">
        <w:rPr>
          <w:rStyle w:val="Heading4Char"/>
          <w:b w:val="0"/>
          <w:i w:val="0"/>
        </w:rPr>
        <w:t>r</w:t>
      </w:r>
      <w:r w:rsidRPr="00E26275">
        <w:rPr>
          <w:rStyle w:val="Heading4Char"/>
          <w:b w:val="0"/>
          <w:i w:val="0"/>
        </w:rPr>
        <w:t>oads</w:t>
      </w:r>
      <w:r w:rsidRPr="00E26275">
        <w:t xml:space="preserve"> </w:t>
      </w:r>
      <w:r w:rsidR="00DA33DF" w:rsidRPr="00E26275">
        <w:t>f</w:t>
      </w:r>
      <w:r w:rsidRPr="00E26275">
        <w:t xml:space="preserve">unds are distributed to the towns on the basis of $1,500 for each mile of improved roads for the first 32 miles and the </w:t>
      </w:r>
      <w:r w:rsidRPr="00E26275">
        <w:lastRenderedPageBreak/>
        <w:t xml:space="preserve">balance distributed pro rata to the towns on the basis of the ratio of population of the town to the population of the state. </w:t>
      </w:r>
    </w:p>
    <w:p w:rsidR="001A3B67" w:rsidRPr="00E26275" w:rsidRDefault="001A3B67" w:rsidP="002A6DD0">
      <w:r w:rsidRPr="00E26275">
        <w:rPr>
          <w:rStyle w:val="Heading4Char"/>
          <w:b w:val="0"/>
          <w:i w:val="0"/>
        </w:rPr>
        <w:t>Improvement of dirt and unimproved roads</w:t>
      </w:r>
      <w:r w:rsidRPr="00E26275">
        <w:t xml:space="preserve"> </w:t>
      </w:r>
      <w:r w:rsidR="00DA33DF" w:rsidRPr="00E26275">
        <w:t>f</w:t>
      </w:r>
      <w:r w:rsidRPr="00E26275">
        <w:t xml:space="preserve">unds are distributed to the towns pro rata on the basis of total mileage of unimproved highways in each town. </w:t>
      </w:r>
    </w:p>
    <w:p w:rsidR="001A3B67" w:rsidRPr="00E26275" w:rsidRDefault="001A3B67" w:rsidP="002A6DD0">
      <w:r w:rsidRPr="00E26275">
        <w:t xml:space="preserve">Payments are made to the towns </w:t>
      </w:r>
      <w:r w:rsidR="00A858ED" w:rsidRPr="00E26275">
        <w:t>semi-annually in July and January</w:t>
      </w:r>
      <w:r w:rsidRPr="00E26275">
        <w:t xml:space="preserve">.   </w:t>
      </w:r>
    </w:p>
    <w:p w:rsidR="001A3B67" w:rsidRDefault="009F3CAE" w:rsidP="002A6DD0">
      <w:r w:rsidRPr="005F21F2">
        <w:rPr>
          <w:rStyle w:val="Heading4Char"/>
          <w:b w:val="0"/>
          <w:i w:val="0"/>
        </w:rPr>
        <w:t>A</w:t>
      </w:r>
      <w:r w:rsidR="005F21F2" w:rsidRPr="005F21F2">
        <w:rPr>
          <w:rStyle w:val="Heading4Char"/>
          <w:b w:val="0"/>
          <w:i w:val="0"/>
        </w:rPr>
        <w:t>n</w:t>
      </w:r>
      <w:r w:rsidRPr="005F21F2">
        <w:rPr>
          <w:rStyle w:val="Heading4Char"/>
          <w:b w:val="0"/>
          <w:i w:val="0"/>
        </w:rPr>
        <w:t xml:space="preserve"> </w:t>
      </w:r>
      <w:r w:rsidR="001846FF">
        <w:rPr>
          <w:rStyle w:val="Heading4Char"/>
          <w:b w:val="0"/>
          <w:i w:val="0"/>
        </w:rPr>
        <w:t>e</w:t>
      </w:r>
      <w:r w:rsidR="001A3B67" w:rsidRPr="005F21F2">
        <w:rPr>
          <w:rStyle w:val="Heading4Char"/>
          <w:b w:val="0"/>
          <w:i w:val="0"/>
        </w:rPr>
        <w:t xml:space="preserve">mergency </w:t>
      </w:r>
      <w:r w:rsidR="001846FF">
        <w:rPr>
          <w:rStyle w:val="Heading4Char"/>
          <w:b w:val="0"/>
          <w:i w:val="0"/>
        </w:rPr>
        <w:t>r</w:t>
      </w:r>
      <w:r w:rsidR="005F21F2" w:rsidRPr="005F21F2">
        <w:rPr>
          <w:rStyle w:val="Heading4Char"/>
          <w:b w:val="0"/>
          <w:i w:val="0"/>
        </w:rPr>
        <w:t>elief</w:t>
      </w:r>
      <w:r w:rsidR="001A3B67" w:rsidRPr="005F21F2">
        <w:rPr>
          <w:rStyle w:val="Heading4Char"/>
          <w:b w:val="0"/>
          <w:i w:val="0"/>
        </w:rPr>
        <w:t xml:space="preserve"> </w:t>
      </w:r>
      <w:r w:rsidR="001846FF">
        <w:rPr>
          <w:rStyle w:val="Heading4Char"/>
          <w:b w:val="0"/>
          <w:i w:val="0"/>
        </w:rPr>
        <w:t>f</w:t>
      </w:r>
      <w:r w:rsidR="001A3B67" w:rsidRPr="005F21F2">
        <w:rPr>
          <w:rStyle w:val="Heading4Char"/>
          <w:b w:val="0"/>
          <w:i w:val="0"/>
        </w:rPr>
        <w:t>und</w:t>
      </w:r>
      <w:r w:rsidR="001A3B67" w:rsidRPr="00E26275">
        <w:t xml:space="preserve"> for </w:t>
      </w:r>
      <w:r w:rsidR="001A3B67" w:rsidRPr="00A96938">
        <w:t xml:space="preserve">roads, bridges and dams to repair damage from natural disasters is </w:t>
      </w:r>
      <w:r w:rsidR="009B69F2">
        <w:t>provided</w:t>
      </w:r>
      <w:r w:rsidR="001A3B67" w:rsidRPr="00A96938">
        <w:t xml:space="preserve"> from the balance of appropriations </w:t>
      </w:r>
      <w:r w:rsidR="00A858ED" w:rsidRPr="00A96938">
        <w:t>beyond</w:t>
      </w:r>
      <w:r>
        <w:t xml:space="preserve"> that</w:t>
      </w:r>
      <w:r w:rsidR="001A3B67" w:rsidRPr="00A96938">
        <w:t xml:space="preserve"> required to be distributed to </w:t>
      </w:r>
      <w:r w:rsidR="00A858ED" w:rsidRPr="00A96938">
        <w:t>t</w:t>
      </w:r>
      <w:r w:rsidR="001A3B67" w:rsidRPr="00A96938">
        <w:t>owns under the above formulas.</w:t>
      </w:r>
      <w:r w:rsidR="001A3B67">
        <w:t xml:space="preserve"> </w:t>
      </w:r>
    </w:p>
    <w:p w:rsidR="001A3B67" w:rsidRDefault="001A3B67" w:rsidP="002A6DD0">
      <w:pPr>
        <w:sectPr w:rsidR="001A3B67" w:rsidSect="009769CE">
          <w:type w:val="continuous"/>
          <w:pgSz w:w="12240" w:h="15840" w:code="1"/>
          <w:pgMar w:top="864" w:right="720" w:bottom="1152" w:left="720" w:header="432" w:footer="288" w:gutter="216"/>
          <w:cols w:num="2" w:space="432"/>
        </w:sectPr>
      </w:pPr>
    </w:p>
    <w:p w:rsidR="00B33A03" w:rsidRDefault="00B33A03"/>
    <w:p w:rsidR="001A3B67" w:rsidRDefault="001A3B67">
      <w:pPr>
        <w:sectPr w:rsidR="001A3B67" w:rsidSect="009769CE">
          <w:type w:val="continuous"/>
          <w:pgSz w:w="12240" w:h="15840" w:code="1"/>
          <w:pgMar w:top="864" w:right="720" w:bottom="1152" w:left="720" w:header="432" w:footer="288" w:gutter="216"/>
          <w:cols w:num="2" w:space="432"/>
        </w:sectPr>
      </w:pPr>
    </w:p>
    <w:p w:rsidR="007F7B4E" w:rsidRDefault="007F7B4E"/>
    <w:p w:rsidR="00713D1C" w:rsidRDefault="00C57D28" w:rsidP="0053486C">
      <w:pPr>
        <w:pStyle w:val="SubProgramHead0"/>
        <w:sectPr w:rsidR="00713D1C" w:rsidSect="009769CE">
          <w:type w:val="continuous"/>
          <w:pgSz w:w="12240" w:h="15840" w:code="1"/>
          <w:pgMar w:top="864" w:right="720" w:bottom="1152" w:left="720" w:header="432" w:footer="288" w:gutter="216"/>
          <w:cols w:space="720"/>
        </w:sectPr>
      </w:pPr>
      <w:r>
        <w:fldChar w:fldCharType="begin"/>
      </w:r>
      <w:r w:rsidR="00E330EB">
        <w:instrText xml:space="preserve"> XE </w:instrText>
      </w:r>
      <w:r w:rsidR="007418B4">
        <w:instrText>“DOT57000 3</w:instrText>
      </w:r>
      <w:r w:rsidR="00E330EB" w:rsidRPr="00D072DC">
        <w:instrText>400</w:instrText>
      </w:r>
      <w:r w:rsidR="00E330EB">
        <w:instrText xml:space="preserve">7" </w:instrText>
      </w:r>
      <w:r>
        <w:fldChar w:fldCharType="end"/>
      </w:r>
      <w:r w:rsidR="00713D1C">
        <w:t>highway and bridge Research</w:t>
      </w:r>
    </w:p>
    <w:p w:rsidR="00713D1C" w:rsidRDefault="00E330EB" w:rsidP="0039762B">
      <w:pPr>
        <w:pStyle w:val="Heading2"/>
      </w:pPr>
      <w:r>
        <w:lastRenderedPageBreak/>
        <w:t>Statutory Reference</w:t>
      </w:r>
      <w:r w:rsidR="00713D1C">
        <w:t xml:space="preserve"> </w:t>
      </w:r>
    </w:p>
    <w:p w:rsidR="00713D1C" w:rsidRDefault="00713D1C" w:rsidP="00713D1C">
      <w:proofErr w:type="gramStart"/>
      <w:r>
        <w:t>C.G.S. Section 13b-16</w:t>
      </w:r>
      <w:r w:rsidR="00E26275">
        <w:t>.</w:t>
      </w:r>
      <w:proofErr w:type="gramEnd"/>
    </w:p>
    <w:p w:rsidR="00713D1C" w:rsidRDefault="00713D1C" w:rsidP="0039762B">
      <w:pPr>
        <w:pStyle w:val="Heading2"/>
      </w:pPr>
      <w:r>
        <w:lastRenderedPageBreak/>
        <w:t>Statement</w:t>
      </w:r>
      <w:r w:rsidR="00E330EB">
        <w:t xml:space="preserve"> of Need and Program Objectives</w:t>
      </w:r>
      <w:r>
        <w:t xml:space="preserve"> </w:t>
      </w:r>
    </w:p>
    <w:p w:rsidR="00713D1C" w:rsidRDefault="00713D1C" w:rsidP="002A6DD0">
      <w:r>
        <w:t>To conduct and support research to improve the state’s transportation system and implement the results of this research</w:t>
      </w:r>
      <w:r w:rsidR="00A43B2C">
        <w:t>;</w:t>
      </w:r>
      <w:r>
        <w:t xml:space="preserve"> </w:t>
      </w:r>
      <w:r>
        <w:lastRenderedPageBreak/>
        <w:t>improve the safety of the system</w:t>
      </w:r>
      <w:r w:rsidR="00A43B2C">
        <w:t>;</w:t>
      </w:r>
      <w:r>
        <w:t xml:space="preserve"> </w:t>
      </w:r>
      <w:r w:rsidR="007332FA">
        <w:t xml:space="preserve">improve </w:t>
      </w:r>
      <w:r>
        <w:t>DOT's operating efficiency</w:t>
      </w:r>
      <w:r w:rsidR="00A43B2C">
        <w:t>;</w:t>
      </w:r>
      <w:r>
        <w:t xml:space="preserve"> </w:t>
      </w:r>
      <w:r w:rsidR="007332FA">
        <w:t xml:space="preserve">improve </w:t>
      </w:r>
      <w:r>
        <w:t>the environment and quality of life</w:t>
      </w:r>
      <w:r w:rsidR="008D3F96">
        <w:t>,</w:t>
      </w:r>
      <w:r>
        <w:t xml:space="preserve"> conserve energy and natural resources</w:t>
      </w:r>
      <w:r w:rsidR="00A43B2C">
        <w:t>;</w:t>
      </w:r>
      <w:r>
        <w:t xml:space="preserve"> and expand research into all transportation modes. </w:t>
      </w:r>
    </w:p>
    <w:p w:rsidR="00713D1C" w:rsidRDefault="00E330EB" w:rsidP="0039762B">
      <w:pPr>
        <w:pStyle w:val="Heading2"/>
      </w:pPr>
      <w:r>
        <w:t>Program Description</w:t>
      </w:r>
      <w:r w:rsidR="00713D1C">
        <w:t xml:space="preserve"> </w:t>
      </w:r>
    </w:p>
    <w:p w:rsidR="00713D1C" w:rsidRPr="00AC153B" w:rsidRDefault="009B69F2" w:rsidP="00775F8A">
      <w:r>
        <w:t>The department has undertaken a number of activities in pursuit of</w:t>
      </w:r>
      <w:r w:rsidR="008D3F96">
        <w:t xml:space="preserve"> these objectives </w:t>
      </w:r>
      <w:r w:rsidR="007332FA">
        <w:t>includ</w:t>
      </w:r>
      <w:r>
        <w:t xml:space="preserve">ing partnerships with other states and the </w:t>
      </w:r>
      <w:r>
        <w:lastRenderedPageBreak/>
        <w:t>University of Connecticut.</w:t>
      </w:r>
      <w:r w:rsidR="00713D1C" w:rsidRPr="00AC153B">
        <w:t xml:space="preserve"> </w:t>
      </w:r>
      <w:r>
        <w:t xml:space="preserve"> </w:t>
      </w:r>
      <w:r w:rsidR="00775F8A">
        <w:rPr>
          <w:rFonts w:cs="Lucida Sans Unicode"/>
        </w:rPr>
        <w:t>These projects emphasize sound transportation research, operational improvement projects, implementation of research findings, structures and safety.   The results of these research activities are provided to the legislature, DOT operating units, local and federal government agencies, and other state and foreign transportation agencies.</w:t>
      </w:r>
      <w:r w:rsidR="00713D1C" w:rsidRPr="00AC153B">
        <w:t xml:space="preserve"> </w:t>
      </w:r>
    </w:p>
    <w:p w:rsidR="008E425E" w:rsidRDefault="008E425E" w:rsidP="00713D1C">
      <w:pPr>
        <w:sectPr w:rsidR="008E425E" w:rsidSect="009769CE">
          <w:type w:val="continuous"/>
          <w:pgSz w:w="12240" w:h="15840" w:code="1"/>
          <w:pgMar w:top="864" w:right="720" w:bottom="1152" w:left="720" w:header="432" w:footer="288" w:gutter="216"/>
          <w:cols w:num="2" w:space="432"/>
        </w:sectPr>
      </w:pPr>
    </w:p>
    <w:p w:rsidR="006958B7" w:rsidRPr="006958B7" w:rsidRDefault="006958B7" w:rsidP="006958B7">
      <w:pPr>
        <w:rPr>
          <w:rFonts w:cs="Lucida Sans Unicode"/>
        </w:rPr>
      </w:pPr>
    </w:p>
    <w:p w:rsidR="00713D1C" w:rsidRDefault="00C57D28" w:rsidP="00713D1C">
      <w:pPr>
        <w:pStyle w:val="ProgramHead"/>
      </w:pPr>
      <w:r>
        <w:fldChar w:fldCharType="begin"/>
      </w:r>
      <w:r w:rsidR="00E330EB">
        <w:instrText xml:space="preserve"> XE </w:instrText>
      </w:r>
      <w:r w:rsidR="007418B4">
        <w:instrText>“DOT57000 3</w:instrText>
      </w:r>
      <w:r w:rsidR="007803C9" w:rsidRPr="007803C9">
        <w:instrText>6000</w:instrText>
      </w:r>
      <w:r w:rsidR="00E330EB">
        <w:instrText xml:space="preserve">" </w:instrText>
      </w:r>
      <w:r>
        <w:fldChar w:fldCharType="end"/>
      </w:r>
      <w:r w:rsidR="00713D1C">
        <w:t>transportation Administration</w:t>
      </w:r>
    </w:p>
    <w:p w:rsidR="00713D1C" w:rsidRDefault="00713D1C" w:rsidP="00713D1C">
      <w:pPr>
        <w:pStyle w:val="ProgramHead"/>
        <w:sectPr w:rsidR="00713D1C" w:rsidSect="009769CE">
          <w:type w:val="continuous"/>
          <w:pgSz w:w="12240" w:h="15840" w:code="1"/>
          <w:pgMar w:top="864" w:right="720" w:bottom="1152" w:left="720" w:header="432" w:footer="288" w:gutter="216"/>
          <w:cols w:space="720"/>
        </w:sectPr>
      </w:pPr>
    </w:p>
    <w:p w:rsidR="00713D1C" w:rsidRDefault="00713D1C" w:rsidP="0039762B">
      <w:pPr>
        <w:pStyle w:val="Heading2"/>
      </w:pPr>
      <w:r>
        <w:lastRenderedPageBreak/>
        <w:t xml:space="preserve">Statutory Reference </w:t>
      </w:r>
    </w:p>
    <w:p w:rsidR="00713D1C" w:rsidRDefault="00713D1C" w:rsidP="00713D1C">
      <w:r>
        <w:t>C.G.S. Sections 13b-4 and 13b-23</w:t>
      </w:r>
      <w:r w:rsidR="00E26275">
        <w:t>.</w:t>
      </w:r>
    </w:p>
    <w:p w:rsidR="00713D1C" w:rsidRDefault="00713D1C" w:rsidP="0039762B">
      <w:pPr>
        <w:pStyle w:val="Heading2"/>
      </w:pPr>
      <w:r>
        <w:t xml:space="preserve">Statement of Need and Program Objectives </w:t>
      </w:r>
    </w:p>
    <w:p w:rsidR="00713D1C" w:rsidRDefault="00F94401" w:rsidP="002A6DD0">
      <w:r>
        <w:t xml:space="preserve">To maintain the majority of the </w:t>
      </w:r>
      <w:r w:rsidR="009B69F2">
        <w:t>d</w:t>
      </w:r>
      <w:r>
        <w:t>epartment’s buildings and grounds and administer the agreements with private operators for the provision of fuel and concessions at the service plaza facilities located on the State's expressways.</w:t>
      </w:r>
      <w:r w:rsidR="00713D1C" w:rsidRPr="00627959">
        <w:t xml:space="preserve"> </w:t>
      </w:r>
    </w:p>
    <w:p w:rsidR="00713D1C" w:rsidRDefault="00713D1C" w:rsidP="0039762B">
      <w:pPr>
        <w:pStyle w:val="Heading2"/>
      </w:pPr>
      <w:r>
        <w:t xml:space="preserve">Program Description </w:t>
      </w:r>
    </w:p>
    <w:p w:rsidR="00713D1C" w:rsidRDefault="00713D1C" w:rsidP="002A6DD0">
      <w:r>
        <w:t>The Transportation Administration Program is managed by the Bureau of Finance an</w:t>
      </w:r>
      <w:r w:rsidR="00B46A95">
        <w:t>d</w:t>
      </w:r>
      <w:r>
        <w:t xml:space="preserve"> Administration and is composed of the following subprograms:</w:t>
      </w:r>
    </w:p>
    <w:p w:rsidR="00713D1C" w:rsidRPr="004B1673" w:rsidRDefault="00FE1372" w:rsidP="002A6DD0">
      <w:r>
        <w:rPr>
          <w:rStyle w:val="Heading4Char"/>
          <w:b w:val="0"/>
          <w:i w:val="0"/>
        </w:rPr>
        <w:t xml:space="preserve">The </w:t>
      </w:r>
      <w:r w:rsidR="00F94401" w:rsidRPr="004B1673">
        <w:rPr>
          <w:rStyle w:val="Heading4Char"/>
          <w:b w:val="0"/>
          <w:i w:val="0"/>
        </w:rPr>
        <w:t>DOT Concessions</w:t>
      </w:r>
      <w:r>
        <w:rPr>
          <w:rStyle w:val="Heading4Char"/>
          <w:b w:val="0"/>
          <w:i w:val="0"/>
        </w:rPr>
        <w:t xml:space="preserve"> subprogram</w:t>
      </w:r>
      <w:r w:rsidR="00F94401" w:rsidRPr="004B1673">
        <w:t xml:space="preserve"> </w:t>
      </w:r>
      <w:r>
        <w:t>encompasses</w:t>
      </w:r>
      <w:r w:rsidR="00F94401" w:rsidRPr="004B1673">
        <w:t xml:space="preserve"> the administration and oversight of agreements with private operators to provide for the operation, maintenance and refurbishment of the fuel stations </w:t>
      </w:r>
      <w:r w:rsidR="00F94401" w:rsidRPr="004B1673">
        <w:lastRenderedPageBreak/>
        <w:t xml:space="preserve">and concession facilities on the John Davis Lodge Turnpike (I-95 and </w:t>
      </w:r>
      <w:r w:rsidR="00E6174F" w:rsidRPr="004B1673">
        <w:t>I-</w:t>
      </w:r>
      <w:r w:rsidR="00F94401" w:rsidRPr="004B1673">
        <w:t xml:space="preserve">395) and the Merritt and Wilbur Cross Parkways.  </w:t>
      </w:r>
    </w:p>
    <w:p w:rsidR="00713D1C" w:rsidRPr="004B1673" w:rsidRDefault="00FE1372" w:rsidP="002A6DD0">
      <w:r>
        <w:rPr>
          <w:rStyle w:val="Heading4Char"/>
          <w:b w:val="0"/>
          <w:i w:val="0"/>
        </w:rPr>
        <w:t xml:space="preserve">The </w:t>
      </w:r>
      <w:r w:rsidR="00713D1C" w:rsidRPr="004B1673">
        <w:rPr>
          <w:rStyle w:val="Heading4Char"/>
          <w:b w:val="0"/>
          <w:i w:val="0"/>
        </w:rPr>
        <w:t>Operation and Maintenance of Buildings</w:t>
      </w:r>
      <w:r>
        <w:rPr>
          <w:rStyle w:val="Heading4Char"/>
          <w:b w:val="0"/>
          <w:i w:val="0"/>
        </w:rPr>
        <w:t xml:space="preserve"> subprogram</w:t>
      </w:r>
      <w:r w:rsidR="00713D1C" w:rsidRPr="004B1673">
        <w:t xml:space="preserve"> </w:t>
      </w:r>
      <w:r>
        <w:t>encompasses</w:t>
      </w:r>
      <w:r w:rsidR="00713D1C" w:rsidRPr="004B1673">
        <w:t xml:space="preserve"> general building operation and maintenance including emergency repairs, renovations</w:t>
      </w:r>
      <w:r w:rsidR="007332FA" w:rsidRPr="004B1673">
        <w:t>,</w:t>
      </w:r>
      <w:r w:rsidR="00713D1C" w:rsidRPr="004B1673">
        <w:t xml:space="preserve"> improvements</w:t>
      </w:r>
      <w:r w:rsidR="00D0513C" w:rsidRPr="004B1673">
        <w:t>,</w:t>
      </w:r>
      <w:r w:rsidR="00713D1C" w:rsidRPr="004B1673">
        <w:t xml:space="preserve"> and building code enforcement for most </w:t>
      </w:r>
      <w:r w:rsidR="00D8240A" w:rsidRPr="004B1673">
        <w:t>d</w:t>
      </w:r>
      <w:r w:rsidR="00713D1C" w:rsidRPr="004B1673">
        <w:t xml:space="preserve">epartment-owned facilities. These facilities include the </w:t>
      </w:r>
      <w:r w:rsidR="00D8240A" w:rsidRPr="004B1673">
        <w:t>d</w:t>
      </w:r>
      <w:r w:rsidR="00713D1C" w:rsidRPr="004B1673">
        <w:t xml:space="preserve">epartment’s administrative facilities, garages, and other structures such as salt and </w:t>
      </w:r>
      <w:r w:rsidR="00885370" w:rsidRPr="004B1673">
        <w:t xml:space="preserve">sand </w:t>
      </w:r>
      <w:r w:rsidR="00713D1C" w:rsidRPr="004B1673">
        <w:t>storage sheds and rest areas.</w:t>
      </w:r>
    </w:p>
    <w:p w:rsidR="00FE1372" w:rsidRDefault="00FE1372" w:rsidP="002A6DD0">
      <w:r>
        <w:t xml:space="preserve">The Pay-as-you-go Transportation Projects subprogram provides </w:t>
      </w:r>
      <w:r w:rsidRPr="00FE1372">
        <w:t>appropriated</w:t>
      </w:r>
      <w:r>
        <w:t xml:space="preserve"> funds</w:t>
      </w:r>
      <w:r w:rsidRPr="00FE1372">
        <w:t xml:space="preserve"> to cover non-bondable resurfacing costs, liquid surface treatment, bridge painting and inspection, and major maintenance operations, as well as other non-bondable transportation projects and was established to augment the Capital Transportation Infrastructure Program.</w:t>
      </w:r>
    </w:p>
    <w:p w:rsidR="00FE1372" w:rsidRDefault="00FE1372" w:rsidP="002A6DD0">
      <w:pPr>
        <w:sectPr w:rsidR="00FE1372" w:rsidSect="009769CE">
          <w:type w:val="continuous"/>
          <w:pgSz w:w="12240" w:h="15840" w:code="1"/>
          <w:pgMar w:top="864" w:right="720" w:bottom="1152" w:left="720" w:header="432" w:footer="288" w:gutter="216"/>
          <w:cols w:num="2" w:space="720"/>
        </w:sectPr>
      </w:pPr>
    </w:p>
    <w:p w:rsidR="00713D1C" w:rsidRPr="006958B7" w:rsidRDefault="00713D1C" w:rsidP="006958B7">
      <w:pPr>
        <w:rPr>
          <w:rFonts w:cs="Lucida Sans Unicode"/>
        </w:rPr>
      </w:pPr>
    </w:p>
    <w:p w:rsidR="00713D1C" w:rsidRDefault="00C57D28" w:rsidP="00053821">
      <w:pPr>
        <w:pStyle w:val="SubProgramHead0"/>
      </w:pPr>
      <w:r>
        <w:fldChar w:fldCharType="begin"/>
      </w:r>
      <w:r w:rsidR="007803C9">
        <w:instrText xml:space="preserve"> XE </w:instrText>
      </w:r>
      <w:r w:rsidR="007418B4">
        <w:instrText>“DOT57000 3</w:instrText>
      </w:r>
      <w:r w:rsidR="007803C9">
        <w:instrText xml:space="preserve">6001" </w:instrText>
      </w:r>
      <w:r>
        <w:fldChar w:fldCharType="end"/>
      </w:r>
      <w:r w:rsidR="0053486C">
        <w:t>DOT Concessions</w:t>
      </w:r>
      <w:r w:rsidR="00713D1C">
        <w:t xml:space="preserve"> </w:t>
      </w:r>
    </w:p>
    <w:p w:rsidR="00713D1C" w:rsidRDefault="00713D1C" w:rsidP="00053821">
      <w:pPr>
        <w:pStyle w:val="SubProgramHead0"/>
        <w:sectPr w:rsidR="00713D1C" w:rsidSect="009769CE">
          <w:type w:val="continuous"/>
          <w:pgSz w:w="12240" w:h="15840" w:code="1"/>
          <w:pgMar w:top="864" w:right="720" w:bottom="1152" w:left="720" w:header="432" w:footer="288" w:gutter="216"/>
          <w:cols w:space="720"/>
        </w:sectPr>
      </w:pPr>
    </w:p>
    <w:p w:rsidR="00713D1C" w:rsidRDefault="00713D1C" w:rsidP="0039762B">
      <w:pPr>
        <w:pStyle w:val="Heading2"/>
      </w:pPr>
      <w:r>
        <w:lastRenderedPageBreak/>
        <w:t xml:space="preserve">Statutory Reference </w:t>
      </w:r>
    </w:p>
    <w:p w:rsidR="00713D1C" w:rsidRDefault="00713D1C" w:rsidP="00713D1C">
      <w:r>
        <w:t>C.G.S. Sections 13a-</w:t>
      </w:r>
      <w:r w:rsidR="00885370">
        <w:t>80a and 13a-143</w:t>
      </w:r>
      <w:r w:rsidR="00E26275">
        <w:t>.</w:t>
      </w:r>
    </w:p>
    <w:p w:rsidR="00713D1C" w:rsidRDefault="00713D1C" w:rsidP="0039762B">
      <w:pPr>
        <w:pStyle w:val="Heading2"/>
      </w:pPr>
      <w:r>
        <w:t xml:space="preserve">Statement of Need and Program Objectives </w:t>
      </w:r>
    </w:p>
    <w:p w:rsidR="00713D1C" w:rsidRDefault="00F94401" w:rsidP="00713D1C">
      <w:r>
        <w:rPr>
          <w:rFonts w:cs="Lucida Sans Unicode"/>
        </w:rPr>
        <w:t>To provide for the operation, maintenance, and upgrading of the fuel and concession facilities on the state's expressways in order to provide for the needs, comfort and safety of the highway traveling public.</w:t>
      </w:r>
      <w:r w:rsidR="00713D1C">
        <w:t xml:space="preserve"> </w:t>
      </w:r>
    </w:p>
    <w:p w:rsidR="00713D1C" w:rsidRDefault="00713D1C" w:rsidP="0039762B">
      <w:pPr>
        <w:pStyle w:val="Heading2"/>
      </w:pPr>
      <w:r>
        <w:lastRenderedPageBreak/>
        <w:t xml:space="preserve">Program Description </w:t>
      </w:r>
    </w:p>
    <w:p w:rsidR="00713D1C" w:rsidRPr="00613F0A" w:rsidRDefault="00BF2879" w:rsidP="00BF2879">
      <w:r>
        <w:t xml:space="preserve">The DOT Concessions subprogram provides </w:t>
      </w:r>
      <w:r w:rsidR="00F94401" w:rsidRPr="00613F0A">
        <w:t xml:space="preserve">oversight of all contractual matters related to the operation of the </w:t>
      </w:r>
      <w:r w:rsidR="00CB7747">
        <w:t>twenty-three service plazas</w:t>
      </w:r>
      <w:r>
        <w:t>; conducts</w:t>
      </w:r>
      <w:r w:rsidR="00F94401" w:rsidRPr="00613F0A">
        <w:t xml:space="preserve"> regular inspections of </w:t>
      </w:r>
      <w:r w:rsidR="00613F0A" w:rsidRPr="00613F0A">
        <w:t>all service plaza</w:t>
      </w:r>
      <w:r w:rsidR="00F94401" w:rsidRPr="00613F0A">
        <w:t xml:space="preserve"> facilities </w:t>
      </w:r>
      <w:r w:rsidR="00613F0A" w:rsidRPr="00613F0A">
        <w:t>inclu</w:t>
      </w:r>
      <w:r>
        <w:t>ding revenue verification; and ensures</w:t>
      </w:r>
      <w:r w:rsidR="00713D1C" w:rsidRPr="00613F0A">
        <w:t xml:space="preserve"> that </w:t>
      </w:r>
      <w:r w:rsidR="00CB7747">
        <w:t xml:space="preserve">redevelopment, </w:t>
      </w:r>
      <w:r w:rsidR="00713D1C" w:rsidRPr="00613F0A">
        <w:t>maintenance, repair, and</w:t>
      </w:r>
      <w:r w:rsidR="008D3F96" w:rsidRPr="00613F0A">
        <w:t>,</w:t>
      </w:r>
      <w:r w:rsidR="00713D1C" w:rsidRPr="00613F0A">
        <w:t xml:space="preserve"> when applicable</w:t>
      </w:r>
      <w:r w:rsidR="008D3F96" w:rsidRPr="00613F0A">
        <w:t>,</w:t>
      </w:r>
      <w:r w:rsidR="00713D1C" w:rsidRPr="00613F0A">
        <w:t xml:space="preserve"> upgrades of the facilities are performed in accordance with the terms of the agreements. </w:t>
      </w:r>
    </w:p>
    <w:p w:rsidR="00713D1C" w:rsidRDefault="00713D1C" w:rsidP="002A6DD0">
      <w:pPr>
        <w:sectPr w:rsidR="00713D1C" w:rsidSect="009769CE">
          <w:type w:val="continuous"/>
          <w:pgSz w:w="12240" w:h="15840" w:code="1"/>
          <w:pgMar w:top="864" w:right="720" w:bottom="1152" w:left="720" w:header="432" w:footer="288" w:gutter="216"/>
          <w:cols w:num="2" w:space="432"/>
        </w:sectPr>
      </w:pPr>
    </w:p>
    <w:p w:rsidR="00795E4D" w:rsidRDefault="00795E4D" w:rsidP="00713D1C"/>
    <w:p w:rsidR="00713D1C" w:rsidRDefault="00C57D28" w:rsidP="00053821">
      <w:pPr>
        <w:pStyle w:val="SubProgramHead0"/>
      </w:pPr>
      <w:r>
        <w:fldChar w:fldCharType="begin"/>
      </w:r>
      <w:r w:rsidR="007803C9">
        <w:instrText xml:space="preserve"> XE </w:instrText>
      </w:r>
      <w:r w:rsidR="007418B4">
        <w:instrText>“DOT57000 3</w:instrText>
      </w:r>
      <w:r w:rsidR="007803C9">
        <w:instrText xml:space="preserve">6002" </w:instrText>
      </w:r>
      <w:r>
        <w:fldChar w:fldCharType="end"/>
      </w:r>
      <w:r w:rsidR="00713D1C">
        <w:t xml:space="preserve">Operation and Maintenance of Buildings </w:t>
      </w:r>
    </w:p>
    <w:p w:rsidR="00713D1C" w:rsidRDefault="00713D1C" w:rsidP="00053821">
      <w:pPr>
        <w:pStyle w:val="SubProgramHead0"/>
        <w:sectPr w:rsidR="00713D1C" w:rsidSect="009769CE">
          <w:type w:val="continuous"/>
          <w:pgSz w:w="12240" w:h="15840" w:code="1"/>
          <w:pgMar w:top="864" w:right="720" w:bottom="1152" w:left="720" w:header="432" w:footer="288" w:gutter="216"/>
          <w:cols w:space="720"/>
        </w:sectPr>
      </w:pPr>
    </w:p>
    <w:p w:rsidR="00713D1C" w:rsidRDefault="00713D1C" w:rsidP="0039762B">
      <w:pPr>
        <w:pStyle w:val="Heading2"/>
      </w:pPr>
      <w:r>
        <w:lastRenderedPageBreak/>
        <w:t xml:space="preserve">Statutory Reference </w:t>
      </w:r>
    </w:p>
    <w:p w:rsidR="00713D1C" w:rsidRDefault="00713D1C" w:rsidP="00713D1C">
      <w:proofErr w:type="gramStart"/>
      <w:r>
        <w:t>C.G.S. Section 13b-4</w:t>
      </w:r>
      <w:r w:rsidR="00E26275">
        <w:t>.</w:t>
      </w:r>
      <w:proofErr w:type="gramEnd"/>
    </w:p>
    <w:p w:rsidR="00713D1C" w:rsidRDefault="00713D1C" w:rsidP="0039762B">
      <w:pPr>
        <w:pStyle w:val="Heading2"/>
      </w:pPr>
      <w:r>
        <w:t xml:space="preserve">Statement of Need and Program Objectives </w:t>
      </w:r>
    </w:p>
    <w:p w:rsidR="00713D1C" w:rsidRDefault="00713D1C" w:rsidP="00713D1C">
      <w:r>
        <w:t>To protect and extend the useful life of the</w:t>
      </w:r>
      <w:r w:rsidR="008D55EA">
        <w:t xml:space="preserve"> S</w:t>
      </w:r>
      <w:r>
        <w:t xml:space="preserve">tate's capital investment in transportation facilities and to ensure a safe physical environment </w:t>
      </w:r>
      <w:r w:rsidR="0061619F">
        <w:t>for</w:t>
      </w:r>
      <w:r>
        <w:t xml:space="preserve"> the employees and other users of these facilities by operating, maintaining, cleaning, repairing, and renovating DOT's buildings and the</w:t>
      </w:r>
      <w:r w:rsidR="00960B25">
        <w:t xml:space="preserve">ir grounds; and also to provide </w:t>
      </w:r>
      <w:r>
        <w:t>design</w:t>
      </w:r>
      <w:r w:rsidR="00F94401">
        <w:t xml:space="preserve"> </w:t>
      </w:r>
      <w:r>
        <w:t>review and inspection of all building construction projects on DOT property for code compliance.</w:t>
      </w:r>
    </w:p>
    <w:p w:rsidR="00713D1C" w:rsidRDefault="00713D1C" w:rsidP="0039762B">
      <w:pPr>
        <w:pStyle w:val="Heading2"/>
      </w:pPr>
      <w:r>
        <w:t xml:space="preserve">Program Description </w:t>
      </w:r>
    </w:p>
    <w:p w:rsidR="00960B25" w:rsidRDefault="00713D1C" w:rsidP="00960B25">
      <w:r>
        <w:t>Th</w:t>
      </w:r>
      <w:r w:rsidR="00960B25">
        <w:t>e work performed under this</w:t>
      </w:r>
      <w:r>
        <w:t xml:space="preserve"> </w:t>
      </w:r>
      <w:r w:rsidR="00BF2879">
        <w:t>sub</w:t>
      </w:r>
      <w:r>
        <w:t xml:space="preserve">program </w:t>
      </w:r>
      <w:r w:rsidR="00960B25">
        <w:t>includes immediate</w:t>
      </w:r>
      <w:r>
        <w:t xml:space="preserve"> respon</w:t>
      </w:r>
      <w:r w:rsidR="00960B25">
        <w:t>se</w:t>
      </w:r>
      <w:r>
        <w:t xml:space="preserve"> to emergencies</w:t>
      </w:r>
      <w:r w:rsidR="007332FA">
        <w:t>,</w:t>
      </w:r>
      <w:r>
        <w:t xml:space="preserve"> mak</w:t>
      </w:r>
      <w:r w:rsidR="00960B25">
        <w:t>ing</w:t>
      </w:r>
      <w:r>
        <w:t xml:space="preserve"> renovations and perform</w:t>
      </w:r>
      <w:r w:rsidR="00960B25">
        <w:t>ing</w:t>
      </w:r>
      <w:r>
        <w:t xml:space="preserve"> repairs to the majority of the </w:t>
      </w:r>
      <w:r w:rsidR="00D8240A">
        <w:t>d</w:t>
      </w:r>
      <w:r>
        <w:t>epartment</w:t>
      </w:r>
      <w:r w:rsidR="00D8240A">
        <w:t>-</w:t>
      </w:r>
      <w:r w:rsidR="00960B25">
        <w:t xml:space="preserve">owned facilities; </w:t>
      </w:r>
      <w:r>
        <w:t>Inspect</w:t>
      </w:r>
      <w:r w:rsidR="00960B25">
        <w:t>ion of</w:t>
      </w:r>
      <w:r>
        <w:t xml:space="preserve"> the </w:t>
      </w:r>
      <w:r w:rsidR="00D8240A">
        <w:t>d</w:t>
      </w:r>
      <w:r>
        <w:t xml:space="preserve">epartment's facilities during their initial </w:t>
      </w:r>
      <w:r>
        <w:lastRenderedPageBreak/>
        <w:t>construction for compliance with code and construction specifications and throughout their life for condition assessment</w:t>
      </w:r>
      <w:r w:rsidR="00D0223A">
        <w:t>;</w:t>
      </w:r>
      <w:r>
        <w:t xml:space="preserve"> perform</w:t>
      </w:r>
      <w:r w:rsidR="00960B25">
        <w:t>ing</w:t>
      </w:r>
      <w:r>
        <w:t xml:space="preserve"> preve</w:t>
      </w:r>
      <w:r w:rsidR="00960B25">
        <w:t>ntative maintenance and scheduling</w:t>
      </w:r>
      <w:r>
        <w:t xml:space="preserve"> necessary repairs to reduce the incidences of emergencies</w:t>
      </w:r>
      <w:r w:rsidR="00D0223A">
        <w:t>;</w:t>
      </w:r>
      <w:r>
        <w:t xml:space="preserve"> maintain</w:t>
      </w:r>
      <w:r w:rsidR="00960B25">
        <w:t>ing</w:t>
      </w:r>
      <w:r>
        <w:t xml:space="preserve"> the proper working environment for </w:t>
      </w:r>
      <w:r w:rsidR="00D8240A">
        <w:t>d</w:t>
      </w:r>
      <w:r>
        <w:t>epartment employees and ensur</w:t>
      </w:r>
      <w:r w:rsidR="00960B25">
        <w:t>ing</w:t>
      </w:r>
      <w:r>
        <w:t xml:space="preserve"> c</w:t>
      </w:r>
      <w:r w:rsidR="00960B25">
        <w:t>ontinued service to the public.</w:t>
      </w:r>
    </w:p>
    <w:p w:rsidR="00F94401" w:rsidRDefault="00960B25" w:rsidP="00960B25">
      <w:r>
        <w:t>In addition, the subprogram encompasses the p</w:t>
      </w:r>
      <w:r w:rsidR="00713D1C">
        <w:t>rogram, design, inspect</w:t>
      </w:r>
      <w:r>
        <w:t>ion</w:t>
      </w:r>
      <w:r w:rsidR="00713D1C">
        <w:t xml:space="preserve"> and adminis</w:t>
      </w:r>
      <w:r>
        <w:t>t</w:t>
      </w:r>
      <w:r w:rsidR="00713D1C">
        <w:t>r</w:t>
      </w:r>
      <w:r>
        <w:t>ation of</w:t>
      </w:r>
      <w:r w:rsidR="00713D1C">
        <w:t xml:space="preserve"> capital improvement projects to extend the useful life of facilities and/</w:t>
      </w:r>
      <w:r>
        <w:t>or improve their functional use; d</w:t>
      </w:r>
      <w:r w:rsidR="00713D1C">
        <w:t>evelop</w:t>
      </w:r>
      <w:r>
        <w:t>ing</w:t>
      </w:r>
      <w:r w:rsidR="00713D1C">
        <w:t xml:space="preserve"> and implement</w:t>
      </w:r>
      <w:r>
        <w:t>ing</w:t>
      </w:r>
      <w:r w:rsidR="00713D1C">
        <w:t xml:space="preserve"> programs to achieve energy efficiency in heating, air conditioning and </w:t>
      </w:r>
      <w:r>
        <w:t>lighting within the facilities; and p</w:t>
      </w:r>
      <w:r w:rsidR="00F94401">
        <w:t>erform</w:t>
      </w:r>
      <w:r>
        <w:t>ing</w:t>
      </w:r>
      <w:r w:rsidR="00F94401">
        <w:t xml:space="preserve"> routine, preventative maintenance as well as any required repairs in</w:t>
      </w:r>
      <w:r w:rsidR="00D8240A">
        <w:t xml:space="preserve"> </w:t>
      </w:r>
      <w:r w:rsidR="00F94401">
        <w:t>emergency situations to all buildings covered under this program.</w:t>
      </w:r>
    </w:p>
    <w:p w:rsidR="00713D1C" w:rsidRDefault="00713D1C" w:rsidP="00713D1C">
      <w:pPr>
        <w:pStyle w:val="Heading3"/>
        <w:sectPr w:rsidR="00713D1C" w:rsidSect="009769CE">
          <w:type w:val="continuous"/>
          <w:pgSz w:w="12240" w:h="15840" w:code="1"/>
          <w:pgMar w:top="864" w:right="720" w:bottom="1152" w:left="720" w:header="432" w:footer="288" w:gutter="216"/>
          <w:cols w:num="2" w:space="432"/>
        </w:sectPr>
      </w:pPr>
    </w:p>
    <w:p w:rsidR="006958B7" w:rsidRDefault="006958B7" w:rsidP="006958B7"/>
    <w:p w:rsidR="00211AF3" w:rsidRDefault="00C57D28" w:rsidP="00211AF3">
      <w:pPr>
        <w:pStyle w:val="SubProgramHead0"/>
      </w:pPr>
      <w:r>
        <w:fldChar w:fldCharType="begin"/>
      </w:r>
      <w:r w:rsidR="00211AF3">
        <w:instrText xml:space="preserve"> XE “DOT57000 36003" </w:instrText>
      </w:r>
      <w:r>
        <w:fldChar w:fldCharType="end"/>
      </w:r>
      <w:r w:rsidR="00211AF3">
        <w:t xml:space="preserve">PAY-AS-YOU-GO TRANSPORTATION PROJECTS </w:t>
      </w:r>
    </w:p>
    <w:p w:rsidR="00211AF3" w:rsidRDefault="00211AF3" w:rsidP="00211AF3">
      <w:pPr>
        <w:pStyle w:val="SubProgramHead0"/>
        <w:sectPr w:rsidR="00211AF3" w:rsidSect="009769CE">
          <w:type w:val="continuous"/>
          <w:pgSz w:w="12240" w:h="15840" w:code="1"/>
          <w:pgMar w:top="864" w:right="720" w:bottom="1152" w:left="720" w:header="432" w:footer="288" w:gutter="216"/>
          <w:cols w:space="720"/>
        </w:sectPr>
      </w:pPr>
    </w:p>
    <w:p w:rsidR="00211AF3" w:rsidRDefault="00211AF3" w:rsidP="00211AF3">
      <w:pPr>
        <w:pStyle w:val="Heading2"/>
      </w:pPr>
      <w:r>
        <w:lastRenderedPageBreak/>
        <w:t xml:space="preserve">Statutory Reference </w:t>
      </w:r>
    </w:p>
    <w:p w:rsidR="00B546E8" w:rsidRPr="007B65D0" w:rsidRDefault="00211AF3" w:rsidP="00B546E8">
      <w:r>
        <w:t xml:space="preserve">C.G.S. Sections </w:t>
      </w:r>
      <w:r w:rsidR="00B546E8" w:rsidRPr="007B65D0">
        <w:t>13b-24-31 and Chapters 236-242.</w:t>
      </w:r>
    </w:p>
    <w:p w:rsidR="00211AF3" w:rsidRDefault="00211AF3" w:rsidP="00211AF3">
      <w:pPr>
        <w:pStyle w:val="Heading2"/>
      </w:pPr>
      <w:r>
        <w:t xml:space="preserve">Statement of Need and Program Objectives </w:t>
      </w:r>
    </w:p>
    <w:p w:rsidR="00211AF3" w:rsidRPr="00822CE6" w:rsidRDefault="00822CE6" w:rsidP="00211AF3">
      <w:proofErr w:type="gramStart"/>
      <w:r>
        <w:t>To provide funding for non-bondable transportation projects in support of the state’s transportation infrastructure.</w:t>
      </w:r>
      <w:proofErr w:type="gramEnd"/>
    </w:p>
    <w:p w:rsidR="00211AF3" w:rsidRDefault="00211AF3" w:rsidP="00211AF3">
      <w:pPr>
        <w:pStyle w:val="Heading2"/>
      </w:pPr>
      <w:r>
        <w:t xml:space="preserve">Program Description </w:t>
      </w:r>
    </w:p>
    <w:p w:rsidR="00211AF3" w:rsidRDefault="00211AF3" w:rsidP="00822CE6">
      <w:r>
        <w:t xml:space="preserve">This </w:t>
      </w:r>
      <w:r w:rsidR="00822CE6">
        <w:t>sub</w:t>
      </w:r>
      <w:r>
        <w:t xml:space="preserve">program </w:t>
      </w:r>
      <w:r w:rsidR="00822CE6">
        <w:t xml:space="preserve">provides appropriated funding </w:t>
      </w:r>
      <w:r>
        <w:t xml:space="preserve">to cover non-bondable </w:t>
      </w:r>
      <w:r w:rsidR="00953DA2">
        <w:t xml:space="preserve">transportation </w:t>
      </w:r>
      <w:r>
        <w:t>projects</w:t>
      </w:r>
      <w:r w:rsidR="00953DA2">
        <w:t>,</w:t>
      </w:r>
      <w:r>
        <w:t xml:space="preserve"> </w:t>
      </w:r>
      <w:r w:rsidR="00953DA2">
        <w:t>including</w:t>
      </w:r>
      <w:r>
        <w:t xml:space="preserve"> resurfacing costs, liquid </w:t>
      </w:r>
      <w:r>
        <w:lastRenderedPageBreak/>
        <w:t>surface treatment, pavement crack repair, line striping, bridge inspection operations, bridge joint repair and painting, a</w:t>
      </w:r>
      <w:r w:rsidR="00822CE6">
        <w:t>nd major maintenance operations.  This subprogram</w:t>
      </w:r>
      <w:r w:rsidR="00822CE6" w:rsidRPr="00FE1372">
        <w:t xml:space="preserve"> augment</w:t>
      </w:r>
      <w:r w:rsidR="00822CE6">
        <w:t>s</w:t>
      </w:r>
      <w:r w:rsidR="00822CE6" w:rsidRPr="00FE1372">
        <w:t xml:space="preserve"> the Capital Transp</w:t>
      </w:r>
      <w:r w:rsidR="00822CE6">
        <w:t>ortation Infrastructure Program, and</w:t>
      </w:r>
      <w:r>
        <w:t xml:space="preserve"> is designed to support the maintenance of the state's transportation infrastructure.</w:t>
      </w:r>
      <w:r w:rsidR="00822CE6">
        <w:t xml:space="preserve">  In addition, the Department’s</w:t>
      </w:r>
      <w:r w:rsidRPr="00822CE6">
        <w:t xml:space="preserve"> highway and bridge equipment needs are </w:t>
      </w:r>
      <w:r w:rsidR="00822CE6" w:rsidRPr="00822CE6">
        <w:t>funded under this sub</w:t>
      </w:r>
      <w:r w:rsidRPr="00822CE6">
        <w:t>program.</w:t>
      </w:r>
      <w:r>
        <w:t xml:space="preserve"> </w:t>
      </w:r>
    </w:p>
    <w:p w:rsidR="00211AF3" w:rsidRDefault="00211AF3" w:rsidP="00211AF3">
      <w:pPr>
        <w:sectPr w:rsidR="00211AF3" w:rsidSect="009769CE">
          <w:type w:val="continuous"/>
          <w:pgSz w:w="12240" w:h="15840" w:code="1"/>
          <w:pgMar w:top="864" w:right="720" w:bottom="1152" w:left="720" w:header="432" w:footer="288" w:gutter="216"/>
          <w:cols w:num="2" w:space="432"/>
        </w:sectPr>
      </w:pPr>
    </w:p>
    <w:p w:rsidR="00211AF3" w:rsidRDefault="00211AF3" w:rsidP="00211AF3"/>
    <w:p w:rsidR="00713D1C" w:rsidRDefault="00C57D28" w:rsidP="0039762B">
      <w:pPr>
        <w:pStyle w:val="ProgramHead"/>
      </w:pPr>
      <w:r>
        <w:fldChar w:fldCharType="begin"/>
      </w:r>
      <w:r w:rsidR="007803C9">
        <w:instrText xml:space="preserve"> XE </w:instrText>
      </w:r>
      <w:r w:rsidR="007418B4">
        <w:instrText>“DOT57000 3</w:instrText>
      </w:r>
      <w:r w:rsidR="004A427D">
        <w:instrText>5000</w:instrText>
      </w:r>
      <w:r w:rsidR="007803C9">
        <w:instrText xml:space="preserve">" </w:instrText>
      </w:r>
      <w:r>
        <w:fldChar w:fldCharType="end"/>
      </w:r>
      <w:r w:rsidR="00713D1C">
        <w:t>Transportation</w:t>
      </w:r>
      <w:r w:rsidR="007803C9">
        <w:t xml:space="preserve"> </w:t>
      </w:r>
      <w:r w:rsidR="0053486C">
        <w:t>Policy and Planning</w:t>
      </w:r>
      <w:r w:rsidR="00713D1C">
        <w:t xml:space="preserve"> </w:t>
      </w:r>
    </w:p>
    <w:p w:rsidR="00713D1C" w:rsidRDefault="00713D1C" w:rsidP="0039762B">
      <w:pPr>
        <w:pStyle w:val="ProgramHead"/>
        <w:sectPr w:rsidR="00713D1C" w:rsidSect="009769CE">
          <w:type w:val="continuous"/>
          <w:pgSz w:w="12240" w:h="15840" w:code="1"/>
          <w:pgMar w:top="864" w:right="720" w:bottom="1152" w:left="720" w:header="432" w:footer="288" w:gutter="216"/>
          <w:cols w:space="720"/>
        </w:sectPr>
      </w:pPr>
    </w:p>
    <w:p w:rsidR="00713D1C" w:rsidRDefault="008B1682" w:rsidP="0039762B">
      <w:pPr>
        <w:pStyle w:val="Heading2"/>
      </w:pPr>
      <w:r>
        <w:lastRenderedPageBreak/>
        <w:t>Statutory Reference</w:t>
      </w:r>
    </w:p>
    <w:p w:rsidR="00713D1C" w:rsidRDefault="00713D1C" w:rsidP="00713D1C">
      <w:r>
        <w:t>C.G.S. Sections 13b-14 and 13b-15</w:t>
      </w:r>
      <w:r w:rsidR="00E26275">
        <w:t>.</w:t>
      </w:r>
    </w:p>
    <w:p w:rsidR="00864632" w:rsidRPr="00864632" w:rsidRDefault="00713D1C" w:rsidP="0039762B">
      <w:pPr>
        <w:pStyle w:val="Heading2"/>
      </w:pPr>
      <w:r w:rsidRPr="00864632">
        <w:t>Statement</w:t>
      </w:r>
      <w:r w:rsidR="008B1682">
        <w:t xml:space="preserve"> of Need and Program Objectives</w:t>
      </w:r>
      <w:r w:rsidRPr="00864632">
        <w:t xml:space="preserve"> </w:t>
      </w:r>
    </w:p>
    <w:p w:rsidR="00713D1C" w:rsidRDefault="00864632" w:rsidP="002A6DD0">
      <w:r w:rsidRPr="00864632">
        <w:t>To promote achievement of an integrated network of transportation services in Connecticut by recommending transportation policy, plans and programs</w:t>
      </w:r>
      <w:r w:rsidR="0028585C">
        <w:t xml:space="preserve"> and to</w:t>
      </w:r>
      <w:r w:rsidR="0028585C" w:rsidRPr="0028585C">
        <w:t xml:space="preserve"> </w:t>
      </w:r>
      <w:r w:rsidR="0028585C">
        <w:t xml:space="preserve">analyze and recommend alternatives for providing transportation services in Connecticut. </w:t>
      </w:r>
    </w:p>
    <w:p w:rsidR="00713D1C" w:rsidRDefault="00713D1C" w:rsidP="0039762B">
      <w:pPr>
        <w:pStyle w:val="Heading2"/>
      </w:pPr>
      <w:r>
        <w:t xml:space="preserve">Program Description </w:t>
      </w:r>
    </w:p>
    <w:p w:rsidR="00713D1C" w:rsidRPr="002A6DD0" w:rsidRDefault="00713D1C" w:rsidP="002A6DD0">
      <w:r>
        <w:t xml:space="preserve">The Transportation Policy and Planning Program </w:t>
      </w:r>
      <w:proofErr w:type="gramStart"/>
      <w:r>
        <w:t>is</w:t>
      </w:r>
      <w:proofErr w:type="gramEnd"/>
      <w:r>
        <w:t xml:space="preserve"> managed by the Bureau of Policy and Planning and is composed of the </w:t>
      </w:r>
      <w:r w:rsidR="00D8240A" w:rsidRPr="0053486C">
        <w:rPr>
          <w:rStyle w:val="Heading4Char"/>
          <w:b w:val="0"/>
          <w:i w:val="0"/>
        </w:rPr>
        <w:t>Transportation Planning</w:t>
      </w:r>
      <w:r w:rsidR="00D8240A" w:rsidRPr="008B1682">
        <w:t xml:space="preserve"> </w:t>
      </w:r>
      <w:r>
        <w:t>subprogram</w:t>
      </w:r>
      <w:r w:rsidR="00D8240A">
        <w:t xml:space="preserve"> and </w:t>
      </w:r>
      <w:r w:rsidR="005808AD">
        <w:t>encompasses the work performed in</w:t>
      </w:r>
      <w:r w:rsidR="0003608D">
        <w:t xml:space="preserve"> </w:t>
      </w:r>
      <w:r w:rsidR="003A36F6">
        <w:t>five</w:t>
      </w:r>
      <w:r w:rsidR="0003608D">
        <w:t xml:space="preserve"> functional areas.  </w:t>
      </w:r>
      <w:r w:rsidR="007332FA">
        <w:t xml:space="preserve">The </w:t>
      </w:r>
      <w:r>
        <w:t xml:space="preserve">Office of </w:t>
      </w:r>
      <w:r w:rsidR="003A36F6">
        <w:t>Strategic Planning</w:t>
      </w:r>
      <w:r w:rsidR="00F55111">
        <w:t xml:space="preserve"> and Projects</w:t>
      </w:r>
      <w:r w:rsidR="00864632">
        <w:t xml:space="preserve"> </w:t>
      </w:r>
      <w:r>
        <w:t>tracks and provides advice on relevant state and fed</w:t>
      </w:r>
      <w:r w:rsidR="00864632">
        <w:t>eral legislation</w:t>
      </w:r>
      <w:r w:rsidR="006C6932">
        <w:t xml:space="preserve">, </w:t>
      </w:r>
      <w:r w:rsidR="003A36F6">
        <w:t xml:space="preserve">develops </w:t>
      </w:r>
      <w:r w:rsidR="006C6932">
        <w:t>and tracks performance measures,</w:t>
      </w:r>
      <w:r w:rsidR="007332FA">
        <w:t xml:space="preserve"> </w:t>
      </w:r>
      <w:r w:rsidR="00864632">
        <w:t xml:space="preserve">prepares the </w:t>
      </w:r>
      <w:r w:rsidR="00D8240A">
        <w:t>d</w:t>
      </w:r>
      <w:r>
        <w:t>epartment's transportation plans</w:t>
      </w:r>
      <w:r w:rsidR="006C6932">
        <w:t>,</w:t>
      </w:r>
      <w:r>
        <w:t xml:space="preserve"> </w:t>
      </w:r>
      <w:r w:rsidR="003A36F6">
        <w:t>recommen</w:t>
      </w:r>
      <w:r w:rsidR="006C6932">
        <w:t>ds asset management strategies</w:t>
      </w:r>
      <w:r w:rsidR="00F55111">
        <w:t>, performs trip and traffic analysis</w:t>
      </w:r>
      <w:r w:rsidR="003A36F6">
        <w:t xml:space="preserve"> and conducts and </w:t>
      </w:r>
      <w:r w:rsidR="003A36F6">
        <w:lastRenderedPageBreak/>
        <w:t xml:space="preserve">oversees intermodal planning studies in cooperation with the Regional Planning </w:t>
      </w:r>
      <w:r w:rsidR="006C6932">
        <w:t>Organization</w:t>
      </w:r>
      <w:r w:rsidR="003A36F6">
        <w:t>s.</w:t>
      </w:r>
      <w:r w:rsidR="003A36F6" w:rsidRPr="00864632">
        <w:t xml:space="preserve"> The Office of Environmental Planning</w:t>
      </w:r>
      <w:r w:rsidR="003A36F6">
        <w:t xml:space="preserve"> </w:t>
      </w:r>
      <w:r w:rsidR="003A36F6" w:rsidRPr="00864632">
        <w:t>develops and implements environmental policies</w:t>
      </w:r>
      <w:r w:rsidR="003A36F6">
        <w:t>.  The Office of Coordination</w:t>
      </w:r>
      <w:r w:rsidR="00F55111">
        <w:t>, Modeling and Crash Data</w:t>
      </w:r>
      <w:r w:rsidR="003A36F6">
        <w:t xml:space="preserve"> </w:t>
      </w:r>
      <w:r>
        <w:t>develops the State</w:t>
      </w:r>
      <w:r w:rsidR="00F55111">
        <w:t>wide</w:t>
      </w:r>
      <w:r>
        <w:t xml:space="preserve"> Transportation Improvement Program</w:t>
      </w:r>
      <w:r w:rsidR="003A36F6">
        <w:t xml:space="preserve"> </w:t>
      </w:r>
      <w:r w:rsidR="00F55111">
        <w:t xml:space="preserve">in coordination with the Regional Planning Organizations, conducts census modeling,  and Air Quality conformity, </w:t>
      </w:r>
      <w:r w:rsidR="003A36F6">
        <w:t>and maintains an accident records system</w:t>
      </w:r>
      <w:r w:rsidR="00F55111">
        <w:t>.</w:t>
      </w:r>
      <w:r w:rsidR="003A36F6">
        <w:t xml:space="preserve">  The Office of</w:t>
      </w:r>
      <w:r w:rsidR="00F55111">
        <w:t xml:space="preserve"> Roadway Inventory</w:t>
      </w:r>
      <w:r w:rsidR="003A36F6">
        <w:t xml:space="preserve"> Systems develo</w:t>
      </w:r>
      <w:r w:rsidR="00F55111">
        <w:t xml:space="preserve">ps and implements GIS programs, </w:t>
      </w:r>
      <w:r>
        <w:t>maint</w:t>
      </w:r>
      <w:r w:rsidR="003A36F6">
        <w:t>ains a traffic counting program</w:t>
      </w:r>
      <w:r w:rsidR="00F55111">
        <w:t xml:space="preserve"> and an inventory of the highway system, including </w:t>
      </w:r>
      <w:proofErr w:type="spellStart"/>
      <w:r w:rsidR="00F55111">
        <w:t>photolog</w:t>
      </w:r>
      <w:proofErr w:type="spellEnd"/>
      <w:r w:rsidR="00F55111">
        <w:t>.</w:t>
      </w:r>
      <w:r w:rsidR="003A36F6">
        <w:t xml:space="preserve"> The Highway Safety</w:t>
      </w:r>
      <w:r w:rsidR="00F55111">
        <w:t xml:space="preserve"> Office</w:t>
      </w:r>
      <w:r w:rsidR="003A36F6">
        <w:t xml:space="preserve"> administers the National Highway Traffic Safety Administration Section 402 Safety Program and advances highway safety initiatives</w:t>
      </w:r>
      <w:r w:rsidR="00F55111">
        <w:t xml:space="preserve"> through the highway traffic safety emphasis area programs of occupant protection, child passenger safety, impaired or distracted driving, motorcycle safety, police traffic services, and traffic records and proposes and reviews relevant federal and state highway traffic safety related legislation.</w:t>
      </w:r>
      <w:r w:rsidR="00B33A03" w:rsidRPr="002A6DD0">
        <w:t xml:space="preserve"> </w:t>
      </w:r>
    </w:p>
    <w:p w:rsidR="00713D1C" w:rsidRDefault="00713D1C" w:rsidP="002A6DD0">
      <w:pPr>
        <w:sectPr w:rsidR="00713D1C" w:rsidSect="009769CE">
          <w:type w:val="continuous"/>
          <w:pgSz w:w="12240" w:h="15840" w:code="1"/>
          <w:pgMar w:top="864" w:right="720" w:bottom="1152" w:left="720" w:header="432" w:footer="288" w:gutter="216"/>
          <w:cols w:num="2" w:space="432"/>
        </w:sectPr>
      </w:pPr>
    </w:p>
    <w:p w:rsidR="006958B7" w:rsidRDefault="006958B7" w:rsidP="006958B7"/>
    <w:p w:rsidR="00713D1C" w:rsidRDefault="00C57D28" w:rsidP="00053821">
      <w:pPr>
        <w:pStyle w:val="SubProgramHead0"/>
      </w:pPr>
      <w:r>
        <w:fldChar w:fldCharType="begin"/>
      </w:r>
      <w:r w:rsidR="006B7384">
        <w:instrText xml:space="preserve"> XE </w:instrText>
      </w:r>
      <w:r w:rsidR="007418B4">
        <w:instrText>“DOT57000 3</w:instrText>
      </w:r>
      <w:r w:rsidR="006B7384">
        <w:instrText xml:space="preserve">5002" </w:instrText>
      </w:r>
      <w:r>
        <w:fldChar w:fldCharType="end"/>
      </w:r>
      <w:r w:rsidR="006B7384">
        <w:t>T</w:t>
      </w:r>
      <w:r w:rsidR="00713D1C">
        <w:t xml:space="preserve">ransportation Planning </w:t>
      </w:r>
    </w:p>
    <w:p w:rsidR="00713D1C" w:rsidRDefault="00713D1C" w:rsidP="00053821">
      <w:pPr>
        <w:pStyle w:val="SubProgramHead0"/>
        <w:sectPr w:rsidR="00713D1C" w:rsidSect="009769CE">
          <w:type w:val="continuous"/>
          <w:pgSz w:w="12240" w:h="15840" w:code="1"/>
          <w:pgMar w:top="864" w:right="720" w:bottom="1152" w:left="720" w:header="432" w:footer="288" w:gutter="216"/>
          <w:cols w:space="720"/>
        </w:sectPr>
      </w:pPr>
    </w:p>
    <w:p w:rsidR="00713D1C" w:rsidRDefault="00713D1C" w:rsidP="0039762B">
      <w:pPr>
        <w:pStyle w:val="Heading2"/>
      </w:pPr>
      <w:r>
        <w:lastRenderedPageBreak/>
        <w:t xml:space="preserve">Statutory Reference </w:t>
      </w:r>
    </w:p>
    <w:p w:rsidR="00713D1C" w:rsidRDefault="00713D1C" w:rsidP="00713D1C">
      <w:r>
        <w:t>C.G.S. Sections 13b-14 and 13b-15</w:t>
      </w:r>
      <w:r w:rsidR="00E26275">
        <w:t>.</w:t>
      </w:r>
    </w:p>
    <w:p w:rsidR="00713D1C" w:rsidRDefault="00713D1C" w:rsidP="0039762B">
      <w:pPr>
        <w:pStyle w:val="Heading2"/>
      </w:pPr>
      <w:r>
        <w:t xml:space="preserve">Statement of Need and Program Objectives </w:t>
      </w:r>
    </w:p>
    <w:p w:rsidR="00713D1C" w:rsidRDefault="00D8240A" w:rsidP="00713D1C">
      <w:r>
        <w:t>To</w:t>
      </w:r>
      <w:r w:rsidR="00713D1C">
        <w:t xml:space="preserve"> analyz</w:t>
      </w:r>
      <w:r>
        <w:t>e</w:t>
      </w:r>
      <w:r w:rsidR="00713D1C">
        <w:t xml:space="preserve"> and recommend short-term and long-term alternatives for providing transportation services in Connecticut. </w:t>
      </w:r>
    </w:p>
    <w:p w:rsidR="00713D1C" w:rsidRDefault="00713D1C" w:rsidP="0039762B">
      <w:pPr>
        <w:pStyle w:val="Heading2"/>
      </w:pPr>
      <w:r>
        <w:t xml:space="preserve">Program Description </w:t>
      </w:r>
    </w:p>
    <w:p w:rsidR="00713D1C" w:rsidRPr="009811A9" w:rsidRDefault="002D6241" w:rsidP="002A6DD0">
      <w:r>
        <w:rPr>
          <w:rStyle w:val="Heading4Char"/>
          <w:b w:val="0"/>
          <w:i w:val="0"/>
        </w:rPr>
        <w:t>Under this subprogram, t</w:t>
      </w:r>
      <w:r w:rsidR="00713D1C" w:rsidRPr="00C34B07">
        <w:rPr>
          <w:rStyle w:val="Heading4Char"/>
          <w:b w:val="0"/>
          <w:i w:val="0"/>
        </w:rPr>
        <w:t xml:space="preserve">he </w:t>
      </w:r>
      <w:r w:rsidR="00713D1C" w:rsidRPr="00E26275">
        <w:rPr>
          <w:rStyle w:val="Heading4Char"/>
          <w:b w:val="0"/>
          <w:i w:val="0"/>
        </w:rPr>
        <w:t xml:space="preserve">Office of </w:t>
      </w:r>
      <w:r w:rsidR="009A1EF7" w:rsidRPr="00E26275">
        <w:rPr>
          <w:rStyle w:val="Heading4Char"/>
          <w:b w:val="0"/>
          <w:i w:val="0"/>
        </w:rPr>
        <w:t xml:space="preserve">Strategic </w:t>
      </w:r>
      <w:r w:rsidR="009A1EF7" w:rsidRPr="009811A9">
        <w:rPr>
          <w:rStyle w:val="Heading4Char"/>
          <w:b w:val="0"/>
          <w:i w:val="0"/>
        </w:rPr>
        <w:t>Planning</w:t>
      </w:r>
      <w:r w:rsidR="0064233F">
        <w:rPr>
          <w:rStyle w:val="Heading4Char"/>
          <w:b w:val="0"/>
          <w:i w:val="0"/>
        </w:rPr>
        <w:t xml:space="preserve"> and Projects</w:t>
      </w:r>
      <w:r w:rsidR="00713D1C" w:rsidRPr="009811A9">
        <w:t xml:space="preserve"> develops policies and procedures to implement a program of transportation improvements that meets the requirements of the federal transportation guidelines and the Clean Air Act.  The office tracks and provides advice on relevant state and federal legislation</w:t>
      </w:r>
      <w:r w:rsidR="00F6000C" w:rsidRPr="009811A9">
        <w:t>,</w:t>
      </w:r>
      <w:r w:rsidR="00713D1C" w:rsidRPr="009811A9">
        <w:t xml:space="preserve"> prepares the </w:t>
      </w:r>
      <w:r w:rsidR="00D8240A" w:rsidRPr="009811A9">
        <w:t>d</w:t>
      </w:r>
      <w:r w:rsidR="00713D1C" w:rsidRPr="009811A9">
        <w:t>epartment’s transportation plans</w:t>
      </w:r>
      <w:r w:rsidR="00F6000C" w:rsidRPr="009811A9">
        <w:t>,</w:t>
      </w:r>
      <w:r w:rsidR="00713D1C" w:rsidRPr="009811A9">
        <w:t xml:space="preserve"> establishes priorities for major system improvements</w:t>
      </w:r>
      <w:r w:rsidR="00F6000C" w:rsidRPr="009811A9">
        <w:t>,</w:t>
      </w:r>
      <w:r w:rsidR="00713D1C" w:rsidRPr="009811A9">
        <w:t xml:space="preserve"> </w:t>
      </w:r>
      <w:r w:rsidR="0064233F">
        <w:t xml:space="preserve">reviews the generation and distribution of existing and future traffic for major traffic generators, environmental reviews and special studies, </w:t>
      </w:r>
      <w:r w:rsidR="0003608D" w:rsidRPr="009811A9">
        <w:t xml:space="preserve">and administers </w:t>
      </w:r>
      <w:r w:rsidR="0064233F">
        <w:t xml:space="preserve">both </w:t>
      </w:r>
      <w:r w:rsidR="0003608D" w:rsidRPr="009811A9">
        <w:t>the Safe Routes to School</w:t>
      </w:r>
      <w:r w:rsidR="0064233F">
        <w:t xml:space="preserve"> and Commuter Parking</w:t>
      </w:r>
      <w:r w:rsidR="0003608D" w:rsidRPr="009811A9">
        <w:t xml:space="preserve"> Program</w:t>
      </w:r>
      <w:r w:rsidR="0064233F">
        <w:t>s</w:t>
      </w:r>
      <w:r w:rsidR="003E25F3" w:rsidRPr="009811A9">
        <w:t>.</w:t>
      </w:r>
      <w:r w:rsidR="00F6000C" w:rsidRPr="009811A9">
        <w:t xml:space="preserve">  In addition, </w:t>
      </w:r>
      <w:r w:rsidR="00D8240A" w:rsidRPr="009811A9">
        <w:t xml:space="preserve">the office </w:t>
      </w:r>
      <w:r w:rsidR="00F6000C" w:rsidRPr="009811A9">
        <w:t xml:space="preserve">prepares and evaluates highway location plans and layouts, conducts deficiencies/needs studies and feasibility studies, develops recommendations for the intermodal movement of goods and passengers, plans and coordinates the development of bicycle and pedestrian facilities, </w:t>
      </w:r>
      <w:r w:rsidR="00CE47FD">
        <w:t xml:space="preserve">may </w:t>
      </w:r>
      <w:r w:rsidR="00F6000C" w:rsidRPr="009811A9">
        <w:t xml:space="preserve">develop master plans for state-owned airports, </w:t>
      </w:r>
      <w:r w:rsidR="00D8240A" w:rsidRPr="009811A9">
        <w:t xml:space="preserve">and </w:t>
      </w:r>
      <w:r w:rsidR="00F6000C" w:rsidRPr="009811A9">
        <w:t>conduct other aviation planning activities</w:t>
      </w:r>
      <w:r w:rsidR="00CE47FD">
        <w:t xml:space="preserve"> in consultation with the Connecticut Airport Authority</w:t>
      </w:r>
      <w:r w:rsidR="00F6000C" w:rsidRPr="009811A9">
        <w:t>.  This office also develops</w:t>
      </w:r>
      <w:r w:rsidR="00D0510C" w:rsidRPr="009811A9">
        <w:t xml:space="preserve"> performance measures and goals for all </w:t>
      </w:r>
      <w:r w:rsidR="00D8240A" w:rsidRPr="009811A9">
        <w:t>d</w:t>
      </w:r>
      <w:r w:rsidR="00D0510C" w:rsidRPr="009811A9">
        <w:t xml:space="preserve">epartment </w:t>
      </w:r>
      <w:r w:rsidR="00D8240A" w:rsidRPr="009811A9">
        <w:t>b</w:t>
      </w:r>
      <w:r w:rsidR="00D0510C" w:rsidRPr="009811A9">
        <w:t>ureaus, and assesses asset needs and priorities.</w:t>
      </w:r>
    </w:p>
    <w:p w:rsidR="009A1EF7" w:rsidRPr="009811A9" w:rsidRDefault="00713D1C" w:rsidP="009A1EF7">
      <w:r w:rsidRPr="00E26275">
        <w:rPr>
          <w:rStyle w:val="Heading4Char"/>
          <w:b w:val="0"/>
          <w:i w:val="0"/>
        </w:rPr>
        <w:lastRenderedPageBreak/>
        <w:t xml:space="preserve">The Office of Environmental </w:t>
      </w:r>
      <w:r w:rsidRPr="009811A9">
        <w:rPr>
          <w:rStyle w:val="Heading4Char"/>
          <w:b w:val="0"/>
          <w:i w:val="0"/>
        </w:rPr>
        <w:t>Planning</w:t>
      </w:r>
      <w:r w:rsidR="009A1EF7" w:rsidRPr="009811A9">
        <w:t xml:space="preserve"> develops and implements environmental policy for the </w:t>
      </w:r>
      <w:r w:rsidR="00D8240A" w:rsidRPr="009811A9">
        <w:t>d</w:t>
      </w:r>
      <w:r w:rsidR="009A1EF7" w:rsidRPr="009811A9">
        <w:t xml:space="preserve">epartment; prepares, processes and reviews environmental documents in compliance with state and federal requirements for </w:t>
      </w:r>
      <w:r w:rsidR="0064233F">
        <w:t>all</w:t>
      </w:r>
      <w:r w:rsidR="009A1EF7" w:rsidRPr="009811A9">
        <w:t xml:space="preserve"> transportation projects; prepares historic documentation for projects; </w:t>
      </w:r>
      <w:r w:rsidR="00AA7F1D">
        <w:t xml:space="preserve">makes findings of effect on historic properties, </w:t>
      </w:r>
      <w:r w:rsidR="009A1EF7" w:rsidRPr="009811A9">
        <w:t>conducts archeological, wetland</w:t>
      </w:r>
      <w:r w:rsidR="00365BCA" w:rsidRPr="009811A9">
        <w:t>, wildlife</w:t>
      </w:r>
      <w:r w:rsidR="009A1EF7" w:rsidRPr="009811A9">
        <w:t xml:space="preserve"> and noise studies; </w:t>
      </w:r>
      <w:r w:rsidR="00365BCA" w:rsidRPr="009811A9">
        <w:t xml:space="preserve">designs and monitors wetland mitigation sites; conducts acoustical design of noise barriers; </w:t>
      </w:r>
      <w:r w:rsidR="009A1EF7" w:rsidRPr="009811A9">
        <w:t xml:space="preserve">prepares state/federal water resources permits and monitors compliance with environmental permit conditions on transportation construction projects.  </w:t>
      </w:r>
    </w:p>
    <w:p w:rsidR="00AA7F1D" w:rsidRPr="009811A9" w:rsidRDefault="00396D49" w:rsidP="00AA7F1D">
      <w:r w:rsidRPr="00E26275">
        <w:rPr>
          <w:rStyle w:val="Heading4Char"/>
          <w:b w:val="0"/>
          <w:i w:val="0"/>
        </w:rPr>
        <w:t xml:space="preserve">The Office of </w:t>
      </w:r>
      <w:r w:rsidRPr="009811A9">
        <w:rPr>
          <w:rStyle w:val="Heading4Char"/>
          <w:b w:val="0"/>
          <w:i w:val="0"/>
        </w:rPr>
        <w:t>Coordination</w:t>
      </w:r>
      <w:r w:rsidR="00AA7F1D">
        <w:rPr>
          <w:rStyle w:val="Heading4Char"/>
          <w:b w:val="0"/>
          <w:i w:val="0"/>
        </w:rPr>
        <w:t>, Modeling and Crash Data</w:t>
      </w:r>
      <w:r w:rsidRPr="009811A9">
        <w:t xml:space="preserve"> maintains an accident records system; develops the State Transportation Improvement Program; coordinates with </w:t>
      </w:r>
      <w:r w:rsidR="00D8240A" w:rsidRPr="009811A9">
        <w:t>r</w:t>
      </w:r>
      <w:r w:rsidRPr="009811A9">
        <w:t xml:space="preserve">egional </w:t>
      </w:r>
      <w:r w:rsidR="00D8240A" w:rsidRPr="009811A9">
        <w:t>planning o</w:t>
      </w:r>
      <w:r w:rsidRPr="009811A9">
        <w:t xml:space="preserve">rganizations and local officials; </w:t>
      </w:r>
      <w:r w:rsidR="00AA7F1D">
        <w:t xml:space="preserve">and </w:t>
      </w:r>
      <w:r w:rsidR="00AA7F1D" w:rsidRPr="005B4857">
        <w:rPr>
          <w:rStyle w:val="Heading4Char"/>
          <w:b w:val="0"/>
          <w:i w:val="0"/>
        </w:rPr>
        <w:t xml:space="preserve"> </w:t>
      </w:r>
      <w:r w:rsidR="00AA7F1D" w:rsidRPr="00E26275">
        <w:rPr>
          <w:rStyle w:val="Heading4Char"/>
          <w:b w:val="0"/>
          <w:i w:val="0"/>
        </w:rPr>
        <w:t>maintains the statewide travel demand model which utilizes future land use and employment projections to estimate travel demand and air quality conformity</w:t>
      </w:r>
      <w:r w:rsidR="00AA7F1D">
        <w:rPr>
          <w:rStyle w:val="Heading4Char"/>
          <w:b w:val="0"/>
          <w:i w:val="0"/>
        </w:rPr>
        <w:t>.</w:t>
      </w:r>
    </w:p>
    <w:p w:rsidR="00396D49" w:rsidRPr="009811A9" w:rsidRDefault="00396D49" w:rsidP="00396D49">
      <w:r w:rsidRPr="00E26275">
        <w:rPr>
          <w:rStyle w:val="Heading4Char"/>
          <w:b w:val="0"/>
          <w:i w:val="0"/>
        </w:rPr>
        <w:t xml:space="preserve">The Office of </w:t>
      </w:r>
      <w:r w:rsidR="00AA7F1D">
        <w:rPr>
          <w:rStyle w:val="Heading4Char"/>
          <w:b w:val="0"/>
          <w:i w:val="0"/>
        </w:rPr>
        <w:t>Roadway Information Systems</w:t>
      </w:r>
      <w:r w:rsidR="00AA7F1D" w:rsidRPr="00E26275">
        <w:rPr>
          <w:rStyle w:val="Heading4Char"/>
          <w:b w:val="0"/>
          <w:i w:val="0"/>
        </w:rPr>
        <w:t xml:space="preserve"> </w:t>
      </w:r>
      <w:r w:rsidR="006D606B">
        <w:rPr>
          <w:rStyle w:val="Heading4Char"/>
          <w:b w:val="0"/>
          <w:i w:val="0"/>
        </w:rPr>
        <w:t>c</w:t>
      </w:r>
      <w:r w:rsidR="00AA7F1D">
        <w:rPr>
          <w:rStyle w:val="Heading4Char"/>
          <w:b w:val="0"/>
          <w:i w:val="0"/>
        </w:rPr>
        <w:t xml:space="preserve">ollects and processes traffic counts as well as the Weigh-in-Motion Program; inventories the state highway system; maintains and develops the </w:t>
      </w:r>
      <w:proofErr w:type="spellStart"/>
      <w:r w:rsidR="0053486C">
        <w:rPr>
          <w:rStyle w:val="Heading4Char"/>
          <w:b w:val="0"/>
          <w:i w:val="0"/>
        </w:rPr>
        <w:t>p</w:t>
      </w:r>
      <w:r w:rsidR="00AA7F1D">
        <w:rPr>
          <w:rStyle w:val="Heading4Char"/>
          <w:b w:val="0"/>
          <w:i w:val="0"/>
        </w:rPr>
        <w:t>hotologging</w:t>
      </w:r>
      <w:proofErr w:type="spellEnd"/>
      <w:r w:rsidR="00AA7F1D">
        <w:rPr>
          <w:rStyle w:val="Heading4Char"/>
          <w:b w:val="0"/>
          <w:i w:val="0"/>
        </w:rPr>
        <w:t xml:space="preserve"> of all state roadways; m</w:t>
      </w:r>
      <w:r w:rsidR="00AA7F1D" w:rsidRPr="009811A9">
        <w:t xml:space="preserve">aintains the </w:t>
      </w:r>
      <w:r w:rsidR="00B36C12">
        <w:t>g</w:t>
      </w:r>
      <w:r w:rsidR="00AA7F1D" w:rsidRPr="009811A9">
        <w:t xml:space="preserve">eographic </w:t>
      </w:r>
      <w:r w:rsidR="00B36C12">
        <w:t>i</w:t>
      </w:r>
      <w:r w:rsidR="00AA7F1D" w:rsidRPr="009811A9">
        <w:t xml:space="preserve">nformation </w:t>
      </w:r>
      <w:r w:rsidR="00B36C12">
        <w:t>s</w:t>
      </w:r>
      <w:r w:rsidR="00AA7F1D" w:rsidRPr="009811A9">
        <w:t>ystem which provides spatially related data to various units within DOT and other state agencies</w:t>
      </w:r>
      <w:r w:rsidR="00AA7F1D">
        <w:t>;</w:t>
      </w:r>
      <w:r w:rsidR="00AA7F1D">
        <w:rPr>
          <w:rStyle w:val="Heading4Char"/>
          <w:b w:val="0"/>
          <w:i w:val="0"/>
        </w:rPr>
        <w:t xml:space="preserve"> and </w:t>
      </w:r>
      <w:r w:rsidR="00AA7F1D" w:rsidRPr="00E26275">
        <w:rPr>
          <w:rStyle w:val="Heading4Char"/>
          <w:b w:val="0"/>
          <w:i w:val="0"/>
        </w:rPr>
        <w:t>identif</w:t>
      </w:r>
      <w:r w:rsidR="00AA7F1D">
        <w:rPr>
          <w:rStyle w:val="Heading4Char"/>
          <w:b w:val="0"/>
          <w:i w:val="0"/>
        </w:rPr>
        <w:t>ies</w:t>
      </w:r>
      <w:r w:rsidR="00AA7F1D" w:rsidRPr="00E26275">
        <w:rPr>
          <w:rStyle w:val="Heading4Char"/>
          <w:b w:val="0"/>
          <w:i w:val="0"/>
        </w:rPr>
        <w:t xml:space="preserve"> current and future capacity deficiencies</w:t>
      </w:r>
      <w:r w:rsidRPr="009811A9">
        <w:t>.</w:t>
      </w:r>
    </w:p>
    <w:p w:rsidR="00396D49" w:rsidRPr="0027075F" w:rsidRDefault="00D54C6C" w:rsidP="002A6DD0">
      <w:pPr>
        <w:rPr>
          <w:b/>
          <w:i/>
        </w:rPr>
      </w:pPr>
      <w:r w:rsidRPr="00E26275">
        <w:rPr>
          <w:rStyle w:val="Heading4Char"/>
          <w:b w:val="0"/>
          <w:i w:val="0"/>
        </w:rPr>
        <w:t>The Division of Highway Safety</w:t>
      </w:r>
      <w:r w:rsidRPr="00FE1798">
        <w:rPr>
          <w:rStyle w:val="Heading4Char"/>
          <w:b w:val="0"/>
          <w:i w:val="0"/>
        </w:rPr>
        <w:t xml:space="preserve"> administers</w:t>
      </w:r>
      <w:r w:rsidRPr="003E25F3">
        <w:rPr>
          <w:rStyle w:val="Heading4Char"/>
          <w:b w:val="0"/>
        </w:rPr>
        <w:t xml:space="preserve"> </w:t>
      </w:r>
      <w:r w:rsidR="003E25F3" w:rsidRPr="003E25F3">
        <w:t>the Section 402 Safety Program and</w:t>
      </w:r>
      <w:r w:rsidRPr="003E25F3">
        <w:t xml:space="preserve"> advances highway safety initiatives</w:t>
      </w:r>
      <w:r w:rsidR="003E25F3" w:rsidRPr="003E25F3">
        <w:t>.</w:t>
      </w:r>
      <w:r w:rsidR="0041727E">
        <w:t xml:space="preserve">  Programs </w:t>
      </w:r>
      <w:r w:rsidR="0041727E">
        <w:lastRenderedPageBreak/>
        <w:t>include Impaired Driving Enforcement, Police Traffic Services, Occupant Protection, Child Passenger Safety, Roadway Safety, Motorcycle Safety, Traffic Recor</w:t>
      </w:r>
      <w:r w:rsidR="0053486C">
        <w:t>ds and Hazard Elimination.  The</w:t>
      </w:r>
      <w:r w:rsidR="0041727E">
        <w:t xml:space="preserve"> office is involved with the planning and development of highway safety grants from eligible </w:t>
      </w:r>
      <w:r w:rsidR="00C34B07">
        <w:t>s</w:t>
      </w:r>
      <w:r w:rsidR="0041727E">
        <w:t xml:space="preserve">tate and municipal agencies; ensures </w:t>
      </w:r>
      <w:r w:rsidR="0041727E">
        <w:lastRenderedPageBreak/>
        <w:t>grant compliance with social and economic transportation issues; compliance with National Highway Traffic Safety Administration standards; and monitors and evaluates related grant activities, including fund distribution.</w:t>
      </w:r>
    </w:p>
    <w:p w:rsidR="008E425E" w:rsidRDefault="008E425E">
      <w:pPr>
        <w:pStyle w:val="ProgramHead"/>
        <w:sectPr w:rsidR="008E425E" w:rsidSect="009769CE">
          <w:type w:val="continuous"/>
          <w:pgSz w:w="12240" w:h="15840" w:code="1"/>
          <w:pgMar w:top="864" w:right="720" w:bottom="1152" w:left="720" w:header="432" w:footer="288" w:gutter="216"/>
          <w:cols w:num="2" w:space="720"/>
        </w:sectPr>
      </w:pPr>
    </w:p>
    <w:p w:rsidR="006958B7" w:rsidRDefault="006958B7" w:rsidP="006958B7"/>
    <w:p w:rsidR="001A3B67" w:rsidRDefault="00C57D28">
      <w:pPr>
        <w:pStyle w:val="ProgramHead"/>
      </w:pPr>
      <w:r w:rsidRPr="00531F53">
        <w:fldChar w:fldCharType="begin"/>
      </w:r>
      <w:r w:rsidR="006B7384" w:rsidRPr="00531F53">
        <w:instrText xml:space="preserve"> XE </w:instrText>
      </w:r>
      <w:r w:rsidR="007418B4" w:rsidRPr="00531F53">
        <w:instrText>“DOT57000 3</w:instrText>
      </w:r>
      <w:r w:rsidR="006B7384" w:rsidRPr="00531F53">
        <w:instrText xml:space="preserve">3000" </w:instrText>
      </w:r>
      <w:r w:rsidRPr="00531F53">
        <w:fldChar w:fldCharType="end"/>
      </w:r>
      <w:r w:rsidR="00B24F81" w:rsidRPr="00531F53">
        <w:t>Air and water transportation</w:t>
      </w:r>
      <w:r w:rsidR="001A3B67">
        <w:t xml:space="preserve"> </w:t>
      </w:r>
    </w:p>
    <w:p w:rsidR="001A3B67" w:rsidRDefault="001A3B67">
      <w:pPr>
        <w:pStyle w:val="ProgramHead"/>
        <w:sectPr w:rsidR="001A3B67" w:rsidSect="009769CE">
          <w:type w:val="continuous"/>
          <w:pgSz w:w="12240" w:h="15840" w:code="1"/>
          <w:pgMar w:top="864" w:right="720" w:bottom="1152" w:left="720" w:header="432" w:footer="288" w:gutter="216"/>
          <w:cols w:space="720"/>
        </w:sectPr>
      </w:pPr>
    </w:p>
    <w:p w:rsidR="001A3B67" w:rsidRDefault="001A3B67" w:rsidP="0039762B">
      <w:pPr>
        <w:pStyle w:val="Heading2"/>
      </w:pPr>
      <w:r>
        <w:lastRenderedPageBreak/>
        <w:t>Statutory Reference</w:t>
      </w:r>
    </w:p>
    <w:p w:rsidR="001A3B67" w:rsidRDefault="001A3B67">
      <w:r>
        <w:t>C.G.S. Sections 13b-39-5</w:t>
      </w:r>
      <w:r w:rsidR="00FD0580">
        <w:t>7</w:t>
      </w:r>
      <w:r>
        <w:t xml:space="preserve"> and Chapters 266 and 267</w:t>
      </w:r>
      <w:r w:rsidR="00CE47FD">
        <w:t>; and 15-120aa to 15-120oo.</w:t>
      </w:r>
    </w:p>
    <w:p w:rsidR="001A3B67" w:rsidRDefault="001A3B67" w:rsidP="0039762B">
      <w:pPr>
        <w:pStyle w:val="Heading2"/>
      </w:pPr>
      <w:r>
        <w:t xml:space="preserve">Statement of Need and Program Objectives </w:t>
      </w:r>
    </w:p>
    <w:p w:rsidR="001A3B67" w:rsidRDefault="001A3B67">
      <w:r>
        <w:t xml:space="preserve">To provide, maintain and develop safe, secure, efficient, well-managed and modern general aviation and waterway transportation facilities sufficient to meet passenger, cargo and user demands in the </w:t>
      </w:r>
      <w:r w:rsidR="00FE1798">
        <w:t>s</w:t>
      </w:r>
      <w:r w:rsidR="00CE47FD">
        <w:t>tate, while transitioning jurisdiction and control of such aviation facilities from the Department to the Connecticut Airport Authority.</w:t>
      </w:r>
    </w:p>
    <w:p w:rsidR="001A3B67" w:rsidRDefault="001A3B67" w:rsidP="0039762B">
      <w:pPr>
        <w:pStyle w:val="Heading2"/>
      </w:pPr>
      <w:r>
        <w:t xml:space="preserve">Program Description </w:t>
      </w:r>
    </w:p>
    <w:p w:rsidR="001A3B67" w:rsidRDefault="001A3B67" w:rsidP="002A6DD0">
      <w:r>
        <w:t xml:space="preserve">The </w:t>
      </w:r>
      <w:r w:rsidR="00B24F81">
        <w:t xml:space="preserve">Air and Water Transportation Program </w:t>
      </w:r>
      <w:r w:rsidR="007F7D56">
        <w:t>is managed by the Bureau of Aviation and</w:t>
      </w:r>
      <w:r w:rsidR="00CE47FD">
        <w:t xml:space="preserve"> the Bureau of Public Transportation,</w:t>
      </w:r>
      <w:r w:rsidR="007F7D56">
        <w:t xml:space="preserve"> and </w:t>
      </w:r>
      <w:r>
        <w:t xml:space="preserve">is composed of the following subprograms:  </w:t>
      </w:r>
    </w:p>
    <w:p w:rsidR="001A3B67" w:rsidRPr="00E26275" w:rsidRDefault="00512AFA" w:rsidP="002A6DD0">
      <w:pPr>
        <w:rPr>
          <w:i/>
          <w:u w:val="single"/>
        </w:rPr>
      </w:pPr>
      <w:r>
        <w:rPr>
          <w:rStyle w:val="Heading4Char"/>
          <w:b w:val="0"/>
          <w:i w:val="0"/>
        </w:rPr>
        <w:t xml:space="preserve">The </w:t>
      </w:r>
      <w:r w:rsidR="001A3B67" w:rsidRPr="00E26275">
        <w:rPr>
          <w:rStyle w:val="Heading4Char"/>
          <w:b w:val="0"/>
          <w:i w:val="0"/>
        </w:rPr>
        <w:t xml:space="preserve">Operation </w:t>
      </w:r>
      <w:r w:rsidR="008679C8" w:rsidRPr="00E26275">
        <w:rPr>
          <w:rStyle w:val="Heading4Char"/>
          <w:b w:val="0"/>
          <w:i w:val="0"/>
        </w:rPr>
        <w:t xml:space="preserve">and Maintenance </w:t>
      </w:r>
      <w:r w:rsidR="001A3B67" w:rsidRPr="00E26275">
        <w:rPr>
          <w:rStyle w:val="Heading4Char"/>
          <w:b w:val="0"/>
          <w:i w:val="0"/>
        </w:rPr>
        <w:t>of General Aviation Airports</w:t>
      </w:r>
      <w:r>
        <w:rPr>
          <w:rStyle w:val="Heading4Char"/>
          <w:b w:val="0"/>
          <w:i w:val="0"/>
        </w:rPr>
        <w:t xml:space="preserve"> subprogram</w:t>
      </w:r>
      <w:r w:rsidR="001A3B67" w:rsidRPr="00E26275">
        <w:rPr>
          <w:i/>
        </w:rPr>
        <w:t xml:space="preserve"> </w:t>
      </w:r>
      <w:r>
        <w:t xml:space="preserve">encompasses </w:t>
      </w:r>
      <w:r w:rsidR="00140294" w:rsidRPr="009811A9">
        <w:t>the operation, management and development of the state-owned general aviation airports including Hartford-</w:t>
      </w:r>
      <w:proofErr w:type="spellStart"/>
      <w:r w:rsidR="00140294" w:rsidRPr="009811A9">
        <w:t>Brainard</w:t>
      </w:r>
      <w:proofErr w:type="spellEnd"/>
      <w:r w:rsidR="00140294" w:rsidRPr="009811A9">
        <w:t xml:space="preserve"> Airport, Groton-New London Airport, Waterbury-Oxford Airport, Danielson and Windham </w:t>
      </w:r>
      <w:r w:rsidR="002166B7" w:rsidRPr="009811A9">
        <w:t>A</w:t>
      </w:r>
      <w:r w:rsidR="00140294" w:rsidRPr="009811A9">
        <w:t xml:space="preserve">irports.  Activities include airport management, </w:t>
      </w:r>
      <w:r w:rsidR="00CE47FD">
        <w:t xml:space="preserve">finance and administration, </w:t>
      </w:r>
      <w:r w:rsidR="00140294" w:rsidRPr="009811A9">
        <w:t>marketing, business development, leasing, aircraft rescue and fire fighting, building and grounds maintenance, project management, operations and security.</w:t>
      </w:r>
    </w:p>
    <w:p w:rsidR="00802243" w:rsidRPr="00E26275" w:rsidRDefault="00512AFA" w:rsidP="002A6DD0">
      <w:pPr>
        <w:rPr>
          <w:i/>
        </w:rPr>
      </w:pPr>
      <w:r>
        <w:rPr>
          <w:rStyle w:val="Heading4Char"/>
          <w:b w:val="0"/>
          <w:i w:val="0"/>
        </w:rPr>
        <w:lastRenderedPageBreak/>
        <w:t xml:space="preserve">The </w:t>
      </w:r>
      <w:r w:rsidR="007F7D56" w:rsidRPr="00E26275">
        <w:rPr>
          <w:rStyle w:val="Heading4Char"/>
          <w:b w:val="0"/>
          <w:i w:val="0"/>
        </w:rPr>
        <w:t xml:space="preserve">Operation </w:t>
      </w:r>
      <w:r w:rsidR="008679C8" w:rsidRPr="00E26275">
        <w:rPr>
          <w:rStyle w:val="Heading4Char"/>
          <w:b w:val="0"/>
          <w:i w:val="0"/>
        </w:rPr>
        <w:t>and</w:t>
      </w:r>
      <w:r w:rsidR="007F7D56" w:rsidRPr="00E26275">
        <w:rPr>
          <w:rStyle w:val="Heading4Char"/>
          <w:b w:val="0"/>
          <w:i w:val="0"/>
        </w:rPr>
        <w:t xml:space="preserve"> Maintenance of Ferries</w:t>
      </w:r>
      <w:r>
        <w:rPr>
          <w:rStyle w:val="Heading4Char"/>
          <w:b w:val="0"/>
          <w:i w:val="0"/>
        </w:rPr>
        <w:t xml:space="preserve"> subprogram encompasses </w:t>
      </w:r>
      <w:r w:rsidR="00140294" w:rsidRPr="009811A9">
        <w:t xml:space="preserve">the operation, management and development of two ferry services traversing the Connecticut River between Rocky Hill and Glastonbury and between Chester and </w:t>
      </w:r>
      <w:proofErr w:type="spellStart"/>
      <w:r w:rsidR="00140294" w:rsidRPr="009811A9">
        <w:t>Hadlyme</w:t>
      </w:r>
      <w:proofErr w:type="spellEnd"/>
      <w:r w:rsidR="00140294" w:rsidRPr="009811A9">
        <w:t>.</w:t>
      </w:r>
    </w:p>
    <w:p w:rsidR="00802243" w:rsidRPr="00E26275" w:rsidRDefault="00512AFA" w:rsidP="002A6DD0">
      <w:pPr>
        <w:rPr>
          <w:i/>
        </w:rPr>
      </w:pPr>
      <w:r>
        <w:rPr>
          <w:rStyle w:val="Heading4Char"/>
          <w:b w:val="0"/>
          <w:i w:val="0"/>
        </w:rPr>
        <w:t xml:space="preserve">The </w:t>
      </w:r>
      <w:r w:rsidR="00802243" w:rsidRPr="00E26275">
        <w:rPr>
          <w:rStyle w:val="Heading4Char"/>
          <w:b w:val="0"/>
          <w:i w:val="0"/>
        </w:rPr>
        <w:t xml:space="preserve">Operation </w:t>
      </w:r>
      <w:r w:rsidR="008679C8" w:rsidRPr="00E26275">
        <w:rPr>
          <w:rStyle w:val="Heading4Char"/>
          <w:b w:val="0"/>
          <w:i w:val="0"/>
        </w:rPr>
        <w:t>and</w:t>
      </w:r>
      <w:r w:rsidR="00802243" w:rsidRPr="00E26275">
        <w:rPr>
          <w:rStyle w:val="Heading4Char"/>
          <w:b w:val="0"/>
          <w:i w:val="0"/>
        </w:rPr>
        <w:t xml:space="preserve"> Maintenance of the State Pier</w:t>
      </w:r>
      <w:r w:rsidR="008679C8" w:rsidRPr="00E26275">
        <w:rPr>
          <w:rStyle w:val="Heading4Char"/>
          <w:b w:val="0"/>
          <w:i w:val="0"/>
        </w:rPr>
        <w:t xml:space="preserve"> and Maritime Related Activities</w:t>
      </w:r>
      <w:r>
        <w:rPr>
          <w:rStyle w:val="Heading4Char"/>
          <w:b w:val="0"/>
          <w:i w:val="0"/>
        </w:rPr>
        <w:t xml:space="preserve"> subprogram encompasses </w:t>
      </w:r>
      <w:r w:rsidR="00140294" w:rsidRPr="009811A9">
        <w:t xml:space="preserve">the operation, management and development of the State Pier and related facilities at the Port of New London; licensing and regulation of marine pilots operating in the Long Island Sound, rivers and harbors of the </w:t>
      </w:r>
      <w:r w:rsidR="00FE1798" w:rsidRPr="009811A9">
        <w:t>s</w:t>
      </w:r>
      <w:r w:rsidR="00140294" w:rsidRPr="009811A9">
        <w:t xml:space="preserve">tate and establishing rates of </w:t>
      </w:r>
      <w:proofErr w:type="spellStart"/>
      <w:r w:rsidR="00140294" w:rsidRPr="009811A9">
        <w:t>pilotage</w:t>
      </w:r>
      <w:proofErr w:type="spellEnd"/>
      <w:r w:rsidR="00140294" w:rsidRPr="009811A9">
        <w:t xml:space="preserve"> for all maritime vessels required to use a Connecticut licensed marine pilot; liais</w:t>
      </w:r>
      <w:r w:rsidR="00B36C12">
        <w:t>on to</w:t>
      </w:r>
      <w:r w:rsidR="00140294" w:rsidRPr="009811A9">
        <w:t xml:space="preserve"> the Connecticut Cruise Ship Task Force in bringing passenger vessels into the Port of New London and consummating agreements</w:t>
      </w:r>
      <w:r w:rsidR="002113EB">
        <w:t xml:space="preserve">; </w:t>
      </w:r>
      <w:r w:rsidR="002113EB" w:rsidRPr="002113EB">
        <w:t>liaise with the Port Authorities of New Haven, New London and Bridgeport; provide administrative support to the Connecticut Pilot commission and the Connecticut Maritime Commission</w:t>
      </w:r>
      <w:r w:rsidR="00140294" w:rsidRPr="002113EB">
        <w:t xml:space="preserve"> a</w:t>
      </w:r>
      <w:r w:rsidR="00140294" w:rsidRPr="009811A9">
        <w:t xml:space="preserve">nd paying stipends to all Connecticut </w:t>
      </w:r>
      <w:r w:rsidR="00FE1798" w:rsidRPr="009811A9">
        <w:t>h</w:t>
      </w:r>
      <w:r w:rsidR="00140294" w:rsidRPr="009811A9">
        <w:t xml:space="preserve">arbor </w:t>
      </w:r>
      <w:r w:rsidR="00FE1798" w:rsidRPr="009811A9">
        <w:t>m</w:t>
      </w:r>
      <w:r w:rsidR="00140294" w:rsidRPr="009811A9">
        <w:t xml:space="preserve">asters and </w:t>
      </w:r>
      <w:r w:rsidR="00FE1798" w:rsidRPr="009811A9">
        <w:t>d</w:t>
      </w:r>
      <w:r w:rsidR="00140294" w:rsidRPr="009811A9">
        <w:t xml:space="preserve">eputy </w:t>
      </w:r>
      <w:r w:rsidR="00FE1798" w:rsidRPr="009811A9">
        <w:t>h</w:t>
      </w:r>
      <w:r w:rsidR="00140294" w:rsidRPr="009811A9">
        <w:t xml:space="preserve">arbor </w:t>
      </w:r>
      <w:r w:rsidR="00FE1798" w:rsidRPr="009811A9">
        <w:t>m</w:t>
      </w:r>
      <w:r w:rsidR="00140294" w:rsidRPr="009811A9">
        <w:t>asters.</w:t>
      </w:r>
    </w:p>
    <w:p w:rsidR="001A3B67" w:rsidRPr="00596DF5" w:rsidRDefault="00512AFA" w:rsidP="002A6DD0">
      <w:r>
        <w:rPr>
          <w:rStyle w:val="Heading4Char"/>
          <w:b w:val="0"/>
          <w:i w:val="0"/>
        </w:rPr>
        <w:t xml:space="preserve">The </w:t>
      </w:r>
      <w:r w:rsidR="00802243" w:rsidRPr="00E26275">
        <w:rPr>
          <w:rStyle w:val="Heading4Char"/>
          <w:b w:val="0"/>
          <w:i w:val="0"/>
        </w:rPr>
        <w:t xml:space="preserve">Operation </w:t>
      </w:r>
      <w:r w:rsidR="008679C8" w:rsidRPr="00E26275">
        <w:rPr>
          <w:rStyle w:val="Heading4Char"/>
          <w:b w:val="0"/>
          <w:i w:val="0"/>
        </w:rPr>
        <w:t xml:space="preserve">and </w:t>
      </w:r>
      <w:r w:rsidR="00802243" w:rsidRPr="00E26275">
        <w:rPr>
          <w:rStyle w:val="Heading4Char"/>
          <w:b w:val="0"/>
          <w:i w:val="0"/>
        </w:rPr>
        <w:t>Maintenance of Bradley International Airport</w:t>
      </w:r>
      <w:r>
        <w:rPr>
          <w:rStyle w:val="Heading4Char"/>
          <w:b w:val="0"/>
          <w:i w:val="0"/>
        </w:rPr>
        <w:t xml:space="preserve"> subprogram encompasses</w:t>
      </w:r>
      <w:r w:rsidR="00140294" w:rsidRPr="009811A9">
        <w:t xml:space="preserve"> the operation, management and development</w:t>
      </w:r>
      <w:r w:rsidR="00140294" w:rsidRPr="00596DF5">
        <w:t xml:space="preserve"> of Bradley International Airport including airport </w:t>
      </w:r>
      <w:r w:rsidR="00CE47FD">
        <w:t xml:space="preserve">management, finance and </w:t>
      </w:r>
      <w:r w:rsidR="00140294" w:rsidRPr="00596DF5">
        <w:t>administration, operations and security, marketing, business development and leasing, aircraft rescue an</w:t>
      </w:r>
      <w:r w:rsidR="00846483" w:rsidRPr="00596DF5">
        <w:t>d</w:t>
      </w:r>
      <w:r w:rsidR="00140294" w:rsidRPr="00596DF5">
        <w:t xml:space="preserve"> fire fighting, building and grounds maintenance and project management.  Bradley is a financially self</w:t>
      </w:r>
      <w:r w:rsidR="00846483" w:rsidRPr="00596DF5">
        <w:t>-</w:t>
      </w:r>
      <w:r w:rsidR="00140294" w:rsidRPr="00596DF5">
        <w:t xml:space="preserve">sufficient operation funded independent of the </w:t>
      </w:r>
      <w:r w:rsidR="00917408">
        <w:t>s</w:t>
      </w:r>
      <w:r w:rsidR="00140294" w:rsidRPr="00596DF5">
        <w:t>tate’s biennial budget development process.</w:t>
      </w:r>
    </w:p>
    <w:p w:rsidR="001A3B67" w:rsidRPr="00596DF5" w:rsidRDefault="001A3B67">
      <w:pPr>
        <w:sectPr w:rsidR="001A3B67" w:rsidRPr="00596DF5" w:rsidSect="009769CE">
          <w:type w:val="continuous"/>
          <w:pgSz w:w="12240" w:h="15840" w:code="1"/>
          <w:pgMar w:top="864" w:right="720" w:bottom="1152" w:left="720" w:header="432" w:footer="288" w:gutter="216"/>
          <w:cols w:num="2" w:space="432"/>
        </w:sectPr>
      </w:pPr>
    </w:p>
    <w:p w:rsidR="006958B7" w:rsidRDefault="006958B7" w:rsidP="006958B7"/>
    <w:p w:rsidR="001A3B67" w:rsidRDefault="00C57D28" w:rsidP="00053821">
      <w:pPr>
        <w:pStyle w:val="SubProgramHead0"/>
      </w:pPr>
      <w:r>
        <w:fldChar w:fldCharType="begin"/>
      </w:r>
      <w:r w:rsidR="006B7384">
        <w:instrText xml:space="preserve"> XE </w:instrText>
      </w:r>
      <w:r w:rsidR="007418B4">
        <w:instrText>“DOT57000 3</w:instrText>
      </w:r>
      <w:r w:rsidR="006B7384">
        <w:instrText xml:space="preserve">3001" </w:instrText>
      </w:r>
      <w:r>
        <w:fldChar w:fldCharType="end"/>
      </w:r>
      <w:r w:rsidR="001A3B67">
        <w:t xml:space="preserve">Operation </w:t>
      </w:r>
      <w:r w:rsidR="008679C8">
        <w:t xml:space="preserve">and maintenance </w:t>
      </w:r>
      <w:r w:rsidR="001A3B67">
        <w:t xml:space="preserve">of General Aviation Airports </w:t>
      </w:r>
    </w:p>
    <w:p w:rsidR="001A3B67" w:rsidRDefault="001A3B67" w:rsidP="00053821">
      <w:pPr>
        <w:pStyle w:val="SubProgramHead0"/>
        <w:sectPr w:rsidR="001A3B67" w:rsidSect="009769CE">
          <w:type w:val="continuous"/>
          <w:pgSz w:w="12240" w:h="15840" w:code="1"/>
          <w:pgMar w:top="864" w:right="720" w:bottom="1152" w:left="720" w:header="432" w:footer="288" w:gutter="216"/>
          <w:cols w:space="720"/>
        </w:sectPr>
      </w:pPr>
    </w:p>
    <w:p w:rsidR="001A3B67" w:rsidRDefault="001A3B67" w:rsidP="0039762B">
      <w:pPr>
        <w:pStyle w:val="Heading2"/>
      </w:pPr>
      <w:r>
        <w:lastRenderedPageBreak/>
        <w:t xml:space="preserve">Statutory Reference </w:t>
      </w:r>
    </w:p>
    <w:p w:rsidR="00217BEB" w:rsidRDefault="001A3B67" w:rsidP="00217BEB">
      <w:r>
        <w:t>C.G.S. Sections 13b-39-50 and Chapters 266 and 267</w:t>
      </w:r>
      <w:r w:rsidR="00217BEB">
        <w:t>; and 15-120aa to 15-120oo.</w:t>
      </w:r>
    </w:p>
    <w:p w:rsidR="001A3B67" w:rsidRDefault="001A3B67" w:rsidP="0039762B">
      <w:pPr>
        <w:pStyle w:val="Heading2"/>
      </w:pPr>
      <w:r>
        <w:t xml:space="preserve">Statement of Need and Program Objectives </w:t>
      </w:r>
    </w:p>
    <w:p w:rsidR="001A3B67" w:rsidRDefault="001A3B67">
      <w:r>
        <w:t>To safely operate</w:t>
      </w:r>
      <w:r w:rsidR="00CC4B3C">
        <w:t>,</w:t>
      </w:r>
      <w:r>
        <w:t xml:space="preserve"> maintain </w:t>
      </w:r>
      <w:r w:rsidR="00CC4B3C">
        <w:t xml:space="preserve">and improve the state-owned general aviation airports </w:t>
      </w:r>
      <w:r>
        <w:t xml:space="preserve">in accordance with </w:t>
      </w:r>
      <w:r w:rsidR="00C34B07" w:rsidRPr="004625EE">
        <w:rPr>
          <w:bCs/>
        </w:rPr>
        <w:t>Federal Aviation Administration (</w:t>
      </w:r>
      <w:r w:rsidRPr="004625EE">
        <w:t>F</w:t>
      </w:r>
      <w:r w:rsidR="00CC4B3C" w:rsidRPr="004625EE">
        <w:t>AA</w:t>
      </w:r>
      <w:r w:rsidR="00C34B07" w:rsidRPr="004625EE">
        <w:t>)</w:t>
      </w:r>
      <w:r w:rsidR="00CC4B3C" w:rsidRPr="004625EE">
        <w:t xml:space="preserve">, </w:t>
      </w:r>
      <w:r w:rsidR="004625EE" w:rsidRPr="004625EE">
        <w:t>Occupational Safety and Health Administration (</w:t>
      </w:r>
      <w:r w:rsidR="00CC4B3C">
        <w:t>OSHA</w:t>
      </w:r>
      <w:r w:rsidR="004625EE">
        <w:t>)</w:t>
      </w:r>
      <w:r w:rsidR="00CC4B3C">
        <w:t xml:space="preserve">, </w:t>
      </w:r>
      <w:r w:rsidR="004625EE">
        <w:t>Department of</w:t>
      </w:r>
      <w:r w:rsidR="00E56833">
        <w:t xml:space="preserve"> Energy and</w:t>
      </w:r>
      <w:r w:rsidR="004625EE">
        <w:t xml:space="preserve"> Environmental Protection (</w:t>
      </w:r>
      <w:r w:rsidR="00CC4B3C">
        <w:t>D</w:t>
      </w:r>
      <w:r w:rsidR="00E56833">
        <w:t>E</w:t>
      </w:r>
      <w:r w:rsidR="00CC4B3C">
        <w:t>EP</w:t>
      </w:r>
      <w:r w:rsidR="004625EE">
        <w:t>)</w:t>
      </w:r>
      <w:r w:rsidR="00CC4B3C">
        <w:t xml:space="preserve"> and </w:t>
      </w:r>
      <w:r w:rsidR="004625EE">
        <w:t>Environmental Protection Agency (</w:t>
      </w:r>
      <w:r w:rsidR="00CC4B3C">
        <w:t>EPA</w:t>
      </w:r>
      <w:r w:rsidR="004625EE">
        <w:t>)</w:t>
      </w:r>
      <w:r w:rsidR="00CC4B3C">
        <w:t xml:space="preserve"> standards.</w:t>
      </w:r>
    </w:p>
    <w:p w:rsidR="001A3B67" w:rsidRDefault="001A3B67" w:rsidP="0039762B">
      <w:pPr>
        <w:pStyle w:val="Heading2"/>
      </w:pPr>
      <w:r>
        <w:t xml:space="preserve">Program Description </w:t>
      </w:r>
    </w:p>
    <w:p w:rsidR="001A3B67" w:rsidRDefault="001A3B67">
      <w:r>
        <w:t>Th</w:t>
      </w:r>
      <w:r w:rsidR="00512AFA">
        <w:t>is subprogram encompasses operation of the</w:t>
      </w:r>
      <w:r>
        <w:t xml:space="preserve"> five general aviation airports located in Danielson, Groton, Hartford, Oxford and Windham.  These airports are focal points for local and regional </w:t>
      </w:r>
      <w:r>
        <w:lastRenderedPageBreak/>
        <w:t xml:space="preserve">economic development.  Specific objectives include assuring the safe and efficient operation, maintenance and repair of facilities, maintaining security of private property and personnel at the airport and developing and maintaining community relations. </w:t>
      </w:r>
    </w:p>
    <w:p w:rsidR="00CE47FD" w:rsidRDefault="00CE47FD" w:rsidP="00CE47FD">
      <w:r>
        <w:t xml:space="preserve">Pursuant to Public Act 11-84, the Department’s Bureau of Aviation is also charged with </w:t>
      </w:r>
      <w:r w:rsidRPr="002F4853">
        <w:t>do</w:t>
      </w:r>
      <w:r>
        <w:t>ing</w:t>
      </w:r>
      <w:r w:rsidRPr="002F4853">
        <w:t xml:space="preserve"> all acts and things necessary by federal or state law, rule or regulation or relevant contractual requirements to effect the lease, assignment or transfer of ownership, jurisdiction or authority to control, operate and maintain Bradley, the general aviation airports and any other airports to the </w:t>
      </w:r>
      <w:r>
        <w:t>Connecticut Airport Authority</w:t>
      </w:r>
      <w:r w:rsidRPr="002F4853">
        <w:t xml:space="preserve"> in the manner deemed by the authority to be in its best interests</w:t>
      </w:r>
      <w:r w:rsidRPr="00DB4301">
        <w:t xml:space="preserve"> whether by deed, lease, management contract, agency agre</w:t>
      </w:r>
      <w:r>
        <w:t>ement, assignment or assumption.</w:t>
      </w:r>
    </w:p>
    <w:p w:rsidR="001A3B67" w:rsidRDefault="001A3B67">
      <w:pPr>
        <w:sectPr w:rsidR="001A3B67" w:rsidSect="009769CE">
          <w:type w:val="continuous"/>
          <w:pgSz w:w="12240" w:h="15840" w:code="1"/>
          <w:pgMar w:top="864" w:right="720" w:bottom="1152" w:left="720" w:header="432" w:footer="288" w:gutter="216"/>
          <w:cols w:num="2" w:space="432"/>
        </w:sectPr>
      </w:pPr>
    </w:p>
    <w:p w:rsidR="006958B7" w:rsidRDefault="006958B7" w:rsidP="006958B7"/>
    <w:p w:rsidR="00BA5417" w:rsidRDefault="00C57D28" w:rsidP="00053821">
      <w:pPr>
        <w:pStyle w:val="SubProgramHead0"/>
      </w:pPr>
      <w:r>
        <w:fldChar w:fldCharType="begin"/>
      </w:r>
      <w:r w:rsidR="006B7384">
        <w:instrText xml:space="preserve"> XE </w:instrText>
      </w:r>
      <w:r w:rsidR="007418B4">
        <w:instrText>“DOT57000 3</w:instrText>
      </w:r>
      <w:r w:rsidR="006B7384">
        <w:instrText xml:space="preserve">3002" </w:instrText>
      </w:r>
      <w:r>
        <w:fldChar w:fldCharType="end"/>
      </w:r>
      <w:r w:rsidR="00BA5417">
        <w:t xml:space="preserve">Operation and maintenance of ferries </w:t>
      </w:r>
    </w:p>
    <w:p w:rsidR="00BA5417" w:rsidRDefault="00BA5417" w:rsidP="00053821">
      <w:pPr>
        <w:pStyle w:val="SubProgramHead0"/>
        <w:sectPr w:rsidR="00BA5417" w:rsidSect="009769CE">
          <w:type w:val="continuous"/>
          <w:pgSz w:w="12240" w:h="15840" w:code="1"/>
          <w:pgMar w:top="864" w:right="720" w:bottom="1152" w:left="720" w:header="432" w:footer="288" w:gutter="216"/>
          <w:cols w:space="720"/>
        </w:sectPr>
      </w:pPr>
    </w:p>
    <w:p w:rsidR="00BA5417" w:rsidRDefault="00BA5417" w:rsidP="0039762B">
      <w:pPr>
        <w:pStyle w:val="Heading2"/>
      </w:pPr>
      <w:r>
        <w:lastRenderedPageBreak/>
        <w:t xml:space="preserve">Statutory Reference </w:t>
      </w:r>
    </w:p>
    <w:p w:rsidR="00BA5417" w:rsidRDefault="00BA5417" w:rsidP="00BA5417">
      <w:r>
        <w:t>C.G.S. Sections 13</w:t>
      </w:r>
      <w:r w:rsidR="00E426C9">
        <w:t>a</w:t>
      </w:r>
      <w:r>
        <w:t>-</w:t>
      </w:r>
      <w:r w:rsidR="00E426C9">
        <w:t>252</w:t>
      </w:r>
      <w:r w:rsidR="00E26275">
        <w:t>.</w:t>
      </w:r>
    </w:p>
    <w:p w:rsidR="008679C8" w:rsidRDefault="008679C8" w:rsidP="0039762B">
      <w:pPr>
        <w:pStyle w:val="Heading2"/>
      </w:pPr>
      <w:r>
        <w:t xml:space="preserve">Statement of Need and Program Objectives </w:t>
      </w:r>
    </w:p>
    <w:p w:rsidR="008679C8" w:rsidRDefault="008679C8" w:rsidP="008679C8">
      <w:r>
        <w:t>To safely operate and maintain two ferries in accordance with U</w:t>
      </w:r>
      <w:r w:rsidR="00BC3EDD">
        <w:t>.</w:t>
      </w:r>
      <w:r>
        <w:t>S</w:t>
      </w:r>
      <w:r w:rsidR="00BC3EDD">
        <w:t>.</w:t>
      </w:r>
      <w:r>
        <w:t xml:space="preserve"> Coast Guard, </w:t>
      </w:r>
      <w:r w:rsidR="00CC4B3C">
        <w:t>f</w:t>
      </w:r>
      <w:r>
        <w:t>ederal maritime and commerce</w:t>
      </w:r>
      <w:r w:rsidR="0039207B">
        <w:t xml:space="preserve">, </w:t>
      </w:r>
      <w:r>
        <w:t>OSHA, D</w:t>
      </w:r>
      <w:r w:rsidR="00B025BF">
        <w:t>E</w:t>
      </w:r>
      <w:r>
        <w:t xml:space="preserve">EP and EPA standards.   </w:t>
      </w:r>
    </w:p>
    <w:p w:rsidR="008679C8" w:rsidRDefault="008679C8" w:rsidP="0039762B">
      <w:pPr>
        <w:pStyle w:val="Heading2"/>
      </w:pPr>
      <w:r>
        <w:lastRenderedPageBreak/>
        <w:t xml:space="preserve">Program Description </w:t>
      </w:r>
    </w:p>
    <w:p w:rsidR="008679C8" w:rsidRDefault="00512AFA" w:rsidP="008679C8">
      <w:r>
        <w:t>Under the Operation and Maintenance of Ferries subprogram, t</w:t>
      </w:r>
      <w:r w:rsidR="008679C8">
        <w:t xml:space="preserve">he Bureau of </w:t>
      </w:r>
      <w:r w:rsidR="00CE47FD">
        <w:t>Public Transportation’s Maritime Office</w:t>
      </w:r>
      <w:r w:rsidR="008679C8">
        <w:t xml:space="preserve"> runs two </w:t>
      </w:r>
      <w:r w:rsidR="00917408">
        <w:t>s</w:t>
      </w:r>
      <w:r w:rsidR="008679C8">
        <w:t xml:space="preserve">tate-owned ferry services operating on the Connecticut River.  The ferries operate between the towns of Chester and </w:t>
      </w:r>
      <w:proofErr w:type="spellStart"/>
      <w:r w:rsidR="008679C8">
        <w:t>Hadlyme</w:t>
      </w:r>
      <w:proofErr w:type="spellEnd"/>
      <w:r w:rsidR="008679C8">
        <w:t xml:space="preserve"> and between Rocky Hill and Glastonbury.  Each </w:t>
      </w:r>
      <w:r w:rsidR="00161A90">
        <w:t>provides</w:t>
      </w:r>
      <w:r w:rsidR="008679C8">
        <w:t xml:space="preserve"> seasonal vehicle and passenger transportation across the river for business, </w:t>
      </w:r>
      <w:r w:rsidR="008679C8">
        <w:lastRenderedPageBreak/>
        <w:t xml:space="preserve">pleasure and tourism purposes.   The </w:t>
      </w:r>
      <w:r w:rsidR="00E91F29">
        <w:t>subprogram provides</w:t>
      </w:r>
      <w:r w:rsidR="008679C8">
        <w:t xml:space="preserve"> for the safe and efficient operation, repair and maintenance of the ferry </w:t>
      </w:r>
      <w:r w:rsidR="008679C8">
        <w:lastRenderedPageBreak/>
        <w:t>vessels and associated docking facilities.</w:t>
      </w:r>
    </w:p>
    <w:p w:rsidR="008679C8" w:rsidRDefault="008679C8">
      <w:pPr>
        <w:sectPr w:rsidR="008679C8" w:rsidSect="009769CE">
          <w:type w:val="continuous"/>
          <w:pgSz w:w="12240" w:h="15840" w:code="1"/>
          <w:pgMar w:top="864" w:right="720" w:bottom="1152" w:left="720" w:header="432" w:footer="288" w:gutter="216"/>
          <w:cols w:num="2" w:space="720"/>
        </w:sectPr>
      </w:pPr>
    </w:p>
    <w:p w:rsidR="006958B7" w:rsidRDefault="006958B7" w:rsidP="006958B7"/>
    <w:p w:rsidR="00BA5417" w:rsidRDefault="00C57D28" w:rsidP="00053821">
      <w:pPr>
        <w:pStyle w:val="SubProgramHead0"/>
      </w:pPr>
      <w:r>
        <w:fldChar w:fldCharType="begin"/>
      </w:r>
      <w:r w:rsidR="006B7384">
        <w:instrText xml:space="preserve"> XE </w:instrText>
      </w:r>
      <w:r w:rsidR="007418B4">
        <w:instrText>“DOT57000 3</w:instrText>
      </w:r>
      <w:r w:rsidR="006B7384">
        <w:instrText xml:space="preserve">3003" </w:instrText>
      </w:r>
      <w:r>
        <w:fldChar w:fldCharType="end"/>
      </w:r>
      <w:r w:rsidR="00BA5417">
        <w:t>Operation an</w:t>
      </w:r>
      <w:r w:rsidR="008679C8">
        <w:t>d maintenance of the state pier and maritime related actvities</w:t>
      </w:r>
      <w:r w:rsidR="004A427D">
        <w:t xml:space="preserve">  </w:t>
      </w:r>
    </w:p>
    <w:p w:rsidR="004A427D" w:rsidRPr="004A427D" w:rsidRDefault="004A427D" w:rsidP="00053821">
      <w:pPr>
        <w:pStyle w:val="SubProgramHead0"/>
        <w:sectPr w:rsidR="004A427D" w:rsidRPr="004A427D" w:rsidSect="009769CE">
          <w:type w:val="continuous"/>
          <w:pgSz w:w="12240" w:h="15840" w:code="1"/>
          <w:pgMar w:top="864" w:right="720" w:bottom="1152" w:left="720" w:header="432" w:footer="288" w:gutter="216"/>
          <w:cols w:space="720"/>
        </w:sectPr>
      </w:pPr>
    </w:p>
    <w:p w:rsidR="00BA5417" w:rsidRDefault="00BA5417" w:rsidP="0039762B">
      <w:pPr>
        <w:pStyle w:val="Heading2"/>
      </w:pPr>
      <w:r>
        <w:lastRenderedPageBreak/>
        <w:t xml:space="preserve">Statutory Reference </w:t>
      </w:r>
      <w:r w:rsidR="00C3485E">
        <w:t xml:space="preserve"> </w:t>
      </w:r>
    </w:p>
    <w:p w:rsidR="00BA5417" w:rsidRPr="002D7E26" w:rsidRDefault="00BA5417" w:rsidP="00BA5417">
      <w:r w:rsidRPr="002D7E26">
        <w:t>C.G.S. Sec</w:t>
      </w:r>
      <w:r w:rsidR="00E426C9" w:rsidRPr="002D7E26">
        <w:t xml:space="preserve">tions </w:t>
      </w:r>
      <w:r w:rsidR="002D7E26" w:rsidRPr="002D7E26">
        <w:t>13b-</w:t>
      </w:r>
      <w:r w:rsidR="00FD0580">
        <w:t>51-</w:t>
      </w:r>
      <w:r w:rsidR="002D7E26" w:rsidRPr="002D7E26">
        <w:t>53</w:t>
      </w:r>
      <w:r w:rsidR="0053486C">
        <w:t>.</w:t>
      </w:r>
    </w:p>
    <w:p w:rsidR="006B7384" w:rsidRDefault="00BA5417" w:rsidP="0039762B">
      <w:pPr>
        <w:pStyle w:val="Heading2"/>
      </w:pPr>
      <w:r>
        <w:t>Statement of Need and Program Objectives</w:t>
      </w:r>
    </w:p>
    <w:p w:rsidR="00BA5417" w:rsidRPr="00E426C9" w:rsidRDefault="00E426C9" w:rsidP="006B7384">
      <w:proofErr w:type="gramStart"/>
      <w:r w:rsidRPr="00E426C9">
        <w:t>To provide leadership, management and control of the State Pier and related facilities at the Port of New London and in the licensing and administration of</w:t>
      </w:r>
      <w:r>
        <w:t xml:space="preserve"> maritime pilot operations in the </w:t>
      </w:r>
      <w:r w:rsidR="00FE1798">
        <w:t>s</w:t>
      </w:r>
      <w:r>
        <w:t>tate.</w:t>
      </w:r>
      <w:proofErr w:type="gramEnd"/>
      <w:r>
        <w:t xml:space="preserve"> This includes directing the activities of the managers and operators of each facility.</w:t>
      </w:r>
    </w:p>
    <w:p w:rsidR="006B7384" w:rsidRDefault="00BA5417" w:rsidP="0039762B">
      <w:pPr>
        <w:pStyle w:val="Heading2"/>
      </w:pPr>
      <w:r>
        <w:t>Program Description</w:t>
      </w:r>
    </w:p>
    <w:p w:rsidR="00BA5417" w:rsidRDefault="0049582C" w:rsidP="006B7384">
      <w:r>
        <w:t xml:space="preserve">This subprogram encompasses </w:t>
      </w:r>
      <w:r w:rsidR="00846483">
        <w:t>issue</w:t>
      </w:r>
      <w:r>
        <w:t xml:space="preserve"> of</w:t>
      </w:r>
      <w:r w:rsidR="00846483">
        <w:t xml:space="preserve"> licenses </w:t>
      </w:r>
      <w:r>
        <w:t>and administration of</w:t>
      </w:r>
      <w:r w:rsidR="00846483" w:rsidRPr="00E426C9">
        <w:t xml:space="preserve"> regulations</w:t>
      </w:r>
      <w:r w:rsidR="00846483">
        <w:t xml:space="preserve"> for marine pilots</w:t>
      </w:r>
      <w:r w:rsidR="00E57B58">
        <w:t>;</w:t>
      </w:r>
      <w:r w:rsidR="00846483">
        <w:t xml:space="preserve"> seek</w:t>
      </w:r>
      <w:r>
        <w:t>ing</w:t>
      </w:r>
      <w:r w:rsidR="00846483">
        <w:t xml:space="preserve"> to improve the </w:t>
      </w:r>
      <w:proofErr w:type="spellStart"/>
      <w:r w:rsidR="00846483">
        <w:t>pilotage</w:t>
      </w:r>
      <w:proofErr w:type="spellEnd"/>
      <w:r w:rsidR="00846483">
        <w:t xml:space="preserve"> system through coordination with the Connecticut Pilot </w:t>
      </w:r>
      <w:r w:rsidR="00846483">
        <w:lastRenderedPageBreak/>
        <w:t>Commission</w:t>
      </w:r>
      <w:r w:rsidR="00E57B58">
        <w:t>;</w:t>
      </w:r>
      <w:r>
        <w:t xml:space="preserve"> coordinating</w:t>
      </w:r>
      <w:r w:rsidR="00846483">
        <w:t xml:space="preserve"> liaison with state harbormasters</w:t>
      </w:r>
      <w:r w:rsidR="00E57B58">
        <w:t>;</w:t>
      </w:r>
      <w:r w:rsidR="00846483">
        <w:t xml:space="preserve"> provid</w:t>
      </w:r>
      <w:r>
        <w:t>ing</w:t>
      </w:r>
      <w:r w:rsidR="00846483">
        <w:t xml:space="preserve"> administrative support to and serv</w:t>
      </w:r>
      <w:r>
        <w:t>ing</w:t>
      </w:r>
      <w:r w:rsidR="00846483">
        <w:t xml:space="preserve"> on the Connecticut Maritime Commission</w:t>
      </w:r>
      <w:r w:rsidR="00E57B58">
        <w:t>;</w:t>
      </w:r>
      <w:r w:rsidR="00846483">
        <w:t xml:space="preserve"> serv</w:t>
      </w:r>
      <w:r>
        <w:t>ing</w:t>
      </w:r>
      <w:r w:rsidR="00846483">
        <w:t xml:space="preserve"> as liaison to the Connecticut Cruise Ship Task Force</w:t>
      </w:r>
      <w:r w:rsidR="00E57B58">
        <w:t>;</w:t>
      </w:r>
      <w:r w:rsidR="00846483">
        <w:t xml:space="preserve"> negotiat</w:t>
      </w:r>
      <w:r>
        <w:t>ion</w:t>
      </w:r>
      <w:r w:rsidR="00846483">
        <w:t xml:space="preserve"> and administ</w:t>
      </w:r>
      <w:r>
        <w:t>ration of</w:t>
      </w:r>
      <w:r w:rsidR="00846483">
        <w:t xml:space="preserve"> lease agreements for use and occupancy of state owned port facilities</w:t>
      </w:r>
      <w:r w:rsidR="00E57B58">
        <w:t>;</w:t>
      </w:r>
      <w:r w:rsidR="00846483">
        <w:t xml:space="preserve"> overs</w:t>
      </w:r>
      <w:r>
        <w:t>ight of</w:t>
      </w:r>
      <w:r w:rsidR="00846483">
        <w:t xml:space="preserve"> the operations at the Admiral Harold E. Shear State Pier facility located in New London and provid</w:t>
      </w:r>
      <w:r>
        <w:t>ing</w:t>
      </w:r>
      <w:r w:rsidR="00846483">
        <w:t xml:space="preserve"> general engineering support and project management for maritime activities and projects including dredging.</w:t>
      </w:r>
    </w:p>
    <w:p w:rsidR="000463E3" w:rsidRDefault="000463E3">
      <w:pPr>
        <w:sectPr w:rsidR="000463E3" w:rsidSect="009769CE">
          <w:type w:val="continuous"/>
          <w:pgSz w:w="12240" w:h="15840" w:code="1"/>
          <w:pgMar w:top="864" w:right="720" w:bottom="1152" w:left="720" w:header="432" w:footer="288" w:gutter="216"/>
          <w:cols w:num="2" w:space="720"/>
        </w:sectPr>
      </w:pPr>
    </w:p>
    <w:p w:rsidR="00BA5417" w:rsidRDefault="00BA5417"/>
    <w:p w:rsidR="00713D1C" w:rsidRPr="00F05C57" w:rsidRDefault="00C57D28" w:rsidP="0039762B">
      <w:pPr>
        <w:pStyle w:val="ProgramHead"/>
      </w:pPr>
      <w:r w:rsidRPr="00F05C57">
        <w:fldChar w:fldCharType="begin"/>
      </w:r>
      <w:r w:rsidR="006B7384" w:rsidRPr="00F05C57">
        <w:instrText xml:space="preserve"> XE </w:instrText>
      </w:r>
      <w:r w:rsidR="007418B4" w:rsidRPr="00F05C57">
        <w:instrText>“DOT57000 3</w:instrText>
      </w:r>
      <w:r w:rsidR="006B7384" w:rsidRPr="00F05C57">
        <w:instrText xml:space="preserve">2000" </w:instrText>
      </w:r>
      <w:r w:rsidRPr="00F05C57">
        <w:fldChar w:fldCharType="end"/>
      </w:r>
      <w:r w:rsidR="00713D1C" w:rsidRPr="00F05C57">
        <w:t xml:space="preserve">Public Transportation </w:t>
      </w:r>
    </w:p>
    <w:p w:rsidR="00713D1C" w:rsidRPr="00F05C57" w:rsidRDefault="00713D1C" w:rsidP="0039762B">
      <w:pPr>
        <w:pStyle w:val="ProgramHead"/>
        <w:sectPr w:rsidR="00713D1C" w:rsidRPr="00F05C57" w:rsidSect="009769CE">
          <w:type w:val="continuous"/>
          <w:pgSz w:w="12240" w:h="15840" w:code="1"/>
          <w:pgMar w:top="864" w:right="720" w:bottom="1152" w:left="720" w:header="432" w:footer="288" w:gutter="216"/>
          <w:cols w:space="720"/>
        </w:sectPr>
      </w:pPr>
    </w:p>
    <w:p w:rsidR="00713D1C" w:rsidRPr="00F05C57" w:rsidRDefault="00713D1C" w:rsidP="0039762B">
      <w:pPr>
        <w:pStyle w:val="Heading2"/>
      </w:pPr>
      <w:r w:rsidRPr="00F05C57">
        <w:lastRenderedPageBreak/>
        <w:t>Statutory Reference</w:t>
      </w:r>
    </w:p>
    <w:p w:rsidR="00713D1C" w:rsidRPr="00F05C57" w:rsidRDefault="00713D1C" w:rsidP="00713D1C">
      <w:r w:rsidRPr="00F05C57">
        <w:t>C.G.S. Sections 13b-32-38</w:t>
      </w:r>
      <w:r w:rsidR="00E26275" w:rsidRPr="00F05C57">
        <w:t>.</w:t>
      </w:r>
    </w:p>
    <w:p w:rsidR="00713D1C" w:rsidRPr="00F05C57" w:rsidRDefault="00713D1C" w:rsidP="0039762B">
      <w:pPr>
        <w:pStyle w:val="Heading2"/>
      </w:pPr>
      <w:r w:rsidRPr="00F05C57">
        <w:t xml:space="preserve">Statement of Need and Program Objectives </w:t>
      </w:r>
    </w:p>
    <w:p w:rsidR="00713D1C" w:rsidRPr="00F05C57" w:rsidRDefault="004D3B93" w:rsidP="002A6DD0">
      <w:r w:rsidRPr="00F05C57">
        <w:t>To promote the development and maintenance of a comprehensive, modern and efficient public transportation system</w:t>
      </w:r>
      <w:r w:rsidR="001871C6" w:rsidRPr="00F05C57">
        <w:t xml:space="preserve"> and to i</w:t>
      </w:r>
      <w:r w:rsidR="00713D1C" w:rsidRPr="00F05C57">
        <w:t>mprove</w:t>
      </w:r>
      <w:r w:rsidR="001871C6" w:rsidRPr="00F05C57">
        <w:t xml:space="preserve"> efficiencies</w:t>
      </w:r>
      <w:r w:rsidR="00713D1C" w:rsidRPr="00F05C57">
        <w:t xml:space="preserve"> in the transportation of people and goods within, to and from the state by rail, motor carrier or other mode</w:t>
      </w:r>
      <w:r w:rsidR="00CC4B3C" w:rsidRPr="00F05C57">
        <w:t>s</w:t>
      </w:r>
      <w:r w:rsidR="00713D1C" w:rsidRPr="00F05C57">
        <w:t xml:space="preserve"> of mass transportation on land</w:t>
      </w:r>
      <w:r w:rsidR="001871C6" w:rsidRPr="00F05C57">
        <w:t xml:space="preserve">. </w:t>
      </w:r>
      <w:r w:rsidR="00713D1C" w:rsidRPr="00F05C57">
        <w:t xml:space="preserve">The </w:t>
      </w:r>
      <w:r w:rsidR="00FE1798" w:rsidRPr="00F05C57">
        <w:t>d</w:t>
      </w:r>
      <w:r w:rsidR="00713D1C" w:rsidRPr="00F05C57">
        <w:t>epartment assist</w:t>
      </w:r>
      <w:r w:rsidR="00CC4B3C" w:rsidRPr="00F05C57">
        <w:t>s</w:t>
      </w:r>
      <w:r w:rsidR="00713D1C" w:rsidRPr="00F05C57">
        <w:t xml:space="preserve"> in the development and improvement of such facilities and services and promote</w:t>
      </w:r>
      <w:r w:rsidR="00CC4B3C" w:rsidRPr="00F05C57">
        <w:t>s</w:t>
      </w:r>
      <w:r w:rsidR="00713D1C" w:rsidRPr="00F05C57">
        <w:t xml:space="preserve"> new and better means of mass transportation by land.</w:t>
      </w:r>
    </w:p>
    <w:p w:rsidR="00713D1C" w:rsidRPr="00F05C57" w:rsidRDefault="00713D1C" w:rsidP="0039762B">
      <w:pPr>
        <w:pStyle w:val="Heading2"/>
      </w:pPr>
      <w:r w:rsidRPr="00F05C57">
        <w:t xml:space="preserve">Program Description </w:t>
      </w:r>
    </w:p>
    <w:p w:rsidR="00713D1C" w:rsidRPr="00F05C57" w:rsidRDefault="00713D1C" w:rsidP="002A6DD0">
      <w:r w:rsidRPr="00F05C57">
        <w:t xml:space="preserve">The Public Transportation Program is managed by the Bureau of Public Transportation and is composed of the following subprograms: </w:t>
      </w:r>
    </w:p>
    <w:p w:rsidR="00713D1C" w:rsidRPr="00F05C57" w:rsidRDefault="00F05C57" w:rsidP="002A6DD0">
      <w:pPr>
        <w:rPr>
          <w:i/>
        </w:rPr>
      </w:pPr>
      <w:r>
        <w:rPr>
          <w:rStyle w:val="Heading4Char"/>
          <w:b w:val="0"/>
          <w:i w:val="0"/>
        </w:rPr>
        <w:t xml:space="preserve">The </w:t>
      </w:r>
      <w:r w:rsidR="00713D1C" w:rsidRPr="00F05C57">
        <w:rPr>
          <w:rStyle w:val="Heading4Char"/>
          <w:b w:val="0"/>
          <w:i w:val="0"/>
        </w:rPr>
        <w:t>Public Transportation</w:t>
      </w:r>
      <w:r w:rsidR="00D94EED" w:rsidRPr="00F05C57">
        <w:rPr>
          <w:rStyle w:val="Heading4Char"/>
          <w:b w:val="0"/>
          <w:i w:val="0"/>
        </w:rPr>
        <w:t xml:space="preserve"> Oversight</w:t>
      </w:r>
      <w:r>
        <w:rPr>
          <w:rStyle w:val="Heading4Char"/>
          <w:b w:val="0"/>
          <w:i w:val="0"/>
        </w:rPr>
        <w:t xml:space="preserve"> subprogram</w:t>
      </w:r>
      <w:r w:rsidR="00D94EED" w:rsidRPr="00F05C57">
        <w:rPr>
          <w:i/>
        </w:rPr>
        <w:t xml:space="preserve"> </w:t>
      </w:r>
      <w:r>
        <w:t xml:space="preserve">encompasses </w:t>
      </w:r>
      <w:r w:rsidR="00F34F7F">
        <w:t>oversight</w:t>
      </w:r>
      <w:r>
        <w:t xml:space="preserve"> of</w:t>
      </w:r>
      <w:r w:rsidR="002D5523" w:rsidRPr="00F05C57">
        <w:t xml:space="preserve"> </w:t>
      </w:r>
      <w:r w:rsidR="00F34F7F">
        <w:t>the Bureau of Public Transportation and in addition administrative and law support for taxi and livery operations</w:t>
      </w:r>
      <w:r w:rsidR="00713D1C" w:rsidRPr="00F05C57">
        <w:t>.</w:t>
      </w:r>
      <w:r w:rsidR="00713D1C" w:rsidRPr="00F05C57">
        <w:rPr>
          <w:i/>
        </w:rPr>
        <w:t xml:space="preserve"> </w:t>
      </w:r>
    </w:p>
    <w:p w:rsidR="00713D1C" w:rsidRPr="00F05C57" w:rsidRDefault="00F05C57" w:rsidP="002A6DD0">
      <w:pPr>
        <w:rPr>
          <w:i/>
        </w:rPr>
      </w:pPr>
      <w:r>
        <w:rPr>
          <w:rStyle w:val="Heading4Char"/>
          <w:b w:val="0"/>
          <w:i w:val="0"/>
        </w:rPr>
        <w:lastRenderedPageBreak/>
        <w:t xml:space="preserve">The </w:t>
      </w:r>
      <w:r w:rsidR="00713D1C" w:rsidRPr="00F05C57">
        <w:rPr>
          <w:rStyle w:val="Heading4Char"/>
          <w:b w:val="0"/>
          <w:i w:val="0"/>
        </w:rPr>
        <w:t>Rail Operations</w:t>
      </w:r>
      <w:r>
        <w:rPr>
          <w:rStyle w:val="Heading4Char"/>
          <w:b w:val="0"/>
          <w:i w:val="0"/>
        </w:rPr>
        <w:t xml:space="preserve"> subprogram encompasses responsibility for</w:t>
      </w:r>
      <w:r w:rsidR="00713D1C" w:rsidRPr="00F05C57">
        <w:rPr>
          <w:i/>
        </w:rPr>
        <w:t xml:space="preserve"> </w:t>
      </w:r>
      <w:r w:rsidR="00713D1C" w:rsidRPr="00F05C57">
        <w:t>commuter rail service on the New Haven Line and Shore Line East including infrastructure maintenance</w:t>
      </w:r>
      <w:r w:rsidR="00161A90" w:rsidRPr="00F05C57">
        <w:t>, capital</w:t>
      </w:r>
      <w:r w:rsidR="00713D1C" w:rsidRPr="00F05C57">
        <w:t xml:space="preserve"> </w:t>
      </w:r>
      <w:r w:rsidR="00EC2061" w:rsidRPr="00F05C57">
        <w:t xml:space="preserve">projects and </w:t>
      </w:r>
      <w:r w:rsidR="00713D1C" w:rsidRPr="00F05C57">
        <w:t>property management</w:t>
      </w:r>
      <w:r w:rsidR="00BF5464">
        <w:t>,</w:t>
      </w:r>
      <w:r w:rsidR="003D0EEC" w:rsidRPr="00F05C57">
        <w:t xml:space="preserve"> and oversight of freight railroads operating in Connecticut.</w:t>
      </w:r>
    </w:p>
    <w:p w:rsidR="003E566D" w:rsidRPr="00F05C57" w:rsidRDefault="00F05C57" w:rsidP="002A6DD0">
      <w:r>
        <w:rPr>
          <w:rStyle w:val="Heading4Char"/>
          <w:b w:val="0"/>
          <w:i w:val="0"/>
        </w:rPr>
        <w:t xml:space="preserve">The </w:t>
      </w:r>
      <w:r w:rsidR="00713D1C" w:rsidRPr="00F05C57">
        <w:rPr>
          <w:rStyle w:val="Heading4Char"/>
          <w:b w:val="0"/>
          <w:i w:val="0"/>
        </w:rPr>
        <w:t>Transit and Ridesharing Operations</w:t>
      </w:r>
      <w:r w:rsidR="00713D1C" w:rsidRPr="00F05C57">
        <w:t xml:space="preserve"> </w:t>
      </w:r>
      <w:r>
        <w:t>subprogram encompasses management of</w:t>
      </w:r>
      <w:r w:rsidR="00713D1C" w:rsidRPr="00F05C57">
        <w:t xml:space="preserve"> local and commuter bus services</w:t>
      </w:r>
      <w:r w:rsidR="00E57B58" w:rsidRPr="00F05C57">
        <w:t>;</w:t>
      </w:r>
      <w:r w:rsidR="00713D1C" w:rsidRPr="00F05C57">
        <w:t xml:space="preserve"> ADA </w:t>
      </w:r>
      <w:proofErr w:type="spellStart"/>
      <w:r w:rsidR="00713D1C" w:rsidRPr="00F05C57">
        <w:t>paratransit</w:t>
      </w:r>
      <w:proofErr w:type="spellEnd"/>
      <w:r w:rsidR="00713D1C" w:rsidRPr="00F05C57">
        <w:t xml:space="preserve"> services</w:t>
      </w:r>
      <w:r w:rsidR="00E57B58" w:rsidRPr="00F05C57">
        <w:t>;</w:t>
      </w:r>
      <w:r w:rsidR="00713D1C" w:rsidRPr="00F05C57">
        <w:t xml:space="preserve">  ridesharing services</w:t>
      </w:r>
      <w:r w:rsidR="00E57B58" w:rsidRPr="00F05C57">
        <w:t>;</w:t>
      </w:r>
      <w:r w:rsidR="00713D1C" w:rsidRPr="00F05C57">
        <w:t xml:space="preserve"> transportation demand management strategies</w:t>
      </w:r>
      <w:r w:rsidR="00E57B58" w:rsidRPr="00F05C57">
        <w:t>;</w:t>
      </w:r>
      <w:r w:rsidR="00713D1C" w:rsidRPr="00F05C57">
        <w:t xml:space="preserve"> intermodal </w:t>
      </w:r>
      <w:r w:rsidR="004D3B93" w:rsidRPr="00F05C57">
        <w:t xml:space="preserve">transit </w:t>
      </w:r>
      <w:r w:rsidR="00713D1C" w:rsidRPr="00F05C57">
        <w:t>planning and marketing activities</w:t>
      </w:r>
      <w:r w:rsidR="00E57B58" w:rsidRPr="00F05C57">
        <w:t>;</w:t>
      </w:r>
      <w:r w:rsidR="00713D1C" w:rsidRPr="00F05C57">
        <w:t xml:space="preserve"> </w:t>
      </w:r>
      <w:r w:rsidR="004D3B93" w:rsidRPr="00F05C57">
        <w:t xml:space="preserve">transit capital </w:t>
      </w:r>
      <w:r w:rsidR="00713D1C" w:rsidRPr="00F05C57">
        <w:t>project development</w:t>
      </w:r>
      <w:r w:rsidR="00E57B58" w:rsidRPr="00F05C57">
        <w:t>;</w:t>
      </w:r>
      <w:r w:rsidR="00713D1C" w:rsidRPr="00F05C57">
        <w:t xml:space="preserve"> implementation of state and federal legislation affecting public transportation</w:t>
      </w:r>
      <w:r w:rsidR="00E57B58" w:rsidRPr="00F05C57">
        <w:t>;</w:t>
      </w:r>
      <w:r w:rsidR="0039207B" w:rsidRPr="00F05C57">
        <w:t xml:space="preserve"> </w:t>
      </w:r>
      <w:r w:rsidR="00713D1C" w:rsidRPr="00F05C57">
        <w:t>the review and analysis of proposed legislation affecting Connecticut public transportation operations</w:t>
      </w:r>
      <w:r w:rsidR="0039207B" w:rsidRPr="00F05C57">
        <w:t>;</w:t>
      </w:r>
      <w:r w:rsidR="00C75B2D" w:rsidRPr="00F05C57">
        <w:t xml:space="preserve"> </w:t>
      </w:r>
      <w:r w:rsidR="003E566D" w:rsidRPr="00F05C57">
        <w:t>licensing motorbus, taxicab, livery and intrastate household goods carriers</w:t>
      </w:r>
      <w:r w:rsidR="00E57B58" w:rsidRPr="00F05C57">
        <w:t>;</w:t>
      </w:r>
      <w:r w:rsidR="003E566D" w:rsidRPr="00F05C57">
        <w:t xml:space="preserve"> authorizing rates for service</w:t>
      </w:r>
      <w:r w:rsidR="00E57B58" w:rsidRPr="00F05C57">
        <w:t>;</w:t>
      </w:r>
      <w:r w:rsidR="003E566D" w:rsidRPr="00F05C57">
        <w:t xml:space="preserve"> setting safety and comfort standards for passenger equipment</w:t>
      </w:r>
      <w:r w:rsidR="00E57B58" w:rsidRPr="00F05C57">
        <w:t>;</w:t>
      </w:r>
      <w:r w:rsidR="003E566D" w:rsidRPr="00F05C57">
        <w:t xml:space="preserve"> investigating complaints as to safety, rates and standards of service </w:t>
      </w:r>
      <w:r w:rsidR="003D0EEC" w:rsidRPr="00F05C57">
        <w:t xml:space="preserve">and </w:t>
      </w:r>
      <w:r w:rsidR="003E566D" w:rsidRPr="00F05C57">
        <w:t xml:space="preserve">carrying out administrative actions against unlicensed or poorly performing carriers. </w:t>
      </w:r>
    </w:p>
    <w:p w:rsidR="00713D1C" w:rsidRPr="00857A5C" w:rsidRDefault="00713D1C" w:rsidP="002A6DD0">
      <w:pPr>
        <w:sectPr w:rsidR="00713D1C" w:rsidRPr="00857A5C" w:rsidSect="009769CE">
          <w:type w:val="continuous"/>
          <w:pgSz w:w="12240" w:h="15840" w:code="1"/>
          <w:pgMar w:top="864" w:right="720" w:bottom="1152" w:left="720" w:header="432" w:footer="288" w:gutter="216"/>
          <w:cols w:num="2" w:space="432"/>
        </w:sectPr>
      </w:pPr>
    </w:p>
    <w:p w:rsidR="00713D1C" w:rsidRPr="00857A5C" w:rsidRDefault="00713D1C" w:rsidP="00713D1C"/>
    <w:p w:rsidR="00713D1C" w:rsidRPr="00745DB9" w:rsidRDefault="00C57D28" w:rsidP="00053821">
      <w:pPr>
        <w:pStyle w:val="SubProgramHead0"/>
        <w:sectPr w:rsidR="00713D1C" w:rsidRPr="00745DB9" w:rsidSect="009769CE">
          <w:type w:val="continuous"/>
          <w:pgSz w:w="12240" w:h="15840" w:code="1"/>
          <w:pgMar w:top="864" w:right="720" w:bottom="1152" w:left="720" w:header="432" w:footer="288" w:gutter="216"/>
          <w:cols w:space="720"/>
        </w:sectPr>
      </w:pPr>
      <w:r w:rsidRPr="00745DB9">
        <w:fldChar w:fldCharType="begin"/>
      </w:r>
      <w:r w:rsidR="006B7384" w:rsidRPr="00745DB9">
        <w:instrText xml:space="preserve"> XE </w:instrText>
      </w:r>
      <w:r w:rsidR="007418B4" w:rsidRPr="00745DB9">
        <w:instrText>“DOT57000 3</w:instrText>
      </w:r>
      <w:r w:rsidR="006B7384" w:rsidRPr="00745DB9">
        <w:instrText xml:space="preserve">2001" </w:instrText>
      </w:r>
      <w:r w:rsidRPr="00745DB9">
        <w:fldChar w:fldCharType="end"/>
      </w:r>
      <w:r w:rsidR="00713D1C" w:rsidRPr="00745DB9">
        <w:t xml:space="preserve">Public Transportation </w:t>
      </w:r>
      <w:r w:rsidR="00D94EED" w:rsidRPr="00745DB9">
        <w:t>OVERSIGHT</w:t>
      </w:r>
    </w:p>
    <w:p w:rsidR="00713D1C" w:rsidRPr="00745DB9" w:rsidRDefault="00713D1C" w:rsidP="0039762B">
      <w:pPr>
        <w:pStyle w:val="Heading2"/>
      </w:pPr>
      <w:r w:rsidRPr="00745DB9">
        <w:lastRenderedPageBreak/>
        <w:t xml:space="preserve">Statutory Reference </w:t>
      </w:r>
    </w:p>
    <w:p w:rsidR="00713D1C" w:rsidRPr="00745DB9" w:rsidRDefault="00713D1C" w:rsidP="00713D1C">
      <w:r w:rsidRPr="00745DB9">
        <w:t>C.G.S. Sections 13b-32-38</w:t>
      </w:r>
      <w:r w:rsidR="00E26275" w:rsidRPr="00745DB9">
        <w:t>.</w:t>
      </w:r>
    </w:p>
    <w:p w:rsidR="00713D1C" w:rsidRPr="00745DB9" w:rsidRDefault="00713D1C" w:rsidP="0039762B">
      <w:pPr>
        <w:pStyle w:val="Heading2"/>
      </w:pPr>
      <w:r w:rsidRPr="00745DB9">
        <w:t xml:space="preserve">Statement of Need and Program Objectives </w:t>
      </w:r>
    </w:p>
    <w:p w:rsidR="00713D1C" w:rsidRPr="00745DB9" w:rsidRDefault="00713D1C" w:rsidP="002A6DD0">
      <w:r w:rsidRPr="00745DB9">
        <w:t>T</w:t>
      </w:r>
      <w:r w:rsidR="00C50864">
        <w:t xml:space="preserve">his program </w:t>
      </w:r>
      <w:r w:rsidR="00071734" w:rsidRPr="00C50864">
        <w:t>provide</w:t>
      </w:r>
      <w:r w:rsidR="00C50864">
        <w:t>s</w:t>
      </w:r>
      <w:r w:rsidR="00071734" w:rsidRPr="00C50864">
        <w:t xml:space="preserve"> oversight of </w:t>
      </w:r>
      <w:r w:rsidRPr="00C50864">
        <w:t xml:space="preserve">the </w:t>
      </w:r>
      <w:r w:rsidR="00C50864">
        <w:t>B</w:t>
      </w:r>
      <w:r w:rsidRPr="00C50864">
        <w:t>ureau</w:t>
      </w:r>
      <w:r w:rsidR="00C50864">
        <w:t xml:space="preserve"> of Public Transportation, as well as administrative and law support for the taxi and livery regulatory</w:t>
      </w:r>
      <w:r w:rsidRPr="00C50864">
        <w:t xml:space="preserve"> operati</w:t>
      </w:r>
      <w:r w:rsidR="00C50864">
        <w:t>ons.</w:t>
      </w:r>
    </w:p>
    <w:p w:rsidR="00713D1C" w:rsidRPr="00745DB9" w:rsidRDefault="00713D1C" w:rsidP="0039762B">
      <w:pPr>
        <w:pStyle w:val="Heading2"/>
      </w:pPr>
      <w:r w:rsidRPr="00745DB9">
        <w:lastRenderedPageBreak/>
        <w:t xml:space="preserve">Program Description </w:t>
      </w:r>
    </w:p>
    <w:p w:rsidR="00713D1C" w:rsidRPr="00745DB9" w:rsidRDefault="00713D1C" w:rsidP="00DB44E5">
      <w:r w:rsidRPr="00745DB9">
        <w:t>Specific objec</w:t>
      </w:r>
      <w:r w:rsidR="00DB44E5" w:rsidRPr="00745DB9">
        <w:t xml:space="preserve">tives include </w:t>
      </w:r>
      <w:r w:rsidR="00C50864">
        <w:t>providing bureau-wide oversight</w:t>
      </w:r>
      <w:r w:rsidR="0059697C">
        <w:t xml:space="preserve"> for the d</w:t>
      </w:r>
      <w:r w:rsidR="00F34F7F">
        <w:t>epartment’s Bureau of Public Transportation, as well as conducting hearings and issuing decisions on taxi and livery applications</w:t>
      </w:r>
      <w:r w:rsidRPr="00745DB9">
        <w:t xml:space="preserve">. </w:t>
      </w:r>
    </w:p>
    <w:p w:rsidR="00713D1C" w:rsidRPr="00745DB9" w:rsidRDefault="00713D1C" w:rsidP="002A6DD0">
      <w:r w:rsidRPr="00745DB9">
        <w:t xml:space="preserve"> </w:t>
      </w:r>
    </w:p>
    <w:p w:rsidR="00713D1C" w:rsidRPr="00745DB9" w:rsidRDefault="00713D1C" w:rsidP="00713D1C">
      <w:pPr>
        <w:sectPr w:rsidR="00713D1C" w:rsidRPr="00745DB9" w:rsidSect="009769CE">
          <w:type w:val="continuous"/>
          <w:pgSz w:w="12240" w:h="15840" w:code="1"/>
          <w:pgMar w:top="864" w:right="720" w:bottom="1152" w:left="720" w:header="432" w:footer="288" w:gutter="216"/>
          <w:cols w:num="2" w:space="432"/>
        </w:sectPr>
      </w:pPr>
    </w:p>
    <w:p w:rsidR="008B1682" w:rsidRPr="00745DB9" w:rsidRDefault="008B1682" w:rsidP="00713D1C"/>
    <w:p w:rsidR="00713D1C" w:rsidRPr="00531F53" w:rsidRDefault="00C57D28" w:rsidP="00053821">
      <w:pPr>
        <w:pStyle w:val="SubProgramHead0"/>
      </w:pPr>
      <w:r w:rsidRPr="00531F53">
        <w:fldChar w:fldCharType="begin"/>
      </w:r>
      <w:r w:rsidR="006B7384" w:rsidRPr="00531F53">
        <w:instrText xml:space="preserve"> XE </w:instrText>
      </w:r>
      <w:r w:rsidR="007418B4" w:rsidRPr="00531F53">
        <w:instrText>“DOT57000 3</w:instrText>
      </w:r>
      <w:r w:rsidR="006B7384" w:rsidRPr="00531F53">
        <w:instrText xml:space="preserve">2002" </w:instrText>
      </w:r>
      <w:r w:rsidRPr="00531F53">
        <w:fldChar w:fldCharType="end"/>
      </w:r>
      <w:r w:rsidR="00713D1C" w:rsidRPr="00531F53">
        <w:t xml:space="preserve">Rail Operations </w:t>
      </w:r>
    </w:p>
    <w:p w:rsidR="00713D1C" w:rsidRPr="00531F53" w:rsidRDefault="00713D1C" w:rsidP="00053821">
      <w:pPr>
        <w:pStyle w:val="SubProgramHead0"/>
        <w:sectPr w:rsidR="00713D1C" w:rsidRPr="00531F53" w:rsidSect="009769CE">
          <w:type w:val="continuous"/>
          <w:pgSz w:w="12240" w:h="15840" w:code="1"/>
          <w:pgMar w:top="864" w:right="720" w:bottom="1152" w:left="720" w:header="432" w:footer="288" w:gutter="216"/>
          <w:cols w:space="720"/>
        </w:sectPr>
      </w:pPr>
    </w:p>
    <w:p w:rsidR="00713D1C" w:rsidRPr="00531F53" w:rsidRDefault="00713D1C" w:rsidP="0039762B">
      <w:pPr>
        <w:pStyle w:val="Heading2"/>
      </w:pPr>
      <w:r w:rsidRPr="00531F53">
        <w:lastRenderedPageBreak/>
        <w:t xml:space="preserve">Statutory Reference </w:t>
      </w:r>
    </w:p>
    <w:p w:rsidR="00713D1C" w:rsidRPr="00531F53" w:rsidRDefault="00E26275" w:rsidP="00713D1C">
      <w:r w:rsidRPr="00531F53">
        <w:t>C.G.S. Sections 13b-32-38.</w:t>
      </w:r>
    </w:p>
    <w:p w:rsidR="00713D1C" w:rsidRPr="00531F53" w:rsidRDefault="00713D1C" w:rsidP="0039762B">
      <w:pPr>
        <w:pStyle w:val="Heading2"/>
      </w:pPr>
      <w:r w:rsidRPr="00531F53">
        <w:lastRenderedPageBreak/>
        <w:t xml:space="preserve">Statement of Need and Program Objectives </w:t>
      </w:r>
    </w:p>
    <w:p w:rsidR="00713D1C" w:rsidRPr="00531F53" w:rsidRDefault="00713D1C" w:rsidP="002A6DD0">
      <w:r w:rsidRPr="00531F53">
        <w:t xml:space="preserve">To provide a safe, accessible, efficient network of passenger rail service and rail freight service to meet the needs of </w:t>
      </w:r>
      <w:smartTag w:uri="urn:schemas-microsoft-com:office:smarttags" w:element="place">
        <w:smartTag w:uri="urn:schemas-microsoft-com:office:smarttags" w:element="State">
          <w:r w:rsidRPr="00531F53">
            <w:t>Connecticut</w:t>
          </w:r>
        </w:smartTag>
      </w:smartTag>
      <w:r w:rsidRPr="00531F53">
        <w:t xml:space="preserve"> users. </w:t>
      </w:r>
    </w:p>
    <w:p w:rsidR="00713D1C" w:rsidRPr="00531F53" w:rsidRDefault="00713D1C" w:rsidP="0039762B">
      <w:pPr>
        <w:pStyle w:val="Heading2"/>
      </w:pPr>
      <w:r w:rsidRPr="00531F53">
        <w:lastRenderedPageBreak/>
        <w:t xml:space="preserve">Program Description </w:t>
      </w:r>
    </w:p>
    <w:p w:rsidR="00713D1C" w:rsidRPr="00531F53" w:rsidRDefault="00713D1C" w:rsidP="002A6DD0">
      <w:r w:rsidRPr="00531F53">
        <w:t>The</w:t>
      </w:r>
      <w:r w:rsidR="002D0456" w:rsidRPr="00531F53">
        <w:t xml:space="preserve"> </w:t>
      </w:r>
      <w:r w:rsidR="00FE1798" w:rsidRPr="00531F53">
        <w:t>d</w:t>
      </w:r>
      <w:r w:rsidR="002D0456" w:rsidRPr="00531F53">
        <w:t>epartment</w:t>
      </w:r>
      <w:r w:rsidRPr="00531F53">
        <w:t xml:space="preserve"> provides for commuter rail service on two lines.  The New Haven Line provides passenger service between </w:t>
      </w:r>
      <w:smartTag w:uri="urn:schemas-microsoft-com:office:smarttags" w:element="City">
        <w:r w:rsidRPr="00531F53">
          <w:t>New Haven</w:t>
        </w:r>
      </w:smartTag>
      <w:r w:rsidRPr="00531F53">
        <w:t xml:space="preserve"> and Grand Central Terminal in </w:t>
      </w:r>
      <w:smartTag w:uri="urn:schemas-microsoft-com:office:smarttags" w:element="City">
        <w:r w:rsidRPr="00531F53">
          <w:t>New York City</w:t>
        </w:r>
      </w:smartTag>
      <w:r w:rsidRPr="00531F53">
        <w:t xml:space="preserve"> and intermediate points, as well as from the New Canaan, </w:t>
      </w:r>
      <w:smartTag w:uri="urn:schemas-microsoft-com:office:smarttags" w:element="City">
        <w:r w:rsidRPr="00531F53">
          <w:t>Danbury</w:t>
        </w:r>
      </w:smartTag>
      <w:r w:rsidRPr="00531F53">
        <w:t xml:space="preserve"> and </w:t>
      </w:r>
      <w:smartTag w:uri="urn:schemas-microsoft-com:office:smarttags" w:element="place">
        <w:smartTag w:uri="urn:schemas-microsoft-com:office:smarttags" w:element="City">
          <w:r w:rsidRPr="00531F53">
            <w:t>Waterbury</w:t>
          </w:r>
        </w:smartTag>
      </w:smartTag>
      <w:r w:rsidRPr="00531F53">
        <w:t xml:space="preserve"> branches.  This service is operated by Metro-North under a cost sharing agreement between the </w:t>
      </w:r>
      <w:r w:rsidR="00FE1798" w:rsidRPr="00531F53">
        <w:t>d</w:t>
      </w:r>
      <w:r w:rsidRPr="00531F53">
        <w:t xml:space="preserve">epartment and the Metropolitan Transportation Authority of New York.  Shore Line East provides passenger service between </w:t>
      </w:r>
      <w:smartTag w:uri="urn:schemas-microsoft-com:office:smarttags" w:element="City">
        <w:r w:rsidRPr="00531F53">
          <w:t>New London</w:t>
        </w:r>
      </w:smartTag>
      <w:r w:rsidRPr="00531F53">
        <w:t xml:space="preserve"> and </w:t>
      </w:r>
      <w:smartTag w:uri="urn:schemas-microsoft-com:office:smarttags" w:element="City">
        <w:r w:rsidRPr="00531F53">
          <w:t>New Haven</w:t>
        </w:r>
      </w:smartTag>
      <w:r w:rsidRPr="00531F53">
        <w:t xml:space="preserve"> and intermediate points with extensions to </w:t>
      </w:r>
      <w:smartTag w:uri="urn:schemas-microsoft-com:office:smarttags" w:element="City">
        <w:r w:rsidRPr="00531F53">
          <w:t>Bridgeport</w:t>
        </w:r>
      </w:smartTag>
      <w:r w:rsidRPr="00531F53">
        <w:t xml:space="preserve"> and </w:t>
      </w:r>
      <w:smartTag w:uri="urn:schemas-microsoft-com:office:smarttags" w:element="place">
        <w:smartTag w:uri="urn:schemas-microsoft-com:office:smarttags" w:element="City">
          <w:r w:rsidRPr="00531F53">
            <w:t>Stamford</w:t>
          </w:r>
        </w:smartTag>
      </w:smartTag>
      <w:r w:rsidRPr="00531F53">
        <w:t xml:space="preserve">.  This service is operated for the </w:t>
      </w:r>
      <w:r w:rsidR="00FE1798" w:rsidRPr="00531F53">
        <w:t>d</w:t>
      </w:r>
      <w:r w:rsidRPr="00531F53">
        <w:t xml:space="preserve">epartment under an agreement with Amtrak.  Connections between the two rail systems and local bus services are provided.  Specific objectives include the development, implementation and management of: </w:t>
      </w:r>
    </w:p>
    <w:p w:rsidR="00713D1C" w:rsidRPr="00531F53" w:rsidRDefault="00713D1C" w:rsidP="00B07243">
      <w:pPr>
        <w:numPr>
          <w:ilvl w:val="0"/>
          <w:numId w:val="38"/>
        </w:numPr>
      </w:pPr>
      <w:r w:rsidRPr="00531F53">
        <w:t>Rail regulatory matters concerned with grade-crossing safety as required by statute including accident investigation and railroad rights-of-way inspections.</w:t>
      </w:r>
    </w:p>
    <w:p w:rsidR="00713D1C" w:rsidRPr="00531F53" w:rsidRDefault="00713D1C" w:rsidP="00B07243">
      <w:pPr>
        <w:numPr>
          <w:ilvl w:val="0"/>
          <w:numId w:val="38"/>
        </w:numPr>
      </w:pPr>
      <w:r w:rsidRPr="00531F53">
        <w:lastRenderedPageBreak/>
        <w:t xml:space="preserve">Planning activities for improved operations and connections that </w:t>
      </w:r>
      <w:r w:rsidR="00161A90" w:rsidRPr="00531F53">
        <w:t>support</w:t>
      </w:r>
      <w:r w:rsidRPr="00531F53">
        <w:t xml:space="preserve"> transit services.</w:t>
      </w:r>
    </w:p>
    <w:p w:rsidR="0019753C" w:rsidRPr="00531F53" w:rsidRDefault="0019753C" w:rsidP="0019753C">
      <w:pPr>
        <w:numPr>
          <w:ilvl w:val="0"/>
          <w:numId w:val="38"/>
        </w:numPr>
      </w:pPr>
      <w:r w:rsidRPr="00531F53">
        <w:t>Freight rail operations in the State with rail freight operators.</w:t>
      </w:r>
    </w:p>
    <w:p w:rsidR="00713D1C" w:rsidRPr="00531F53" w:rsidRDefault="00713D1C" w:rsidP="00B07243">
      <w:pPr>
        <w:numPr>
          <w:ilvl w:val="0"/>
          <w:numId w:val="38"/>
        </w:numPr>
      </w:pPr>
      <w:r w:rsidRPr="00531F53">
        <w:t xml:space="preserve">Engineering, construction and maintenance programs involving all rail infrastructure and facilities </w:t>
      </w:r>
      <w:r w:rsidR="002D0456" w:rsidRPr="00531F53">
        <w:t>i</w:t>
      </w:r>
      <w:r w:rsidRPr="00531F53">
        <w:t>ncluding the New Haven Yard Master Complex in accordance with the New Haven Line Revitalization Program.</w:t>
      </w:r>
    </w:p>
    <w:p w:rsidR="00713D1C" w:rsidRPr="00531F53" w:rsidRDefault="00713D1C" w:rsidP="00B07243">
      <w:pPr>
        <w:numPr>
          <w:ilvl w:val="0"/>
          <w:numId w:val="38"/>
        </w:numPr>
      </w:pPr>
      <w:r w:rsidRPr="00531F53">
        <w:t xml:space="preserve">Procurement and rehabilitation of all rail rolling stock including the procurement of all M-8 rail cars in accordance with the New Haven Line Revitalization Program. </w:t>
      </w:r>
    </w:p>
    <w:p w:rsidR="00713D1C" w:rsidRPr="00857A5C" w:rsidRDefault="00713D1C" w:rsidP="00B07243">
      <w:pPr>
        <w:numPr>
          <w:ilvl w:val="0"/>
          <w:numId w:val="38"/>
        </w:numPr>
      </w:pPr>
      <w:r w:rsidRPr="00531F53">
        <w:t xml:space="preserve">Rights-of-way activities including acquisition and property management required to implement and maintain the state owned rail network. </w:t>
      </w:r>
      <w:r w:rsidR="00EC2061" w:rsidRPr="00531F53">
        <w:t xml:space="preserve">  Maintenance of rolling stock and State-owned railroad rights-of-way and facilities activities include oversight of rail station buildings and parking and meeting fe</w:t>
      </w:r>
      <w:r w:rsidR="00D94554" w:rsidRPr="00531F53">
        <w:t xml:space="preserve">derally mandated </w:t>
      </w:r>
      <w:r w:rsidR="00D94554" w:rsidRPr="00857A5C">
        <w:t>requirements for rail cars</w:t>
      </w:r>
      <w:r w:rsidR="002820A3" w:rsidRPr="00857A5C">
        <w:t xml:space="preserve"> </w:t>
      </w:r>
      <w:r w:rsidR="00D94554" w:rsidRPr="00857A5C">
        <w:t>and locomotives.</w:t>
      </w:r>
    </w:p>
    <w:p w:rsidR="00623C5A" w:rsidRPr="00857A5C" w:rsidRDefault="00623C5A" w:rsidP="00C926BA">
      <w:pPr>
        <w:numPr>
          <w:ilvl w:val="0"/>
          <w:numId w:val="28"/>
        </w:numPr>
        <w:sectPr w:rsidR="00623C5A" w:rsidRPr="00857A5C" w:rsidSect="009769CE">
          <w:type w:val="continuous"/>
          <w:pgSz w:w="12240" w:h="15840" w:code="1"/>
          <w:pgMar w:top="864" w:right="720" w:bottom="1152" w:left="720" w:header="432" w:footer="288" w:gutter="216"/>
          <w:cols w:num="2" w:space="432"/>
        </w:sectPr>
      </w:pPr>
    </w:p>
    <w:p w:rsidR="006958B7" w:rsidRPr="00857A5C" w:rsidRDefault="006958B7" w:rsidP="006958B7"/>
    <w:p w:rsidR="00713D1C" w:rsidRPr="00C7439F" w:rsidRDefault="00C57D28" w:rsidP="00053821">
      <w:pPr>
        <w:pStyle w:val="SubProgramHead0"/>
      </w:pPr>
      <w:r w:rsidRPr="00C7439F">
        <w:fldChar w:fldCharType="begin"/>
      </w:r>
      <w:r w:rsidR="008B1682" w:rsidRPr="00C7439F">
        <w:instrText xml:space="preserve"> XE </w:instrText>
      </w:r>
      <w:r w:rsidR="007418B4" w:rsidRPr="00C7439F">
        <w:instrText>“DOT57000 3</w:instrText>
      </w:r>
      <w:r w:rsidR="008B1682" w:rsidRPr="00C7439F">
        <w:instrText xml:space="preserve">2003" </w:instrText>
      </w:r>
      <w:r w:rsidRPr="00C7439F">
        <w:fldChar w:fldCharType="end"/>
      </w:r>
      <w:r w:rsidR="008B1682" w:rsidRPr="00C7439F">
        <w:t>T</w:t>
      </w:r>
      <w:r w:rsidR="003E566D" w:rsidRPr="00C7439F">
        <w:t>ransiT</w:t>
      </w:r>
      <w:r w:rsidR="008E425E" w:rsidRPr="00C7439F">
        <w:t xml:space="preserve"> </w:t>
      </w:r>
      <w:r w:rsidR="003E566D" w:rsidRPr="00C7439F">
        <w:t>and</w:t>
      </w:r>
      <w:r w:rsidR="008E425E" w:rsidRPr="00C7439F">
        <w:t xml:space="preserve"> </w:t>
      </w:r>
      <w:r w:rsidR="003E566D" w:rsidRPr="00C7439F">
        <w:t>Ridesharing</w:t>
      </w:r>
      <w:r w:rsidR="008E425E" w:rsidRPr="00C7439F">
        <w:t xml:space="preserve"> </w:t>
      </w:r>
      <w:r w:rsidR="003E566D" w:rsidRPr="00C7439F">
        <w:t>OP</w:t>
      </w:r>
      <w:r w:rsidR="00713D1C" w:rsidRPr="00C7439F">
        <w:t xml:space="preserve">erations </w:t>
      </w:r>
    </w:p>
    <w:p w:rsidR="00713D1C" w:rsidRPr="00C7439F" w:rsidRDefault="00713D1C" w:rsidP="00053821">
      <w:pPr>
        <w:pStyle w:val="SubProgramHead0"/>
        <w:sectPr w:rsidR="00713D1C" w:rsidRPr="00C7439F" w:rsidSect="009769CE">
          <w:type w:val="continuous"/>
          <w:pgSz w:w="12240" w:h="15840" w:code="1"/>
          <w:pgMar w:top="864" w:right="720" w:bottom="1152" w:left="720" w:header="432" w:footer="288" w:gutter="216"/>
          <w:cols w:space="720"/>
        </w:sectPr>
      </w:pPr>
    </w:p>
    <w:p w:rsidR="00713D1C" w:rsidRPr="00C7439F" w:rsidRDefault="00713D1C" w:rsidP="0039762B">
      <w:pPr>
        <w:pStyle w:val="Heading2"/>
      </w:pPr>
      <w:r w:rsidRPr="00C7439F">
        <w:lastRenderedPageBreak/>
        <w:t xml:space="preserve">Statutory Reference </w:t>
      </w:r>
    </w:p>
    <w:p w:rsidR="00713D1C" w:rsidRPr="00C7439F" w:rsidRDefault="00713D1C" w:rsidP="00713D1C">
      <w:r w:rsidRPr="00C7439F">
        <w:t>C.G.S. Sections 13b-32-38</w:t>
      </w:r>
      <w:r w:rsidR="00E26275" w:rsidRPr="00C7439F">
        <w:t>.</w:t>
      </w:r>
    </w:p>
    <w:p w:rsidR="00713D1C" w:rsidRPr="00C7439F" w:rsidRDefault="00713D1C" w:rsidP="0039762B">
      <w:pPr>
        <w:pStyle w:val="Heading2"/>
      </w:pPr>
      <w:r w:rsidRPr="00C7439F">
        <w:t xml:space="preserve">Statement of Need and Program Objectives </w:t>
      </w:r>
    </w:p>
    <w:p w:rsidR="00713D1C" w:rsidRPr="00C7439F" w:rsidRDefault="00713D1C" w:rsidP="002A6DD0">
      <w:r w:rsidRPr="00C7439F">
        <w:t xml:space="preserve">To provide a safe, accessible, efficient and effective network of bus and </w:t>
      </w:r>
      <w:proofErr w:type="spellStart"/>
      <w:r w:rsidRPr="00C7439F">
        <w:t>paratransit</w:t>
      </w:r>
      <w:proofErr w:type="spellEnd"/>
      <w:r w:rsidRPr="00C7439F">
        <w:t xml:space="preserve"> services throughout </w:t>
      </w:r>
      <w:smartTag w:uri="urn:schemas-microsoft-com:office:smarttags" w:element="place">
        <w:smartTag w:uri="urn:schemas-microsoft-com:office:smarttags" w:element="State">
          <w:r w:rsidRPr="00C7439F">
            <w:t>Connecticut</w:t>
          </w:r>
        </w:smartTag>
      </w:smartTag>
      <w:r w:rsidRPr="00C7439F">
        <w:t xml:space="preserve"> to meet the public transportation needs of its residents, especially those who depend on transit for mobility.  To provide for economic stability and growth in private sector motor transportation by regulation of motorbus, taxicab, livery and intrastate household goods carriers and to regulate equipment, standards and fares for services for the safety and benefit of users.   </w:t>
      </w:r>
    </w:p>
    <w:p w:rsidR="00713D1C" w:rsidRPr="00C7439F" w:rsidRDefault="00713D1C" w:rsidP="0039762B">
      <w:pPr>
        <w:pStyle w:val="Heading2"/>
      </w:pPr>
      <w:r w:rsidRPr="00C7439F">
        <w:t xml:space="preserve">Program Description </w:t>
      </w:r>
    </w:p>
    <w:p w:rsidR="00713D1C" w:rsidRPr="00C7439F" w:rsidRDefault="00713D1C" w:rsidP="002A6DD0">
      <w:r w:rsidRPr="00C7439F">
        <w:t xml:space="preserve">The </w:t>
      </w:r>
      <w:r w:rsidR="00C7439F">
        <w:t>Transit and Ridesharing Operations subprogram encompasses the management or oversight of</w:t>
      </w:r>
      <w:r w:rsidR="002D0456" w:rsidRPr="00C7439F">
        <w:t xml:space="preserve"> </w:t>
      </w:r>
      <w:r w:rsidRPr="00C7439F">
        <w:t xml:space="preserve">local and commuter bus service, ADA </w:t>
      </w:r>
      <w:proofErr w:type="spellStart"/>
      <w:r w:rsidRPr="00C7439F">
        <w:t>paratransit</w:t>
      </w:r>
      <w:proofErr w:type="spellEnd"/>
      <w:r w:rsidRPr="00C7439F">
        <w:t xml:space="preserve"> services, ridesharing services and transportation for elderly and disabled persons in all urban and rural areas of the state.  Service is operated by the state-owned C</w:t>
      </w:r>
      <w:r w:rsidR="003E566D" w:rsidRPr="00C7439F">
        <w:t>onnecticut T</w:t>
      </w:r>
      <w:r w:rsidRPr="00C7439F">
        <w:t>ransit, local transit districts</w:t>
      </w:r>
      <w:r w:rsidRPr="00C7439F">
        <w:rPr>
          <w:b/>
        </w:rPr>
        <w:t>,</w:t>
      </w:r>
      <w:r w:rsidRPr="00C7439F">
        <w:t xml:space="preserve"> ridesharing brokerages and private transportation companies under the direction and management of </w:t>
      </w:r>
      <w:r w:rsidR="00FE1798" w:rsidRPr="00C7439F">
        <w:t>b</w:t>
      </w:r>
      <w:r w:rsidR="000C505E" w:rsidRPr="00C7439F">
        <w:t>ureau</w:t>
      </w:r>
      <w:r w:rsidRPr="00C7439F">
        <w:t xml:space="preserve"> staff.  </w:t>
      </w:r>
    </w:p>
    <w:p w:rsidR="00713D1C" w:rsidRPr="00C7439F" w:rsidRDefault="00713D1C" w:rsidP="00284039">
      <w:r w:rsidRPr="00C7439F">
        <w:t>Specific objectives include the development, implementation and management of:</w:t>
      </w:r>
    </w:p>
    <w:p w:rsidR="00713D1C" w:rsidRPr="00C7439F" w:rsidRDefault="003E566D" w:rsidP="00053821">
      <w:pPr>
        <w:numPr>
          <w:ilvl w:val="0"/>
          <w:numId w:val="34"/>
        </w:numPr>
      </w:pPr>
      <w:r w:rsidRPr="00C7439F">
        <w:t>U</w:t>
      </w:r>
      <w:r w:rsidR="00713D1C" w:rsidRPr="00C7439F">
        <w:t xml:space="preserve">rban transit services in the </w:t>
      </w:r>
      <w:smartTag w:uri="urn:schemas-microsoft-com:office:smarttags" w:element="City">
        <w:r w:rsidR="00713D1C" w:rsidRPr="00C7439F">
          <w:t>Hartford</w:t>
        </w:r>
      </w:smartTag>
      <w:r w:rsidR="00713D1C" w:rsidRPr="00C7439F">
        <w:t xml:space="preserve">, </w:t>
      </w:r>
      <w:smartTag w:uri="urn:schemas-microsoft-com:office:smarttags" w:element="City">
        <w:r w:rsidR="00713D1C" w:rsidRPr="00C7439F">
          <w:t>New Haven</w:t>
        </w:r>
      </w:smartTag>
      <w:r w:rsidR="00713D1C" w:rsidRPr="00C7439F">
        <w:t xml:space="preserve">, </w:t>
      </w:r>
      <w:smartTag w:uri="urn:schemas-microsoft-com:office:smarttags" w:element="City">
        <w:r w:rsidR="00713D1C" w:rsidRPr="00C7439F">
          <w:t>Stamford</w:t>
        </w:r>
      </w:smartTag>
      <w:r w:rsidR="00713D1C" w:rsidRPr="00C7439F">
        <w:t xml:space="preserve">, </w:t>
      </w:r>
      <w:smartTag w:uri="urn:schemas-microsoft-com:office:smarttags" w:element="City">
        <w:r w:rsidR="00713D1C" w:rsidRPr="00C7439F">
          <w:t>Waterbury</w:t>
        </w:r>
      </w:smartTag>
      <w:r w:rsidR="00713D1C" w:rsidRPr="00C7439F">
        <w:t xml:space="preserve">, </w:t>
      </w:r>
      <w:smartTag w:uri="urn:schemas-microsoft-com:office:smarttags" w:element="City">
        <w:r w:rsidR="00713D1C" w:rsidRPr="00C7439F">
          <w:t>New Britain</w:t>
        </w:r>
      </w:smartTag>
      <w:r w:rsidR="00713D1C" w:rsidRPr="00C7439F">
        <w:t xml:space="preserve">, </w:t>
      </w:r>
      <w:smartTag w:uri="urn:schemas-microsoft-com:office:smarttags" w:element="City">
        <w:r w:rsidR="00713D1C" w:rsidRPr="00C7439F">
          <w:t>Bristol</w:t>
        </w:r>
      </w:smartTag>
      <w:r w:rsidR="00713D1C" w:rsidRPr="00C7439F">
        <w:t xml:space="preserve">, </w:t>
      </w:r>
      <w:smartTag w:uri="urn:schemas-microsoft-com:office:smarttags" w:element="City">
        <w:r w:rsidR="00713D1C" w:rsidRPr="00C7439F">
          <w:t>Meriden</w:t>
        </w:r>
      </w:smartTag>
      <w:r w:rsidR="00713D1C" w:rsidRPr="00C7439F">
        <w:t xml:space="preserve"> and </w:t>
      </w:r>
      <w:smartTag w:uri="urn:schemas-microsoft-com:office:smarttags" w:element="City">
        <w:smartTag w:uri="urn:schemas-microsoft-com:office:smarttags" w:element="place">
          <w:r w:rsidR="00713D1C" w:rsidRPr="00C7439F">
            <w:t>Wallingford</w:t>
          </w:r>
        </w:smartTag>
      </w:smartTag>
      <w:r w:rsidR="00713D1C" w:rsidRPr="00C7439F">
        <w:t xml:space="preserve"> areas through the state-owned Connecticut Transit System.</w:t>
      </w:r>
    </w:p>
    <w:p w:rsidR="00713D1C" w:rsidRPr="00C7439F" w:rsidRDefault="00713D1C" w:rsidP="00053821">
      <w:pPr>
        <w:numPr>
          <w:ilvl w:val="0"/>
          <w:numId w:val="34"/>
        </w:numPr>
      </w:pPr>
      <w:r w:rsidRPr="00C7439F">
        <w:t>Subsidy programs for other local bus services operated by independent transit districts as well as other contracted commuter express services.</w:t>
      </w:r>
    </w:p>
    <w:p w:rsidR="00713D1C" w:rsidRPr="00C7439F" w:rsidRDefault="0003608D" w:rsidP="00053821">
      <w:pPr>
        <w:numPr>
          <w:ilvl w:val="0"/>
          <w:numId w:val="34"/>
        </w:numPr>
      </w:pPr>
      <w:proofErr w:type="spellStart"/>
      <w:r w:rsidRPr="00C7439F">
        <w:t>Paratransit</w:t>
      </w:r>
      <w:proofErr w:type="spellEnd"/>
      <w:r w:rsidRPr="00C7439F">
        <w:t xml:space="preserve"> services complying with the Americans with Disabilities Act (ADA).</w:t>
      </w:r>
    </w:p>
    <w:p w:rsidR="00713D1C" w:rsidRPr="00C7439F" w:rsidRDefault="00713D1C" w:rsidP="00053821">
      <w:pPr>
        <w:numPr>
          <w:ilvl w:val="0"/>
          <w:numId w:val="34"/>
        </w:numPr>
      </w:pPr>
      <w:r w:rsidRPr="00C7439F">
        <w:t xml:space="preserve">Planning activities for improved service and intermodal connections. </w:t>
      </w:r>
    </w:p>
    <w:p w:rsidR="00713D1C" w:rsidRPr="00C7439F" w:rsidRDefault="00713D1C" w:rsidP="00053821">
      <w:pPr>
        <w:numPr>
          <w:ilvl w:val="0"/>
          <w:numId w:val="34"/>
        </w:numPr>
      </w:pPr>
      <w:r w:rsidRPr="00C7439F">
        <w:lastRenderedPageBreak/>
        <w:t xml:space="preserve">Marketing programs </w:t>
      </w:r>
      <w:r w:rsidR="003E566D" w:rsidRPr="00C7439F">
        <w:t xml:space="preserve">aimed </w:t>
      </w:r>
      <w:r w:rsidRPr="00C7439F">
        <w:t xml:space="preserve">to increase public awareness of </w:t>
      </w:r>
      <w:r w:rsidR="00FE1798" w:rsidRPr="00C7439F">
        <w:t>p</w:t>
      </w:r>
      <w:r w:rsidRPr="00C7439F">
        <w:t xml:space="preserve">ublic </w:t>
      </w:r>
      <w:r w:rsidR="00FE1798" w:rsidRPr="00C7439F">
        <w:t>t</w:t>
      </w:r>
      <w:r w:rsidRPr="00C7439F">
        <w:t>ransportation services and</w:t>
      </w:r>
      <w:r w:rsidR="003E566D" w:rsidRPr="00C7439F">
        <w:t xml:space="preserve"> to</w:t>
      </w:r>
      <w:r w:rsidRPr="00C7439F">
        <w:t xml:space="preserve"> increase ridership.</w:t>
      </w:r>
    </w:p>
    <w:p w:rsidR="00713D1C" w:rsidRPr="00C7439F" w:rsidRDefault="00713D1C" w:rsidP="00053821">
      <w:pPr>
        <w:numPr>
          <w:ilvl w:val="0"/>
          <w:numId w:val="34"/>
        </w:numPr>
      </w:pPr>
      <w:r w:rsidRPr="00C7439F">
        <w:t xml:space="preserve">Engineering, construction, maintenance and capital programs involving bus facilities. </w:t>
      </w:r>
    </w:p>
    <w:p w:rsidR="00713D1C" w:rsidRPr="00C7439F" w:rsidRDefault="00713D1C" w:rsidP="00053821">
      <w:pPr>
        <w:numPr>
          <w:ilvl w:val="0"/>
          <w:numId w:val="34"/>
        </w:numPr>
      </w:pPr>
      <w:r w:rsidRPr="00C7439F">
        <w:t xml:space="preserve">Ridesharing programs for vanpooling, carpooling and transportation demand management tools. </w:t>
      </w:r>
    </w:p>
    <w:p w:rsidR="00713D1C" w:rsidRPr="00C7439F" w:rsidRDefault="00C7439F" w:rsidP="00053821">
      <w:pPr>
        <w:numPr>
          <w:ilvl w:val="0"/>
          <w:numId w:val="34"/>
        </w:numPr>
      </w:pPr>
      <w:r>
        <w:t>Federal and state capital programs for the purchase of rolling stock for the state-owned Connecticut Transit system, local transit districts, municipalities and private non-profit organizations.</w:t>
      </w:r>
      <w:r w:rsidR="00713D1C" w:rsidRPr="00C7439F">
        <w:t xml:space="preserve"> </w:t>
      </w:r>
    </w:p>
    <w:p w:rsidR="00713D1C" w:rsidRPr="00C7439F" w:rsidRDefault="00713D1C" w:rsidP="00053821">
      <w:pPr>
        <w:numPr>
          <w:ilvl w:val="0"/>
          <w:numId w:val="34"/>
        </w:numPr>
      </w:pPr>
      <w:r w:rsidRPr="00C7439F">
        <w:t>Voluntary trip reduction programs and other projects and services to reduce highway congestion in ac</w:t>
      </w:r>
      <w:r w:rsidR="003E566D" w:rsidRPr="00C7439F">
        <w:t xml:space="preserve">cordance with the </w:t>
      </w:r>
      <w:r w:rsidR="00FE1798" w:rsidRPr="00C7439F">
        <w:t>d</w:t>
      </w:r>
      <w:r w:rsidR="003E566D" w:rsidRPr="00C7439F">
        <w:t>epartment</w:t>
      </w:r>
      <w:r w:rsidR="00CC4B3C" w:rsidRPr="00C7439F">
        <w:t>’</w:t>
      </w:r>
      <w:r w:rsidR="003E566D" w:rsidRPr="00C7439F">
        <w:t>s goals</w:t>
      </w:r>
      <w:r w:rsidRPr="00C7439F">
        <w:t xml:space="preserve">. </w:t>
      </w:r>
    </w:p>
    <w:p w:rsidR="00713D1C" w:rsidRPr="00C7439F" w:rsidRDefault="002D5523" w:rsidP="00053821">
      <w:pPr>
        <w:numPr>
          <w:ilvl w:val="0"/>
          <w:numId w:val="34"/>
        </w:numPr>
      </w:pPr>
      <w:r w:rsidRPr="00C7439F">
        <w:t>S</w:t>
      </w:r>
      <w:r w:rsidR="00713D1C" w:rsidRPr="00C7439F">
        <w:t>tate pro</w:t>
      </w:r>
      <w:r w:rsidR="009F49E0">
        <w:t>gram mandates such as the state-</w:t>
      </w:r>
      <w:r w:rsidR="00713D1C" w:rsidRPr="00C7439F">
        <w:t>funded municipal grant program for dial-a-ride services.</w:t>
      </w:r>
    </w:p>
    <w:p w:rsidR="00713D1C" w:rsidRPr="00C7439F" w:rsidRDefault="00284039" w:rsidP="00053821">
      <w:pPr>
        <w:numPr>
          <w:ilvl w:val="0"/>
          <w:numId w:val="34"/>
        </w:numPr>
      </w:pPr>
      <w:r w:rsidRPr="00C7439F">
        <w:t>F</w:t>
      </w:r>
      <w:r w:rsidR="00713D1C" w:rsidRPr="00C7439F">
        <w:t>ederal</w:t>
      </w:r>
      <w:r w:rsidR="00DB6040" w:rsidRPr="00C7439F">
        <w:t>ly funded</w:t>
      </w:r>
      <w:r w:rsidR="00713D1C" w:rsidRPr="00C7439F">
        <w:t xml:space="preserve"> </w:t>
      </w:r>
      <w:r w:rsidR="00C7439F">
        <w:t xml:space="preserve">state-managed </w:t>
      </w:r>
      <w:r w:rsidR="00713D1C" w:rsidRPr="00C7439F">
        <w:t xml:space="preserve">programs such as job access and reverse commute, </w:t>
      </w:r>
      <w:r w:rsidR="00C7439F">
        <w:t xml:space="preserve">New Freedom, rural transportation, </w:t>
      </w:r>
      <w:r w:rsidR="00713D1C" w:rsidRPr="00C7439F">
        <w:t xml:space="preserve">and </w:t>
      </w:r>
      <w:r w:rsidR="00C7439F">
        <w:t>a Clean Fuels</w:t>
      </w:r>
      <w:r w:rsidR="00713D1C" w:rsidRPr="00C7439F">
        <w:t xml:space="preserve"> program.</w:t>
      </w:r>
    </w:p>
    <w:p w:rsidR="00713D1C" w:rsidRPr="00C7439F" w:rsidRDefault="00713D1C" w:rsidP="00053821">
      <w:pPr>
        <w:numPr>
          <w:ilvl w:val="0"/>
          <w:numId w:val="34"/>
        </w:numPr>
      </w:pPr>
      <w:r w:rsidRPr="00C7439F">
        <w:t>All planning</w:t>
      </w:r>
      <w:r w:rsidR="00DB6040" w:rsidRPr="00C7439F">
        <w:t xml:space="preserve"> and implementation</w:t>
      </w:r>
      <w:r w:rsidRPr="00C7439F">
        <w:t xml:space="preserve"> activities associated with</w:t>
      </w:r>
      <w:r w:rsidR="00C7439F">
        <w:t xml:space="preserve"> </w:t>
      </w:r>
      <w:proofErr w:type="spellStart"/>
      <w:r w:rsidR="00C7439F">
        <w:t>CT</w:t>
      </w:r>
      <w:r w:rsidR="00C7439F" w:rsidRPr="0053486C">
        <w:rPr>
          <w:i/>
        </w:rPr>
        <w:t>fastrak</w:t>
      </w:r>
      <w:proofErr w:type="spellEnd"/>
      <w:r w:rsidR="00C7439F">
        <w:t>,</w:t>
      </w:r>
      <w:r w:rsidR="0059697C">
        <w:t xml:space="preserve"> the New Britain-Hartford </w:t>
      </w:r>
      <w:proofErr w:type="spellStart"/>
      <w:r w:rsidR="0059697C">
        <w:t>busway</w:t>
      </w:r>
      <w:proofErr w:type="spellEnd"/>
      <w:r w:rsidR="0059697C">
        <w:t xml:space="preserve"> p</w:t>
      </w:r>
      <w:r w:rsidRPr="00C7439F">
        <w:t>roject.</w:t>
      </w:r>
    </w:p>
    <w:p w:rsidR="00713D1C" w:rsidRDefault="00FE1798" w:rsidP="00053821">
      <w:pPr>
        <w:numPr>
          <w:ilvl w:val="0"/>
          <w:numId w:val="34"/>
        </w:numPr>
      </w:pPr>
      <w:r w:rsidRPr="00C7439F">
        <w:t>A</w:t>
      </w:r>
      <w:r w:rsidR="00713D1C" w:rsidRPr="00C7439F">
        <w:t>n administrative system for the registration and collection of legislated fees for household goods carriers.</w:t>
      </w:r>
    </w:p>
    <w:p w:rsidR="00C7439F" w:rsidRPr="00C7439F" w:rsidRDefault="00C7439F" w:rsidP="00053821">
      <w:pPr>
        <w:numPr>
          <w:ilvl w:val="0"/>
          <w:numId w:val="34"/>
        </w:numPr>
      </w:pPr>
      <w:r w:rsidRPr="003E566D">
        <w:t>Licensing of motorbus, taxicab, livery and intrastate household goods carriers including implementing administrative actions against unlicensed</w:t>
      </w:r>
      <w:r>
        <w:t xml:space="preserve"> </w:t>
      </w:r>
      <w:r w:rsidRPr="003E566D">
        <w:t>carriers</w:t>
      </w:r>
      <w:r>
        <w:t>.</w:t>
      </w:r>
    </w:p>
    <w:p w:rsidR="008B1682" w:rsidRDefault="00C7439F" w:rsidP="002A6DD0">
      <w:pPr>
        <w:numPr>
          <w:ilvl w:val="0"/>
          <w:numId w:val="34"/>
        </w:numPr>
      </w:pPr>
      <w:r>
        <w:t>R</w:t>
      </w:r>
      <w:r w:rsidR="00713D1C" w:rsidRPr="00C7439F">
        <w:t>ate</w:t>
      </w:r>
      <w:r>
        <w:t>-</w:t>
      </w:r>
      <w:r w:rsidR="00713D1C" w:rsidRPr="00C7439F">
        <w:t>s</w:t>
      </w:r>
      <w:r>
        <w:t>etting for taxicabs</w:t>
      </w:r>
      <w:r w:rsidR="00713D1C" w:rsidRPr="00C7439F">
        <w:t xml:space="preserve"> to preserve service and maximize public benefit</w:t>
      </w:r>
      <w:r>
        <w:t>, and investigating complaints in all the regulated industries.</w:t>
      </w:r>
    </w:p>
    <w:p w:rsidR="00C7439F" w:rsidRDefault="00C7439F" w:rsidP="002A6DD0">
      <w:pPr>
        <w:numPr>
          <w:ilvl w:val="0"/>
          <w:numId w:val="34"/>
        </w:numPr>
        <w:sectPr w:rsidR="00C7439F" w:rsidSect="009769CE">
          <w:type w:val="continuous"/>
          <w:pgSz w:w="12240" w:h="15840" w:code="1"/>
          <w:pgMar w:top="864" w:right="720" w:bottom="1152" w:left="720" w:header="432" w:footer="288" w:gutter="216"/>
          <w:cols w:num="2" w:space="720"/>
        </w:sectPr>
      </w:pPr>
    </w:p>
    <w:p w:rsidR="006958B7" w:rsidRPr="002A6DD0" w:rsidRDefault="006958B7" w:rsidP="006958B7"/>
    <w:p w:rsidR="008E425E" w:rsidRDefault="00C57D28" w:rsidP="0039762B">
      <w:pPr>
        <w:pStyle w:val="ProgramHead"/>
      </w:pPr>
      <w:r>
        <w:fldChar w:fldCharType="begin"/>
      </w:r>
      <w:r w:rsidR="008E425E">
        <w:instrText xml:space="preserve">XE "DOT57000 14000" </w:instrText>
      </w:r>
      <w:r>
        <w:fldChar w:fldCharType="end"/>
      </w:r>
      <w:r w:rsidR="008E425E">
        <w:t xml:space="preserve">Agency Management Services </w:t>
      </w:r>
    </w:p>
    <w:p w:rsidR="008E425E" w:rsidRDefault="008E425E" w:rsidP="0039762B">
      <w:pPr>
        <w:pStyle w:val="ProgramHead"/>
        <w:sectPr w:rsidR="008E425E" w:rsidSect="009769CE">
          <w:type w:val="continuous"/>
          <w:pgSz w:w="12240" w:h="15840" w:code="1"/>
          <w:pgMar w:top="864" w:right="720" w:bottom="1152" w:left="720" w:header="432" w:footer="288" w:gutter="216"/>
          <w:cols w:space="432"/>
        </w:sectPr>
      </w:pPr>
    </w:p>
    <w:p w:rsidR="008E425E" w:rsidRDefault="008E425E" w:rsidP="0039762B">
      <w:pPr>
        <w:pStyle w:val="Heading2"/>
      </w:pPr>
      <w:r>
        <w:lastRenderedPageBreak/>
        <w:t xml:space="preserve">Statutory Reference </w:t>
      </w:r>
    </w:p>
    <w:p w:rsidR="008E425E" w:rsidRDefault="008E425E" w:rsidP="008E425E">
      <w:r>
        <w:t>C.G.S. Sections 13b-4 and 13b-23</w:t>
      </w:r>
      <w:r w:rsidR="00E26275">
        <w:t>.</w:t>
      </w:r>
    </w:p>
    <w:p w:rsidR="008E425E" w:rsidRDefault="008E425E" w:rsidP="0039762B">
      <w:pPr>
        <w:pStyle w:val="Heading2"/>
      </w:pPr>
      <w:r>
        <w:t xml:space="preserve">Statement of Need and Program Objectives </w:t>
      </w:r>
    </w:p>
    <w:p w:rsidR="008E425E" w:rsidRDefault="008E425E" w:rsidP="002A6DD0">
      <w:r>
        <w:t>To provide leadership, direction and guidance necessary to promote the development and maintenance of an integrated, safe, efficient and cost effective network of services to transport people and goods in t</w:t>
      </w:r>
      <w:r w:rsidR="0059697C">
        <w:t>he State of Connecticut</w:t>
      </w:r>
      <w:r w:rsidR="00BF1BDF">
        <w:t>.</w:t>
      </w:r>
    </w:p>
    <w:p w:rsidR="008E425E" w:rsidRDefault="008E425E" w:rsidP="0039762B">
      <w:pPr>
        <w:pStyle w:val="Heading2"/>
      </w:pPr>
      <w:r>
        <w:t xml:space="preserve">Program Description </w:t>
      </w:r>
    </w:p>
    <w:p w:rsidR="008E425E" w:rsidRDefault="008E425E" w:rsidP="002A6DD0">
      <w:r>
        <w:t xml:space="preserve">This </w:t>
      </w:r>
      <w:bookmarkStart w:id="0" w:name="_GoBack"/>
      <w:bookmarkEnd w:id="0"/>
      <w:r>
        <w:t xml:space="preserve">program provides for effective leadership, policy, direction and management controls and also support services to all </w:t>
      </w:r>
      <w:r w:rsidR="00FE1798">
        <w:t>b</w:t>
      </w:r>
      <w:r w:rsidR="000C505E">
        <w:t>ureau</w:t>
      </w:r>
      <w:r>
        <w:t xml:space="preserve">s of the </w:t>
      </w:r>
      <w:r w:rsidR="00FE1798">
        <w:t>d</w:t>
      </w:r>
      <w:r w:rsidR="00795E4D">
        <w:t>epartment</w:t>
      </w:r>
      <w:r>
        <w:t xml:space="preserve"> for the execution of the </w:t>
      </w:r>
      <w:r w:rsidR="00FE1798">
        <w:t>d</w:t>
      </w:r>
      <w:r w:rsidR="00795E4D">
        <w:t>epartment</w:t>
      </w:r>
      <w:r>
        <w:t xml:space="preserve">'s mission and objectives.  </w:t>
      </w:r>
      <w:r w:rsidR="00FE1798">
        <w:t>P</w:t>
      </w:r>
      <w:r>
        <w:t xml:space="preserve">olicy and guidelines </w:t>
      </w:r>
      <w:r w:rsidR="00FE1798">
        <w:t xml:space="preserve">are established </w:t>
      </w:r>
      <w:r>
        <w:t xml:space="preserve">for the </w:t>
      </w:r>
      <w:r w:rsidR="00917408">
        <w:t>d</w:t>
      </w:r>
      <w:r>
        <w:t xml:space="preserve">epartment and implementation </w:t>
      </w:r>
      <w:r w:rsidR="00FE1798">
        <w:t xml:space="preserve">is ensured </w:t>
      </w:r>
      <w:r>
        <w:t xml:space="preserve">by managing and directing the various operations.  </w:t>
      </w:r>
    </w:p>
    <w:p w:rsidR="008E425E" w:rsidRDefault="00FE1798" w:rsidP="0053486C">
      <w:pPr>
        <w:ind w:left="-180"/>
      </w:pPr>
      <w:r>
        <w:lastRenderedPageBreak/>
        <w:t>S</w:t>
      </w:r>
      <w:r w:rsidR="008E425E">
        <w:t>upport services</w:t>
      </w:r>
      <w:r>
        <w:t xml:space="preserve"> are provided</w:t>
      </w:r>
      <w:r w:rsidR="008E425E">
        <w:t xml:space="preserve">, </w:t>
      </w:r>
      <w:r w:rsidR="0053486C">
        <w:t>including</w:t>
      </w:r>
      <w:r w:rsidR="008E425E">
        <w:t xml:space="preserve">:  </w:t>
      </w:r>
      <w:r w:rsidR="001F5755">
        <w:t>human resources</w:t>
      </w:r>
      <w:r w:rsidR="008E425E">
        <w:t xml:space="preserve"> and labor relations</w:t>
      </w:r>
      <w:r w:rsidR="00A84775">
        <w:t>;</w:t>
      </w:r>
      <w:r w:rsidR="008E425E">
        <w:t xml:space="preserve"> training</w:t>
      </w:r>
      <w:r w:rsidR="00A84775">
        <w:t>;</w:t>
      </w:r>
      <w:r w:rsidR="008E425E">
        <w:t xml:space="preserve"> occupational</w:t>
      </w:r>
      <w:r w:rsidR="001F5755">
        <w:t xml:space="preserve"> health and </w:t>
      </w:r>
      <w:r w:rsidR="008E425E">
        <w:t>safety</w:t>
      </w:r>
      <w:r w:rsidR="00A84775">
        <w:t>;</w:t>
      </w:r>
      <w:r w:rsidR="008E425E">
        <w:rPr>
          <w:b/>
        </w:rPr>
        <w:t xml:space="preserve"> </w:t>
      </w:r>
      <w:r w:rsidR="008E425E">
        <w:t>record storage and retrieval</w:t>
      </w:r>
      <w:r w:rsidR="00A84775">
        <w:t>;</w:t>
      </w:r>
      <w:r w:rsidR="001F5755">
        <w:t xml:space="preserve"> budgeting</w:t>
      </w:r>
      <w:r w:rsidR="00A84775">
        <w:t>;</w:t>
      </w:r>
      <w:r w:rsidR="001F5755">
        <w:t xml:space="preserve"> accounting</w:t>
      </w:r>
      <w:r w:rsidR="00A84775">
        <w:t>;</w:t>
      </w:r>
      <w:r w:rsidR="001F5755">
        <w:t xml:space="preserve"> payroll and benefits management</w:t>
      </w:r>
      <w:r w:rsidR="00A84775">
        <w:t>;</w:t>
      </w:r>
      <w:r w:rsidR="008E425E">
        <w:t xml:space="preserve"> auditing</w:t>
      </w:r>
      <w:r w:rsidR="00A84775">
        <w:t>;</w:t>
      </w:r>
      <w:r w:rsidR="008E425E">
        <w:t xml:space="preserve"> financial management</w:t>
      </w:r>
      <w:r w:rsidR="00A84775">
        <w:t>;</w:t>
      </w:r>
      <w:r w:rsidR="008E425E">
        <w:t xml:space="preserve"> </w:t>
      </w:r>
      <w:r>
        <w:t>IT</w:t>
      </w:r>
      <w:r w:rsidR="008E425E">
        <w:t xml:space="preserve"> support</w:t>
      </w:r>
      <w:r w:rsidR="00A84775">
        <w:t>;</w:t>
      </w:r>
      <w:r w:rsidR="008E425E">
        <w:t xml:space="preserve"> purchasing</w:t>
      </w:r>
      <w:r w:rsidR="00A84775">
        <w:t>;</w:t>
      </w:r>
      <w:r w:rsidR="008E425E">
        <w:t xml:space="preserve"> inventory control</w:t>
      </w:r>
      <w:r w:rsidR="00A84775">
        <w:t>;</w:t>
      </w:r>
      <w:r w:rsidR="00B025BF" w:rsidRPr="002D5523">
        <w:t xml:space="preserve"> </w:t>
      </w:r>
      <w:r w:rsidR="008E425E">
        <w:t>printing</w:t>
      </w:r>
      <w:r w:rsidR="00A84775">
        <w:t>;</w:t>
      </w:r>
      <w:r w:rsidR="008E425E">
        <w:t xml:space="preserve"> mail deliver</w:t>
      </w:r>
      <w:r w:rsidR="00A84775">
        <w:t>y;</w:t>
      </w:r>
      <w:r w:rsidR="008E425E">
        <w:t xml:space="preserve"> contract pre-qualification</w:t>
      </w:r>
      <w:r w:rsidR="00A84775">
        <w:t>;</w:t>
      </w:r>
      <w:r w:rsidR="008E425E">
        <w:t xml:space="preserve"> advertising and awarding of construction contracts</w:t>
      </w:r>
      <w:r w:rsidR="00A84775">
        <w:t>;</w:t>
      </w:r>
      <w:r w:rsidR="008E425E">
        <w:t xml:space="preserve"> procurement of federal aid </w:t>
      </w:r>
      <w:r w:rsidR="0039207B">
        <w:t xml:space="preserve">and </w:t>
      </w:r>
      <w:r w:rsidR="008E425E">
        <w:t>billing for federal aid reimbursements; monitoring and evaluation of equal employment opportunity</w:t>
      </w:r>
      <w:r w:rsidR="00467B47">
        <w:t xml:space="preserve"> and </w:t>
      </w:r>
      <w:r w:rsidR="008E425E">
        <w:t xml:space="preserve">contract compliance </w:t>
      </w:r>
      <w:r w:rsidR="0068021A">
        <w:t>relative to</w:t>
      </w:r>
      <w:r w:rsidR="0039207B">
        <w:t xml:space="preserve"> </w:t>
      </w:r>
      <w:r w:rsidR="008E425E">
        <w:t xml:space="preserve">affirmative action; reviewing and processing of all agreements, leases and </w:t>
      </w:r>
      <w:r w:rsidR="00795E4D">
        <w:t>department</w:t>
      </w:r>
      <w:r w:rsidR="008E425E">
        <w:t xml:space="preserve">al claims; </w:t>
      </w:r>
      <w:r w:rsidR="00B025BF">
        <w:t>a</w:t>
      </w:r>
      <w:r w:rsidR="00B025BF" w:rsidRPr="002D5523">
        <w:t>dminister</w:t>
      </w:r>
      <w:r w:rsidR="00B025BF">
        <w:t>ing</w:t>
      </w:r>
      <w:r w:rsidR="00B025BF" w:rsidRPr="002D5523">
        <w:t xml:space="preserve"> the </w:t>
      </w:r>
      <w:r w:rsidR="00B025BF">
        <w:t>d</w:t>
      </w:r>
      <w:r w:rsidR="00B025BF" w:rsidRPr="002D5523">
        <w:t xml:space="preserve">epartment's program to cover any losses to the </w:t>
      </w:r>
      <w:r w:rsidR="00B025BF">
        <w:t>d</w:t>
      </w:r>
      <w:r w:rsidR="00B025BF" w:rsidRPr="002D5523">
        <w:t>epartment's property through vandalism or theft</w:t>
      </w:r>
      <w:r w:rsidR="00B025BF">
        <w:t xml:space="preserve">; </w:t>
      </w:r>
      <w:r w:rsidR="008E425E">
        <w:t xml:space="preserve">blueprinting; operation of the </w:t>
      </w:r>
      <w:r w:rsidR="00A84775">
        <w:t>d</w:t>
      </w:r>
      <w:r w:rsidR="00795E4D">
        <w:t>epartment</w:t>
      </w:r>
      <w:r w:rsidR="008E425E">
        <w:t>'s motor pool</w:t>
      </w:r>
      <w:r w:rsidR="00EB56B6">
        <w:t>;</w:t>
      </w:r>
      <w:r w:rsidR="008E425E">
        <w:t xml:space="preserve"> and administration of fuel distribution for most state agencies.  </w:t>
      </w:r>
    </w:p>
    <w:p w:rsidR="008D45A8" w:rsidRDefault="008D45A8">
      <w:pPr>
        <w:sectPr w:rsidR="008D45A8" w:rsidSect="009769CE">
          <w:type w:val="continuous"/>
          <w:pgSz w:w="12240" w:h="15840" w:code="1"/>
          <w:pgMar w:top="864" w:right="720" w:bottom="1152" w:left="720" w:header="432" w:footer="288" w:gutter="216"/>
          <w:cols w:num="2" w:space="720"/>
        </w:sectPr>
      </w:pPr>
    </w:p>
    <w:p w:rsidR="00BA5417" w:rsidRDefault="00BA5417"/>
    <w:p w:rsidR="008B0C25" w:rsidRDefault="008B0C25"/>
    <w:sectPr w:rsidR="008B0C25" w:rsidSect="009769CE">
      <w:type w:val="continuous"/>
      <w:pgSz w:w="12240" w:h="15840" w:code="1"/>
      <w:pgMar w:top="864" w:right="720" w:bottom="1152" w:left="720" w:header="432" w:footer="288" w:gutter="2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C12" w:rsidRDefault="00B36C12">
      <w:r>
        <w:separator/>
      </w:r>
    </w:p>
  </w:endnote>
  <w:endnote w:type="continuationSeparator" w:id="0">
    <w:p w:rsidR="00B36C12" w:rsidRDefault="00B36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12" w:rsidRDefault="00C57D28" w:rsidP="002F24F5">
    <w:pPr>
      <w:pStyle w:val="Footer"/>
      <w:framePr w:wrap="around" w:vAnchor="text" w:hAnchor="margin" w:xAlign="center" w:y="1"/>
      <w:rPr>
        <w:rStyle w:val="PageNumber"/>
      </w:rPr>
    </w:pPr>
    <w:r>
      <w:rPr>
        <w:rStyle w:val="PageNumber"/>
      </w:rPr>
      <w:fldChar w:fldCharType="begin"/>
    </w:r>
    <w:r w:rsidR="00B36C12">
      <w:rPr>
        <w:rStyle w:val="PageNumber"/>
      </w:rPr>
      <w:instrText xml:space="preserve">PAGE  </w:instrText>
    </w:r>
    <w:r>
      <w:rPr>
        <w:rStyle w:val="PageNumber"/>
      </w:rPr>
      <w:fldChar w:fldCharType="separate"/>
    </w:r>
    <w:r w:rsidR="009769CE">
      <w:rPr>
        <w:rStyle w:val="PageNumber"/>
        <w:noProof/>
      </w:rPr>
      <w:t>8</w:t>
    </w:r>
    <w:r>
      <w:rPr>
        <w:rStyle w:val="PageNumber"/>
      </w:rPr>
      <w:fldChar w:fldCharType="end"/>
    </w:r>
  </w:p>
  <w:p w:rsidR="00B36C12" w:rsidRDefault="00B36C12" w:rsidP="00F226FF">
    <w:pPr>
      <w:pStyle w:val="Footer"/>
      <w:tabs>
        <w:tab w:val="right" w:pos="10440"/>
      </w:tabs>
      <w:jc w:val="left"/>
    </w:pPr>
    <w:r>
      <w:t>Department of Transportation</w:t>
    </w:r>
    <w:r>
      <w:tab/>
      <w:t>Transportation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12" w:rsidRDefault="00C57D28" w:rsidP="002F24F5">
    <w:pPr>
      <w:pStyle w:val="Footer"/>
      <w:framePr w:wrap="around" w:vAnchor="text" w:hAnchor="margin" w:xAlign="center" w:y="1"/>
      <w:rPr>
        <w:rStyle w:val="PageNumber"/>
      </w:rPr>
    </w:pPr>
    <w:r>
      <w:rPr>
        <w:rStyle w:val="PageNumber"/>
      </w:rPr>
      <w:fldChar w:fldCharType="begin"/>
    </w:r>
    <w:r w:rsidR="00B36C12">
      <w:rPr>
        <w:rStyle w:val="PageNumber"/>
      </w:rPr>
      <w:instrText xml:space="preserve">PAGE  </w:instrText>
    </w:r>
    <w:r>
      <w:rPr>
        <w:rStyle w:val="PageNumber"/>
      </w:rPr>
      <w:fldChar w:fldCharType="separate"/>
    </w:r>
    <w:r w:rsidR="009769CE">
      <w:rPr>
        <w:rStyle w:val="PageNumber"/>
        <w:noProof/>
      </w:rPr>
      <w:t>9</w:t>
    </w:r>
    <w:r>
      <w:rPr>
        <w:rStyle w:val="PageNumber"/>
      </w:rPr>
      <w:fldChar w:fldCharType="end"/>
    </w:r>
  </w:p>
  <w:p w:rsidR="00B36C12" w:rsidRDefault="00B36C12" w:rsidP="00F226FF">
    <w:pPr>
      <w:pStyle w:val="Footer"/>
      <w:tabs>
        <w:tab w:val="right" w:pos="10440"/>
      </w:tabs>
      <w:jc w:val="left"/>
    </w:pPr>
    <w:r>
      <w:t>Transportation</w:t>
    </w:r>
    <w:r>
      <w:tab/>
      <w:t>Department of Transportation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C12" w:rsidRDefault="00B36C12">
      <w:r>
        <w:separator/>
      </w:r>
    </w:p>
  </w:footnote>
  <w:footnote w:type="continuationSeparator" w:id="0">
    <w:p w:rsidR="00B36C12" w:rsidRDefault="00B36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12" w:rsidRDefault="00B36C12" w:rsidP="00F226FF">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8653C6"/>
    <w:multiLevelType w:val="hybridMultilevel"/>
    <w:tmpl w:val="3D3C9BB2"/>
    <w:lvl w:ilvl="0" w:tplc="08808854">
      <w:start w:val="1"/>
      <w:numFmt w:val="bullet"/>
      <w:lvlText w:val=""/>
      <w:lvlJc w:val="left"/>
      <w:pPr>
        <w:tabs>
          <w:tab w:val="num" w:pos="720"/>
        </w:tabs>
        <w:ind w:left="720" w:hanging="360"/>
      </w:pPr>
      <w:rPr>
        <w:rFonts w:ascii="Symbol" w:hAnsi="Symbol" w:hint="default"/>
      </w:rPr>
    </w:lvl>
    <w:lvl w:ilvl="1" w:tplc="70FA8E76" w:tentative="1">
      <w:start w:val="1"/>
      <w:numFmt w:val="bullet"/>
      <w:lvlText w:val="o"/>
      <w:lvlJc w:val="left"/>
      <w:pPr>
        <w:tabs>
          <w:tab w:val="num" w:pos="1440"/>
        </w:tabs>
        <w:ind w:left="1440" w:hanging="360"/>
      </w:pPr>
      <w:rPr>
        <w:rFonts w:ascii="Courier New" w:hAnsi="Courier New" w:hint="default"/>
      </w:rPr>
    </w:lvl>
    <w:lvl w:ilvl="2" w:tplc="D7AECD18" w:tentative="1">
      <w:start w:val="1"/>
      <w:numFmt w:val="bullet"/>
      <w:lvlText w:val=""/>
      <w:lvlJc w:val="left"/>
      <w:pPr>
        <w:tabs>
          <w:tab w:val="num" w:pos="2160"/>
        </w:tabs>
        <w:ind w:left="2160" w:hanging="360"/>
      </w:pPr>
      <w:rPr>
        <w:rFonts w:ascii="Wingdings" w:hAnsi="Wingdings" w:hint="default"/>
      </w:rPr>
    </w:lvl>
    <w:lvl w:ilvl="3" w:tplc="B0DC83C4" w:tentative="1">
      <w:start w:val="1"/>
      <w:numFmt w:val="bullet"/>
      <w:lvlText w:val=""/>
      <w:lvlJc w:val="left"/>
      <w:pPr>
        <w:tabs>
          <w:tab w:val="num" w:pos="2880"/>
        </w:tabs>
        <w:ind w:left="2880" w:hanging="360"/>
      </w:pPr>
      <w:rPr>
        <w:rFonts w:ascii="Symbol" w:hAnsi="Symbol" w:hint="default"/>
      </w:rPr>
    </w:lvl>
    <w:lvl w:ilvl="4" w:tplc="91562C3A" w:tentative="1">
      <w:start w:val="1"/>
      <w:numFmt w:val="bullet"/>
      <w:lvlText w:val="o"/>
      <w:lvlJc w:val="left"/>
      <w:pPr>
        <w:tabs>
          <w:tab w:val="num" w:pos="3600"/>
        </w:tabs>
        <w:ind w:left="3600" w:hanging="360"/>
      </w:pPr>
      <w:rPr>
        <w:rFonts w:ascii="Courier New" w:hAnsi="Courier New" w:hint="default"/>
      </w:rPr>
    </w:lvl>
    <w:lvl w:ilvl="5" w:tplc="097E7D28" w:tentative="1">
      <w:start w:val="1"/>
      <w:numFmt w:val="bullet"/>
      <w:lvlText w:val=""/>
      <w:lvlJc w:val="left"/>
      <w:pPr>
        <w:tabs>
          <w:tab w:val="num" w:pos="4320"/>
        </w:tabs>
        <w:ind w:left="4320" w:hanging="360"/>
      </w:pPr>
      <w:rPr>
        <w:rFonts w:ascii="Wingdings" w:hAnsi="Wingdings" w:hint="default"/>
      </w:rPr>
    </w:lvl>
    <w:lvl w:ilvl="6" w:tplc="0778E672" w:tentative="1">
      <w:start w:val="1"/>
      <w:numFmt w:val="bullet"/>
      <w:lvlText w:val=""/>
      <w:lvlJc w:val="left"/>
      <w:pPr>
        <w:tabs>
          <w:tab w:val="num" w:pos="5040"/>
        </w:tabs>
        <w:ind w:left="5040" w:hanging="360"/>
      </w:pPr>
      <w:rPr>
        <w:rFonts w:ascii="Symbol" w:hAnsi="Symbol" w:hint="default"/>
      </w:rPr>
    </w:lvl>
    <w:lvl w:ilvl="7" w:tplc="6898EF86" w:tentative="1">
      <w:start w:val="1"/>
      <w:numFmt w:val="bullet"/>
      <w:lvlText w:val="o"/>
      <w:lvlJc w:val="left"/>
      <w:pPr>
        <w:tabs>
          <w:tab w:val="num" w:pos="5760"/>
        </w:tabs>
        <w:ind w:left="5760" w:hanging="360"/>
      </w:pPr>
      <w:rPr>
        <w:rFonts w:ascii="Courier New" w:hAnsi="Courier New" w:hint="default"/>
      </w:rPr>
    </w:lvl>
    <w:lvl w:ilvl="8" w:tplc="A6C0A648" w:tentative="1">
      <w:start w:val="1"/>
      <w:numFmt w:val="bullet"/>
      <w:lvlText w:val=""/>
      <w:lvlJc w:val="left"/>
      <w:pPr>
        <w:tabs>
          <w:tab w:val="num" w:pos="6480"/>
        </w:tabs>
        <w:ind w:left="6480" w:hanging="360"/>
      </w:pPr>
      <w:rPr>
        <w:rFonts w:ascii="Wingdings" w:hAnsi="Wingdings" w:hint="default"/>
      </w:rPr>
    </w:lvl>
  </w:abstractNum>
  <w:abstractNum w:abstractNumId="2">
    <w:nsid w:val="08816020"/>
    <w:multiLevelType w:val="hybridMultilevel"/>
    <w:tmpl w:val="FD82F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24CDE"/>
    <w:multiLevelType w:val="hybridMultilevel"/>
    <w:tmpl w:val="E96EA8C4"/>
    <w:lvl w:ilvl="0" w:tplc="46E65A7E">
      <w:start w:val="1"/>
      <w:numFmt w:val="bullet"/>
      <w:lvlRestart w:val="0"/>
      <w:pStyle w:val="H7B"/>
      <w:lvlText w:val=""/>
      <w:lvlJc w:val="left"/>
      <w:pPr>
        <w:tabs>
          <w:tab w:val="num" w:pos="360"/>
        </w:tabs>
        <w:ind w:left="360" w:hanging="360"/>
      </w:pPr>
      <w:rPr>
        <w:rFonts w:ascii="Symbol" w:hAnsi="Symbol" w:hint="default"/>
      </w:rPr>
    </w:lvl>
    <w:lvl w:ilvl="1" w:tplc="2E18D598" w:tentative="1">
      <w:start w:val="1"/>
      <w:numFmt w:val="bullet"/>
      <w:lvlText w:val="o"/>
      <w:lvlJc w:val="left"/>
      <w:pPr>
        <w:tabs>
          <w:tab w:val="num" w:pos="1440"/>
        </w:tabs>
        <w:ind w:left="1440" w:hanging="360"/>
      </w:pPr>
      <w:rPr>
        <w:rFonts w:ascii="Courier New" w:hAnsi="Courier New" w:hint="default"/>
      </w:rPr>
    </w:lvl>
    <w:lvl w:ilvl="2" w:tplc="E2DEF014" w:tentative="1">
      <w:start w:val="1"/>
      <w:numFmt w:val="bullet"/>
      <w:lvlText w:val=""/>
      <w:lvlJc w:val="left"/>
      <w:pPr>
        <w:tabs>
          <w:tab w:val="num" w:pos="2160"/>
        </w:tabs>
        <w:ind w:left="2160" w:hanging="360"/>
      </w:pPr>
      <w:rPr>
        <w:rFonts w:ascii="Wingdings" w:hAnsi="Wingdings" w:hint="default"/>
      </w:rPr>
    </w:lvl>
    <w:lvl w:ilvl="3" w:tplc="B79C684A" w:tentative="1">
      <w:start w:val="1"/>
      <w:numFmt w:val="bullet"/>
      <w:lvlText w:val=""/>
      <w:lvlJc w:val="left"/>
      <w:pPr>
        <w:tabs>
          <w:tab w:val="num" w:pos="2880"/>
        </w:tabs>
        <w:ind w:left="2880" w:hanging="360"/>
      </w:pPr>
      <w:rPr>
        <w:rFonts w:ascii="Symbol" w:hAnsi="Symbol" w:hint="default"/>
      </w:rPr>
    </w:lvl>
    <w:lvl w:ilvl="4" w:tplc="5748D0E6" w:tentative="1">
      <w:start w:val="1"/>
      <w:numFmt w:val="bullet"/>
      <w:lvlText w:val="o"/>
      <w:lvlJc w:val="left"/>
      <w:pPr>
        <w:tabs>
          <w:tab w:val="num" w:pos="3600"/>
        </w:tabs>
        <w:ind w:left="3600" w:hanging="360"/>
      </w:pPr>
      <w:rPr>
        <w:rFonts w:ascii="Courier New" w:hAnsi="Courier New" w:hint="default"/>
      </w:rPr>
    </w:lvl>
    <w:lvl w:ilvl="5" w:tplc="AF90C640" w:tentative="1">
      <w:start w:val="1"/>
      <w:numFmt w:val="bullet"/>
      <w:lvlText w:val=""/>
      <w:lvlJc w:val="left"/>
      <w:pPr>
        <w:tabs>
          <w:tab w:val="num" w:pos="4320"/>
        </w:tabs>
        <w:ind w:left="4320" w:hanging="360"/>
      </w:pPr>
      <w:rPr>
        <w:rFonts w:ascii="Wingdings" w:hAnsi="Wingdings" w:hint="default"/>
      </w:rPr>
    </w:lvl>
    <w:lvl w:ilvl="6" w:tplc="FDEAB526" w:tentative="1">
      <w:start w:val="1"/>
      <w:numFmt w:val="bullet"/>
      <w:lvlText w:val=""/>
      <w:lvlJc w:val="left"/>
      <w:pPr>
        <w:tabs>
          <w:tab w:val="num" w:pos="5040"/>
        </w:tabs>
        <w:ind w:left="5040" w:hanging="360"/>
      </w:pPr>
      <w:rPr>
        <w:rFonts w:ascii="Symbol" w:hAnsi="Symbol" w:hint="default"/>
      </w:rPr>
    </w:lvl>
    <w:lvl w:ilvl="7" w:tplc="1D20B2F6" w:tentative="1">
      <w:start w:val="1"/>
      <w:numFmt w:val="bullet"/>
      <w:lvlText w:val="o"/>
      <w:lvlJc w:val="left"/>
      <w:pPr>
        <w:tabs>
          <w:tab w:val="num" w:pos="5760"/>
        </w:tabs>
        <w:ind w:left="5760" w:hanging="360"/>
      </w:pPr>
      <w:rPr>
        <w:rFonts w:ascii="Courier New" w:hAnsi="Courier New" w:hint="default"/>
      </w:rPr>
    </w:lvl>
    <w:lvl w:ilvl="8" w:tplc="FAF0971E" w:tentative="1">
      <w:start w:val="1"/>
      <w:numFmt w:val="bullet"/>
      <w:lvlText w:val=""/>
      <w:lvlJc w:val="left"/>
      <w:pPr>
        <w:tabs>
          <w:tab w:val="num" w:pos="6480"/>
        </w:tabs>
        <w:ind w:left="6480" w:hanging="360"/>
      </w:pPr>
      <w:rPr>
        <w:rFonts w:ascii="Wingdings" w:hAnsi="Wingdings" w:hint="default"/>
      </w:rPr>
    </w:lvl>
  </w:abstractNum>
  <w:abstractNum w:abstractNumId="4">
    <w:nsid w:val="1112237B"/>
    <w:multiLevelType w:val="hybridMultilevel"/>
    <w:tmpl w:val="94EA8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C3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8FC282B"/>
    <w:multiLevelType w:val="hybridMultilevel"/>
    <w:tmpl w:val="4F0C0AD2"/>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646A"/>
    <w:multiLevelType w:val="hybridMultilevel"/>
    <w:tmpl w:val="1AB02828"/>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D75D31"/>
    <w:multiLevelType w:val="hybridMultilevel"/>
    <w:tmpl w:val="F75891D8"/>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5D7A7B"/>
    <w:multiLevelType w:val="hybridMultilevel"/>
    <w:tmpl w:val="1BF6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F32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6733138"/>
    <w:multiLevelType w:val="hybridMultilevel"/>
    <w:tmpl w:val="E398BD08"/>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D550ED"/>
    <w:multiLevelType w:val="hybridMultilevel"/>
    <w:tmpl w:val="BDF285E0"/>
    <w:lvl w:ilvl="0" w:tplc="410CBA34">
      <w:start w:val="1"/>
      <w:numFmt w:val="bullet"/>
      <w:lvlText w:val=""/>
      <w:lvlJc w:val="left"/>
      <w:pPr>
        <w:tabs>
          <w:tab w:val="num" w:pos="360"/>
        </w:tabs>
        <w:ind w:left="360" w:hanging="360"/>
      </w:pPr>
      <w:rPr>
        <w:rFonts w:ascii="Symbol" w:hAnsi="Symbol" w:hint="default"/>
      </w:rPr>
    </w:lvl>
    <w:lvl w:ilvl="1" w:tplc="0DB063D0" w:tentative="1">
      <w:start w:val="1"/>
      <w:numFmt w:val="bullet"/>
      <w:lvlText w:val="o"/>
      <w:lvlJc w:val="left"/>
      <w:pPr>
        <w:tabs>
          <w:tab w:val="num" w:pos="1440"/>
        </w:tabs>
        <w:ind w:left="1440" w:hanging="360"/>
      </w:pPr>
      <w:rPr>
        <w:rFonts w:ascii="Courier New" w:hAnsi="Courier New" w:hint="default"/>
      </w:rPr>
    </w:lvl>
    <w:lvl w:ilvl="2" w:tplc="801AC60C" w:tentative="1">
      <w:start w:val="1"/>
      <w:numFmt w:val="bullet"/>
      <w:lvlText w:val=""/>
      <w:lvlJc w:val="left"/>
      <w:pPr>
        <w:tabs>
          <w:tab w:val="num" w:pos="2160"/>
        </w:tabs>
        <w:ind w:left="2160" w:hanging="360"/>
      </w:pPr>
      <w:rPr>
        <w:rFonts w:ascii="Wingdings" w:hAnsi="Wingdings" w:hint="default"/>
      </w:rPr>
    </w:lvl>
    <w:lvl w:ilvl="3" w:tplc="737025D4" w:tentative="1">
      <w:start w:val="1"/>
      <w:numFmt w:val="bullet"/>
      <w:lvlText w:val=""/>
      <w:lvlJc w:val="left"/>
      <w:pPr>
        <w:tabs>
          <w:tab w:val="num" w:pos="2880"/>
        </w:tabs>
        <w:ind w:left="2880" w:hanging="360"/>
      </w:pPr>
      <w:rPr>
        <w:rFonts w:ascii="Symbol" w:hAnsi="Symbol" w:hint="default"/>
      </w:rPr>
    </w:lvl>
    <w:lvl w:ilvl="4" w:tplc="A6DE32AC" w:tentative="1">
      <w:start w:val="1"/>
      <w:numFmt w:val="bullet"/>
      <w:lvlText w:val="o"/>
      <w:lvlJc w:val="left"/>
      <w:pPr>
        <w:tabs>
          <w:tab w:val="num" w:pos="3600"/>
        </w:tabs>
        <w:ind w:left="3600" w:hanging="360"/>
      </w:pPr>
      <w:rPr>
        <w:rFonts w:ascii="Courier New" w:hAnsi="Courier New" w:hint="default"/>
      </w:rPr>
    </w:lvl>
    <w:lvl w:ilvl="5" w:tplc="7C86ADDC" w:tentative="1">
      <w:start w:val="1"/>
      <w:numFmt w:val="bullet"/>
      <w:lvlText w:val=""/>
      <w:lvlJc w:val="left"/>
      <w:pPr>
        <w:tabs>
          <w:tab w:val="num" w:pos="4320"/>
        </w:tabs>
        <w:ind w:left="4320" w:hanging="360"/>
      </w:pPr>
      <w:rPr>
        <w:rFonts w:ascii="Wingdings" w:hAnsi="Wingdings" w:hint="default"/>
      </w:rPr>
    </w:lvl>
    <w:lvl w:ilvl="6" w:tplc="46BCF5AA" w:tentative="1">
      <w:start w:val="1"/>
      <w:numFmt w:val="bullet"/>
      <w:lvlText w:val=""/>
      <w:lvlJc w:val="left"/>
      <w:pPr>
        <w:tabs>
          <w:tab w:val="num" w:pos="5040"/>
        </w:tabs>
        <w:ind w:left="5040" w:hanging="360"/>
      </w:pPr>
      <w:rPr>
        <w:rFonts w:ascii="Symbol" w:hAnsi="Symbol" w:hint="default"/>
      </w:rPr>
    </w:lvl>
    <w:lvl w:ilvl="7" w:tplc="09AC70F0" w:tentative="1">
      <w:start w:val="1"/>
      <w:numFmt w:val="bullet"/>
      <w:lvlText w:val="o"/>
      <w:lvlJc w:val="left"/>
      <w:pPr>
        <w:tabs>
          <w:tab w:val="num" w:pos="5760"/>
        </w:tabs>
        <w:ind w:left="5760" w:hanging="360"/>
      </w:pPr>
      <w:rPr>
        <w:rFonts w:ascii="Courier New" w:hAnsi="Courier New" w:hint="default"/>
      </w:rPr>
    </w:lvl>
    <w:lvl w:ilvl="8" w:tplc="2E7CD00E" w:tentative="1">
      <w:start w:val="1"/>
      <w:numFmt w:val="bullet"/>
      <w:lvlText w:val=""/>
      <w:lvlJc w:val="left"/>
      <w:pPr>
        <w:tabs>
          <w:tab w:val="num" w:pos="6480"/>
        </w:tabs>
        <w:ind w:left="6480" w:hanging="360"/>
      </w:pPr>
      <w:rPr>
        <w:rFonts w:ascii="Wingdings" w:hAnsi="Wingdings" w:hint="default"/>
      </w:rPr>
    </w:lvl>
  </w:abstractNum>
  <w:abstractNum w:abstractNumId="13">
    <w:nsid w:val="315C4DE5"/>
    <w:multiLevelType w:val="hybridMultilevel"/>
    <w:tmpl w:val="0E56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7A5820"/>
    <w:multiLevelType w:val="hybridMultilevel"/>
    <w:tmpl w:val="B02036E6"/>
    <w:lvl w:ilvl="0" w:tplc="BCF6CC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D2C71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D452FB8"/>
    <w:multiLevelType w:val="hybridMultilevel"/>
    <w:tmpl w:val="CDF022FE"/>
    <w:lvl w:ilvl="0" w:tplc="048CAF50">
      <w:start w:val="1"/>
      <w:numFmt w:val="bullet"/>
      <w:lvlText w:val=""/>
      <w:lvlJc w:val="left"/>
      <w:pPr>
        <w:tabs>
          <w:tab w:val="num" w:pos="360"/>
        </w:tabs>
        <w:ind w:left="360" w:hanging="360"/>
      </w:pPr>
      <w:rPr>
        <w:rFonts w:ascii="Symbol" w:hAnsi="Symbol" w:hint="default"/>
      </w:rPr>
    </w:lvl>
    <w:lvl w:ilvl="1" w:tplc="0D442EBC" w:tentative="1">
      <w:start w:val="1"/>
      <w:numFmt w:val="bullet"/>
      <w:lvlText w:val="o"/>
      <w:lvlJc w:val="left"/>
      <w:pPr>
        <w:tabs>
          <w:tab w:val="num" w:pos="1440"/>
        </w:tabs>
        <w:ind w:left="1440" w:hanging="360"/>
      </w:pPr>
      <w:rPr>
        <w:rFonts w:ascii="Courier New" w:hAnsi="Courier New" w:hint="default"/>
      </w:rPr>
    </w:lvl>
    <w:lvl w:ilvl="2" w:tplc="31FAD2F0" w:tentative="1">
      <w:start w:val="1"/>
      <w:numFmt w:val="bullet"/>
      <w:lvlText w:val=""/>
      <w:lvlJc w:val="left"/>
      <w:pPr>
        <w:tabs>
          <w:tab w:val="num" w:pos="2160"/>
        </w:tabs>
        <w:ind w:left="2160" w:hanging="360"/>
      </w:pPr>
      <w:rPr>
        <w:rFonts w:ascii="Wingdings" w:hAnsi="Wingdings" w:hint="default"/>
      </w:rPr>
    </w:lvl>
    <w:lvl w:ilvl="3" w:tplc="B6B4BC64" w:tentative="1">
      <w:start w:val="1"/>
      <w:numFmt w:val="bullet"/>
      <w:lvlText w:val=""/>
      <w:lvlJc w:val="left"/>
      <w:pPr>
        <w:tabs>
          <w:tab w:val="num" w:pos="2880"/>
        </w:tabs>
        <w:ind w:left="2880" w:hanging="360"/>
      </w:pPr>
      <w:rPr>
        <w:rFonts w:ascii="Symbol" w:hAnsi="Symbol" w:hint="default"/>
      </w:rPr>
    </w:lvl>
    <w:lvl w:ilvl="4" w:tplc="D1FAF844" w:tentative="1">
      <w:start w:val="1"/>
      <w:numFmt w:val="bullet"/>
      <w:lvlText w:val="o"/>
      <w:lvlJc w:val="left"/>
      <w:pPr>
        <w:tabs>
          <w:tab w:val="num" w:pos="3600"/>
        </w:tabs>
        <w:ind w:left="3600" w:hanging="360"/>
      </w:pPr>
      <w:rPr>
        <w:rFonts w:ascii="Courier New" w:hAnsi="Courier New" w:hint="default"/>
      </w:rPr>
    </w:lvl>
    <w:lvl w:ilvl="5" w:tplc="E4308564" w:tentative="1">
      <w:start w:val="1"/>
      <w:numFmt w:val="bullet"/>
      <w:lvlText w:val=""/>
      <w:lvlJc w:val="left"/>
      <w:pPr>
        <w:tabs>
          <w:tab w:val="num" w:pos="4320"/>
        </w:tabs>
        <w:ind w:left="4320" w:hanging="360"/>
      </w:pPr>
      <w:rPr>
        <w:rFonts w:ascii="Wingdings" w:hAnsi="Wingdings" w:hint="default"/>
      </w:rPr>
    </w:lvl>
    <w:lvl w:ilvl="6" w:tplc="D6AE7338" w:tentative="1">
      <w:start w:val="1"/>
      <w:numFmt w:val="bullet"/>
      <w:lvlText w:val=""/>
      <w:lvlJc w:val="left"/>
      <w:pPr>
        <w:tabs>
          <w:tab w:val="num" w:pos="5040"/>
        </w:tabs>
        <w:ind w:left="5040" w:hanging="360"/>
      </w:pPr>
      <w:rPr>
        <w:rFonts w:ascii="Symbol" w:hAnsi="Symbol" w:hint="default"/>
      </w:rPr>
    </w:lvl>
    <w:lvl w:ilvl="7" w:tplc="AC92E79C" w:tentative="1">
      <w:start w:val="1"/>
      <w:numFmt w:val="bullet"/>
      <w:lvlText w:val="o"/>
      <w:lvlJc w:val="left"/>
      <w:pPr>
        <w:tabs>
          <w:tab w:val="num" w:pos="5760"/>
        </w:tabs>
        <w:ind w:left="5760" w:hanging="360"/>
      </w:pPr>
      <w:rPr>
        <w:rFonts w:ascii="Courier New" w:hAnsi="Courier New" w:hint="default"/>
      </w:rPr>
    </w:lvl>
    <w:lvl w:ilvl="8" w:tplc="D1AEA7C4" w:tentative="1">
      <w:start w:val="1"/>
      <w:numFmt w:val="bullet"/>
      <w:lvlText w:val=""/>
      <w:lvlJc w:val="left"/>
      <w:pPr>
        <w:tabs>
          <w:tab w:val="num" w:pos="6480"/>
        </w:tabs>
        <w:ind w:left="6480" w:hanging="360"/>
      </w:pPr>
      <w:rPr>
        <w:rFonts w:ascii="Wingdings" w:hAnsi="Wingdings" w:hint="default"/>
      </w:rPr>
    </w:lvl>
  </w:abstractNum>
  <w:abstractNum w:abstractNumId="17">
    <w:nsid w:val="47321CF0"/>
    <w:multiLevelType w:val="hybridMultilevel"/>
    <w:tmpl w:val="B8B806F4"/>
    <w:lvl w:ilvl="0" w:tplc="B7166092">
      <w:start w:val="1"/>
      <w:numFmt w:val="bullet"/>
      <w:lvlText w:val=""/>
      <w:lvlJc w:val="left"/>
      <w:pPr>
        <w:tabs>
          <w:tab w:val="num" w:pos="720"/>
        </w:tabs>
        <w:ind w:left="720" w:hanging="360"/>
      </w:pPr>
      <w:rPr>
        <w:rFonts w:ascii="Symbol" w:hAnsi="Symbol" w:hint="default"/>
      </w:rPr>
    </w:lvl>
    <w:lvl w:ilvl="1" w:tplc="14B47B1E" w:tentative="1">
      <w:start w:val="1"/>
      <w:numFmt w:val="bullet"/>
      <w:lvlText w:val="o"/>
      <w:lvlJc w:val="left"/>
      <w:pPr>
        <w:tabs>
          <w:tab w:val="num" w:pos="1440"/>
        </w:tabs>
        <w:ind w:left="1440" w:hanging="360"/>
      </w:pPr>
      <w:rPr>
        <w:rFonts w:ascii="Courier New" w:hAnsi="Courier New" w:hint="default"/>
      </w:rPr>
    </w:lvl>
    <w:lvl w:ilvl="2" w:tplc="BC383786" w:tentative="1">
      <w:start w:val="1"/>
      <w:numFmt w:val="bullet"/>
      <w:lvlText w:val=""/>
      <w:lvlJc w:val="left"/>
      <w:pPr>
        <w:tabs>
          <w:tab w:val="num" w:pos="2160"/>
        </w:tabs>
        <w:ind w:left="2160" w:hanging="360"/>
      </w:pPr>
      <w:rPr>
        <w:rFonts w:ascii="Wingdings" w:hAnsi="Wingdings" w:hint="default"/>
      </w:rPr>
    </w:lvl>
    <w:lvl w:ilvl="3" w:tplc="6A34DC4A" w:tentative="1">
      <w:start w:val="1"/>
      <w:numFmt w:val="bullet"/>
      <w:lvlText w:val=""/>
      <w:lvlJc w:val="left"/>
      <w:pPr>
        <w:tabs>
          <w:tab w:val="num" w:pos="2880"/>
        </w:tabs>
        <w:ind w:left="2880" w:hanging="360"/>
      </w:pPr>
      <w:rPr>
        <w:rFonts w:ascii="Symbol" w:hAnsi="Symbol" w:hint="default"/>
      </w:rPr>
    </w:lvl>
    <w:lvl w:ilvl="4" w:tplc="A386FBBA" w:tentative="1">
      <w:start w:val="1"/>
      <w:numFmt w:val="bullet"/>
      <w:lvlText w:val="o"/>
      <w:lvlJc w:val="left"/>
      <w:pPr>
        <w:tabs>
          <w:tab w:val="num" w:pos="3600"/>
        </w:tabs>
        <w:ind w:left="3600" w:hanging="360"/>
      </w:pPr>
      <w:rPr>
        <w:rFonts w:ascii="Courier New" w:hAnsi="Courier New" w:hint="default"/>
      </w:rPr>
    </w:lvl>
    <w:lvl w:ilvl="5" w:tplc="BF300798" w:tentative="1">
      <w:start w:val="1"/>
      <w:numFmt w:val="bullet"/>
      <w:lvlText w:val=""/>
      <w:lvlJc w:val="left"/>
      <w:pPr>
        <w:tabs>
          <w:tab w:val="num" w:pos="4320"/>
        </w:tabs>
        <w:ind w:left="4320" w:hanging="360"/>
      </w:pPr>
      <w:rPr>
        <w:rFonts w:ascii="Wingdings" w:hAnsi="Wingdings" w:hint="default"/>
      </w:rPr>
    </w:lvl>
    <w:lvl w:ilvl="6" w:tplc="C62E5ABC" w:tentative="1">
      <w:start w:val="1"/>
      <w:numFmt w:val="bullet"/>
      <w:lvlText w:val=""/>
      <w:lvlJc w:val="left"/>
      <w:pPr>
        <w:tabs>
          <w:tab w:val="num" w:pos="5040"/>
        </w:tabs>
        <w:ind w:left="5040" w:hanging="360"/>
      </w:pPr>
      <w:rPr>
        <w:rFonts w:ascii="Symbol" w:hAnsi="Symbol" w:hint="default"/>
      </w:rPr>
    </w:lvl>
    <w:lvl w:ilvl="7" w:tplc="3800A334" w:tentative="1">
      <w:start w:val="1"/>
      <w:numFmt w:val="bullet"/>
      <w:lvlText w:val="o"/>
      <w:lvlJc w:val="left"/>
      <w:pPr>
        <w:tabs>
          <w:tab w:val="num" w:pos="5760"/>
        </w:tabs>
        <w:ind w:left="5760" w:hanging="360"/>
      </w:pPr>
      <w:rPr>
        <w:rFonts w:ascii="Courier New" w:hAnsi="Courier New" w:hint="default"/>
      </w:rPr>
    </w:lvl>
    <w:lvl w:ilvl="8" w:tplc="6A0CB074" w:tentative="1">
      <w:start w:val="1"/>
      <w:numFmt w:val="bullet"/>
      <w:lvlText w:val=""/>
      <w:lvlJc w:val="left"/>
      <w:pPr>
        <w:tabs>
          <w:tab w:val="num" w:pos="6480"/>
        </w:tabs>
        <w:ind w:left="6480" w:hanging="360"/>
      </w:pPr>
      <w:rPr>
        <w:rFonts w:ascii="Wingdings" w:hAnsi="Wingdings" w:hint="default"/>
      </w:rPr>
    </w:lvl>
  </w:abstractNum>
  <w:abstractNum w:abstractNumId="18">
    <w:nsid w:val="47333825"/>
    <w:multiLevelType w:val="hybridMultilevel"/>
    <w:tmpl w:val="24ECD62C"/>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D84D53"/>
    <w:multiLevelType w:val="hybridMultilevel"/>
    <w:tmpl w:val="7688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385BDE"/>
    <w:multiLevelType w:val="hybridMultilevel"/>
    <w:tmpl w:val="1EE46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F754FC"/>
    <w:multiLevelType w:val="hybridMultilevel"/>
    <w:tmpl w:val="04CA1ADC"/>
    <w:lvl w:ilvl="0" w:tplc="CE32CDA2">
      <w:start w:val="1"/>
      <w:numFmt w:val="bullet"/>
      <w:lvlText w:val=""/>
      <w:lvlJc w:val="left"/>
      <w:pPr>
        <w:ind w:left="360" w:hanging="360"/>
      </w:pPr>
      <w:rPr>
        <w:rFonts w:ascii="Symbol" w:hAnsi="Symbol" w:hint="default"/>
        <w:color w:val="002D86"/>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B966AA"/>
    <w:multiLevelType w:val="hybridMultilevel"/>
    <w:tmpl w:val="BB1C97CA"/>
    <w:lvl w:ilvl="0" w:tplc="C89CC1F0">
      <w:start w:val="1"/>
      <w:numFmt w:val="bullet"/>
      <w:lvlRestart w:val="0"/>
      <w:pStyle w:val="NormalB"/>
      <w:lvlText w:val=""/>
      <w:lvlJc w:val="left"/>
      <w:pPr>
        <w:tabs>
          <w:tab w:val="num" w:pos="360"/>
        </w:tabs>
        <w:ind w:left="360" w:hanging="360"/>
      </w:pPr>
      <w:rPr>
        <w:rFonts w:ascii="Symbol" w:hAnsi="Symbol" w:hint="default"/>
      </w:rPr>
    </w:lvl>
    <w:lvl w:ilvl="1" w:tplc="BB56784C" w:tentative="1">
      <w:start w:val="1"/>
      <w:numFmt w:val="bullet"/>
      <w:lvlText w:val="o"/>
      <w:lvlJc w:val="left"/>
      <w:pPr>
        <w:tabs>
          <w:tab w:val="num" w:pos="1440"/>
        </w:tabs>
        <w:ind w:left="1440" w:hanging="360"/>
      </w:pPr>
      <w:rPr>
        <w:rFonts w:ascii="Courier New" w:hAnsi="Courier New" w:hint="default"/>
      </w:rPr>
    </w:lvl>
    <w:lvl w:ilvl="2" w:tplc="8D2A00C2" w:tentative="1">
      <w:start w:val="1"/>
      <w:numFmt w:val="bullet"/>
      <w:lvlText w:val=""/>
      <w:lvlJc w:val="left"/>
      <w:pPr>
        <w:tabs>
          <w:tab w:val="num" w:pos="2160"/>
        </w:tabs>
        <w:ind w:left="2160" w:hanging="360"/>
      </w:pPr>
      <w:rPr>
        <w:rFonts w:ascii="Wingdings" w:hAnsi="Wingdings" w:hint="default"/>
      </w:rPr>
    </w:lvl>
    <w:lvl w:ilvl="3" w:tplc="7114AC74" w:tentative="1">
      <w:start w:val="1"/>
      <w:numFmt w:val="bullet"/>
      <w:lvlText w:val=""/>
      <w:lvlJc w:val="left"/>
      <w:pPr>
        <w:tabs>
          <w:tab w:val="num" w:pos="2880"/>
        </w:tabs>
        <w:ind w:left="2880" w:hanging="360"/>
      </w:pPr>
      <w:rPr>
        <w:rFonts w:ascii="Symbol" w:hAnsi="Symbol" w:hint="default"/>
      </w:rPr>
    </w:lvl>
    <w:lvl w:ilvl="4" w:tplc="80EA2B88" w:tentative="1">
      <w:start w:val="1"/>
      <w:numFmt w:val="bullet"/>
      <w:lvlText w:val="o"/>
      <w:lvlJc w:val="left"/>
      <w:pPr>
        <w:tabs>
          <w:tab w:val="num" w:pos="3600"/>
        </w:tabs>
        <w:ind w:left="3600" w:hanging="360"/>
      </w:pPr>
      <w:rPr>
        <w:rFonts w:ascii="Courier New" w:hAnsi="Courier New" w:hint="default"/>
      </w:rPr>
    </w:lvl>
    <w:lvl w:ilvl="5" w:tplc="4A60959A" w:tentative="1">
      <w:start w:val="1"/>
      <w:numFmt w:val="bullet"/>
      <w:lvlText w:val=""/>
      <w:lvlJc w:val="left"/>
      <w:pPr>
        <w:tabs>
          <w:tab w:val="num" w:pos="4320"/>
        </w:tabs>
        <w:ind w:left="4320" w:hanging="360"/>
      </w:pPr>
      <w:rPr>
        <w:rFonts w:ascii="Wingdings" w:hAnsi="Wingdings" w:hint="default"/>
      </w:rPr>
    </w:lvl>
    <w:lvl w:ilvl="6" w:tplc="BC302458" w:tentative="1">
      <w:start w:val="1"/>
      <w:numFmt w:val="bullet"/>
      <w:lvlText w:val=""/>
      <w:lvlJc w:val="left"/>
      <w:pPr>
        <w:tabs>
          <w:tab w:val="num" w:pos="5040"/>
        </w:tabs>
        <w:ind w:left="5040" w:hanging="360"/>
      </w:pPr>
      <w:rPr>
        <w:rFonts w:ascii="Symbol" w:hAnsi="Symbol" w:hint="default"/>
      </w:rPr>
    </w:lvl>
    <w:lvl w:ilvl="7" w:tplc="BE2E7212" w:tentative="1">
      <w:start w:val="1"/>
      <w:numFmt w:val="bullet"/>
      <w:lvlText w:val="o"/>
      <w:lvlJc w:val="left"/>
      <w:pPr>
        <w:tabs>
          <w:tab w:val="num" w:pos="5760"/>
        </w:tabs>
        <w:ind w:left="5760" w:hanging="360"/>
      </w:pPr>
      <w:rPr>
        <w:rFonts w:ascii="Courier New" w:hAnsi="Courier New" w:hint="default"/>
      </w:rPr>
    </w:lvl>
    <w:lvl w:ilvl="8" w:tplc="B6F463A0" w:tentative="1">
      <w:start w:val="1"/>
      <w:numFmt w:val="bullet"/>
      <w:lvlText w:val=""/>
      <w:lvlJc w:val="left"/>
      <w:pPr>
        <w:tabs>
          <w:tab w:val="num" w:pos="6480"/>
        </w:tabs>
        <w:ind w:left="6480" w:hanging="360"/>
      </w:pPr>
      <w:rPr>
        <w:rFonts w:ascii="Wingdings" w:hAnsi="Wingdings" w:hint="default"/>
      </w:rPr>
    </w:lvl>
  </w:abstractNum>
  <w:abstractNum w:abstractNumId="23">
    <w:nsid w:val="69331362"/>
    <w:multiLevelType w:val="hybridMultilevel"/>
    <w:tmpl w:val="7E3A1724"/>
    <w:lvl w:ilvl="0" w:tplc="9D903424">
      <w:start w:val="1"/>
      <w:numFmt w:val="bullet"/>
      <w:lvlText w:val=""/>
      <w:lvlJc w:val="left"/>
      <w:pPr>
        <w:tabs>
          <w:tab w:val="num" w:pos="720"/>
        </w:tabs>
        <w:ind w:left="720" w:hanging="360"/>
      </w:pPr>
      <w:rPr>
        <w:rFonts w:ascii="Symbol" w:hAnsi="Symbol" w:hint="default"/>
      </w:rPr>
    </w:lvl>
    <w:lvl w:ilvl="1" w:tplc="9A96F4EC" w:tentative="1">
      <w:start w:val="1"/>
      <w:numFmt w:val="bullet"/>
      <w:lvlText w:val="o"/>
      <w:lvlJc w:val="left"/>
      <w:pPr>
        <w:tabs>
          <w:tab w:val="num" w:pos="1440"/>
        </w:tabs>
        <w:ind w:left="1440" w:hanging="360"/>
      </w:pPr>
      <w:rPr>
        <w:rFonts w:ascii="Courier New" w:hAnsi="Courier New" w:hint="default"/>
      </w:rPr>
    </w:lvl>
    <w:lvl w:ilvl="2" w:tplc="BBB829AA" w:tentative="1">
      <w:start w:val="1"/>
      <w:numFmt w:val="bullet"/>
      <w:lvlText w:val=""/>
      <w:lvlJc w:val="left"/>
      <w:pPr>
        <w:tabs>
          <w:tab w:val="num" w:pos="2160"/>
        </w:tabs>
        <w:ind w:left="2160" w:hanging="360"/>
      </w:pPr>
      <w:rPr>
        <w:rFonts w:ascii="Wingdings" w:hAnsi="Wingdings" w:hint="default"/>
      </w:rPr>
    </w:lvl>
    <w:lvl w:ilvl="3" w:tplc="E3B89FEA" w:tentative="1">
      <w:start w:val="1"/>
      <w:numFmt w:val="bullet"/>
      <w:lvlText w:val=""/>
      <w:lvlJc w:val="left"/>
      <w:pPr>
        <w:tabs>
          <w:tab w:val="num" w:pos="2880"/>
        </w:tabs>
        <w:ind w:left="2880" w:hanging="360"/>
      </w:pPr>
      <w:rPr>
        <w:rFonts w:ascii="Symbol" w:hAnsi="Symbol" w:hint="default"/>
      </w:rPr>
    </w:lvl>
    <w:lvl w:ilvl="4" w:tplc="4DCAAB44" w:tentative="1">
      <w:start w:val="1"/>
      <w:numFmt w:val="bullet"/>
      <w:lvlText w:val="o"/>
      <w:lvlJc w:val="left"/>
      <w:pPr>
        <w:tabs>
          <w:tab w:val="num" w:pos="3600"/>
        </w:tabs>
        <w:ind w:left="3600" w:hanging="360"/>
      </w:pPr>
      <w:rPr>
        <w:rFonts w:ascii="Courier New" w:hAnsi="Courier New" w:hint="default"/>
      </w:rPr>
    </w:lvl>
    <w:lvl w:ilvl="5" w:tplc="EC10CB9E" w:tentative="1">
      <w:start w:val="1"/>
      <w:numFmt w:val="bullet"/>
      <w:lvlText w:val=""/>
      <w:lvlJc w:val="left"/>
      <w:pPr>
        <w:tabs>
          <w:tab w:val="num" w:pos="4320"/>
        </w:tabs>
        <w:ind w:left="4320" w:hanging="360"/>
      </w:pPr>
      <w:rPr>
        <w:rFonts w:ascii="Wingdings" w:hAnsi="Wingdings" w:hint="default"/>
      </w:rPr>
    </w:lvl>
    <w:lvl w:ilvl="6" w:tplc="124C5BEE" w:tentative="1">
      <w:start w:val="1"/>
      <w:numFmt w:val="bullet"/>
      <w:lvlText w:val=""/>
      <w:lvlJc w:val="left"/>
      <w:pPr>
        <w:tabs>
          <w:tab w:val="num" w:pos="5040"/>
        </w:tabs>
        <w:ind w:left="5040" w:hanging="360"/>
      </w:pPr>
      <w:rPr>
        <w:rFonts w:ascii="Symbol" w:hAnsi="Symbol" w:hint="default"/>
      </w:rPr>
    </w:lvl>
    <w:lvl w:ilvl="7" w:tplc="312A9B0E" w:tentative="1">
      <w:start w:val="1"/>
      <w:numFmt w:val="bullet"/>
      <w:lvlText w:val="o"/>
      <w:lvlJc w:val="left"/>
      <w:pPr>
        <w:tabs>
          <w:tab w:val="num" w:pos="5760"/>
        </w:tabs>
        <w:ind w:left="5760" w:hanging="360"/>
      </w:pPr>
      <w:rPr>
        <w:rFonts w:ascii="Courier New" w:hAnsi="Courier New" w:hint="default"/>
      </w:rPr>
    </w:lvl>
    <w:lvl w:ilvl="8" w:tplc="E76E22DE" w:tentative="1">
      <w:start w:val="1"/>
      <w:numFmt w:val="bullet"/>
      <w:lvlText w:val=""/>
      <w:lvlJc w:val="left"/>
      <w:pPr>
        <w:tabs>
          <w:tab w:val="num" w:pos="6480"/>
        </w:tabs>
        <w:ind w:left="6480" w:hanging="360"/>
      </w:pPr>
      <w:rPr>
        <w:rFonts w:ascii="Wingdings" w:hAnsi="Wingdings" w:hint="default"/>
      </w:rPr>
    </w:lvl>
  </w:abstractNum>
  <w:abstractNum w:abstractNumId="24">
    <w:nsid w:val="73CC2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68A62AF"/>
    <w:multiLevelType w:val="hybridMultilevel"/>
    <w:tmpl w:val="3E48E1EC"/>
    <w:lvl w:ilvl="0" w:tplc="11EC0F32">
      <w:start w:val="1"/>
      <w:numFmt w:val="bullet"/>
      <w:lvlText w:val=""/>
      <w:lvlJc w:val="left"/>
      <w:pPr>
        <w:tabs>
          <w:tab w:val="num" w:pos="720"/>
        </w:tabs>
        <w:ind w:left="720" w:hanging="360"/>
      </w:pPr>
      <w:rPr>
        <w:rFonts w:ascii="Symbol" w:hAnsi="Symbol" w:hint="default"/>
      </w:rPr>
    </w:lvl>
    <w:lvl w:ilvl="1" w:tplc="2EDAEA76" w:tentative="1">
      <w:start w:val="1"/>
      <w:numFmt w:val="bullet"/>
      <w:lvlText w:val="o"/>
      <w:lvlJc w:val="left"/>
      <w:pPr>
        <w:tabs>
          <w:tab w:val="num" w:pos="1440"/>
        </w:tabs>
        <w:ind w:left="1440" w:hanging="360"/>
      </w:pPr>
      <w:rPr>
        <w:rFonts w:ascii="Courier New" w:hAnsi="Courier New" w:hint="default"/>
      </w:rPr>
    </w:lvl>
    <w:lvl w:ilvl="2" w:tplc="4ABCA616" w:tentative="1">
      <w:start w:val="1"/>
      <w:numFmt w:val="bullet"/>
      <w:lvlText w:val=""/>
      <w:lvlJc w:val="left"/>
      <w:pPr>
        <w:tabs>
          <w:tab w:val="num" w:pos="2160"/>
        </w:tabs>
        <w:ind w:left="2160" w:hanging="360"/>
      </w:pPr>
      <w:rPr>
        <w:rFonts w:ascii="Wingdings" w:hAnsi="Wingdings" w:hint="default"/>
      </w:rPr>
    </w:lvl>
    <w:lvl w:ilvl="3" w:tplc="063692BA" w:tentative="1">
      <w:start w:val="1"/>
      <w:numFmt w:val="bullet"/>
      <w:lvlText w:val=""/>
      <w:lvlJc w:val="left"/>
      <w:pPr>
        <w:tabs>
          <w:tab w:val="num" w:pos="2880"/>
        </w:tabs>
        <w:ind w:left="2880" w:hanging="360"/>
      </w:pPr>
      <w:rPr>
        <w:rFonts w:ascii="Symbol" w:hAnsi="Symbol" w:hint="default"/>
      </w:rPr>
    </w:lvl>
    <w:lvl w:ilvl="4" w:tplc="92CAF604" w:tentative="1">
      <w:start w:val="1"/>
      <w:numFmt w:val="bullet"/>
      <w:lvlText w:val="o"/>
      <w:lvlJc w:val="left"/>
      <w:pPr>
        <w:tabs>
          <w:tab w:val="num" w:pos="3600"/>
        </w:tabs>
        <w:ind w:left="3600" w:hanging="360"/>
      </w:pPr>
      <w:rPr>
        <w:rFonts w:ascii="Courier New" w:hAnsi="Courier New" w:hint="default"/>
      </w:rPr>
    </w:lvl>
    <w:lvl w:ilvl="5" w:tplc="B434C2C2" w:tentative="1">
      <w:start w:val="1"/>
      <w:numFmt w:val="bullet"/>
      <w:lvlText w:val=""/>
      <w:lvlJc w:val="left"/>
      <w:pPr>
        <w:tabs>
          <w:tab w:val="num" w:pos="4320"/>
        </w:tabs>
        <w:ind w:left="4320" w:hanging="360"/>
      </w:pPr>
      <w:rPr>
        <w:rFonts w:ascii="Wingdings" w:hAnsi="Wingdings" w:hint="default"/>
      </w:rPr>
    </w:lvl>
    <w:lvl w:ilvl="6" w:tplc="0D5621C4" w:tentative="1">
      <w:start w:val="1"/>
      <w:numFmt w:val="bullet"/>
      <w:lvlText w:val=""/>
      <w:lvlJc w:val="left"/>
      <w:pPr>
        <w:tabs>
          <w:tab w:val="num" w:pos="5040"/>
        </w:tabs>
        <w:ind w:left="5040" w:hanging="360"/>
      </w:pPr>
      <w:rPr>
        <w:rFonts w:ascii="Symbol" w:hAnsi="Symbol" w:hint="default"/>
      </w:rPr>
    </w:lvl>
    <w:lvl w:ilvl="7" w:tplc="D77EBFE0" w:tentative="1">
      <w:start w:val="1"/>
      <w:numFmt w:val="bullet"/>
      <w:lvlText w:val="o"/>
      <w:lvlJc w:val="left"/>
      <w:pPr>
        <w:tabs>
          <w:tab w:val="num" w:pos="5760"/>
        </w:tabs>
        <w:ind w:left="5760" w:hanging="360"/>
      </w:pPr>
      <w:rPr>
        <w:rFonts w:ascii="Courier New" w:hAnsi="Courier New" w:hint="default"/>
      </w:rPr>
    </w:lvl>
    <w:lvl w:ilvl="8" w:tplc="6FA0E680" w:tentative="1">
      <w:start w:val="1"/>
      <w:numFmt w:val="bullet"/>
      <w:lvlText w:val=""/>
      <w:lvlJc w:val="left"/>
      <w:pPr>
        <w:tabs>
          <w:tab w:val="num" w:pos="6480"/>
        </w:tabs>
        <w:ind w:left="6480" w:hanging="360"/>
      </w:pPr>
      <w:rPr>
        <w:rFonts w:ascii="Wingdings" w:hAnsi="Wingdings" w:hint="default"/>
      </w:rPr>
    </w:lvl>
  </w:abstractNum>
  <w:abstractNum w:abstractNumId="26">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27">
    <w:nsid w:val="7AEA2EB3"/>
    <w:multiLevelType w:val="hybridMultilevel"/>
    <w:tmpl w:val="8634D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24"/>
  </w:num>
  <w:num w:numId="4">
    <w:abstractNumId w:val="10"/>
  </w:num>
  <w:num w:numId="5">
    <w:abstractNumId w:val="15"/>
  </w:num>
  <w:num w:numId="6">
    <w:abstractNumId w:val="25"/>
  </w:num>
  <w:num w:numId="7">
    <w:abstractNumId w:val="23"/>
  </w:num>
  <w:num w:numId="8">
    <w:abstractNumId w:val="1"/>
  </w:num>
  <w:num w:numId="9">
    <w:abstractNumId w:val="17"/>
  </w:num>
  <w:num w:numId="10">
    <w:abstractNumId w:val="12"/>
  </w:num>
  <w:num w:numId="11">
    <w:abstractNumId w:val="16"/>
  </w:num>
  <w:num w:numId="12">
    <w:abstractNumId w:val="3"/>
  </w:num>
  <w:num w:numId="13">
    <w:abstractNumId w:val="22"/>
  </w:num>
  <w:num w:numId="14">
    <w:abstractNumId w:val="11"/>
  </w:num>
  <w:num w:numId="15">
    <w:abstractNumId w:val="3"/>
  </w:num>
  <w:num w:numId="16">
    <w:abstractNumId w:val="22"/>
  </w:num>
  <w:num w:numId="17">
    <w:abstractNumId w:val="3"/>
  </w:num>
  <w:num w:numId="18">
    <w:abstractNumId w:val="22"/>
  </w:num>
  <w:num w:numId="19">
    <w:abstractNumId w:val="3"/>
  </w:num>
  <w:num w:numId="20">
    <w:abstractNumId w:val="22"/>
  </w:num>
  <w:num w:numId="21">
    <w:abstractNumId w:val="13"/>
  </w:num>
  <w:num w:numId="22">
    <w:abstractNumId w:val="9"/>
  </w:num>
  <w:num w:numId="23">
    <w:abstractNumId w:val="26"/>
  </w:num>
  <w:num w:numId="24">
    <w:abstractNumId w:val="3"/>
  </w:num>
  <w:num w:numId="25">
    <w:abstractNumId w:val="22"/>
  </w:num>
  <w:num w:numId="26">
    <w:abstractNumId w:val="19"/>
  </w:num>
  <w:num w:numId="27">
    <w:abstractNumId w:val="2"/>
  </w:num>
  <w:num w:numId="28">
    <w:abstractNumId w:val="20"/>
  </w:num>
  <w:num w:numId="29">
    <w:abstractNumId w:val="27"/>
  </w:num>
  <w:num w:numId="30">
    <w:abstractNumId w:val="4"/>
  </w:num>
  <w:num w:numId="31">
    <w:abstractNumId w:val="26"/>
  </w:num>
  <w:num w:numId="32">
    <w:abstractNumId w:val="3"/>
  </w:num>
  <w:num w:numId="33">
    <w:abstractNumId w:val="22"/>
  </w:num>
  <w:num w:numId="34">
    <w:abstractNumId w:val="18"/>
  </w:num>
  <w:num w:numId="35">
    <w:abstractNumId w:val="6"/>
  </w:num>
  <w:num w:numId="36">
    <w:abstractNumId w:val="7"/>
  </w:num>
  <w:num w:numId="37">
    <w:abstractNumId w:val="8"/>
  </w:num>
  <w:num w:numId="38">
    <w:abstractNumId w:val="21"/>
  </w:num>
  <w:num w:numId="39">
    <w:abstractNumId w:val="3"/>
  </w:num>
  <w:num w:numId="40">
    <w:abstractNumId w:val="22"/>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1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CTIVE" w:val="@ⅳⅻ'닠"/>
    <w:docVar w:name="VTCASE" w:val="&lt;"/>
    <w:docVar w:name="VTITALICON" w:val="w:docVa"/>
  </w:docVars>
  <w:rsids>
    <w:rsidRoot w:val="00654269"/>
    <w:rsid w:val="00000511"/>
    <w:rsid w:val="0000691A"/>
    <w:rsid w:val="00011940"/>
    <w:rsid w:val="00014EE5"/>
    <w:rsid w:val="00026E82"/>
    <w:rsid w:val="0003608D"/>
    <w:rsid w:val="000463E3"/>
    <w:rsid w:val="00053821"/>
    <w:rsid w:val="00065F34"/>
    <w:rsid w:val="00066782"/>
    <w:rsid w:val="00071734"/>
    <w:rsid w:val="00073996"/>
    <w:rsid w:val="00074D67"/>
    <w:rsid w:val="0008160C"/>
    <w:rsid w:val="00090FF2"/>
    <w:rsid w:val="000A762F"/>
    <w:rsid w:val="000B28A6"/>
    <w:rsid w:val="000B3EFE"/>
    <w:rsid w:val="000C24DE"/>
    <w:rsid w:val="000C505E"/>
    <w:rsid w:val="000C53B8"/>
    <w:rsid w:val="000E01C3"/>
    <w:rsid w:val="000E546E"/>
    <w:rsid w:val="000F1E25"/>
    <w:rsid w:val="000F3497"/>
    <w:rsid w:val="00101324"/>
    <w:rsid w:val="00103EAE"/>
    <w:rsid w:val="00114607"/>
    <w:rsid w:val="001310E2"/>
    <w:rsid w:val="00135B85"/>
    <w:rsid w:val="00140294"/>
    <w:rsid w:val="00151B23"/>
    <w:rsid w:val="00152EB2"/>
    <w:rsid w:val="00153F49"/>
    <w:rsid w:val="00156E53"/>
    <w:rsid w:val="001600EF"/>
    <w:rsid w:val="00161A90"/>
    <w:rsid w:val="00170475"/>
    <w:rsid w:val="001779D5"/>
    <w:rsid w:val="001804A3"/>
    <w:rsid w:val="001846FF"/>
    <w:rsid w:val="00184FFC"/>
    <w:rsid w:val="001871C6"/>
    <w:rsid w:val="0019753C"/>
    <w:rsid w:val="001A052A"/>
    <w:rsid w:val="001A3859"/>
    <w:rsid w:val="001A3B67"/>
    <w:rsid w:val="001A7796"/>
    <w:rsid w:val="001B742C"/>
    <w:rsid w:val="001D5555"/>
    <w:rsid w:val="001E55D5"/>
    <w:rsid w:val="001E7283"/>
    <w:rsid w:val="001F56A2"/>
    <w:rsid w:val="001F5755"/>
    <w:rsid w:val="002113EB"/>
    <w:rsid w:val="00211AF3"/>
    <w:rsid w:val="002151CA"/>
    <w:rsid w:val="002166B7"/>
    <w:rsid w:val="00217BEB"/>
    <w:rsid w:val="00234098"/>
    <w:rsid w:val="002433DB"/>
    <w:rsid w:val="00266116"/>
    <w:rsid w:val="0027075F"/>
    <w:rsid w:val="00276897"/>
    <w:rsid w:val="002820A3"/>
    <w:rsid w:val="00284039"/>
    <w:rsid w:val="0028585C"/>
    <w:rsid w:val="002A6DD0"/>
    <w:rsid w:val="002B3495"/>
    <w:rsid w:val="002C74F1"/>
    <w:rsid w:val="002D0456"/>
    <w:rsid w:val="002D10DC"/>
    <w:rsid w:val="002D20AC"/>
    <w:rsid w:val="002D5523"/>
    <w:rsid w:val="002D6241"/>
    <w:rsid w:val="002D63DF"/>
    <w:rsid w:val="002D7E26"/>
    <w:rsid w:val="002E3633"/>
    <w:rsid w:val="002F24F5"/>
    <w:rsid w:val="0030229C"/>
    <w:rsid w:val="00303CFC"/>
    <w:rsid w:val="00305EF0"/>
    <w:rsid w:val="00316DD4"/>
    <w:rsid w:val="00331E91"/>
    <w:rsid w:val="00336C35"/>
    <w:rsid w:val="00337B46"/>
    <w:rsid w:val="00365BCA"/>
    <w:rsid w:val="003673D1"/>
    <w:rsid w:val="00370671"/>
    <w:rsid w:val="003808F8"/>
    <w:rsid w:val="0038265A"/>
    <w:rsid w:val="0039207B"/>
    <w:rsid w:val="00393E44"/>
    <w:rsid w:val="00396D49"/>
    <w:rsid w:val="0039762B"/>
    <w:rsid w:val="003A2942"/>
    <w:rsid w:val="003A36F6"/>
    <w:rsid w:val="003B3F51"/>
    <w:rsid w:val="003B640C"/>
    <w:rsid w:val="003D0EEC"/>
    <w:rsid w:val="003D2C1E"/>
    <w:rsid w:val="003E25F3"/>
    <w:rsid w:val="003E566D"/>
    <w:rsid w:val="003F006E"/>
    <w:rsid w:val="003F1C0E"/>
    <w:rsid w:val="003F5BF8"/>
    <w:rsid w:val="003F7466"/>
    <w:rsid w:val="00411821"/>
    <w:rsid w:val="0041727E"/>
    <w:rsid w:val="00431CCC"/>
    <w:rsid w:val="004332A5"/>
    <w:rsid w:val="00437E2F"/>
    <w:rsid w:val="004625EE"/>
    <w:rsid w:val="00467B47"/>
    <w:rsid w:val="00470FE2"/>
    <w:rsid w:val="00473385"/>
    <w:rsid w:val="0049109F"/>
    <w:rsid w:val="0049582C"/>
    <w:rsid w:val="004A427D"/>
    <w:rsid w:val="004B1673"/>
    <w:rsid w:val="004B4891"/>
    <w:rsid w:val="004B75AA"/>
    <w:rsid w:val="004C69F9"/>
    <w:rsid w:val="004D3B93"/>
    <w:rsid w:val="004D45FB"/>
    <w:rsid w:val="004F5AC7"/>
    <w:rsid w:val="00512AFA"/>
    <w:rsid w:val="00515955"/>
    <w:rsid w:val="005165F5"/>
    <w:rsid w:val="00516973"/>
    <w:rsid w:val="00524A09"/>
    <w:rsid w:val="00531F53"/>
    <w:rsid w:val="0053486C"/>
    <w:rsid w:val="0055022F"/>
    <w:rsid w:val="00555972"/>
    <w:rsid w:val="0056522D"/>
    <w:rsid w:val="00567837"/>
    <w:rsid w:val="005808AD"/>
    <w:rsid w:val="00584967"/>
    <w:rsid w:val="005853E8"/>
    <w:rsid w:val="00593604"/>
    <w:rsid w:val="0059369D"/>
    <w:rsid w:val="0059697C"/>
    <w:rsid w:val="00596DF5"/>
    <w:rsid w:val="005A4226"/>
    <w:rsid w:val="005A6C35"/>
    <w:rsid w:val="005B49D4"/>
    <w:rsid w:val="005C113A"/>
    <w:rsid w:val="005C1C47"/>
    <w:rsid w:val="005C72E5"/>
    <w:rsid w:val="005D0A06"/>
    <w:rsid w:val="005F21F2"/>
    <w:rsid w:val="005F3E1D"/>
    <w:rsid w:val="00610DDE"/>
    <w:rsid w:val="00613F0A"/>
    <w:rsid w:val="0061619F"/>
    <w:rsid w:val="00623C5A"/>
    <w:rsid w:val="00627959"/>
    <w:rsid w:val="0064233F"/>
    <w:rsid w:val="00643DB0"/>
    <w:rsid w:val="00645770"/>
    <w:rsid w:val="00645D02"/>
    <w:rsid w:val="00654269"/>
    <w:rsid w:val="006635DA"/>
    <w:rsid w:val="0068021A"/>
    <w:rsid w:val="00682E49"/>
    <w:rsid w:val="006876D9"/>
    <w:rsid w:val="006958B7"/>
    <w:rsid w:val="006A1AD7"/>
    <w:rsid w:val="006A6A97"/>
    <w:rsid w:val="006B7384"/>
    <w:rsid w:val="006C29AD"/>
    <w:rsid w:val="006C6932"/>
    <w:rsid w:val="006D5482"/>
    <w:rsid w:val="006D606B"/>
    <w:rsid w:val="006E4AE6"/>
    <w:rsid w:val="006E6D97"/>
    <w:rsid w:val="006E7F3D"/>
    <w:rsid w:val="00702DFE"/>
    <w:rsid w:val="00713D1C"/>
    <w:rsid w:val="00725CFF"/>
    <w:rsid w:val="007332FA"/>
    <w:rsid w:val="00734E2C"/>
    <w:rsid w:val="007418B4"/>
    <w:rsid w:val="00745DB9"/>
    <w:rsid w:val="00746ED9"/>
    <w:rsid w:val="0074736A"/>
    <w:rsid w:val="00755442"/>
    <w:rsid w:val="00755593"/>
    <w:rsid w:val="00762E55"/>
    <w:rsid w:val="00775F8A"/>
    <w:rsid w:val="007803C9"/>
    <w:rsid w:val="007848A3"/>
    <w:rsid w:val="007861E1"/>
    <w:rsid w:val="00786737"/>
    <w:rsid w:val="007940B4"/>
    <w:rsid w:val="00795E4D"/>
    <w:rsid w:val="007963EA"/>
    <w:rsid w:val="007A2125"/>
    <w:rsid w:val="007A3BC0"/>
    <w:rsid w:val="007A568B"/>
    <w:rsid w:val="007B3363"/>
    <w:rsid w:val="007B65D0"/>
    <w:rsid w:val="007C52BE"/>
    <w:rsid w:val="007D70F1"/>
    <w:rsid w:val="007E477D"/>
    <w:rsid w:val="007F7250"/>
    <w:rsid w:val="007F7B4E"/>
    <w:rsid w:val="007F7D56"/>
    <w:rsid w:val="00802243"/>
    <w:rsid w:val="008052B8"/>
    <w:rsid w:val="00817052"/>
    <w:rsid w:val="00820ACC"/>
    <w:rsid w:val="00822CE6"/>
    <w:rsid w:val="00831B19"/>
    <w:rsid w:val="00846483"/>
    <w:rsid w:val="00855BC6"/>
    <w:rsid w:val="00857A5C"/>
    <w:rsid w:val="008602CE"/>
    <w:rsid w:val="00864632"/>
    <w:rsid w:val="008679C8"/>
    <w:rsid w:val="008813F1"/>
    <w:rsid w:val="00885370"/>
    <w:rsid w:val="00886F51"/>
    <w:rsid w:val="008A5B20"/>
    <w:rsid w:val="008B0C25"/>
    <w:rsid w:val="008B1682"/>
    <w:rsid w:val="008B52C9"/>
    <w:rsid w:val="008D174A"/>
    <w:rsid w:val="008D3F96"/>
    <w:rsid w:val="008D45A8"/>
    <w:rsid w:val="008D55EA"/>
    <w:rsid w:val="008E425E"/>
    <w:rsid w:val="008F116B"/>
    <w:rsid w:val="00911C04"/>
    <w:rsid w:val="0091446C"/>
    <w:rsid w:val="00917408"/>
    <w:rsid w:val="00933FD1"/>
    <w:rsid w:val="00936708"/>
    <w:rsid w:val="00953797"/>
    <w:rsid w:val="00953DA2"/>
    <w:rsid w:val="00957B3C"/>
    <w:rsid w:val="00960B25"/>
    <w:rsid w:val="009769CE"/>
    <w:rsid w:val="009775E0"/>
    <w:rsid w:val="009811A9"/>
    <w:rsid w:val="009860BC"/>
    <w:rsid w:val="009A1EF7"/>
    <w:rsid w:val="009B21BB"/>
    <w:rsid w:val="009B69F2"/>
    <w:rsid w:val="009D09F2"/>
    <w:rsid w:val="009D3028"/>
    <w:rsid w:val="009D5E6B"/>
    <w:rsid w:val="009D772E"/>
    <w:rsid w:val="009E05A3"/>
    <w:rsid w:val="009E1301"/>
    <w:rsid w:val="009E36A5"/>
    <w:rsid w:val="009F088C"/>
    <w:rsid w:val="009F3259"/>
    <w:rsid w:val="009F3CAE"/>
    <w:rsid w:val="009F49E0"/>
    <w:rsid w:val="009F4D99"/>
    <w:rsid w:val="009F6150"/>
    <w:rsid w:val="009F7DE0"/>
    <w:rsid w:val="00A011BA"/>
    <w:rsid w:val="00A04102"/>
    <w:rsid w:val="00A04117"/>
    <w:rsid w:val="00A12BEF"/>
    <w:rsid w:val="00A23943"/>
    <w:rsid w:val="00A240FC"/>
    <w:rsid w:val="00A3268E"/>
    <w:rsid w:val="00A43B2C"/>
    <w:rsid w:val="00A43ED8"/>
    <w:rsid w:val="00A61E44"/>
    <w:rsid w:val="00A84775"/>
    <w:rsid w:val="00A857A6"/>
    <w:rsid w:val="00A858ED"/>
    <w:rsid w:val="00A96938"/>
    <w:rsid w:val="00A97711"/>
    <w:rsid w:val="00AA7F1D"/>
    <w:rsid w:val="00AB7D21"/>
    <w:rsid w:val="00AC153B"/>
    <w:rsid w:val="00AD687C"/>
    <w:rsid w:val="00AE26D7"/>
    <w:rsid w:val="00B025BF"/>
    <w:rsid w:val="00B05671"/>
    <w:rsid w:val="00B07243"/>
    <w:rsid w:val="00B24F81"/>
    <w:rsid w:val="00B3329B"/>
    <w:rsid w:val="00B33A03"/>
    <w:rsid w:val="00B36A59"/>
    <w:rsid w:val="00B36C12"/>
    <w:rsid w:val="00B37ED1"/>
    <w:rsid w:val="00B44C39"/>
    <w:rsid w:val="00B45C6F"/>
    <w:rsid w:val="00B46A95"/>
    <w:rsid w:val="00B5216C"/>
    <w:rsid w:val="00B53111"/>
    <w:rsid w:val="00B546E8"/>
    <w:rsid w:val="00B704B8"/>
    <w:rsid w:val="00B74C3B"/>
    <w:rsid w:val="00B80536"/>
    <w:rsid w:val="00B8326A"/>
    <w:rsid w:val="00B837C6"/>
    <w:rsid w:val="00B91C7D"/>
    <w:rsid w:val="00BA5417"/>
    <w:rsid w:val="00BB0B1D"/>
    <w:rsid w:val="00BB2D7B"/>
    <w:rsid w:val="00BC3EDD"/>
    <w:rsid w:val="00BC515B"/>
    <w:rsid w:val="00BC6B13"/>
    <w:rsid w:val="00BD0F87"/>
    <w:rsid w:val="00BD591E"/>
    <w:rsid w:val="00BD61B5"/>
    <w:rsid w:val="00BE11B6"/>
    <w:rsid w:val="00BE228F"/>
    <w:rsid w:val="00BF1BDF"/>
    <w:rsid w:val="00BF2879"/>
    <w:rsid w:val="00BF4323"/>
    <w:rsid w:val="00BF433C"/>
    <w:rsid w:val="00BF5464"/>
    <w:rsid w:val="00BF694E"/>
    <w:rsid w:val="00BF6B95"/>
    <w:rsid w:val="00C042BC"/>
    <w:rsid w:val="00C1321E"/>
    <w:rsid w:val="00C17C98"/>
    <w:rsid w:val="00C17DFF"/>
    <w:rsid w:val="00C203A5"/>
    <w:rsid w:val="00C3185C"/>
    <w:rsid w:val="00C3485E"/>
    <w:rsid w:val="00C34B07"/>
    <w:rsid w:val="00C421F9"/>
    <w:rsid w:val="00C50864"/>
    <w:rsid w:val="00C544E5"/>
    <w:rsid w:val="00C57D28"/>
    <w:rsid w:val="00C61A70"/>
    <w:rsid w:val="00C6449C"/>
    <w:rsid w:val="00C7379E"/>
    <w:rsid w:val="00C7439F"/>
    <w:rsid w:val="00C75B2D"/>
    <w:rsid w:val="00C85926"/>
    <w:rsid w:val="00C926BA"/>
    <w:rsid w:val="00C93C95"/>
    <w:rsid w:val="00C958B4"/>
    <w:rsid w:val="00CA13D4"/>
    <w:rsid w:val="00CA449D"/>
    <w:rsid w:val="00CB7747"/>
    <w:rsid w:val="00CC4B3C"/>
    <w:rsid w:val="00CD1ED8"/>
    <w:rsid w:val="00CE0AC0"/>
    <w:rsid w:val="00CE4648"/>
    <w:rsid w:val="00CE47FD"/>
    <w:rsid w:val="00CF1A7B"/>
    <w:rsid w:val="00CF5AC3"/>
    <w:rsid w:val="00CF7F75"/>
    <w:rsid w:val="00D0223A"/>
    <w:rsid w:val="00D0510C"/>
    <w:rsid w:val="00D0513C"/>
    <w:rsid w:val="00D0714B"/>
    <w:rsid w:val="00D072DC"/>
    <w:rsid w:val="00D36021"/>
    <w:rsid w:val="00D54C6C"/>
    <w:rsid w:val="00D6164B"/>
    <w:rsid w:val="00D8240A"/>
    <w:rsid w:val="00D94554"/>
    <w:rsid w:val="00D94EED"/>
    <w:rsid w:val="00D95ECB"/>
    <w:rsid w:val="00D960BC"/>
    <w:rsid w:val="00D9689B"/>
    <w:rsid w:val="00DA114E"/>
    <w:rsid w:val="00DA1354"/>
    <w:rsid w:val="00DA33DF"/>
    <w:rsid w:val="00DB44E5"/>
    <w:rsid w:val="00DB6040"/>
    <w:rsid w:val="00DC7F23"/>
    <w:rsid w:val="00DE462C"/>
    <w:rsid w:val="00DF04E5"/>
    <w:rsid w:val="00DF1F99"/>
    <w:rsid w:val="00E26275"/>
    <w:rsid w:val="00E330EB"/>
    <w:rsid w:val="00E341BC"/>
    <w:rsid w:val="00E41D05"/>
    <w:rsid w:val="00E426C9"/>
    <w:rsid w:val="00E47561"/>
    <w:rsid w:val="00E55BF8"/>
    <w:rsid w:val="00E56833"/>
    <w:rsid w:val="00E57B58"/>
    <w:rsid w:val="00E6174F"/>
    <w:rsid w:val="00E62398"/>
    <w:rsid w:val="00E6766A"/>
    <w:rsid w:val="00E7023E"/>
    <w:rsid w:val="00E80A64"/>
    <w:rsid w:val="00E83B1C"/>
    <w:rsid w:val="00E91F29"/>
    <w:rsid w:val="00EB56B6"/>
    <w:rsid w:val="00EC2061"/>
    <w:rsid w:val="00EC6301"/>
    <w:rsid w:val="00EE335E"/>
    <w:rsid w:val="00F05C57"/>
    <w:rsid w:val="00F211B5"/>
    <w:rsid w:val="00F226FF"/>
    <w:rsid w:val="00F22F5D"/>
    <w:rsid w:val="00F2677C"/>
    <w:rsid w:val="00F32CE9"/>
    <w:rsid w:val="00F34F7F"/>
    <w:rsid w:val="00F46C01"/>
    <w:rsid w:val="00F479E3"/>
    <w:rsid w:val="00F55111"/>
    <w:rsid w:val="00F56E31"/>
    <w:rsid w:val="00F57435"/>
    <w:rsid w:val="00F6000C"/>
    <w:rsid w:val="00F723FF"/>
    <w:rsid w:val="00F82735"/>
    <w:rsid w:val="00F83F8D"/>
    <w:rsid w:val="00F92B38"/>
    <w:rsid w:val="00F93166"/>
    <w:rsid w:val="00F94401"/>
    <w:rsid w:val="00FA479A"/>
    <w:rsid w:val="00FA5849"/>
    <w:rsid w:val="00FB0659"/>
    <w:rsid w:val="00FB0909"/>
    <w:rsid w:val="00FC75B6"/>
    <w:rsid w:val="00FD0580"/>
    <w:rsid w:val="00FE1372"/>
    <w:rsid w:val="00FE1798"/>
    <w:rsid w:val="00FF2B6F"/>
    <w:rsid w:val="00FF7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75F"/>
    <w:pPr>
      <w:spacing w:after="120"/>
      <w:jc w:val="both"/>
    </w:pPr>
    <w:rPr>
      <w:rFonts w:ascii="Calibri" w:hAnsi="Calibri"/>
      <w:sz w:val="18"/>
    </w:rPr>
  </w:style>
  <w:style w:type="paragraph" w:styleId="Heading1">
    <w:name w:val="heading 1"/>
    <w:basedOn w:val="H1"/>
    <w:next w:val="Normal"/>
    <w:qFormat/>
    <w:rsid w:val="0027075F"/>
    <w:pPr>
      <w:keepNext/>
      <w:spacing w:after="60"/>
      <w:jc w:val="left"/>
      <w:outlineLvl w:val="0"/>
    </w:pPr>
    <w:rPr>
      <w:kern w:val="28"/>
    </w:rPr>
  </w:style>
  <w:style w:type="paragraph" w:styleId="Heading2">
    <w:name w:val="heading 2"/>
    <w:basedOn w:val="Normal"/>
    <w:next w:val="Normal"/>
    <w:qFormat/>
    <w:rsid w:val="0027075F"/>
    <w:pPr>
      <w:keepNext/>
      <w:spacing w:before="80" w:after="0"/>
      <w:outlineLvl w:val="1"/>
    </w:pPr>
    <w:rPr>
      <w:b/>
      <w:i/>
      <w:color w:val="002D86"/>
      <w:sz w:val="20"/>
    </w:rPr>
  </w:style>
  <w:style w:type="paragraph" w:styleId="Heading3">
    <w:name w:val="heading 3"/>
    <w:basedOn w:val="Normal"/>
    <w:next w:val="Normal"/>
    <w:link w:val="Heading3Char"/>
    <w:qFormat/>
    <w:rsid w:val="0027075F"/>
    <w:pPr>
      <w:keepNext/>
      <w:spacing w:after="60"/>
      <w:jc w:val="center"/>
      <w:outlineLvl w:val="2"/>
    </w:pPr>
    <w:rPr>
      <w:b/>
    </w:rPr>
  </w:style>
  <w:style w:type="paragraph" w:styleId="Heading4">
    <w:name w:val="heading 4"/>
    <w:basedOn w:val="Heading3"/>
    <w:next w:val="Normal"/>
    <w:link w:val="Heading4Char"/>
    <w:qFormat/>
    <w:rsid w:val="0027075F"/>
    <w:pPr>
      <w:spacing w:before="120" w:after="0"/>
      <w:jc w:val="left"/>
      <w:outlineLvl w:val="3"/>
    </w:pPr>
    <w:rPr>
      <w:b w:val="0"/>
      <w:i/>
    </w:rPr>
  </w:style>
  <w:style w:type="paragraph" w:styleId="Heading5">
    <w:name w:val="heading 5"/>
    <w:basedOn w:val="Normal"/>
    <w:next w:val="Normal"/>
    <w:qFormat/>
    <w:rsid w:val="0027075F"/>
    <w:pPr>
      <w:spacing w:before="240" w:after="60"/>
      <w:outlineLvl w:val="4"/>
    </w:pPr>
    <w:rPr>
      <w:sz w:val="22"/>
    </w:rPr>
  </w:style>
  <w:style w:type="paragraph" w:styleId="Heading6">
    <w:name w:val="heading 6"/>
    <w:basedOn w:val="Normal"/>
    <w:next w:val="Normal"/>
    <w:qFormat/>
    <w:rsid w:val="0027075F"/>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7075F"/>
    <w:pPr>
      <w:keepNext/>
      <w:outlineLvl w:val="6"/>
    </w:pPr>
    <w:rPr>
      <w:b/>
      <w:u w:val="single"/>
    </w:rPr>
  </w:style>
  <w:style w:type="paragraph" w:styleId="Heading8">
    <w:name w:val="heading 8"/>
    <w:basedOn w:val="Normal"/>
    <w:next w:val="Normal"/>
    <w:qFormat/>
    <w:rsid w:val="0027075F"/>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7075F"/>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27075F"/>
    <w:pPr>
      <w:spacing w:after="240"/>
      <w:jc w:val="center"/>
    </w:pPr>
    <w:rPr>
      <w:rFonts w:ascii="Calibri" w:hAnsi="Calibri"/>
      <w:caps/>
      <w:noProof/>
      <w:color w:val="002D86"/>
      <w:sz w:val="40"/>
    </w:rPr>
  </w:style>
  <w:style w:type="paragraph" w:styleId="Header">
    <w:name w:val="header"/>
    <w:basedOn w:val="Normal"/>
    <w:rsid w:val="0027075F"/>
    <w:pPr>
      <w:jc w:val="center"/>
    </w:pPr>
  </w:style>
  <w:style w:type="paragraph" w:styleId="Footer">
    <w:name w:val="footer"/>
    <w:basedOn w:val="Header"/>
    <w:rsid w:val="0027075F"/>
  </w:style>
  <w:style w:type="character" w:styleId="PageNumber">
    <w:name w:val="page number"/>
    <w:rsid w:val="0027075F"/>
    <w:rPr>
      <w:rFonts w:ascii="Trebuchet MS" w:hAnsi="Trebuchet MS"/>
      <w:sz w:val="16"/>
    </w:rPr>
  </w:style>
  <w:style w:type="paragraph" w:customStyle="1" w:styleId="H2">
    <w:name w:val="H2"/>
    <w:basedOn w:val="Normal"/>
    <w:link w:val="H2Char"/>
    <w:rsid w:val="0027075F"/>
    <w:pPr>
      <w:pBdr>
        <w:bottom w:val="single" w:sz="4" w:space="1" w:color="808080"/>
      </w:pBdr>
      <w:spacing w:before="120"/>
      <w:jc w:val="left"/>
    </w:pPr>
    <w:rPr>
      <w:caps/>
      <w:noProof/>
      <w:color w:val="002D86"/>
      <w:sz w:val="24"/>
    </w:rPr>
  </w:style>
  <w:style w:type="paragraph" w:customStyle="1" w:styleId="H3">
    <w:name w:val="H3"/>
    <w:basedOn w:val="Heading3"/>
    <w:next w:val="Normal"/>
    <w:rsid w:val="0027075F"/>
  </w:style>
  <w:style w:type="paragraph" w:customStyle="1" w:styleId="H4">
    <w:name w:val="H4"/>
    <w:basedOn w:val="Normal"/>
    <w:next w:val="Normal"/>
    <w:link w:val="H4Char"/>
    <w:rsid w:val="0027075F"/>
    <w:pPr>
      <w:spacing w:before="80"/>
      <w:jc w:val="left"/>
    </w:pPr>
    <w:rPr>
      <w:caps/>
      <w:color w:val="002291"/>
      <w:sz w:val="20"/>
    </w:rPr>
  </w:style>
  <w:style w:type="paragraph" w:customStyle="1" w:styleId="H5">
    <w:name w:val="H5"/>
    <w:basedOn w:val="Heading5"/>
    <w:next w:val="Normal"/>
    <w:rsid w:val="0027075F"/>
  </w:style>
  <w:style w:type="paragraph" w:customStyle="1" w:styleId="H6">
    <w:name w:val="H6"/>
    <w:rsid w:val="0027075F"/>
    <w:pPr>
      <w:spacing w:before="60" w:after="60"/>
    </w:pPr>
    <w:rPr>
      <w:rFonts w:ascii="AvantGarde" w:hAnsi="AvantGarde"/>
      <w:smallCaps/>
      <w:noProof/>
      <w:color w:val="000080"/>
      <w:sz w:val="24"/>
    </w:rPr>
  </w:style>
  <w:style w:type="paragraph" w:customStyle="1" w:styleId="H7">
    <w:name w:val="H7"/>
    <w:basedOn w:val="Normal"/>
    <w:rsid w:val="0027075F"/>
    <w:rPr>
      <w:sz w:val="16"/>
    </w:rPr>
  </w:style>
  <w:style w:type="paragraph" w:styleId="BodyText">
    <w:name w:val="Body Text"/>
    <w:basedOn w:val="Normal"/>
    <w:rsid w:val="0027075F"/>
    <w:pPr>
      <w:ind w:right="-54"/>
    </w:pPr>
  </w:style>
  <w:style w:type="paragraph" w:customStyle="1" w:styleId="ProgramHead">
    <w:name w:val="ProgramHead"/>
    <w:basedOn w:val="H2"/>
    <w:rsid w:val="0027075F"/>
    <w:pPr>
      <w:pBdr>
        <w:bottom w:val="single" w:sz="2" w:space="1" w:color="BFBFBF"/>
      </w:pBdr>
      <w:spacing w:after="0"/>
    </w:pPr>
  </w:style>
  <w:style w:type="paragraph" w:styleId="BodyText3">
    <w:name w:val="Body Text 3"/>
    <w:basedOn w:val="Normal"/>
    <w:link w:val="BodyText3Char"/>
    <w:rsid w:val="0027075F"/>
  </w:style>
  <w:style w:type="paragraph" w:styleId="BalloonText">
    <w:name w:val="Balloon Text"/>
    <w:basedOn w:val="Normal"/>
    <w:semiHidden/>
    <w:rsid w:val="0027075F"/>
    <w:rPr>
      <w:rFonts w:ascii="Tahoma" w:hAnsi="Tahoma" w:cs="Tahoma"/>
      <w:szCs w:val="16"/>
    </w:rPr>
  </w:style>
  <w:style w:type="paragraph" w:customStyle="1" w:styleId="H7B">
    <w:name w:val="H7B"/>
    <w:basedOn w:val="H7"/>
    <w:rsid w:val="0027075F"/>
    <w:pPr>
      <w:numPr>
        <w:numId w:val="39"/>
      </w:numPr>
      <w:tabs>
        <w:tab w:val="left" w:pos="144"/>
      </w:tabs>
    </w:pPr>
    <w:rPr>
      <w:b/>
      <w:sz w:val="18"/>
    </w:rPr>
  </w:style>
  <w:style w:type="paragraph" w:customStyle="1" w:styleId="NormalB">
    <w:name w:val="NormalB"/>
    <w:basedOn w:val="Normal"/>
    <w:rsid w:val="0027075F"/>
    <w:pPr>
      <w:numPr>
        <w:numId w:val="40"/>
      </w:numPr>
      <w:tabs>
        <w:tab w:val="left" w:pos="144"/>
      </w:tabs>
    </w:pPr>
  </w:style>
  <w:style w:type="character" w:styleId="Hyperlink">
    <w:name w:val="Hyperlink"/>
    <w:rsid w:val="0027075F"/>
    <w:rPr>
      <w:rFonts w:ascii="Calibri" w:hAnsi="Calibri"/>
      <w:color w:val="17365D"/>
      <w:sz w:val="18"/>
      <w:u w:val="single"/>
    </w:rPr>
  </w:style>
  <w:style w:type="character" w:styleId="CommentReference">
    <w:name w:val="annotation reference"/>
    <w:semiHidden/>
    <w:rsid w:val="0027075F"/>
    <w:rPr>
      <w:sz w:val="16"/>
      <w:szCs w:val="16"/>
    </w:rPr>
  </w:style>
  <w:style w:type="paragraph" w:styleId="CommentText">
    <w:name w:val="annotation text"/>
    <w:basedOn w:val="Normal"/>
    <w:semiHidden/>
    <w:rsid w:val="0027075F"/>
    <w:rPr>
      <w:sz w:val="20"/>
    </w:rPr>
  </w:style>
  <w:style w:type="character" w:customStyle="1" w:styleId="BodyText3Char">
    <w:name w:val="Body Text 3 Char"/>
    <w:link w:val="BodyText3"/>
    <w:rsid w:val="00053821"/>
    <w:rPr>
      <w:rFonts w:ascii="Calibri" w:hAnsi="Calibri"/>
      <w:sz w:val="18"/>
    </w:rPr>
  </w:style>
  <w:style w:type="character" w:customStyle="1" w:styleId="StyleHyperlink">
    <w:name w:val="Style Hyperlink +"/>
    <w:rsid w:val="00316DD4"/>
    <w:rPr>
      <w:rFonts w:ascii="Verdana" w:hAnsi="Verdana"/>
      <w:color w:val="17365D"/>
      <w:sz w:val="18"/>
      <w:u w:val="single"/>
    </w:rPr>
  </w:style>
  <w:style w:type="character" w:customStyle="1" w:styleId="H1Char">
    <w:name w:val="H1 Char"/>
    <w:link w:val="H1"/>
    <w:rsid w:val="0039762B"/>
    <w:rPr>
      <w:rFonts w:ascii="Calibri" w:hAnsi="Calibri"/>
      <w:caps/>
      <w:noProof/>
      <w:color w:val="002D86"/>
      <w:sz w:val="40"/>
      <w:lang w:val="en-US" w:eastAsia="en-US" w:bidi="ar-SA"/>
    </w:rPr>
  </w:style>
  <w:style w:type="character" w:customStyle="1" w:styleId="H2Char">
    <w:name w:val="H2 Char"/>
    <w:link w:val="H2"/>
    <w:rsid w:val="0039762B"/>
    <w:rPr>
      <w:rFonts w:ascii="Calibri" w:hAnsi="Calibri"/>
      <w:caps/>
      <w:noProof/>
      <w:color w:val="002D86"/>
      <w:sz w:val="24"/>
      <w:lang w:val="en-US" w:eastAsia="en-US" w:bidi="ar-SA"/>
    </w:rPr>
  </w:style>
  <w:style w:type="paragraph" w:customStyle="1" w:styleId="H2SubProgram">
    <w:name w:val="H2 SubProgram"/>
    <w:basedOn w:val="H2"/>
    <w:rsid w:val="0027075F"/>
    <w:pPr>
      <w:jc w:val="center"/>
    </w:pPr>
  </w:style>
  <w:style w:type="paragraph" w:customStyle="1" w:styleId="H7b0">
    <w:name w:val="H7b"/>
    <w:basedOn w:val="H7"/>
    <w:rsid w:val="0027075F"/>
    <w:pPr>
      <w:jc w:val="right"/>
      <w:outlineLvl w:val="0"/>
    </w:pPr>
    <w:rPr>
      <w:rFonts w:ascii="Arial" w:hAnsi="Arial"/>
    </w:rPr>
  </w:style>
  <w:style w:type="paragraph" w:customStyle="1" w:styleId="SubprogramHead">
    <w:name w:val="SubprogramHead"/>
    <w:basedOn w:val="Heading2"/>
    <w:rsid w:val="0027075F"/>
    <w:pPr>
      <w:spacing w:before="40"/>
    </w:pPr>
  </w:style>
  <w:style w:type="table" w:styleId="TableGrid">
    <w:name w:val="Table Grid"/>
    <w:basedOn w:val="TableNormal"/>
    <w:rsid w:val="0027075F"/>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27075F"/>
    <w:rPr>
      <w:kern w:val="16"/>
      <w:sz w:val="16"/>
    </w:rPr>
  </w:style>
  <w:style w:type="paragraph" w:styleId="BodyTextIndent">
    <w:name w:val="Body Text Indent"/>
    <w:basedOn w:val="Normal"/>
    <w:rsid w:val="0027075F"/>
    <w:pPr>
      <w:ind w:left="720"/>
    </w:pPr>
  </w:style>
  <w:style w:type="paragraph" w:customStyle="1" w:styleId="Bullets">
    <w:name w:val="Bullets"/>
    <w:basedOn w:val="Normal"/>
    <w:rsid w:val="0027075F"/>
    <w:pPr>
      <w:spacing w:before="40"/>
      <w:jc w:val="left"/>
    </w:pPr>
    <w:rPr>
      <w:rFonts w:ascii="Times New Roman" w:hAnsi="Times New Roman"/>
      <w:sz w:val="22"/>
    </w:rPr>
  </w:style>
  <w:style w:type="paragraph" w:customStyle="1" w:styleId="BulletsDigest">
    <w:name w:val="Bullets Digest"/>
    <w:rsid w:val="00053821"/>
    <w:pPr>
      <w:numPr>
        <w:numId w:val="31"/>
      </w:numPr>
    </w:pPr>
    <w:rPr>
      <w:sz w:val="24"/>
    </w:rPr>
  </w:style>
  <w:style w:type="paragraph" w:styleId="DocumentMap">
    <w:name w:val="Document Map"/>
    <w:basedOn w:val="Normal"/>
    <w:semiHidden/>
    <w:rsid w:val="0027075F"/>
    <w:pPr>
      <w:shd w:val="clear" w:color="auto" w:fill="000080"/>
    </w:pPr>
    <w:rPr>
      <w:rFonts w:ascii="Tahoma" w:hAnsi="Tahoma" w:cs="Tahoma"/>
    </w:rPr>
  </w:style>
  <w:style w:type="character" w:styleId="FollowedHyperlink">
    <w:name w:val="FollowedHyperlink"/>
    <w:rsid w:val="0027075F"/>
    <w:rPr>
      <w:color w:val="800080"/>
      <w:u w:val="single"/>
    </w:rPr>
  </w:style>
  <w:style w:type="character" w:customStyle="1" w:styleId="H4Char">
    <w:name w:val="H4 Char"/>
    <w:link w:val="H4"/>
    <w:rsid w:val="0039762B"/>
    <w:rPr>
      <w:rFonts w:ascii="Calibri" w:hAnsi="Calibri"/>
      <w:caps/>
      <w:color w:val="002291"/>
    </w:rPr>
  </w:style>
  <w:style w:type="character" w:customStyle="1" w:styleId="Heading3Char">
    <w:name w:val="Heading 3 Char"/>
    <w:link w:val="Heading3"/>
    <w:rsid w:val="0039762B"/>
    <w:rPr>
      <w:rFonts w:ascii="Calibri" w:hAnsi="Calibri"/>
      <w:b/>
      <w:sz w:val="18"/>
    </w:rPr>
  </w:style>
  <w:style w:type="character" w:customStyle="1" w:styleId="Heading4Char">
    <w:name w:val="Heading 4 Char"/>
    <w:link w:val="Heading4"/>
    <w:rsid w:val="0039762B"/>
    <w:rPr>
      <w:rFonts w:ascii="Calibri" w:hAnsi="Calibri"/>
      <w:b/>
      <w:i/>
      <w:sz w:val="18"/>
    </w:rPr>
  </w:style>
  <w:style w:type="paragraph" w:customStyle="1" w:styleId="H4Blue">
    <w:name w:val="H4Blue"/>
    <w:basedOn w:val="H4"/>
    <w:qFormat/>
    <w:rsid w:val="0027075F"/>
    <w:rPr>
      <w:color w:val="002D86"/>
    </w:rPr>
  </w:style>
  <w:style w:type="paragraph" w:customStyle="1" w:styleId="Heading2Green">
    <w:name w:val="Heading2Green"/>
    <w:basedOn w:val="Heading2"/>
    <w:qFormat/>
    <w:rsid w:val="0027075F"/>
    <w:rPr>
      <w:b w:val="0"/>
      <w:color w:val="006600"/>
    </w:rPr>
  </w:style>
  <w:style w:type="character" w:styleId="IntenseEmphasis">
    <w:name w:val="Intense Emphasis"/>
    <w:uiPriority w:val="21"/>
    <w:qFormat/>
    <w:rsid w:val="0027075F"/>
    <w:rPr>
      <w:b/>
      <w:bCs/>
      <w:i/>
      <w:iCs/>
      <w:color w:val="4F81BD"/>
    </w:rPr>
  </w:style>
  <w:style w:type="paragraph" w:styleId="NormalWeb">
    <w:name w:val="Normal (Web)"/>
    <w:basedOn w:val="Normal"/>
    <w:rsid w:val="0027075F"/>
    <w:pPr>
      <w:spacing w:before="100" w:beforeAutospacing="1" w:after="100" w:afterAutospacing="1"/>
      <w:jc w:val="left"/>
    </w:pPr>
    <w:rPr>
      <w:rFonts w:ascii="Times New Roman" w:hAnsi="Times New Roman"/>
      <w:sz w:val="24"/>
      <w:szCs w:val="24"/>
    </w:rPr>
  </w:style>
  <w:style w:type="character" w:styleId="Strong">
    <w:name w:val="Strong"/>
    <w:qFormat/>
    <w:rsid w:val="0027075F"/>
    <w:rPr>
      <w:b/>
      <w:bCs/>
    </w:rPr>
  </w:style>
  <w:style w:type="paragraph" w:customStyle="1" w:styleId="StyleH1Left">
    <w:name w:val="Style H1 + Left"/>
    <w:basedOn w:val="H1"/>
    <w:rsid w:val="0027075F"/>
    <w:pPr>
      <w:jc w:val="left"/>
    </w:pPr>
    <w:rPr>
      <w:color w:val="005400"/>
    </w:rPr>
  </w:style>
  <w:style w:type="paragraph" w:customStyle="1" w:styleId="StyleHeading4">
    <w:name w:val="Style Heading 4 +"/>
    <w:basedOn w:val="Heading4"/>
    <w:rsid w:val="0027075F"/>
    <w:rPr>
      <w:bCs/>
    </w:rPr>
  </w:style>
  <w:style w:type="paragraph" w:customStyle="1" w:styleId="SubProgramHead0">
    <w:name w:val="SubProgramHead"/>
    <w:basedOn w:val="ProgramHead"/>
    <w:rsid w:val="0027075F"/>
    <w:pPr>
      <w:jc w:val="center"/>
    </w:pPr>
  </w:style>
  <w:style w:type="paragraph" w:styleId="TOC1">
    <w:name w:val="toc 1"/>
    <w:basedOn w:val="Normal"/>
    <w:next w:val="Normal"/>
    <w:autoRedefine/>
    <w:rsid w:val="0027075F"/>
    <w:rPr>
      <w:rFonts w:ascii="Verdana" w:hAnsi="Verdana"/>
    </w:rPr>
  </w:style>
  <w:style w:type="character" w:styleId="Emphasis">
    <w:name w:val="Emphasis"/>
    <w:uiPriority w:val="20"/>
    <w:qFormat/>
    <w:rsid w:val="00C34B07"/>
    <w:rPr>
      <w:b/>
      <w:bCs/>
      <w:i w:val="0"/>
      <w:iCs w:val="0"/>
    </w:rPr>
  </w:style>
  <w:style w:type="paragraph" w:styleId="ListParagraph">
    <w:name w:val="List Paragraph"/>
    <w:basedOn w:val="Normal"/>
    <w:uiPriority w:val="34"/>
    <w:qFormat/>
    <w:rsid w:val="002D10DC"/>
    <w:pPr>
      <w:spacing w:after="0"/>
      <w:ind w:left="720"/>
      <w:jc w:val="left"/>
    </w:pPr>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75F"/>
    <w:pPr>
      <w:spacing w:after="120"/>
      <w:jc w:val="both"/>
    </w:pPr>
    <w:rPr>
      <w:rFonts w:ascii="Calibri" w:hAnsi="Calibri"/>
      <w:sz w:val="18"/>
    </w:rPr>
  </w:style>
  <w:style w:type="paragraph" w:styleId="Heading1">
    <w:name w:val="heading 1"/>
    <w:basedOn w:val="H1"/>
    <w:next w:val="Normal"/>
    <w:qFormat/>
    <w:rsid w:val="0027075F"/>
    <w:pPr>
      <w:keepNext/>
      <w:spacing w:after="60"/>
      <w:jc w:val="left"/>
      <w:outlineLvl w:val="0"/>
    </w:pPr>
    <w:rPr>
      <w:kern w:val="28"/>
    </w:rPr>
  </w:style>
  <w:style w:type="paragraph" w:styleId="Heading2">
    <w:name w:val="heading 2"/>
    <w:basedOn w:val="Normal"/>
    <w:next w:val="Normal"/>
    <w:qFormat/>
    <w:rsid w:val="0027075F"/>
    <w:pPr>
      <w:keepNext/>
      <w:spacing w:before="80" w:after="0"/>
      <w:outlineLvl w:val="1"/>
    </w:pPr>
    <w:rPr>
      <w:b/>
      <w:i/>
      <w:color w:val="002D86"/>
      <w:sz w:val="20"/>
    </w:rPr>
  </w:style>
  <w:style w:type="paragraph" w:styleId="Heading3">
    <w:name w:val="heading 3"/>
    <w:basedOn w:val="Normal"/>
    <w:next w:val="Normal"/>
    <w:link w:val="Heading3Char"/>
    <w:qFormat/>
    <w:rsid w:val="0027075F"/>
    <w:pPr>
      <w:keepNext/>
      <w:spacing w:after="60"/>
      <w:jc w:val="center"/>
      <w:outlineLvl w:val="2"/>
    </w:pPr>
    <w:rPr>
      <w:b/>
    </w:rPr>
  </w:style>
  <w:style w:type="paragraph" w:styleId="Heading4">
    <w:name w:val="heading 4"/>
    <w:basedOn w:val="Heading3"/>
    <w:next w:val="Normal"/>
    <w:link w:val="Heading4Char"/>
    <w:qFormat/>
    <w:rsid w:val="0027075F"/>
    <w:pPr>
      <w:spacing w:before="120" w:after="0"/>
      <w:jc w:val="left"/>
      <w:outlineLvl w:val="3"/>
    </w:pPr>
    <w:rPr>
      <w:b w:val="0"/>
      <w:i/>
    </w:rPr>
  </w:style>
  <w:style w:type="paragraph" w:styleId="Heading5">
    <w:name w:val="heading 5"/>
    <w:basedOn w:val="Normal"/>
    <w:next w:val="Normal"/>
    <w:qFormat/>
    <w:rsid w:val="0027075F"/>
    <w:pPr>
      <w:spacing w:before="240" w:after="60"/>
      <w:outlineLvl w:val="4"/>
    </w:pPr>
    <w:rPr>
      <w:sz w:val="22"/>
    </w:rPr>
  </w:style>
  <w:style w:type="paragraph" w:styleId="Heading6">
    <w:name w:val="heading 6"/>
    <w:basedOn w:val="Normal"/>
    <w:next w:val="Normal"/>
    <w:qFormat/>
    <w:rsid w:val="0027075F"/>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7075F"/>
    <w:pPr>
      <w:keepNext/>
      <w:outlineLvl w:val="6"/>
    </w:pPr>
    <w:rPr>
      <w:b/>
      <w:u w:val="single"/>
    </w:rPr>
  </w:style>
  <w:style w:type="paragraph" w:styleId="Heading8">
    <w:name w:val="heading 8"/>
    <w:basedOn w:val="Normal"/>
    <w:next w:val="Normal"/>
    <w:qFormat/>
    <w:rsid w:val="0027075F"/>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7075F"/>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27075F"/>
    <w:pPr>
      <w:spacing w:after="240"/>
      <w:jc w:val="center"/>
    </w:pPr>
    <w:rPr>
      <w:rFonts w:ascii="Calibri" w:hAnsi="Calibri"/>
      <w:caps/>
      <w:noProof/>
      <w:color w:val="002D86"/>
      <w:sz w:val="40"/>
    </w:rPr>
  </w:style>
  <w:style w:type="paragraph" w:styleId="Header">
    <w:name w:val="header"/>
    <w:basedOn w:val="Normal"/>
    <w:rsid w:val="0027075F"/>
    <w:pPr>
      <w:jc w:val="center"/>
    </w:pPr>
  </w:style>
  <w:style w:type="paragraph" w:styleId="Footer">
    <w:name w:val="footer"/>
    <w:basedOn w:val="Header"/>
    <w:rsid w:val="0027075F"/>
  </w:style>
  <w:style w:type="character" w:styleId="PageNumber">
    <w:name w:val="page number"/>
    <w:rsid w:val="0027075F"/>
    <w:rPr>
      <w:rFonts w:ascii="Trebuchet MS" w:hAnsi="Trebuchet MS"/>
      <w:sz w:val="16"/>
    </w:rPr>
  </w:style>
  <w:style w:type="paragraph" w:customStyle="1" w:styleId="H2">
    <w:name w:val="H2"/>
    <w:basedOn w:val="Normal"/>
    <w:link w:val="H2Char"/>
    <w:rsid w:val="0027075F"/>
    <w:pPr>
      <w:pBdr>
        <w:bottom w:val="single" w:sz="4" w:space="1" w:color="808080"/>
      </w:pBdr>
      <w:spacing w:before="120"/>
      <w:jc w:val="left"/>
    </w:pPr>
    <w:rPr>
      <w:caps/>
      <w:noProof/>
      <w:color w:val="002D86"/>
      <w:sz w:val="24"/>
    </w:rPr>
  </w:style>
  <w:style w:type="paragraph" w:customStyle="1" w:styleId="H3">
    <w:name w:val="H3"/>
    <w:basedOn w:val="Heading3"/>
    <w:next w:val="Normal"/>
    <w:rsid w:val="0027075F"/>
  </w:style>
  <w:style w:type="paragraph" w:customStyle="1" w:styleId="H4">
    <w:name w:val="H4"/>
    <w:basedOn w:val="Normal"/>
    <w:next w:val="Normal"/>
    <w:link w:val="H4Char"/>
    <w:rsid w:val="0027075F"/>
    <w:pPr>
      <w:spacing w:before="80"/>
      <w:jc w:val="left"/>
    </w:pPr>
    <w:rPr>
      <w:caps/>
      <w:color w:val="002291"/>
      <w:sz w:val="20"/>
    </w:rPr>
  </w:style>
  <w:style w:type="paragraph" w:customStyle="1" w:styleId="H5">
    <w:name w:val="H5"/>
    <w:basedOn w:val="Heading5"/>
    <w:next w:val="Normal"/>
    <w:rsid w:val="0027075F"/>
  </w:style>
  <w:style w:type="paragraph" w:customStyle="1" w:styleId="H6">
    <w:name w:val="H6"/>
    <w:rsid w:val="0027075F"/>
    <w:pPr>
      <w:spacing w:before="60" w:after="60"/>
    </w:pPr>
    <w:rPr>
      <w:rFonts w:ascii="AvantGarde" w:hAnsi="AvantGarde"/>
      <w:smallCaps/>
      <w:noProof/>
      <w:color w:val="000080"/>
      <w:sz w:val="24"/>
    </w:rPr>
  </w:style>
  <w:style w:type="paragraph" w:customStyle="1" w:styleId="H7">
    <w:name w:val="H7"/>
    <w:basedOn w:val="Normal"/>
    <w:rsid w:val="0027075F"/>
    <w:rPr>
      <w:sz w:val="16"/>
    </w:rPr>
  </w:style>
  <w:style w:type="paragraph" w:styleId="BodyText">
    <w:name w:val="Body Text"/>
    <w:basedOn w:val="Normal"/>
    <w:rsid w:val="0027075F"/>
    <w:pPr>
      <w:ind w:right="-54"/>
    </w:pPr>
  </w:style>
  <w:style w:type="paragraph" w:customStyle="1" w:styleId="ProgramHead">
    <w:name w:val="ProgramHead"/>
    <w:basedOn w:val="H2"/>
    <w:rsid w:val="0027075F"/>
    <w:pPr>
      <w:pBdr>
        <w:bottom w:val="single" w:sz="2" w:space="1" w:color="BFBFBF"/>
      </w:pBdr>
      <w:spacing w:after="0"/>
    </w:pPr>
  </w:style>
  <w:style w:type="paragraph" w:styleId="BodyText3">
    <w:name w:val="Body Text 3"/>
    <w:basedOn w:val="Normal"/>
    <w:link w:val="BodyText3Char"/>
    <w:rsid w:val="0027075F"/>
  </w:style>
  <w:style w:type="paragraph" w:styleId="BalloonText">
    <w:name w:val="Balloon Text"/>
    <w:basedOn w:val="Normal"/>
    <w:semiHidden/>
    <w:rsid w:val="0027075F"/>
    <w:rPr>
      <w:rFonts w:ascii="Tahoma" w:hAnsi="Tahoma" w:cs="Tahoma"/>
      <w:szCs w:val="16"/>
    </w:rPr>
  </w:style>
  <w:style w:type="paragraph" w:customStyle="1" w:styleId="H7B">
    <w:name w:val="H7B"/>
    <w:basedOn w:val="H7"/>
    <w:rsid w:val="0027075F"/>
    <w:pPr>
      <w:numPr>
        <w:numId w:val="39"/>
      </w:numPr>
      <w:tabs>
        <w:tab w:val="left" w:pos="144"/>
      </w:tabs>
    </w:pPr>
    <w:rPr>
      <w:b/>
      <w:sz w:val="18"/>
    </w:rPr>
  </w:style>
  <w:style w:type="paragraph" w:customStyle="1" w:styleId="NormalB">
    <w:name w:val="NormalB"/>
    <w:basedOn w:val="Normal"/>
    <w:rsid w:val="0027075F"/>
    <w:pPr>
      <w:numPr>
        <w:numId w:val="40"/>
      </w:numPr>
      <w:tabs>
        <w:tab w:val="left" w:pos="144"/>
      </w:tabs>
    </w:pPr>
  </w:style>
  <w:style w:type="character" w:styleId="Hyperlink">
    <w:name w:val="Hyperlink"/>
    <w:rsid w:val="0027075F"/>
    <w:rPr>
      <w:rFonts w:ascii="Calibri" w:hAnsi="Calibri"/>
      <w:color w:val="17365D"/>
      <w:sz w:val="18"/>
      <w:u w:val="single"/>
    </w:rPr>
  </w:style>
  <w:style w:type="character" w:styleId="CommentReference">
    <w:name w:val="annotation reference"/>
    <w:semiHidden/>
    <w:rsid w:val="0027075F"/>
    <w:rPr>
      <w:sz w:val="16"/>
      <w:szCs w:val="16"/>
    </w:rPr>
  </w:style>
  <w:style w:type="paragraph" w:styleId="CommentText">
    <w:name w:val="annotation text"/>
    <w:basedOn w:val="Normal"/>
    <w:semiHidden/>
    <w:rsid w:val="0027075F"/>
    <w:rPr>
      <w:sz w:val="20"/>
    </w:rPr>
  </w:style>
  <w:style w:type="character" w:customStyle="1" w:styleId="BodyText3Char">
    <w:name w:val="Body Text 3 Char"/>
    <w:link w:val="BodyText3"/>
    <w:rsid w:val="00053821"/>
    <w:rPr>
      <w:rFonts w:ascii="Calibri" w:hAnsi="Calibri"/>
      <w:sz w:val="18"/>
    </w:rPr>
  </w:style>
  <w:style w:type="character" w:customStyle="1" w:styleId="StyleHyperlink">
    <w:name w:val="Style Hyperlink +"/>
    <w:rsid w:val="00316DD4"/>
    <w:rPr>
      <w:rFonts w:ascii="Verdana" w:hAnsi="Verdana"/>
      <w:color w:val="17365D"/>
      <w:sz w:val="18"/>
      <w:u w:val="single"/>
    </w:rPr>
  </w:style>
  <w:style w:type="character" w:customStyle="1" w:styleId="H1Char">
    <w:name w:val="H1 Char"/>
    <w:link w:val="H1"/>
    <w:rsid w:val="0039762B"/>
    <w:rPr>
      <w:rFonts w:ascii="Calibri" w:hAnsi="Calibri"/>
      <w:caps/>
      <w:noProof/>
      <w:color w:val="002D86"/>
      <w:sz w:val="40"/>
      <w:lang w:val="en-US" w:eastAsia="en-US" w:bidi="ar-SA"/>
    </w:rPr>
  </w:style>
  <w:style w:type="character" w:customStyle="1" w:styleId="H2Char">
    <w:name w:val="H2 Char"/>
    <w:link w:val="H2"/>
    <w:rsid w:val="0039762B"/>
    <w:rPr>
      <w:rFonts w:ascii="Calibri" w:hAnsi="Calibri"/>
      <w:caps/>
      <w:noProof/>
      <w:color w:val="002D86"/>
      <w:sz w:val="24"/>
      <w:lang w:val="en-US" w:eastAsia="en-US" w:bidi="ar-SA"/>
    </w:rPr>
  </w:style>
  <w:style w:type="paragraph" w:customStyle="1" w:styleId="H2SubProgram">
    <w:name w:val="H2 SubProgram"/>
    <w:basedOn w:val="H2"/>
    <w:rsid w:val="0027075F"/>
    <w:pPr>
      <w:jc w:val="center"/>
    </w:pPr>
  </w:style>
  <w:style w:type="paragraph" w:customStyle="1" w:styleId="H7b0">
    <w:name w:val="H7b"/>
    <w:basedOn w:val="H7"/>
    <w:rsid w:val="0027075F"/>
    <w:pPr>
      <w:jc w:val="right"/>
      <w:outlineLvl w:val="0"/>
    </w:pPr>
    <w:rPr>
      <w:rFonts w:ascii="Arial" w:hAnsi="Arial"/>
    </w:rPr>
  </w:style>
  <w:style w:type="paragraph" w:customStyle="1" w:styleId="SubprogramHead">
    <w:name w:val="SubprogramHead"/>
    <w:basedOn w:val="Heading2"/>
    <w:rsid w:val="0027075F"/>
    <w:pPr>
      <w:spacing w:before="40"/>
    </w:pPr>
  </w:style>
  <w:style w:type="table" w:styleId="TableGrid">
    <w:name w:val="Table Grid"/>
    <w:basedOn w:val="TableNormal"/>
    <w:rsid w:val="0027075F"/>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27075F"/>
    <w:rPr>
      <w:kern w:val="16"/>
      <w:sz w:val="16"/>
    </w:rPr>
  </w:style>
  <w:style w:type="paragraph" w:styleId="BodyTextIndent">
    <w:name w:val="Body Text Indent"/>
    <w:basedOn w:val="Normal"/>
    <w:rsid w:val="0027075F"/>
    <w:pPr>
      <w:ind w:left="720"/>
    </w:pPr>
  </w:style>
  <w:style w:type="paragraph" w:customStyle="1" w:styleId="Bullets">
    <w:name w:val="Bullets"/>
    <w:basedOn w:val="Normal"/>
    <w:rsid w:val="0027075F"/>
    <w:pPr>
      <w:spacing w:before="40"/>
      <w:jc w:val="left"/>
    </w:pPr>
    <w:rPr>
      <w:rFonts w:ascii="Times New Roman" w:hAnsi="Times New Roman"/>
      <w:sz w:val="22"/>
    </w:rPr>
  </w:style>
  <w:style w:type="paragraph" w:customStyle="1" w:styleId="BulletsDigest">
    <w:name w:val="Bullets Digest"/>
    <w:rsid w:val="00053821"/>
    <w:pPr>
      <w:numPr>
        <w:numId w:val="31"/>
      </w:numPr>
    </w:pPr>
    <w:rPr>
      <w:sz w:val="24"/>
    </w:rPr>
  </w:style>
  <w:style w:type="paragraph" w:styleId="DocumentMap">
    <w:name w:val="Document Map"/>
    <w:basedOn w:val="Normal"/>
    <w:semiHidden/>
    <w:rsid w:val="0027075F"/>
    <w:pPr>
      <w:shd w:val="clear" w:color="auto" w:fill="000080"/>
    </w:pPr>
    <w:rPr>
      <w:rFonts w:ascii="Tahoma" w:hAnsi="Tahoma" w:cs="Tahoma"/>
    </w:rPr>
  </w:style>
  <w:style w:type="character" w:styleId="FollowedHyperlink">
    <w:name w:val="FollowedHyperlink"/>
    <w:rsid w:val="0027075F"/>
    <w:rPr>
      <w:color w:val="800080"/>
      <w:u w:val="single"/>
    </w:rPr>
  </w:style>
  <w:style w:type="character" w:customStyle="1" w:styleId="H4Char">
    <w:name w:val="H4 Char"/>
    <w:link w:val="H4"/>
    <w:rsid w:val="0039762B"/>
    <w:rPr>
      <w:rFonts w:ascii="Calibri" w:hAnsi="Calibri"/>
      <w:caps/>
      <w:color w:val="002291"/>
    </w:rPr>
  </w:style>
  <w:style w:type="character" w:customStyle="1" w:styleId="Heading3Char">
    <w:name w:val="Heading 3 Char"/>
    <w:link w:val="Heading3"/>
    <w:rsid w:val="0039762B"/>
    <w:rPr>
      <w:rFonts w:ascii="Calibri" w:hAnsi="Calibri"/>
      <w:b/>
      <w:sz w:val="18"/>
    </w:rPr>
  </w:style>
  <w:style w:type="character" w:customStyle="1" w:styleId="Heading4Char">
    <w:name w:val="Heading 4 Char"/>
    <w:link w:val="Heading4"/>
    <w:rsid w:val="0039762B"/>
    <w:rPr>
      <w:rFonts w:ascii="Calibri" w:hAnsi="Calibri"/>
      <w:b/>
      <w:i/>
      <w:sz w:val="18"/>
    </w:rPr>
  </w:style>
  <w:style w:type="paragraph" w:customStyle="1" w:styleId="H4Blue">
    <w:name w:val="H4Blue"/>
    <w:basedOn w:val="H4"/>
    <w:qFormat/>
    <w:rsid w:val="0027075F"/>
    <w:rPr>
      <w:color w:val="002D86"/>
    </w:rPr>
  </w:style>
  <w:style w:type="paragraph" w:customStyle="1" w:styleId="Heading2Green">
    <w:name w:val="Heading2Green"/>
    <w:basedOn w:val="Heading2"/>
    <w:qFormat/>
    <w:rsid w:val="0027075F"/>
    <w:rPr>
      <w:b w:val="0"/>
      <w:color w:val="006600"/>
    </w:rPr>
  </w:style>
  <w:style w:type="character" w:styleId="IntenseEmphasis">
    <w:name w:val="Intense Emphasis"/>
    <w:uiPriority w:val="21"/>
    <w:qFormat/>
    <w:rsid w:val="0027075F"/>
    <w:rPr>
      <w:b/>
      <w:bCs/>
      <w:i/>
      <w:iCs/>
      <w:color w:val="4F81BD"/>
    </w:rPr>
  </w:style>
  <w:style w:type="paragraph" w:styleId="NormalWeb">
    <w:name w:val="Normal (Web)"/>
    <w:basedOn w:val="Normal"/>
    <w:rsid w:val="0027075F"/>
    <w:pPr>
      <w:spacing w:before="100" w:beforeAutospacing="1" w:after="100" w:afterAutospacing="1"/>
      <w:jc w:val="left"/>
    </w:pPr>
    <w:rPr>
      <w:rFonts w:ascii="Times New Roman" w:hAnsi="Times New Roman"/>
      <w:sz w:val="24"/>
      <w:szCs w:val="24"/>
    </w:rPr>
  </w:style>
  <w:style w:type="character" w:styleId="Strong">
    <w:name w:val="Strong"/>
    <w:qFormat/>
    <w:rsid w:val="0027075F"/>
    <w:rPr>
      <w:b/>
      <w:bCs/>
    </w:rPr>
  </w:style>
  <w:style w:type="paragraph" w:customStyle="1" w:styleId="StyleH1Left">
    <w:name w:val="Style H1 + Left"/>
    <w:basedOn w:val="H1"/>
    <w:rsid w:val="0027075F"/>
    <w:pPr>
      <w:jc w:val="left"/>
    </w:pPr>
    <w:rPr>
      <w:color w:val="005400"/>
    </w:rPr>
  </w:style>
  <w:style w:type="paragraph" w:customStyle="1" w:styleId="StyleHeading4">
    <w:name w:val="Style Heading 4 +"/>
    <w:basedOn w:val="Heading4"/>
    <w:rsid w:val="0027075F"/>
    <w:rPr>
      <w:bCs/>
    </w:rPr>
  </w:style>
  <w:style w:type="paragraph" w:customStyle="1" w:styleId="SubProgramHead0">
    <w:name w:val="SubProgramHead"/>
    <w:basedOn w:val="ProgramHead"/>
    <w:rsid w:val="0027075F"/>
    <w:pPr>
      <w:jc w:val="center"/>
    </w:pPr>
  </w:style>
  <w:style w:type="paragraph" w:styleId="TOC1">
    <w:name w:val="toc 1"/>
    <w:basedOn w:val="Normal"/>
    <w:next w:val="Normal"/>
    <w:autoRedefine/>
    <w:rsid w:val="0027075F"/>
    <w:rPr>
      <w:rFonts w:ascii="Verdana" w:hAnsi="Verdana"/>
    </w:rPr>
  </w:style>
  <w:style w:type="character" w:styleId="Emphasis">
    <w:name w:val="Emphasis"/>
    <w:uiPriority w:val="20"/>
    <w:qFormat/>
    <w:rsid w:val="00C34B07"/>
    <w:rPr>
      <w:b/>
      <w:bCs/>
      <w:i w:val="0"/>
      <w:iCs w:val="0"/>
    </w:rPr>
  </w:style>
  <w:style w:type="paragraph" w:styleId="ListParagraph">
    <w:name w:val="List Paragraph"/>
    <w:basedOn w:val="Normal"/>
    <w:uiPriority w:val="34"/>
    <w:qFormat/>
    <w:rsid w:val="002D10DC"/>
    <w:pPr>
      <w:spacing w:after="0"/>
      <w:ind w:left="720"/>
      <w:jc w:val="left"/>
    </w:pPr>
    <w:rPr>
      <w:rFonts w:eastAsia="Calibri" w:cs="Calibri"/>
      <w:sz w:val="22"/>
      <w:szCs w:val="22"/>
    </w:rPr>
  </w:style>
</w:styles>
</file>

<file path=word/webSettings.xml><?xml version="1.0" encoding="utf-8"?>
<w:webSettings xmlns:r="http://schemas.openxmlformats.org/officeDocument/2006/relationships" xmlns:w="http://schemas.openxmlformats.org/wordprocessingml/2006/main">
  <w:divs>
    <w:div w:id="1681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106E-DE36-488E-AF5E-D66818C1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5972</Words>
  <Characters>38446</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DOT0000X Department of Transportation</vt:lpstr>
    </vt:vector>
  </TitlesOfParts>
  <Company>Department of Transportation</Company>
  <LinksUpToDate>false</LinksUpToDate>
  <CharactersWithSpaces>44330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DOT0000X Department of Transportation</dc:title>
  <dc:creator>Mary Foran</dc:creator>
  <cp:lastModifiedBy>Scott McWilliams</cp:lastModifiedBy>
  <cp:revision>13</cp:revision>
  <cp:lastPrinted>2013-01-18T21:00:00Z</cp:lastPrinted>
  <dcterms:created xsi:type="dcterms:W3CDTF">2013-01-07T18:46:00Z</dcterms:created>
  <dcterms:modified xsi:type="dcterms:W3CDTF">2013-01-23T21:51:00Z</dcterms:modified>
</cp:coreProperties>
</file>