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68A" w:rsidRDefault="005C0079" w:rsidP="00340CEB">
      <w:pPr>
        <w:pStyle w:val="H1"/>
      </w:pPr>
      <w:r>
        <w:drawing>
          <wp:anchor distT="0" distB="0" distL="0" distR="274320" simplePos="0" relativeHeight="251657728" behindDoc="1" locked="1" layoutInCell="1" allowOverlap="0">
            <wp:simplePos x="0" y="0"/>
            <wp:positionH relativeFrom="column">
              <wp:posOffset>81915</wp:posOffset>
            </wp:positionH>
            <wp:positionV relativeFrom="page">
              <wp:posOffset>438150</wp:posOffset>
            </wp:positionV>
            <wp:extent cx="1028700" cy="533400"/>
            <wp:effectExtent l="19050" t="0" r="0" b="0"/>
            <wp:wrapNone/>
            <wp:docPr id="4" name="Picture 4" descr="110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02 logo"/>
                    <pic:cNvPicPr>
                      <a:picLocks noChangeAspect="1" noChangeArrowheads="1"/>
                    </pic:cNvPicPr>
                  </pic:nvPicPr>
                  <pic:blipFill>
                    <a:blip r:embed="rId7" cstate="print"/>
                    <a:srcRect/>
                    <a:stretch>
                      <a:fillRect/>
                    </a:stretch>
                  </pic:blipFill>
                  <pic:spPr bwMode="auto">
                    <a:xfrm>
                      <a:off x="0" y="0"/>
                      <a:ext cx="1028700" cy="533400"/>
                    </a:xfrm>
                    <a:prstGeom prst="rect">
                      <a:avLst/>
                    </a:prstGeom>
                    <a:noFill/>
                    <a:ln w="9525">
                      <a:noFill/>
                      <a:miter lim="800000"/>
                      <a:headEnd/>
                      <a:tailEnd/>
                    </a:ln>
                  </pic:spPr>
                </pic:pic>
              </a:graphicData>
            </a:graphic>
          </wp:anchor>
        </w:drawing>
      </w:r>
      <w:r w:rsidR="00E2568A">
        <w:t>Secretary of the State</w:t>
      </w:r>
    </w:p>
    <w:p w:rsidR="00E2568A" w:rsidRDefault="00E2568A" w:rsidP="009304B0">
      <w:pPr>
        <w:pStyle w:val="H2"/>
        <w:tabs>
          <w:tab w:val="right" w:pos="10440"/>
        </w:tabs>
        <w:rPr>
          <w:rStyle w:val="Hyperlink"/>
          <w:b/>
          <w:caps w:val="0"/>
        </w:rPr>
      </w:pPr>
      <w:r>
        <w:t xml:space="preserve">Agency Purpose </w:t>
      </w:r>
      <w:r w:rsidR="00E9662A">
        <w:fldChar w:fldCharType="begin"/>
      </w:r>
      <w:r>
        <w:instrText xml:space="preserve"> XE "Secretary of the State" </w:instrText>
      </w:r>
      <w:r w:rsidR="00E9662A">
        <w:fldChar w:fldCharType="end"/>
      </w:r>
      <w:r w:rsidR="008D520B">
        <w:tab/>
      </w:r>
      <w:r w:rsidR="00D90D71">
        <w:rPr>
          <w:rStyle w:val="Hyperlink"/>
          <w:b/>
          <w:caps w:val="0"/>
        </w:rPr>
        <w:t xml:space="preserve"> </w:t>
      </w:r>
      <w:r w:rsidR="008D520B" w:rsidRPr="00D90D71">
        <w:rPr>
          <w:rStyle w:val="Hyperlink"/>
          <w:caps w:val="0"/>
        </w:rPr>
        <w:t>http://www.sots.ct.g</w:t>
      </w:r>
      <w:r w:rsidR="008D520B">
        <w:rPr>
          <w:rStyle w:val="Hyperlink"/>
          <w:caps w:val="0"/>
        </w:rPr>
        <w:t>ov</w:t>
      </w:r>
    </w:p>
    <w:p w:rsidR="008D520B" w:rsidRDefault="008D520B" w:rsidP="009304B0">
      <w:pPr>
        <w:pStyle w:val="H2"/>
        <w:tabs>
          <w:tab w:val="right" w:pos="10440"/>
        </w:tabs>
        <w:sectPr w:rsidR="008D520B" w:rsidSect="00410838">
          <w:headerReference w:type="even" r:id="rId8"/>
          <w:headerReference w:type="default" r:id="rId9"/>
          <w:footerReference w:type="even" r:id="rId10"/>
          <w:footerReference w:type="default" r:id="rId11"/>
          <w:type w:val="continuous"/>
          <w:pgSz w:w="12240" w:h="15840" w:code="1"/>
          <w:pgMar w:top="864" w:right="720" w:bottom="864" w:left="720" w:header="432" w:footer="288" w:gutter="216"/>
          <w:cols w:space="720"/>
          <w:noEndnote/>
        </w:sectPr>
      </w:pPr>
    </w:p>
    <w:p w:rsidR="00E2568A" w:rsidRDefault="00E2568A">
      <w:pPr>
        <w:rPr>
          <w:snapToGrid w:val="0"/>
        </w:rPr>
      </w:pPr>
      <w:r>
        <w:lastRenderedPageBreak/>
        <w:t>The Secretary of the State seeks to educate and inform the public of</w:t>
      </w:r>
      <w:r>
        <w:rPr>
          <w:snapToGrid w:val="0"/>
        </w:rPr>
        <w:t xml:space="preserve"> services, programs and responsibilities of the office, and advocates issues, policies and programs which promote a healthy democracy and an active, engaged citizenry, with emphasis on encouraging young people to participate in civic life.</w:t>
      </w:r>
    </w:p>
    <w:p w:rsidR="00E2568A" w:rsidRDefault="00E2568A">
      <w:pPr>
        <w:rPr>
          <w:snapToGrid w:val="0"/>
        </w:rPr>
      </w:pPr>
      <w:r>
        <w:t xml:space="preserve">The office </w:t>
      </w:r>
      <w:r>
        <w:rPr>
          <w:snapToGrid w:val="0"/>
        </w:rPr>
        <w:t>administers, interprets, and implements all state and federal laws pertaining to elections, primaries, nominating procedures and the acquisition and exercise of voting rights. The office also encourages and monitors the implementation of the National Voter Registration Act</w:t>
      </w:r>
      <w:r w:rsidR="001A3C18">
        <w:rPr>
          <w:snapToGrid w:val="0"/>
        </w:rPr>
        <w:t xml:space="preserve">, </w:t>
      </w:r>
      <w:r w:rsidR="0096159C">
        <w:rPr>
          <w:snapToGrid w:val="0"/>
        </w:rPr>
        <w:t>t</w:t>
      </w:r>
      <w:r w:rsidR="001A3C18">
        <w:rPr>
          <w:snapToGrid w:val="0"/>
        </w:rPr>
        <w:t>he Help America Vote Act</w:t>
      </w:r>
      <w:r>
        <w:rPr>
          <w:snapToGrid w:val="0"/>
        </w:rPr>
        <w:t xml:space="preserve"> and other voter registration efforts in Connecticut.  </w:t>
      </w:r>
      <w:r>
        <w:t>The Secretary of the State</w:t>
      </w:r>
      <w:r>
        <w:rPr>
          <w:snapToGrid w:val="0"/>
        </w:rPr>
        <w:t xml:space="preserve"> is the official keeper of all acts, orders, grants, and resolutions of the General Assembly</w:t>
      </w:r>
      <w:r w:rsidR="00BF1021">
        <w:rPr>
          <w:snapToGrid w:val="0"/>
        </w:rPr>
        <w:t>;</w:t>
      </w:r>
      <w:r>
        <w:rPr>
          <w:snapToGrid w:val="0"/>
        </w:rPr>
        <w:t xml:space="preserve"> publishes the </w:t>
      </w:r>
      <w:r>
        <w:rPr>
          <w:i/>
          <w:snapToGrid w:val="0"/>
        </w:rPr>
        <w:t>State Register and Manual</w:t>
      </w:r>
      <w:r w:rsidR="00BF1021">
        <w:rPr>
          <w:snapToGrid w:val="0"/>
        </w:rPr>
        <w:t>;</w:t>
      </w:r>
      <w:r>
        <w:rPr>
          <w:snapToGrid w:val="0"/>
        </w:rPr>
        <w:t xml:space="preserve"> receives and maintains legislation, regulations and other executive branch records as required by statute</w:t>
      </w:r>
      <w:r w:rsidR="00BF1021">
        <w:rPr>
          <w:snapToGrid w:val="0"/>
        </w:rPr>
        <w:t>;</w:t>
      </w:r>
      <w:r>
        <w:rPr>
          <w:snapToGrid w:val="0"/>
        </w:rPr>
        <w:t xml:space="preserve"> and administers </w:t>
      </w:r>
      <w:smartTag w:uri="urn:schemas-microsoft-com:office:smarttags" w:element="PlaceType">
        <w:smartTag w:uri="urn:schemas-microsoft-com:office:smarttags" w:element="State">
          <w:r>
            <w:rPr>
              <w:snapToGrid w:val="0"/>
            </w:rPr>
            <w:t>Connecticut</w:t>
          </w:r>
        </w:smartTag>
      </w:smartTag>
      <w:r>
        <w:rPr>
          <w:snapToGrid w:val="0"/>
        </w:rPr>
        <w:t>’s notary public program.</w:t>
      </w:r>
    </w:p>
    <w:p w:rsidR="00E2568A" w:rsidRPr="009D6A22" w:rsidRDefault="005C0079" w:rsidP="00C179E9">
      <w:pPr>
        <w:pStyle w:val="Heading2"/>
      </w:pPr>
      <w:r>
        <w:br w:type="column"/>
      </w:r>
      <w:r w:rsidR="00E2568A" w:rsidRPr="009D6A22">
        <w:lastRenderedPageBreak/>
        <w:t>Commercial Recording Division</w:t>
      </w:r>
    </w:p>
    <w:p w:rsidR="00E94CFF" w:rsidRDefault="00E94CFF" w:rsidP="00E94CFF">
      <w:r>
        <w:t>The Commercial Recording Division</w:t>
      </w:r>
      <w:r>
        <w:rPr>
          <w:snapToGrid w:val="0"/>
        </w:rPr>
        <w:t xml:space="preserve"> maintains and </w:t>
      </w:r>
      <w:r>
        <w:t>makes information available to the public regarding corporations, limited partnerships, limited liability companies, statutory trusts, limited liability partnerships, Uniform Commercial Code and trademarks by reviewing, recording, copying, computerizing, and certifying documents for and of public record.  The division also administers the Address Confidentiality Program.  This program provides victims of domestic violence, sexual assault, stalking, and risk of injury to a minor with a substitute address to use with state and local government agencies.  This prevents public access to a participant’s actual address on government records.</w:t>
      </w:r>
    </w:p>
    <w:p w:rsidR="00D90D71" w:rsidRDefault="00D90D71" w:rsidP="006A5894">
      <w:pPr>
        <w:sectPr w:rsidR="00D90D71" w:rsidSect="00410838">
          <w:headerReference w:type="even" r:id="rId12"/>
          <w:headerReference w:type="default" r:id="rId13"/>
          <w:footerReference w:type="even" r:id="rId14"/>
          <w:footerReference w:type="default" r:id="rId15"/>
          <w:type w:val="continuous"/>
          <w:pgSz w:w="12240" w:h="15840" w:code="1"/>
          <w:pgMar w:top="864" w:right="720" w:bottom="864" w:left="720" w:header="432" w:footer="288" w:gutter="216"/>
          <w:cols w:num="2" w:space="432"/>
          <w:noEndnote/>
        </w:sectPr>
      </w:pPr>
    </w:p>
    <w:p w:rsidR="00E2568A" w:rsidRDefault="00E2568A"/>
    <w:sectPr w:rsidR="00E2568A" w:rsidSect="0071048E">
      <w:headerReference w:type="even" r:id="rId16"/>
      <w:headerReference w:type="default" r:id="rId17"/>
      <w:footerReference w:type="even" r:id="rId18"/>
      <w:footerReference w:type="default" r:id="rId19"/>
      <w:type w:val="continuous"/>
      <w:pgSz w:w="12240" w:h="15840" w:code="1"/>
      <w:pgMar w:top="864" w:right="720" w:bottom="864" w:left="720" w:header="432" w:footer="288" w:gutter="216"/>
      <w:cols w:space="432"/>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926" w:rsidRDefault="009A4926">
      <w:r>
        <w:separator/>
      </w:r>
    </w:p>
  </w:endnote>
  <w:endnote w:type="continuationSeparator" w:id="0">
    <w:p w:rsidR="009A4926" w:rsidRDefault="009A49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48E" w:rsidRDefault="0071048E">
    <w:pPr>
      <w:pStyle w:val="Footer"/>
      <w:framePr w:w="1080" w:wrap="around" w:vAnchor="text" w:hAnchor="text" w:xAlign="center" w:y="1"/>
      <w:rPr>
        <w:rStyle w:val="PageNumber"/>
      </w:rPr>
    </w:pPr>
    <w:r>
      <w:rPr>
        <w:rStyle w:val="PageNumber"/>
      </w:rPr>
      <w:t xml:space="preserve">B - </w:t>
    </w:r>
    <w:r w:rsidR="00E9662A">
      <w:rPr>
        <w:rStyle w:val="PageNumber"/>
      </w:rPr>
      <w:fldChar w:fldCharType="begin"/>
    </w:r>
    <w:r>
      <w:rPr>
        <w:rStyle w:val="PageNumber"/>
      </w:rPr>
      <w:instrText xml:space="preserve">PAGE  </w:instrText>
    </w:r>
    <w:r w:rsidR="00E9662A">
      <w:rPr>
        <w:rStyle w:val="PageNumber"/>
      </w:rPr>
      <w:fldChar w:fldCharType="separate"/>
    </w:r>
    <w:r>
      <w:rPr>
        <w:rStyle w:val="PageNumber"/>
        <w:noProof/>
      </w:rPr>
      <w:t>2</w:t>
    </w:r>
    <w:r w:rsidR="00E9662A">
      <w:rPr>
        <w:rStyle w:val="PageNumber"/>
      </w:rPr>
      <w:fldChar w:fldCharType="end"/>
    </w:r>
  </w:p>
  <w:p w:rsidR="0071048E" w:rsidRDefault="0071048E" w:rsidP="000D1BF0">
    <w:pPr>
      <w:pStyle w:val="Footer"/>
      <w:tabs>
        <w:tab w:val="right" w:pos="10620"/>
      </w:tabs>
      <w:jc w:val="left"/>
    </w:pPr>
    <w:r>
      <w:rPr>
        <w:rFonts w:ascii="Arial" w:hAnsi="Arial" w:cs="Arial"/>
      </w:rPr>
      <w:t>Secretary of the State</w:t>
    </w:r>
    <w:r>
      <w:rPr>
        <w:rFonts w:ascii="Arial" w:hAnsi="Arial" w:cs="Arial"/>
      </w:rPr>
      <w:tab/>
      <w:t>General Government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48E" w:rsidRDefault="0071048E">
    <w:pPr>
      <w:pStyle w:val="Footer"/>
      <w:framePr w:w="1080" w:wrap="around" w:vAnchor="text" w:hAnchor="text" w:xAlign="center" w:y="1"/>
      <w:rPr>
        <w:rStyle w:val="PageNumber"/>
      </w:rPr>
    </w:pPr>
    <w:r>
      <w:rPr>
        <w:rStyle w:val="PageNumber"/>
      </w:rPr>
      <w:t xml:space="preserve">B - </w:t>
    </w:r>
    <w:r w:rsidR="00E9662A">
      <w:rPr>
        <w:rStyle w:val="PageNumber"/>
      </w:rPr>
      <w:fldChar w:fldCharType="begin"/>
    </w:r>
    <w:r>
      <w:rPr>
        <w:rStyle w:val="PageNumber"/>
      </w:rPr>
      <w:instrText xml:space="preserve">PAGE  </w:instrText>
    </w:r>
    <w:r w:rsidR="00E9662A">
      <w:rPr>
        <w:rStyle w:val="PageNumber"/>
      </w:rPr>
      <w:fldChar w:fldCharType="separate"/>
    </w:r>
    <w:r w:rsidR="00B95782">
      <w:rPr>
        <w:rStyle w:val="PageNumber"/>
        <w:noProof/>
      </w:rPr>
      <w:t>1</w:t>
    </w:r>
    <w:r w:rsidR="00E9662A">
      <w:rPr>
        <w:rStyle w:val="PageNumber"/>
      </w:rPr>
      <w:fldChar w:fldCharType="end"/>
    </w:r>
  </w:p>
  <w:p w:rsidR="0071048E" w:rsidRDefault="0071048E" w:rsidP="000D1BF0">
    <w:pPr>
      <w:pStyle w:val="Footer"/>
      <w:tabs>
        <w:tab w:val="right" w:pos="10620"/>
      </w:tabs>
      <w:jc w:val="left"/>
    </w:pPr>
    <w:r>
      <w:t>General Government</w:t>
    </w:r>
    <w:r>
      <w:tab/>
      <w:t>Secretary of the State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48E" w:rsidRDefault="0071048E">
    <w:pPr>
      <w:pStyle w:val="Footer"/>
      <w:framePr w:w="1080" w:wrap="around" w:vAnchor="text" w:hAnchor="text" w:xAlign="center" w:y="1"/>
      <w:rPr>
        <w:rStyle w:val="PageNumber"/>
      </w:rPr>
    </w:pPr>
    <w:r>
      <w:rPr>
        <w:rStyle w:val="PageNumber"/>
      </w:rPr>
      <w:t xml:space="preserve">B - </w:t>
    </w:r>
    <w:r w:rsidR="00E9662A">
      <w:rPr>
        <w:rStyle w:val="PageNumber"/>
      </w:rPr>
      <w:fldChar w:fldCharType="begin"/>
    </w:r>
    <w:r>
      <w:rPr>
        <w:rStyle w:val="PageNumber"/>
      </w:rPr>
      <w:instrText xml:space="preserve">PAGE  </w:instrText>
    </w:r>
    <w:r w:rsidR="00E9662A">
      <w:rPr>
        <w:rStyle w:val="PageNumber"/>
      </w:rPr>
      <w:fldChar w:fldCharType="separate"/>
    </w:r>
    <w:r>
      <w:rPr>
        <w:rStyle w:val="PageNumber"/>
        <w:noProof/>
      </w:rPr>
      <w:t>2</w:t>
    </w:r>
    <w:r w:rsidR="00E9662A">
      <w:rPr>
        <w:rStyle w:val="PageNumber"/>
      </w:rPr>
      <w:fldChar w:fldCharType="end"/>
    </w:r>
  </w:p>
  <w:p w:rsidR="0071048E" w:rsidRDefault="0071048E" w:rsidP="000D1BF0">
    <w:pPr>
      <w:pStyle w:val="Footer"/>
      <w:tabs>
        <w:tab w:val="right" w:pos="10620"/>
      </w:tabs>
      <w:jc w:val="left"/>
    </w:pPr>
    <w:r>
      <w:rPr>
        <w:rFonts w:ascii="Arial" w:hAnsi="Arial" w:cs="Arial"/>
      </w:rPr>
      <w:t>Secretary of the State</w:t>
    </w:r>
    <w:r>
      <w:rPr>
        <w:rFonts w:ascii="Arial" w:hAnsi="Arial" w:cs="Arial"/>
      </w:rPr>
      <w:tab/>
      <w:t>General Government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48E" w:rsidRDefault="0071048E">
    <w:pPr>
      <w:pStyle w:val="Footer"/>
      <w:framePr w:w="763" w:wrap="around" w:vAnchor="text" w:hAnchor="text" w:xAlign="center" w:y="1"/>
      <w:rPr>
        <w:rStyle w:val="PageNumber"/>
      </w:rPr>
    </w:pPr>
    <w:r>
      <w:rPr>
        <w:rStyle w:val="PageNumber"/>
      </w:rPr>
      <w:t xml:space="preserve">B - </w:t>
    </w:r>
    <w:r w:rsidR="00E9662A">
      <w:rPr>
        <w:rStyle w:val="PageNumber"/>
      </w:rPr>
      <w:fldChar w:fldCharType="begin"/>
    </w:r>
    <w:r>
      <w:rPr>
        <w:rStyle w:val="PageNumber"/>
      </w:rPr>
      <w:instrText xml:space="preserve">PAGE  </w:instrText>
    </w:r>
    <w:r w:rsidR="00E9662A">
      <w:rPr>
        <w:rStyle w:val="PageNumber"/>
      </w:rPr>
      <w:fldChar w:fldCharType="separate"/>
    </w:r>
    <w:r>
      <w:rPr>
        <w:rStyle w:val="PageNumber"/>
        <w:noProof/>
      </w:rPr>
      <w:t>3</w:t>
    </w:r>
    <w:r w:rsidR="00E9662A">
      <w:rPr>
        <w:rStyle w:val="PageNumber"/>
      </w:rPr>
      <w:fldChar w:fldCharType="end"/>
    </w:r>
  </w:p>
  <w:p w:rsidR="0071048E" w:rsidRPr="00340CEB" w:rsidRDefault="0071048E" w:rsidP="00340CEB">
    <w:pPr>
      <w:pStyle w:val="Footer"/>
    </w:pPr>
    <w:r w:rsidRPr="00340CEB">
      <w:t>General Government</w:t>
    </w:r>
    <w:r w:rsidRPr="00340CEB">
      <w:tab/>
      <w:t>Secretary of the State</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48E" w:rsidRDefault="0071048E">
    <w:pPr>
      <w:pStyle w:val="Footer"/>
      <w:framePr w:w="1080" w:wrap="around" w:vAnchor="text" w:hAnchor="text" w:xAlign="center" w:y="1"/>
      <w:rPr>
        <w:rStyle w:val="PageNumber"/>
      </w:rPr>
    </w:pPr>
    <w:r>
      <w:rPr>
        <w:rStyle w:val="PageNumber"/>
      </w:rPr>
      <w:t xml:space="preserve">B - </w:t>
    </w:r>
    <w:r w:rsidR="00E9662A">
      <w:rPr>
        <w:rStyle w:val="PageNumber"/>
      </w:rPr>
      <w:fldChar w:fldCharType="begin"/>
    </w:r>
    <w:r>
      <w:rPr>
        <w:rStyle w:val="PageNumber"/>
      </w:rPr>
      <w:instrText xml:space="preserve">PAGE  </w:instrText>
    </w:r>
    <w:r w:rsidR="00E9662A">
      <w:rPr>
        <w:rStyle w:val="PageNumber"/>
      </w:rPr>
      <w:fldChar w:fldCharType="separate"/>
    </w:r>
    <w:r>
      <w:rPr>
        <w:rStyle w:val="PageNumber"/>
        <w:noProof/>
      </w:rPr>
      <w:t>2</w:t>
    </w:r>
    <w:r w:rsidR="00E9662A">
      <w:rPr>
        <w:rStyle w:val="PageNumber"/>
      </w:rPr>
      <w:fldChar w:fldCharType="end"/>
    </w:r>
  </w:p>
  <w:p w:rsidR="0071048E" w:rsidRPr="00340CEB" w:rsidRDefault="0071048E" w:rsidP="00340CEB">
    <w:pPr>
      <w:pStyle w:val="Footer"/>
      <w:tabs>
        <w:tab w:val="right" w:pos="10530"/>
      </w:tabs>
      <w:jc w:val="left"/>
    </w:pPr>
    <w:r w:rsidRPr="00340CEB">
      <w:t>Secretary of the State</w:t>
    </w:r>
    <w:r w:rsidRPr="00340CEB">
      <w:tab/>
      <w:t>General Government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48E" w:rsidRDefault="0071048E" w:rsidP="00340CEB">
    <w:pPr>
      <w:pStyle w:val="Footer"/>
      <w:framePr w:w="763" w:wrap="around" w:vAnchor="text" w:hAnchor="page" w:x="5842" w:y="49"/>
      <w:rPr>
        <w:rStyle w:val="PageNumber"/>
      </w:rPr>
    </w:pPr>
    <w:r>
      <w:rPr>
        <w:rStyle w:val="PageNumber"/>
      </w:rPr>
      <w:t xml:space="preserve">B - </w:t>
    </w:r>
    <w:r w:rsidR="00E9662A">
      <w:rPr>
        <w:rStyle w:val="PageNumber"/>
      </w:rPr>
      <w:fldChar w:fldCharType="begin"/>
    </w:r>
    <w:r>
      <w:rPr>
        <w:rStyle w:val="PageNumber"/>
      </w:rPr>
      <w:instrText xml:space="preserve">PAGE  </w:instrText>
    </w:r>
    <w:r w:rsidR="00E9662A">
      <w:rPr>
        <w:rStyle w:val="PageNumber"/>
      </w:rPr>
      <w:fldChar w:fldCharType="separate"/>
    </w:r>
    <w:r>
      <w:rPr>
        <w:rStyle w:val="PageNumber"/>
        <w:noProof/>
      </w:rPr>
      <w:t>3</w:t>
    </w:r>
    <w:r w:rsidR="00E9662A">
      <w:rPr>
        <w:rStyle w:val="PageNumber"/>
      </w:rPr>
      <w:fldChar w:fldCharType="end"/>
    </w:r>
  </w:p>
  <w:p w:rsidR="0071048E" w:rsidRPr="00340CEB" w:rsidRDefault="0071048E" w:rsidP="00340CEB">
    <w:pPr>
      <w:pStyle w:val="Footer"/>
      <w:tabs>
        <w:tab w:val="right" w:pos="10530"/>
      </w:tabs>
      <w:jc w:val="left"/>
    </w:pPr>
    <w:r w:rsidRPr="00340CEB">
      <w:t>General Government</w:t>
    </w:r>
    <w:r w:rsidRPr="00340CEB">
      <w:tab/>
      <w:t>Secretary of the State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926" w:rsidRDefault="009A4926">
      <w:r>
        <w:separator/>
      </w:r>
    </w:p>
  </w:footnote>
  <w:footnote w:type="continuationSeparator" w:id="0">
    <w:p w:rsidR="009A4926" w:rsidRDefault="009A49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48E" w:rsidRDefault="0071048E">
    <w:pPr>
      <w:pStyle w:val="Header"/>
      <w:jc w:val="left"/>
    </w:pPr>
    <w:r>
      <w:t>Budget Summary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48E" w:rsidRDefault="0071048E">
    <w:pPr>
      <w:pStyle w:val="Header"/>
      <w:jc w:val="right"/>
    </w:pPr>
    <w:r>
      <w:t>Budget Summary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48E" w:rsidRDefault="0071048E">
    <w:pPr>
      <w:pStyle w:val="Header"/>
      <w:jc w:val="left"/>
    </w:pPr>
    <w:r>
      <w:t>Budget Summary</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48E" w:rsidRDefault="0071048E">
    <w:pPr>
      <w:pStyle w:val="Header"/>
      <w:jc w:val="right"/>
    </w:pPr>
    <w:r>
      <w:t>Budget Summary</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48E" w:rsidRDefault="0071048E">
    <w:pPr>
      <w:pStyle w:val="Header"/>
      <w:jc w:val="left"/>
    </w:pPr>
    <w:r>
      <w:t>Budget Summary</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48E" w:rsidRDefault="0071048E">
    <w:pPr>
      <w:pStyle w:val="Header"/>
      <w:jc w:val="right"/>
    </w:pPr>
    <w:r>
      <w:t>Budget Summary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7AC"/>
    <w:multiLevelType w:val="hybridMultilevel"/>
    <w:tmpl w:val="6ACED052"/>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855AD"/>
    <w:multiLevelType w:val="hybridMultilevel"/>
    <w:tmpl w:val="3AB46FE8"/>
    <w:lvl w:ilvl="0" w:tplc="04090001">
      <w:start w:val="1"/>
      <w:numFmt w:val="bullet"/>
      <w:lvlText w:val=""/>
      <w:lvlJc w:val="left"/>
      <w:pPr>
        <w:tabs>
          <w:tab w:val="num" w:pos="360"/>
        </w:tabs>
        <w:ind w:left="360" w:hanging="360"/>
      </w:pPr>
      <w:rPr>
        <w:rFonts w:ascii="Symbol" w:hAnsi="Symbol" w:hint="default"/>
      </w:rPr>
    </w:lvl>
    <w:lvl w:ilvl="1" w:tplc="04090007">
      <w:start w:val="1"/>
      <w:numFmt w:val="bullet"/>
      <w:lvlText w:val=""/>
      <w:lvlJc w:val="left"/>
      <w:pPr>
        <w:tabs>
          <w:tab w:val="num" w:pos="1080"/>
        </w:tabs>
        <w:ind w:left="1080" w:hanging="360"/>
      </w:pPr>
      <w:rPr>
        <w:rFonts w:ascii="Wingdings" w:hAnsi="Wingdings"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806305"/>
    <w:multiLevelType w:val="hybridMultilevel"/>
    <w:tmpl w:val="EFEE20A4"/>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1D77E5"/>
    <w:multiLevelType w:val="hybridMultilevel"/>
    <w:tmpl w:val="BE903CDA"/>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E72B06"/>
    <w:multiLevelType w:val="hybridMultilevel"/>
    <w:tmpl w:val="9D08B1C2"/>
    <w:lvl w:ilvl="0" w:tplc="B548222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0132B7"/>
    <w:multiLevelType w:val="hybridMultilevel"/>
    <w:tmpl w:val="9B1E7088"/>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F34EEB"/>
    <w:multiLevelType w:val="hybridMultilevel"/>
    <w:tmpl w:val="8A2C5FEE"/>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7700C6"/>
    <w:multiLevelType w:val="hybridMultilevel"/>
    <w:tmpl w:val="AA146F8C"/>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78200A2"/>
    <w:multiLevelType w:val="hybridMultilevel"/>
    <w:tmpl w:val="0B400162"/>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663651B"/>
    <w:multiLevelType w:val="hybridMultilevel"/>
    <w:tmpl w:val="1DF24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E403FC"/>
    <w:multiLevelType w:val="hybridMultilevel"/>
    <w:tmpl w:val="082A8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3DE0BD7"/>
    <w:multiLevelType w:val="hybridMultilevel"/>
    <w:tmpl w:val="F1CA7FBE"/>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F85882"/>
    <w:multiLevelType w:val="hybridMultilevel"/>
    <w:tmpl w:val="5DD40564"/>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FBD3DD0"/>
    <w:multiLevelType w:val="hybridMultilevel"/>
    <w:tmpl w:val="25049318"/>
    <w:lvl w:ilvl="0" w:tplc="CD9C54C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1"/>
  </w:num>
  <w:num w:numId="4">
    <w:abstractNumId w:val="10"/>
  </w:num>
  <w:num w:numId="5">
    <w:abstractNumId w:val="14"/>
  </w:num>
  <w:num w:numId="6">
    <w:abstractNumId w:val="4"/>
  </w:num>
  <w:num w:numId="7">
    <w:abstractNumId w:val="0"/>
  </w:num>
  <w:num w:numId="8">
    <w:abstractNumId w:val="9"/>
  </w:num>
  <w:num w:numId="9">
    <w:abstractNumId w:val="7"/>
  </w:num>
  <w:num w:numId="10">
    <w:abstractNumId w:val="12"/>
  </w:num>
  <w:num w:numId="11">
    <w:abstractNumId w:val="6"/>
  </w:num>
  <w:num w:numId="12">
    <w:abstractNumId w:val="8"/>
  </w:num>
  <w:num w:numId="13">
    <w:abstractNumId w:val="2"/>
  </w:num>
  <w:num w:numId="14">
    <w:abstractNumId w:val="13"/>
  </w:num>
  <w:num w:numId="15">
    <w:abstractNumId w:val="5"/>
  </w:num>
  <w:num w:numId="16">
    <w:abstractNumId w:val="15"/>
  </w:num>
  <w:num w:numId="17">
    <w:abstractNumId w:val="2"/>
  </w:num>
  <w:num w:numId="18">
    <w:abstractNumId w:val="13"/>
  </w:num>
  <w:num w:numId="19">
    <w:abstractNumId w:val="2"/>
  </w:num>
  <w:num w:numId="20">
    <w:abstractNumId w:val="13"/>
  </w:num>
  <w:num w:numId="21">
    <w:abstractNumId w:val="2"/>
  </w:num>
  <w:num w:numId="22">
    <w:abstractNumId w:val="13"/>
  </w:num>
  <w:num w:numId="23">
    <w:abstractNumId w:val="2"/>
  </w:num>
  <w:num w:numId="24">
    <w:abstractNumId w:val="13"/>
  </w:num>
  <w:num w:numId="25">
    <w:abstractNumId w:val="2"/>
  </w:num>
  <w:num w:numId="26">
    <w:abstractNumId w:val="13"/>
  </w:num>
  <w:num w:numId="27">
    <w:abstractNumId w:val="2"/>
  </w:num>
  <w:num w:numId="28">
    <w:abstractNumId w:val="13"/>
  </w:num>
  <w:num w:numId="29">
    <w:abstractNumId w:val="2"/>
  </w:num>
  <w:num w:numId="30">
    <w:abstractNumId w:val="13"/>
  </w:num>
  <w:num w:numId="31">
    <w:abstractNumId w:val="2"/>
  </w:num>
  <w:num w:numId="32">
    <w:abstractNumId w:val="13"/>
  </w:num>
  <w:num w:numId="33">
    <w:abstractNumId w:val="2"/>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F1021"/>
    <w:rsid w:val="00006495"/>
    <w:rsid w:val="0004498D"/>
    <w:rsid w:val="00097FE4"/>
    <w:rsid w:val="000D1BF0"/>
    <w:rsid w:val="001A3C18"/>
    <w:rsid w:val="001C5042"/>
    <w:rsid w:val="001E4AFA"/>
    <w:rsid w:val="00210252"/>
    <w:rsid w:val="00221578"/>
    <w:rsid w:val="00242B83"/>
    <w:rsid w:val="002A5D19"/>
    <w:rsid w:val="0030285A"/>
    <w:rsid w:val="0033512F"/>
    <w:rsid w:val="00340CEB"/>
    <w:rsid w:val="003A4252"/>
    <w:rsid w:val="003F6356"/>
    <w:rsid w:val="00410838"/>
    <w:rsid w:val="004B6097"/>
    <w:rsid w:val="004C337D"/>
    <w:rsid w:val="004E21DD"/>
    <w:rsid w:val="004F2140"/>
    <w:rsid w:val="0050027E"/>
    <w:rsid w:val="005249CB"/>
    <w:rsid w:val="005631EE"/>
    <w:rsid w:val="0059299F"/>
    <w:rsid w:val="005C0079"/>
    <w:rsid w:val="00621CC5"/>
    <w:rsid w:val="00627F2D"/>
    <w:rsid w:val="00652E18"/>
    <w:rsid w:val="006A5894"/>
    <w:rsid w:val="006C6039"/>
    <w:rsid w:val="0071048E"/>
    <w:rsid w:val="007110D5"/>
    <w:rsid w:val="00744067"/>
    <w:rsid w:val="007876CD"/>
    <w:rsid w:val="007E2991"/>
    <w:rsid w:val="008132B4"/>
    <w:rsid w:val="00827F2E"/>
    <w:rsid w:val="00881B8A"/>
    <w:rsid w:val="00892E1A"/>
    <w:rsid w:val="008A3940"/>
    <w:rsid w:val="008C3D25"/>
    <w:rsid w:val="008D4423"/>
    <w:rsid w:val="008D520B"/>
    <w:rsid w:val="009304B0"/>
    <w:rsid w:val="0096159C"/>
    <w:rsid w:val="00963E3C"/>
    <w:rsid w:val="009A4926"/>
    <w:rsid w:val="009C6776"/>
    <w:rsid w:val="009D6A22"/>
    <w:rsid w:val="00A77FD0"/>
    <w:rsid w:val="00A87085"/>
    <w:rsid w:val="00B04191"/>
    <w:rsid w:val="00B06A61"/>
    <w:rsid w:val="00B33329"/>
    <w:rsid w:val="00B3474F"/>
    <w:rsid w:val="00B83BA7"/>
    <w:rsid w:val="00B904E1"/>
    <w:rsid w:val="00B95782"/>
    <w:rsid w:val="00BA09AA"/>
    <w:rsid w:val="00BD1361"/>
    <w:rsid w:val="00BF1021"/>
    <w:rsid w:val="00BF7CE1"/>
    <w:rsid w:val="00C179E9"/>
    <w:rsid w:val="00C27740"/>
    <w:rsid w:val="00C95519"/>
    <w:rsid w:val="00CC363E"/>
    <w:rsid w:val="00D3439B"/>
    <w:rsid w:val="00D63E9C"/>
    <w:rsid w:val="00D90D71"/>
    <w:rsid w:val="00DC08E4"/>
    <w:rsid w:val="00E2568A"/>
    <w:rsid w:val="00E94CFF"/>
    <w:rsid w:val="00E9662A"/>
    <w:rsid w:val="00E97BF2"/>
    <w:rsid w:val="00ED55DB"/>
    <w:rsid w:val="00F217F9"/>
    <w:rsid w:val="00F31C99"/>
    <w:rsid w:val="00F432E6"/>
    <w:rsid w:val="00F75F8A"/>
    <w:rsid w:val="00F84358"/>
    <w:rsid w:val="00F8554D"/>
    <w:rsid w:val="00FB3E40"/>
    <w:rsid w:val="00FD3A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079"/>
    <w:pPr>
      <w:spacing w:after="40"/>
      <w:jc w:val="both"/>
    </w:pPr>
    <w:rPr>
      <w:rFonts w:ascii="Calibri" w:hAnsi="Calibri"/>
      <w:sz w:val="18"/>
    </w:rPr>
  </w:style>
  <w:style w:type="paragraph" w:styleId="Heading1">
    <w:name w:val="heading 1"/>
    <w:basedOn w:val="H1"/>
    <w:next w:val="Normal"/>
    <w:qFormat/>
    <w:rsid w:val="005C0079"/>
    <w:pPr>
      <w:keepNext/>
      <w:spacing w:after="60"/>
      <w:jc w:val="left"/>
      <w:outlineLvl w:val="0"/>
    </w:pPr>
    <w:rPr>
      <w:kern w:val="28"/>
    </w:rPr>
  </w:style>
  <w:style w:type="paragraph" w:styleId="Heading2">
    <w:name w:val="heading 2"/>
    <w:basedOn w:val="Normal"/>
    <w:next w:val="Normal"/>
    <w:qFormat/>
    <w:rsid w:val="005C0079"/>
    <w:pPr>
      <w:keepNext/>
      <w:spacing w:before="80" w:after="0"/>
      <w:outlineLvl w:val="1"/>
    </w:pPr>
    <w:rPr>
      <w:b/>
      <w:i/>
      <w:color w:val="002D86"/>
      <w:sz w:val="20"/>
    </w:rPr>
  </w:style>
  <w:style w:type="paragraph" w:styleId="Heading3">
    <w:name w:val="heading 3"/>
    <w:basedOn w:val="Normal"/>
    <w:next w:val="Normal"/>
    <w:link w:val="Heading3Char"/>
    <w:qFormat/>
    <w:rsid w:val="005C0079"/>
    <w:pPr>
      <w:keepNext/>
      <w:spacing w:after="60"/>
      <w:jc w:val="center"/>
      <w:outlineLvl w:val="2"/>
    </w:pPr>
    <w:rPr>
      <w:b/>
    </w:rPr>
  </w:style>
  <w:style w:type="paragraph" w:styleId="Heading4">
    <w:name w:val="heading 4"/>
    <w:basedOn w:val="Heading3"/>
    <w:next w:val="Normal"/>
    <w:link w:val="Heading4Char"/>
    <w:qFormat/>
    <w:rsid w:val="005C0079"/>
    <w:pPr>
      <w:spacing w:before="120" w:after="0"/>
      <w:jc w:val="left"/>
      <w:outlineLvl w:val="3"/>
    </w:pPr>
    <w:rPr>
      <w:b w:val="0"/>
      <w:i/>
    </w:rPr>
  </w:style>
  <w:style w:type="paragraph" w:styleId="Heading5">
    <w:name w:val="heading 5"/>
    <w:basedOn w:val="Normal"/>
    <w:next w:val="Normal"/>
    <w:qFormat/>
    <w:rsid w:val="005C0079"/>
    <w:pPr>
      <w:spacing w:before="240" w:after="60"/>
      <w:outlineLvl w:val="4"/>
    </w:pPr>
    <w:rPr>
      <w:sz w:val="22"/>
    </w:rPr>
  </w:style>
  <w:style w:type="paragraph" w:styleId="Heading6">
    <w:name w:val="heading 6"/>
    <w:basedOn w:val="Normal"/>
    <w:next w:val="Normal"/>
    <w:qFormat/>
    <w:rsid w:val="005C0079"/>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5C0079"/>
    <w:pPr>
      <w:keepNext/>
      <w:outlineLvl w:val="6"/>
    </w:pPr>
    <w:rPr>
      <w:b/>
      <w:u w:val="single"/>
    </w:rPr>
  </w:style>
  <w:style w:type="paragraph" w:styleId="Heading8">
    <w:name w:val="heading 8"/>
    <w:basedOn w:val="Normal"/>
    <w:next w:val="Normal"/>
    <w:qFormat/>
    <w:rsid w:val="005C0079"/>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5C0079"/>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5C0079"/>
    <w:pPr>
      <w:spacing w:after="240"/>
      <w:jc w:val="center"/>
    </w:pPr>
    <w:rPr>
      <w:rFonts w:ascii="Calibri" w:hAnsi="Calibri"/>
      <w:caps/>
      <w:noProof/>
      <w:color w:val="002D86"/>
      <w:sz w:val="40"/>
    </w:rPr>
  </w:style>
  <w:style w:type="paragraph" w:styleId="Footer">
    <w:name w:val="footer"/>
    <w:basedOn w:val="Header"/>
    <w:rsid w:val="005C0079"/>
  </w:style>
  <w:style w:type="paragraph" w:styleId="Header">
    <w:name w:val="header"/>
    <w:basedOn w:val="Normal"/>
    <w:rsid w:val="005C0079"/>
    <w:pPr>
      <w:jc w:val="center"/>
    </w:pPr>
  </w:style>
  <w:style w:type="paragraph" w:customStyle="1" w:styleId="H2">
    <w:name w:val="H2"/>
    <w:basedOn w:val="Normal"/>
    <w:link w:val="H2Char"/>
    <w:rsid w:val="005C0079"/>
    <w:pPr>
      <w:pBdr>
        <w:bottom w:val="single" w:sz="4" w:space="1" w:color="808080"/>
      </w:pBdr>
      <w:spacing w:before="120"/>
      <w:jc w:val="left"/>
    </w:pPr>
    <w:rPr>
      <w:caps/>
      <w:noProof/>
      <w:color w:val="002D86"/>
      <w:sz w:val="24"/>
    </w:rPr>
  </w:style>
  <w:style w:type="paragraph" w:customStyle="1" w:styleId="H3">
    <w:name w:val="H3"/>
    <w:basedOn w:val="Heading3"/>
    <w:next w:val="Normal"/>
    <w:rsid w:val="005C0079"/>
  </w:style>
  <w:style w:type="paragraph" w:customStyle="1" w:styleId="H4">
    <w:name w:val="H4"/>
    <w:basedOn w:val="Normal"/>
    <w:next w:val="Normal"/>
    <w:link w:val="H4Char"/>
    <w:rsid w:val="005C0079"/>
    <w:pPr>
      <w:spacing w:before="80"/>
      <w:jc w:val="left"/>
    </w:pPr>
    <w:rPr>
      <w:caps/>
      <w:color w:val="002291"/>
      <w:sz w:val="20"/>
    </w:rPr>
  </w:style>
  <w:style w:type="paragraph" w:customStyle="1" w:styleId="H5">
    <w:name w:val="H5"/>
    <w:basedOn w:val="Heading5"/>
    <w:next w:val="Normal"/>
    <w:rsid w:val="005C0079"/>
  </w:style>
  <w:style w:type="paragraph" w:customStyle="1" w:styleId="H6">
    <w:name w:val="H6"/>
    <w:rsid w:val="005C0079"/>
    <w:pPr>
      <w:spacing w:before="60" w:after="60"/>
    </w:pPr>
    <w:rPr>
      <w:rFonts w:ascii="AvantGarde" w:hAnsi="AvantGarde"/>
      <w:smallCaps/>
      <w:noProof/>
      <w:color w:val="000080"/>
      <w:sz w:val="24"/>
    </w:rPr>
  </w:style>
  <w:style w:type="paragraph" w:customStyle="1" w:styleId="H7">
    <w:name w:val="H7"/>
    <w:basedOn w:val="Normal"/>
    <w:rsid w:val="005C0079"/>
    <w:rPr>
      <w:sz w:val="16"/>
    </w:rPr>
  </w:style>
  <w:style w:type="paragraph" w:customStyle="1" w:styleId="H7B">
    <w:name w:val="H7B"/>
    <w:basedOn w:val="H7"/>
    <w:rsid w:val="005C0079"/>
    <w:pPr>
      <w:numPr>
        <w:numId w:val="33"/>
      </w:numPr>
      <w:tabs>
        <w:tab w:val="left" w:pos="144"/>
      </w:tabs>
    </w:pPr>
    <w:rPr>
      <w:b/>
      <w:sz w:val="18"/>
    </w:rPr>
  </w:style>
  <w:style w:type="paragraph" w:customStyle="1" w:styleId="NormalB">
    <w:name w:val="NormalB"/>
    <w:basedOn w:val="Normal"/>
    <w:rsid w:val="005C0079"/>
    <w:pPr>
      <w:numPr>
        <w:numId w:val="34"/>
      </w:numPr>
      <w:tabs>
        <w:tab w:val="left" w:pos="144"/>
      </w:tabs>
    </w:pPr>
  </w:style>
  <w:style w:type="character" w:styleId="PageNumber">
    <w:name w:val="page number"/>
    <w:basedOn w:val="DefaultParagraphFont"/>
    <w:rsid w:val="005C0079"/>
    <w:rPr>
      <w:rFonts w:ascii="Trebuchet MS" w:hAnsi="Trebuchet MS"/>
      <w:sz w:val="16"/>
    </w:rPr>
  </w:style>
  <w:style w:type="character" w:styleId="CommentReference">
    <w:name w:val="annotation reference"/>
    <w:basedOn w:val="DefaultParagraphFont"/>
    <w:semiHidden/>
    <w:rsid w:val="005C0079"/>
    <w:rPr>
      <w:sz w:val="16"/>
      <w:szCs w:val="16"/>
    </w:rPr>
  </w:style>
  <w:style w:type="paragraph" w:styleId="CommentText">
    <w:name w:val="annotation text"/>
    <w:basedOn w:val="Normal"/>
    <w:semiHidden/>
    <w:rsid w:val="005C0079"/>
    <w:rPr>
      <w:sz w:val="20"/>
    </w:rPr>
  </w:style>
  <w:style w:type="character" w:styleId="Hyperlink">
    <w:name w:val="Hyperlink"/>
    <w:basedOn w:val="DefaultParagraphFont"/>
    <w:rsid w:val="005C0079"/>
    <w:rPr>
      <w:rFonts w:ascii="Calibri" w:hAnsi="Calibri"/>
      <w:color w:val="17365D"/>
      <w:sz w:val="18"/>
      <w:u w:val="single"/>
    </w:rPr>
  </w:style>
  <w:style w:type="paragraph" w:customStyle="1" w:styleId="ProgramHead">
    <w:name w:val="ProgramHead"/>
    <w:basedOn w:val="H2"/>
    <w:rsid w:val="005C0079"/>
    <w:pPr>
      <w:pBdr>
        <w:bottom w:val="single" w:sz="2" w:space="1" w:color="BFBFBF"/>
      </w:pBdr>
      <w:spacing w:after="0"/>
    </w:pPr>
  </w:style>
  <w:style w:type="paragraph" w:customStyle="1" w:styleId="SubProgramHead">
    <w:name w:val="SubProgramHead"/>
    <w:basedOn w:val="ProgramHead"/>
    <w:rsid w:val="005C0079"/>
    <w:pPr>
      <w:jc w:val="center"/>
    </w:pPr>
  </w:style>
  <w:style w:type="paragraph" w:styleId="BalloonText">
    <w:name w:val="Balloon Text"/>
    <w:basedOn w:val="Normal"/>
    <w:semiHidden/>
    <w:rsid w:val="005C0079"/>
    <w:rPr>
      <w:rFonts w:ascii="Tahoma" w:hAnsi="Tahoma" w:cs="Tahoma"/>
      <w:szCs w:val="16"/>
    </w:rPr>
  </w:style>
  <w:style w:type="paragraph" w:styleId="BodyText">
    <w:name w:val="Body Text"/>
    <w:basedOn w:val="Normal"/>
    <w:rsid w:val="005C0079"/>
    <w:pPr>
      <w:ind w:right="-54"/>
    </w:pPr>
  </w:style>
  <w:style w:type="character" w:customStyle="1" w:styleId="H1Char">
    <w:name w:val="H1 Char"/>
    <w:basedOn w:val="DefaultParagraphFont"/>
    <w:link w:val="H1"/>
    <w:rsid w:val="00F84358"/>
    <w:rPr>
      <w:rFonts w:ascii="Calibri" w:hAnsi="Calibri"/>
      <w:caps/>
      <w:noProof/>
      <w:color w:val="002D86"/>
      <w:sz w:val="40"/>
    </w:rPr>
  </w:style>
  <w:style w:type="character" w:customStyle="1" w:styleId="H2Char">
    <w:name w:val="H2 Char"/>
    <w:basedOn w:val="H1Char"/>
    <w:link w:val="H2"/>
    <w:rsid w:val="00F84358"/>
    <w:rPr>
      <w:sz w:val="24"/>
    </w:rPr>
  </w:style>
  <w:style w:type="paragraph" w:customStyle="1" w:styleId="H2SubProgram">
    <w:name w:val="H2 SubProgram"/>
    <w:basedOn w:val="H2"/>
    <w:rsid w:val="005C0079"/>
    <w:pPr>
      <w:jc w:val="center"/>
    </w:pPr>
  </w:style>
  <w:style w:type="paragraph" w:customStyle="1" w:styleId="H7b0">
    <w:name w:val="H7b"/>
    <w:basedOn w:val="H7"/>
    <w:rsid w:val="005C0079"/>
    <w:pPr>
      <w:jc w:val="right"/>
      <w:outlineLvl w:val="0"/>
    </w:pPr>
    <w:rPr>
      <w:rFonts w:ascii="Arial" w:hAnsi="Arial"/>
    </w:rPr>
  </w:style>
  <w:style w:type="paragraph" w:customStyle="1" w:styleId="SubprogramHead0">
    <w:name w:val="SubprogramHead"/>
    <w:basedOn w:val="Heading2"/>
    <w:rsid w:val="005C0079"/>
    <w:pPr>
      <w:spacing w:before="40"/>
    </w:pPr>
  </w:style>
  <w:style w:type="table" w:styleId="TableGrid">
    <w:name w:val="Table Grid"/>
    <w:basedOn w:val="TableNormal"/>
    <w:rsid w:val="005C0079"/>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DocumentMap">
    <w:name w:val="Document Map"/>
    <w:basedOn w:val="Normal"/>
    <w:semiHidden/>
    <w:rsid w:val="005C0079"/>
    <w:pPr>
      <w:shd w:val="clear" w:color="auto" w:fill="000080"/>
    </w:pPr>
    <w:rPr>
      <w:rFonts w:ascii="Tahoma" w:hAnsi="Tahoma" w:cs="Tahoma"/>
    </w:rPr>
  </w:style>
  <w:style w:type="character" w:customStyle="1" w:styleId="Heading3Char">
    <w:name w:val="Heading 3 Char"/>
    <w:basedOn w:val="DefaultParagraphFont"/>
    <w:link w:val="Heading3"/>
    <w:rsid w:val="004C337D"/>
    <w:rPr>
      <w:rFonts w:ascii="Calibri" w:hAnsi="Calibri"/>
      <w:b/>
      <w:sz w:val="18"/>
    </w:rPr>
  </w:style>
  <w:style w:type="character" w:customStyle="1" w:styleId="Heading4Char">
    <w:name w:val="Heading 4 Char"/>
    <w:basedOn w:val="Heading3Char"/>
    <w:link w:val="Heading4"/>
    <w:rsid w:val="004C337D"/>
    <w:rPr>
      <w:i/>
    </w:rPr>
  </w:style>
  <w:style w:type="paragraph" w:customStyle="1" w:styleId="StyleH1Left">
    <w:name w:val="Style H1 + Left"/>
    <w:basedOn w:val="H1"/>
    <w:rsid w:val="005C0079"/>
    <w:pPr>
      <w:jc w:val="left"/>
    </w:pPr>
    <w:rPr>
      <w:color w:val="005400"/>
    </w:rPr>
  </w:style>
  <w:style w:type="character" w:customStyle="1" w:styleId="A15">
    <w:name w:val="A15"/>
    <w:rsid w:val="009D6A22"/>
    <w:rPr>
      <w:rFonts w:cs="Arial"/>
      <w:color w:val="000000"/>
      <w:sz w:val="22"/>
      <w:szCs w:val="22"/>
      <w:u w:val="single"/>
    </w:rPr>
  </w:style>
  <w:style w:type="paragraph" w:styleId="BodyText2">
    <w:name w:val="Body Text 2"/>
    <w:basedOn w:val="Normal"/>
    <w:rsid w:val="005C0079"/>
    <w:rPr>
      <w:kern w:val="16"/>
      <w:sz w:val="16"/>
    </w:rPr>
  </w:style>
  <w:style w:type="paragraph" w:styleId="BodyTextIndent">
    <w:name w:val="Body Text Indent"/>
    <w:basedOn w:val="Normal"/>
    <w:rsid w:val="005C0079"/>
    <w:pPr>
      <w:ind w:left="720"/>
    </w:pPr>
  </w:style>
  <w:style w:type="character" w:customStyle="1" w:styleId="H4Char">
    <w:name w:val="H4 Char"/>
    <w:basedOn w:val="DefaultParagraphFont"/>
    <w:link w:val="H4"/>
    <w:rsid w:val="00F84358"/>
    <w:rPr>
      <w:rFonts w:ascii="Calibri" w:hAnsi="Calibri"/>
      <w:caps/>
      <w:color w:val="002291"/>
    </w:rPr>
  </w:style>
  <w:style w:type="paragraph" w:styleId="NormalWeb">
    <w:name w:val="Normal (Web)"/>
    <w:basedOn w:val="Normal"/>
    <w:rsid w:val="005C0079"/>
    <w:pPr>
      <w:spacing w:before="100" w:beforeAutospacing="1" w:after="100" w:afterAutospacing="1"/>
      <w:jc w:val="left"/>
    </w:pPr>
    <w:rPr>
      <w:rFonts w:ascii="Times New Roman" w:hAnsi="Times New Roman"/>
      <w:sz w:val="24"/>
      <w:szCs w:val="24"/>
    </w:rPr>
  </w:style>
  <w:style w:type="character" w:styleId="FollowedHyperlink">
    <w:name w:val="FollowedHyperlink"/>
    <w:basedOn w:val="DefaultParagraphFont"/>
    <w:rsid w:val="005C0079"/>
    <w:rPr>
      <w:color w:val="800080"/>
      <w:u w:val="single"/>
    </w:rPr>
  </w:style>
  <w:style w:type="paragraph" w:styleId="BodyText3">
    <w:name w:val="Body Text 3"/>
    <w:basedOn w:val="Normal"/>
    <w:link w:val="BodyText3Char"/>
    <w:rsid w:val="005C0079"/>
    <w:pPr>
      <w:spacing w:after="120"/>
    </w:pPr>
  </w:style>
  <w:style w:type="character" w:customStyle="1" w:styleId="BodyText3Char">
    <w:name w:val="Body Text 3 Char"/>
    <w:basedOn w:val="DefaultParagraphFont"/>
    <w:link w:val="BodyText3"/>
    <w:rsid w:val="005C0079"/>
    <w:rPr>
      <w:rFonts w:ascii="Calibri" w:hAnsi="Calibri"/>
      <w:sz w:val="18"/>
    </w:rPr>
  </w:style>
  <w:style w:type="paragraph" w:customStyle="1" w:styleId="Bullets">
    <w:name w:val="Bullets"/>
    <w:basedOn w:val="Normal"/>
    <w:rsid w:val="005C0079"/>
    <w:pPr>
      <w:spacing w:before="40"/>
      <w:jc w:val="left"/>
    </w:pPr>
    <w:rPr>
      <w:rFonts w:ascii="Times New Roman" w:hAnsi="Times New Roman"/>
      <w:sz w:val="22"/>
    </w:rPr>
  </w:style>
  <w:style w:type="paragraph" w:customStyle="1" w:styleId="H4Blue">
    <w:name w:val="H4Blue"/>
    <w:basedOn w:val="H4"/>
    <w:qFormat/>
    <w:rsid w:val="005C0079"/>
    <w:rPr>
      <w:color w:val="002D86"/>
    </w:rPr>
  </w:style>
  <w:style w:type="paragraph" w:customStyle="1" w:styleId="Heading2Green">
    <w:name w:val="Heading2Green"/>
    <w:basedOn w:val="Heading2"/>
    <w:qFormat/>
    <w:rsid w:val="005C0079"/>
    <w:rPr>
      <w:b w:val="0"/>
      <w:color w:val="006600"/>
    </w:rPr>
  </w:style>
  <w:style w:type="character" w:styleId="IntenseEmphasis">
    <w:name w:val="Intense Emphasis"/>
    <w:basedOn w:val="DefaultParagraphFont"/>
    <w:uiPriority w:val="21"/>
    <w:qFormat/>
    <w:rsid w:val="005C0079"/>
    <w:rPr>
      <w:b/>
      <w:bCs/>
      <w:i/>
      <w:iCs/>
      <w:color w:val="4F81BD"/>
    </w:rPr>
  </w:style>
  <w:style w:type="character" w:styleId="Strong">
    <w:name w:val="Strong"/>
    <w:basedOn w:val="DefaultParagraphFont"/>
    <w:qFormat/>
    <w:rsid w:val="005C0079"/>
    <w:rPr>
      <w:b/>
      <w:bCs/>
    </w:rPr>
  </w:style>
  <w:style w:type="paragraph" w:customStyle="1" w:styleId="StyleHeading4">
    <w:name w:val="Style Heading 4 +"/>
    <w:basedOn w:val="Heading4"/>
    <w:rsid w:val="005C0079"/>
    <w:rPr>
      <w:bCs/>
    </w:rPr>
  </w:style>
  <w:style w:type="paragraph" w:styleId="TOC1">
    <w:name w:val="toc 1"/>
    <w:basedOn w:val="Normal"/>
    <w:next w:val="Normal"/>
    <w:autoRedefine/>
    <w:rsid w:val="005C0079"/>
    <w:rPr>
      <w:rFonts w:ascii="Verdana" w:hAnsi="Verdan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SECRETARY OF THE STATE</vt:lpstr>
    </vt:vector>
  </TitlesOfParts>
  <Company>Secretary of the State</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 OF THE STATE</dc:title>
  <dc:subject/>
  <dc:creator>jellis</dc:creator>
  <cp:keywords/>
  <dc:description/>
  <cp:lastModifiedBy>Charles Pomeroy</cp:lastModifiedBy>
  <cp:revision>5</cp:revision>
  <cp:lastPrinted>2008-08-29T13:28:00Z</cp:lastPrinted>
  <dcterms:created xsi:type="dcterms:W3CDTF">2013-01-10T16:11:00Z</dcterms:created>
  <dcterms:modified xsi:type="dcterms:W3CDTF">2013-01-19T18:46:00Z</dcterms:modified>
</cp:coreProperties>
</file>