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B3F" w:rsidRDefault="00E40BC7" w:rsidP="00C403EF">
      <w:pPr>
        <w:pStyle w:val="H1"/>
        <w:spacing w:before="120"/>
        <w:outlineLvl w:val="0"/>
      </w:pPr>
      <w:r>
        <w:drawing>
          <wp:inline distT="0" distB="0" distL="0" distR="0">
            <wp:extent cx="1828800" cy="600075"/>
            <wp:effectExtent l="0" t="0" r="0" b="9525"/>
            <wp:docPr id="1" name="Picture 1" descr="dmv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mv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5C37">
        <w:t xml:space="preserve">   </w:t>
      </w:r>
      <w:r w:rsidR="000E6B3F" w:rsidRPr="00C403EF">
        <w:t>Department of Motor Vehicles</w:t>
      </w:r>
    </w:p>
    <w:p w:rsidR="00FB540E" w:rsidRPr="00C403EF" w:rsidRDefault="00FB540E" w:rsidP="00C403EF">
      <w:pPr>
        <w:pStyle w:val="H2"/>
        <w:sectPr w:rsidR="00FB540E" w:rsidRPr="00C403EF" w:rsidSect="00C403EF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864" w:right="720" w:bottom="1152" w:left="720" w:header="432" w:footer="288" w:gutter="216"/>
          <w:cols w:space="720"/>
          <w:noEndnote/>
        </w:sectPr>
      </w:pPr>
      <w:r w:rsidRPr="00C403EF">
        <w:t>Agency Purpose</w:t>
      </w:r>
      <w:r w:rsidR="00E17828" w:rsidRPr="00C403EF">
        <w:fldChar w:fldCharType="begin"/>
      </w:r>
      <w:r w:rsidRPr="00C403EF">
        <w:instrText xml:space="preserve"> XE "Motor Vehicles, Department of" </w:instrText>
      </w:r>
      <w:r w:rsidR="00E17828" w:rsidRPr="00C403EF">
        <w:fldChar w:fldCharType="end"/>
      </w:r>
    </w:p>
    <w:p w:rsidR="007E56F9" w:rsidRPr="00C403EF" w:rsidRDefault="007E56F9" w:rsidP="007E56F9">
      <w:pPr>
        <w:numPr>
          <w:ilvl w:val="0"/>
          <w:numId w:val="35"/>
        </w:numPr>
        <w:rPr>
          <w:rFonts w:ascii="Calibri" w:hAnsi="Calibri"/>
          <w:snapToGrid w:val="0"/>
          <w:sz w:val="18"/>
          <w:szCs w:val="18"/>
        </w:rPr>
      </w:pPr>
      <w:r w:rsidRPr="00C403EF">
        <w:rPr>
          <w:rFonts w:ascii="Calibri" w:hAnsi="Calibri"/>
          <w:snapToGrid w:val="0"/>
          <w:sz w:val="18"/>
          <w:szCs w:val="18"/>
        </w:rPr>
        <w:lastRenderedPageBreak/>
        <w:t>Issue identity-related credentials according to stringent guidelines to assure integrity of such individuals, motor vehicle operators and their vehicles, and for companies involved in vehicle-related businesses.</w:t>
      </w:r>
    </w:p>
    <w:p w:rsidR="00E012FA" w:rsidRPr="00C403EF" w:rsidRDefault="00E012FA" w:rsidP="00E012FA">
      <w:pPr>
        <w:pStyle w:val="ListParagraph"/>
        <w:numPr>
          <w:ilvl w:val="0"/>
          <w:numId w:val="35"/>
        </w:numPr>
        <w:rPr>
          <w:rFonts w:ascii="Calibri" w:hAnsi="Calibri"/>
          <w:sz w:val="18"/>
          <w:szCs w:val="18"/>
        </w:rPr>
      </w:pPr>
      <w:r w:rsidRPr="00C403EF">
        <w:rPr>
          <w:rFonts w:ascii="Calibri" w:hAnsi="Calibri"/>
          <w:sz w:val="18"/>
          <w:szCs w:val="18"/>
        </w:rPr>
        <w:t xml:space="preserve">Promote and advance public safety, security and service through the regulation of drivers, their motor vehicles and certain vehicle-related businesses. </w:t>
      </w:r>
    </w:p>
    <w:p w:rsidR="00AF4E84" w:rsidRPr="00C403EF" w:rsidRDefault="00AF4E84" w:rsidP="00AF4E84">
      <w:pPr>
        <w:numPr>
          <w:ilvl w:val="0"/>
          <w:numId w:val="35"/>
        </w:numPr>
        <w:rPr>
          <w:rFonts w:ascii="Calibri" w:hAnsi="Calibri"/>
          <w:snapToGrid w:val="0"/>
          <w:sz w:val="18"/>
          <w:szCs w:val="18"/>
        </w:rPr>
      </w:pPr>
      <w:r w:rsidRPr="00C403EF">
        <w:rPr>
          <w:rFonts w:ascii="Calibri" w:hAnsi="Calibri"/>
          <w:snapToGrid w:val="0"/>
          <w:sz w:val="18"/>
          <w:szCs w:val="18"/>
        </w:rPr>
        <w:t xml:space="preserve">Maintain records on operators, vehicles, and revenues and making such available to authorized persons and agencies. </w:t>
      </w:r>
    </w:p>
    <w:p w:rsidR="00760E9B" w:rsidRPr="00C403EF" w:rsidRDefault="00760E9B" w:rsidP="00760E9B">
      <w:pPr>
        <w:pStyle w:val="ListParagraph"/>
        <w:numPr>
          <w:ilvl w:val="0"/>
          <w:numId w:val="35"/>
        </w:numPr>
        <w:rPr>
          <w:rFonts w:ascii="Calibri" w:hAnsi="Calibri"/>
          <w:sz w:val="18"/>
          <w:szCs w:val="18"/>
        </w:rPr>
      </w:pPr>
      <w:r w:rsidRPr="00C403EF">
        <w:rPr>
          <w:rFonts w:ascii="Calibri" w:hAnsi="Calibri"/>
          <w:snapToGrid w:val="0"/>
          <w:sz w:val="18"/>
          <w:szCs w:val="18"/>
        </w:rPr>
        <w:lastRenderedPageBreak/>
        <w:t>Enforce the statutes regarding motor vehicles and their operation and impose sanctions on the credential-holders who violate laws and regulations.</w:t>
      </w:r>
      <w:r w:rsidRPr="00C403EF">
        <w:rPr>
          <w:rFonts w:ascii="Calibri" w:hAnsi="Calibri"/>
          <w:sz w:val="18"/>
          <w:szCs w:val="18"/>
        </w:rPr>
        <w:t xml:space="preserve"> </w:t>
      </w:r>
    </w:p>
    <w:p w:rsidR="007E56F9" w:rsidRPr="00C403EF" w:rsidRDefault="007E56F9" w:rsidP="007E56F9">
      <w:pPr>
        <w:numPr>
          <w:ilvl w:val="0"/>
          <w:numId w:val="35"/>
        </w:numPr>
        <w:rPr>
          <w:rFonts w:ascii="Calibri" w:hAnsi="Calibri"/>
          <w:snapToGrid w:val="0"/>
          <w:sz w:val="18"/>
          <w:szCs w:val="18"/>
        </w:rPr>
      </w:pPr>
      <w:r w:rsidRPr="00C403EF">
        <w:rPr>
          <w:rFonts w:ascii="Calibri" w:hAnsi="Calibri"/>
          <w:snapToGrid w:val="0"/>
          <w:sz w:val="18"/>
          <w:szCs w:val="18"/>
        </w:rPr>
        <w:t>Collect revenue for various state agencies, most of which is appropriated within the Special Transportation Fund</w:t>
      </w:r>
      <w:r w:rsidR="00171992" w:rsidRPr="00C403EF">
        <w:rPr>
          <w:rFonts w:ascii="Calibri" w:hAnsi="Calibri"/>
          <w:snapToGrid w:val="0"/>
          <w:sz w:val="18"/>
          <w:szCs w:val="18"/>
        </w:rPr>
        <w:t>,</w:t>
      </w:r>
      <w:r w:rsidRPr="00C403EF">
        <w:rPr>
          <w:rFonts w:ascii="Calibri" w:hAnsi="Calibri"/>
          <w:snapToGrid w:val="0"/>
          <w:sz w:val="18"/>
          <w:szCs w:val="18"/>
        </w:rPr>
        <w:t xml:space="preserve"> for the construction and maintenance of the </w:t>
      </w:r>
      <w:r w:rsidR="00E012FA" w:rsidRPr="00C403EF">
        <w:rPr>
          <w:rFonts w:ascii="Calibri" w:hAnsi="Calibri"/>
          <w:snapToGrid w:val="0"/>
          <w:sz w:val="18"/>
          <w:szCs w:val="18"/>
        </w:rPr>
        <w:t>s</w:t>
      </w:r>
      <w:r w:rsidRPr="00C403EF">
        <w:rPr>
          <w:rFonts w:ascii="Calibri" w:hAnsi="Calibri"/>
          <w:snapToGrid w:val="0"/>
          <w:sz w:val="18"/>
          <w:szCs w:val="18"/>
        </w:rPr>
        <w:t>tate’s highways.</w:t>
      </w:r>
    </w:p>
    <w:p w:rsidR="00440285" w:rsidRPr="00C403EF" w:rsidRDefault="00440285" w:rsidP="007E56F9">
      <w:pPr>
        <w:pStyle w:val="ListParagraph"/>
        <w:numPr>
          <w:ilvl w:val="0"/>
          <w:numId w:val="35"/>
        </w:numPr>
        <w:rPr>
          <w:rFonts w:ascii="Calibri" w:hAnsi="Calibri"/>
          <w:sz w:val="18"/>
          <w:szCs w:val="18"/>
        </w:rPr>
      </w:pPr>
      <w:r w:rsidRPr="00C403EF">
        <w:rPr>
          <w:rFonts w:ascii="Calibri" w:hAnsi="Calibri"/>
          <w:sz w:val="18"/>
          <w:szCs w:val="18"/>
        </w:rPr>
        <w:t>Employ new and innovative measures and strategies to</w:t>
      </w:r>
      <w:r w:rsidR="00E012FA" w:rsidRPr="00C403EF">
        <w:rPr>
          <w:rFonts w:ascii="Calibri" w:hAnsi="Calibri"/>
          <w:sz w:val="18"/>
          <w:szCs w:val="18"/>
        </w:rPr>
        <w:t xml:space="preserve"> d</w:t>
      </w:r>
      <w:r w:rsidR="00E012FA" w:rsidRPr="00C403EF">
        <w:rPr>
          <w:rFonts w:ascii="Calibri" w:hAnsi="Calibri"/>
          <w:snapToGrid w:val="0"/>
          <w:sz w:val="18"/>
          <w:szCs w:val="18"/>
        </w:rPr>
        <w:t>eliver high quality, innovative services to customers.</w:t>
      </w:r>
    </w:p>
    <w:p w:rsidR="00FB540E" w:rsidRPr="00C403EF" w:rsidRDefault="00FB540E" w:rsidP="001C713E">
      <w:pPr>
        <w:ind w:left="360"/>
        <w:rPr>
          <w:rFonts w:ascii="Calibri" w:hAnsi="Calibri"/>
          <w:snapToGrid w:val="0"/>
          <w:sz w:val="18"/>
          <w:szCs w:val="18"/>
        </w:rPr>
        <w:sectPr w:rsidR="00FB540E" w:rsidRPr="00C403EF" w:rsidSect="00C403EF">
          <w:headerReference w:type="even" r:id="rId12"/>
          <w:headerReference w:type="default" r:id="rId13"/>
          <w:footerReference w:type="even" r:id="rId14"/>
          <w:footerReference w:type="default" r:id="rId15"/>
          <w:type w:val="continuous"/>
          <w:pgSz w:w="12240" w:h="15840" w:code="1"/>
          <w:pgMar w:top="864" w:right="720" w:bottom="1152" w:left="720" w:header="432" w:footer="288" w:gutter="216"/>
          <w:cols w:num="2" w:space="432"/>
          <w:noEndnote/>
        </w:sectPr>
      </w:pPr>
    </w:p>
    <w:p w:rsidR="000E6B3F" w:rsidRDefault="000E6B3F" w:rsidP="001C713E"/>
    <w:sectPr w:rsidR="000E6B3F" w:rsidSect="001C713E">
      <w:headerReference w:type="even" r:id="rId16"/>
      <w:footerReference w:type="even" r:id="rId17"/>
      <w:type w:val="continuous"/>
      <w:pgSz w:w="12240" w:h="15840" w:code="1"/>
      <w:pgMar w:top="864" w:right="720" w:bottom="1152" w:left="720" w:header="432" w:footer="288" w:gutter="216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3C2" w:rsidRDefault="003403C2">
      <w:r>
        <w:separator/>
      </w:r>
    </w:p>
  </w:endnote>
  <w:endnote w:type="continuationSeparator" w:id="0">
    <w:p w:rsidR="003403C2" w:rsidRDefault="003403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40E" w:rsidRDefault="00FB540E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E17828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17828">
      <w:rPr>
        <w:rStyle w:val="PageNumber"/>
      </w:rPr>
      <w:fldChar w:fldCharType="separate"/>
    </w:r>
    <w:r>
      <w:rPr>
        <w:rStyle w:val="PageNumber"/>
        <w:noProof/>
      </w:rPr>
      <w:t>2</w:t>
    </w:r>
    <w:r w:rsidR="00E17828">
      <w:rPr>
        <w:rStyle w:val="PageNumber"/>
      </w:rPr>
      <w:fldChar w:fldCharType="end"/>
    </w:r>
  </w:p>
  <w:p w:rsidR="00FB540E" w:rsidRDefault="00FB540E">
    <w:pPr>
      <w:pStyle w:val="Footer"/>
      <w:tabs>
        <w:tab w:val="right" w:pos="10620"/>
      </w:tabs>
      <w:jc w:val="left"/>
    </w:pPr>
    <w:r>
      <w:t>Department of Motor Vehicles</w:t>
    </w:r>
    <w:r>
      <w:tab/>
      <w:t>Regulation and Protection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40E" w:rsidRDefault="00FB540E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E17828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17828">
      <w:rPr>
        <w:rStyle w:val="PageNumber"/>
      </w:rPr>
      <w:fldChar w:fldCharType="separate"/>
    </w:r>
    <w:r w:rsidR="001C713E">
      <w:rPr>
        <w:rStyle w:val="PageNumber"/>
        <w:noProof/>
      </w:rPr>
      <w:t>1</w:t>
    </w:r>
    <w:r w:rsidR="00E17828">
      <w:rPr>
        <w:rStyle w:val="PageNumber"/>
      </w:rPr>
      <w:fldChar w:fldCharType="end"/>
    </w:r>
  </w:p>
  <w:p w:rsidR="00FB540E" w:rsidRDefault="00FB540E">
    <w:pPr>
      <w:pStyle w:val="Footer"/>
      <w:tabs>
        <w:tab w:val="right" w:pos="10620"/>
      </w:tabs>
      <w:jc w:val="left"/>
    </w:pPr>
    <w:r>
      <w:t>Regulation and Protection</w:t>
    </w:r>
    <w:r>
      <w:tab/>
      <w:t>Department of Motor Vehicles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B3F" w:rsidRDefault="000E6B3F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E17828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17828">
      <w:rPr>
        <w:rStyle w:val="PageNumber"/>
      </w:rPr>
      <w:fldChar w:fldCharType="separate"/>
    </w:r>
    <w:r w:rsidR="0015119A">
      <w:rPr>
        <w:rStyle w:val="PageNumber"/>
        <w:noProof/>
      </w:rPr>
      <w:t>2</w:t>
    </w:r>
    <w:r w:rsidR="00E17828">
      <w:rPr>
        <w:rStyle w:val="PageNumber"/>
      </w:rPr>
      <w:fldChar w:fldCharType="end"/>
    </w:r>
  </w:p>
  <w:p w:rsidR="000E6B3F" w:rsidRDefault="000E6B3F">
    <w:pPr>
      <w:pStyle w:val="Footer"/>
      <w:tabs>
        <w:tab w:val="right" w:pos="10620"/>
      </w:tabs>
      <w:jc w:val="left"/>
    </w:pPr>
    <w:r>
      <w:t>Department of Motor Vehicles</w:t>
    </w:r>
    <w:r>
      <w:tab/>
      <w:t>Regulation and Protection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B3F" w:rsidRDefault="000E6B3F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E17828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17828">
      <w:rPr>
        <w:rStyle w:val="PageNumber"/>
      </w:rPr>
      <w:fldChar w:fldCharType="separate"/>
    </w:r>
    <w:r w:rsidR="00FB540E">
      <w:rPr>
        <w:rStyle w:val="PageNumber"/>
        <w:noProof/>
      </w:rPr>
      <w:t>1</w:t>
    </w:r>
    <w:r w:rsidR="00E17828">
      <w:rPr>
        <w:rStyle w:val="PageNumber"/>
      </w:rPr>
      <w:fldChar w:fldCharType="end"/>
    </w:r>
  </w:p>
  <w:p w:rsidR="000E6B3F" w:rsidRDefault="000E6B3F">
    <w:pPr>
      <w:pStyle w:val="Footer"/>
      <w:tabs>
        <w:tab w:val="right" w:pos="10620"/>
      </w:tabs>
      <w:jc w:val="left"/>
    </w:pPr>
    <w:r>
      <w:t>Regulation and Protection</w:t>
    </w:r>
    <w:r>
      <w:tab/>
      <w:t>Department of Motor Vehicles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B3F" w:rsidRDefault="000E6B3F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E17828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17828">
      <w:rPr>
        <w:rStyle w:val="PageNumber"/>
      </w:rPr>
      <w:fldChar w:fldCharType="separate"/>
    </w:r>
    <w:r w:rsidR="0071256C">
      <w:rPr>
        <w:rStyle w:val="PageNumber"/>
        <w:noProof/>
      </w:rPr>
      <w:t>2</w:t>
    </w:r>
    <w:r w:rsidR="00E17828">
      <w:rPr>
        <w:rStyle w:val="PageNumber"/>
      </w:rPr>
      <w:fldChar w:fldCharType="end"/>
    </w:r>
  </w:p>
  <w:p w:rsidR="000E6B3F" w:rsidRDefault="000E6B3F">
    <w:pPr>
      <w:pStyle w:val="Footer"/>
      <w:tabs>
        <w:tab w:val="right" w:pos="10620"/>
      </w:tabs>
      <w:jc w:val="left"/>
    </w:pPr>
    <w:r>
      <w:t>Department of Motor Vehicles</w:t>
    </w:r>
    <w:r>
      <w:tab/>
      <w:t>Regulation and Protection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3C2" w:rsidRDefault="003403C2">
      <w:r>
        <w:separator/>
      </w:r>
    </w:p>
  </w:footnote>
  <w:footnote w:type="continuationSeparator" w:id="0">
    <w:p w:rsidR="003403C2" w:rsidRDefault="003403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40E" w:rsidRDefault="00FB540E">
    <w:pPr>
      <w:pStyle w:val="Header"/>
      <w:jc w:val="left"/>
    </w:pPr>
    <w:r>
      <w:t>Budget Summary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40E" w:rsidRDefault="00FB540E">
    <w:pPr>
      <w:pStyle w:val="Header"/>
      <w:jc w:val="right"/>
    </w:pPr>
    <w:r>
      <w:t>Budget Summary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B3F" w:rsidRDefault="000E6B3F">
    <w:pPr>
      <w:pStyle w:val="Header"/>
      <w:jc w:val="left"/>
    </w:pPr>
    <w:r>
      <w:t>Budget Summary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B3F" w:rsidRDefault="000E6B3F">
    <w:pPr>
      <w:pStyle w:val="Header"/>
      <w:jc w:val="right"/>
    </w:pPr>
    <w:r>
      <w:t>Budget Summary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B3F" w:rsidRDefault="000E6B3F">
    <w:pPr>
      <w:pStyle w:val="Header"/>
      <w:jc w:val="left"/>
    </w:pPr>
    <w:r>
      <w:t>Budget Summary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24837"/>
    <w:multiLevelType w:val="hybridMultilevel"/>
    <w:tmpl w:val="4266B4A2"/>
    <w:lvl w:ilvl="0" w:tplc="8A14BE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AA353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64533A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D3E3EF8"/>
    <w:multiLevelType w:val="singleLevel"/>
    <w:tmpl w:val="AE4C1CD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>
    <w:nsid w:val="0FA4453E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5">
    <w:nsid w:val="17B7747B"/>
    <w:multiLevelType w:val="hybridMultilevel"/>
    <w:tmpl w:val="AC0499FA"/>
    <w:lvl w:ilvl="0" w:tplc="27F07C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A9A379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B135AE0"/>
    <w:multiLevelType w:val="hybridMultilevel"/>
    <w:tmpl w:val="00227AE2"/>
    <w:lvl w:ilvl="0" w:tplc="90EC16F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292344"/>
    <w:multiLevelType w:val="hybridMultilevel"/>
    <w:tmpl w:val="26E0D63E"/>
    <w:lvl w:ilvl="0" w:tplc="BF12AD14">
      <w:start w:val="1"/>
      <w:numFmt w:val="bullet"/>
      <w:lvlText w:val=""/>
      <w:lvlJc w:val="left"/>
      <w:pPr>
        <w:tabs>
          <w:tab w:val="num" w:pos="648"/>
        </w:tabs>
        <w:ind w:left="648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FD6047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0">
    <w:nsid w:val="2AD3267C"/>
    <w:multiLevelType w:val="hybridMultilevel"/>
    <w:tmpl w:val="5362408C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AD358B"/>
    <w:multiLevelType w:val="singleLevel"/>
    <w:tmpl w:val="EE6EA3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6EF2B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77116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B1422C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D604100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6">
    <w:nsid w:val="417D249C"/>
    <w:multiLevelType w:val="hybridMultilevel"/>
    <w:tmpl w:val="7584DB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6877BB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4CE11B45"/>
    <w:multiLevelType w:val="hybridMultilevel"/>
    <w:tmpl w:val="EA623A30"/>
    <w:lvl w:ilvl="0" w:tplc="A6B28A10">
      <w:start w:val="1"/>
      <w:numFmt w:val="bullet"/>
      <w:pStyle w:val="H7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D5151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F1177A2"/>
    <w:multiLevelType w:val="hybridMultilevel"/>
    <w:tmpl w:val="B362498A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F873917"/>
    <w:multiLevelType w:val="singleLevel"/>
    <w:tmpl w:val="AE4C1CD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>
    <w:nsid w:val="51AB4CE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51D06042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24">
    <w:nsid w:val="5E0D6083"/>
    <w:multiLevelType w:val="hybridMultilevel"/>
    <w:tmpl w:val="8A10FE4C"/>
    <w:lvl w:ilvl="0" w:tplc="27F07C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E9C477A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26">
    <w:nsid w:val="5FBF6728"/>
    <w:multiLevelType w:val="hybridMultilevel"/>
    <w:tmpl w:val="77E4E806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18C017C"/>
    <w:multiLevelType w:val="multilevel"/>
    <w:tmpl w:val="EA623A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62F52327"/>
    <w:multiLevelType w:val="hybridMultilevel"/>
    <w:tmpl w:val="87C2C0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4B966AA"/>
    <w:multiLevelType w:val="hybridMultilevel"/>
    <w:tmpl w:val="BD06341E"/>
    <w:lvl w:ilvl="0" w:tplc="2E8E6052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63F3EED"/>
    <w:multiLevelType w:val="singleLevel"/>
    <w:tmpl w:val="AE4C1CD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1">
    <w:nsid w:val="664D54C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6BCB263A"/>
    <w:multiLevelType w:val="singleLevel"/>
    <w:tmpl w:val="EE6EA3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77B94EA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7A167E7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7CA05000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num w:numId="1">
    <w:abstractNumId w:val="33"/>
  </w:num>
  <w:num w:numId="2">
    <w:abstractNumId w:val="14"/>
  </w:num>
  <w:num w:numId="3">
    <w:abstractNumId w:val="19"/>
  </w:num>
  <w:num w:numId="4">
    <w:abstractNumId w:val="34"/>
  </w:num>
  <w:num w:numId="5">
    <w:abstractNumId w:val="2"/>
  </w:num>
  <w:num w:numId="6">
    <w:abstractNumId w:val="31"/>
  </w:num>
  <w:num w:numId="7">
    <w:abstractNumId w:val="12"/>
  </w:num>
  <w:num w:numId="8">
    <w:abstractNumId w:val="22"/>
  </w:num>
  <w:num w:numId="9">
    <w:abstractNumId w:val="1"/>
  </w:num>
  <w:num w:numId="10">
    <w:abstractNumId w:val="6"/>
  </w:num>
  <w:num w:numId="11">
    <w:abstractNumId w:val="13"/>
  </w:num>
  <w:num w:numId="12">
    <w:abstractNumId w:val="3"/>
  </w:num>
  <w:num w:numId="13">
    <w:abstractNumId w:val="30"/>
  </w:num>
  <w:num w:numId="14">
    <w:abstractNumId w:val="17"/>
  </w:num>
  <w:num w:numId="15">
    <w:abstractNumId w:val="32"/>
  </w:num>
  <w:num w:numId="16">
    <w:abstractNumId w:val="11"/>
  </w:num>
  <w:num w:numId="17">
    <w:abstractNumId w:val="15"/>
  </w:num>
  <w:num w:numId="18">
    <w:abstractNumId w:val="25"/>
  </w:num>
  <w:num w:numId="19">
    <w:abstractNumId w:val="21"/>
  </w:num>
  <w:num w:numId="20">
    <w:abstractNumId w:val="4"/>
  </w:num>
  <w:num w:numId="21">
    <w:abstractNumId w:val="23"/>
  </w:num>
  <w:num w:numId="22">
    <w:abstractNumId w:val="9"/>
  </w:num>
  <w:num w:numId="23">
    <w:abstractNumId w:val="35"/>
  </w:num>
  <w:num w:numId="24">
    <w:abstractNumId w:val="8"/>
  </w:num>
  <w:num w:numId="25">
    <w:abstractNumId w:val="26"/>
  </w:num>
  <w:num w:numId="26">
    <w:abstractNumId w:val="0"/>
  </w:num>
  <w:num w:numId="27">
    <w:abstractNumId w:val="29"/>
  </w:num>
  <w:num w:numId="28">
    <w:abstractNumId w:val="28"/>
  </w:num>
  <w:num w:numId="29">
    <w:abstractNumId w:val="10"/>
  </w:num>
  <w:num w:numId="30">
    <w:abstractNumId w:val="20"/>
  </w:num>
  <w:num w:numId="31">
    <w:abstractNumId w:val="16"/>
  </w:num>
  <w:num w:numId="32">
    <w:abstractNumId w:val="18"/>
  </w:num>
  <w:num w:numId="33">
    <w:abstractNumId w:val="7"/>
  </w:num>
  <w:num w:numId="34">
    <w:abstractNumId w:val="7"/>
  </w:num>
  <w:num w:numId="35">
    <w:abstractNumId w:val="24"/>
  </w:num>
  <w:num w:numId="36">
    <w:abstractNumId w:val="27"/>
  </w:num>
  <w:num w:numId="3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108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3473"/>
    <w:rsid w:val="00007FDE"/>
    <w:rsid w:val="00011177"/>
    <w:rsid w:val="000147D3"/>
    <w:rsid w:val="00066184"/>
    <w:rsid w:val="000C5C37"/>
    <w:rsid w:val="000E6B3F"/>
    <w:rsid w:val="0015119A"/>
    <w:rsid w:val="00171992"/>
    <w:rsid w:val="00182D16"/>
    <w:rsid w:val="00196CF4"/>
    <w:rsid w:val="001B1017"/>
    <w:rsid w:val="001C713E"/>
    <w:rsid w:val="001F676D"/>
    <w:rsid w:val="00302ADC"/>
    <w:rsid w:val="00325E62"/>
    <w:rsid w:val="003403C2"/>
    <w:rsid w:val="00375FFD"/>
    <w:rsid w:val="0037699C"/>
    <w:rsid w:val="00392B35"/>
    <w:rsid w:val="003B7FEA"/>
    <w:rsid w:val="003E7FFB"/>
    <w:rsid w:val="00411954"/>
    <w:rsid w:val="00433283"/>
    <w:rsid w:val="00435F69"/>
    <w:rsid w:val="00440285"/>
    <w:rsid w:val="004440D2"/>
    <w:rsid w:val="00471AEE"/>
    <w:rsid w:val="005144A1"/>
    <w:rsid w:val="00526E6E"/>
    <w:rsid w:val="00544198"/>
    <w:rsid w:val="00556469"/>
    <w:rsid w:val="005E773B"/>
    <w:rsid w:val="00643473"/>
    <w:rsid w:val="00643FAB"/>
    <w:rsid w:val="00683F6C"/>
    <w:rsid w:val="006A2A0F"/>
    <w:rsid w:val="006C218D"/>
    <w:rsid w:val="0071256C"/>
    <w:rsid w:val="007136FD"/>
    <w:rsid w:val="00760E9B"/>
    <w:rsid w:val="007D6EBB"/>
    <w:rsid w:val="007E56F9"/>
    <w:rsid w:val="0082075B"/>
    <w:rsid w:val="008451E4"/>
    <w:rsid w:val="008B05F7"/>
    <w:rsid w:val="009115DC"/>
    <w:rsid w:val="00924679"/>
    <w:rsid w:val="009344D6"/>
    <w:rsid w:val="00936EFB"/>
    <w:rsid w:val="009D1F23"/>
    <w:rsid w:val="009E65E0"/>
    <w:rsid w:val="009F6606"/>
    <w:rsid w:val="00A42C3D"/>
    <w:rsid w:val="00AF4E84"/>
    <w:rsid w:val="00B15B1E"/>
    <w:rsid w:val="00B34F25"/>
    <w:rsid w:val="00B35A1E"/>
    <w:rsid w:val="00B71ABD"/>
    <w:rsid w:val="00B83357"/>
    <w:rsid w:val="00BA240E"/>
    <w:rsid w:val="00BB71FC"/>
    <w:rsid w:val="00BC17A4"/>
    <w:rsid w:val="00C064DB"/>
    <w:rsid w:val="00C16940"/>
    <w:rsid w:val="00C403EF"/>
    <w:rsid w:val="00C55743"/>
    <w:rsid w:val="00C867D4"/>
    <w:rsid w:val="00CA0032"/>
    <w:rsid w:val="00CC41B3"/>
    <w:rsid w:val="00CE04E1"/>
    <w:rsid w:val="00D86689"/>
    <w:rsid w:val="00E012FA"/>
    <w:rsid w:val="00E027BE"/>
    <w:rsid w:val="00E05483"/>
    <w:rsid w:val="00E17828"/>
    <w:rsid w:val="00E21A71"/>
    <w:rsid w:val="00E40BC7"/>
    <w:rsid w:val="00E71D3E"/>
    <w:rsid w:val="00ED1A46"/>
    <w:rsid w:val="00F23455"/>
    <w:rsid w:val="00F40495"/>
    <w:rsid w:val="00F76D98"/>
    <w:rsid w:val="00FB540E"/>
    <w:rsid w:val="00FC2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47D3"/>
    <w:pPr>
      <w:spacing w:after="40"/>
      <w:jc w:val="both"/>
    </w:pPr>
    <w:rPr>
      <w:rFonts w:ascii="Verdana" w:hAnsi="Verdana"/>
      <w:sz w:val="16"/>
    </w:rPr>
  </w:style>
  <w:style w:type="paragraph" w:styleId="Heading1">
    <w:name w:val="heading 1"/>
    <w:basedOn w:val="H1"/>
    <w:next w:val="Normal"/>
    <w:qFormat/>
    <w:rsid w:val="000147D3"/>
    <w:pPr>
      <w:keepNext/>
      <w:spacing w:after="60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0147D3"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0147D3"/>
    <w:pPr>
      <w:keepNext/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0147D3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0147D3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0147D3"/>
    <w:pPr>
      <w:keepNext/>
      <w:shd w:val="pct20" w:color="000000" w:fill="FFFFFF"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5"/>
    </w:pPr>
    <w:rPr>
      <w:b/>
      <w:color w:val="C0C0C0"/>
    </w:rPr>
  </w:style>
  <w:style w:type="paragraph" w:styleId="Heading7">
    <w:name w:val="heading 7"/>
    <w:basedOn w:val="Normal"/>
    <w:next w:val="Normal"/>
    <w:qFormat/>
    <w:rsid w:val="000147D3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0147D3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jc w:val="right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0147D3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next w:val="Normal"/>
    <w:rsid w:val="00C403EF"/>
    <w:pPr>
      <w:spacing w:after="240"/>
    </w:pPr>
    <w:rPr>
      <w:rFonts w:ascii="Calibri" w:hAnsi="Calibri"/>
      <w:smallCaps/>
      <w:noProof/>
      <w:color w:val="000080"/>
      <w:sz w:val="40"/>
    </w:rPr>
  </w:style>
  <w:style w:type="paragraph" w:customStyle="1" w:styleId="H2">
    <w:name w:val="H2"/>
    <w:basedOn w:val="H1"/>
    <w:next w:val="Normal"/>
    <w:rsid w:val="00C403EF"/>
    <w:pPr>
      <w:pBdr>
        <w:bottom w:val="single" w:sz="4" w:space="1" w:color="auto"/>
      </w:pBdr>
      <w:spacing w:after="80"/>
    </w:pPr>
    <w:rPr>
      <w:caps/>
      <w:smallCaps w:val="0"/>
      <w:sz w:val="24"/>
    </w:rPr>
  </w:style>
  <w:style w:type="paragraph" w:customStyle="1" w:styleId="H3">
    <w:name w:val="H3"/>
    <w:basedOn w:val="Heading3"/>
    <w:next w:val="Normal"/>
    <w:rsid w:val="000147D3"/>
  </w:style>
  <w:style w:type="paragraph" w:customStyle="1" w:styleId="H4">
    <w:name w:val="H4"/>
    <w:basedOn w:val="Heading4"/>
    <w:next w:val="Normal"/>
    <w:rsid w:val="000147D3"/>
    <w:pPr>
      <w:spacing w:before="40" w:after="40"/>
      <w:jc w:val="left"/>
    </w:pPr>
    <w:rPr>
      <w:b w:val="0"/>
    </w:rPr>
  </w:style>
  <w:style w:type="paragraph" w:customStyle="1" w:styleId="H5">
    <w:name w:val="H5"/>
    <w:basedOn w:val="Heading5"/>
    <w:next w:val="Normal"/>
    <w:rsid w:val="000147D3"/>
  </w:style>
  <w:style w:type="paragraph" w:styleId="Header">
    <w:name w:val="header"/>
    <w:basedOn w:val="Normal"/>
    <w:rsid w:val="000147D3"/>
    <w:pPr>
      <w:spacing w:before="40"/>
      <w:jc w:val="center"/>
    </w:pPr>
  </w:style>
  <w:style w:type="paragraph" w:styleId="Footer">
    <w:name w:val="footer"/>
    <w:basedOn w:val="Header"/>
    <w:rsid w:val="000147D3"/>
  </w:style>
  <w:style w:type="character" w:styleId="PageNumber">
    <w:name w:val="page number"/>
    <w:basedOn w:val="DefaultParagraphFont"/>
    <w:rsid w:val="000147D3"/>
  </w:style>
  <w:style w:type="paragraph" w:customStyle="1" w:styleId="H6">
    <w:name w:val="H6"/>
    <w:rsid w:val="000147D3"/>
    <w:pPr>
      <w:spacing w:before="60" w:after="60"/>
    </w:pPr>
    <w:rPr>
      <w:rFonts w:ascii="AvantGarde" w:hAnsi="AvantGarde"/>
      <w:smallCaps/>
      <w:noProof/>
      <w:color w:val="000080"/>
      <w:sz w:val="24"/>
    </w:rPr>
  </w:style>
  <w:style w:type="paragraph" w:customStyle="1" w:styleId="H7">
    <w:name w:val="H7"/>
    <w:basedOn w:val="Normal"/>
    <w:rsid w:val="000147D3"/>
    <w:rPr>
      <w:sz w:val="12"/>
    </w:rPr>
  </w:style>
  <w:style w:type="character" w:styleId="Hyperlink">
    <w:name w:val="Hyperlink"/>
    <w:rsid w:val="000147D3"/>
    <w:rPr>
      <w:color w:val="0000FF"/>
      <w:u w:val="single"/>
    </w:rPr>
  </w:style>
  <w:style w:type="paragraph" w:customStyle="1" w:styleId="H7b">
    <w:name w:val="H7b"/>
    <w:basedOn w:val="Normal"/>
    <w:autoRedefine/>
    <w:rsid w:val="000147D3"/>
    <w:pPr>
      <w:numPr>
        <w:numId w:val="32"/>
      </w:numPr>
    </w:pPr>
  </w:style>
  <w:style w:type="paragraph" w:styleId="BalloonText">
    <w:name w:val="Balloon Text"/>
    <w:basedOn w:val="Normal"/>
    <w:semiHidden/>
    <w:rsid w:val="000147D3"/>
    <w:rPr>
      <w:rFonts w:ascii="Tahoma" w:hAnsi="Tahoma" w:cs="Tahoma"/>
      <w:szCs w:val="16"/>
    </w:rPr>
  </w:style>
  <w:style w:type="paragraph" w:styleId="DocumentMap">
    <w:name w:val="Document Map"/>
    <w:basedOn w:val="Normal"/>
    <w:semiHidden/>
    <w:rsid w:val="009D1F23"/>
    <w:pPr>
      <w:shd w:val="clear" w:color="auto" w:fill="000080"/>
    </w:pPr>
    <w:rPr>
      <w:rFonts w:ascii="Tahoma" w:hAnsi="Tahoma" w:cs="Tahoma"/>
      <w:sz w:val="20"/>
    </w:rPr>
  </w:style>
  <w:style w:type="paragraph" w:styleId="ListParagraph">
    <w:name w:val="List Paragraph"/>
    <w:basedOn w:val="Normal"/>
    <w:uiPriority w:val="34"/>
    <w:qFormat/>
    <w:rsid w:val="00FC2EDB"/>
    <w:pPr>
      <w:ind w:left="720"/>
    </w:pPr>
  </w:style>
  <w:style w:type="table" w:styleId="TableGrid">
    <w:name w:val="Table Grid"/>
    <w:basedOn w:val="TableNormal"/>
    <w:rsid w:val="006C21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40"/>
      <w:jc w:val="both"/>
    </w:pPr>
    <w:rPr>
      <w:rFonts w:ascii="Verdana" w:hAnsi="Verdana"/>
      <w:sz w:val="16"/>
    </w:rPr>
  </w:style>
  <w:style w:type="paragraph" w:styleId="Heading1">
    <w:name w:val="heading 1"/>
    <w:basedOn w:val="H1"/>
    <w:next w:val="Normal"/>
    <w:qFormat/>
    <w:pPr>
      <w:keepNext/>
      <w:spacing w:after="60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keepNext/>
      <w:shd w:val="pct20" w:color="000000" w:fill="FFFFFF"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5"/>
    </w:pPr>
    <w:rPr>
      <w:b/>
      <w:color w:val="C0C0C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jc w:val="right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next w:val="Normal"/>
    <w:pPr>
      <w:spacing w:before="240" w:after="240"/>
    </w:pPr>
    <w:rPr>
      <w:rFonts w:ascii="Lucida Sans Unicode" w:hAnsi="Lucida Sans Unicode"/>
      <w:smallCaps/>
      <w:noProof/>
      <w:color w:val="000080"/>
      <w:sz w:val="48"/>
    </w:rPr>
  </w:style>
  <w:style w:type="paragraph" w:customStyle="1" w:styleId="H2">
    <w:name w:val="H2"/>
    <w:basedOn w:val="H1"/>
    <w:next w:val="Normal"/>
    <w:pPr>
      <w:spacing w:after="80"/>
    </w:pPr>
    <w:rPr>
      <w:caps/>
      <w:smallCaps w:val="0"/>
      <w:sz w:val="22"/>
    </w:rPr>
  </w:style>
  <w:style w:type="paragraph" w:customStyle="1" w:styleId="H3">
    <w:name w:val="H3"/>
    <w:basedOn w:val="Heading3"/>
    <w:next w:val="Normal"/>
  </w:style>
  <w:style w:type="paragraph" w:customStyle="1" w:styleId="H4">
    <w:name w:val="H4"/>
    <w:basedOn w:val="Heading4"/>
    <w:next w:val="Normal"/>
    <w:pPr>
      <w:spacing w:before="40" w:after="40"/>
      <w:jc w:val="left"/>
    </w:pPr>
    <w:rPr>
      <w:b w:val="0"/>
    </w:rPr>
  </w:style>
  <w:style w:type="paragraph" w:customStyle="1" w:styleId="H5">
    <w:name w:val="H5"/>
    <w:basedOn w:val="Heading5"/>
    <w:next w:val="Normal"/>
  </w:style>
  <w:style w:type="paragraph" w:styleId="Header">
    <w:name w:val="header"/>
    <w:basedOn w:val="Normal"/>
    <w:pPr>
      <w:spacing w:before="40"/>
      <w:jc w:val="center"/>
    </w:p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paragraph" w:customStyle="1" w:styleId="H6">
    <w:name w:val="H6"/>
    <w:pPr>
      <w:spacing w:before="60" w:after="60"/>
    </w:pPr>
    <w:rPr>
      <w:rFonts w:ascii="AvantGarde" w:hAnsi="AvantGarde"/>
      <w:smallCaps/>
      <w:noProof/>
      <w:color w:val="000080"/>
      <w:sz w:val="24"/>
    </w:rPr>
  </w:style>
  <w:style w:type="paragraph" w:customStyle="1" w:styleId="H7">
    <w:name w:val="H7"/>
    <w:basedOn w:val="Normal"/>
    <w:rPr>
      <w:sz w:val="12"/>
    </w:rPr>
  </w:style>
  <w:style w:type="character" w:styleId="Hyperlink">
    <w:name w:val="Hyperlink"/>
    <w:rPr>
      <w:color w:val="0000FF"/>
      <w:u w:val="single"/>
    </w:rPr>
  </w:style>
  <w:style w:type="paragraph" w:customStyle="1" w:styleId="H7b">
    <w:name w:val="H7b"/>
    <w:basedOn w:val="Normal"/>
    <w:autoRedefine/>
    <w:pPr>
      <w:numPr>
        <w:numId w:val="32"/>
      </w:numPr>
    </w:pPr>
  </w:style>
  <w:style w:type="paragraph" w:styleId="BalloonText">
    <w:name w:val="Balloon Text"/>
    <w:basedOn w:val="Normal"/>
    <w:semiHidden/>
    <w:rPr>
      <w:rFonts w:ascii="Tahoma" w:hAnsi="Tahoma" w:cs="Tahoma"/>
      <w:szCs w:val="16"/>
    </w:rPr>
  </w:style>
  <w:style w:type="paragraph" w:styleId="DocumentMap">
    <w:name w:val="Document Map"/>
    <w:basedOn w:val="Normal"/>
    <w:semiHidden/>
    <w:rsid w:val="009D1F23"/>
    <w:pPr>
      <w:shd w:val="clear" w:color="auto" w:fill="000080"/>
    </w:pPr>
    <w:rPr>
      <w:rFonts w:ascii="Tahoma" w:hAnsi="Tahoma" w:cs="Tahoma"/>
      <w:sz w:val="20"/>
    </w:rPr>
  </w:style>
  <w:style w:type="paragraph" w:styleId="ListParagraph">
    <w:name w:val="List Paragraph"/>
    <w:basedOn w:val="Normal"/>
    <w:uiPriority w:val="34"/>
    <w:qFormat/>
    <w:rsid w:val="00FC2EDB"/>
    <w:pPr>
      <w:ind w:left="720"/>
    </w:pPr>
  </w:style>
  <w:style w:type="table" w:styleId="TableGrid">
    <w:name w:val="Table Grid"/>
    <w:basedOn w:val="TableNormal"/>
    <w:rsid w:val="006C21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134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FREEDOM OF INFORMATION COMMISSION</vt:lpstr>
    </vt:vector>
  </TitlesOfParts>
  <Company>opm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FREEDOM OF INFORMATION COMMISSION</dc:title>
  <dc:subject/>
  <dc:creator>user</dc:creator>
  <cp:keywords/>
  <cp:lastModifiedBy>Scott McWilliams</cp:lastModifiedBy>
  <cp:revision>16</cp:revision>
  <cp:lastPrinted>2013-01-18T18:17:00Z</cp:lastPrinted>
  <dcterms:created xsi:type="dcterms:W3CDTF">2013-01-10T20:27:00Z</dcterms:created>
  <dcterms:modified xsi:type="dcterms:W3CDTF">2013-10-29T21:47:00Z</dcterms:modified>
</cp:coreProperties>
</file>