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39" w:rsidRDefault="00281771" w:rsidP="0054574F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-85725</wp:posOffset>
            </wp:positionH>
            <wp:positionV relativeFrom="page">
              <wp:posOffset>548640</wp:posOffset>
            </wp:positionV>
            <wp:extent cx="963295" cy="855980"/>
            <wp:effectExtent l="19050" t="0" r="8255" b="0"/>
            <wp:wrapNone/>
            <wp:docPr id="3" name="Picture 3" descr="color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seal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339">
        <w:t>Office of the Chief Medical Examiner</w:t>
      </w:r>
    </w:p>
    <w:p w:rsidR="00DF2A32" w:rsidRDefault="00DF2A32" w:rsidP="00B7039B">
      <w:pPr>
        <w:spacing w:after="0"/>
        <w:jc w:val="right"/>
        <w:rPr>
          <w:rStyle w:val="Hyperlink"/>
        </w:rPr>
      </w:pPr>
    </w:p>
    <w:p w:rsidR="0054574F" w:rsidRPr="0054574F" w:rsidRDefault="00F47362" w:rsidP="00B7039B">
      <w:pPr>
        <w:spacing w:after="0"/>
        <w:jc w:val="right"/>
        <w:rPr>
          <w:rStyle w:val="Hyperlink"/>
        </w:rPr>
      </w:pPr>
      <w:hyperlink r:id="rId8" w:history="1">
        <w:r w:rsidR="0054574F" w:rsidRPr="0054574F">
          <w:rPr>
            <w:rStyle w:val="Hyperlink"/>
          </w:rPr>
          <w:t>http://www.ct.gov/ocme/</w:t>
        </w:r>
      </w:hyperlink>
    </w:p>
    <w:p w:rsidR="00A14339" w:rsidRPr="0054574F" w:rsidRDefault="00F47362" w:rsidP="0054574F">
      <w:pPr>
        <w:pStyle w:val="H2"/>
        <w:sectPr w:rsidR="00A14339" w:rsidRPr="0054574F" w:rsidSect="00A95CB3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54574F">
        <w:fldChar w:fldCharType="begin"/>
      </w:r>
      <w:r w:rsidR="00A14339" w:rsidRPr="0054574F">
        <w:instrText xml:space="preserve"> XE "Chief Medical Examiner, Office of the" </w:instrText>
      </w:r>
      <w:r w:rsidRPr="0054574F">
        <w:fldChar w:fldCharType="end"/>
      </w:r>
      <w:r w:rsidR="00A14339" w:rsidRPr="0054574F">
        <w:t>Agency Purpose</w:t>
      </w:r>
      <w:r w:rsidR="00507C65" w:rsidRPr="0054574F">
        <w:rPr>
          <w:rStyle w:val="Hyperlink"/>
          <w:color w:val="auto"/>
          <w:sz w:val="24"/>
          <w:szCs w:val="16"/>
          <w:u w:val="none"/>
        </w:rPr>
        <w:t xml:space="preserve"> </w:t>
      </w:r>
    </w:p>
    <w:p w:rsidR="002174B1" w:rsidRPr="000757FB" w:rsidRDefault="00A14339" w:rsidP="0054574F">
      <w:pPr>
        <w:pStyle w:val="H4"/>
      </w:pPr>
      <w:r w:rsidRPr="000757FB">
        <w:lastRenderedPageBreak/>
        <w:t xml:space="preserve">To </w:t>
      </w:r>
      <w:r w:rsidR="00952AFE" w:rsidRPr="000757FB">
        <w:t>Investigate Fatalities</w:t>
      </w:r>
    </w:p>
    <w:p w:rsidR="00A14339" w:rsidRPr="002174B1" w:rsidRDefault="00A14339" w:rsidP="000757FB">
      <w:pPr>
        <w:numPr>
          <w:ilvl w:val="0"/>
          <w:numId w:val="10"/>
        </w:numPr>
      </w:pPr>
      <w:r w:rsidRPr="002174B1">
        <w:t>Deaths due to any form of injury, whether resulting from accident, suicide or homicide.</w:t>
      </w:r>
    </w:p>
    <w:p w:rsidR="00A14339" w:rsidRDefault="00A14339" w:rsidP="000757FB">
      <w:pPr>
        <w:numPr>
          <w:ilvl w:val="0"/>
          <w:numId w:val="10"/>
        </w:numPr>
      </w:pPr>
      <w:r>
        <w:t>Sudden or unexpected deaths not due to readily recognizable disease.</w:t>
      </w:r>
    </w:p>
    <w:p w:rsidR="00A14339" w:rsidRDefault="00A14339" w:rsidP="000757FB">
      <w:pPr>
        <w:numPr>
          <w:ilvl w:val="0"/>
          <w:numId w:val="10"/>
        </w:numPr>
      </w:pPr>
      <w:r>
        <w:t>Deaths occurring under suspicious circumstances (e.g. child abuse).</w:t>
      </w:r>
    </w:p>
    <w:p w:rsidR="00A14339" w:rsidRDefault="00A14339" w:rsidP="000757FB">
      <w:pPr>
        <w:numPr>
          <w:ilvl w:val="0"/>
          <w:numId w:val="10"/>
        </w:numPr>
      </w:pPr>
      <w:r>
        <w:t>Deaths of any individual whose body is to be disposed of in a manner that will render it unavailable for later examination.</w:t>
      </w:r>
    </w:p>
    <w:p w:rsidR="00A14339" w:rsidRDefault="00A14339" w:rsidP="000757FB">
      <w:pPr>
        <w:numPr>
          <w:ilvl w:val="0"/>
          <w:numId w:val="10"/>
        </w:numPr>
      </w:pPr>
      <w:r>
        <w:t>Deaths at or related to the workplace.</w:t>
      </w:r>
    </w:p>
    <w:p w:rsidR="00A14339" w:rsidRDefault="00A14339" w:rsidP="000757FB">
      <w:pPr>
        <w:numPr>
          <w:ilvl w:val="0"/>
          <w:numId w:val="10"/>
        </w:numPr>
      </w:pPr>
      <w:r>
        <w:t>Deaths due to disease that might constitute a threat to the public health.</w:t>
      </w:r>
    </w:p>
    <w:p w:rsidR="00A14339" w:rsidRPr="000757FB" w:rsidRDefault="00A14339" w:rsidP="0054574F">
      <w:pPr>
        <w:pStyle w:val="H4"/>
      </w:pPr>
      <w:r>
        <w:br w:type="column"/>
      </w:r>
      <w:r w:rsidR="002174B1" w:rsidRPr="000757FB">
        <w:lastRenderedPageBreak/>
        <w:t xml:space="preserve">To </w:t>
      </w:r>
      <w:r w:rsidR="00952AFE" w:rsidRPr="000757FB">
        <w:t>Protect the Public Health</w:t>
      </w:r>
    </w:p>
    <w:p w:rsidR="00A14339" w:rsidRDefault="00A14339" w:rsidP="000757FB">
      <w:pPr>
        <w:numPr>
          <w:ilvl w:val="0"/>
          <w:numId w:val="9"/>
        </w:numPr>
      </w:pPr>
      <w:r>
        <w:t>By diagnosing previously unsuspected contagious disease.</w:t>
      </w:r>
    </w:p>
    <w:p w:rsidR="00A14339" w:rsidRDefault="00A14339" w:rsidP="000757FB">
      <w:pPr>
        <w:numPr>
          <w:ilvl w:val="0"/>
          <w:numId w:val="9"/>
        </w:numPr>
      </w:pPr>
      <w:r>
        <w:t>By identifying hazardous environmental conditions in the workplace, the home and elsewhere.</w:t>
      </w:r>
    </w:p>
    <w:p w:rsidR="00A14339" w:rsidRDefault="00A14339" w:rsidP="000757FB">
      <w:pPr>
        <w:numPr>
          <w:ilvl w:val="0"/>
          <w:numId w:val="9"/>
        </w:numPr>
      </w:pPr>
      <w:r>
        <w:t>By identifying trends such as changes in the numbers of homicides, traffic fatalities, and drug and alcohol related deaths.</w:t>
      </w:r>
    </w:p>
    <w:p w:rsidR="00A14339" w:rsidRDefault="00A14339" w:rsidP="000757FB">
      <w:pPr>
        <w:numPr>
          <w:ilvl w:val="0"/>
          <w:numId w:val="9"/>
        </w:numPr>
      </w:pPr>
      <w:r>
        <w:t>By identifying new types and forms of drugs appearing in the state or existing drugs/substances becoming new subjects of abuse.</w:t>
      </w:r>
    </w:p>
    <w:p w:rsidR="00A14339" w:rsidRDefault="00CF1B90" w:rsidP="000757FB">
      <w:pPr>
        <w:numPr>
          <w:ilvl w:val="0"/>
          <w:numId w:val="9"/>
        </w:numPr>
      </w:pPr>
      <w:r>
        <w:t>By</w:t>
      </w:r>
      <w:r w:rsidR="00A14339">
        <w:t xml:space="preserve"> p</w:t>
      </w:r>
      <w:r>
        <w:t>roviding</w:t>
      </w:r>
      <w:r w:rsidR="00A14339">
        <w:t xml:space="preserve"> information that will lead to proper adjudication in criminal matters and prevent unnecessary litigation.</w:t>
      </w:r>
    </w:p>
    <w:p w:rsidR="00A14339" w:rsidRDefault="00A14339" w:rsidP="000757FB">
      <w:pPr>
        <w:rPr>
          <w:rFonts w:ascii="Courier" w:hAnsi="Courier"/>
          <w:sz w:val="26"/>
        </w:rPr>
        <w:sectPr w:rsidR="00A14339" w:rsidSect="00A95CB3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267E40" w:rsidRDefault="00267E40"/>
    <w:sectPr w:rsidR="00267E40" w:rsidSect="00A95CB3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AD" w:rsidRDefault="003B5BAD">
      <w:r>
        <w:separator/>
      </w:r>
    </w:p>
  </w:endnote>
  <w:endnote w:type="continuationSeparator" w:id="0">
    <w:p w:rsidR="003B5BAD" w:rsidRDefault="003B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6D" w:rsidRDefault="006F046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736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7362">
      <w:rPr>
        <w:rStyle w:val="PageNumber"/>
      </w:rPr>
      <w:fldChar w:fldCharType="separate"/>
    </w:r>
    <w:r>
      <w:rPr>
        <w:rStyle w:val="PageNumber"/>
        <w:noProof/>
      </w:rPr>
      <w:t>2</w:t>
    </w:r>
    <w:r w:rsidR="00F47362">
      <w:rPr>
        <w:rStyle w:val="PageNumber"/>
      </w:rPr>
      <w:fldChar w:fldCharType="end"/>
    </w:r>
  </w:p>
  <w:p w:rsidR="006F046D" w:rsidRDefault="006F046D">
    <w:pPr>
      <w:pStyle w:val="Footer"/>
    </w:pPr>
    <w:r>
      <w:t>Office of the Chief Medical Examiner</w:t>
    </w:r>
    <w:r>
      <w:tab/>
      <w:t>Health and Hospitals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6D" w:rsidRDefault="006F046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736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7362">
      <w:rPr>
        <w:rStyle w:val="PageNumber"/>
      </w:rPr>
      <w:fldChar w:fldCharType="separate"/>
    </w:r>
    <w:r w:rsidR="008B4FF1">
      <w:rPr>
        <w:rStyle w:val="PageNumber"/>
        <w:noProof/>
      </w:rPr>
      <w:t>1</w:t>
    </w:r>
    <w:r w:rsidR="00F47362">
      <w:rPr>
        <w:rStyle w:val="PageNumber"/>
      </w:rPr>
      <w:fldChar w:fldCharType="end"/>
    </w:r>
  </w:p>
  <w:p w:rsidR="006F046D" w:rsidRDefault="006F046D" w:rsidP="002174B1">
    <w:pPr>
      <w:pStyle w:val="Footer"/>
      <w:tabs>
        <w:tab w:val="right" w:pos="10530"/>
      </w:tabs>
      <w:jc w:val="left"/>
    </w:pPr>
    <w:r>
      <w:t>Health and Hospitals</w:t>
    </w:r>
    <w:r>
      <w:tab/>
      <w:t>Office of the Chief Medical Examiner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AD" w:rsidRDefault="003B5BAD">
      <w:r>
        <w:separator/>
      </w:r>
    </w:p>
  </w:footnote>
  <w:footnote w:type="continuationSeparator" w:id="0">
    <w:p w:rsidR="003B5BAD" w:rsidRDefault="003B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6D" w:rsidRDefault="006F046D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6D" w:rsidRDefault="006F046D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B2B87"/>
    <w:multiLevelType w:val="hybridMultilevel"/>
    <w:tmpl w:val="12BE572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4796B"/>
    <w:multiLevelType w:val="hybridMultilevel"/>
    <w:tmpl w:val="9550CA86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313C72"/>
    <w:multiLevelType w:val="hybridMultilevel"/>
    <w:tmpl w:val="34E6A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B506C8"/>
    <w:multiLevelType w:val="hybridMultilevel"/>
    <w:tmpl w:val="CD66403A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9E4F64"/>
    <w:multiLevelType w:val="multilevel"/>
    <w:tmpl w:val="34E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B152E2"/>
    <w:multiLevelType w:val="hybridMultilevel"/>
    <w:tmpl w:val="02CEF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67E0F01"/>
    <w:multiLevelType w:val="hybridMultilevel"/>
    <w:tmpl w:val="9808E0C2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1B9"/>
    <w:rsid w:val="000713E5"/>
    <w:rsid w:val="000757FB"/>
    <w:rsid w:val="000D66BE"/>
    <w:rsid w:val="00112542"/>
    <w:rsid w:val="001277F2"/>
    <w:rsid w:val="001D2E23"/>
    <w:rsid w:val="001E5D4C"/>
    <w:rsid w:val="002174B1"/>
    <w:rsid w:val="00244776"/>
    <w:rsid w:val="002459DA"/>
    <w:rsid w:val="00251038"/>
    <w:rsid w:val="00265271"/>
    <w:rsid w:val="00267E40"/>
    <w:rsid w:val="00281771"/>
    <w:rsid w:val="002B7D42"/>
    <w:rsid w:val="002C7291"/>
    <w:rsid w:val="00351F7F"/>
    <w:rsid w:val="00366260"/>
    <w:rsid w:val="003B5BAD"/>
    <w:rsid w:val="003F034F"/>
    <w:rsid w:val="00420FA4"/>
    <w:rsid w:val="0043484A"/>
    <w:rsid w:val="004348DC"/>
    <w:rsid w:val="00437EC1"/>
    <w:rsid w:val="0044498D"/>
    <w:rsid w:val="00446A2C"/>
    <w:rsid w:val="004866EC"/>
    <w:rsid w:val="00507C65"/>
    <w:rsid w:val="0054574F"/>
    <w:rsid w:val="00607684"/>
    <w:rsid w:val="00607C34"/>
    <w:rsid w:val="006111DF"/>
    <w:rsid w:val="00621BD5"/>
    <w:rsid w:val="006B40C2"/>
    <w:rsid w:val="006C74C1"/>
    <w:rsid w:val="006E0FB7"/>
    <w:rsid w:val="006F046D"/>
    <w:rsid w:val="007369DE"/>
    <w:rsid w:val="007411B9"/>
    <w:rsid w:val="00751BE1"/>
    <w:rsid w:val="007F0F2E"/>
    <w:rsid w:val="00826572"/>
    <w:rsid w:val="0087278C"/>
    <w:rsid w:val="008B4FF1"/>
    <w:rsid w:val="008E6832"/>
    <w:rsid w:val="00930296"/>
    <w:rsid w:val="00952AFE"/>
    <w:rsid w:val="009C1AC1"/>
    <w:rsid w:val="009F64C6"/>
    <w:rsid w:val="00A14339"/>
    <w:rsid w:val="00A46B8C"/>
    <w:rsid w:val="00A516E4"/>
    <w:rsid w:val="00A85419"/>
    <w:rsid w:val="00A95CB3"/>
    <w:rsid w:val="00B56677"/>
    <w:rsid w:val="00B7039B"/>
    <w:rsid w:val="00B769B6"/>
    <w:rsid w:val="00BA0BC4"/>
    <w:rsid w:val="00BC561B"/>
    <w:rsid w:val="00BC5911"/>
    <w:rsid w:val="00BF1C20"/>
    <w:rsid w:val="00C02230"/>
    <w:rsid w:val="00C06C12"/>
    <w:rsid w:val="00C1001C"/>
    <w:rsid w:val="00C309AD"/>
    <w:rsid w:val="00C565A2"/>
    <w:rsid w:val="00CB468B"/>
    <w:rsid w:val="00CB7938"/>
    <w:rsid w:val="00CF1B90"/>
    <w:rsid w:val="00D013F0"/>
    <w:rsid w:val="00D220A7"/>
    <w:rsid w:val="00DC4D15"/>
    <w:rsid w:val="00DF2A32"/>
    <w:rsid w:val="00E57775"/>
    <w:rsid w:val="00E82BF5"/>
    <w:rsid w:val="00E86B6B"/>
    <w:rsid w:val="00EF087F"/>
    <w:rsid w:val="00EF2B19"/>
    <w:rsid w:val="00EF7B4F"/>
    <w:rsid w:val="00F2069B"/>
    <w:rsid w:val="00F47362"/>
    <w:rsid w:val="00F82591"/>
    <w:rsid w:val="00FD25C1"/>
    <w:rsid w:val="00FD3258"/>
    <w:rsid w:val="00FD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74F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4574F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4574F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54574F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54574F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54574F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4574F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4574F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4574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4574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574F"/>
    <w:pPr>
      <w:jc w:val="center"/>
    </w:pPr>
  </w:style>
  <w:style w:type="paragraph" w:customStyle="1" w:styleId="H1">
    <w:name w:val="H1"/>
    <w:next w:val="Normal"/>
    <w:link w:val="H1Char"/>
    <w:rsid w:val="0054574F"/>
    <w:pPr>
      <w:jc w:val="center"/>
    </w:pPr>
    <w:rPr>
      <w:rFonts w:ascii="Calibri" w:hAnsi="Calibri"/>
      <w:caps/>
      <w:noProof/>
      <w:sz w:val="40"/>
    </w:rPr>
  </w:style>
  <w:style w:type="paragraph" w:styleId="Footer">
    <w:name w:val="footer"/>
    <w:basedOn w:val="Header"/>
    <w:rsid w:val="0054574F"/>
  </w:style>
  <w:style w:type="paragraph" w:customStyle="1" w:styleId="NormalB">
    <w:name w:val="NormalB"/>
    <w:basedOn w:val="Normal"/>
    <w:rsid w:val="0054574F"/>
    <w:pPr>
      <w:numPr>
        <w:numId w:val="15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54574F"/>
    <w:rPr>
      <w:rFonts w:ascii="Calibri" w:hAnsi="Calibri"/>
      <w:caps/>
      <w:noProof/>
      <w:sz w:val="40"/>
      <w:lang w:val="en-US" w:eastAsia="en-US" w:bidi="ar-SA"/>
    </w:rPr>
  </w:style>
  <w:style w:type="paragraph" w:customStyle="1" w:styleId="H2">
    <w:name w:val="H2"/>
    <w:basedOn w:val="Normal"/>
    <w:link w:val="H2Char"/>
    <w:rsid w:val="0054574F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character" w:styleId="PageNumber">
    <w:name w:val="page number"/>
    <w:basedOn w:val="DefaultParagraphFont"/>
    <w:rsid w:val="0054574F"/>
    <w:rPr>
      <w:rFonts w:ascii="Trebuchet MS" w:hAnsi="Trebuchet MS"/>
      <w:sz w:val="16"/>
    </w:rPr>
  </w:style>
  <w:style w:type="paragraph" w:customStyle="1" w:styleId="H3">
    <w:name w:val="H3"/>
    <w:basedOn w:val="Heading3"/>
    <w:next w:val="Normal"/>
    <w:rsid w:val="0054574F"/>
  </w:style>
  <w:style w:type="paragraph" w:customStyle="1" w:styleId="H4">
    <w:name w:val="H4"/>
    <w:basedOn w:val="Heading4"/>
    <w:next w:val="Normal"/>
    <w:link w:val="H4Char"/>
    <w:rsid w:val="0054574F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54574F"/>
  </w:style>
  <w:style w:type="paragraph" w:customStyle="1" w:styleId="H6">
    <w:name w:val="H6"/>
    <w:rsid w:val="00CB7938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4574F"/>
    <w:rPr>
      <w:sz w:val="16"/>
    </w:rPr>
  </w:style>
  <w:style w:type="character" w:customStyle="1" w:styleId="H2Char">
    <w:name w:val="H2 Char"/>
    <w:basedOn w:val="H1Char"/>
    <w:link w:val="H2"/>
    <w:rsid w:val="0054574F"/>
    <w:rPr>
      <w:sz w:val="24"/>
    </w:rPr>
  </w:style>
  <w:style w:type="character" w:styleId="Hyperlink">
    <w:name w:val="Hyperlink"/>
    <w:basedOn w:val="DefaultParagraphFont"/>
    <w:rsid w:val="0054574F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CB7938"/>
  </w:style>
  <w:style w:type="paragraph" w:styleId="BalloonText">
    <w:name w:val="Balloon Text"/>
    <w:basedOn w:val="Normal"/>
    <w:semiHidden/>
    <w:rsid w:val="0054574F"/>
    <w:rPr>
      <w:rFonts w:ascii="Tahoma" w:hAnsi="Tahoma" w:cs="Tahoma"/>
      <w:szCs w:val="16"/>
    </w:rPr>
  </w:style>
  <w:style w:type="paragraph" w:styleId="BodyText">
    <w:name w:val="Body Text"/>
    <w:basedOn w:val="Normal"/>
    <w:rsid w:val="00CB7938"/>
    <w:pPr>
      <w:ind w:right="-54"/>
    </w:pPr>
  </w:style>
  <w:style w:type="paragraph" w:styleId="BodyText2">
    <w:name w:val="Body Text 2"/>
    <w:basedOn w:val="Normal"/>
    <w:rsid w:val="00CB7938"/>
    <w:rPr>
      <w:kern w:val="16"/>
      <w:sz w:val="16"/>
    </w:rPr>
  </w:style>
  <w:style w:type="paragraph" w:styleId="BodyTextIndent">
    <w:name w:val="Body Text Indent"/>
    <w:basedOn w:val="Normal"/>
    <w:rsid w:val="0054574F"/>
    <w:pPr>
      <w:ind w:left="720"/>
    </w:pPr>
  </w:style>
  <w:style w:type="character" w:styleId="CommentReference">
    <w:name w:val="annotation reference"/>
    <w:basedOn w:val="DefaultParagraphFont"/>
    <w:semiHidden/>
    <w:rsid w:val="00CB7938"/>
    <w:rPr>
      <w:sz w:val="16"/>
      <w:szCs w:val="16"/>
    </w:rPr>
  </w:style>
  <w:style w:type="paragraph" w:styleId="CommentText">
    <w:name w:val="annotation text"/>
    <w:basedOn w:val="Normal"/>
    <w:semiHidden/>
    <w:rsid w:val="00CB7938"/>
    <w:rPr>
      <w:sz w:val="20"/>
    </w:rPr>
  </w:style>
  <w:style w:type="paragraph" w:styleId="DocumentMap">
    <w:name w:val="Document Map"/>
    <w:basedOn w:val="Normal"/>
    <w:semiHidden/>
    <w:rsid w:val="0054574F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4574F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7B">
    <w:name w:val="H7B"/>
    <w:basedOn w:val="H7"/>
    <w:rsid w:val="0054574F"/>
    <w:pPr>
      <w:numPr>
        <w:numId w:val="14"/>
      </w:numPr>
      <w:tabs>
        <w:tab w:val="left" w:pos="144"/>
      </w:tabs>
    </w:pPr>
    <w:rPr>
      <w:b/>
      <w:sz w:val="18"/>
    </w:rPr>
  </w:style>
  <w:style w:type="paragraph" w:customStyle="1" w:styleId="H7b0">
    <w:name w:val="H7b"/>
    <w:basedOn w:val="H7"/>
    <w:rsid w:val="0054574F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CB7938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B7938"/>
  </w:style>
  <w:style w:type="paragraph" w:styleId="NormalWeb">
    <w:name w:val="Normal (Web)"/>
    <w:basedOn w:val="Normal"/>
    <w:rsid w:val="00075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0757FB"/>
    <w:pPr>
      <w:jc w:val="left"/>
    </w:pPr>
    <w:rPr>
      <w:color w:val="005400"/>
    </w:rPr>
  </w:style>
  <w:style w:type="paragraph" w:customStyle="1" w:styleId="SubProgramHead">
    <w:name w:val="SubProgramHead"/>
    <w:basedOn w:val="ProgramHead"/>
    <w:rsid w:val="00CB7938"/>
  </w:style>
  <w:style w:type="paragraph" w:customStyle="1" w:styleId="SubprogramHead0">
    <w:name w:val="SubprogramHead"/>
    <w:basedOn w:val="ProgramHead"/>
    <w:rsid w:val="00CB7938"/>
  </w:style>
  <w:style w:type="table" w:styleId="TableGrid">
    <w:name w:val="Table Grid"/>
    <w:basedOn w:val="TableNormal"/>
    <w:rsid w:val="0054574F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Bullets">
    <w:name w:val="Bullets"/>
    <w:basedOn w:val="Normal"/>
    <w:rsid w:val="00CB7938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CB7938"/>
    <w:pPr>
      <w:numPr>
        <w:numId w:val="11"/>
      </w:numPr>
    </w:pPr>
    <w:rPr>
      <w:sz w:val="24"/>
    </w:rPr>
  </w:style>
  <w:style w:type="character" w:styleId="FollowedHyperlink">
    <w:name w:val="FollowedHyperlink"/>
    <w:basedOn w:val="DefaultParagraphFont"/>
    <w:rsid w:val="0054574F"/>
    <w:rPr>
      <w:color w:val="800080"/>
      <w:u w:val="single"/>
    </w:rPr>
  </w:style>
  <w:style w:type="paragraph" w:customStyle="1" w:styleId="H2SubProgram">
    <w:name w:val="H2 SubProgram"/>
    <w:basedOn w:val="H2"/>
    <w:rsid w:val="00CB7938"/>
  </w:style>
  <w:style w:type="character" w:styleId="Strong">
    <w:name w:val="Strong"/>
    <w:basedOn w:val="DefaultParagraphFont"/>
    <w:qFormat/>
    <w:rsid w:val="00CB7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ct.us/ocm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MEDICAL EXAMINER</vt:lpstr>
    </vt:vector>
  </TitlesOfParts>
  <Company>opm</Company>
  <LinksUpToDate>false</LinksUpToDate>
  <CharactersWithSpaces>1207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http://www.state.ct.us/ocme/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MEDICAL EXAMINER</dc:title>
  <dc:subject/>
  <dc:creator>user</dc:creator>
  <cp:keywords/>
  <cp:lastModifiedBy>Charles Pomeroy</cp:lastModifiedBy>
  <cp:revision>3</cp:revision>
  <cp:lastPrinted>2005-10-04T18:02:00Z</cp:lastPrinted>
  <dcterms:created xsi:type="dcterms:W3CDTF">2013-01-11T18:23:00Z</dcterms:created>
  <dcterms:modified xsi:type="dcterms:W3CDTF">2013-01-19T19:26:00Z</dcterms:modified>
</cp:coreProperties>
</file>