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FD38B" w14:textId="77777777" w:rsidR="00D01ED8" w:rsidRDefault="00CB5730" w:rsidP="0041546B">
      <w:pPr>
        <w:tabs>
          <w:tab w:val="left" w:pos="504"/>
          <w:tab w:val="center" w:pos="1480"/>
        </w:tabs>
        <w:spacing w:after="0" w:line="240" w:lineRule="auto"/>
      </w:pPr>
      <w:bookmarkStart w:id="0" w:name="_GoBack"/>
      <w:bookmarkEnd w:id="0"/>
      <w:r>
        <w:rPr>
          <w:noProof/>
        </w:rPr>
        <w:drawing>
          <wp:anchor distT="0" distB="0" distL="114300" distR="114300" simplePos="0" relativeHeight="251667968" behindDoc="0" locked="0" layoutInCell="1" allowOverlap="1" wp14:anchorId="3C4DB03A" wp14:editId="0B6E7BE3">
            <wp:simplePos x="0" y="0"/>
            <wp:positionH relativeFrom="column">
              <wp:posOffset>1019175</wp:posOffset>
            </wp:positionH>
            <wp:positionV relativeFrom="paragraph">
              <wp:posOffset>76835</wp:posOffset>
            </wp:positionV>
            <wp:extent cx="934467" cy="9239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HAB accredited.png"/>
                    <pic:cNvPicPr/>
                  </pic:nvPicPr>
                  <pic:blipFill>
                    <a:blip r:embed="rId7">
                      <a:extLst>
                        <a:ext uri="{28A0092B-C50C-407E-A947-70E740481C1C}">
                          <a14:useLocalDpi xmlns:a14="http://schemas.microsoft.com/office/drawing/2010/main" val="0"/>
                        </a:ext>
                      </a:extLst>
                    </a:blip>
                    <a:stretch>
                      <a:fillRect/>
                    </a:stretch>
                  </pic:blipFill>
                  <pic:spPr>
                    <a:xfrm>
                      <a:off x="0" y="0"/>
                      <a:ext cx="941409" cy="930789"/>
                    </a:xfrm>
                    <a:prstGeom prst="rect">
                      <a:avLst/>
                    </a:prstGeom>
                  </pic:spPr>
                </pic:pic>
              </a:graphicData>
            </a:graphic>
            <wp14:sizeRelH relativeFrom="margin">
              <wp14:pctWidth>0</wp14:pctWidth>
            </wp14:sizeRelH>
            <wp14:sizeRelV relativeFrom="margin">
              <wp14:pctHeight>0</wp14:pctHeight>
            </wp14:sizeRelV>
          </wp:anchor>
        </w:drawing>
      </w:r>
      <w:r w:rsidR="008042E3">
        <w:rPr>
          <w:noProof/>
        </w:rPr>
        <mc:AlternateContent>
          <mc:Choice Requires="wps">
            <w:drawing>
              <wp:anchor distT="0" distB="0" distL="114300" distR="114300" simplePos="0" relativeHeight="251663872" behindDoc="0" locked="0" layoutInCell="1" allowOverlap="1" wp14:anchorId="28936CA3" wp14:editId="3ABB7365">
                <wp:simplePos x="0" y="0"/>
                <wp:positionH relativeFrom="margin">
                  <wp:align>center</wp:align>
                </wp:positionH>
                <wp:positionV relativeFrom="paragraph">
                  <wp:posOffset>-283845</wp:posOffset>
                </wp:positionV>
                <wp:extent cx="7115175" cy="2857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285750"/>
                        </a:xfrm>
                        <a:prstGeom prst="rect">
                          <a:avLst/>
                        </a:prstGeom>
                        <a:solidFill>
                          <a:srgbClr val="0070C0"/>
                        </a:solidFill>
                        <a:ln w="9525">
                          <a:noFill/>
                          <a:miter lim="800000"/>
                          <a:headEnd/>
                          <a:tailEnd/>
                        </a:ln>
                      </wps:spPr>
                      <wps:txbx>
                        <w:txbxContent>
                          <w:p w14:paraId="61521870" w14:textId="77777777" w:rsidR="0041546B" w:rsidRPr="00716E69" w:rsidRDefault="00546337" w:rsidP="00716E69">
                            <w:pPr>
                              <w:jc w:val="center"/>
                              <w:rPr>
                                <w:b/>
                                <w:color w:val="FFFFFF" w:themeColor="background1"/>
                                <w:sz w:val="24"/>
                                <w:szCs w:val="24"/>
                              </w:rPr>
                            </w:pPr>
                            <w:r>
                              <w:rPr>
                                <w:b/>
                                <w:color w:val="FFFFFF" w:themeColor="background1"/>
                                <w:sz w:val="24"/>
                                <w:szCs w:val="24"/>
                              </w:rPr>
                              <w:t xml:space="preserve">CONNECTICUT NEWBORN </w:t>
                            </w:r>
                            <w:r w:rsidR="008042E3">
                              <w:rPr>
                                <w:b/>
                                <w:color w:val="FFFFFF" w:themeColor="background1"/>
                                <w:sz w:val="24"/>
                                <w:szCs w:val="24"/>
                              </w:rPr>
                              <w:t>DIAGNOSIS AND TREATMENT NETWORK</w:t>
                            </w:r>
                            <w:r w:rsidR="0041546B" w:rsidRPr="00716E69">
                              <w:rPr>
                                <w:b/>
                                <w:color w:val="FFFFFF" w:themeColor="background1"/>
                                <w:sz w:val="24"/>
                                <w:szCs w:val="24"/>
                              </w:rPr>
                              <w:t xml:space="preserve"> • </w:t>
                            </w:r>
                            <w:r w:rsidR="00870CEF">
                              <w:rPr>
                                <w:b/>
                                <w:color w:val="FFFFFF" w:themeColor="background1"/>
                                <w:sz w:val="24"/>
                                <w:szCs w:val="24"/>
                              </w:rPr>
                              <w:t>OCTOBER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28936CA3" id="_x0000_t202" coordsize="21600,21600" o:spt="202" path="m,l,21600r21600,l21600,xe">
                <v:stroke joinstyle="miter"/>
                <v:path gradientshapeok="t" o:connecttype="rect"/>
              </v:shapetype>
              <v:shape id="Text Box 2" o:spid="_x0000_s1026" type="#_x0000_t202" style="position:absolute;margin-left:0;margin-top:-22.35pt;width:560.25pt;height:22.5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" fillcolor="#0070c0" stroked="f">
                <v:textbox>
                  <w:txbxContent>
                    <w:p w14:paraId="61521870" w14:textId="77777777" w:rsidR="0041546B" w:rsidRPr="00716E69" w:rsidRDefault="00546337" w:rsidP="00716E69">
                      <w:pPr>
                        <w:jc w:val="center"/>
                        <w:rPr>
                          <w:b/>
                          <w:color w:val="FFFFFF" w:themeColor="background1"/>
                          <w:sz w:val="24"/>
                          <w:szCs w:val="24"/>
                        </w:rPr>
                      </w:pPr>
                      <w:r>
                        <w:rPr>
                          <w:b/>
                          <w:color w:val="FFFFFF" w:themeColor="background1"/>
                          <w:sz w:val="24"/>
                          <w:szCs w:val="24"/>
                        </w:rPr>
                        <w:t xml:space="preserve">CONNECTICUT NEWBORN </w:t>
                      </w:r>
                      <w:r w:rsidR="008042E3">
                        <w:rPr>
                          <w:b/>
                          <w:color w:val="FFFFFF" w:themeColor="background1"/>
                          <w:sz w:val="24"/>
                          <w:szCs w:val="24"/>
                        </w:rPr>
                        <w:t>DIAGNOSIS AND TREATMENT NETWORK</w:t>
                      </w:r>
                      <w:r w:rsidR="0041546B" w:rsidRPr="00716E69">
                        <w:rPr>
                          <w:b/>
                          <w:color w:val="FFFFFF" w:themeColor="background1"/>
                          <w:sz w:val="24"/>
                          <w:szCs w:val="24"/>
                        </w:rPr>
                        <w:t xml:space="preserve"> • </w:t>
                      </w:r>
                      <w:r w:rsidR="00870CEF">
                        <w:rPr>
                          <w:b/>
                          <w:color w:val="FFFFFF" w:themeColor="background1"/>
                          <w:sz w:val="24"/>
                          <w:szCs w:val="24"/>
                        </w:rPr>
                        <w:t>OCTOBER 2020</w:t>
                      </w:r>
                    </w:p>
                  </w:txbxContent>
                </v:textbox>
                <w10:wrap anchorx="margin"/>
              </v:shape>
            </w:pict>
          </mc:Fallback>
        </mc:AlternateContent>
      </w:r>
      <w:r w:rsidR="0041546B">
        <w:tab/>
      </w:r>
    </w:p>
    <w:p w14:paraId="7BA32C0C" w14:textId="77777777" w:rsidR="008737F6" w:rsidRDefault="00870CEF">
      <w:r>
        <w:rPr>
          <w:noProof/>
        </w:rPr>
        <mc:AlternateContent>
          <mc:Choice Requires="wps">
            <w:drawing>
              <wp:anchor distT="0" distB="0" distL="114300" distR="114300" simplePos="0" relativeHeight="251651584" behindDoc="1" locked="0" layoutInCell="1" allowOverlap="1" wp14:anchorId="4446BCC9" wp14:editId="25720777">
                <wp:simplePos x="0" y="0"/>
                <wp:positionH relativeFrom="column">
                  <wp:posOffset>2419350</wp:posOffset>
                </wp:positionH>
                <wp:positionV relativeFrom="paragraph">
                  <wp:posOffset>319405</wp:posOffset>
                </wp:positionV>
                <wp:extent cx="2457450" cy="463550"/>
                <wp:effectExtent l="0" t="0" r="0" b="0"/>
                <wp:wrapTight wrapText="bothSides">
                  <wp:wrapPolygon edited="0">
                    <wp:start x="0" y="0"/>
                    <wp:lineTo x="0" y="20416"/>
                    <wp:lineTo x="21433" y="20416"/>
                    <wp:lineTo x="21433"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463550"/>
                        </a:xfrm>
                        <a:prstGeom prst="rect">
                          <a:avLst/>
                        </a:prstGeom>
                        <a:solidFill>
                          <a:srgbClr val="FFFFFF"/>
                        </a:solidFill>
                        <a:ln w="9525">
                          <a:noFill/>
                          <a:miter lim="800000"/>
                          <a:headEnd/>
                          <a:tailEnd/>
                        </a:ln>
                      </wps:spPr>
                      <wps:txbx>
                        <w:txbxContent>
                          <w:p w14:paraId="47FB4044" w14:textId="77777777" w:rsidR="0041546B" w:rsidRPr="00B12DC0" w:rsidRDefault="00870CEF" w:rsidP="00716E69">
                            <w:pPr>
                              <w:jc w:val="center"/>
                              <w:rPr>
                                <w:b/>
                                <w:color w:val="0070C0"/>
                                <w:sz w:val="44"/>
                                <w:szCs w:val="44"/>
                                <w:u w:val="single"/>
                              </w:rPr>
                            </w:pPr>
                            <w:r w:rsidRPr="00B12DC0">
                              <w:rPr>
                                <w:b/>
                                <w:color w:val="0070C0"/>
                                <w:sz w:val="44"/>
                                <w:szCs w:val="44"/>
                                <w:u w:val="single"/>
                              </w:rPr>
                              <w:t>Pompe Disease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4446BCC9" id="_x0000_s1027" type="#_x0000_t202" style="position:absolute;margin-left:190.5pt;margin-top:25.15pt;width:193.5pt;height:3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" stroked="f">
                <v:textbox>
                  <w:txbxContent>
                    <w:p w14:paraId="47FB4044" w14:textId="77777777" w:rsidR="0041546B" w:rsidRPr="00B12DC0" w:rsidRDefault="00870CEF" w:rsidP="00716E69">
                      <w:pPr>
                        <w:jc w:val="center"/>
                        <w:rPr>
                          <w:b/>
                          <w:color w:val="0070C0"/>
                          <w:sz w:val="44"/>
                          <w:szCs w:val="44"/>
                          <w:u w:val="single"/>
                        </w:rPr>
                      </w:pPr>
                      <w:r w:rsidRPr="00B12DC0">
                        <w:rPr>
                          <w:b/>
                          <w:color w:val="0070C0"/>
                          <w:sz w:val="44"/>
                          <w:szCs w:val="44"/>
                          <w:u w:val="single"/>
                        </w:rPr>
                        <w:t>Pompe Disease</w:t>
                      </w:r>
                    </w:p>
                  </w:txbxContent>
                </v:textbox>
                <w10:wrap type="tight"/>
              </v:shape>
            </w:pict>
          </mc:Fallback>
        </mc:AlternateContent>
      </w:r>
    </w:p>
    <w:p w14:paraId="3DDDBD2C" w14:textId="77777777" w:rsidR="00392794" w:rsidRDefault="00392794">
      <w:pPr>
        <w:rPr>
          <w:b/>
          <w:color w:val="0070C0"/>
          <w:sz w:val="28"/>
          <w:szCs w:val="28"/>
        </w:rPr>
      </w:pPr>
    </w:p>
    <w:p w14:paraId="7EAF21B7" w14:textId="6DCADC27" w:rsidR="00546337" w:rsidRDefault="00546337" w:rsidP="00DD04FE">
      <w:pPr>
        <w:rPr>
          <w:b/>
          <w:color w:val="0070C0"/>
          <w:sz w:val="28"/>
          <w:szCs w:val="28"/>
        </w:rPr>
      </w:pPr>
    </w:p>
    <w:p w14:paraId="1FAD566E" w14:textId="1A6CBCCE" w:rsidR="008042E3" w:rsidRDefault="00126B8C" w:rsidP="00DD04FE">
      <w:pPr>
        <w:rPr>
          <w:b/>
          <w:color w:val="0070C0"/>
          <w:sz w:val="28"/>
          <w:szCs w:val="28"/>
        </w:rPr>
      </w:pPr>
      <w:r w:rsidRPr="008737F6">
        <w:rPr>
          <w:noProof/>
          <w:color w:val="0070C0"/>
        </w:rPr>
        <mc:AlternateContent>
          <mc:Choice Requires="wps">
            <w:drawing>
              <wp:anchor distT="0" distB="0" distL="114300" distR="114300" simplePos="0" relativeHeight="251664896" behindDoc="0" locked="0" layoutInCell="1" allowOverlap="1" wp14:anchorId="7576407E" wp14:editId="066F493B">
                <wp:simplePos x="0" y="0"/>
                <wp:positionH relativeFrom="column">
                  <wp:posOffset>4500245</wp:posOffset>
                </wp:positionH>
                <wp:positionV relativeFrom="paragraph">
                  <wp:posOffset>48895</wp:posOffset>
                </wp:positionV>
                <wp:extent cx="2480945" cy="3190875"/>
                <wp:effectExtent l="76200" t="76200" r="90805" b="1047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190875"/>
                        </a:xfrm>
                        <a:prstGeom prst="rect">
                          <a:avLst/>
                        </a:prstGeom>
                        <a:solidFill>
                          <a:srgbClr val="FFFFFF"/>
                        </a:solidFill>
                        <a:ln w="9525">
                          <a:solidFill>
                            <a:srgbClr val="0070C0"/>
                          </a:solidFill>
                          <a:miter lim="800000"/>
                          <a:headEnd/>
                          <a:tailEnd/>
                        </a:ln>
                        <a:effectLst>
                          <a:glow rad="63500">
                            <a:schemeClr val="accent1">
                              <a:satMod val="175000"/>
                              <a:alpha val="40000"/>
                            </a:schemeClr>
                          </a:glow>
                        </a:effectLst>
                      </wps:spPr>
                      <wps:txbx>
                        <w:txbxContent>
                          <w:p w14:paraId="2219B5CE" w14:textId="49DC34E4" w:rsidR="0041546B" w:rsidRDefault="0041546B" w:rsidP="00AD3377">
                            <w:pPr>
                              <w:spacing w:after="0"/>
                              <w:rPr>
                                <w:b/>
                                <w:color w:val="0070C0"/>
                                <w:sz w:val="24"/>
                                <w:szCs w:val="24"/>
                              </w:rPr>
                            </w:pPr>
                            <w:r w:rsidRPr="00716E69">
                              <w:rPr>
                                <w:b/>
                                <w:color w:val="0070C0"/>
                                <w:sz w:val="24"/>
                                <w:szCs w:val="24"/>
                              </w:rPr>
                              <w:t>KEY POINTS:</w:t>
                            </w:r>
                          </w:p>
                          <w:p w14:paraId="1FE5EF6A" w14:textId="77777777" w:rsidR="00AD3377" w:rsidRPr="00AD3377" w:rsidRDefault="00AD3377" w:rsidP="00AD3377">
                            <w:pPr>
                              <w:spacing w:after="0"/>
                              <w:rPr>
                                <w:b/>
                                <w:color w:val="0070C0"/>
                                <w:sz w:val="4"/>
                                <w:szCs w:val="4"/>
                              </w:rPr>
                            </w:pPr>
                          </w:p>
                          <w:p w14:paraId="12154DE5" w14:textId="5DB99852" w:rsidR="00C45A75" w:rsidRDefault="00D03E0C" w:rsidP="00C45A75">
                            <w:pPr>
                              <w:pStyle w:val="ListParagraph"/>
                              <w:numPr>
                                <w:ilvl w:val="0"/>
                                <w:numId w:val="2"/>
                              </w:numPr>
                              <w:ind w:left="360" w:hanging="180"/>
                              <w:rPr>
                                <w:b/>
                                <w:color w:val="0070C0"/>
                                <w:sz w:val="24"/>
                                <w:szCs w:val="24"/>
                              </w:rPr>
                            </w:pPr>
                            <w:r>
                              <w:rPr>
                                <w:b/>
                                <w:color w:val="0070C0"/>
                                <w:sz w:val="24"/>
                                <w:szCs w:val="24"/>
                              </w:rPr>
                              <w:t xml:space="preserve">You have just heard that your </w:t>
                            </w:r>
                            <w:r w:rsidR="00E949B9">
                              <w:rPr>
                                <w:b/>
                                <w:color w:val="0070C0"/>
                                <w:sz w:val="24"/>
                                <w:szCs w:val="24"/>
                              </w:rPr>
                              <w:t>baby’s newborn screen was out of range</w:t>
                            </w:r>
                            <w:r>
                              <w:rPr>
                                <w:b/>
                                <w:color w:val="0070C0"/>
                                <w:sz w:val="24"/>
                                <w:szCs w:val="24"/>
                              </w:rPr>
                              <w:t xml:space="preserve">. </w:t>
                            </w:r>
                            <w:r w:rsidR="00033D86">
                              <w:rPr>
                                <w:b/>
                                <w:color w:val="0070C0"/>
                                <w:sz w:val="24"/>
                                <w:szCs w:val="24"/>
                              </w:rPr>
                              <w:t>Please understand that the newborn screening is just that</w:t>
                            </w:r>
                            <w:r w:rsidR="00C45A75">
                              <w:rPr>
                                <w:b/>
                                <w:color w:val="0070C0"/>
                                <w:sz w:val="24"/>
                                <w:szCs w:val="24"/>
                              </w:rPr>
                              <w:t xml:space="preserve">: </w:t>
                            </w:r>
                            <w:r w:rsidR="00033D86">
                              <w:rPr>
                                <w:b/>
                                <w:color w:val="0070C0"/>
                                <w:sz w:val="24"/>
                                <w:szCs w:val="24"/>
                              </w:rPr>
                              <w:t xml:space="preserve">a screening test. Further testing is </w:t>
                            </w:r>
                            <w:r w:rsidR="00C45A75">
                              <w:rPr>
                                <w:b/>
                                <w:color w:val="0070C0"/>
                                <w:sz w:val="24"/>
                                <w:szCs w:val="24"/>
                              </w:rPr>
                              <w:t>needed</w:t>
                            </w:r>
                            <w:r w:rsidR="00033D86">
                              <w:rPr>
                                <w:b/>
                                <w:color w:val="0070C0"/>
                                <w:sz w:val="24"/>
                                <w:szCs w:val="24"/>
                              </w:rPr>
                              <w:t xml:space="preserve"> </w:t>
                            </w:r>
                            <w:r w:rsidR="00C45A75">
                              <w:rPr>
                                <w:b/>
                                <w:color w:val="0070C0"/>
                                <w:sz w:val="24"/>
                                <w:szCs w:val="24"/>
                              </w:rPr>
                              <w:t>before a diagnosis can be made</w:t>
                            </w:r>
                            <w:r w:rsidR="00033D86">
                              <w:rPr>
                                <w:b/>
                                <w:color w:val="0070C0"/>
                                <w:sz w:val="24"/>
                                <w:szCs w:val="24"/>
                              </w:rPr>
                              <w:t xml:space="preserve">. </w:t>
                            </w:r>
                          </w:p>
                          <w:p w14:paraId="53ADA165" w14:textId="77777777" w:rsidR="00AD3377" w:rsidRPr="00AD3377" w:rsidRDefault="00AD3377" w:rsidP="00AD3377">
                            <w:pPr>
                              <w:pStyle w:val="ListParagraph"/>
                              <w:ind w:left="360"/>
                              <w:rPr>
                                <w:b/>
                                <w:color w:val="0070C0"/>
                                <w:sz w:val="8"/>
                                <w:szCs w:val="8"/>
                              </w:rPr>
                            </w:pPr>
                          </w:p>
                          <w:p w14:paraId="5C93B289" w14:textId="1C4F842E" w:rsidR="00C45A75" w:rsidRPr="00C45A75" w:rsidRDefault="004E0B02" w:rsidP="004E0B02">
                            <w:pPr>
                              <w:pStyle w:val="ListParagraph"/>
                              <w:numPr>
                                <w:ilvl w:val="0"/>
                                <w:numId w:val="2"/>
                              </w:numPr>
                              <w:ind w:left="360" w:hanging="180"/>
                              <w:rPr>
                                <w:b/>
                                <w:color w:val="0070C0"/>
                                <w:sz w:val="24"/>
                                <w:szCs w:val="24"/>
                              </w:rPr>
                            </w:pPr>
                            <w:r w:rsidRPr="004E0B02">
                              <w:rPr>
                                <w:b/>
                                <w:color w:val="0070C0"/>
                                <w:sz w:val="24"/>
                                <w:szCs w:val="24"/>
                              </w:rPr>
                              <w:t>When Pompe is detected early and treatment is started, many babies with the condition are able to live longer lives with improved growth</w:t>
                            </w:r>
                            <w:r w:rsidR="00E949B9">
                              <w:rPr>
                                <w:b/>
                                <w:color w:val="0070C0"/>
                                <w:sz w:val="24"/>
                                <w:szCs w:val="24"/>
                              </w:rPr>
                              <w:t xml:space="preserve"> and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76407E" id="_x0000_t202" coordsize="21600,21600" o:spt="202" path="m,l,21600r21600,l21600,xe">
                <v:stroke joinstyle="miter"/>
                <v:path gradientshapeok="t" o:connecttype="rect"/>
              </v:shapetype>
              <v:shape id="_x0000_s1028" type="#_x0000_t202" style="position:absolute;margin-left:354.35pt;margin-top:3.85pt;width:195.35pt;height:25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" strokecolor="#0070c0">
                <v:textbox>
                  <w:txbxContent>
                    <w:p w14:paraId="2219B5CE" w14:textId="49DC34E4" w:rsidR="0041546B" w:rsidRDefault="0041546B" w:rsidP="00AD3377">
                      <w:pPr>
                        <w:spacing w:after="0"/>
                        <w:rPr>
                          <w:b/>
                          <w:color w:val="0070C0"/>
                          <w:sz w:val="24"/>
                          <w:szCs w:val="24"/>
                        </w:rPr>
                      </w:pPr>
                      <w:r w:rsidRPr="00716E69">
                        <w:rPr>
                          <w:b/>
                          <w:color w:val="0070C0"/>
                          <w:sz w:val="24"/>
                          <w:szCs w:val="24"/>
                        </w:rPr>
                        <w:t>KEY POINTS:</w:t>
                      </w:r>
                    </w:p>
                    <w:p w14:paraId="1FE5EF6A" w14:textId="77777777" w:rsidR="00AD3377" w:rsidRPr="00AD3377" w:rsidRDefault="00AD3377" w:rsidP="00AD3377">
                      <w:pPr>
                        <w:spacing w:after="0"/>
                        <w:rPr>
                          <w:b/>
                          <w:color w:val="0070C0"/>
                          <w:sz w:val="4"/>
                          <w:szCs w:val="4"/>
                        </w:rPr>
                      </w:pPr>
                    </w:p>
                    <w:p w14:paraId="12154DE5" w14:textId="5DB99852" w:rsidR="00C45A75" w:rsidRDefault="00D03E0C" w:rsidP="00C45A75">
                      <w:pPr>
                        <w:pStyle w:val="ListParagraph"/>
                        <w:numPr>
                          <w:ilvl w:val="0"/>
                          <w:numId w:val="2"/>
                        </w:numPr>
                        <w:ind w:left="360" w:hanging="180"/>
                        <w:rPr>
                          <w:b/>
                          <w:color w:val="0070C0"/>
                          <w:sz w:val="24"/>
                          <w:szCs w:val="24"/>
                        </w:rPr>
                      </w:pPr>
                      <w:r>
                        <w:rPr>
                          <w:b/>
                          <w:color w:val="0070C0"/>
                          <w:sz w:val="24"/>
                          <w:szCs w:val="24"/>
                        </w:rPr>
                        <w:t xml:space="preserve">You have just heard that your </w:t>
                      </w:r>
                      <w:r w:rsidR="00E949B9">
                        <w:rPr>
                          <w:b/>
                          <w:color w:val="0070C0"/>
                          <w:sz w:val="24"/>
                          <w:szCs w:val="24"/>
                        </w:rPr>
                        <w:t>baby’s newborn screen was out of range</w:t>
                      </w:r>
                      <w:r>
                        <w:rPr>
                          <w:b/>
                          <w:color w:val="0070C0"/>
                          <w:sz w:val="24"/>
                          <w:szCs w:val="24"/>
                        </w:rPr>
                        <w:t xml:space="preserve">. </w:t>
                      </w:r>
                      <w:r w:rsidR="00033D86">
                        <w:rPr>
                          <w:b/>
                          <w:color w:val="0070C0"/>
                          <w:sz w:val="24"/>
                          <w:szCs w:val="24"/>
                        </w:rPr>
                        <w:t>Please understand that the newborn screening is just that</w:t>
                      </w:r>
                      <w:r w:rsidR="00C45A75">
                        <w:rPr>
                          <w:b/>
                          <w:color w:val="0070C0"/>
                          <w:sz w:val="24"/>
                          <w:szCs w:val="24"/>
                        </w:rPr>
                        <w:t xml:space="preserve">: </w:t>
                      </w:r>
                      <w:r w:rsidR="00033D86">
                        <w:rPr>
                          <w:b/>
                          <w:color w:val="0070C0"/>
                          <w:sz w:val="24"/>
                          <w:szCs w:val="24"/>
                        </w:rPr>
                        <w:t xml:space="preserve">a screening test. Further testing is </w:t>
                      </w:r>
                      <w:r w:rsidR="00C45A75">
                        <w:rPr>
                          <w:b/>
                          <w:color w:val="0070C0"/>
                          <w:sz w:val="24"/>
                          <w:szCs w:val="24"/>
                        </w:rPr>
                        <w:t>needed</w:t>
                      </w:r>
                      <w:r w:rsidR="00033D86">
                        <w:rPr>
                          <w:b/>
                          <w:color w:val="0070C0"/>
                          <w:sz w:val="24"/>
                          <w:szCs w:val="24"/>
                        </w:rPr>
                        <w:t xml:space="preserve"> </w:t>
                      </w:r>
                      <w:r w:rsidR="00C45A75">
                        <w:rPr>
                          <w:b/>
                          <w:color w:val="0070C0"/>
                          <w:sz w:val="24"/>
                          <w:szCs w:val="24"/>
                        </w:rPr>
                        <w:t>before a diagnosis can be made</w:t>
                      </w:r>
                      <w:r w:rsidR="00033D86">
                        <w:rPr>
                          <w:b/>
                          <w:color w:val="0070C0"/>
                          <w:sz w:val="24"/>
                          <w:szCs w:val="24"/>
                        </w:rPr>
                        <w:t xml:space="preserve">. </w:t>
                      </w:r>
                    </w:p>
                    <w:p w14:paraId="53ADA165" w14:textId="77777777" w:rsidR="00AD3377" w:rsidRPr="00AD3377" w:rsidRDefault="00AD3377" w:rsidP="00AD3377">
                      <w:pPr>
                        <w:pStyle w:val="ListParagraph"/>
                        <w:ind w:left="360"/>
                        <w:rPr>
                          <w:b/>
                          <w:color w:val="0070C0"/>
                          <w:sz w:val="8"/>
                          <w:szCs w:val="8"/>
                        </w:rPr>
                      </w:pPr>
                    </w:p>
                    <w:p w14:paraId="5C93B289" w14:textId="1C4F842E" w:rsidR="00C45A75" w:rsidRPr="00C45A75" w:rsidRDefault="004E0B02" w:rsidP="004E0B02">
                      <w:pPr>
                        <w:pStyle w:val="ListParagraph"/>
                        <w:numPr>
                          <w:ilvl w:val="0"/>
                          <w:numId w:val="2"/>
                        </w:numPr>
                        <w:ind w:left="360" w:hanging="180"/>
                        <w:rPr>
                          <w:b/>
                          <w:color w:val="0070C0"/>
                          <w:sz w:val="24"/>
                          <w:szCs w:val="24"/>
                        </w:rPr>
                      </w:pPr>
                      <w:r w:rsidRPr="004E0B02">
                        <w:rPr>
                          <w:b/>
                          <w:color w:val="0070C0"/>
                          <w:sz w:val="24"/>
                          <w:szCs w:val="24"/>
                        </w:rPr>
                        <w:t xml:space="preserve">When </w:t>
                      </w:r>
                      <w:proofErr w:type="spellStart"/>
                      <w:r w:rsidRPr="004E0B02">
                        <w:rPr>
                          <w:b/>
                          <w:color w:val="0070C0"/>
                          <w:sz w:val="24"/>
                          <w:szCs w:val="24"/>
                        </w:rPr>
                        <w:t>Pompe</w:t>
                      </w:r>
                      <w:proofErr w:type="spellEnd"/>
                      <w:r w:rsidRPr="004E0B02">
                        <w:rPr>
                          <w:b/>
                          <w:color w:val="0070C0"/>
                          <w:sz w:val="24"/>
                          <w:szCs w:val="24"/>
                        </w:rPr>
                        <w:t xml:space="preserve"> is detected early and treatment is started, many babies with the condition are able to live longer lives with improved growth</w:t>
                      </w:r>
                      <w:r w:rsidR="00E949B9">
                        <w:rPr>
                          <w:b/>
                          <w:color w:val="0070C0"/>
                          <w:sz w:val="24"/>
                          <w:szCs w:val="24"/>
                        </w:rPr>
                        <w:t xml:space="preserve"> and development.</w:t>
                      </w:r>
                    </w:p>
                  </w:txbxContent>
                </v:textbox>
                <w10:wrap type="square"/>
              </v:shape>
            </w:pict>
          </mc:Fallback>
        </mc:AlternateContent>
      </w:r>
      <w:r w:rsidR="008042E3">
        <w:rPr>
          <w:b/>
          <w:color w:val="0070C0"/>
          <w:sz w:val="28"/>
          <w:szCs w:val="28"/>
        </w:rPr>
        <w:t>What is newborn screening?</w:t>
      </w:r>
    </w:p>
    <w:p w14:paraId="69706AA1" w14:textId="2B86FE47" w:rsidR="00F7234D" w:rsidRDefault="00E949B9" w:rsidP="00F7234D">
      <w:pPr>
        <w:spacing w:after="120"/>
        <w:rPr>
          <w:sz w:val="24"/>
          <w:szCs w:val="24"/>
        </w:rPr>
      </w:pPr>
      <w:r w:rsidRPr="00E949B9">
        <w:rPr>
          <w:sz w:val="24"/>
          <w:szCs w:val="24"/>
        </w:rPr>
        <w:t>Newborn screening is a blood test to check for conditions that can be hidden at birth. Soon after birth, a nurse takes a few drops of blood from your baby’s heel. This blood sample is required for all newborns. With newborn screening many conditions ca</w:t>
      </w:r>
      <w:r>
        <w:rPr>
          <w:sz w:val="24"/>
          <w:szCs w:val="24"/>
        </w:rPr>
        <w:t xml:space="preserve">n be found and treated early.  </w:t>
      </w:r>
    </w:p>
    <w:p w14:paraId="57D971A2" w14:textId="1930A456" w:rsidR="00DC27A1" w:rsidRDefault="00F7234D" w:rsidP="00DD04FE">
      <w:pPr>
        <w:rPr>
          <w:sz w:val="24"/>
          <w:szCs w:val="24"/>
        </w:rPr>
      </w:pPr>
      <w:r w:rsidRPr="00F04E33">
        <w:rPr>
          <w:sz w:val="24"/>
          <w:szCs w:val="24"/>
        </w:rPr>
        <w:t xml:space="preserve">Your baby’s newborn screen flagged for a condition called </w:t>
      </w:r>
      <w:r w:rsidR="00C45A75">
        <w:rPr>
          <w:sz w:val="24"/>
          <w:szCs w:val="24"/>
        </w:rPr>
        <w:t>Pompe disease</w:t>
      </w:r>
      <w:r w:rsidRPr="00F04E33">
        <w:rPr>
          <w:sz w:val="24"/>
          <w:szCs w:val="24"/>
        </w:rPr>
        <w:t xml:space="preserve">. </w:t>
      </w:r>
      <w:r w:rsidR="00C45A75">
        <w:rPr>
          <w:sz w:val="24"/>
          <w:szCs w:val="24"/>
        </w:rPr>
        <w:t>Please remember</w:t>
      </w:r>
      <w:r w:rsidR="004743AF">
        <w:rPr>
          <w:sz w:val="24"/>
          <w:szCs w:val="24"/>
        </w:rPr>
        <w:t xml:space="preserve"> that</w:t>
      </w:r>
      <w:r w:rsidR="00C45A75">
        <w:rPr>
          <w:sz w:val="24"/>
          <w:szCs w:val="24"/>
        </w:rPr>
        <w:t xml:space="preserve"> j</w:t>
      </w:r>
      <w:r>
        <w:rPr>
          <w:sz w:val="24"/>
          <w:szCs w:val="24"/>
        </w:rPr>
        <w:t xml:space="preserve">ust because the newborn screen flagged for </w:t>
      </w:r>
      <w:r w:rsidR="00C45A75">
        <w:rPr>
          <w:sz w:val="24"/>
          <w:szCs w:val="24"/>
        </w:rPr>
        <w:t>Pompe disease</w:t>
      </w:r>
      <w:r>
        <w:rPr>
          <w:sz w:val="24"/>
          <w:szCs w:val="24"/>
        </w:rPr>
        <w:t xml:space="preserve">, it does not mean that your child has a diagnosis of </w:t>
      </w:r>
      <w:r w:rsidR="00C45A75">
        <w:rPr>
          <w:sz w:val="24"/>
          <w:szCs w:val="24"/>
        </w:rPr>
        <w:t>Pompe disease</w:t>
      </w:r>
      <w:r w:rsidR="00870CEF" w:rsidRPr="00870CEF">
        <w:rPr>
          <w:sz w:val="24"/>
          <w:szCs w:val="24"/>
        </w:rPr>
        <w:t xml:space="preserve">. </w:t>
      </w:r>
      <w:r w:rsidR="00AC53DB">
        <w:rPr>
          <w:noProof/>
          <w:sz w:val="24"/>
          <w:szCs w:val="24"/>
        </w:rPr>
        <w:drawing>
          <wp:anchor distT="0" distB="0" distL="114300" distR="114300" simplePos="0" relativeHeight="251668992" behindDoc="1" locked="0" layoutInCell="1" allowOverlap="1" wp14:anchorId="7739F1AB" wp14:editId="04F91414">
            <wp:simplePos x="0" y="0"/>
            <wp:positionH relativeFrom="margin">
              <wp:align>left</wp:align>
            </wp:positionH>
            <wp:positionV relativeFrom="paragraph">
              <wp:posOffset>4445</wp:posOffset>
            </wp:positionV>
            <wp:extent cx="2342515" cy="1562100"/>
            <wp:effectExtent l="0" t="0" r="635" b="0"/>
            <wp:wrapTight wrapText="bothSides">
              <wp:wrapPolygon edited="0">
                <wp:start x="0" y="0"/>
                <wp:lineTo x="0" y="21337"/>
                <wp:lineTo x="21430" y="21337"/>
                <wp:lineTo x="214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UWEaster-848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2515" cy="1562100"/>
                    </a:xfrm>
                    <a:prstGeom prst="rect">
                      <a:avLst/>
                    </a:prstGeom>
                  </pic:spPr>
                </pic:pic>
              </a:graphicData>
            </a:graphic>
            <wp14:sizeRelH relativeFrom="margin">
              <wp14:pctWidth>0</wp14:pctWidth>
            </wp14:sizeRelH>
            <wp14:sizeRelV relativeFrom="margin">
              <wp14:pctHeight>0</wp14:pctHeight>
            </wp14:sizeRelV>
          </wp:anchor>
        </w:drawing>
      </w:r>
      <w:r w:rsidR="00DC27A1" w:rsidRPr="00DC27A1">
        <w:rPr>
          <w:sz w:val="24"/>
          <w:szCs w:val="24"/>
        </w:rPr>
        <w:t xml:space="preserve"> </w:t>
      </w:r>
    </w:p>
    <w:p w14:paraId="4BE92C1E" w14:textId="77777777" w:rsidR="00870CEF" w:rsidRPr="00870CEF" w:rsidRDefault="00870CEF" w:rsidP="00870CEF">
      <w:pPr>
        <w:rPr>
          <w:b/>
          <w:color w:val="0070C0"/>
          <w:sz w:val="28"/>
          <w:szCs w:val="28"/>
        </w:rPr>
      </w:pPr>
      <w:r>
        <w:rPr>
          <w:b/>
          <w:color w:val="0070C0"/>
          <w:sz w:val="28"/>
          <w:szCs w:val="28"/>
        </w:rPr>
        <w:t xml:space="preserve">What does my baby’s </w:t>
      </w:r>
      <w:r w:rsidRPr="00870CEF">
        <w:rPr>
          <w:b/>
          <w:color w:val="0070C0"/>
          <w:sz w:val="28"/>
          <w:szCs w:val="28"/>
        </w:rPr>
        <w:t>newborn screen show?</w:t>
      </w:r>
    </w:p>
    <w:p w14:paraId="4B4E53B0" w14:textId="6E045C16" w:rsidR="00870CEF" w:rsidRPr="00870CEF" w:rsidRDefault="00870CEF" w:rsidP="009722A9">
      <w:pPr>
        <w:rPr>
          <w:sz w:val="24"/>
          <w:szCs w:val="24"/>
        </w:rPr>
      </w:pPr>
      <w:r w:rsidRPr="00870CEF">
        <w:rPr>
          <w:sz w:val="24"/>
          <w:szCs w:val="24"/>
        </w:rPr>
        <w:t xml:space="preserve">The newborn screen </w:t>
      </w:r>
      <w:r w:rsidR="0045191F">
        <w:rPr>
          <w:sz w:val="24"/>
          <w:szCs w:val="24"/>
        </w:rPr>
        <w:t xml:space="preserve">found low levels of an enzyme called </w:t>
      </w:r>
      <w:r w:rsidR="004743AF">
        <w:rPr>
          <w:sz w:val="24"/>
          <w:szCs w:val="24"/>
        </w:rPr>
        <w:t>“</w:t>
      </w:r>
      <w:r w:rsidR="009722A9" w:rsidRPr="009722A9">
        <w:rPr>
          <w:sz w:val="24"/>
          <w:szCs w:val="24"/>
        </w:rPr>
        <w:t>acid</w:t>
      </w:r>
      <w:r w:rsidR="009722A9">
        <w:rPr>
          <w:sz w:val="24"/>
          <w:szCs w:val="24"/>
        </w:rPr>
        <w:t xml:space="preserve"> </w:t>
      </w:r>
      <w:r w:rsidR="009722A9" w:rsidRPr="009722A9">
        <w:rPr>
          <w:sz w:val="24"/>
          <w:szCs w:val="24"/>
        </w:rPr>
        <w:t>alpha-glucosidase</w:t>
      </w:r>
      <w:r w:rsidR="004743AF">
        <w:rPr>
          <w:sz w:val="24"/>
          <w:szCs w:val="24"/>
        </w:rPr>
        <w:t>”</w:t>
      </w:r>
      <w:r w:rsidR="009722A9" w:rsidRPr="009722A9">
        <w:rPr>
          <w:sz w:val="24"/>
          <w:szCs w:val="24"/>
        </w:rPr>
        <w:t xml:space="preserve"> (</w:t>
      </w:r>
      <w:r w:rsidR="0045191F">
        <w:rPr>
          <w:sz w:val="24"/>
          <w:szCs w:val="24"/>
        </w:rPr>
        <w:t xml:space="preserve">called </w:t>
      </w:r>
      <w:r w:rsidR="009722A9" w:rsidRPr="009722A9">
        <w:rPr>
          <w:sz w:val="24"/>
          <w:szCs w:val="24"/>
        </w:rPr>
        <w:t>GAA</w:t>
      </w:r>
      <w:r w:rsidR="0045191F">
        <w:rPr>
          <w:sz w:val="24"/>
          <w:szCs w:val="24"/>
        </w:rPr>
        <w:t xml:space="preserve"> for short</w:t>
      </w:r>
      <w:r w:rsidR="009722A9" w:rsidRPr="009722A9">
        <w:rPr>
          <w:sz w:val="24"/>
          <w:szCs w:val="24"/>
        </w:rPr>
        <w:t>).</w:t>
      </w:r>
      <w:r w:rsidR="009722A9">
        <w:rPr>
          <w:sz w:val="24"/>
          <w:szCs w:val="24"/>
        </w:rPr>
        <w:t xml:space="preserve"> </w:t>
      </w:r>
      <w:r w:rsidR="009722A9" w:rsidRPr="009722A9">
        <w:rPr>
          <w:sz w:val="24"/>
          <w:szCs w:val="24"/>
        </w:rPr>
        <w:t xml:space="preserve">When GAA is </w:t>
      </w:r>
      <w:r w:rsidR="009722A9">
        <w:rPr>
          <w:sz w:val="24"/>
          <w:szCs w:val="24"/>
        </w:rPr>
        <w:t>low</w:t>
      </w:r>
      <w:r w:rsidR="009722A9" w:rsidRPr="009722A9">
        <w:rPr>
          <w:sz w:val="24"/>
          <w:szCs w:val="24"/>
        </w:rPr>
        <w:t>, it means that your</w:t>
      </w:r>
      <w:r w:rsidR="009722A9">
        <w:rPr>
          <w:sz w:val="24"/>
          <w:szCs w:val="24"/>
        </w:rPr>
        <w:t xml:space="preserve"> </w:t>
      </w:r>
      <w:r w:rsidR="009722A9" w:rsidRPr="009722A9">
        <w:rPr>
          <w:sz w:val="24"/>
          <w:szCs w:val="24"/>
        </w:rPr>
        <w:t xml:space="preserve">baby </w:t>
      </w:r>
      <w:r w:rsidR="004743AF">
        <w:rPr>
          <w:sz w:val="24"/>
          <w:szCs w:val="24"/>
        </w:rPr>
        <w:t>could</w:t>
      </w:r>
      <w:r w:rsidR="009722A9">
        <w:rPr>
          <w:sz w:val="24"/>
          <w:szCs w:val="24"/>
        </w:rPr>
        <w:t xml:space="preserve"> have</w:t>
      </w:r>
      <w:r w:rsidR="009722A9" w:rsidRPr="009722A9">
        <w:rPr>
          <w:sz w:val="24"/>
          <w:szCs w:val="24"/>
        </w:rPr>
        <w:t xml:space="preserve"> Pompe disease</w:t>
      </w:r>
      <w:r w:rsidR="009722A9">
        <w:rPr>
          <w:sz w:val="24"/>
          <w:szCs w:val="24"/>
        </w:rPr>
        <w:t xml:space="preserve">. </w:t>
      </w:r>
      <w:r w:rsidR="004743AF">
        <w:rPr>
          <w:sz w:val="24"/>
          <w:szCs w:val="24"/>
        </w:rPr>
        <w:t>Not all babies with</w:t>
      </w:r>
      <w:r w:rsidR="0045191F" w:rsidRPr="0045191F">
        <w:rPr>
          <w:sz w:val="24"/>
          <w:szCs w:val="24"/>
        </w:rPr>
        <w:t xml:space="preserve"> an out-of-range screening result </w:t>
      </w:r>
      <w:r w:rsidR="004743AF">
        <w:rPr>
          <w:sz w:val="24"/>
          <w:szCs w:val="24"/>
        </w:rPr>
        <w:t xml:space="preserve">will go on to get a diagnosis of </w:t>
      </w:r>
      <w:r w:rsidR="0045191F">
        <w:rPr>
          <w:sz w:val="24"/>
          <w:szCs w:val="24"/>
        </w:rPr>
        <w:t>Pompe disease</w:t>
      </w:r>
      <w:r w:rsidR="0045191F" w:rsidRPr="0045191F">
        <w:rPr>
          <w:sz w:val="24"/>
          <w:szCs w:val="24"/>
        </w:rPr>
        <w:t xml:space="preserve">. However, since </w:t>
      </w:r>
      <w:r w:rsidR="0045191F" w:rsidRPr="00E949B9">
        <w:rPr>
          <w:b/>
          <w:sz w:val="24"/>
          <w:szCs w:val="24"/>
        </w:rPr>
        <w:t>some</w:t>
      </w:r>
      <w:r w:rsidR="0045191F" w:rsidRPr="0045191F">
        <w:rPr>
          <w:sz w:val="24"/>
          <w:szCs w:val="24"/>
        </w:rPr>
        <w:t xml:space="preserve"> babies </w:t>
      </w:r>
      <w:r w:rsidR="004743AF">
        <w:rPr>
          <w:sz w:val="24"/>
          <w:szCs w:val="24"/>
        </w:rPr>
        <w:t>will</w:t>
      </w:r>
      <w:r w:rsidR="0045191F" w:rsidRPr="0045191F">
        <w:rPr>
          <w:sz w:val="24"/>
          <w:szCs w:val="24"/>
        </w:rPr>
        <w:t xml:space="preserve"> be diagnosed with Pompe disease, it is important to have the follow-up testing done as soon as possible, so that treatment can be started</w:t>
      </w:r>
      <w:r w:rsidR="0045191F">
        <w:rPr>
          <w:sz w:val="24"/>
          <w:szCs w:val="24"/>
        </w:rPr>
        <w:t xml:space="preserve"> if needed</w:t>
      </w:r>
      <w:r w:rsidR="0045191F" w:rsidRPr="0045191F">
        <w:rPr>
          <w:sz w:val="24"/>
          <w:szCs w:val="24"/>
        </w:rPr>
        <w:t xml:space="preserve">. </w:t>
      </w:r>
      <w:r w:rsidRPr="00870CEF">
        <w:rPr>
          <w:sz w:val="24"/>
          <w:szCs w:val="24"/>
        </w:rPr>
        <w:t xml:space="preserve">Your baby should follow up with a </w:t>
      </w:r>
      <w:r w:rsidR="009722A9">
        <w:rPr>
          <w:sz w:val="24"/>
          <w:szCs w:val="24"/>
        </w:rPr>
        <w:t>neurologist</w:t>
      </w:r>
      <w:r w:rsidRPr="00870CEF">
        <w:rPr>
          <w:sz w:val="24"/>
          <w:szCs w:val="24"/>
        </w:rPr>
        <w:t xml:space="preserve">, a doctor who specializes in </w:t>
      </w:r>
      <w:r w:rsidR="009722A9">
        <w:rPr>
          <w:sz w:val="24"/>
          <w:szCs w:val="24"/>
        </w:rPr>
        <w:t xml:space="preserve">Pompe disease. The neurologist can discuss your baby’s results in more detail. </w:t>
      </w:r>
    </w:p>
    <w:p w14:paraId="16ED6A25" w14:textId="77777777" w:rsidR="00DD04FE" w:rsidRDefault="008042E3" w:rsidP="00DD04FE">
      <w:pPr>
        <w:rPr>
          <w:b/>
          <w:color w:val="0070C0"/>
          <w:sz w:val="28"/>
          <w:szCs w:val="28"/>
        </w:rPr>
      </w:pPr>
      <w:r>
        <w:rPr>
          <w:b/>
          <w:color w:val="0070C0"/>
          <w:sz w:val="28"/>
          <w:szCs w:val="28"/>
        </w:rPr>
        <w:t xml:space="preserve">What </w:t>
      </w:r>
      <w:r w:rsidR="007C0064">
        <w:rPr>
          <w:b/>
          <w:color w:val="0070C0"/>
          <w:sz w:val="28"/>
          <w:szCs w:val="28"/>
        </w:rPr>
        <w:t xml:space="preserve">is </w:t>
      </w:r>
      <w:r w:rsidR="009722A9">
        <w:rPr>
          <w:b/>
          <w:color w:val="0070C0"/>
          <w:sz w:val="28"/>
          <w:szCs w:val="28"/>
        </w:rPr>
        <w:t>Pompe disease</w:t>
      </w:r>
      <w:r>
        <w:rPr>
          <w:b/>
          <w:color w:val="0070C0"/>
          <w:sz w:val="28"/>
          <w:szCs w:val="28"/>
        </w:rPr>
        <w:t>?</w:t>
      </w:r>
    </w:p>
    <w:p w14:paraId="2D0DD3CD" w14:textId="09CE1308" w:rsidR="009722A9" w:rsidRDefault="009722A9" w:rsidP="009B716F">
      <w:pPr>
        <w:rPr>
          <w:sz w:val="24"/>
          <w:szCs w:val="24"/>
        </w:rPr>
      </w:pPr>
      <w:r w:rsidRPr="009722A9">
        <w:rPr>
          <w:sz w:val="24"/>
          <w:szCs w:val="24"/>
        </w:rPr>
        <w:t>Pompe disease happens when children are missing all</w:t>
      </w:r>
      <w:r>
        <w:rPr>
          <w:sz w:val="24"/>
          <w:szCs w:val="24"/>
        </w:rPr>
        <w:t xml:space="preserve"> or some GAA. </w:t>
      </w:r>
      <w:r w:rsidRPr="009722A9">
        <w:rPr>
          <w:sz w:val="24"/>
          <w:szCs w:val="24"/>
        </w:rPr>
        <w:t xml:space="preserve">GAA is an enzyme </w:t>
      </w:r>
      <w:r w:rsidR="009B716F">
        <w:rPr>
          <w:sz w:val="24"/>
          <w:szCs w:val="24"/>
        </w:rPr>
        <w:t>needed to break down</w:t>
      </w:r>
      <w:r w:rsidRPr="009722A9">
        <w:rPr>
          <w:sz w:val="24"/>
          <w:szCs w:val="24"/>
        </w:rPr>
        <w:t xml:space="preserve"> glycogen (</w:t>
      </w:r>
      <w:r w:rsidR="004743AF">
        <w:rPr>
          <w:sz w:val="24"/>
          <w:szCs w:val="24"/>
        </w:rPr>
        <w:t xml:space="preserve">a </w:t>
      </w:r>
      <w:r w:rsidR="004E0B02">
        <w:rPr>
          <w:sz w:val="24"/>
          <w:szCs w:val="24"/>
        </w:rPr>
        <w:t xml:space="preserve">large </w:t>
      </w:r>
      <w:r w:rsidR="004743AF">
        <w:rPr>
          <w:sz w:val="24"/>
          <w:szCs w:val="24"/>
        </w:rPr>
        <w:t>sugar</w:t>
      </w:r>
      <w:r w:rsidRPr="009722A9">
        <w:rPr>
          <w:sz w:val="24"/>
          <w:szCs w:val="24"/>
        </w:rPr>
        <w:t>) into glucose</w:t>
      </w:r>
      <w:r w:rsidR="004743AF">
        <w:rPr>
          <w:sz w:val="24"/>
          <w:szCs w:val="24"/>
        </w:rPr>
        <w:t xml:space="preserve"> (the form of sugar that the body uses for energy)</w:t>
      </w:r>
      <w:r w:rsidR="004E0B02">
        <w:rPr>
          <w:sz w:val="24"/>
          <w:szCs w:val="24"/>
        </w:rPr>
        <w:t>.</w:t>
      </w:r>
      <w:r w:rsidRPr="009722A9">
        <w:rPr>
          <w:sz w:val="24"/>
          <w:szCs w:val="24"/>
        </w:rPr>
        <w:t xml:space="preserve"> When glycogen is</w:t>
      </w:r>
      <w:r w:rsidR="009B716F">
        <w:rPr>
          <w:sz w:val="24"/>
          <w:szCs w:val="24"/>
        </w:rPr>
        <w:t xml:space="preserve"> </w:t>
      </w:r>
      <w:r w:rsidRPr="009722A9">
        <w:rPr>
          <w:sz w:val="24"/>
          <w:szCs w:val="24"/>
        </w:rPr>
        <w:t>not broken down properly, it builds up in the body and</w:t>
      </w:r>
      <w:r w:rsidR="009B716F">
        <w:rPr>
          <w:sz w:val="24"/>
          <w:szCs w:val="24"/>
        </w:rPr>
        <w:t xml:space="preserve"> </w:t>
      </w:r>
      <w:r w:rsidRPr="009722A9">
        <w:rPr>
          <w:sz w:val="24"/>
          <w:szCs w:val="24"/>
        </w:rPr>
        <w:t>can cause health problems.</w:t>
      </w:r>
    </w:p>
    <w:p w14:paraId="5D64EB26" w14:textId="77777777" w:rsidR="00E949B9" w:rsidRDefault="009722A9" w:rsidP="009B716F">
      <w:pPr>
        <w:rPr>
          <w:sz w:val="24"/>
          <w:szCs w:val="24"/>
        </w:rPr>
      </w:pPr>
      <w:r w:rsidRPr="009722A9">
        <w:rPr>
          <w:sz w:val="24"/>
          <w:szCs w:val="24"/>
        </w:rPr>
        <w:t xml:space="preserve">There are </w:t>
      </w:r>
      <w:r w:rsidR="004E0B02">
        <w:rPr>
          <w:sz w:val="24"/>
          <w:szCs w:val="24"/>
        </w:rPr>
        <w:t>different forms</w:t>
      </w:r>
      <w:r w:rsidRPr="009722A9">
        <w:rPr>
          <w:sz w:val="24"/>
          <w:szCs w:val="24"/>
        </w:rPr>
        <w:t xml:space="preserve"> of Pompe disease</w:t>
      </w:r>
      <w:r w:rsidR="004E0B02">
        <w:rPr>
          <w:sz w:val="24"/>
          <w:szCs w:val="24"/>
        </w:rPr>
        <w:t>, such as</w:t>
      </w:r>
      <w:r w:rsidRPr="009722A9">
        <w:rPr>
          <w:sz w:val="24"/>
          <w:szCs w:val="24"/>
        </w:rPr>
        <w:t xml:space="preserve"> infantile-onset</w:t>
      </w:r>
      <w:r w:rsidR="004E0B02">
        <w:rPr>
          <w:sz w:val="24"/>
          <w:szCs w:val="24"/>
        </w:rPr>
        <w:t xml:space="preserve"> </w:t>
      </w:r>
      <w:r w:rsidRPr="009722A9">
        <w:rPr>
          <w:sz w:val="24"/>
          <w:szCs w:val="24"/>
        </w:rPr>
        <w:t>and late</w:t>
      </w:r>
      <w:r w:rsidR="004E0B02">
        <w:rPr>
          <w:sz w:val="24"/>
          <w:szCs w:val="24"/>
        </w:rPr>
        <w:t>-</w:t>
      </w:r>
      <w:r w:rsidRPr="009722A9">
        <w:rPr>
          <w:sz w:val="24"/>
          <w:szCs w:val="24"/>
        </w:rPr>
        <w:t xml:space="preserve">onset. </w:t>
      </w:r>
      <w:r w:rsidR="004E0B02">
        <w:rPr>
          <w:sz w:val="24"/>
          <w:szCs w:val="24"/>
        </w:rPr>
        <w:t xml:space="preserve">The type of Pompe disease a person is diagnosed with depends on several </w:t>
      </w:r>
      <w:r w:rsidR="00725F30">
        <w:rPr>
          <w:sz w:val="24"/>
          <w:szCs w:val="24"/>
        </w:rPr>
        <w:t>factors</w:t>
      </w:r>
      <w:r w:rsidR="004E0B02">
        <w:rPr>
          <w:sz w:val="24"/>
          <w:szCs w:val="24"/>
        </w:rPr>
        <w:t xml:space="preserve"> such as the</w:t>
      </w:r>
      <w:r w:rsidRPr="009722A9">
        <w:rPr>
          <w:sz w:val="24"/>
          <w:szCs w:val="24"/>
        </w:rPr>
        <w:t xml:space="preserve"> age when problems begin</w:t>
      </w:r>
      <w:r w:rsidR="004E0B02">
        <w:rPr>
          <w:sz w:val="24"/>
          <w:szCs w:val="24"/>
        </w:rPr>
        <w:t xml:space="preserve"> and what organs</w:t>
      </w:r>
      <w:r w:rsidR="001A42D3">
        <w:rPr>
          <w:sz w:val="24"/>
          <w:szCs w:val="24"/>
        </w:rPr>
        <w:t xml:space="preserve"> </w:t>
      </w:r>
    </w:p>
    <w:p w14:paraId="713691CB" w14:textId="77777777" w:rsidR="00E949B9" w:rsidRDefault="00E949B9" w:rsidP="009B716F">
      <w:pPr>
        <w:rPr>
          <w:sz w:val="24"/>
          <w:szCs w:val="24"/>
        </w:rPr>
      </w:pPr>
    </w:p>
    <w:p w14:paraId="6EFE090B" w14:textId="77777777" w:rsidR="00E949B9" w:rsidRDefault="00E949B9" w:rsidP="009B716F">
      <w:pPr>
        <w:rPr>
          <w:sz w:val="24"/>
          <w:szCs w:val="24"/>
        </w:rPr>
      </w:pPr>
    </w:p>
    <w:p w14:paraId="06832875" w14:textId="6DDA6914" w:rsidR="009722A9" w:rsidRPr="009722A9" w:rsidRDefault="004E0B02" w:rsidP="009B716F">
      <w:pPr>
        <w:rPr>
          <w:sz w:val="24"/>
          <w:szCs w:val="24"/>
        </w:rPr>
      </w:pPr>
      <w:r>
        <w:rPr>
          <w:sz w:val="24"/>
          <w:szCs w:val="24"/>
        </w:rPr>
        <w:t xml:space="preserve">are affected. </w:t>
      </w:r>
      <w:r w:rsidR="00E949B9">
        <w:rPr>
          <w:sz w:val="24"/>
          <w:szCs w:val="24"/>
        </w:rPr>
        <w:t>If Pompe</w:t>
      </w:r>
      <w:r w:rsidR="00A3472E">
        <w:rPr>
          <w:sz w:val="24"/>
          <w:szCs w:val="24"/>
        </w:rPr>
        <w:t xml:space="preserve"> is diagnosed, medical specialists can help </w:t>
      </w:r>
      <w:r w:rsidR="009722A9" w:rsidRPr="009722A9">
        <w:rPr>
          <w:sz w:val="24"/>
          <w:szCs w:val="24"/>
        </w:rPr>
        <w:t>figure out which type</w:t>
      </w:r>
      <w:r w:rsidR="00A3472E">
        <w:rPr>
          <w:sz w:val="24"/>
          <w:szCs w:val="24"/>
        </w:rPr>
        <w:t xml:space="preserve"> a person has. </w:t>
      </w:r>
      <w:r w:rsidR="001A42D3">
        <w:rPr>
          <w:sz w:val="24"/>
          <w:szCs w:val="24"/>
        </w:rPr>
        <w:t xml:space="preserve">The newborn screen cannot determine the type of Pompe disease that </w:t>
      </w:r>
      <w:r w:rsidR="00E949B9">
        <w:rPr>
          <w:sz w:val="24"/>
          <w:szCs w:val="24"/>
        </w:rPr>
        <w:t xml:space="preserve">a </w:t>
      </w:r>
      <w:r w:rsidR="001A42D3">
        <w:rPr>
          <w:sz w:val="24"/>
          <w:szCs w:val="24"/>
        </w:rPr>
        <w:t>baby would have.</w:t>
      </w:r>
    </w:p>
    <w:p w14:paraId="3C27FEFD" w14:textId="249F8C2D" w:rsidR="003B18E7" w:rsidRDefault="00A44D4F" w:rsidP="003B18E7">
      <w:pPr>
        <w:rPr>
          <w:b/>
          <w:color w:val="0070C0"/>
          <w:sz w:val="28"/>
          <w:szCs w:val="28"/>
        </w:rPr>
      </w:pPr>
      <w:r>
        <w:rPr>
          <w:b/>
          <w:noProof/>
          <w:color w:val="0070C0"/>
          <w:sz w:val="28"/>
          <w:szCs w:val="28"/>
        </w:rPr>
        <w:drawing>
          <wp:anchor distT="0" distB="0" distL="114300" distR="114300" simplePos="0" relativeHeight="251670016" behindDoc="1" locked="0" layoutInCell="1" allowOverlap="1" wp14:anchorId="6283E68E" wp14:editId="0D6BAA64">
            <wp:simplePos x="0" y="0"/>
            <wp:positionH relativeFrom="margin">
              <wp:posOffset>3886200</wp:posOffset>
            </wp:positionH>
            <wp:positionV relativeFrom="paragraph">
              <wp:posOffset>135890</wp:posOffset>
            </wp:positionV>
            <wp:extent cx="2933065" cy="1951990"/>
            <wp:effectExtent l="0" t="0" r="635" b="0"/>
            <wp:wrapTight wrapText="bothSides">
              <wp:wrapPolygon edited="0">
                <wp:start x="0" y="0"/>
                <wp:lineTo x="0" y="21291"/>
                <wp:lineTo x="21464" y="21291"/>
                <wp:lineTo x="2146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ICUSafety-210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3065" cy="1951990"/>
                    </a:xfrm>
                    <a:prstGeom prst="rect">
                      <a:avLst/>
                    </a:prstGeom>
                  </pic:spPr>
                </pic:pic>
              </a:graphicData>
            </a:graphic>
            <wp14:sizeRelH relativeFrom="margin">
              <wp14:pctWidth>0</wp14:pctWidth>
            </wp14:sizeRelH>
            <wp14:sizeRelV relativeFrom="margin">
              <wp14:pctHeight>0</wp14:pctHeight>
            </wp14:sizeRelV>
          </wp:anchor>
        </w:drawing>
      </w:r>
      <w:r w:rsidR="008341AA">
        <w:rPr>
          <w:b/>
          <w:color w:val="0070C0"/>
          <w:sz w:val="28"/>
          <w:szCs w:val="28"/>
        </w:rPr>
        <w:t xml:space="preserve">What </w:t>
      </w:r>
      <w:r w:rsidR="009B716F">
        <w:rPr>
          <w:b/>
          <w:color w:val="0070C0"/>
          <w:sz w:val="28"/>
          <w:szCs w:val="28"/>
        </w:rPr>
        <w:t>health problems can it cause</w:t>
      </w:r>
      <w:r w:rsidR="008341AA">
        <w:rPr>
          <w:b/>
          <w:color w:val="0070C0"/>
          <w:sz w:val="28"/>
          <w:szCs w:val="28"/>
        </w:rPr>
        <w:t>?</w:t>
      </w:r>
    </w:p>
    <w:p w14:paraId="656DF61E" w14:textId="03465BEA" w:rsidR="009B716F" w:rsidRDefault="009B716F" w:rsidP="00725F30">
      <w:pPr>
        <w:spacing w:after="0"/>
        <w:rPr>
          <w:sz w:val="24"/>
          <w:szCs w:val="24"/>
        </w:rPr>
      </w:pPr>
      <w:r w:rsidRPr="009B716F">
        <w:rPr>
          <w:sz w:val="24"/>
          <w:szCs w:val="24"/>
        </w:rPr>
        <w:t xml:space="preserve">Pompe disease is different for each child. Pompe is a lifelong condition that </w:t>
      </w:r>
      <w:r w:rsidR="00725F30">
        <w:rPr>
          <w:sz w:val="24"/>
          <w:szCs w:val="24"/>
        </w:rPr>
        <w:t>can</w:t>
      </w:r>
      <w:r w:rsidRPr="009B716F">
        <w:rPr>
          <w:sz w:val="24"/>
          <w:szCs w:val="24"/>
        </w:rPr>
        <w:t xml:space="preserve"> result in serious health</w:t>
      </w:r>
      <w:r>
        <w:rPr>
          <w:sz w:val="24"/>
          <w:szCs w:val="24"/>
        </w:rPr>
        <w:t xml:space="preserve"> </w:t>
      </w:r>
      <w:r w:rsidRPr="009B716F">
        <w:rPr>
          <w:sz w:val="24"/>
          <w:szCs w:val="24"/>
        </w:rPr>
        <w:t>problems. If untreated, it can cause:</w:t>
      </w:r>
    </w:p>
    <w:p w14:paraId="4687BE4E" w14:textId="37198588" w:rsidR="009B716F" w:rsidRPr="009B716F" w:rsidRDefault="009B716F" w:rsidP="00A44D4F">
      <w:pPr>
        <w:spacing w:after="0"/>
        <w:ind w:left="720"/>
        <w:rPr>
          <w:sz w:val="24"/>
          <w:szCs w:val="24"/>
        </w:rPr>
      </w:pPr>
      <w:r w:rsidRPr="009B716F">
        <w:rPr>
          <w:sz w:val="24"/>
          <w:szCs w:val="24"/>
        </w:rPr>
        <w:t>• Muscle weakness</w:t>
      </w:r>
    </w:p>
    <w:p w14:paraId="609C9545" w14:textId="77777777" w:rsidR="009B716F" w:rsidRPr="009B716F" w:rsidRDefault="009B716F" w:rsidP="00A44D4F">
      <w:pPr>
        <w:spacing w:after="0"/>
        <w:ind w:left="720"/>
        <w:rPr>
          <w:sz w:val="24"/>
          <w:szCs w:val="24"/>
        </w:rPr>
      </w:pPr>
      <w:r w:rsidRPr="009B716F">
        <w:rPr>
          <w:sz w:val="24"/>
          <w:szCs w:val="24"/>
        </w:rPr>
        <w:t>• Enlarged liver</w:t>
      </w:r>
    </w:p>
    <w:p w14:paraId="72175739" w14:textId="77777777" w:rsidR="009B716F" w:rsidRPr="009B716F" w:rsidRDefault="009B716F" w:rsidP="00A44D4F">
      <w:pPr>
        <w:spacing w:after="0"/>
        <w:ind w:left="720"/>
        <w:rPr>
          <w:sz w:val="24"/>
          <w:szCs w:val="24"/>
        </w:rPr>
      </w:pPr>
      <w:r w:rsidRPr="009B716F">
        <w:rPr>
          <w:sz w:val="24"/>
          <w:szCs w:val="24"/>
        </w:rPr>
        <w:t>• Heart problems</w:t>
      </w:r>
    </w:p>
    <w:p w14:paraId="047A19C6" w14:textId="77777777" w:rsidR="009B716F" w:rsidRPr="009B716F" w:rsidRDefault="009B716F" w:rsidP="00725F30">
      <w:pPr>
        <w:spacing w:line="240" w:lineRule="auto"/>
        <w:ind w:left="720"/>
        <w:rPr>
          <w:sz w:val="24"/>
          <w:szCs w:val="24"/>
        </w:rPr>
      </w:pPr>
      <w:r w:rsidRPr="009B716F">
        <w:rPr>
          <w:sz w:val="24"/>
          <w:szCs w:val="24"/>
        </w:rPr>
        <w:t>• Breathing problems</w:t>
      </w:r>
    </w:p>
    <w:p w14:paraId="5B3B8257" w14:textId="77777777" w:rsidR="003B18E7" w:rsidRDefault="008341AA" w:rsidP="003B18E7">
      <w:pPr>
        <w:rPr>
          <w:b/>
          <w:color w:val="0070C0"/>
          <w:sz w:val="28"/>
          <w:szCs w:val="28"/>
        </w:rPr>
      </w:pPr>
      <w:r>
        <w:rPr>
          <w:b/>
          <w:color w:val="0070C0"/>
          <w:sz w:val="28"/>
          <w:szCs w:val="28"/>
        </w:rPr>
        <w:t xml:space="preserve">What </w:t>
      </w:r>
      <w:r w:rsidR="009B716F">
        <w:rPr>
          <w:b/>
          <w:color w:val="0070C0"/>
          <w:sz w:val="28"/>
          <w:szCs w:val="28"/>
        </w:rPr>
        <w:t>treatment options are available?</w:t>
      </w:r>
    </w:p>
    <w:p w14:paraId="15043367" w14:textId="77777777" w:rsidR="009B716F" w:rsidRPr="009B716F" w:rsidRDefault="009B716F" w:rsidP="00A44D4F">
      <w:pPr>
        <w:spacing w:after="0"/>
        <w:rPr>
          <w:sz w:val="24"/>
          <w:szCs w:val="24"/>
        </w:rPr>
      </w:pPr>
      <w:r w:rsidRPr="009B716F">
        <w:rPr>
          <w:sz w:val="24"/>
          <w:szCs w:val="24"/>
        </w:rPr>
        <w:t>Although Pompe disease cannot be cured, some of the</w:t>
      </w:r>
      <w:r>
        <w:rPr>
          <w:sz w:val="24"/>
          <w:szCs w:val="24"/>
        </w:rPr>
        <w:t xml:space="preserve"> </w:t>
      </w:r>
      <w:r w:rsidRPr="009B716F">
        <w:rPr>
          <w:sz w:val="24"/>
          <w:szCs w:val="24"/>
        </w:rPr>
        <w:t>symptoms can be treated. Possible treatments include:</w:t>
      </w:r>
    </w:p>
    <w:p w14:paraId="5D34AA31" w14:textId="65D22FF9" w:rsidR="009B716F" w:rsidRPr="009B716F" w:rsidRDefault="009B716F" w:rsidP="00A44D4F">
      <w:pPr>
        <w:spacing w:after="0"/>
        <w:ind w:left="720"/>
        <w:rPr>
          <w:sz w:val="24"/>
          <w:szCs w:val="24"/>
        </w:rPr>
      </w:pPr>
      <w:r w:rsidRPr="009B716F">
        <w:rPr>
          <w:sz w:val="24"/>
          <w:szCs w:val="24"/>
        </w:rPr>
        <w:t xml:space="preserve">• </w:t>
      </w:r>
      <w:r w:rsidR="00D633E2" w:rsidRPr="009B716F">
        <w:rPr>
          <w:sz w:val="24"/>
          <w:szCs w:val="24"/>
        </w:rPr>
        <w:t>Enzyme replacement therapy (ERT)</w:t>
      </w:r>
      <w:r w:rsidR="001A42D3">
        <w:rPr>
          <w:sz w:val="24"/>
          <w:szCs w:val="24"/>
        </w:rPr>
        <w:t>.</w:t>
      </w:r>
    </w:p>
    <w:p w14:paraId="48720759" w14:textId="76748535" w:rsidR="009B716F" w:rsidRPr="009B716F" w:rsidRDefault="009B716F" w:rsidP="00D633E2">
      <w:pPr>
        <w:spacing w:after="0"/>
        <w:ind w:left="720"/>
        <w:rPr>
          <w:sz w:val="24"/>
          <w:szCs w:val="24"/>
        </w:rPr>
      </w:pPr>
      <w:r w:rsidRPr="009B716F">
        <w:rPr>
          <w:sz w:val="24"/>
          <w:szCs w:val="24"/>
        </w:rPr>
        <w:t xml:space="preserve">• </w:t>
      </w:r>
      <w:r w:rsidR="00D633E2" w:rsidRPr="009B716F">
        <w:rPr>
          <w:sz w:val="24"/>
          <w:szCs w:val="24"/>
        </w:rPr>
        <w:t>Supportive therapies like</w:t>
      </w:r>
      <w:r w:rsidR="00D633E2">
        <w:rPr>
          <w:sz w:val="24"/>
          <w:szCs w:val="24"/>
        </w:rPr>
        <w:t xml:space="preserve"> </w:t>
      </w:r>
      <w:r w:rsidR="00D633E2" w:rsidRPr="009B716F">
        <w:rPr>
          <w:sz w:val="24"/>
          <w:szCs w:val="24"/>
        </w:rPr>
        <w:t xml:space="preserve">physical therapy </w:t>
      </w:r>
      <w:r w:rsidR="00D633E2">
        <w:rPr>
          <w:sz w:val="24"/>
          <w:szCs w:val="24"/>
        </w:rPr>
        <w:t xml:space="preserve">(to help with muscle weakness) </w:t>
      </w:r>
      <w:r w:rsidR="00D633E2" w:rsidRPr="009B716F">
        <w:rPr>
          <w:sz w:val="24"/>
          <w:szCs w:val="24"/>
        </w:rPr>
        <w:t xml:space="preserve">and </w:t>
      </w:r>
      <w:r w:rsidR="00D633E2">
        <w:rPr>
          <w:sz w:val="24"/>
          <w:szCs w:val="24"/>
        </w:rPr>
        <w:t>respiratory</w:t>
      </w:r>
      <w:r w:rsidR="00D633E2" w:rsidRPr="009B716F">
        <w:rPr>
          <w:sz w:val="24"/>
          <w:szCs w:val="24"/>
        </w:rPr>
        <w:t xml:space="preserve"> therapy</w:t>
      </w:r>
      <w:r w:rsidR="00D633E2">
        <w:rPr>
          <w:sz w:val="24"/>
          <w:szCs w:val="24"/>
        </w:rPr>
        <w:t xml:space="preserve"> (to help with lung and heart health)</w:t>
      </w:r>
      <w:r w:rsidR="00D633E2" w:rsidRPr="009B716F">
        <w:rPr>
          <w:sz w:val="24"/>
          <w:szCs w:val="24"/>
        </w:rPr>
        <w:t>.</w:t>
      </w:r>
    </w:p>
    <w:p w14:paraId="4477F0A9" w14:textId="77777777" w:rsidR="00D633E2" w:rsidRPr="00D633E2" w:rsidRDefault="00D633E2" w:rsidP="009B716F">
      <w:pPr>
        <w:rPr>
          <w:sz w:val="2"/>
          <w:szCs w:val="2"/>
        </w:rPr>
      </w:pPr>
    </w:p>
    <w:p w14:paraId="5990AA3C" w14:textId="5FC3D477" w:rsidR="009B716F" w:rsidRDefault="009B716F" w:rsidP="009B716F">
      <w:pPr>
        <w:rPr>
          <w:sz w:val="24"/>
          <w:szCs w:val="24"/>
        </w:rPr>
      </w:pPr>
      <w:r w:rsidRPr="009B716F">
        <w:rPr>
          <w:sz w:val="24"/>
          <w:szCs w:val="24"/>
        </w:rPr>
        <w:t xml:space="preserve">Children with Pompe disease </w:t>
      </w:r>
      <w:r w:rsidR="00A44D4F">
        <w:rPr>
          <w:sz w:val="24"/>
          <w:szCs w:val="24"/>
        </w:rPr>
        <w:t xml:space="preserve">will need to be followed by a team of healthcare workers. They </w:t>
      </w:r>
      <w:r w:rsidRPr="009B716F">
        <w:rPr>
          <w:sz w:val="24"/>
          <w:szCs w:val="24"/>
        </w:rPr>
        <w:t>should see their regular</w:t>
      </w:r>
      <w:r>
        <w:rPr>
          <w:sz w:val="24"/>
          <w:szCs w:val="24"/>
        </w:rPr>
        <w:t xml:space="preserve"> </w:t>
      </w:r>
      <w:r w:rsidRPr="009B716F">
        <w:rPr>
          <w:sz w:val="24"/>
          <w:szCs w:val="24"/>
        </w:rPr>
        <w:t>doctor</w:t>
      </w:r>
      <w:r w:rsidR="009C4439">
        <w:rPr>
          <w:sz w:val="24"/>
          <w:szCs w:val="24"/>
        </w:rPr>
        <w:t xml:space="preserve"> (pediatrician)</w:t>
      </w:r>
      <w:r w:rsidRPr="009B716F">
        <w:rPr>
          <w:sz w:val="24"/>
          <w:szCs w:val="24"/>
        </w:rPr>
        <w:t xml:space="preserve"> and </w:t>
      </w:r>
      <w:r w:rsidR="00A44D4F">
        <w:rPr>
          <w:sz w:val="24"/>
          <w:szCs w:val="24"/>
        </w:rPr>
        <w:t>healthcare providers</w:t>
      </w:r>
      <w:r w:rsidRPr="009B716F">
        <w:rPr>
          <w:sz w:val="24"/>
          <w:szCs w:val="24"/>
        </w:rPr>
        <w:t xml:space="preserve"> who specialize in Pompe </w:t>
      </w:r>
      <w:r w:rsidR="009C4439">
        <w:rPr>
          <w:sz w:val="24"/>
          <w:szCs w:val="24"/>
        </w:rPr>
        <w:t>disease</w:t>
      </w:r>
      <w:r w:rsidRPr="009B716F">
        <w:rPr>
          <w:sz w:val="24"/>
          <w:szCs w:val="24"/>
        </w:rPr>
        <w:t>.</w:t>
      </w:r>
      <w:r w:rsidR="00D633E2">
        <w:rPr>
          <w:sz w:val="24"/>
          <w:szCs w:val="24"/>
        </w:rPr>
        <w:t xml:space="preserve"> If a diagnosis is confirmed, your healthcare team will discuss the symptoms and how to monitor and treat your child in more detail.</w:t>
      </w:r>
    </w:p>
    <w:p w14:paraId="1DDFB5E3" w14:textId="77777777" w:rsidR="008341AA" w:rsidRPr="008341AA" w:rsidRDefault="008341AA" w:rsidP="007672DE">
      <w:pPr>
        <w:rPr>
          <w:b/>
          <w:color w:val="0070C0"/>
          <w:sz w:val="28"/>
          <w:szCs w:val="28"/>
        </w:rPr>
      </w:pPr>
      <w:r w:rsidRPr="008341AA">
        <w:rPr>
          <w:b/>
          <w:color w:val="0070C0"/>
          <w:sz w:val="28"/>
          <w:szCs w:val="28"/>
        </w:rPr>
        <w:t xml:space="preserve">What </w:t>
      </w:r>
      <w:r>
        <w:rPr>
          <w:b/>
          <w:color w:val="0070C0"/>
          <w:sz w:val="28"/>
          <w:szCs w:val="28"/>
        </w:rPr>
        <w:t>if I still have questions</w:t>
      </w:r>
      <w:r w:rsidRPr="008341AA">
        <w:rPr>
          <w:b/>
          <w:color w:val="0070C0"/>
          <w:sz w:val="28"/>
          <w:szCs w:val="28"/>
        </w:rPr>
        <w:t>?</w:t>
      </w:r>
    </w:p>
    <w:p w14:paraId="2A518322" w14:textId="7679C86B" w:rsidR="008341AA" w:rsidRPr="00DD04FE" w:rsidRDefault="008341AA" w:rsidP="007672DE">
      <w:pPr>
        <w:rPr>
          <w:sz w:val="24"/>
          <w:szCs w:val="24"/>
        </w:rPr>
      </w:pPr>
      <w:r>
        <w:rPr>
          <w:sz w:val="24"/>
          <w:szCs w:val="24"/>
        </w:rPr>
        <w:t xml:space="preserve">We understand that this can be an overwhelming and emotional process. Many families have questions and concerns. The Connecticut newborn Diagnosis and Treatment Network (the Network) is available to put you in touch with the best resource. To reach the Network, you can call 860-837-7870, Monday-Friday, 8:30am-4:30pm. We also recommend the website </w:t>
      </w:r>
      <w:hyperlink r:id="rId10" w:history="1">
        <w:r w:rsidRPr="00B87DE1">
          <w:rPr>
            <w:rStyle w:val="Hyperlink"/>
            <w:sz w:val="24"/>
            <w:szCs w:val="24"/>
          </w:rPr>
          <w:t>www.babysfirsttest.org</w:t>
        </w:r>
      </w:hyperlink>
      <w:r>
        <w:rPr>
          <w:sz w:val="24"/>
          <w:szCs w:val="24"/>
        </w:rPr>
        <w:t xml:space="preserve"> as </w:t>
      </w:r>
      <w:r w:rsidR="00D633E2">
        <w:rPr>
          <w:sz w:val="24"/>
          <w:szCs w:val="24"/>
        </w:rPr>
        <w:t xml:space="preserve">a </w:t>
      </w:r>
      <w:r>
        <w:rPr>
          <w:sz w:val="24"/>
          <w:szCs w:val="24"/>
        </w:rPr>
        <w:t xml:space="preserve">resource. </w:t>
      </w:r>
    </w:p>
    <w:p w14:paraId="2F607607" w14:textId="77777777" w:rsidR="00A44D4F" w:rsidRDefault="00A44D4F" w:rsidP="003520AC">
      <w:pPr>
        <w:jc w:val="center"/>
        <w:rPr>
          <w:rFonts w:cstheme="minorHAnsi"/>
          <w:b/>
          <w:sz w:val="24"/>
          <w:szCs w:val="24"/>
        </w:rPr>
      </w:pPr>
    </w:p>
    <w:p w14:paraId="142075A3" w14:textId="01CCF85B" w:rsidR="008737F6" w:rsidRPr="00743980" w:rsidRDefault="00C60C1B" w:rsidP="003520AC">
      <w:pPr>
        <w:jc w:val="center"/>
        <w:rPr>
          <w:rFonts w:cstheme="minorHAnsi"/>
          <w:sz w:val="24"/>
          <w:szCs w:val="24"/>
        </w:rPr>
      </w:pPr>
      <w:r w:rsidRPr="00743980">
        <w:rPr>
          <w:rFonts w:cstheme="minorHAnsi"/>
          <w:b/>
          <w:sz w:val="24"/>
          <w:szCs w:val="24"/>
        </w:rPr>
        <w:t xml:space="preserve">This fact sheet </w:t>
      </w:r>
      <w:r w:rsidR="00743980" w:rsidRPr="00743980">
        <w:rPr>
          <w:rFonts w:cstheme="minorHAnsi"/>
          <w:b/>
          <w:sz w:val="24"/>
          <w:szCs w:val="24"/>
        </w:rPr>
        <w:t>contains general information and is</w:t>
      </w:r>
      <w:r w:rsidRPr="00743980">
        <w:rPr>
          <w:rFonts w:cstheme="minorHAnsi"/>
          <w:b/>
          <w:sz w:val="24"/>
          <w:szCs w:val="24"/>
        </w:rPr>
        <w:t xml:space="preserve"> for information purposes only. </w:t>
      </w:r>
      <w:r w:rsidR="00743980" w:rsidRPr="00743980">
        <w:rPr>
          <w:rFonts w:cstheme="minorHAnsi"/>
          <w:b/>
          <w:bCs/>
          <w:color w:val="000000"/>
          <w:sz w:val="24"/>
          <w:szCs w:val="24"/>
          <w:shd w:val="clear" w:color="auto" w:fill="FFFFFF"/>
        </w:rPr>
        <w:t>Every child is different and some of this information may not apply to your child specifically.</w:t>
      </w:r>
      <w:r w:rsidR="00743980" w:rsidRPr="00743980">
        <w:rPr>
          <w:rFonts w:cstheme="minorHAnsi"/>
          <w:b/>
          <w:bCs/>
          <w:color w:val="000000"/>
          <w:sz w:val="18"/>
          <w:szCs w:val="18"/>
          <w:shd w:val="clear" w:color="auto" w:fill="FFFFFF"/>
        </w:rPr>
        <w:t xml:space="preserve"> </w:t>
      </w:r>
      <w:r w:rsidR="00743980">
        <w:rPr>
          <w:rFonts w:cstheme="minorHAnsi"/>
          <w:b/>
          <w:bCs/>
          <w:sz w:val="24"/>
          <w:szCs w:val="24"/>
        </w:rPr>
        <w:t>This sheet</w:t>
      </w:r>
      <w:r w:rsidRPr="00743980">
        <w:rPr>
          <w:rFonts w:cstheme="minorHAnsi"/>
          <w:b/>
          <w:bCs/>
          <w:sz w:val="24"/>
          <w:szCs w:val="24"/>
        </w:rPr>
        <w:t xml:space="preserve"> </w:t>
      </w:r>
      <w:r w:rsidR="00743980">
        <w:rPr>
          <w:rFonts w:cstheme="minorHAnsi"/>
          <w:b/>
          <w:bCs/>
          <w:sz w:val="24"/>
          <w:szCs w:val="24"/>
        </w:rPr>
        <w:t>does</w:t>
      </w:r>
      <w:r w:rsidRPr="00743980">
        <w:rPr>
          <w:rFonts w:cstheme="minorHAnsi"/>
          <w:b/>
          <w:bCs/>
          <w:sz w:val="24"/>
          <w:szCs w:val="24"/>
        </w:rPr>
        <w:t xml:space="preserve"> not</w:t>
      </w:r>
      <w:r w:rsidRPr="00743980">
        <w:rPr>
          <w:rFonts w:cstheme="minorHAnsi"/>
          <w:b/>
          <w:sz w:val="24"/>
          <w:szCs w:val="24"/>
        </w:rPr>
        <w:t xml:space="preserve"> replace medical advice, diagnosis or treatment</w:t>
      </w:r>
      <w:r w:rsidR="00743980">
        <w:rPr>
          <w:rFonts w:cstheme="minorHAnsi"/>
          <w:b/>
          <w:sz w:val="24"/>
          <w:szCs w:val="24"/>
        </w:rPr>
        <w:t xml:space="preserve"> from your child’s healthcare provider</w:t>
      </w:r>
      <w:r w:rsidRPr="00743980">
        <w:rPr>
          <w:rFonts w:cstheme="minorHAnsi"/>
          <w:b/>
          <w:sz w:val="24"/>
          <w:szCs w:val="24"/>
        </w:rPr>
        <w:t>.</w:t>
      </w:r>
      <w:r w:rsidR="00546337" w:rsidRPr="00743980">
        <w:rPr>
          <w:rFonts w:cstheme="minorHAnsi"/>
          <w:sz w:val="24"/>
          <w:szCs w:val="24"/>
        </w:rPr>
        <w:tab/>
      </w:r>
    </w:p>
    <w:sectPr w:rsidR="008737F6" w:rsidRPr="00743980" w:rsidSect="0041546B">
      <w:headerReference w:type="default" r:id="rId11"/>
      <w:footerReference w:type="default" r:id="rId12"/>
      <w:headerReference w:type="first" r:id="rId13"/>
      <w:footerReference w:type="first" r:id="rId14"/>
      <w:pgSz w:w="12240" w:h="15840"/>
      <w:pgMar w:top="360" w:right="720" w:bottom="720" w:left="720" w:header="720" w:footer="1528" w:gutter="0"/>
      <w:pgBorders w:offsetFrom="page">
        <w:top w:val="single" w:sz="18" w:space="24" w:color="0070C0"/>
        <w:left w:val="single" w:sz="18" w:space="24" w:color="0070C0"/>
        <w:bottom w:val="single" w:sz="18" w:space="24" w:color="0070C0"/>
        <w:right w:val="single" w:sz="18" w:space="24" w:color="0070C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36791" w14:textId="77777777" w:rsidR="00C8319A" w:rsidRDefault="00C8319A" w:rsidP="0042021F">
      <w:pPr>
        <w:spacing w:after="0" w:line="240" w:lineRule="auto"/>
      </w:pPr>
      <w:r>
        <w:separator/>
      </w:r>
    </w:p>
  </w:endnote>
  <w:endnote w:type="continuationSeparator" w:id="0">
    <w:p w14:paraId="17B5620B" w14:textId="77777777" w:rsidR="00C8319A" w:rsidRDefault="00C8319A" w:rsidP="0042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7E65E" w14:textId="77777777" w:rsidR="0041546B" w:rsidRDefault="00546337">
    <w:pPr>
      <w:pStyle w:val="Footer"/>
    </w:pPr>
    <w:r>
      <w:rPr>
        <w:noProof/>
      </w:rPr>
      <w:drawing>
        <wp:anchor distT="0" distB="0" distL="114300" distR="114300" simplePos="0" relativeHeight="251661312" behindDoc="0" locked="0" layoutInCell="1" allowOverlap="1" wp14:anchorId="18402D79" wp14:editId="711D27E9">
          <wp:simplePos x="0" y="0"/>
          <wp:positionH relativeFrom="column">
            <wp:posOffset>6005195</wp:posOffset>
          </wp:positionH>
          <wp:positionV relativeFrom="paragraph">
            <wp:posOffset>-302260</wp:posOffset>
          </wp:positionV>
          <wp:extent cx="914400" cy="973455"/>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734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06911540" wp14:editId="06E8F89E">
              <wp:simplePos x="0" y="0"/>
              <wp:positionH relativeFrom="column">
                <wp:posOffset>83820</wp:posOffset>
              </wp:positionH>
              <wp:positionV relativeFrom="paragraph">
                <wp:posOffset>-191135</wp:posOffset>
              </wp:positionV>
              <wp:extent cx="5865041" cy="0"/>
              <wp:effectExtent l="0" t="0" r="21590" b="19050"/>
              <wp:wrapNone/>
              <wp:docPr id="13" name="Straight Connector 13"/>
              <wp:cNvGraphicFramePr/>
              <a:graphic xmlns:a="http://schemas.openxmlformats.org/drawingml/2006/main">
                <a:graphicData uri="http://schemas.microsoft.com/office/word/2010/wordprocessingShape">
                  <wps:wsp>
                    <wps:cNvCnPr/>
                    <wps:spPr>
                      <a:xfrm>
                        <a:off x="0" y="0"/>
                        <a:ext cx="5865041"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5FB1DDB8" id="Straight Connector 1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15.05pt" to="468.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" strokecolor="#0070c0" strokeweight="1.5pt"/>
          </w:pict>
        </mc:Fallback>
      </mc:AlternateContent>
    </w:r>
    <w:r w:rsidR="0041546B">
      <w:rPr>
        <w:noProof/>
      </w:rPr>
      <mc:AlternateContent>
        <mc:Choice Requires="wps">
          <w:drawing>
            <wp:anchor distT="0" distB="0" distL="114300" distR="114300" simplePos="0" relativeHeight="251659264" behindDoc="0" locked="0" layoutInCell="1" allowOverlap="1" wp14:anchorId="32967A00" wp14:editId="51D3191B">
              <wp:simplePos x="0" y="0"/>
              <wp:positionH relativeFrom="column">
                <wp:posOffset>-129540</wp:posOffset>
              </wp:positionH>
              <wp:positionV relativeFrom="paragraph">
                <wp:posOffset>-169545</wp:posOffset>
              </wp:positionV>
              <wp:extent cx="7115175" cy="94170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941705"/>
                      </a:xfrm>
                      <a:prstGeom prst="rect">
                        <a:avLst/>
                      </a:prstGeom>
                      <a:noFill/>
                      <a:ln w="9525">
                        <a:noFill/>
                        <a:miter lim="800000"/>
                        <a:headEnd/>
                        <a:tailEnd/>
                      </a:ln>
                    </wps:spPr>
                    <wps:txbx>
                      <w:txbxContent>
                        <w:p w14:paraId="7EF66548" w14:textId="77777777" w:rsidR="0041546B" w:rsidRDefault="0041546B" w:rsidP="00D94A48">
                          <w:pPr>
                            <w:spacing w:after="0" w:line="240" w:lineRule="auto"/>
                            <w:jc w:val="center"/>
                            <w:rPr>
                              <w:b/>
                              <w:color w:val="0070C0"/>
                              <w:sz w:val="24"/>
                              <w:szCs w:val="24"/>
                            </w:rPr>
                          </w:pPr>
                          <w:r w:rsidRPr="00392794">
                            <w:rPr>
                              <w:b/>
                              <w:color w:val="0070C0"/>
                              <w:sz w:val="24"/>
                              <w:szCs w:val="24"/>
                            </w:rPr>
                            <w:t>Connecticut Department of Public Health</w:t>
                          </w:r>
                        </w:p>
                        <w:p w14:paraId="4D986DCC" w14:textId="77777777" w:rsidR="0041546B" w:rsidRDefault="00CB5730" w:rsidP="00D94A48">
                          <w:pPr>
                            <w:spacing w:after="0" w:line="240" w:lineRule="auto"/>
                            <w:jc w:val="center"/>
                            <w:rPr>
                              <w:b/>
                              <w:color w:val="0070C0"/>
                              <w:sz w:val="24"/>
                              <w:szCs w:val="24"/>
                            </w:rPr>
                          </w:pPr>
                          <w:r>
                            <w:rPr>
                              <w:b/>
                              <w:color w:val="0070C0"/>
                              <w:sz w:val="24"/>
                              <w:szCs w:val="24"/>
                            </w:rPr>
                            <w:t>Connecticut</w:t>
                          </w:r>
                          <w:r w:rsidR="00546337">
                            <w:rPr>
                              <w:b/>
                              <w:color w:val="0070C0"/>
                              <w:sz w:val="24"/>
                              <w:szCs w:val="24"/>
                            </w:rPr>
                            <w:t xml:space="preserve"> Newborn Screening Program</w:t>
                          </w:r>
                          <w:r w:rsidR="0041546B">
                            <w:rPr>
                              <w:b/>
                              <w:color w:val="0070C0"/>
                              <w:sz w:val="24"/>
                              <w:szCs w:val="24"/>
                            </w:rPr>
                            <w:t xml:space="preserve"> • </w:t>
                          </w:r>
                          <w:r w:rsidR="00546337">
                            <w:rPr>
                              <w:b/>
                              <w:color w:val="0070C0"/>
                              <w:sz w:val="24"/>
                              <w:szCs w:val="24"/>
                            </w:rPr>
                            <w:t>860.920.6628</w:t>
                          </w:r>
                        </w:p>
                        <w:p w14:paraId="6BB901A6" w14:textId="77777777" w:rsidR="00CB5730" w:rsidRDefault="00CB5730" w:rsidP="00D94A48">
                          <w:pPr>
                            <w:spacing w:after="0" w:line="240" w:lineRule="auto"/>
                            <w:jc w:val="center"/>
                            <w:rPr>
                              <w:b/>
                              <w:color w:val="0070C0"/>
                              <w:sz w:val="24"/>
                              <w:szCs w:val="24"/>
                            </w:rPr>
                          </w:pPr>
                          <w:r>
                            <w:rPr>
                              <w:b/>
                              <w:color w:val="0070C0"/>
                              <w:sz w:val="24"/>
                              <w:szCs w:val="24"/>
                            </w:rPr>
                            <w:t>Connecticut Newborn Diagnosis and Treatment Network · 860.837.7870</w:t>
                          </w:r>
                        </w:p>
                        <w:p w14:paraId="338135A4" w14:textId="77777777" w:rsidR="00CB5730" w:rsidRPr="00392794" w:rsidRDefault="00CB5730" w:rsidP="00D94A48">
                          <w:pPr>
                            <w:spacing w:after="0" w:line="240" w:lineRule="auto"/>
                            <w:jc w:val="center"/>
                            <w:rPr>
                              <w:b/>
                              <w:color w:val="0070C0"/>
                              <w:sz w:val="24"/>
                              <w:szCs w:val="24"/>
                            </w:rPr>
                          </w:pPr>
                          <w:r>
                            <w:rPr>
                              <w:b/>
                              <w:color w:val="0070C0"/>
                              <w:sz w:val="24"/>
                              <w:szCs w:val="24"/>
                            </w:rPr>
                            <w:t>Adapted, with permission, from the Minnesota Department of Public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32967A00" id="_x0000_t202" coordsize="21600,21600" o:spt="202" path="m,l,21600r21600,l21600,xe">
              <v:stroke joinstyle="miter"/>
              <v:path gradientshapeok="t" o:connecttype="rect"/>
            </v:shapetype>
            <v:shape id="_x0000_s1030" type="#_x0000_t202" style="position:absolute;margin-left:-10.2pt;margin-top:-13.35pt;width:560.25pt;height:7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" filled="f" stroked="f">
              <v:textbox>
                <w:txbxContent>
                  <w:p w14:paraId="7EF66548" w14:textId="77777777" w:rsidR="0041546B" w:rsidRDefault="0041546B" w:rsidP="00D94A48">
                    <w:pPr>
                      <w:spacing w:after="0" w:line="240" w:lineRule="auto"/>
                      <w:jc w:val="center"/>
                      <w:rPr>
                        <w:b/>
                        <w:color w:val="0070C0"/>
                        <w:sz w:val="24"/>
                        <w:szCs w:val="24"/>
                      </w:rPr>
                    </w:pPr>
                    <w:r w:rsidRPr="00392794">
                      <w:rPr>
                        <w:b/>
                        <w:color w:val="0070C0"/>
                        <w:sz w:val="24"/>
                        <w:szCs w:val="24"/>
                      </w:rPr>
                      <w:t>Connecticut Department of Public Health</w:t>
                    </w:r>
                  </w:p>
                  <w:p w14:paraId="4D986DCC" w14:textId="77777777" w:rsidR="0041546B" w:rsidRDefault="00CB5730" w:rsidP="00D94A48">
                    <w:pPr>
                      <w:spacing w:after="0" w:line="240" w:lineRule="auto"/>
                      <w:jc w:val="center"/>
                      <w:rPr>
                        <w:b/>
                        <w:color w:val="0070C0"/>
                        <w:sz w:val="24"/>
                        <w:szCs w:val="24"/>
                      </w:rPr>
                    </w:pPr>
                    <w:r>
                      <w:rPr>
                        <w:b/>
                        <w:color w:val="0070C0"/>
                        <w:sz w:val="24"/>
                        <w:szCs w:val="24"/>
                      </w:rPr>
                      <w:t>Connecticut</w:t>
                    </w:r>
                    <w:r w:rsidR="00546337">
                      <w:rPr>
                        <w:b/>
                        <w:color w:val="0070C0"/>
                        <w:sz w:val="24"/>
                        <w:szCs w:val="24"/>
                      </w:rPr>
                      <w:t xml:space="preserve"> Newborn Screening Program</w:t>
                    </w:r>
                    <w:r w:rsidR="0041546B">
                      <w:rPr>
                        <w:b/>
                        <w:color w:val="0070C0"/>
                        <w:sz w:val="24"/>
                        <w:szCs w:val="24"/>
                      </w:rPr>
                      <w:t xml:space="preserve"> • </w:t>
                    </w:r>
                    <w:r w:rsidR="00546337">
                      <w:rPr>
                        <w:b/>
                        <w:color w:val="0070C0"/>
                        <w:sz w:val="24"/>
                        <w:szCs w:val="24"/>
                      </w:rPr>
                      <w:t>860.920.6628</w:t>
                    </w:r>
                  </w:p>
                  <w:p w14:paraId="6BB901A6" w14:textId="77777777" w:rsidR="00CB5730" w:rsidRDefault="00CB5730" w:rsidP="00D94A48">
                    <w:pPr>
                      <w:spacing w:after="0" w:line="240" w:lineRule="auto"/>
                      <w:jc w:val="center"/>
                      <w:rPr>
                        <w:b/>
                        <w:color w:val="0070C0"/>
                        <w:sz w:val="24"/>
                        <w:szCs w:val="24"/>
                      </w:rPr>
                    </w:pPr>
                    <w:r>
                      <w:rPr>
                        <w:b/>
                        <w:color w:val="0070C0"/>
                        <w:sz w:val="24"/>
                        <w:szCs w:val="24"/>
                      </w:rPr>
                      <w:t>Connecticut Newborn Diagnosis and Treatment Network · 860.837.7870</w:t>
                    </w:r>
                  </w:p>
                  <w:p w14:paraId="338135A4" w14:textId="77777777" w:rsidR="00CB5730" w:rsidRPr="00392794" w:rsidRDefault="00CB5730" w:rsidP="00D94A48">
                    <w:pPr>
                      <w:spacing w:after="0" w:line="240" w:lineRule="auto"/>
                      <w:jc w:val="center"/>
                      <w:rPr>
                        <w:b/>
                        <w:color w:val="0070C0"/>
                        <w:sz w:val="24"/>
                        <w:szCs w:val="24"/>
                      </w:rPr>
                    </w:pPr>
                    <w:r>
                      <w:rPr>
                        <w:b/>
                        <w:color w:val="0070C0"/>
                        <w:sz w:val="24"/>
                        <w:szCs w:val="24"/>
                      </w:rPr>
                      <w:t>Adapted, with permission, from the Minnesota Department of Public Health</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112CC" w14:textId="77777777" w:rsidR="0041546B" w:rsidRDefault="0041546B">
    <w:pPr>
      <w:pStyle w:val="Footer"/>
    </w:pPr>
    <w:r>
      <w:rPr>
        <w:noProof/>
      </w:rPr>
      <mc:AlternateContent>
        <mc:Choice Requires="wps">
          <w:drawing>
            <wp:anchor distT="0" distB="0" distL="114300" distR="114300" simplePos="0" relativeHeight="251657216" behindDoc="0" locked="0" layoutInCell="1" allowOverlap="1" wp14:anchorId="673BBC1B" wp14:editId="79AC47F9">
              <wp:simplePos x="0" y="0"/>
              <wp:positionH relativeFrom="column">
                <wp:posOffset>-142875</wp:posOffset>
              </wp:positionH>
              <wp:positionV relativeFrom="paragraph">
                <wp:posOffset>-51435</wp:posOffset>
              </wp:positionV>
              <wp:extent cx="7128509" cy="878204"/>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8509" cy="878204"/>
                      </a:xfrm>
                      <a:prstGeom prst="rect">
                        <a:avLst/>
                      </a:prstGeom>
                      <a:solidFill>
                        <a:srgbClr val="0070C0"/>
                      </a:solidFill>
                      <a:ln w="9525">
                        <a:noFill/>
                        <a:miter lim="800000"/>
                        <a:headEnd/>
                        <a:tailEnd/>
                      </a:ln>
                    </wps:spPr>
                    <wps:txbx>
                      <w:txbxContent>
                        <w:p w14:paraId="63D9232A" w14:textId="77777777" w:rsidR="00546337" w:rsidRPr="00546337" w:rsidRDefault="00546337" w:rsidP="00546337">
                          <w:pPr>
                            <w:spacing w:after="0" w:line="240" w:lineRule="auto"/>
                            <w:jc w:val="center"/>
                            <w:rPr>
                              <w:b/>
                              <w:color w:val="FFFFFF" w:themeColor="background1"/>
                              <w:szCs w:val="24"/>
                            </w:rPr>
                          </w:pPr>
                          <w:r w:rsidRPr="00546337">
                            <w:rPr>
                              <w:b/>
                              <w:color w:val="FFFFFF" w:themeColor="background1"/>
                              <w:szCs w:val="24"/>
                            </w:rPr>
                            <w:t>Connecticut Department of Public Health</w:t>
                          </w:r>
                        </w:p>
                        <w:p w14:paraId="1C26EDC8" w14:textId="77777777" w:rsidR="00546337" w:rsidRPr="00546337" w:rsidRDefault="00546337" w:rsidP="00546337">
                          <w:pPr>
                            <w:spacing w:after="0" w:line="240" w:lineRule="auto"/>
                            <w:jc w:val="center"/>
                            <w:rPr>
                              <w:b/>
                              <w:color w:val="FFFFFF" w:themeColor="background1"/>
                              <w:szCs w:val="24"/>
                            </w:rPr>
                          </w:pPr>
                          <w:r w:rsidRPr="00546337">
                            <w:rPr>
                              <w:b/>
                              <w:color w:val="FFFFFF" w:themeColor="background1"/>
                              <w:szCs w:val="24"/>
                            </w:rPr>
                            <w:t>C</w:t>
                          </w:r>
                          <w:r w:rsidR="00CB5730">
                            <w:rPr>
                              <w:b/>
                              <w:color w:val="FFFFFF" w:themeColor="background1"/>
                              <w:szCs w:val="24"/>
                            </w:rPr>
                            <w:t>onnecticut</w:t>
                          </w:r>
                          <w:r w:rsidRPr="00546337">
                            <w:rPr>
                              <w:b/>
                              <w:color w:val="FFFFFF" w:themeColor="background1"/>
                              <w:szCs w:val="24"/>
                            </w:rPr>
                            <w:t xml:space="preserve"> Newborn Screening Program • 860.920.6628</w:t>
                          </w:r>
                        </w:p>
                        <w:p w14:paraId="1C7CDE3C" w14:textId="77777777" w:rsidR="00546337" w:rsidRDefault="00CB5730" w:rsidP="00546337">
                          <w:pPr>
                            <w:spacing w:after="0" w:line="240" w:lineRule="auto"/>
                            <w:jc w:val="center"/>
                            <w:rPr>
                              <w:b/>
                              <w:color w:val="FFFFFF" w:themeColor="background1"/>
                              <w:szCs w:val="24"/>
                            </w:rPr>
                          </w:pPr>
                          <w:r>
                            <w:rPr>
                              <w:b/>
                              <w:color w:val="FFFFFF" w:themeColor="background1"/>
                              <w:szCs w:val="24"/>
                            </w:rPr>
                            <w:t>Connecticut Newborn Diagnosis and Treatment Network · 860.837.7870</w:t>
                          </w:r>
                        </w:p>
                        <w:p w14:paraId="7D666FB2" w14:textId="77777777" w:rsidR="00CB5730" w:rsidRPr="00546337" w:rsidRDefault="00CB5730" w:rsidP="00546337">
                          <w:pPr>
                            <w:spacing w:after="0" w:line="240" w:lineRule="auto"/>
                            <w:jc w:val="center"/>
                            <w:rPr>
                              <w:b/>
                              <w:color w:val="FFFFFF" w:themeColor="background1"/>
                              <w:szCs w:val="24"/>
                            </w:rPr>
                          </w:pPr>
                          <w:r>
                            <w:rPr>
                              <w:b/>
                              <w:color w:val="FFFFFF" w:themeColor="background1"/>
                              <w:szCs w:val="24"/>
                            </w:rPr>
                            <w:t>Adapted, with permission, from the Minnesota Department of Public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673BBC1B" id="_x0000_t202" coordsize="21600,21600" o:spt="202" path="m,l,21600r21600,l21600,xe">
              <v:stroke joinstyle="miter"/>
              <v:path gradientshapeok="t" o:connecttype="rect"/>
            </v:shapetype>
            <v:shape id="_x0000_s1031" type="#_x0000_t202" style="position:absolute;margin-left:-11.25pt;margin-top:-4.05pt;width:561.3pt;height:6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" fillcolor="#0070c0" stroked="f">
              <v:textbox>
                <w:txbxContent>
                  <w:p w14:paraId="63D9232A" w14:textId="77777777" w:rsidR="00546337" w:rsidRPr="00546337" w:rsidRDefault="00546337" w:rsidP="00546337">
                    <w:pPr>
                      <w:spacing w:after="0" w:line="240" w:lineRule="auto"/>
                      <w:jc w:val="center"/>
                      <w:rPr>
                        <w:b/>
                        <w:color w:val="FFFFFF" w:themeColor="background1"/>
                        <w:szCs w:val="24"/>
                      </w:rPr>
                    </w:pPr>
                    <w:r w:rsidRPr="00546337">
                      <w:rPr>
                        <w:b/>
                        <w:color w:val="FFFFFF" w:themeColor="background1"/>
                        <w:szCs w:val="24"/>
                      </w:rPr>
                      <w:t>Connecticut Department of Public Health</w:t>
                    </w:r>
                  </w:p>
                  <w:p w14:paraId="1C26EDC8" w14:textId="77777777" w:rsidR="00546337" w:rsidRPr="00546337" w:rsidRDefault="00546337" w:rsidP="00546337">
                    <w:pPr>
                      <w:spacing w:after="0" w:line="240" w:lineRule="auto"/>
                      <w:jc w:val="center"/>
                      <w:rPr>
                        <w:b/>
                        <w:color w:val="FFFFFF" w:themeColor="background1"/>
                        <w:szCs w:val="24"/>
                      </w:rPr>
                    </w:pPr>
                    <w:r w:rsidRPr="00546337">
                      <w:rPr>
                        <w:b/>
                        <w:color w:val="FFFFFF" w:themeColor="background1"/>
                        <w:szCs w:val="24"/>
                      </w:rPr>
                      <w:t>C</w:t>
                    </w:r>
                    <w:r w:rsidR="00CB5730">
                      <w:rPr>
                        <w:b/>
                        <w:color w:val="FFFFFF" w:themeColor="background1"/>
                        <w:szCs w:val="24"/>
                      </w:rPr>
                      <w:t>onnecticut</w:t>
                    </w:r>
                    <w:r w:rsidRPr="00546337">
                      <w:rPr>
                        <w:b/>
                        <w:color w:val="FFFFFF" w:themeColor="background1"/>
                        <w:szCs w:val="24"/>
                      </w:rPr>
                      <w:t xml:space="preserve"> Newborn Screening Program • 860.920.6628</w:t>
                    </w:r>
                  </w:p>
                  <w:p w14:paraId="1C7CDE3C" w14:textId="77777777" w:rsidR="00546337" w:rsidRDefault="00CB5730" w:rsidP="00546337">
                    <w:pPr>
                      <w:spacing w:after="0" w:line="240" w:lineRule="auto"/>
                      <w:jc w:val="center"/>
                      <w:rPr>
                        <w:b/>
                        <w:color w:val="FFFFFF" w:themeColor="background1"/>
                        <w:szCs w:val="24"/>
                      </w:rPr>
                    </w:pPr>
                    <w:r>
                      <w:rPr>
                        <w:b/>
                        <w:color w:val="FFFFFF" w:themeColor="background1"/>
                        <w:szCs w:val="24"/>
                      </w:rPr>
                      <w:t>Connecticut Newborn Diagnosis and Treatment Network · 860.837.7870</w:t>
                    </w:r>
                  </w:p>
                  <w:p w14:paraId="7D666FB2" w14:textId="77777777" w:rsidR="00CB5730" w:rsidRPr="00546337" w:rsidRDefault="00CB5730" w:rsidP="00546337">
                    <w:pPr>
                      <w:spacing w:after="0" w:line="240" w:lineRule="auto"/>
                      <w:jc w:val="center"/>
                      <w:rPr>
                        <w:b/>
                        <w:color w:val="FFFFFF" w:themeColor="background1"/>
                        <w:szCs w:val="24"/>
                      </w:rPr>
                    </w:pPr>
                    <w:r>
                      <w:rPr>
                        <w:b/>
                        <w:color w:val="FFFFFF" w:themeColor="background1"/>
                        <w:szCs w:val="24"/>
                      </w:rPr>
                      <w:t>Adapted, with permission, from the Minnesota Department of Public Health</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F22AA" w14:textId="77777777" w:rsidR="00C8319A" w:rsidRDefault="00C8319A" w:rsidP="0042021F">
      <w:pPr>
        <w:spacing w:after="0" w:line="240" w:lineRule="auto"/>
      </w:pPr>
      <w:r>
        <w:separator/>
      </w:r>
    </w:p>
  </w:footnote>
  <w:footnote w:type="continuationSeparator" w:id="0">
    <w:p w14:paraId="526A8278" w14:textId="77777777" w:rsidR="00C8319A" w:rsidRDefault="00C8319A" w:rsidP="0042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66C5E" w14:textId="77777777" w:rsidR="0041546B" w:rsidRDefault="0041546B">
    <w:pPr>
      <w:pStyle w:val="Header"/>
    </w:pPr>
    <w:r>
      <w:rPr>
        <w:noProof/>
      </w:rPr>
      <mc:AlternateContent>
        <mc:Choice Requires="wps">
          <w:drawing>
            <wp:anchor distT="0" distB="0" distL="114300" distR="114300" simplePos="0" relativeHeight="251655168" behindDoc="0" locked="0" layoutInCell="1" allowOverlap="1" wp14:anchorId="0ECC9B41" wp14:editId="5A6CBA9E">
              <wp:simplePos x="0" y="0"/>
              <wp:positionH relativeFrom="column">
                <wp:posOffset>-124642</wp:posOffset>
              </wp:positionH>
              <wp:positionV relativeFrom="paragraph">
                <wp:posOffset>-130628</wp:posOffset>
              </wp:positionV>
              <wp:extent cx="7115809" cy="293369"/>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809" cy="293369"/>
                      </a:xfrm>
                      <a:prstGeom prst="rect">
                        <a:avLst/>
                      </a:prstGeom>
                      <a:solidFill>
                        <a:srgbClr val="0070C0"/>
                      </a:solidFill>
                      <a:ln w="9525">
                        <a:noFill/>
                        <a:miter lim="800000"/>
                        <a:headEnd/>
                        <a:tailEnd/>
                      </a:ln>
                    </wps:spPr>
                    <wps:txbx>
                      <w:txbxContent>
                        <w:p w14:paraId="7DB9D5C0" w14:textId="0A65E5B1" w:rsidR="0041546B" w:rsidRPr="00716E69" w:rsidRDefault="008341AA" w:rsidP="00D94A48">
                          <w:pPr>
                            <w:jc w:val="center"/>
                            <w:rPr>
                              <w:b/>
                              <w:color w:val="FFFFFF" w:themeColor="background1"/>
                              <w:sz w:val="24"/>
                              <w:szCs w:val="24"/>
                            </w:rPr>
                          </w:pPr>
                          <w:r>
                            <w:rPr>
                              <w:b/>
                              <w:color w:val="FFFFFF" w:themeColor="background1"/>
                              <w:sz w:val="24"/>
                              <w:szCs w:val="24"/>
                            </w:rPr>
                            <w:t>CONNECTICUT NEWBORN DIAGNOSIS AND TREATMENT NETWORK</w:t>
                          </w:r>
                          <w:r w:rsidR="0041546B" w:rsidRPr="00716E69">
                            <w:rPr>
                              <w:b/>
                              <w:color w:val="FFFFFF" w:themeColor="background1"/>
                              <w:sz w:val="24"/>
                              <w:szCs w:val="24"/>
                            </w:rPr>
                            <w:t xml:space="preserve"> • </w:t>
                          </w:r>
                          <w:r w:rsidR="00870CEF">
                            <w:rPr>
                              <w:b/>
                              <w:color w:val="FFFFFF" w:themeColor="background1"/>
                              <w:sz w:val="24"/>
                              <w:szCs w:val="24"/>
                            </w:rPr>
                            <w:t>OCTOBER 2020</w:t>
                          </w:r>
                          <w:r w:rsidR="0041546B">
                            <w:rPr>
                              <w:b/>
                              <w:color w:val="FFFFFF" w:themeColor="background1"/>
                              <w:sz w:val="24"/>
                              <w:szCs w:val="24"/>
                            </w:rPr>
                            <w:t xml:space="preserve"> </w:t>
                          </w:r>
                          <w:r w:rsidR="0041546B" w:rsidRPr="00716E69">
                            <w:rPr>
                              <w:b/>
                              <w:color w:val="FFFFFF" w:themeColor="background1"/>
                              <w:sz w:val="24"/>
                              <w:szCs w:val="24"/>
                            </w:rPr>
                            <w:t>•</w:t>
                          </w:r>
                          <w:r w:rsidR="0041546B">
                            <w:rPr>
                              <w:b/>
                              <w:color w:val="FFFFFF" w:themeColor="background1"/>
                              <w:sz w:val="24"/>
                              <w:szCs w:val="24"/>
                            </w:rPr>
                            <w:t xml:space="preserve"> PAGE </w:t>
                          </w:r>
                          <w:r w:rsidR="0041546B" w:rsidRPr="00D94A48">
                            <w:rPr>
                              <w:b/>
                              <w:color w:val="FFFFFF" w:themeColor="background1"/>
                              <w:sz w:val="24"/>
                              <w:szCs w:val="24"/>
                            </w:rPr>
                            <w:fldChar w:fldCharType="begin"/>
                          </w:r>
                          <w:r w:rsidR="0041546B" w:rsidRPr="00D94A48">
                            <w:rPr>
                              <w:b/>
                              <w:color w:val="FFFFFF" w:themeColor="background1"/>
                              <w:sz w:val="24"/>
                              <w:szCs w:val="24"/>
                            </w:rPr>
                            <w:instrText xml:space="preserve"> PAGE   \* MERGEFORMAT </w:instrText>
                          </w:r>
                          <w:r w:rsidR="0041546B" w:rsidRPr="00D94A48">
                            <w:rPr>
                              <w:b/>
                              <w:color w:val="FFFFFF" w:themeColor="background1"/>
                              <w:sz w:val="24"/>
                              <w:szCs w:val="24"/>
                            </w:rPr>
                            <w:fldChar w:fldCharType="separate"/>
                          </w:r>
                          <w:r w:rsidR="00E949B9">
                            <w:rPr>
                              <w:b/>
                              <w:noProof/>
                              <w:color w:val="FFFFFF" w:themeColor="background1"/>
                              <w:sz w:val="24"/>
                              <w:szCs w:val="24"/>
                            </w:rPr>
                            <w:t>2</w:t>
                          </w:r>
                          <w:r w:rsidR="0041546B" w:rsidRPr="00D94A48">
                            <w:rPr>
                              <w:b/>
                              <w:noProof/>
                              <w:color w:val="FFFFFF" w:themeColor="background1"/>
                              <w:sz w:val="24"/>
                              <w:szCs w:val="2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CC9B41" id="_x0000_t202" coordsize="21600,21600" o:spt="202" path="m,l,21600r21600,l21600,xe">
              <v:stroke joinstyle="miter"/>
              <v:path gradientshapeok="t" o:connecttype="rect"/>
            </v:shapetype>
            <v:shape id="Text Box 11" o:spid="_x0000_s1029" type="#_x0000_t202" style="position:absolute;margin-left:-9.8pt;margin-top:-10.3pt;width:560.3pt;height:2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" fillcolor="#0070c0" stroked="f">
              <v:textbox>
                <w:txbxContent>
                  <w:p w14:paraId="7DB9D5C0" w14:textId="0A65E5B1" w:rsidR="0041546B" w:rsidRPr="00716E69" w:rsidRDefault="008341AA" w:rsidP="00D94A48">
                    <w:pPr>
                      <w:jc w:val="center"/>
                      <w:rPr>
                        <w:b/>
                        <w:color w:val="FFFFFF" w:themeColor="background1"/>
                        <w:sz w:val="24"/>
                        <w:szCs w:val="24"/>
                      </w:rPr>
                    </w:pPr>
                    <w:r>
                      <w:rPr>
                        <w:b/>
                        <w:color w:val="FFFFFF" w:themeColor="background1"/>
                        <w:sz w:val="24"/>
                        <w:szCs w:val="24"/>
                      </w:rPr>
                      <w:t>CONNECTICUT NEWBORN DIAGNOSIS AND TREATMENT NETWORK</w:t>
                    </w:r>
                    <w:r w:rsidR="0041546B" w:rsidRPr="00716E69">
                      <w:rPr>
                        <w:b/>
                        <w:color w:val="FFFFFF" w:themeColor="background1"/>
                        <w:sz w:val="24"/>
                        <w:szCs w:val="24"/>
                      </w:rPr>
                      <w:t xml:space="preserve"> • </w:t>
                    </w:r>
                    <w:r w:rsidR="00870CEF">
                      <w:rPr>
                        <w:b/>
                        <w:color w:val="FFFFFF" w:themeColor="background1"/>
                        <w:sz w:val="24"/>
                        <w:szCs w:val="24"/>
                      </w:rPr>
                      <w:t>OCTOBER 2020</w:t>
                    </w:r>
                    <w:r w:rsidR="0041546B">
                      <w:rPr>
                        <w:b/>
                        <w:color w:val="FFFFFF" w:themeColor="background1"/>
                        <w:sz w:val="24"/>
                        <w:szCs w:val="24"/>
                      </w:rPr>
                      <w:t xml:space="preserve"> </w:t>
                    </w:r>
                    <w:r w:rsidR="0041546B" w:rsidRPr="00716E69">
                      <w:rPr>
                        <w:b/>
                        <w:color w:val="FFFFFF" w:themeColor="background1"/>
                        <w:sz w:val="24"/>
                        <w:szCs w:val="24"/>
                      </w:rPr>
                      <w:t>•</w:t>
                    </w:r>
                    <w:r w:rsidR="0041546B">
                      <w:rPr>
                        <w:b/>
                        <w:color w:val="FFFFFF" w:themeColor="background1"/>
                        <w:sz w:val="24"/>
                        <w:szCs w:val="24"/>
                      </w:rPr>
                      <w:t xml:space="preserve"> PAGE </w:t>
                    </w:r>
                    <w:r w:rsidR="0041546B" w:rsidRPr="00D94A48">
                      <w:rPr>
                        <w:b/>
                        <w:color w:val="FFFFFF" w:themeColor="background1"/>
                        <w:sz w:val="24"/>
                        <w:szCs w:val="24"/>
                      </w:rPr>
                      <w:fldChar w:fldCharType="begin"/>
                    </w:r>
                    <w:r w:rsidR="0041546B" w:rsidRPr="00D94A48">
                      <w:rPr>
                        <w:b/>
                        <w:color w:val="FFFFFF" w:themeColor="background1"/>
                        <w:sz w:val="24"/>
                        <w:szCs w:val="24"/>
                      </w:rPr>
                      <w:instrText xml:space="preserve"> PAGE   \* MERGEFORMAT </w:instrText>
                    </w:r>
                    <w:r w:rsidR="0041546B" w:rsidRPr="00D94A48">
                      <w:rPr>
                        <w:b/>
                        <w:color w:val="FFFFFF" w:themeColor="background1"/>
                        <w:sz w:val="24"/>
                        <w:szCs w:val="24"/>
                      </w:rPr>
                      <w:fldChar w:fldCharType="separate"/>
                    </w:r>
                    <w:r w:rsidR="00E949B9">
                      <w:rPr>
                        <w:b/>
                        <w:noProof/>
                        <w:color w:val="FFFFFF" w:themeColor="background1"/>
                        <w:sz w:val="24"/>
                        <w:szCs w:val="24"/>
                      </w:rPr>
                      <w:t>2</w:t>
                    </w:r>
                    <w:r w:rsidR="0041546B" w:rsidRPr="00D94A48">
                      <w:rPr>
                        <w:b/>
                        <w:noProof/>
                        <w:color w:val="FFFFFF" w:themeColor="background1"/>
                        <w:sz w:val="24"/>
                        <w:szCs w:val="24"/>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B28B9" w14:textId="77777777" w:rsidR="0041546B" w:rsidRDefault="0041546B">
    <w:pPr>
      <w:pStyle w:val="Header"/>
    </w:pPr>
    <w:r>
      <w:rPr>
        <w:noProof/>
      </w:rPr>
      <w:drawing>
        <wp:anchor distT="0" distB="0" distL="114300" distR="114300" simplePos="0" relativeHeight="251653120" behindDoc="0" locked="0" layoutInCell="1" allowOverlap="1" wp14:anchorId="2A77091C" wp14:editId="33A54B05">
          <wp:simplePos x="0" y="0"/>
          <wp:positionH relativeFrom="column">
            <wp:posOffset>-47625</wp:posOffset>
          </wp:positionH>
          <wp:positionV relativeFrom="paragraph">
            <wp:posOffset>209550</wp:posOffset>
          </wp:positionV>
          <wp:extent cx="979170" cy="1000125"/>
          <wp:effectExtent l="0" t="0" r="0" b="952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9170" cy="1000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131B8"/>
    <w:multiLevelType w:val="hybridMultilevel"/>
    <w:tmpl w:val="3688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0D3685"/>
    <w:multiLevelType w:val="hybridMultilevel"/>
    <w:tmpl w:val="AD4E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952C9E"/>
    <w:multiLevelType w:val="hybridMultilevel"/>
    <w:tmpl w:val="D524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E69"/>
    <w:rsid w:val="00033D86"/>
    <w:rsid w:val="00126B8C"/>
    <w:rsid w:val="001A42D3"/>
    <w:rsid w:val="001F1B21"/>
    <w:rsid w:val="001F4F7A"/>
    <w:rsid w:val="00226C5C"/>
    <w:rsid w:val="002A7D8F"/>
    <w:rsid w:val="002C3D98"/>
    <w:rsid w:val="003520AC"/>
    <w:rsid w:val="003906E1"/>
    <w:rsid w:val="00392794"/>
    <w:rsid w:val="00393344"/>
    <w:rsid w:val="003B18E7"/>
    <w:rsid w:val="0041546B"/>
    <w:rsid w:val="0042021F"/>
    <w:rsid w:val="0045191F"/>
    <w:rsid w:val="004743AF"/>
    <w:rsid w:val="004E0B02"/>
    <w:rsid w:val="004E70A4"/>
    <w:rsid w:val="00546337"/>
    <w:rsid w:val="006163B8"/>
    <w:rsid w:val="00675198"/>
    <w:rsid w:val="0071547B"/>
    <w:rsid w:val="00716E69"/>
    <w:rsid w:val="00716FE9"/>
    <w:rsid w:val="00725F30"/>
    <w:rsid w:val="00743980"/>
    <w:rsid w:val="007672DE"/>
    <w:rsid w:val="007857F0"/>
    <w:rsid w:val="00786445"/>
    <w:rsid w:val="00797B2A"/>
    <w:rsid w:val="007C0064"/>
    <w:rsid w:val="008042E3"/>
    <w:rsid w:val="008341AA"/>
    <w:rsid w:val="00870CEF"/>
    <w:rsid w:val="008737F6"/>
    <w:rsid w:val="008E5B30"/>
    <w:rsid w:val="0095677E"/>
    <w:rsid w:val="009722A9"/>
    <w:rsid w:val="00975530"/>
    <w:rsid w:val="009B716F"/>
    <w:rsid w:val="009C4439"/>
    <w:rsid w:val="00A3472E"/>
    <w:rsid w:val="00A36B77"/>
    <w:rsid w:val="00A44D4F"/>
    <w:rsid w:val="00AC53DB"/>
    <w:rsid w:val="00AD3377"/>
    <w:rsid w:val="00B0477E"/>
    <w:rsid w:val="00B12DC0"/>
    <w:rsid w:val="00B2316C"/>
    <w:rsid w:val="00B733C9"/>
    <w:rsid w:val="00B9288F"/>
    <w:rsid w:val="00BB1C6D"/>
    <w:rsid w:val="00BB1D58"/>
    <w:rsid w:val="00BD7E0B"/>
    <w:rsid w:val="00BE17A8"/>
    <w:rsid w:val="00BF0FD4"/>
    <w:rsid w:val="00C1593B"/>
    <w:rsid w:val="00C45A75"/>
    <w:rsid w:val="00C60C1B"/>
    <w:rsid w:val="00C8319A"/>
    <w:rsid w:val="00C95BBE"/>
    <w:rsid w:val="00CB5730"/>
    <w:rsid w:val="00D01ED8"/>
    <w:rsid w:val="00D03E0C"/>
    <w:rsid w:val="00D633E2"/>
    <w:rsid w:val="00D74EBB"/>
    <w:rsid w:val="00D94A48"/>
    <w:rsid w:val="00DA5C5C"/>
    <w:rsid w:val="00DC27A1"/>
    <w:rsid w:val="00DD04FE"/>
    <w:rsid w:val="00E079CC"/>
    <w:rsid w:val="00E3179E"/>
    <w:rsid w:val="00E77F79"/>
    <w:rsid w:val="00E949B9"/>
    <w:rsid w:val="00E96FEE"/>
    <w:rsid w:val="00ED45EB"/>
    <w:rsid w:val="00F417F0"/>
    <w:rsid w:val="00F7234D"/>
    <w:rsid w:val="00FD7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90FB24"/>
  <w15:docId w15:val="{662A5EFF-1EB7-43AE-9543-6A3C945E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E69"/>
    <w:rPr>
      <w:rFonts w:ascii="Tahoma" w:hAnsi="Tahoma" w:cs="Tahoma"/>
      <w:sz w:val="16"/>
      <w:szCs w:val="16"/>
    </w:rPr>
  </w:style>
  <w:style w:type="paragraph" w:styleId="ListParagraph">
    <w:name w:val="List Paragraph"/>
    <w:basedOn w:val="Normal"/>
    <w:uiPriority w:val="34"/>
    <w:qFormat/>
    <w:rsid w:val="00716E69"/>
    <w:pPr>
      <w:ind w:left="720"/>
      <w:contextualSpacing/>
    </w:pPr>
  </w:style>
  <w:style w:type="paragraph" w:styleId="Header">
    <w:name w:val="header"/>
    <w:basedOn w:val="Normal"/>
    <w:link w:val="HeaderChar"/>
    <w:uiPriority w:val="99"/>
    <w:unhideWhenUsed/>
    <w:rsid w:val="004202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21F"/>
  </w:style>
  <w:style w:type="paragraph" w:styleId="Footer">
    <w:name w:val="footer"/>
    <w:basedOn w:val="Normal"/>
    <w:link w:val="FooterChar"/>
    <w:uiPriority w:val="99"/>
    <w:unhideWhenUsed/>
    <w:rsid w:val="004202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21F"/>
  </w:style>
  <w:style w:type="character" w:styleId="Hyperlink">
    <w:name w:val="Hyperlink"/>
    <w:basedOn w:val="DefaultParagraphFont"/>
    <w:uiPriority w:val="99"/>
    <w:unhideWhenUsed/>
    <w:rsid w:val="00E079CC"/>
    <w:rPr>
      <w:color w:val="0000FF" w:themeColor="hyperlink"/>
      <w:u w:val="single"/>
    </w:rPr>
  </w:style>
  <w:style w:type="character" w:customStyle="1" w:styleId="term-highlight">
    <w:name w:val="term-highlight"/>
    <w:basedOn w:val="DefaultParagraphFont"/>
    <w:rsid w:val="004E0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abysfirsttest.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Lejardi, Diana</dc:creator>
  <cp:lastModifiedBy>Burlette, Marie</cp:lastModifiedBy>
  <cp:revision>2</cp:revision>
  <cp:lastPrinted>2019-04-30T18:54:00Z</cp:lastPrinted>
  <dcterms:created xsi:type="dcterms:W3CDTF">2021-03-10T16:41:00Z</dcterms:created>
  <dcterms:modified xsi:type="dcterms:W3CDTF">2021-03-10T16:41:00Z</dcterms:modified>
</cp:coreProperties>
</file>