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2CD0" w14:textId="77777777" w:rsidR="007C73A7" w:rsidRDefault="007C73A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73219E" w14:textId="77777777" w:rsidR="007C73A7" w:rsidRDefault="007C73A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0BDDA67C" w14:textId="61490A6B" w:rsidR="007C73A7" w:rsidRDefault="00E6331F">
      <w:pPr>
        <w:spacing w:before="64"/>
        <w:ind w:left="100" w:right="19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  <w:u w:val="thick" w:color="000000"/>
        </w:rPr>
        <w:t>ITEM #</w:t>
      </w:r>
      <w:r w:rsidR="00B4688C">
        <w:rPr>
          <w:rFonts w:ascii="Times New Roman"/>
          <w:b/>
          <w:sz w:val="28"/>
          <w:u w:val="thick" w:color="000000"/>
        </w:rPr>
        <w:t>111611</w:t>
      </w:r>
      <w:r w:rsidR="00B4688C">
        <w:rPr>
          <w:rFonts w:ascii="Times New Roman"/>
          <w:b/>
          <w:sz w:val="28"/>
          <w:u w:val="thick" w:color="000000"/>
        </w:rPr>
        <w:t>0</w:t>
      </w:r>
      <w:r w:rsidR="00B4688C">
        <w:rPr>
          <w:rFonts w:ascii="Times New Roman"/>
          <w:b/>
          <w:sz w:val="28"/>
          <w:u w:val="thick" w:color="000000"/>
        </w:rPr>
        <w:t xml:space="preserve">A </w:t>
      </w:r>
      <w:r>
        <w:rPr>
          <w:rFonts w:ascii="Times New Roman"/>
          <w:b/>
          <w:sz w:val="28"/>
          <w:u w:val="thick" w:color="000000"/>
        </w:rPr>
        <w:t>- BLANK-OUT</w:t>
      </w:r>
      <w:r>
        <w:rPr>
          <w:rFonts w:ascii="Times New Roman"/>
          <w:b/>
          <w:spacing w:val="-8"/>
          <w:sz w:val="28"/>
          <w:u w:val="thick" w:color="000000"/>
        </w:rPr>
        <w:t xml:space="preserve"> </w:t>
      </w:r>
      <w:r>
        <w:rPr>
          <w:rFonts w:ascii="Times New Roman"/>
          <w:b/>
          <w:sz w:val="28"/>
          <w:u w:val="thick" w:color="000000"/>
        </w:rPr>
        <w:t>SIGN</w:t>
      </w:r>
    </w:p>
    <w:p w14:paraId="51488EBB" w14:textId="77777777" w:rsidR="007C73A7" w:rsidRDefault="007C73A7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DA4AE4D" w14:textId="6E2AFF1F" w:rsidR="007D0A9D" w:rsidRPr="00456D87" w:rsidRDefault="007D0A9D">
      <w:pPr>
        <w:spacing w:before="3"/>
        <w:rPr>
          <w:rStyle w:val="cf01"/>
          <w:rFonts w:ascii="Times New Roman" w:hAnsi="Times New Roman" w:cs="Times New Roman"/>
          <w:sz w:val="24"/>
          <w:szCs w:val="24"/>
        </w:rPr>
      </w:pPr>
      <w:r w:rsidRPr="00456D87">
        <w:rPr>
          <w:rStyle w:val="cf01"/>
          <w:rFonts w:ascii="Times New Roman" w:hAnsi="Times New Roman" w:cs="Times New Roman"/>
          <w:sz w:val="24"/>
          <w:szCs w:val="24"/>
        </w:rPr>
        <w:t>Section 11.16 is amended as follows,</w:t>
      </w:r>
    </w:p>
    <w:p w14:paraId="0557C498" w14:textId="77777777" w:rsidR="007D0A9D" w:rsidRDefault="007D0A9D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79871CD" w14:textId="43FBE262" w:rsidR="007C73A7" w:rsidRDefault="00DC256C">
      <w:pPr>
        <w:pStyle w:val="Heading1"/>
        <w:spacing w:before="69" w:line="274" w:lineRule="exact"/>
        <w:ind w:right="1950"/>
        <w:rPr>
          <w:b w:val="0"/>
          <w:bCs w:val="0"/>
        </w:rPr>
      </w:pPr>
      <w:r>
        <w:t xml:space="preserve">11.16.01 - </w:t>
      </w:r>
      <w:r w:rsidR="00DE013B">
        <w:t>Description</w:t>
      </w:r>
      <w:r w:rsidR="00E6331F">
        <w:t>:</w:t>
      </w:r>
    </w:p>
    <w:p w14:paraId="7AE850A7" w14:textId="0F6C680B" w:rsidR="00DE013B" w:rsidRPr="00DE013B" w:rsidRDefault="00DE013B" w:rsidP="00DE013B">
      <w:pPr>
        <w:spacing w:before="5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6B0EC40">
        <w:rPr>
          <w:rFonts w:ascii="Times New Roman" w:eastAsia="Times New Roman" w:hAnsi="Times New Roman" w:cs="Times New Roman"/>
          <w:sz w:val="24"/>
          <w:szCs w:val="24"/>
        </w:rPr>
        <w:t xml:space="preserve">This item shall consist of furnishing a MUTCD Compliant Internally Illuminated </w:t>
      </w:r>
    </w:p>
    <w:p w14:paraId="3D6B057D" w14:textId="70709CC7" w:rsidR="00DE013B" w:rsidRPr="00DE013B" w:rsidRDefault="6A4ADE0E" w:rsidP="00DE013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 w:rsidRPr="66B0EC40">
        <w:rPr>
          <w:rFonts w:ascii="Times New Roman" w:eastAsia="Times New Roman" w:hAnsi="Times New Roman" w:cs="Times New Roman"/>
          <w:sz w:val="24"/>
          <w:szCs w:val="24"/>
        </w:rPr>
        <w:t xml:space="preserve">Blank-Out Sign. </w:t>
      </w:r>
      <w:r w:rsidR="00232919" w:rsidRPr="66B0EC40">
        <w:rPr>
          <w:rFonts w:ascii="Times New Roman" w:eastAsia="Times New Roman" w:hAnsi="Times New Roman" w:cs="Times New Roman"/>
          <w:sz w:val="24"/>
          <w:szCs w:val="24"/>
        </w:rPr>
        <w:t xml:space="preserve">Blank-Out Sign </w:t>
      </w:r>
      <w:r w:rsidRPr="66B0EC40">
        <w:rPr>
          <w:rFonts w:ascii="Times New Roman" w:eastAsia="Times New Roman" w:hAnsi="Times New Roman" w:cs="Times New Roman"/>
          <w:sz w:val="24"/>
          <w:szCs w:val="24"/>
        </w:rPr>
        <w:t xml:space="preserve">shall be a </w:t>
      </w:r>
      <w:r w:rsidR="00446DAC" w:rsidRPr="66B0EC40">
        <w:rPr>
          <w:rFonts w:ascii="Times New Roman" w:eastAsia="Times New Roman" w:hAnsi="Times New Roman" w:cs="Times New Roman"/>
          <w:sz w:val="24"/>
          <w:szCs w:val="24"/>
        </w:rPr>
        <w:t xml:space="preserve">single or </w:t>
      </w:r>
      <w:r w:rsidRPr="66B0EC40">
        <w:rPr>
          <w:rFonts w:ascii="Times New Roman" w:eastAsia="Times New Roman" w:hAnsi="Times New Roman" w:cs="Times New Roman"/>
          <w:sz w:val="24"/>
          <w:szCs w:val="24"/>
        </w:rPr>
        <w:t>dual message sign</w:t>
      </w:r>
      <w:r w:rsidR="00446DAC" w:rsidRPr="66B0EC40">
        <w:rPr>
          <w:rFonts w:ascii="Times New Roman" w:eastAsia="Times New Roman" w:hAnsi="Times New Roman" w:cs="Times New Roman"/>
          <w:sz w:val="24"/>
          <w:szCs w:val="24"/>
        </w:rPr>
        <w:t xml:space="preserve"> as specified on associated</w:t>
      </w:r>
      <w:r w:rsidR="72C15F90" w:rsidRPr="66B0EC40">
        <w:rPr>
          <w:rFonts w:ascii="Times New Roman" w:eastAsia="Times New Roman" w:hAnsi="Times New Roman" w:cs="Times New Roman"/>
          <w:sz w:val="24"/>
          <w:szCs w:val="24"/>
        </w:rPr>
        <w:t xml:space="preserve"> Traffic Control</w:t>
      </w:r>
      <w:r w:rsidR="00446DAC" w:rsidRPr="66B0EC40">
        <w:rPr>
          <w:rFonts w:ascii="Times New Roman" w:eastAsia="Times New Roman" w:hAnsi="Times New Roman" w:cs="Times New Roman"/>
          <w:sz w:val="24"/>
          <w:szCs w:val="24"/>
        </w:rPr>
        <w:t xml:space="preserve"> Signal Plan</w:t>
      </w:r>
      <w:r w:rsidRPr="66B0EC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0C8526F" w14:textId="57139763" w:rsidR="00DE013B" w:rsidRDefault="00DE013B" w:rsidP="00DE013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 w:rsidRPr="00DE0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8F9DB9" w14:textId="7F2DD520" w:rsidR="007C73A7" w:rsidRDefault="00DC256C">
      <w:pPr>
        <w:pStyle w:val="Heading1"/>
        <w:ind w:right="1950"/>
        <w:rPr>
          <w:b w:val="0"/>
          <w:bCs w:val="0"/>
        </w:rPr>
      </w:pPr>
      <w:r>
        <w:t xml:space="preserve">11.16.02 - </w:t>
      </w:r>
      <w:r w:rsidR="00DE013B">
        <w:t>Materials</w:t>
      </w:r>
      <w:r w:rsidR="00E6331F">
        <w:t>:</w:t>
      </w:r>
    </w:p>
    <w:p w14:paraId="219CE5ED" w14:textId="77777777" w:rsidR="00DE013B" w:rsidRPr="00DE013B" w:rsidRDefault="00DE013B" w:rsidP="00DE013B">
      <w:pPr>
        <w:ind w:firstLine="7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The materials for this work shall conform to the following specifications. </w:t>
      </w:r>
    </w:p>
    <w:p w14:paraId="1B2D8C05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14:paraId="3D614F68" w14:textId="77777777" w:rsidR="00DE013B" w:rsidRPr="00DE013B" w:rsidRDefault="00DE013B" w:rsidP="00DE013B">
      <w:pPr>
        <w:ind w:left="7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The Blank-Out Sign will have independently powered and controlled messages. The power </w:t>
      </w:r>
    </w:p>
    <w:p w14:paraId="593011B9" w14:textId="61481891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>modules are compatible with all Traffic LED display panels and can be replaced while powered</w:t>
      </w:r>
      <w:r>
        <w:rPr>
          <w:rFonts w:ascii="Times New Roman" w:eastAsia="Times New Roman" w:hAnsi="Times New Roman"/>
          <w:spacing w:val="-3"/>
          <w:sz w:val="24"/>
          <w:szCs w:val="24"/>
        </w:rPr>
        <w:t>.</w:t>
      </w:r>
    </w:p>
    <w:p w14:paraId="2424CC90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14:paraId="32C8686F" w14:textId="77777777" w:rsidR="00DE013B" w:rsidRPr="00DE013B" w:rsidRDefault="00DE013B" w:rsidP="00DE013B">
      <w:pPr>
        <w:ind w:firstLine="72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The front panel assembly, as well as the main components, may be replaced using just a </w:t>
      </w:r>
    </w:p>
    <w:p w14:paraId="4D5B4609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flat screwdriver, which facilitates upgrading and maintenance operations. </w:t>
      </w:r>
    </w:p>
    <w:p w14:paraId="419AADB2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14:paraId="66066B1D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The Blank-Out Signs shall be fully compatible with: </w:t>
      </w:r>
    </w:p>
    <w:p w14:paraId="1F48357E" w14:textId="2A8A905C" w:rsidR="00DE013B" w:rsidRPr="00DE013B" w:rsidRDefault="00DE013B" w:rsidP="00DE013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Standard traffic signal conflict monitors (NEMA and </w:t>
      </w:r>
      <w:r w:rsidR="0C0D37E7" w:rsidRPr="00DE013B">
        <w:rPr>
          <w:rFonts w:ascii="Times New Roman" w:eastAsia="Times New Roman" w:hAnsi="Times New Roman"/>
          <w:spacing w:val="-3"/>
          <w:sz w:val="24"/>
          <w:szCs w:val="24"/>
        </w:rPr>
        <w:t>2</w:t>
      </w: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70) </w:t>
      </w:r>
    </w:p>
    <w:p w14:paraId="3038E337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</w:p>
    <w:p w14:paraId="1171708D" w14:textId="3D812DAD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>The signs shall meet or exceed the following specifications and comply with current MUTCD</w:t>
      </w:r>
    </w:p>
    <w:p w14:paraId="47F79435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standards: </w:t>
      </w:r>
    </w:p>
    <w:p w14:paraId="7FFD9DED" w14:textId="77777777" w:rsidR="00DE013B" w:rsidRPr="00DE013B" w:rsidRDefault="00DE013B" w:rsidP="00DE013B">
      <w:p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14:paraId="29E3C532" w14:textId="28A901D0" w:rsidR="00DE013B" w:rsidRPr="00DE013B" w:rsidRDefault="2A468F14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>Legend</w:t>
      </w:r>
      <w:r w:rsidR="30BFCB31" w:rsidRPr="00DE013B">
        <w:rPr>
          <w:rFonts w:ascii="Times New Roman" w:eastAsia="Times New Roman" w:hAnsi="Times New Roman"/>
          <w:spacing w:val="-3"/>
          <w:sz w:val="24"/>
          <w:szCs w:val="24"/>
        </w:rPr>
        <w:t>: Shall be</w:t>
      </w:r>
      <w:r w:rsidR="6A4ADE0E"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as </w:t>
      </w:r>
      <w:r w:rsidR="718F7951" w:rsidRPr="67C12078">
        <w:rPr>
          <w:rFonts w:ascii="Times New Roman" w:eastAsia="Times New Roman" w:hAnsi="Times New Roman"/>
          <w:sz w:val="24"/>
          <w:szCs w:val="24"/>
        </w:rPr>
        <w:t>specified on the Signal Plan</w:t>
      </w:r>
    </w:p>
    <w:p w14:paraId="378F479A" w14:textId="4D63CC7F" w:rsidR="00DE013B" w:rsidRPr="00DE013B" w:rsidRDefault="7BF58F32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66B0EC40">
        <w:rPr>
          <w:rFonts w:ascii="Times New Roman" w:eastAsia="Times New Roman" w:hAnsi="Times New Roman"/>
          <w:sz w:val="24"/>
          <w:szCs w:val="24"/>
        </w:rPr>
        <w:t>Text</w:t>
      </w:r>
      <w:r w:rsidR="40566900" w:rsidRPr="66B0EC40">
        <w:rPr>
          <w:rFonts w:ascii="Times New Roman" w:eastAsia="Times New Roman" w:hAnsi="Times New Roman"/>
          <w:sz w:val="24"/>
          <w:szCs w:val="24"/>
        </w:rPr>
        <w:t xml:space="preserve"> and Symbol</w:t>
      </w:r>
      <w:r w:rsidRPr="66B0EC40">
        <w:rPr>
          <w:rFonts w:ascii="Times New Roman" w:eastAsia="Times New Roman" w:hAnsi="Times New Roman"/>
          <w:sz w:val="24"/>
          <w:szCs w:val="24"/>
        </w:rPr>
        <w:t xml:space="preserve"> Size: </w:t>
      </w:r>
      <w:r w:rsidRPr="00456D87">
        <w:rPr>
          <w:rFonts w:ascii="Times New Roman" w:eastAsia="Times New Roman" w:hAnsi="Times New Roman" w:cs="Times New Roman"/>
          <w:sz w:val="24"/>
          <w:szCs w:val="24"/>
        </w:rPr>
        <w:t>Shall</w:t>
      </w:r>
      <w:r w:rsidR="00456D87" w:rsidRPr="00456D87">
        <w:rPr>
          <w:rStyle w:val="cf01"/>
          <w:rFonts w:ascii="Times New Roman" w:hAnsi="Times New Roman" w:cs="Times New Roman"/>
          <w:sz w:val="24"/>
          <w:szCs w:val="24"/>
        </w:rPr>
        <w:t xml:space="preserve"> substantially conform to the corresponding FHWA Standard Highway Signs detail</w:t>
      </w:r>
      <w:r w:rsidR="008348A6">
        <w:rPr>
          <w:rStyle w:val="cf01"/>
          <w:rFonts w:ascii="Times New Roman" w:hAnsi="Times New Roman" w:cs="Times New Roman"/>
          <w:sz w:val="24"/>
          <w:szCs w:val="24"/>
        </w:rPr>
        <w:t xml:space="preserve">. No Turn </w:t>
      </w:r>
      <w:proofErr w:type="gramStart"/>
      <w:r w:rsidR="008348A6">
        <w:rPr>
          <w:rStyle w:val="cf01"/>
          <w:rFonts w:ascii="Times New Roman" w:hAnsi="Times New Roman" w:cs="Times New Roman"/>
          <w:sz w:val="24"/>
          <w:szCs w:val="24"/>
        </w:rPr>
        <w:t>On</w:t>
      </w:r>
      <w:proofErr w:type="gramEnd"/>
      <w:r w:rsidR="008348A6">
        <w:rPr>
          <w:rStyle w:val="cf01"/>
          <w:rFonts w:ascii="Times New Roman" w:hAnsi="Times New Roman" w:cs="Times New Roman"/>
          <w:sz w:val="24"/>
          <w:szCs w:val="24"/>
        </w:rPr>
        <w:t xml:space="preserve"> Red shall use white LEDs.</w:t>
      </w:r>
    </w:p>
    <w:p w14:paraId="2BB7AAB9" w14:textId="77094891" w:rsidR="0913D793" w:rsidRDefault="0913D793" w:rsidP="3078C3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66B0EC40">
        <w:rPr>
          <w:rFonts w:ascii="Times New Roman" w:eastAsia="Times New Roman" w:hAnsi="Times New Roman"/>
          <w:sz w:val="24"/>
          <w:szCs w:val="24"/>
        </w:rPr>
        <w:t>Painted aluminum Visor</w:t>
      </w:r>
    </w:p>
    <w:p w14:paraId="2927C103" w14:textId="68BA5C56" w:rsidR="0913D793" w:rsidRDefault="0913D793" w:rsidP="3078C3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3078C386">
        <w:rPr>
          <w:rFonts w:ascii="Times New Roman" w:eastAsia="Times New Roman" w:hAnsi="Times New Roman"/>
          <w:sz w:val="24"/>
          <w:szCs w:val="24"/>
        </w:rPr>
        <w:t>0.188 Non-glare Polycarbonate Lens with UV resistant surface treatment.</w:t>
      </w:r>
    </w:p>
    <w:p w14:paraId="57E99D42" w14:textId="0C1028D1" w:rsidR="64DAC6D4" w:rsidRDefault="64DAC6D4" w:rsidP="3078C38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3078C386">
        <w:rPr>
          <w:rFonts w:ascii="Times New Roman" w:eastAsia="Times New Roman" w:hAnsi="Times New Roman"/>
          <w:sz w:val="24"/>
          <w:szCs w:val="24"/>
        </w:rPr>
        <w:t>Top and Bottom serrated Hub ready to be installed with mounting support.</w:t>
      </w:r>
    </w:p>
    <w:p w14:paraId="0BB9CF38" w14:textId="305ED570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Waterproof aluminum enclosure that meets NEMA requirements for type 4 enclosures </w:t>
      </w:r>
    </w:p>
    <w:p w14:paraId="724F5C5A" w14:textId="3D39FA0D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Compliance with Institute of Transportation Engineers (ITE) requirements applying to </w:t>
      </w:r>
    </w:p>
    <w:p w14:paraId="6996CDB2" w14:textId="77777777" w:rsidR="00DE013B" w:rsidRPr="00DE013B" w:rsidRDefault="6A4ADE0E" w:rsidP="00DE013B">
      <w:pPr>
        <w:pStyle w:val="ListParagraph"/>
        <w:ind w:left="108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LED road signs </w:t>
      </w:r>
    </w:p>
    <w:p w14:paraId="595E202C" w14:textId="39B86677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Exterior dimensions: </w:t>
      </w:r>
    </w:p>
    <w:p w14:paraId="1BBC7B49" w14:textId="00C436CF" w:rsidR="2B8BB154" w:rsidRDefault="40473680" w:rsidP="67C12078">
      <w:pPr>
        <w:pStyle w:val="ListParagraph"/>
        <w:numPr>
          <w:ilvl w:val="1"/>
          <w:numId w:val="6"/>
        </w:numPr>
        <w:spacing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66B0EC40">
        <w:rPr>
          <w:rFonts w:ascii="Times New Roman" w:eastAsia="Times New Roman" w:hAnsi="Times New Roman"/>
          <w:sz w:val="24"/>
          <w:szCs w:val="24"/>
        </w:rPr>
        <w:t xml:space="preserve">Size shall be </w:t>
      </w:r>
      <w:r w:rsidR="2650C1AE" w:rsidRPr="66B0EC40">
        <w:rPr>
          <w:rFonts w:ascii="Times New Roman" w:eastAsia="Times New Roman" w:hAnsi="Times New Roman"/>
          <w:sz w:val="24"/>
          <w:szCs w:val="24"/>
        </w:rPr>
        <w:t>a</w:t>
      </w:r>
      <w:r w:rsidR="086730C7" w:rsidRPr="66B0EC40">
        <w:rPr>
          <w:rFonts w:ascii="Times New Roman" w:eastAsia="Times New Roman" w:hAnsi="Times New Roman"/>
          <w:sz w:val="24"/>
          <w:szCs w:val="24"/>
        </w:rPr>
        <w:t>s per Signal Plan</w:t>
      </w:r>
      <w:r w:rsidR="65E56E9C" w:rsidRPr="66B0EC4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C6FBE7D" w14:textId="4791A86F" w:rsidR="00DE013B" w:rsidRPr="00DE013B" w:rsidRDefault="00DE013B" w:rsidP="00DE013B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Depth: </w:t>
      </w:r>
      <w:r w:rsidR="7A0AE32B" w:rsidRPr="00DE013B">
        <w:rPr>
          <w:rFonts w:ascii="Times New Roman" w:eastAsia="Times New Roman" w:hAnsi="Times New Roman"/>
          <w:spacing w:val="-3"/>
          <w:sz w:val="24"/>
          <w:szCs w:val="24"/>
        </w:rPr>
        <w:t>2</w:t>
      </w:r>
      <w:r w:rsidRPr="00DE013B">
        <w:rPr>
          <w:rFonts w:ascii="Times New Roman" w:eastAsia="Times New Roman" w:hAnsi="Times New Roman"/>
          <w:spacing w:val="-3"/>
          <w:sz w:val="24"/>
          <w:szCs w:val="24"/>
        </w:rPr>
        <w:t>″</w:t>
      </w:r>
      <w:r w:rsidR="008835E2">
        <w:rPr>
          <w:rFonts w:ascii="Times New Roman" w:eastAsia="Times New Roman" w:hAnsi="Times New Roman"/>
          <w:spacing w:val="-3"/>
          <w:sz w:val="24"/>
          <w:szCs w:val="24"/>
        </w:rPr>
        <w:t>-</w:t>
      </w:r>
      <w:r w:rsidR="00456D87">
        <w:rPr>
          <w:rFonts w:ascii="Times New Roman" w:eastAsia="Times New Roman" w:hAnsi="Times New Roman"/>
          <w:spacing w:val="-3"/>
          <w:sz w:val="24"/>
          <w:szCs w:val="24"/>
        </w:rPr>
        <w:t>4</w:t>
      </w:r>
      <w:r w:rsidR="008835E2">
        <w:rPr>
          <w:rFonts w:ascii="Times New Roman" w:eastAsia="Times New Roman" w:hAnsi="Times New Roman"/>
          <w:spacing w:val="-3"/>
          <w:sz w:val="24"/>
          <w:szCs w:val="24"/>
        </w:rPr>
        <w:t>”</w:t>
      </w:r>
    </w:p>
    <w:p w14:paraId="45EB9987" w14:textId="1248EADD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Supply voltage: 90–135 VAC/60 Hz </w:t>
      </w:r>
    </w:p>
    <w:p w14:paraId="7ADF9FF8" w14:textId="6EBECF06" w:rsidR="2DB40F80" w:rsidRDefault="2DB40F80" w:rsidP="67C12078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5883FC55">
        <w:rPr>
          <w:rFonts w:ascii="Times New Roman" w:eastAsia="Times New Roman" w:hAnsi="Times New Roman"/>
          <w:sz w:val="24"/>
          <w:szCs w:val="24"/>
        </w:rPr>
        <w:t>Rear Mount NEMA4x Power Supply</w:t>
      </w:r>
    </w:p>
    <w:p w14:paraId="7A6D9AE5" w14:textId="590ED0E5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Maximum power: 30 W; nominal power: 15 W </w:t>
      </w:r>
    </w:p>
    <w:p w14:paraId="59DC2EA3" w14:textId="318E408B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Power factor &gt; 90% </w:t>
      </w:r>
    </w:p>
    <w:p w14:paraId="70B73433" w14:textId="2B8A9AEB" w:rsidR="00DE013B" w:rsidRPr="00456D87" w:rsidRDefault="00DE013B" w:rsidP="00456D87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>Compliance with operating temperature criteria of NEMA TS2 standard 30</w:t>
      </w:r>
      <w:r w:rsidR="00456D8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456D87">
        <w:rPr>
          <w:rFonts w:ascii="Times New Roman" w:eastAsia="Times New Roman" w:hAnsi="Times New Roman"/>
          <w:spacing w:val="-3"/>
          <w:sz w:val="24"/>
          <w:szCs w:val="24"/>
        </w:rPr>
        <w:t xml:space="preserve">to +165°F </w:t>
      </w:r>
    </w:p>
    <w:p w14:paraId="3F5A8057" w14:textId="00F9D2F0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LEDs of stable brightness and chromaticity over the entire power and temperature ranges </w:t>
      </w:r>
    </w:p>
    <w:p w14:paraId="0DFA4E2B" w14:textId="52168B99" w:rsidR="00DE013B" w:rsidRPr="00DE013B" w:rsidRDefault="00DE013B" w:rsidP="00DE013B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All </w:t>
      </w:r>
      <w:r w:rsidR="04EB3747"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housing, </w:t>
      </w: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brackets and attachment hardware shall be </w:t>
      </w:r>
      <w:r w:rsidR="008835E2" w:rsidRPr="00DE013B">
        <w:rPr>
          <w:rFonts w:ascii="Times New Roman" w:eastAsia="Times New Roman" w:hAnsi="Times New Roman"/>
          <w:spacing w:val="-3"/>
          <w:sz w:val="24"/>
          <w:szCs w:val="24"/>
        </w:rPr>
        <w:t>black.</w:t>
      </w:r>
      <w:r w:rsidRPr="00DE013B">
        <w:rPr>
          <w:rFonts w:ascii="Times New Roman" w:eastAsia="Times New Roman" w:hAnsi="Times New Roman"/>
          <w:spacing w:val="-3"/>
          <w:sz w:val="24"/>
          <w:szCs w:val="24"/>
        </w:rPr>
        <w:t xml:space="preserve">  </w:t>
      </w:r>
    </w:p>
    <w:p w14:paraId="73F90F13" w14:textId="5A49642A" w:rsidR="00DE013B" w:rsidRDefault="00DE013B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9160" w14:textId="7A99DBD9" w:rsidR="00FF166C" w:rsidRDefault="00FF166C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41B13" w14:textId="7BDFA2DB" w:rsidR="00FF166C" w:rsidRDefault="00FF166C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7AE9C" w14:textId="77777777" w:rsidR="00FF166C" w:rsidRDefault="00FF166C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5CB4" w14:textId="33568355" w:rsidR="007C73A7" w:rsidRDefault="00DC256C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11.16.03 - </w:t>
      </w:r>
      <w:r w:rsidR="00DE013B">
        <w:rPr>
          <w:rFonts w:ascii="Times New Roman" w:hAnsi="Times New Roman" w:cs="Times New Roman"/>
          <w:b/>
          <w:bCs/>
          <w:sz w:val="24"/>
          <w:szCs w:val="24"/>
        </w:rPr>
        <w:t>Construction Methods</w:t>
      </w:r>
      <w:r w:rsidR="00DE013B" w:rsidRPr="00DE01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AB9503" w14:textId="77777777" w:rsidR="00DE013B" w:rsidRPr="00DE013B" w:rsidRDefault="00DE013B" w:rsidP="00DE013B">
      <w:pPr>
        <w:spacing w:before="6"/>
        <w:ind w:firstLine="720"/>
        <w:rPr>
          <w:rFonts w:ascii="Times New Roman" w:hAnsi="Times New Roman" w:cs="Times New Roman"/>
          <w:sz w:val="24"/>
          <w:szCs w:val="24"/>
        </w:rPr>
      </w:pPr>
      <w:r w:rsidRPr="00DE013B">
        <w:rPr>
          <w:rFonts w:ascii="Times New Roman" w:hAnsi="Times New Roman" w:cs="Times New Roman"/>
          <w:sz w:val="24"/>
          <w:szCs w:val="24"/>
        </w:rPr>
        <w:t xml:space="preserve">Install the Blank-Out Sign in accordance with the manufacturer instructions and </w:t>
      </w:r>
    </w:p>
    <w:p w14:paraId="44805CFF" w14:textId="77777777" w:rsidR="00DE013B" w:rsidRPr="00DE013B" w:rsidRDefault="00DE013B" w:rsidP="00DE013B">
      <w:pPr>
        <w:spacing w:before="6"/>
        <w:rPr>
          <w:rFonts w:ascii="Times New Roman" w:hAnsi="Times New Roman" w:cs="Times New Roman"/>
          <w:sz w:val="24"/>
          <w:szCs w:val="24"/>
        </w:rPr>
      </w:pPr>
      <w:r w:rsidRPr="00DE013B">
        <w:rPr>
          <w:rFonts w:ascii="Times New Roman" w:hAnsi="Times New Roman" w:cs="Times New Roman"/>
          <w:sz w:val="24"/>
          <w:szCs w:val="24"/>
        </w:rPr>
        <w:t xml:space="preserve">recommendations, and in accordance with MUTCD standards. </w:t>
      </w:r>
    </w:p>
    <w:p w14:paraId="0B7C725D" w14:textId="77777777" w:rsidR="00DE013B" w:rsidRPr="00DE013B" w:rsidRDefault="00DE013B" w:rsidP="00DE013B">
      <w:pPr>
        <w:spacing w:before="6"/>
        <w:rPr>
          <w:rFonts w:ascii="Times New Roman" w:hAnsi="Times New Roman" w:cs="Times New Roman"/>
          <w:sz w:val="24"/>
          <w:szCs w:val="24"/>
        </w:rPr>
      </w:pPr>
      <w:r w:rsidRPr="00DE01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55654" w14:textId="2004488F" w:rsidR="00DE013B" w:rsidRDefault="00DC256C" w:rsidP="00DE013B">
      <w:pPr>
        <w:spacing w:before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11.16.04 - </w:t>
      </w:r>
      <w:r w:rsidR="00DE013B">
        <w:rPr>
          <w:rFonts w:ascii="Times New Roman" w:hAnsi="Times New Roman" w:cs="Times New Roman"/>
          <w:b/>
          <w:bCs/>
          <w:sz w:val="24"/>
          <w:szCs w:val="24"/>
        </w:rPr>
        <w:t>Method of Measurement</w:t>
      </w:r>
      <w:r w:rsidR="00DE013B" w:rsidRPr="00DE01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D19920" w14:textId="564BFA1A" w:rsidR="00DE013B" w:rsidRPr="00DE013B" w:rsidRDefault="00DE013B" w:rsidP="00DE013B">
      <w:pPr>
        <w:spacing w:before="6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E013B">
        <w:rPr>
          <w:rFonts w:ascii="Times New Roman" w:eastAsia="Times New Roman" w:hAnsi="Times New Roman" w:cs="Times New Roman"/>
          <w:sz w:val="24"/>
          <w:szCs w:val="24"/>
        </w:rPr>
        <w:t>This work will be measured for payment by the number of Blank-Out Signs,</w:t>
      </w:r>
      <w:r w:rsidR="00B901AE">
        <w:rPr>
          <w:rFonts w:ascii="Times New Roman" w:eastAsia="Times New Roman" w:hAnsi="Times New Roman" w:cs="Times New Roman"/>
          <w:sz w:val="24"/>
          <w:szCs w:val="24"/>
        </w:rPr>
        <w:t xml:space="preserve"> either single or d</w:t>
      </w:r>
      <w:r w:rsidR="00076BAD">
        <w:rPr>
          <w:rFonts w:ascii="Times New Roman" w:eastAsia="Times New Roman" w:hAnsi="Times New Roman" w:cs="Times New Roman"/>
          <w:sz w:val="24"/>
          <w:szCs w:val="24"/>
        </w:rPr>
        <w:t>ual</w:t>
      </w:r>
      <w:r w:rsidR="00B901AE">
        <w:rPr>
          <w:rFonts w:ascii="Times New Roman" w:eastAsia="Times New Roman" w:hAnsi="Times New Roman" w:cs="Times New Roman"/>
          <w:sz w:val="24"/>
          <w:szCs w:val="24"/>
        </w:rPr>
        <w:t xml:space="preserve"> message, </w:t>
      </w:r>
      <w:r w:rsidRPr="00DE013B">
        <w:rPr>
          <w:rFonts w:ascii="Times New Roman" w:eastAsia="Times New Roman" w:hAnsi="Times New Roman" w:cs="Times New Roman"/>
          <w:sz w:val="24"/>
          <w:szCs w:val="24"/>
        </w:rPr>
        <w:t>completed, installed, and accepted in place.</w:t>
      </w:r>
    </w:p>
    <w:p w14:paraId="5EB762D6" w14:textId="3C579C83" w:rsidR="00DE013B" w:rsidRDefault="00DE013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081C0F3B" w14:textId="77777777" w:rsidR="00DE013B" w:rsidRDefault="00DE013B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38DC1951" w14:textId="3B0E8C79" w:rsidR="007C73A7" w:rsidRDefault="00DC256C">
      <w:pPr>
        <w:pStyle w:val="Heading1"/>
        <w:ind w:right="1950"/>
        <w:rPr>
          <w:b w:val="0"/>
          <w:bCs w:val="0"/>
        </w:rPr>
      </w:pPr>
      <w:r>
        <w:t xml:space="preserve">11.16.05 - </w:t>
      </w:r>
      <w:r w:rsidR="00E6331F">
        <w:t>Basis of</w:t>
      </w:r>
      <w:r w:rsidR="00E6331F">
        <w:rPr>
          <w:spacing w:val="-9"/>
        </w:rPr>
        <w:t xml:space="preserve"> </w:t>
      </w:r>
      <w:r w:rsidR="00E6331F">
        <w:t>Payment:</w:t>
      </w:r>
    </w:p>
    <w:p w14:paraId="1D95D9F8" w14:textId="057CC657" w:rsidR="00DE013B" w:rsidRDefault="00DE013B" w:rsidP="00DE013B">
      <w:pPr>
        <w:pStyle w:val="BodyText"/>
        <w:tabs>
          <w:tab w:val="left" w:pos="720"/>
        </w:tabs>
        <w:spacing w:before="10"/>
        <w:ind w:left="0" w:right="-50" w:firstLine="0"/>
        <w:rPr>
          <w:rFonts w:cs="Times New Roman"/>
        </w:rPr>
      </w:pPr>
      <w:r>
        <w:rPr>
          <w:rFonts w:cs="Times New Roman"/>
        </w:rPr>
        <w:tab/>
        <w:t>T</w:t>
      </w:r>
      <w:r w:rsidRPr="00DE013B">
        <w:rPr>
          <w:rFonts w:cs="Times New Roman"/>
        </w:rPr>
        <w:t>his work will be paid for at the contract unit price each for “Blank-Out</w:t>
      </w:r>
      <w:r>
        <w:rPr>
          <w:rFonts w:cs="Times New Roman"/>
        </w:rPr>
        <w:t xml:space="preserve"> S</w:t>
      </w:r>
      <w:r w:rsidRPr="00DE013B">
        <w:rPr>
          <w:rFonts w:cs="Times New Roman"/>
        </w:rPr>
        <w:t>ign” of the type specified</w:t>
      </w:r>
      <w:r w:rsidR="00730378">
        <w:rPr>
          <w:rFonts w:cs="Times New Roman"/>
        </w:rPr>
        <w:t>, either single or dual message</w:t>
      </w:r>
      <w:r w:rsidRPr="00DE013B">
        <w:rPr>
          <w:rFonts w:cs="Times New Roman"/>
        </w:rPr>
        <w:t>, which price shall include all materials, brackets, miscellaneous hardware, labor, tools, and work incidental thereto.</w:t>
      </w:r>
    </w:p>
    <w:p w14:paraId="0E765462" w14:textId="6C8FE700" w:rsidR="00DE013B" w:rsidRDefault="00DE013B" w:rsidP="00DE013B">
      <w:pPr>
        <w:pStyle w:val="BodyText"/>
        <w:tabs>
          <w:tab w:val="left" w:pos="720"/>
        </w:tabs>
        <w:spacing w:before="10"/>
        <w:ind w:left="0" w:right="-50" w:firstLine="0"/>
        <w:rPr>
          <w:rFonts w:cs="Times New Roman"/>
        </w:rPr>
      </w:pPr>
    </w:p>
    <w:p w14:paraId="679DDC11" w14:textId="77777777" w:rsidR="00DE013B" w:rsidRPr="00DE013B" w:rsidRDefault="00DE013B" w:rsidP="00DE013B">
      <w:pPr>
        <w:pStyle w:val="BodyText"/>
        <w:tabs>
          <w:tab w:val="left" w:pos="720"/>
        </w:tabs>
        <w:spacing w:before="10"/>
        <w:ind w:left="0" w:right="-50" w:firstLine="0"/>
        <w:rPr>
          <w:rFonts w:cs="Times New Roman"/>
        </w:rPr>
      </w:pPr>
    </w:p>
    <w:p w14:paraId="2651D80F" w14:textId="43ED5608" w:rsidR="00DE013B" w:rsidRPr="00DE013B" w:rsidRDefault="00DE013B" w:rsidP="00DE013B">
      <w:pPr>
        <w:pStyle w:val="BodyText"/>
        <w:tabs>
          <w:tab w:val="left" w:pos="3700"/>
        </w:tabs>
        <w:spacing w:before="10"/>
        <w:ind w:left="1024" w:right="1950" w:firstLine="0"/>
        <w:rPr>
          <w:rFonts w:cs="Times New Roman"/>
          <w:i/>
          <w:iCs/>
        </w:rPr>
      </w:pPr>
      <w:r w:rsidRPr="00DE013B">
        <w:rPr>
          <w:rFonts w:cs="Times New Roman"/>
          <w:i/>
          <w:iCs/>
          <w:u w:val="single"/>
        </w:rPr>
        <w:t>Pay Item</w:t>
      </w:r>
      <w:r w:rsidRPr="00DE013B">
        <w:rPr>
          <w:rFonts w:cs="Times New Roman"/>
          <w:i/>
          <w:iCs/>
        </w:rPr>
        <w:t xml:space="preserve">                                </w:t>
      </w:r>
      <w:r w:rsidRPr="00DE013B">
        <w:rPr>
          <w:rFonts w:cs="Times New Roman"/>
          <w:i/>
          <w:iCs/>
          <w:u w:val="single"/>
        </w:rPr>
        <w:t>Pay Unit</w:t>
      </w:r>
    </w:p>
    <w:p w14:paraId="08F4DDBB" w14:textId="06F09463" w:rsidR="007C73A7" w:rsidRDefault="00E6331F" w:rsidP="00DE013B">
      <w:pPr>
        <w:pStyle w:val="BodyText"/>
        <w:tabs>
          <w:tab w:val="left" w:pos="3700"/>
        </w:tabs>
        <w:spacing w:before="10"/>
        <w:ind w:left="1024" w:right="1950" w:firstLine="0"/>
      </w:pPr>
      <w:r>
        <w:t>Blank-Out</w:t>
      </w:r>
      <w:r>
        <w:rPr>
          <w:spacing w:val="-6"/>
        </w:rPr>
        <w:t xml:space="preserve"> </w:t>
      </w:r>
      <w:r>
        <w:t>Sign</w:t>
      </w:r>
      <w:r>
        <w:tab/>
      </w:r>
      <w:r w:rsidR="00DE013B">
        <w:t xml:space="preserve">      </w:t>
      </w:r>
      <w:r>
        <w:t>Ea.</w:t>
      </w:r>
    </w:p>
    <w:sectPr w:rsidR="007C73A7" w:rsidSect="00DE013B">
      <w:headerReference w:type="default" r:id="rId10"/>
      <w:footerReference w:type="default" r:id="rId11"/>
      <w:pgSz w:w="12240" w:h="15840"/>
      <w:pgMar w:top="1814" w:right="1325" w:bottom="619" w:left="1339" w:header="1469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2ACE" w14:textId="77777777" w:rsidR="00A54F6D" w:rsidRDefault="00A54F6D">
      <w:r>
        <w:separator/>
      </w:r>
    </w:p>
  </w:endnote>
  <w:endnote w:type="continuationSeparator" w:id="0">
    <w:p w14:paraId="2D9DD72D" w14:textId="77777777" w:rsidR="00A54F6D" w:rsidRDefault="00A54F6D">
      <w:r>
        <w:continuationSeparator/>
      </w:r>
    </w:p>
  </w:endnote>
  <w:endnote w:type="continuationNotice" w:id="1">
    <w:p w14:paraId="1868ACC5" w14:textId="77777777" w:rsidR="00A54F6D" w:rsidRDefault="00A54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9274" w14:textId="48F36594" w:rsidR="007C73A7" w:rsidRDefault="00A43C9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90EAC9A" wp14:editId="6C93FC25">
              <wp:simplePos x="0" y="0"/>
              <wp:positionH relativeFrom="page">
                <wp:posOffset>5904865</wp:posOffset>
              </wp:positionH>
              <wp:positionV relativeFrom="page">
                <wp:posOffset>9640570</wp:posOffset>
              </wp:positionV>
              <wp:extent cx="967740" cy="152400"/>
              <wp:effectExtent l="0" t="127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D6FFE" w14:textId="10EA71A5" w:rsidR="007C73A7" w:rsidRDefault="00E6331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ITEM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#11161</w:t>
                          </w:r>
                          <w:r w:rsidR="00DE013B"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 w:rsidR="00B4688C">
                            <w:rPr>
                              <w:rFonts w:ascii="Times New Roman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EAC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.95pt;margin-top:759.1pt;width:76.2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" filled="f" stroked="f">
              <v:textbox inset="0,0,0,0">
                <w:txbxContent>
                  <w:p w14:paraId="49BD6FFE" w14:textId="10EA71A5" w:rsidR="007C73A7" w:rsidRDefault="00E6331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ITEM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#11161</w:t>
                    </w:r>
                    <w:r w:rsidR="00DE013B">
                      <w:rPr>
                        <w:rFonts w:ascii="Times New Roman"/>
                        <w:sz w:val="20"/>
                      </w:rPr>
                      <w:t>1</w:t>
                    </w:r>
                    <w:r w:rsidR="00B4688C">
                      <w:rPr>
                        <w:rFonts w:ascii="Times New Roman"/>
                        <w:sz w:val="20"/>
                      </w:rPr>
                      <w:t>0</w:t>
                    </w:r>
                    <w:r>
                      <w:rPr>
                        <w:rFonts w:ascii="Times New Roman"/>
                        <w:sz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5FE2" w14:textId="77777777" w:rsidR="00A54F6D" w:rsidRDefault="00A54F6D">
      <w:r>
        <w:separator/>
      </w:r>
    </w:p>
  </w:footnote>
  <w:footnote w:type="continuationSeparator" w:id="0">
    <w:p w14:paraId="61AF3F69" w14:textId="77777777" w:rsidR="00A54F6D" w:rsidRDefault="00A54F6D">
      <w:r>
        <w:continuationSeparator/>
      </w:r>
    </w:p>
  </w:footnote>
  <w:footnote w:type="continuationNotice" w:id="1">
    <w:p w14:paraId="4A970D25" w14:textId="77777777" w:rsidR="00A54F6D" w:rsidRDefault="00A54F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277B" w14:textId="3923AF8B" w:rsidR="007C73A7" w:rsidRDefault="00A43C9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8F85D9" wp14:editId="1F4C0CE9">
              <wp:simplePos x="0" y="0"/>
              <wp:positionH relativeFrom="page">
                <wp:posOffset>5623034</wp:posOffset>
              </wp:positionH>
              <wp:positionV relativeFrom="page">
                <wp:posOffset>915670</wp:posOffset>
              </wp:positionV>
              <wp:extent cx="1247535" cy="256540"/>
              <wp:effectExtent l="0" t="0" r="10160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53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5076" w14:textId="03FF89DA" w:rsidR="007C73A7" w:rsidRDefault="00E6331F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Rev. Date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D719D4">
                            <w:rPr>
                              <w:rFonts w:ascii="Times New Roman"/>
                              <w:sz w:val="20"/>
                            </w:rPr>
                            <w:t>11</w:t>
                          </w:r>
                          <w:r w:rsidR="004D7062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D719D4">
                            <w:rPr>
                              <w:rFonts w:ascii="Times New Roman"/>
                              <w:sz w:val="20"/>
                            </w:rPr>
                            <w:t>20</w:t>
                          </w:r>
                          <w:r w:rsidR="00456D87">
                            <w:rPr>
                              <w:rFonts w:ascii="Times New Roman"/>
                              <w:sz w:val="20"/>
                            </w:rPr>
                            <w:t>/</w:t>
                          </w:r>
                          <w:r w:rsidR="004D7062">
                            <w:rPr>
                              <w:rFonts w:ascii="Times New Roman"/>
                              <w:sz w:val="20"/>
                            </w:rPr>
                            <w:t>2024</w:t>
                          </w:r>
                        </w:p>
                        <w:p w14:paraId="0E1B8168" w14:textId="7E392477" w:rsidR="007C73A7" w:rsidRDefault="00E6331F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70DA">
                            <w:rPr>
                              <w:rFonts w:ascii="Times New Roman"/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 of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E5C61E9">
            <v:shapetype id="_x0000_t202" coordsize="21600,21600" o:spt="202" path="m,l,21600r21600,l21600,xe" w14:anchorId="5C8F85D9">
              <v:stroke joinstyle="miter"/>
              <v:path gradientshapeok="t" o:connecttype="rect"/>
            </v:shapetype>
            <v:shape id="Text Box 2" style="position:absolute;margin-left:442.75pt;margin-top:72.1pt;width:98.25pt;height:2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">
              <v:textbox inset="0,0,0,0">
                <w:txbxContent>
                  <w:p w:rsidR="007C73A7" w:rsidRDefault="00E6331F" w14:paraId="33A10EA5" w14:textId="03FF89DA">
                    <w:pPr>
                      <w:spacing w:line="224" w:lineRule="exact"/>
                      <w:ind w:right="18"/>
                      <w:jc w:val="righ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Rev. Date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 w:rsidR="00D719D4">
                      <w:rPr>
                        <w:rFonts w:ascii="Times New Roman"/>
                        <w:sz w:val="20"/>
                      </w:rPr>
                      <w:t>11</w:t>
                    </w:r>
                    <w:r w:rsidR="004D7062">
                      <w:rPr>
                        <w:rFonts w:ascii="Times New Roman"/>
                        <w:sz w:val="20"/>
                      </w:rPr>
                      <w:t>/</w:t>
                    </w:r>
                    <w:r w:rsidR="00D719D4">
                      <w:rPr>
                        <w:rFonts w:ascii="Times New Roman"/>
                        <w:sz w:val="20"/>
                      </w:rPr>
                      <w:t>20</w:t>
                    </w:r>
                    <w:r w:rsidR="00456D87">
                      <w:rPr>
                        <w:rFonts w:ascii="Times New Roman"/>
                        <w:sz w:val="20"/>
                      </w:rPr>
                      <w:t>/</w:t>
                    </w:r>
                    <w:r w:rsidR="004D7062">
                      <w:rPr>
                        <w:rFonts w:ascii="Times New Roman"/>
                        <w:sz w:val="20"/>
                      </w:rPr>
                      <w:t>2024</w:t>
                    </w:r>
                  </w:p>
                  <w:p w:rsidR="007C73A7" w:rsidRDefault="00E6331F" w14:paraId="5E28F622" w14:textId="7E392477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70DA">
                      <w:rPr>
                        <w:rFonts w:ascii="Times New Roman"/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4"/>
                      </w:rPr>
                      <w:t xml:space="preserve"> of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23069"/>
    <w:multiLevelType w:val="hybridMultilevel"/>
    <w:tmpl w:val="BA585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645113"/>
    <w:multiLevelType w:val="hybridMultilevel"/>
    <w:tmpl w:val="8EB67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66D91"/>
    <w:multiLevelType w:val="hybridMultilevel"/>
    <w:tmpl w:val="62B4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6205"/>
    <w:multiLevelType w:val="hybridMultilevel"/>
    <w:tmpl w:val="2D5A3F6A"/>
    <w:lvl w:ilvl="0" w:tplc="1F1241D0">
      <w:start w:val="1"/>
      <w:numFmt w:val="bullet"/>
      <w:lvlText w:val=""/>
      <w:lvlJc w:val="left"/>
      <w:pPr>
        <w:ind w:left="190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50D8059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1CC41566">
      <w:start w:val="1"/>
      <w:numFmt w:val="bullet"/>
      <w:lvlText w:val="•"/>
      <w:lvlJc w:val="left"/>
      <w:pPr>
        <w:ind w:left="3073" w:hanging="360"/>
      </w:pPr>
      <w:rPr>
        <w:rFonts w:hint="default"/>
      </w:rPr>
    </w:lvl>
    <w:lvl w:ilvl="3" w:tplc="2CF2838C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 w:tplc="13120920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6B38BFE4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393ABCBA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BACC9E22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056AFBE2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4" w15:restartNumberingAfterBreak="0">
    <w:nsid w:val="765613F3"/>
    <w:multiLevelType w:val="hybridMultilevel"/>
    <w:tmpl w:val="33F495FC"/>
    <w:lvl w:ilvl="0" w:tplc="9A18F7C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C4F52"/>
    <w:multiLevelType w:val="hybridMultilevel"/>
    <w:tmpl w:val="B9DCD0E4"/>
    <w:lvl w:ilvl="0" w:tplc="6720C6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344536">
    <w:abstractNumId w:val="3"/>
  </w:num>
  <w:num w:numId="2" w16cid:durableId="1442652667">
    <w:abstractNumId w:val="2"/>
  </w:num>
  <w:num w:numId="3" w16cid:durableId="1780299721">
    <w:abstractNumId w:val="4"/>
  </w:num>
  <w:num w:numId="4" w16cid:durableId="285045497">
    <w:abstractNumId w:val="1"/>
  </w:num>
  <w:num w:numId="5" w16cid:durableId="2050841470">
    <w:abstractNumId w:val="5"/>
  </w:num>
  <w:num w:numId="6" w16cid:durableId="83534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A7"/>
    <w:rsid w:val="00032FF6"/>
    <w:rsid w:val="00076BAD"/>
    <w:rsid w:val="00080A5F"/>
    <w:rsid w:val="000C59F2"/>
    <w:rsid w:val="000E1726"/>
    <w:rsid w:val="00116D12"/>
    <w:rsid w:val="001C0B4C"/>
    <w:rsid w:val="001C70EE"/>
    <w:rsid w:val="001E6669"/>
    <w:rsid w:val="00232919"/>
    <w:rsid w:val="00261719"/>
    <w:rsid w:val="002621BE"/>
    <w:rsid w:val="0026358A"/>
    <w:rsid w:val="00310B44"/>
    <w:rsid w:val="003370DA"/>
    <w:rsid w:val="00343880"/>
    <w:rsid w:val="003C1774"/>
    <w:rsid w:val="003F0957"/>
    <w:rsid w:val="00417978"/>
    <w:rsid w:val="00434EE3"/>
    <w:rsid w:val="00446DAC"/>
    <w:rsid w:val="00456D87"/>
    <w:rsid w:val="00494CFD"/>
    <w:rsid w:val="004D7062"/>
    <w:rsid w:val="005019E7"/>
    <w:rsid w:val="005845D3"/>
    <w:rsid w:val="006024D1"/>
    <w:rsid w:val="0060258D"/>
    <w:rsid w:val="00647926"/>
    <w:rsid w:val="0067724D"/>
    <w:rsid w:val="006B0D4C"/>
    <w:rsid w:val="006D4CDD"/>
    <w:rsid w:val="00730378"/>
    <w:rsid w:val="00737341"/>
    <w:rsid w:val="007409D4"/>
    <w:rsid w:val="0076253F"/>
    <w:rsid w:val="00763E6C"/>
    <w:rsid w:val="00785412"/>
    <w:rsid w:val="007A404B"/>
    <w:rsid w:val="007C73A7"/>
    <w:rsid w:val="007D0A9D"/>
    <w:rsid w:val="008003E5"/>
    <w:rsid w:val="0083177A"/>
    <w:rsid w:val="0083353F"/>
    <w:rsid w:val="008348A6"/>
    <w:rsid w:val="00836D89"/>
    <w:rsid w:val="008764E3"/>
    <w:rsid w:val="008835E2"/>
    <w:rsid w:val="00950CE2"/>
    <w:rsid w:val="00994754"/>
    <w:rsid w:val="009A140F"/>
    <w:rsid w:val="009C0B72"/>
    <w:rsid w:val="009D4578"/>
    <w:rsid w:val="009E1518"/>
    <w:rsid w:val="00A164B5"/>
    <w:rsid w:val="00A43C9D"/>
    <w:rsid w:val="00A54F6D"/>
    <w:rsid w:val="00A92277"/>
    <w:rsid w:val="00AA5B71"/>
    <w:rsid w:val="00AC3C27"/>
    <w:rsid w:val="00AC6EB0"/>
    <w:rsid w:val="00AE254C"/>
    <w:rsid w:val="00AE73D6"/>
    <w:rsid w:val="00B35BA0"/>
    <w:rsid w:val="00B4688C"/>
    <w:rsid w:val="00B57DC6"/>
    <w:rsid w:val="00B75789"/>
    <w:rsid w:val="00B77F32"/>
    <w:rsid w:val="00B901AE"/>
    <w:rsid w:val="00BF1FA5"/>
    <w:rsid w:val="00C038BA"/>
    <w:rsid w:val="00C14D30"/>
    <w:rsid w:val="00C43D26"/>
    <w:rsid w:val="00C8305D"/>
    <w:rsid w:val="00CA2476"/>
    <w:rsid w:val="00D3230E"/>
    <w:rsid w:val="00D35ED7"/>
    <w:rsid w:val="00D719D4"/>
    <w:rsid w:val="00D94002"/>
    <w:rsid w:val="00DC256C"/>
    <w:rsid w:val="00DC4BDE"/>
    <w:rsid w:val="00DC5918"/>
    <w:rsid w:val="00DE013B"/>
    <w:rsid w:val="00DE5AD3"/>
    <w:rsid w:val="00DF16FB"/>
    <w:rsid w:val="00E6331F"/>
    <w:rsid w:val="00E639DB"/>
    <w:rsid w:val="00F87477"/>
    <w:rsid w:val="00FF166C"/>
    <w:rsid w:val="01D0A380"/>
    <w:rsid w:val="034656CF"/>
    <w:rsid w:val="04A83439"/>
    <w:rsid w:val="04EB3747"/>
    <w:rsid w:val="050931D3"/>
    <w:rsid w:val="05D4D2CC"/>
    <w:rsid w:val="086730C7"/>
    <w:rsid w:val="08694823"/>
    <w:rsid w:val="0913D793"/>
    <w:rsid w:val="0BA0E8E5"/>
    <w:rsid w:val="0C0D37E7"/>
    <w:rsid w:val="0C2F5C39"/>
    <w:rsid w:val="0C462284"/>
    <w:rsid w:val="0D07C82E"/>
    <w:rsid w:val="0D3CB946"/>
    <w:rsid w:val="0E7A4D99"/>
    <w:rsid w:val="0E8A3967"/>
    <w:rsid w:val="0F357DBF"/>
    <w:rsid w:val="10B4BD70"/>
    <w:rsid w:val="10D42118"/>
    <w:rsid w:val="14C16A0C"/>
    <w:rsid w:val="14CA849D"/>
    <w:rsid w:val="1921EE6C"/>
    <w:rsid w:val="19AFA0D1"/>
    <w:rsid w:val="1ABDBECD"/>
    <w:rsid w:val="1D4C514B"/>
    <w:rsid w:val="1ECEF94F"/>
    <w:rsid w:val="1FEB9405"/>
    <w:rsid w:val="206AC9B0"/>
    <w:rsid w:val="207D3377"/>
    <w:rsid w:val="219049A1"/>
    <w:rsid w:val="2197D185"/>
    <w:rsid w:val="2300E8C9"/>
    <w:rsid w:val="234B36AC"/>
    <w:rsid w:val="235B5D46"/>
    <w:rsid w:val="2464CF2D"/>
    <w:rsid w:val="24AE8B79"/>
    <w:rsid w:val="25063BF5"/>
    <w:rsid w:val="2534F8C9"/>
    <w:rsid w:val="26009F8E"/>
    <w:rsid w:val="2650C1AE"/>
    <w:rsid w:val="2A468F14"/>
    <w:rsid w:val="2B8BB154"/>
    <w:rsid w:val="2CE7043E"/>
    <w:rsid w:val="2DB40F80"/>
    <w:rsid w:val="2E82D49F"/>
    <w:rsid w:val="301EA500"/>
    <w:rsid w:val="3078C386"/>
    <w:rsid w:val="30BFCB31"/>
    <w:rsid w:val="34474177"/>
    <w:rsid w:val="36DF4878"/>
    <w:rsid w:val="3710A206"/>
    <w:rsid w:val="3976D8AD"/>
    <w:rsid w:val="3AEC1EAC"/>
    <w:rsid w:val="3B026A56"/>
    <w:rsid w:val="3B12A90E"/>
    <w:rsid w:val="3C9E3AB7"/>
    <w:rsid w:val="3E3A0B18"/>
    <w:rsid w:val="3FD5DB79"/>
    <w:rsid w:val="40473680"/>
    <w:rsid w:val="40566900"/>
    <w:rsid w:val="4063A08A"/>
    <w:rsid w:val="46012328"/>
    <w:rsid w:val="4939278E"/>
    <w:rsid w:val="4C2118DD"/>
    <w:rsid w:val="4E242D7F"/>
    <w:rsid w:val="520E574A"/>
    <w:rsid w:val="546B6E66"/>
    <w:rsid w:val="54D30FA9"/>
    <w:rsid w:val="57B11E1A"/>
    <w:rsid w:val="57F3DF62"/>
    <w:rsid w:val="5883FC55"/>
    <w:rsid w:val="63754959"/>
    <w:rsid w:val="63A6F2E3"/>
    <w:rsid w:val="64DAC6D4"/>
    <w:rsid w:val="65E56E9C"/>
    <w:rsid w:val="66B0EC40"/>
    <w:rsid w:val="66D7833E"/>
    <w:rsid w:val="67C12078"/>
    <w:rsid w:val="6A4ADE0E"/>
    <w:rsid w:val="6BD02A0A"/>
    <w:rsid w:val="6C66A629"/>
    <w:rsid w:val="6E827F45"/>
    <w:rsid w:val="6ED42BBE"/>
    <w:rsid w:val="718F7951"/>
    <w:rsid w:val="72C15F90"/>
    <w:rsid w:val="74DBAC13"/>
    <w:rsid w:val="7A0AE32B"/>
    <w:rsid w:val="7BF58F32"/>
    <w:rsid w:val="7EC4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B91E4"/>
  <w15:docId w15:val="{00B0EE42-E7BA-4184-9A87-8FB247FA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013B"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03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8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4D30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DE0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13B"/>
  </w:style>
  <w:style w:type="paragraph" w:styleId="Footer">
    <w:name w:val="footer"/>
    <w:basedOn w:val="Normal"/>
    <w:link w:val="FooterChar"/>
    <w:uiPriority w:val="99"/>
    <w:unhideWhenUsed/>
    <w:rsid w:val="00DE0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13B"/>
  </w:style>
  <w:style w:type="character" w:customStyle="1" w:styleId="cf01">
    <w:name w:val="cf01"/>
    <w:basedOn w:val="DefaultParagraphFont"/>
    <w:rsid w:val="007D0A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4a824-3838-467a-9805-532ac3142b0c" xsi:nil="true"/>
    <lcf76f155ced4ddcb4097134ff3c332f xmlns="2fa5acb1-f33d-46d0-8fe0-7e8d783913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5971B605F24D9D6EAAAE7043927B" ma:contentTypeVersion="19" ma:contentTypeDescription="Create a new document." ma:contentTypeScope="" ma:versionID="5962185cb47b1bf800c3f3b75cc09ea4">
  <xsd:schema xmlns:xsd="http://www.w3.org/2001/XMLSchema" xmlns:xs="http://www.w3.org/2001/XMLSchema" xmlns:p="http://schemas.microsoft.com/office/2006/metadata/properties" xmlns:ns2="0774a824-3838-467a-9805-532ac3142b0c" xmlns:ns3="2fa5acb1-f33d-46d0-8fe0-7e8d7839134c" targetNamespace="http://schemas.microsoft.com/office/2006/metadata/properties" ma:root="true" ma:fieldsID="60d0f9c9f8b57413ab8d1a1534798b95" ns2:_="" ns3:_="">
    <xsd:import namespace="0774a824-3838-467a-9805-532ac3142b0c"/>
    <xsd:import namespace="2fa5acb1-f33d-46d0-8fe0-7e8d78391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a824-3838-467a-9805-532ac3142b0c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1cd4a3-1285-4ba0-92dc-52eff81065b7}" ma:internalName="TaxCatchAll" ma:showField="CatchAllData" ma:web="0774a824-3838-467a-9805-532ac3142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5acb1-f33d-46d0-8fe0-7e8d7839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529A6-840F-438A-A3F3-1A9C5A736679}">
  <ds:schemaRefs>
    <ds:schemaRef ds:uri="http://schemas.microsoft.com/office/2006/metadata/properties"/>
    <ds:schemaRef ds:uri="http://schemas.microsoft.com/office/infopath/2007/PartnerControls"/>
    <ds:schemaRef ds:uri="0774a824-3838-467a-9805-532ac3142b0c"/>
    <ds:schemaRef ds:uri="2fa5acb1-f33d-46d0-8fe0-7e8d7839134c"/>
  </ds:schemaRefs>
</ds:datastoreItem>
</file>

<file path=customXml/itemProps2.xml><?xml version="1.0" encoding="utf-8"?>
<ds:datastoreItem xmlns:ds="http://schemas.openxmlformats.org/officeDocument/2006/customXml" ds:itemID="{30B834F1-E2D0-4B0E-BB2A-0D974F1D4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a824-3838-467a-9805-532ac3142b0c"/>
    <ds:schemaRef ds:uri="2fa5acb1-f33d-46d0-8fe0-7e8d78391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1A42B-0176-460F-8744-D009000C2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2271</Characters>
  <Application>Microsoft Office Word</Application>
  <DocSecurity>0</DocSecurity>
  <Lines>18</Lines>
  <Paragraphs>5</Paragraphs>
  <ScaleCrop>false</ScaleCrop>
  <Company>State of Connecticut Dept of Transportation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WAY X SECTION TRAFFIC SIGNAL</dc:title>
  <dc:subject/>
  <dc:creator>swinburnedk</dc:creator>
  <cp:keywords/>
  <cp:lastModifiedBy>Rodriguez, Jesus M.</cp:lastModifiedBy>
  <cp:revision>12</cp:revision>
  <dcterms:created xsi:type="dcterms:W3CDTF">2024-11-19T16:32:00Z</dcterms:created>
  <dcterms:modified xsi:type="dcterms:W3CDTF">2025-03-25T13:26:00Z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  <property fmtid="{D5CDD505-2E9C-101B-9397-08002B2CF9AE}" pid="5" name="ContentTypeId">
    <vt:lpwstr>0x010100B0325971B605F24D9D6EAAAE7043927B</vt:lpwstr>
  </property>
  <property fmtid="{D5CDD505-2E9C-101B-9397-08002B2CF9AE}" pid="6" name="MediaServiceImageTags">
    <vt:lpwstr/>
  </property>
</Properties>
</file>