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2B3A5" w14:textId="51CF7DE4" w:rsidR="00477C51" w:rsidRPr="000E0108" w:rsidRDefault="00477C51" w:rsidP="00477C51">
      <w:pPr>
        <w:pStyle w:val="SpecHead1"/>
        <w:rPr>
          <w:sz w:val="28"/>
          <w:szCs w:val="28"/>
        </w:rPr>
      </w:pPr>
      <w:r w:rsidRPr="0FFDB4F2">
        <w:rPr>
          <w:sz w:val="28"/>
          <w:szCs w:val="28"/>
        </w:rPr>
        <w:t>item #</w:t>
      </w:r>
      <w:r w:rsidR="00DB04EC" w:rsidRPr="0FFDB4F2">
        <w:rPr>
          <w:sz w:val="28"/>
          <w:szCs w:val="28"/>
        </w:rPr>
        <w:t>1112286</w:t>
      </w:r>
      <w:r w:rsidRPr="0FFDB4F2">
        <w:rPr>
          <w:sz w:val="28"/>
          <w:szCs w:val="28"/>
        </w:rPr>
        <w:t xml:space="preserve">A – </w:t>
      </w:r>
      <w:r w:rsidR="0066731E" w:rsidRPr="0FFDB4F2">
        <w:rPr>
          <w:sz w:val="28"/>
          <w:szCs w:val="28"/>
        </w:rPr>
        <w:t xml:space="preserve">360 </w:t>
      </w:r>
      <w:r w:rsidR="00DB04EC" w:rsidRPr="0FFDB4F2">
        <w:rPr>
          <w:sz w:val="28"/>
          <w:szCs w:val="28"/>
        </w:rPr>
        <w:t xml:space="preserve">DEGREE </w:t>
      </w:r>
      <w:r w:rsidRPr="0FFDB4F2">
        <w:rPr>
          <w:sz w:val="28"/>
          <w:szCs w:val="28"/>
        </w:rPr>
        <w:t>Camera assembly</w:t>
      </w:r>
    </w:p>
    <w:p w14:paraId="17328460" w14:textId="77777777" w:rsidR="00477C51" w:rsidRPr="00855AC2" w:rsidRDefault="62DBAA35" w:rsidP="00477C51">
      <w:pPr>
        <w:pStyle w:val="SpecHead1"/>
        <w:rPr>
          <w:sz w:val="28"/>
          <w:szCs w:val="28"/>
        </w:rPr>
      </w:pPr>
      <w:r w:rsidRPr="05D4A5BB">
        <w:rPr>
          <w:sz w:val="28"/>
          <w:szCs w:val="28"/>
        </w:rPr>
        <w:t>ITEM #</w:t>
      </w:r>
      <w:r w:rsidR="0DAF5912" w:rsidRPr="05D4A5BB">
        <w:rPr>
          <w:sz w:val="28"/>
          <w:szCs w:val="28"/>
        </w:rPr>
        <w:t>1112287</w:t>
      </w:r>
      <w:r w:rsidRPr="05D4A5BB">
        <w:rPr>
          <w:sz w:val="28"/>
          <w:szCs w:val="28"/>
        </w:rPr>
        <w:t xml:space="preserve">A – </w:t>
      </w:r>
      <w:proofErr w:type="gramStart"/>
      <w:r w:rsidR="39C1486A" w:rsidRPr="05D4A5BB">
        <w:rPr>
          <w:sz w:val="28"/>
          <w:szCs w:val="28"/>
        </w:rPr>
        <w:t>360</w:t>
      </w:r>
      <w:r w:rsidR="0DAF5912" w:rsidRPr="05D4A5BB">
        <w:rPr>
          <w:sz w:val="22"/>
          <w:szCs w:val="22"/>
          <w:vertAlign w:val="superscript"/>
        </w:rPr>
        <w:t xml:space="preserve"> </w:t>
      </w:r>
      <w:r w:rsidR="211C2CA9" w:rsidRPr="05D4A5BB">
        <w:rPr>
          <w:sz w:val="22"/>
          <w:szCs w:val="22"/>
          <w:vertAlign w:val="superscript"/>
        </w:rPr>
        <w:t xml:space="preserve"> </w:t>
      </w:r>
      <w:r w:rsidR="0DAF5912" w:rsidRPr="05D4A5BB">
        <w:rPr>
          <w:sz w:val="28"/>
          <w:szCs w:val="28"/>
        </w:rPr>
        <w:t>DEGREE</w:t>
      </w:r>
      <w:proofErr w:type="gramEnd"/>
      <w:r w:rsidR="0DAF5912" w:rsidRPr="05D4A5BB">
        <w:rPr>
          <w:sz w:val="28"/>
          <w:szCs w:val="28"/>
        </w:rPr>
        <w:t xml:space="preserve"> </w:t>
      </w:r>
      <w:r w:rsidRPr="05D4A5BB">
        <w:rPr>
          <w:sz w:val="28"/>
          <w:szCs w:val="28"/>
        </w:rPr>
        <w:t>VIDEO DETECTION processor</w:t>
      </w:r>
    </w:p>
    <w:p w14:paraId="7CF10D60" w14:textId="47DBEF55" w:rsidR="40588C6E" w:rsidRDefault="40588C6E" w:rsidP="05D4A5BB">
      <w:pPr>
        <w:pStyle w:val="SpecHead1"/>
        <w:rPr>
          <w:sz w:val="28"/>
          <w:szCs w:val="28"/>
        </w:rPr>
      </w:pPr>
      <w:r w:rsidRPr="05D4A5BB">
        <w:rPr>
          <w:sz w:val="28"/>
          <w:szCs w:val="28"/>
        </w:rPr>
        <w:t>ITEM #1113182A – 360 DEGREE SYSTEM LONG Range CABLE</w:t>
      </w:r>
    </w:p>
    <w:p w14:paraId="080D097E" w14:textId="3A96F2D8" w:rsidR="00477C51" w:rsidRDefault="00477C51" w:rsidP="00477C51">
      <w:pPr>
        <w:pStyle w:val="SpecHead1"/>
        <w:rPr>
          <w:sz w:val="28"/>
          <w:szCs w:val="28"/>
        </w:rPr>
      </w:pPr>
      <w:r w:rsidRPr="05D4A5BB">
        <w:rPr>
          <w:sz w:val="28"/>
          <w:szCs w:val="28"/>
        </w:rPr>
        <w:t>ITEM #</w:t>
      </w:r>
      <w:r w:rsidR="000B797C" w:rsidRPr="05D4A5BB">
        <w:rPr>
          <w:sz w:val="28"/>
          <w:szCs w:val="28"/>
        </w:rPr>
        <w:t>1113725</w:t>
      </w:r>
      <w:r w:rsidRPr="05D4A5BB">
        <w:rPr>
          <w:sz w:val="28"/>
          <w:szCs w:val="28"/>
        </w:rPr>
        <w:t xml:space="preserve">A </w:t>
      </w:r>
      <w:r w:rsidR="000B797C" w:rsidRPr="05D4A5BB">
        <w:rPr>
          <w:sz w:val="28"/>
          <w:szCs w:val="28"/>
        </w:rPr>
        <w:t>–</w:t>
      </w:r>
      <w:r w:rsidRPr="05D4A5BB">
        <w:rPr>
          <w:sz w:val="28"/>
          <w:szCs w:val="28"/>
        </w:rPr>
        <w:t xml:space="preserve"> </w:t>
      </w:r>
      <w:r w:rsidR="000B797C" w:rsidRPr="05D4A5BB">
        <w:rPr>
          <w:sz w:val="28"/>
          <w:szCs w:val="28"/>
        </w:rPr>
        <w:t>23 AWG 4 TWISTED PAIR CATEGORY 6 CABLE</w:t>
      </w:r>
    </w:p>
    <w:p w14:paraId="7731E1DA" w14:textId="77777777" w:rsidR="00477C51" w:rsidRPr="000E0108" w:rsidRDefault="00477C51" w:rsidP="00477C51">
      <w:pPr>
        <w:rPr>
          <w:b/>
          <w:u w:val="single"/>
        </w:rPr>
      </w:pPr>
    </w:p>
    <w:p w14:paraId="4FB25DCB" w14:textId="77777777" w:rsidR="00477C51" w:rsidRPr="000E0108" w:rsidRDefault="00477C51" w:rsidP="00477C51">
      <w:pPr>
        <w:rPr>
          <w:b/>
          <w:u w:val="single"/>
        </w:rPr>
      </w:pPr>
    </w:p>
    <w:p w14:paraId="08C52511" w14:textId="77777777" w:rsidR="00477C51" w:rsidRPr="000E0108" w:rsidRDefault="00477C51" w:rsidP="00477C51">
      <w:pPr>
        <w:pStyle w:val="SpecHead2"/>
      </w:pPr>
      <w:r w:rsidRPr="000E0108">
        <w:t>Description:</w:t>
      </w:r>
    </w:p>
    <w:p w14:paraId="0E2BBB5F" w14:textId="6249FE9C" w:rsidR="00477C51" w:rsidRDefault="00477C51" w:rsidP="00814ACE">
      <w:pPr>
        <w:pStyle w:val="BodyText"/>
        <w:tabs>
          <w:tab w:val="clear" w:pos="1440"/>
          <w:tab w:val="left" w:pos="540"/>
        </w:tabs>
        <w:rPr>
          <w:rFonts w:ascii="Times New Roman" w:hAnsi="Times New Roman"/>
        </w:rPr>
      </w:pPr>
      <w:r w:rsidRPr="000E0108">
        <w:rPr>
          <w:rFonts w:ascii="Times New Roman" w:hAnsi="Times New Roman"/>
        </w:rPr>
        <w:tab/>
        <w:t xml:space="preserve">Furnish and install a </w:t>
      </w:r>
      <w:r w:rsidR="0066731E" w:rsidRPr="000E0108">
        <w:rPr>
          <w:rFonts w:ascii="Times New Roman" w:hAnsi="Times New Roman"/>
        </w:rPr>
        <w:t>360</w:t>
      </w:r>
      <w:r w:rsidR="00DB04EC">
        <w:rPr>
          <w:rFonts w:ascii="Times New Roman" w:hAnsi="Times New Roman"/>
        </w:rPr>
        <w:t xml:space="preserve"> Degree </w:t>
      </w:r>
      <w:r w:rsidRPr="000E0108">
        <w:rPr>
          <w:rFonts w:ascii="Times New Roman" w:hAnsi="Times New Roman"/>
        </w:rPr>
        <w:t>Video Image Detection System (</w:t>
      </w:r>
      <w:r w:rsidR="0066731E" w:rsidRPr="000E0108">
        <w:rPr>
          <w:rFonts w:ascii="Times New Roman" w:hAnsi="Times New Roman"/>
        </w:rPr>
        <w:t>360</w:t>
      </w:r>
      <w:r w:rsidRPr="000E0108">
        <w:rPr>
          <w:rFonts w:ascii="Times New Roman" w:hAnsi="Times New Roman"/>
        </w:rPr>
        <w:t xml:space="preserve">VIDS) as shown on the plans or as directed by the Engineer. The </w:t>
      </w:r>
      <w:r w:rsidR="00511C88" w:rsidRPr="000E0108">
        <w:rPr>
          <w:rFonts w:ascii="Times New Roman" w:hAnsi="Times New Roman"/>
        </w:rPr>
        <w:t>360</w:t>
      </w:r>
      <w:r w:rsidRPr="000E0108">
        <w:rPr>
          <w:rFonts w:ascii="Times New Roman" w:hAnsi="Times New Roman"/>
        </w:rPr>
        <w:t xml:space="preserve">VIDS consists of a </w:t>
      </w:r>
      <w:r w:rsidR="0066731E" w:rsidRPr="000E0108">
        <w:rPr>
          <w:rFonts w:ascii="Times New Roman" w:hAnsi="Times New Roman"/>
        </w:rPr>
        <w:t>36</w:t>
      </w:r>
      <w:r w:rsidR="00D11D09">
        <w:rPr>
          <w:rFonts w:ascii="Times New Roman" w:hAnsi="Times New Roman"/>
        </w:rPr>
        <w:t xml:space="preserve">0 Degree </w:t>
      </w:r>
      <w:r w:rsidRPr="000E0108">
        <w:rPr>
          <w:rFonts w:ascii="Times New Roman" w:hAnsi="Times New Roman"/>
        </w:rPr>
        <w:t>Camera Assembly (</w:t>
      </w:r>
      <w:r w:rsidR="00511C88" w:rsidRPr="000E0108">
        <w:rPr>
          <w:rFonts w:ascii="Times New Roman" w:hAnsi="Times New Roman"/>
        </w:rPr>
        <w:t>360</w:t>
      </w:r>
      <w:r w:rsidRPr="000E0108">
        <w:rPr>
          <w:rFonts w:ascii="Times New Roman" w:hAnsi="Times New Roman"/>
        </w:rPr>
        <w:t xml:space="preserve">CA), </w:t>
      </w:r>
      <w:r w:rsidR="0066731E" w:rsidRPr="000E0108">
        <w:rPr>
          <w:rFonts w:ascii="Times New Roman" w:hAnsi="Times New Roman"/>
        </w:rPr>
        <w:t>360</w:t>
      </w:r>
      <w:r w:rsidR="00D11D09">
        <w:rPr>
          <w:rFonts w:ascii="Times New Roman" w:hAnsi="Times New Roman"/>
        </w:rPr>
        <w:t xml:space="preserve"> Degree </w:t>
      </w:r>
      <w:r w:rsidRPr="000E0108">
        <w:rPr>
          <w:rFonts w:ascii="Times New Roman" w:hAnsi="Times New Roman"/>
        </w:rPr>
        <w:t>Video Detection Processor (</w:t>
      </w:r>
      <w:r w:rsidR="00F17C19" w:rsidRPr="000E0108">
        <w:rPr>
          <w:rFonts w:ascii="Times New Roman" w:hAnsi="Times New Roman"/>
        </w:rPr>
        <w:t>360</w:t>
      </w:r>
      <w:r w:rsidR="000B797C">
        <w:rPr>
          <w:rFonts w:ascii="Times New Roman" w:hAnsi="Times New Roman"/>
        </w:rPr>
        <w:t>VDP)</w:t>
      </w:r>
      <w:r w:rsidR="00CD7463">
        <w:rPr>
          <w:rFonts w:ascii="Times New Roman" w:hAnsi="Times New Roman"/>
        </w:rPr>
        <w:t>,</w:t>
      </w:r>
      <w:r w:rsidRPr="000E0108">
        <w:rPr>
          <w:rFonts w:ascii="Times New Roman" w:hAnsi="Times New Roman"/>
        </w:rPr>
        <w:t xml:space="preserve"> </w:t>
      </w:r>
      <w:r w:rsidR="001357D1" w:rsidRPr="0C1F725F">
        <w:rPr>
          <w:rFonts w:ascii="Times New Roman" w:hAnsi="Times New Roman"/>
        </w:rPr>
        <w:t xml:space="preserve">360 Degree System Long </w:t>
      </w:r>
      <w:r w:rsidR="001357D1">
        <w:rPr>
          <w:rFonts w:ascii="Times New Roman" w:hAnsi="Times New Roman"/>
        </w:rPr>
        <w:t>Range</w:t>
      </w:r>
      <w:r w:rsidR="001357D1" w:rsidRPr="0C1F725F">
        <w:rPr>
          <w:rFonts w:ascii="Times New Roman" w:hAnsi="Times New Roman"/>
        </w:rPr>
        <w:t xml:space="preserve"> Cable</w:t>
      </w:r>
      <w:r w:rsidR="006E00BF" w:rsidRPr="0C1F725F">
        <w:rPr>
          <w:rFonts w:ascii="Times New Roman" w:hAnsi="Times New Roman"/>
        </w:rPr>
        <w:t xml:space="preserve"> or </w:t>
      </w:r>
      <w:r w:rsidR="001357D1" w:rsidRPr="0C1F725F">
        <w:rPr>
          <w:rFonts w:ascii="Times New Roman" w:hAnsi="Times New Roman"/>
        </w:rPr>
        <w:t>23 AWG 4 Twisted Pair Category 6 Cable</w:t>
      </w:r>
      <w:r w:rsidR="00736324" w:rsidRPr="0C1F725F">
        <w:rPr>
          <w:rFonts w:ascii="Times New Roman" w:hAnsi="Times New Roman"/>
        </w:rPr>
        <w:t>,</w:t>
      </w:r>
      <w:r w:rsidR="00507ABC" w:rsidRPr="0C1F725F">
        <w:rPr>
          <w:rFonts w:ascii="Times New Roman" w:hAnsi="Times New Roman"/>
        </w:rPr>
        <w:t xml:space="preserve"> and any incidental items including surge suppression, junction boxes, connectors, </w:t>
      </w:r>
      <w:proofErr w:type="gramStart"/>
      <w:r w:rsidR="00507ABC" w:rsidRPr="0C1F725F">
        <w:rPr>
          <w:rFonts w:ascii="Times New Roman" w:hAnsi="Times New Roman"/>
        </w:rPr>
        <w:t>mounts</w:t>
      </w:r>
      <w:proofErr w:type="gramEnd"/>
      <w:r w:rsidR="00507ABC" w:rsidRPr="0C1F725F">
        <w:rPr>
          <w:rFonts w:ascii="Times New Roman" w:hAnsi="Times New Roman"/>
        </w:rPr>
        <w:t xml:space="preserve"> and management software</w:t>
      </w:r>
      <w:r w:rsidR="00483D07" w:rsidRPr="0C1F725F">
        <w:rPr>
          <w:rFonts w:ascii="Times New Roman" w:hAnsi="Times New Roman"/>
        </w:rPr>
        <w:t>.</w:t>
      </w:r>
      <w:r w:rsidR="007B6457" w:rsidRPr="0C1F725F">
        <w:rPr>
          <w:rFonts w:ascii="Times New Roman" w:hAnsi="Times New Roman"/>
        </w:rPr>
        <w:t xml:space="preserve"> </w:t>
      </w:r>
    </w:p>
    <w:p w14:paraId="3EBFD5D9" w14:textId="77777777" w:rsidR="00477C51" w:rsidRPr="000E0108" w:rsidRDefault="00477C51" w:rsidP="00814ACE"/>
    <w:p w14:paraId="607BB15C" w14:textId="77777777" w:rsidR="00477C51" w:rsidRPr="000E0108" w:rsidRDefault="00477C51" w:rsidP="00814ACE">
      <w:pPr>
        <w:pStyle w:val="SpecHead2"/>
      </w:pPr>
      <w:r w:rsidRPr="000E0108">
        <w:t>Materials:</w:t>
      </w:r>
    </w:p>
    <w:p w14:paraId="044FF3DD" w14:textId="77777777" w:rsidR="00477C51" w:rsidRDefault="00477C51" w:rsidP="00814ACE">
      <w:pPr>
        <w:pStyle w:val="BodyText"/>
        <w:rPr>
          <w:rFonts w:ascii="Times New Roman" w:hAnsi="Times New Roman"/>
        </w:rPr>
      </w:pPr>
      <w:r w:rsidRPr="000E0108">
        <w:rPr>
          <w:rFonts w:ascii="Times New Roman" w:hAnsi="Times New Roman"/>
        </w:rPr>
        <w:t xml:space="preserve">          All hardware shall be new, corrosion resistant. All equipment shall be current production. </w:t>
      </w:r>
    </w:p>
    <w:p w14:paraId="0A4B05CF" w14:textId="7FCDB916" w:rsidR="00477C51" w:rsidRDefault="00196FCD" w:rsidP="008D3A3F">
      <w:pPr>
        <w:pStyle w:val="Heading1"/>
        <w:rPr>
          <w:rFonts w:ascii="Times New Roman" w:hAnsi="Times New Roman"/>
          <w:sz w:val="24"/>
          <w:szCs w:val="24"/>
        </w:rPr>
      </w:pPr>
      <w:r w:rsidRPr="2D4CC52F">
        <w:rPr>
          <w:rFonts w:ascii="Times New Roman" w:hAnsi="Times New Roman"/>
          <w:sz w:val="24"/>
          <w:szCs w:val="24"/>
        </w:rPr>
        <w:t>360</w:t>
      </w:r>
      <w:r w:rsidR="00D11D09" w:rsidRPr="2D4CC52F">
        <w:rPr>
          <w:rFonts w:ascii="Times New Roman" w:hAnsi="Times New Roman"/>
          <w:sz w:val="24"/>
          <w:szCs w:val="24"/>
        </w:rPr>
        <w:t xml:space="preserve"> Degree </w:t>
      </w:r>
      <w:r w:rsidR="00477C51" w:rsidRPr="2D4CC52F">
        <w:rPr>
          <w:rFonts w:ascii="Times New Roman" w:hAnsi="Times New Roman"/>
          <w:sz w:val="24"/>
          <w:szCs w:val="24"/>
        </w:rPr>
        <w:t>Camera Assembly:</w:t>
      </w:r>
    </w:p>
    <w:p w14:paraId="3E962F2B" w14:textId="209279D1" w:rsidR="00DC0C09" w:rsidRPr="00DC0C09" w:rsidRDefault="00EA6B89" w:rsidP="7D3F0B8B">
      <w:r>
        <w:tab/>
      </w:r>
      <w:r w:rsidR="6750FB39">
        <w:t xml:space="preserve">All </w:t>
      </w:r>
      <w:r w:rsidR="2C35A6FF">
        <w:t>360 Degree Camera Assembl</w:t>
      </w:r>
      <w:r w:rsidR="632D1938">
        <w:t>ies</w:t>
      </w:r>
      <w:r w:rsidR="2C35A6FF">
        <w:t xml:space="preserve"> </w:t>
      </w:r>
      <w:r w:rsidR="2F6E6ADA">
        <w:t xml:space="preserve">shall be </w:t>
      </w:r>
      <w:proofErr w:type="spellStart"/>
      <w:r w:rsidR="6BBF5D5E">
        <w:t>Miovision</w:t>
      </w:r>
      <w:proofErr w:type="spellEnd"/>
      <w:r w:rsidR="6BBF5D5E">
        <w:t xml:space="preserve"> SmartView </w:t>
      </w:r>
      <w:proofErr w:type="gramStart"/>
      <w:r w:rsidR="6BBF5D5E">
        <w:t xml:space="preserve">360 </w:t>
      </w:r>
      <w:r w:rsidR="5ADF4239">
        <w:t xml:space="preserve"> or</w:t>
      </w:r>
      <w:proofErr w:type="gramEnd"/>
      <w:r w:rsidR="5ADF4239">
        <w:t xml:space="preserve"> </w:t>
      </w:r>
      <w:r w:rsidR="14A99088">
        <w:t xml:space="preserve"> GRIDSMART Technologies, Inc. Bell Camera</w:t>
      </w:r>
    </w:p>
    <w:p w14:paraId="03881C02" w14:textId="77777777" w:rsidR="00782E7F" w:rsidRDefault="00782E7F" w:rsidP="00477C51">
      <w:pPr>
        <w:ind w:firstLine="720"/>
        <w:rPr>
          <w:b/>
        </w:rPr>
      </w:pPr>
    </w:p>
    <w:p w14:paraId="5CED5715" w14:textId="0E088B22" w:rsidR="00806B00" w:rsidRPr="000E0108" w:rsidRDefault="00477C51" w:rsidP="00477C51">
      <w:pPr>
        <w:ind w:firstLine="720"/>
        <w:rPr>
          <w:b/>
        </w:rPr>
      </w:pPr>
      <w:r w:rsidRPr="000E0108">
        <w:rPr>
          <w:b/>
        </w:rPr>
        <w:t>Camera:</w:t>
      </w:r>
    </w:p>
    <w:p w14:paraId="28F94EA5" w14:textId="77777777" w:rsidR="006C5B58" w:rsidRPr="000E0108" w:rsidRDefault="006C5B58" w:rsidP="77BE32AF">
      <w:pPr>
        <w:numPr>
          <w:ilvl w:val="0"/>
          <w:numId w:val="28"/>
        </w:numPr>
        <w:tabs>
          <w:tab w:val="num" w:pos="720"/>
        </w:tabs>
        <w:ind w:left="1440"/>
      </w:pPr>
      <w:r w:rsidRPr="000E0108">
        <w:t xml:space="preserve">No-aim, no-focus </w:t>
      </w:r>
      <w:proofErr w:type="gramStart"/>
      <w:r w:rsidRPr="000E0108">
        <w:t>camera</w:t>
      </w:r>
      <w:proofErr w:type="gramEnd"/>
    </w:p>
    <w:p w14:paraId="7F4ACC1B" w14:textId="77777777" w:rsidR="00153604" w:rsidRPr="000E0108" w:rsidRDefault="00153604" w:rsidP="77BE32AF">
      <w:pPr>
        <w:numPr>
          <w:ilvl w:val="0"/>
          <w:numId w:val="28"/>
        </w:numPr>
        <w:tabs>
          <w:tab w:val="num" w:pos="720"/>
        </w:tabs>
        <w:ind w:left="1440"/>
      </w:pPr>
      <w:r w:rsidRPr="000E0108">
        <w:t>Downward facing lens and camera shroud</w:t>
      </w:r>
    </w:p>
    <w:p w14:paraId="7385228A" w14:textId="77777777" w:rsidR="006C5B58" w:rsidRPr="000E0108" w:rsidRDefault="006C5B58" w:rsidP="77BE32AF">
      <w:pPr>
        <w:numPr>
          <w:ilvl w:val="0"/>
          <w:numId w:val="28"/>
        </w:numPr>
        <w:tabs>
          <w:tab w:val="num" w:pos="720"/>
        </w:tabs>
        <w:ind w:left="1440"/>
      </w:pPr>
      <w:r w:rsidRPr="000E0108">
        <w:t xml:space="preserve">Single Power Over Ethernet (POE) connection for power and </w:t>
      </w:r>
      <w:r w:rsidRPr="00976884">
        <w:t>data collection</w:t>
      </w:r>
      <w:r w:rsidRPr="000E0108">
        <w:t>.</w:t>
      </w:r>
      <w:r w:rsidR="00976884">
        <w:t xml:space="preserve"> </w:t>
      </w:r>
    </w:p>
    <w:p w14:paraId="558AF65A" w14:textId="77777777" w:rsidR="006C5B58" w:rsidRPr="000E0108" w:rsidRDefault="006C5B58" w:rsidP="77BE32AF">
      <w:pPr>
        <w:numPr>
          <w:ilvl w:val="0"/>
          <w:numId w:val="28"/>
        </w:numPr>
        <w:tabs>
          <w:tab w:val="num" w:pos="720"/>
        </w:tabs>
        <w:ind w:left="1440"/>
      </w:pPr>
      <w:r w:rsidRPr="000E0108">
        <w:t xml:space="preserve">Color image camera with </w:t>
      </w:r>
      <w:proofErr w:type="gramStart"/>
      <w:r w:rsidRPr="000E0108">
        <w:t>360</w:t>
      </w:r>
      <w:r w:rsidR="00D11D09">
        <w:t xml:space="preserve"> degree</w:t>
      </w:r>
      <w:proofErr w:type="gramEnd"/>
      <w:r w:rsidR="00D11D09">
        <w:t xml:space="preserve"> </w:t>
      </w:r>
      <w:r w:rsidRPr="000E0108">
        <w:t>point of view (POV)</w:t>
      </w:r>
    </w:p>
    <w:p w14:paraId="294F3083" w14:textId="41EE4314" w:rsidR="006C5B58" w:rsidRPr="000E0108" w:rsidRDefault="183FCAA7" w:rsidP="7082219E">
      <w:pPr>
        <w:numPr>
          <w:ilvl w:val="0"/>
          <w:numId w:val="28"/>
        </w:numPr>
        <w:tabs>
          <w:tab w:val="num" w:pos="1440"/>
        </w:tabs>
        <w:ind w:left="1440"/>
      </w:pPr>
      <w:r>
        <w:t>Active picture elements (pixels): 2560 (H) x 1920 (V)</w:t>
      </w:r>
      <w:r w:rsidR="005E246E">
        <w:t xml:space="preserve"> or greater resolution</w:t>
      </w:r>
      <w:r>
        <w:t>, minimum</w:t>
      </w:r>
      <w:r w:rsidR="00276EFB">
        <w:t xml:space="preserve"> s</w:t>
      </w:r>
      <w:r w:rsidR="0E61A597">
        <w:t xml:space="preserve">ignal to noise </w:t>
      </w:r>
      <w:proofErr w:type="gramStart"/>
      <w:r w:rsidR="0E61A597">
        <w:t>ratio :</w:t>
      </w:r>
      <w:proofErr w:type="gramEnd"/>
      <w:r w:rsidR="0E61A597">
        <w:t xml:space="preserve"> </w:t>
      </w:r>
      <w:r w:rsidR="4DA2C383">
        <w:t>≥</w:t>
      </w:r>
      <w:r w:rsidR="00FE527D">
        <w:t xml:space="preserve"> </w:t>
      </w:r>
      <w:r w:rsidR="0E61A597">
        <w:t>55dB</w:t>
      </w:r>
    </w:p>
    <w:p w14:paraId="5E04CE81" w14:textId="77777777" w:rsidR="00153604" w:rsidRPr="000E0108" w:rsidRDefault="183FCAA7" w:rsidP="77BE32AF">
      <w:pPr>
        <w:numPr>
          <w:ilvl w:val="0"/>
          <w:numId w:val="28"/>
        </w:numPr>
        <w:tabs>
          <w:tab w:val="num" w:pos="720"/>
        </w:tabs>
        <w:ind w:left="1440"/>
      </w:pPr>
      <w:r>
        <w:t>Heated camera</w:t>
      </w:r>
    </w:p>
    <w:p w14:paraId="74478325" w14:textId="77777777" w:rsidR="00EE5C7C" w:rsidRDefault="183FCAA7">
      <w:pPr>
        <w:numPr>
          <w:ilvl w:val="0"/>
          <w:numId w:val="28"/>
        </w:numPr>
        <w:tabs>
          <w:tab w:val="num" w:pos="720"/>
        </w:tabs>
        <w:ind w:left="1440"/>
      </w:pPr>
      <w:r>
        <w:t xml:space="preserve">IP </w:t>
      </w:r>
      <w:r w:rsidRPr="008046A6">
        <w:t xml:space="preserve">addressable </w:t>
      </w:r>
    </w:p>
    <w:p w14:paraId="463568A3" w14:textId="36E7C399" w:rsidR="008046A6" w:rsidRPr="00EE5C7C" w:rsidRDefault="6905C44A">
      <w:pPr>
        <w:numPr>
          <w:ilvl w:val="0"/>
          <w:numId w:val="28"/>
        </w:numPr>
        <w:tabs>
          <w:tab w:val="num" w:pos="720"/>
        </w:tabs>
        <w:ind w:left="1440"/>
      </w:pPr>
      <w:r w:rsidRPr="00EE5C7C">
        <w:t>Must be rated to IP66 (NEMA 4X compliant)</w:t>
      </w:r>
    </w:p>
    <w:p w14:paraId="4902F593" w14:textId="5F153757" w:rsidR="0042794E" w:rsidRPr="004E7238" w:rsidRDefault="0042794E" w:rsidP="004E7238">
      <w:pPr>
        <w:rPr>
          <w:b/>
        </w:rPr>
      </w:pPr>
    </w:p>
    <w:p w14:paraId="25DC659E" w14:textId="6C7E6C05" w:rsidR="0042794E" w:rsidRPr="000E0108" w:rsidRDefault="0042794E" w:rsidP="0042794E">
      <w:pPr>
        <w:pStyle w:val="ListParagraph"/>
        <w:ind w:left="360" w:firstLine="360"/>
        <w:rPr>
          <w:b/>
        </w:rPr>
      </w:pPr>
      <w:r w:rsidRPr="000E0108">
        <w:rPr>
          <w:b/>
        </w:rPr>
        <w:t>Camera Mounting Hardware:</w:t>
      </w:r>
    </w:p>
    <w:p w14:paraId="13331B3E" w14:textId="298C83C5" w:rsidR="0042794E" w:rsidRPr="00C627B6" w:rsidRDefault="00F404D7" w:rsidP="77BE32AF">
      <w:pPr>
        <w:numPr>
          <w:ilvl w:val="0"/>
          <w:numId w:val="28"/>
        </w:numPr>
        <w:tabs>
          <w:tab w:val="num" w:pos="720"/>
        </w:tabs>
        <w:ind w:left="1440"/>
      </w:pPr>
      <w:r w:rsidRPr="00C627B6">
        <w:t>Cane-shaped camera mount</w:t>
      </w:r>
      <w:r w:rsidR="444CE3C4" w:rsidRPr="00C627B6">
        <w:t>.</w:t>
      </w:r>
    </w:p>
    <w:p w14:paraId="4267EC38" w14:textId="41BAD797" w:rsidR="001C2DC3" w:rsidRDefault="001C2DC3" w:rsidP="008046A6">
      <w:pPr>
        <w:numPr>
          <w:ilvl w:val="0"/>
          <w:numId w:val="28"/>
        </w:numPr>
        <w:tabs>
          <w:tab w:val="num" w:pos="720"/>
        </w:tabs>
        <w:ind w:left="1440"/>
      </w:pPr>
      <w:r w:rsidRPr="00C627B6">
        <w:t xml:space="preserve">Must include all mounting hardware with device for vertical and horizontal </w:t>
      </w:r>
      <w:proofErr w:type="gramStart"/>
      <w:r w:rsidRPr="00C627B6">
        <w:t>mountin</w:t>
      </w:r>
      <w:r>
        <w:t>g</w:t>
      </w:r>
      <w:proofErr w:type="gramEnd"/>
    </w:p>
    <w:p w14:paraId="19354898" w14:textId="47922A27" w:rsidR="008046A6" w:rsidRPr="00C627B6" w:rsidRDefault="6905C44A" w:rsidP="008046A6">
      <w:pPr>
        <w:numPr>
          <w:ilvl w:val="0"/>
          <w:numId w:val="28"/>
        </w:numPr>
        <w:tabs>
          <w:tab w:val="num" w:pos="720"/>
        </w:tabs>
        <w:ind w:left="1440"/>
      </w:pPr>
      <w:r w:rsidRPr="00C627B6">
        <w:t xml:space="preserve">Mounting fixture must be constructed of weatherproof aluminum or stainless </w:t>
      </w:r>
      <w:proofErr w:type="gramStart"/>
      <w:r w:rsidRPr="00C627B6">
        <w:t>steel</w:t>
      </w:r>
      <w:proofErr w:type="gramEnd"/>
    </w:p>
    <w:p w14:paraId="7406BE51" w14:textId="09BDCE8E" w:rsidR="0042794E" w:rsidRPr="000E0108" w:rsidRDefault="59479542" w:rsidP="77BE32AF">
      <w:pPr>
        <w:numPr>
          <w:ilvl w:val="0"/>
          <w:numId w:val="28"/>
        </w:numPr>
        <w:tabs>
          <w:tab w:val="num" w:pos="720"/>
        </w:tabs>
        <w:ind w:left="1440"/>
      </w:pPr>
      <w:r>
        <w:t>B</w:t>
      </w:r>
      <w:r w:rsidR="06690DE4">
        <w:t>anded bracket</w:t>
      </w:r>
      <w:r w:rsidR="7FB134DB">
        <w:t>.</w:t>
      </w:r>
    </w:p>
    <w:p w14:paraId="41C02FB3" w14:textId="77777777" w:rsidR="0042794E" w:rsidRDefault="06690DE4" w:rsidP="77BE32AF">
      <w:pPr>
        <w:numPr>
          <w:ilvl w:val="0"/>
          <w:numId w:val="28"/>
        </w:numPr>
        <w:tabs>
          <w:tab w:val="num" w:pos="720"/>
        </w:tabs>
        <w:ind w:left="1440"/>
      </w:pPr>
      <w:proofErr w:type="gramStart"/>
      <w:r>
        <w:t>90 degree</w:t>
      </w:r>
      <w:proofErr w:type="gramEnd"/>
      <w:r>
        <w:t xml:space="preserve"> vertical riser:</w:t>
      </w:r>
    </w:p>
    <w:p w14:paraId="04F2ACB0" w14:textId="77777777" w:rsidR="0042794E" w:rsidRDefault="06690DE4" w:rsidP="77BE32AF">
      <w:pPr>
        <w:pStyle w:val="ListParagraph"/>
        <w:numPr>
          <w:ilvl w:val="0"/>
          <w:numId w:val="28"/>
        </w:numPr>
        <w:ind w:left="1800"/>
      </w:pPr>
      <w:r>
        <w:t xml:space="preserve">For mast arms, use vertical riser height specified on the </w:t>
      </w:r>
      <w:proofErr w:type="gramStart"/>
      <w:r>
        <w:t>plans</w:t>
      </w:r>
      <w:proofErr w:type="gramEnd"/>
    </w:p>
    <w:p w14:paraId="6CD79A6D" w14:textId="77777777" w:rsidR="0042794E" w:rsidRDefault="06690DE4" w:rsidP="77BE32AF">
      <w:pPr>
        <w:pStyle w:val="ListParagraph"/>
        <w:numPr>
          <w:ilvl w:val="0"/>
          <w:numId w:val="28"/>
        </w:numPr>
        <w:ind w:left="1800"/>
      </w:pPr>
      <w:r>
        <w:t xml:space="preserve">For span poles with horizontal extension brackets, use shortest vertical riser height physically </w:t>
      </w:r>
      <w:proofErr w:type="gramStart"/>
      <w:r>
        <w:t>possible</w:t>
      </w:r>
      <w:proofErr w:type="gramEnd"/>
    </w:p>
    <w:p w14:paraId="547A371A" w14:textId="084D7A4A" w:rsidR="0042794E" w:rsidRDefault="06690DE4" w:rsidP="77BE32AF">
      <w:pPr>
        <w:pStyle w:val="ListParagraph"/>
        <w:numPr>
          <w:ilvl w:val="0"/>
          <w:numId w:val="28"/>
        </w:numPr>
        <w:ind w:left="1800"/>
      </w:pPr>
      <w:r>
        <w:t xml:space="preserve">For span poles with no horizontal extension brackets (Shaft mounted), use vertical riser height specified on the </w:t>
      </w:r>
      <w:proofErr w:type="gramStart"/>
      <w:r>
        <w:t>plans</w:t>
      </w:r>
      <w:proofErr w:type="gramEnd"/>
    </w:p>
    <w:p w14:paraId="1F591F48" w14:textId="77777777" w:rsidR="006A240F" w:rsidRPr="000E0108" w:rsidRDefault="006A240F" w:rsidP="006A240F">
      <w:pPr>
        <w:pStyle w:val="ListParagraph"/>
        <w:ind w:left="1800"/>
      </w:pPr>
    </w:p>
    <w:p w14:paraId="52D00676" w14:textId="5A233703" w:rsidR="00477C51" w:rsidRPr="000E0108" w:rsidRDefault="008A4C8D" w:rsidP="008D3A3F">
      <w:pPr>
        <w:pStyle w:val="Heading1"/>
        <w:rPr>
          <w:rFonts w:ascii="Times New Roman" w:hAnsi="Times New Roman"/>
          <w:sz w:val="24"/>
        </w:rPr>
      </w:pPr>
      <w:r w:rsidRPr="000E0108">
        <w:rPr>
          <w:rFonts w:ascii="Times New Roman" w:hAnsi="Times New Roman"/>
          <w:sz w:val="24"/>
        </w:rPr>
        <w:t>360</w:t>
      </w:r>
      <w:r w:rsidR="00D11D09">
        <w:rPr>
          <w:rFonts w:ascii="Times New Roman" w:hAnsi="Times New Roman"/>
          <w:sz w:val="24"/>
        </w:rPr>
        <w:t xml:space="preserve"> Degree </w:t>
      </w:r>
      <w:r w:rsidR="00477C51" w:rsidRPr="000E0108">
        <w:rPr>
          <w:rFonts w:ascii="Times New Roman" w:hAnsi="Times New Roman"/>
          <w:sz w:val="24"/>
        </w:rPr>
        <w:t>Video Detection Processor:</w:t>
      </w:r>
    </w:p>
    <w:p w14:paraId="10C5B4A9" w14:textId="02F01046" w:rsidR="00CE14F6" w:rsidRDefault="00D96E4E" w:rsidP="7D3F0B8B">
      <w:r>
        <w:tab/>
      </w:r>
      <w:r w:rsidR="14D2799F">
        <w:t xml:space="preserve">All 360 Degree Video Detection Processors shall </w:t>
      </w:r>
      <w:proofErr w:type="gramStart"/>
      <w:r w:rsidR="14D2799F">
        <w:t xml:space="preserve">be </w:t>
      </w:r>
      <w:r w:rsidR="53C4B4FD">
        <w:t xml:space="preserve"> </w:t>
      </w:r>
      <w:proofErr w:type="spellStart"/>
      <w:r w:rsidR="53C4B4FD">
        <w:t>Miovision</w:t>
      </w:r>
      <w:proofErr w:type="spellEnd"/>
      <w:proofErr w:type="gramEnd"/>
      <w:r w:rsidR="53C4B4FD">
        <w:t xml:space="preserve"> Core DCM</w:t>
      </w:r>
      <w:r w:rsidR="5D49A664">
        <w:t xml:space="preserve"> or </w:t>
      </w:r>
      <w:r w:rsidR="61FBFBDC">
        <w:t>GRIDSMART Technol</w:t>
      </w:r>
      <w:r w:rsidR="00A3062A">
        <w:t>o</w:t>
      </w:r>
      <w:r w:rsidR="61FBFBDC">
        <w:t>gies, Inc. GS3</w:t>
      </w:r>
      <w:r w:rsidR="70220ED6">
        <w:t>.</w:t>
      </w:r>
    </w:p>
    <w:p w14:paraId="07BCA853" w14:textId="58BE1F5A" w:rsidR="00D96E4E" w:rsidRPr="00D96E4E" w:rsidRDefault="00D96E4E" w:rsidP="0059412F">
      <w:r>
        <w:t xml:space="preserve"> </w:t>
      </w:r>
    </w:p>
    <w:p w14:paraId="1194AFBE" w14:textId="77777777" w:rsidR="00477C51" w:rsidRPr="000E0108" w:rsidRDefault="00477C51" w:rsidP="00477C51">
      <w:pPr>
        <w:pStyle w:val="SpecHead2"/>
        <w:ind w:firstLine="720"/>
      </w:pPr>
      <w:r w:rsidRPr="000E0108">
        <w:t>Functional:</w:t>
      </w:r>
    </w:p>
    <w:p w14:paraId="1026BB75" w14:textId="77777777" w:rsidR="00C11982" w:rsidRPr="000E0108" w:rsidRDefault="00C11982" w:rsidP="00C11982"/>
    <w:p w14:paraId="38F22A28" w14:textId="77777777" w:rsidR="008A4C8D" w:rsidRPr="000E0108" w:rsidRDefault="3DB7514F" w:rsidP="7082219E">
      <w:pPr>
        <w:numPr>
          <w:ilvl w:val="0"/>
          <w:numId w:val="1"/>
        </w:numPr>
        <w:tabs>
          <w:tab w:val="num" w:pos="540"/>
        </w:tabs>
        <w:ind w:left="1440"/>
      </w:pPr>
      <w:r>
        <w:t>Connectivity: Local Area Network (LAN), Wide Area Network (WAN), Camera interfaces.</w:t>
      </w:r>
    </w:p>
    <w:p w14:paraId="3D481247" w14:textId="299A02CD" w:rsidR="00BC101D" w:rsidRPr="008046A6" w:rsidRDefault="5D832A37" w:rsidP="7082219E">
      <w:pPr>
        <w:numPr>
          <w:ilvl w:val="0"/>
          <w:numId w:val="1"/>
        </w:numPr>
        <w:tabs>
          <w:tab w:val="num" w:pos="540"/>
        </w:tabs>
        <w:ind w:left="1440"/>
      </w:pPr>
      <w:r>
        <w:t>NEMA TS1/ TS2,</w:t>
      </w:r>
      <w:r w:rsidR="54C90FC5">
        <w:t xml:space="preserve"> ATC,</w:t>
      </w:r>
      <w:r>
        <w:t xml:space="preserve"> Type 1</w:t>
      </w:r>
      <w:r w:rsidR="3DB7514F">
        <w:t>70</w:t>
      </w:r>
      <w:r w:rsidR="54C90FC5">
        <w:t xml:space="preserve">, </w:t>
      </w:r>
      <w:r w:rsidR="54C90FC5" w:rsidRPr="008046A6">
        <w:t xml:space="preserve">and 2070 </w:t>
      </w:r>
      <w:r w:rsidR="3DB7514F" w:rsidRPr="008046A6">
        <w:t xml:space="preserve">compatible </w:t>
      </w:r>
    </w:p>
    <w:p w14:paraId="10F20E27" w14:textId="5B765392" w:rsidR="008A4C8D" w:rsidRPr="00EE5C7C" w:rsidRDefault="008046A6" w:rsidP="7082219E">
      <w:pPr>
        <w:numPr>
          <w:ilvl w:val="0"/>
          <w:numId w:val="1"/>
        </w:numPr>
        <w:tabs>
          <w:tab w:val="num" w:pos="540"/>
        </w:tabs>
        <w:ind w:left="1440"/>
      </w:pPr>
      <w:r w:rsidRPr="00EE5C7C">
        <w:t>Minimum of 1 USB 2.0 expansion ports.</w:t>
      </w:r>
    </w:p>
    <w:p w14:paraId="3115B846" w14:textId="6570E912" w:rsidR="00C004EA" w:rsidRPr="00EA74ED" w:rsidRDefault="032B195C" w:rsidP="7082219E">
      <w:pPr>
        <w:numPr>
          <w:ilvl w:val="0"/>
          <w:numId w:val="1"/>
        </w:numPr>
        <w:tabs>
          <w:tab w:val="num" w:pos="540"/>
        </w:tabs>
        <w:ind w:left="1440"/>
      </w:pPr>
      <w:r>
        <w:t>Front panel</w:t>
      </w:r>
      <w:r w:rsidR="48AD8136">
        <w:t xml:space="preserve"> LED indicators</w:t>
      </w:r>
      <w:r>
        <w:t xml:space="preserve"> displays call</w:t>
      </w:r>
      <w:r w:rsidR="008046A6">
        <w:t xml:space="preserve"> </w:t>
      </w:r>
      <w:r>
        <w:t>states.</w:t>
      </w:r>
      <w:r w:rsidR="140469FE">
        <w:t xml:space="preserve">  </w:t>
      </w:r>
    </w:p>
    <w:p w14:paraId="294B218F" w14:textId="07CBA326" w:rsidR="005115F4" w:rsidRPr="00EA74ED" w:rsidRDefault="39D4B23E" w:rsidP="7082219E">
      <w:pPr>
        <w:numPr>
          <w:ilvl w:val="0"/>
          <w:numId w:val="1"/>
        </w:numPr>
        <w:tabs>
          <w:tab w:val="num" w:pos="540"/>
        </w:tabs>
        <w:ind w:left="1440"/>
      </w:pPr>
      <w:r>
        <w:t>I/O controller</w:t>
      </w:r>
      <w:r w:rsidR="13C2ABFE">
        <w:t>.</w:t>
      </w:r>
    </w:p>
    <w:p w14:paraId="2713D502" w14:textId="381A82B5" w:rsidR="00C128E1" w:rsidRPr="00C004EA" w:rsidRDefault="00E22CF2" w:rsidP="00D26561">
      <w:pPr>
        <w:numPr>
          <w:ilvl w:val="0"/>
          <w:numId w:val="1"/>
        </w:numPr>
        <w:tabs>
          <w:tab w:val="num" w:pos="540"/>
        </w:tabs>
        <w:ind w:left="1440"/>
      </w:pPr>
      <w:r>
        <w:t>At</w:t>
      </w:r>
      <w:r w:rsidR="003D7CFD">
        <w:t xml:space="preserve"> </w:t>
      </w:r>
      <w:r>
        <w:t xml:space="preserve">least </w:t>
      </w:r>
      <w:r w:rsidR="00B54ECA">
        <w:t>t</w:t>
      </w:r>
      <w:r w:rsidR="007535A0">
        <w:t>hree</w:t>
      </w:r>
      <w:r w:rsidR="00B54ECA">
        <w:t xml:space="preserve"> </w:t>
      </w:r>
      <w:r w:rsidR="032B195C">
        <w:t>(</w:t>
      </w:r>
      <w:r w:rsidR="007535A0">
        <w:t>3</w:t>
      </w:r>
      <w:r w:rsidR="032B195C">
        <w:t>) camera ports –</w:t>
      </w:r>
      <w:r w:rsidR="00E14780">
        <w:t xml:space="preserve"> C</w:t>
      </w:r>
      <w:r w:rsidR="00E06EEE">
        <w:t>apable of supporting</w:t>
      </w:r>
      <w:r w:rsidR="032B195C">
        <w:t xml:space="preserve"> </w:t>
      </w:r>
      <w:r w:rsidR="0066744A">
        <w:t>up</w:t>
      </w:r>
      <w:r w:rsidR="00D72A00">
        <w:t xml:space="preserve"> </w:t>
      </w:r>
      <w:r w:rsidR="0066744A">
        <w:t xml:space="preserve">to </w:t>
      </w:r>
      <w:r w:rsidR="00210FA1">
        <w:t xml:space="preserve">two (2) </w:t>
      </w:r>
      <w:r w:rsidR="48AD8136">
        <w:t>360</w:t>
      </w:r>
      <w:r w:rsidR="3AA8F668">
        <w:t xml:space="preserve"> Degree </w:t>
      </w:r>
      <w:r w:rsidR="48AD8136">
        <w:t>Camera Assembly and</w:t>
      </w:r>
      <w:r w:rsidR="032B195C">
        <w:t xml:space="preserve"> </w:t>
      </w:r>
      <w:r w:rsidR="48AD8136">
        <w:t>four (4)</w:t>
      </w:r>
      <w:r w:rsidR="032B195C">
        <w:t xml:space="preserve"> </w:t>
      </w:r>
      <w:r w:rsidR="6163A1E5">
        <w:t>IP video detection camera assembly</w:t>
      </w:r>
      <w:r w:rsidR="032B195C">
        <w:t>.</w:t>
      </w:r>
      <w:r w:rsidR="00E14780">
        <w:t xml:space="preserve"> </w:t>
      </w:r>
      <w:r w:rsidR="003219CC">
        <w:t>M</w:t>
      </w:r>
      <w:r w:rsidR="00E14780">
        <w:t xml:space="preserve">anufacturer approved </w:t>
      </w:r>
      <w:r w:rsidR="00406281">
        <w:t>P</w:t>
      </w:r>
      <w:r w:rsidR="008561BF">
        <w:t xml:space="preserve">ower </w:t>
      </w:r>
      <w:r w:rsidR="00406281">
        <w:t>O</w:t>
      </w:r>
      <w:r w:rsidR="008561BF">
        <w:t xml:space="preserve">ver </w:t>
      </w:r>
      <w:r w:rsidR="00406281">
        <w:t>E</w:t>
      </w:r>
      <w:r w:rsidR="008561BF">
        <w:t>thernet</w:t>
      </w:r>
      <w:r w:rsidR="00E14780">
        <w:t xml:space="preserve"> </w:t>
      </w:r>
      <w:r w:rsidR="00406281">
        <w:t xml:space="preserve">(POE) </w:t>
      </w:r>
      <w:r w:rsidR="00E14780">
        <w:t>switches</w:t>
      </w:r>
      <w:r w:rsidR="1AB0F50B">
        <w:t xml:space="preserve"> </w:t>
      </w:r>
      <w:r w:rsidR="003219CC">
        <w:t>may be used when necessary.</w:t>
      </w:r>
      <w:r w:rsidR="1AB0F50B">
        <w:t xml:space="preserve"> </w:t>
      </w:r>
    </w:p>
    <w:p w14:paraId="0CE7E910" w14:textId="6C1536BD" w:rsidR="005115F4" w:rsidRPr="000E0108" w:rsidRDefault="008046A6" w:rsidP="7082219E">
      <w:pPr>
        <w:numPr>
          <w:ilvl w:val="0"/>
          <w:numId w:val="1"/>
        </w:numPr>
        <w:tabs>
          <w:tab w:val="num" w:pos="540"/>
        </w:tabs>
        <w:ind w:left="1440"/>
      </w:pPr>
      <w:r>
        <w:t>D</w:t>
      </w:r>
      <w:r w:rsidR="032B195C">
        <w:t>etection display.</w:t>
      </w:r>
    </w:p>
    <w:p w14:paraId="37E4BAD8" w14:textId="6786A6A0" w:rsidR="005115F4" w:rsidRPr="000E0108" w:rsidRDefault="211640F3" w:rsidP="7082219E">
      <w:pPr>
        <w:numPr>
          <w:ilvl w:val="0"/>
          <w:numId w:val="1"/>
        </w:numPr>
        <w:tabs>
          <w:tab w:val="num" w:pos="540"/>
        </w:tabs>
        <w:ind w:left="1440"/>
      </w:pPr>
      <w:r>
        <w:t>Shall include at least a built-in 4g modem</w:t>
      </w:r>
      <w:r w:rsidR="54C90FC5">
        <w:t xml:space="preserve"> (or higher)</w:t>
      </w:r>
      <w:r w:rsidR="008046A6" w:rsidDel="008046A6">
        <w:t xml:space="preserve"> </w:t>
      </w:r>
    </w:p>
    <w:p w14:paraId="5CE0B481" w14:textId="77777777" w:rsidR="005115F4" w:rsidRPr="00C004EA" w:rsidRDefault="48AD8136" w:rsidP="7082219E">
      <w:pPr>
        <w:numPr>
          <w:ilvl w:val="0"/>
          <w:numId w:val="1"/>
        </w:numPr>
        <w:tabs>
          <w:tab w:val="num" w:pos="540"/>
        </w:tabs>
        <w:ind w:left="1440"/>
      </w:pPr>
      <w:r>
        <w:t>Power – 110/22</w:t>
      </w:r>
      <w:r w:rsidR="032B195C">
        <w:t>0 VAC 50/60 Hz</w:t>
      </w:r>
      <w:r w:rsidR="1AB0F50B">
        <w:t xml:space="preserve"> </w:t>
      </w:r>
    </w:p>
    <w:p w14:paraId="33799002" w14:textId="77777777" w:rsidR="005115F4" w:rsidRPr="000E0108" w:rsidRDefault="5D832A37" w:rsidP="7082219E">
      <w:pPr>
        <w:numPr>
          <w:ilvl w:val="0"/>
          <w:numId w:val="1"/>
        </w:numPr>
        <w:tabs>
          <w:tab w:val="num" w:pos="540"/>
        </w:tabs>
        <w:ind w:left="1440"/>
      </w:pPr>
      <w:r>
        <w:t xml:space="preserve">Point and click zone drawing </w:t>
      </w:r>
      <w:proofErr w:type="gramStart"/>
      <w:r>
        <w:t>feature</w:t>
      </w:r>
      <w:proofErr w:type="gramEnd"/>
    </w:p>
    <w:p w14:paraId="77FCBC23" w14:textId="77777777" w:rsidR="00BC101D" w:rsidRPr="000E0108" w:rsidRDefault="5D832A37" w:rsidP="7082219E">
      <w:pPr>
        <w:numPr>
          <w:ilvl w:val="0"/>
          <w:numId w:val="1"/>
        </w:numPr>
        <w:tabs>
          <w:tab w:val="num" w:pos="540"/>
        </w:tabs>
        <w:ind w:left="1440"/>
      </w:pPr>
      <w:r>
        <w:t xml:space="preserve">Omni-directional vehicle tracking </w:t>
      </w:r>
    </w:p>
    <w:p w14:paraId="327D365E" w14:textId="31C734CF" w:rsidR="00BC101D" w:rsidRPr="000E0108" w:rsidRDefault="5D832A37" w:rsidP="7082219E">
      <w:pPr>
        <w:numPr>
          <w:ilvl w:val="0"/>
          <w:numId w:val="1"/>
        </w:numPr>
        <w:tabs>
          <w:tab w:val="num" w:pos="540"/>
        </w:tabs>
        <w:ind w:left="1440"/>
      </w:pPr>
      <w:r>
        <w:t>Zone level visibility monitoring</w:t>
      </w:r>
    </w:p>
    <w:p w14:paraId="089B8D04" w14:textId="4241B2A1" w:rsidR="0026390C" w:rsidRDefault="3DB7514F" w:rsidP="7082219E">
      <w:pPr>
        <w:numPr>
          <w:ilvl w:val="0"/>
          <w:numId w:val="1"/>
        </w:numPr>
        <w:tabs>
          <w:tab w:val="num" w:pos="540"/>
        </w:tabs>
        <w:ind w:left="1440"/>
      </w:pPr>
      <w:r>
        <w:t xml:space="preserve">Monitor phases and loops, generates calls to </w:t>
      </w:r>
      <w:proofErr w:type="gramStart"/>
      <w:r>
        <w:t>controllers</w:t>
      </w:r>
      <w:proofErr w:type="gramEnd"/>
    </w:p>
    <w:p w14:paraId="527D9643" w14:textId="6D6EA4A0" w:rsidR="00230E06" w:rsidRPr="00C004EA" w:rsidRDefault="140469FE" w:rsidP="7082219E">
      <w:pPr>
        <w:numPr>
          <w:ilvl w:val="0"/>
          <w:numId w:val="1"/>
        </w:numPr>
        <w:tabs>
          <w:tab w:val="num" w:pos="540"/>
        </w:tabs>
        <w:ind w:left="1440"/>
      </w:pPr>
      <w:r>
        <w:t xml:space="preserve">Software required to support collection of </w:t>
      </w:r>
      <w:proofErr w:type="gramStart"/>
      <w:r>
        <w:t>data</w:t>
      </w:r>
      <w:proofErr w:type="gramEnd"/>
    </w:p>
    <w:p w14:paraId="36FA70F1" w14:textId="33B32616" w:rsidR="0026390C" w:rsidRPr="000E0108" w:rsidRDefault="3DB7514F" w:rsidP="7082219E">
      <w:pPr>
        <w:numPr>
          <w:ilvl w:val="0"/>
          <w:numId w:val="1"/>
        </w:numPr>
        <w:tabs>
          <w:tab w:val="num" w:pos="540"/>
        </w:tabs>
        <w:ind w:left="1440"/>
      </w:pPr>
      <w:r>
        <w:t>Environmental: -</w:t>
      </w:r>
      <w:r w:rsidR="005802F2">
        <w:t xml:space="preserve">30F </w:t>
      </w:r>
      <w:r>
        <w:t xml:space="preserve">to +165F, </w:t>
      </w:r>
      <w:r w:rsidR="005802F2">
        <w:t>5</w:t>
      </w:r>
      <w:r>
        <w:t>-95% non-condensing</w:t>
      </w:r>
    </w:p>
    <w:p w14:paraId="40CB96E8" w14:textId="77777777" w:rsidR="00855B7A" w:rsidRDefault="62DBAA35" w:rsidP="7082219E">
      <w:pPr>
        <w:numPr>
          <w:ilvl w:val="0"/>
          <w:numId w:val="1"/>
        </w:numPr>
        <w:tabs>
          <w:tab w:val="num" w:pos="0"/>
          <w:tab w:val="num" w:pos="540"/>
        </w:tabs>
        <w:ind w:left="1440"/>
      </w:pPr>
      <w:r>
        <w:t xml:space="preserve">Fail-safe in the event of loss of video from </w:t>
      </w:r>
      <w:r w:rsidR="5D832A37">
        <w:t>360</w:t>
      </w:r>
      <w:r>
        <w:t xml:space="preserve">CA or loss of power to </w:t>
      </w:r>
      <w:r w:rsidR="5D832A37">
        <w:t>360</w:t>
      </w:r>
      <w:r>
        <w:t>VDP.</w:t>
      </w:r>
    </w:p>
    <w:p w14:paraId="5D691573" w14:textId="77777777" w:rsidR="00855B7A" w:rsidRDefault="211640F3" w:rsidP="7082219E">
      <w:pPr>
        <w:numPr>
          <w:ilvl w:val="0"/>
          <w:numId w:val="1"/>
        </w:numPr>
        <w:tabs>
          <w:tab w:val="num" w:pos="0"/>
          <w:tab w:val="num" w:pos="540"/>
        </w:tabs>
        <w:ind w:left="1440"/>
      </w:pPr>
      <w:r>
        <w:t>Shall be able to configure and adjust the detection zone with the cabinet mounted Vehicle Detection Monitor (VDM) or remotely.</w:t>
      </w:r>
    </w:p>
    <w:p w14:paraId="2368CE72" w14:textId="3FC0A3D9" w:rsidR="00855B7A" w:rsidRDefault="211640F3" w:rsidP="7082219E">
      <w:pPr>
        <w:numPr>
          <w:ilvl w:val="0"/>
          <w:numId w:val="1"/>
        </w:numPr>
        <w:tabs>
          <w:tab w:val="num" w:pos="720"/>
        </w:tabs>
        <w:ind w:left="1440"/>
      </w:pPr>
      <w:r>
        <w:t xml:space="preserve">Shall be activated </w:t>
      </w:r>
      <w:r w:rsidR="54C90FC5">
        <w:t xml:space="preserve">to </w:t>
      </w:r>
      <w:r>
        <w:t>collect and report traffic data such as turning movements/volume counts, vehicle classification, speed, and red/green occupancy.</w:t>
      </w:r>
    </w:p>
    <w:p w14:paraId="06C4B3F3" w14:textId="73F27E20" w:rsidR="00855B7A" w:rsidRDefault="211640F3" w:rsidP="7082219E">
      <w:pPr>
        <w:numPr>
          <w:ilvl w:val="0"/>
          <w:numId w:val="1"/>
        </w:numPr>
        <w:tabs>
          <w:tab w:val="num" w:pos="0"/>
          <w:tab w:val="num" w:pos="540"/>
        </w:tabs>
        <w:ind w:left="1440"/>
      </w:pPr>
      <w:r>
        <w:t xml:space="preserve">Shall be configured to transmit collected traffic data and alarm events from field devices to </w:t>
      </w:r>
      <w:r w:rsidR="54C90FC5">
        <w:t>remote desktop PC</w:t>
      </w:r>
      <w:r>
        <w:t>.</w:t>
      </w:r>
    </w:p>
    <w:p w14:paraId="5AE9DD2A" w14:textId="03CC1AAE" w:rsidR="00477C51" w:rsidRPr="000E0108" w:rsidRDefault="211640F3" w:rsidP="7082219E">
      <w:pPr>
        <w:numPr>
          <w:ilvl w:val="0"/>
          <w:numId w:val="1"/>
        </w:numPr>
        <w:tabs>
          <w:tab w:val="num" w:pos="720"/>
        </w:tabs>
        <w:ind w:left="1440"/>
      </w:pPr>
      <w:r>
        <w:t xml:space="preserve">Shall be configured to sync with a cloud network resource to allow for data backup including signal performance metrics data such as the </w:t>
      </w:r>
      <w:r w:rsidR="1540C124">
        <w:t>P</w:t>
      </w:r>
      <w:r>
        <w:t xml:space="preserve">urdue coordination diagram. </w:t>
      </w:r>
    </w:p>
    <w:p w14:paraId="65A2045D" w14:textId="70B86286" w:rsidR="35852B7C" w:rsidRDefault="35852B7C" w:rsidP="35852B7C">
      <w:pPr>
        <w:pStyle w:val="ListParagraph"/>
        <w:rPr>
          <w:b/>
          <w:bCs/>
        </w:rPr>
      </w:pPr>
    </w:p>
    <w:p w14:paraId="74CD730B" w14:textId="372BAFA5" w:rsidR="40C181C8" w:rsidRDefault="00855B7A" w:rsidP="0059412F">
      <w:pPr>
        <w:pStyle w:val="ListParagraph"/>
      </w:pPr>
      <w:r w:rsidRPr="1209ED34">
        <w:rPr>
          <w:b/>
          <w:bCs/>
        </w:rPr>
        <w:t>Application Software:</w:t>
      </w:r>
    </w:p>
    <w:p w14:paraId="59899B8A" w14:textId="77777777" w:rsidR="00855B7A" w:rsidRDefault="211640F3" w:rsidP="7082219E">
      <w:pPr>
        <w:numPr>
          <w:ilvl w:val="0"/>
          <w:numId w:val="1"/>
        </w:numPr>
        <w:tabs>
          <w:tab w:val="num" w:pos="720"/>
        </w:tabs>
        <w:ind w:left="1440"/>
      </w:pPr>
      <w:r>
        <w:t>Shall be freely available for installation on any number of computers used to manage the 360VIDS.</w:t>
      </w:r>
    </w:p>
    <w:p w14:paraId="0F20DED8" w14:textId="77777777" w:rsidR="00855B7A" w:rsidRDefault="211640F3" w:rsidP="7082219E">
      <w:pPr>
        <w:numPr>
          <w:ilvl w:val="0"/>
          <w:numId w:val="1"/>
        </w:numPr>
        <w:tabs>
          <w:tab w:val="num" w:pos="720"/>
        </w:tabs>
        <w:ind w:left="1440"/>
      </w:pPr>
      <w:r>
        <w:t xml:space="preserve">Shall be capable of point and click zone </w:t>
      </w:r>
      <w:proofErr w:type="gramStart"/>
      <w:r>
        <w:t>drawing</w:t>
      </w:r>
      <w:proofErr w:type="gramEnd"/>
    </w:p>
    <w:p w14:paraId="7B11B28C" w14:textId="21FE2A87" w:rsidR="00855B7A" w:rsidRPr="000E0108" w:rsidRDefault="211640F3" w:rsidP="7082219E">
      <w:pPr>
        <w:numPr>
          <w:ilvl w:val="0"/>
          <w:numId w:val="1"/>
        </w:numPr>
        <w:tabs>
          <w:tab w:val="num" w:pos="720"/>
        </w:tabs>
        <w:ind w:left="1440"/>
      </w:pPr>
      <w:r>
        <w:t>Shall support the assignment of a detector output(s) to each zone. These assignments can be modified at any time through the software.</w:t>
      </w:r>
    </w:p>
    <w:p w14:paraId="1C40148C" w14:textId="00FF81EC" w:rsidR="00477C51" w:rsidRPr="000E0108" w:rsidRDefault="211640F3" w:rsidP="7082219E">
      <w:pPr>
        <w:numPr>
          <w:ilvl w:val="0"/>
          <w:numId w:val="1"/>
        </w:numPr>
        <w:tabs>
          <w:tab w:val="num" w:pos="720"/>
        </w:tabs>
        <w:ind w:left="1440"/>
      </w:pPr>
      <w:r>
        <w:t>Shall store d</w:t>
      </w:r>
      <w:r w:rsidR="62DBAA35">
        <w:t>etection zone data non-volatile memory so that after recovery from power interruption, all parameters are returned to latest settings.</w:t>
      </w:r>
    </w:p>
    <w:p w14:paraId="6160FA6D" w14:textId="37E84E7E" w:rsidR="00477C51" w:rsidRPr="000E0108" w:rsidRDefault="211640F3" w:rsidP="7082219E">
      <w:pPr>
        <w:numPr>
          <w:ilvl w:val="0"/>
          <w:numId w:val="1"/>
        </w:numPr>
        <w:tabs>
          <w:tab w:val="num" w:pos="720"/>
        </w:tabs>
        <w:ind w:left="1440"/>
      </w:pPr>
      <w:r>
        <w:t>Shall have the a</w:t>
      </w:r>
      <w:r w:rsidR="1B6F2996">
        <w:t xml:space="preserve">bility to </w:t>
      </w:r>
      <w:r>
        <w:t>import</w:t>
      </w:r>
      <w:r w:rsidR="1B6F2996">
        <w:t xml:space="preserve"> and </w:t>
      </w:r>
      <w:r>
        <w:t>export</w:t>
      </w:r>
      <w:r w:rsidR="62DBAA35">
        <w:t xml:space="preserve"> program database to notebook PC or remote desktop PC.</w:t>
      </w:r>
      <w:r>
        <w:t xml:space="preserve"> The program database shall also be allowed to be transferred via an external storage device.</w:t>
      </w:r>
    </w:p>
    <w:p w14:paraId="607410F2" w14:textId="71973CF9" w:rsidR="00477C51" w:rsidRPr="000E0108" w:rsidRDefault="211640F3" w:rsidP="7082219E">
      <w:pPr>
        <w:numPr>
          <w:ilvl w:val="0"/>
          <w:numId w:val="1"/>
        </w:numPr>
        <w:tabs>
          <w:tab w:val="num" w:pos="720"/>
        </w:tabs>
        <w:ind w:left="1440"/>
      </w:pPr>
      <w:r>
        <w:t>Shall be capable of s</w:t>
      </w:r>
      <w:r w:rsidR="62DBAA35">
        <w:t>uperimpos</w:t>
      </w:r>
      <w:r>
        <w:t>ing</w:t>
      </w:r>
      <w:r w:rsidR="62DBAA35">
        <w:t xml:space="preserve"> detection zone on real time video image from selected camera</w:t>
      </w:r>
      <w:r w:rsidR="7577E36A">
        <w:t xml:space="preserve"> with time stamping capabilities</w:t>
      </w:r>
      <w:r w:rsidR="62DBAA35">
        <w:t>.</w:t>
      </w:r>
    </w:p>
    <w:p w14:paraId="5FBAFC96" w14:textId="520B1E15" w:rsidR="00477C51" w:rsidRPr="00C004EA" w:rsidRDefault="3425EF22" w:rsidP="7082219E">
      <w:pPr>
        <w:numPr>
          <w:ilvl w:val="0"/>
          <w:numId w:val="1"/>
        </w:numPr>
        <w:tabs>
          <w:tab w:val="num" w:pos="720"/>
        </w:tabs>
        <w:ind w:left="1440"/>
      </w:pPr>
      <w:r>
        <w:t>Shall be capable of monitoring</w:t>
      </w:r>
      <w:r w:rsidR="62DBAA35">
        <w:t xml:space="preserve"> real time video and adjust</w:t>
      </w:r>
      <w:r>
        <w:t>ing</w:t>
      </w:r>
      <w:r w:rsidR="62DBAA35">
        <w:t xml:space="preserve"> zones </w:t>
      </w:r>
      <w:r>
        <w:t xml:space="preserve">in field or remotely </w:t>
      </w:r>
      <w:r w:rsidR="62DBAA35">
        <w:t xml:space="preserve">while </w:t>
      </w:r>
      <w:r w:rsidR="1B6F2996">
        <w:t>360</w:t>
      </w:r>
      <w:r w:rsidR="62DBAA35">
        <w:t>VDP is actuating the traffic controller.</w:t>
      </w:r>
      <w:r w:rsidR="1AB0F50B">
        <w:t xml:space="preserve">  </w:t>
      </w:r>
    </w:p>
    <w:p w14:paraId="2378FD2E" w14:textId="0F8DEEC3" w:rsidR="00477C51" w:rsidRDefault="3425EF22" w:rsidP="7082219E">
      <w:pPr>
        <w:numPr>
          <w:ilvl w:val="0"/>
          <w:numId w:val="1"/>
        </w:numPr>
        <w:tabs>
          <w:tab w:val="num" w:pos="720"/>
        </w:tabs>
        <w:ind w:left="1440"/>
      </w:pPr>
      <w:r>
        <w:t>Shall provide v</w:t>
      </w:r>
      <w:r w:rsidR="62DBAA35">
        <w:t>isual confirmation of detection by highlighting detection zone symbols.</w:t>
      </w:r>
    </w:p>
    <w:p w14:paraId="73959CC2" w14:textId="77777777" w:rsidR="00CE17D1" w:rsidRDefault="3425EF22" w:rsidP="7082219E">
      <w:pPr>
        <w:numPr>
          <w:ilvl w:val="0"/>
          <w:numId w:val="1"/>
        </w:numPr>
        <w:tabs>
          <w:tab w:val="num" w:pos="720"/>
        </w:tabs>
        <w:ind w:left="1440"/>
      </w:pPr>
      <w:r>
        <w:t>Shall allow for remote display of site/camera status for all connected sites.</w:t>
      </w:r>
    </w:p>
    <w:p w14:paraId="4DABB084" w14:textId="77777777" w:rsidR="00CE17D1" w:rsidRDefault="3425EF22" w:rsidP="7082219E">
      <w:pPr>
        <w:numPr>
          <w:ilvl w:val="0"/>
          <w:numId w:val="1"/>
        </w:numPr>
        <w:tabs>
          <w:tab w:val="num" w:pos="720"/>
        </w:tabs>
        <w:ind w:left="1440"/>
      </w:pPr>
      <w:r>
        <w:t>Shall provide visual indication of the light state for each zone within the graphical user interface.</w:t>
      </w:r>
    </w:p>
    <w:p w14:paraId="4E9FA37A" w14:textId="77777777" w:rsidR="00CE17D1" w:rsidRPr="00AE24E9" w:rsidRDefault="3425EF22" w:rsidP="7082219E">
      <w:pPr>
        <w:numPr>
          <w:ilvl w:val="0"/>
          <w:numId w:val="1"/>
        </w:numPr>
        <w:tabs>
          <w:tab w:val="num" w:pos="720"/>
        </w:tabs>
        <w:ind w:left="1440"/>
      </w:pPr>
      <w:r>
        <w:t>Shall be capable of searching the network for other 360VDP.</w:t>
      </w:r>
    </w:p>
    <w:p w14:paraId="5D4F4BE5" w14:textId="77777777" w:rsidR="00CE17D1" w:rsidRPr="00AE24E9" w:rsidRDefault="3425EF22" w:rsidP="7082219E">
      <w:pPr>
        <w:numPr>
          <w:ilvl w:val="0"/>
          <w:numId w:val="1"/>
        </w:numPr>
        <w:tabs>
          <w:tab w:val="num" w:pos="720"/>
        </w:tabs>
        <w:ind w:left="1440"/>
      </w:pPr>
      <w:r>
        <w:t>Shall be compatible with Windows operating system supported by the Department.</w:t>
      </w:r>
    </w:p>
    <w:p w14:paraId="461F8275" w14:textId="77777777" w:rsidR="00CE17D1" w:rsidRPr="00AE24E9" w:rsidRDefault="3425EF22" w:rsidP="7082219E">
      <w:pPr>
        <w:numPr>
          <w:ilvl w:val="0"/>
          <w:numId w:val="1"/>
        </w:numPr>
        <w:tabs>
          <w:tab w:val="num" w:pos="720"/>
        </w:tabs>
        <w:ind w:left="1440"/>
      </w:pPr>
      <w:r>
        <w:t xml:space="preserve">Shall maintain a historical log of all configurations when site is </w:t>
      </w:r>
      <w:proofErr w:type="gramStart"/>
      <w:r>
        <w:t>modified</w:t>
      </w:r>
      <w:proofErr w:type="gramEnd"/>
    </w:p>
    <w:p w14:paraId="41DC9C6B" w14:textId="77777777" w:rsidR="00CE17D1" w:rsidRDefault="3425EF22" w:rsidP="7082219E">
      <w:pPr>
        <w:numPr>
          <w:ilvl w:val="0"/>
          <w:numId w:val="1"/>
        </w:numPr>
        <w:tabs>
          <w:tab w:val="num" w:pos="720"/>
        </w:tabs>
        <w:ind w:left="1440"/>
      </w:pPr>
      <w:r>
        <w:t xml:space="preserve">Shall feature the ability to digitally pan, tilt, and zoom within the camera assembly’s field of view without movement of the camera. </w:t>
      </w:r>
    </w:p>
    <w:p w14:paraId="47698D83" w14:textId="77777777" w:rsidR="00CE17D1" w:rsidRPr="00AE24E9" w:rsidRDefault="3425EF22" w:rsidP="7082219E">
      <w:pPr>
        <w:numPr>
          <w:ilvl w:val="0"/>
          <w:numId w:val="1"/>
        </w:numPr>
        <w:tabs>
          <w:tab w:val="num" w:pos="720"/>
        </w:tabs>
        <w:ind w:left="1440"/>
      </w:pPr>
      <w:r>
        <w:t>Shall support quad view video monitoring.</w:t>
      </w:r>
    </w:p>
    <w:p w14:paraId="3766AFDC" w14:textId="77777777" w:rsidR="00CE17D1" w:rsidRPr="00B07546" w:rsidRDefault="3425EF22" w:rsidP="7082219E">
      <w:pPr>
        <w:numPr>
          <w:ilvl w:val="0"/>
          <w:numId w:val="1"/>
        </w:numPr>
        <w:tabs>
          <w:tab w:val="num" w:pos="720"/>
        </w:tabs>
        <w:ind w:left="1440"/>
      </w:pPr>
      <w:r>
        <w:t xml:space="preserve">Shall be capable of syncing with a cloud network resource to allow for group site sharing of site program database information and historical traffic data report generation. </w:t>
      </w:r>
    </w:p>
    <w:p w14:paraId="79755985" w14:textId="77777777" w:rsidR="00CE17D1" w:rsidRDefault="3425EF22" w:rsidP="7082219E">
      <w:pPr>
        <w:numPr>
          <w:ilvl w:val="0"/>
          <w:numId w:val="1"/>
        </w:numPr>
        <w:tabs>
          <w:tab w:val="num" w:pos="720"/>
        </w:tabs>
        <w:ind w:left="1440"/>
      </w:pPr>
      <w:r>
        <w:t xml:space="preserve">Shall maintain a database of current and historical traffic </w:t>
      </w:r>
      <w:proofErr w:type="gramStart"/>
      <w:r>
        <w:t>data</w:t>
      </w:r>
      <w:proofErr w:type="gramEnd"/>
    </w:p>
    <w:p w14:paraId="25F831EA" w14:textId="77777777" w:rsidR="00CE17D1" w:rsidRPr="00AE24E9" w:rsidRDefault="3425EF22" w:rsidP="7082219E">
      <w:pPr>
        <w:numPr>
          <w:ilvl w:val="0"/>
          <w:numId w:val="1"/>
        </w:numPr>
        <w:tabs>
          <w:tab w:val="num" w:pos="720"/>
        </w:tabs>
        <w:ind w:left="1440"/>
      </w:pPr>
      <w:r>
        <w:t xml:space="preserve">Shall allow users to create reports for turning movements/volume counts, vehicle classification, speed, red/green occupancy, and site alerts remotely via the software and online reports/performance measures via the web. </w:t>
      </w:r>
    </w:p>
    <w:p w14:paraId="3D9F9561" w14:textId="77777777" w:rsidR="00CE17D1" w:rsidRPr="00AE24E9" w:rsidRDefault="3425EF22" w:rsidP="7082219E">
      <w:pPr>
        <w:numPr>
          <w:ilvl w:val="0"/>
          <w:numId w:val="1"/>
        </w:numPr>
        <w:tabs>
          <w:tab w:val="num" w:pos="720"/>
        </w:tabs>
        <w:ind w:left="1440"/>
      </w:pPr>
      <w:r>
        <w:t>Shall display data in a graph, chart, and table format.</w:t>
      </w:r>
    </w:p>
    <w:p w14:paraId="2E328CFF" w14:textId="77777777" w:rsidR="00CE17D1" w:rsidRDefault="3425EF22" w:rsidP="7082219E">
      <w:pPr>
        <w:numPr>
          <w:ilvl w:val="0"/>
          <w:numId w:val="1"/>
        </w:numPr>
        <w:tabs>
          <w:tab w:val="num" w:pos="720"/>
        </w:tabs>
        <w:ind w:left="1440"/>
      </w:pPr>
      <w:r>
        <w:t xml:space="preserve">Shall display data in 15, 30, and 60-minute intervals. </w:t>
      </w:r>
    </w:p>
    <w:p w14:paraId="6457D58C" w14:textId="77777777" w:rsidR="00CE17D1" w:rsidRPr="00AE24E9" w:rsidRDefault="3425EF22" w:rsidP="7082219E">
      <w:pPr>
        <w:numPr>
          <w:ilvl w:val="0"/>
          <w:numId w:val="1"/>
        </w:numPr>
        <w:tabs>
          <w:tab w:val="num" w:pos="720"/>
        </w:tabs>
        <w:ind w:left="1440"/>
      </w:pPr>
      <w:r>
        <w:t xml:space="preserve">Shall provide a means by which alerts can be configured to be delivered to different individuals via </w:t>
      </w:r>
      <w:proofErr w:type="gramStart"/>
      <w:r>
        <w:t>email</w:t>
      </w:r>
      <w:proofErr w:type="gramEnd"/>
    </w:p>
    <w:p w14:paraId="18A83D92" w14:textId="77777777" w:rsidR="00CE17D1" w:rsidRPr="000E0108" w:rsidRDefault="3425EF22" w:rsidP="7082219E">
      <w:pPr>
        <w:numPr>
          <w:ilvl w:val="0"/>
          <w:numId w:val="1"/>
        </w:numPr>
        <w:tabs>
          <w:tab w:val="num" w:pos="720"/>
        </w:tabs>
        <w:ind w:left="1440"/>
      </w:pPr>
      <w:r>
        <w:t>Report output formats shall include at minimum PDF, rich text format, and Microsoft Excel formats.</w:t>
      </w:r>
    </w:p>
    <w:p w14:paraId="094EB820" w14:textId="77777777" w:rsidR="002C71DF" w:rsidRPr="000E0108" w:rsidRDefault="002C71DF" w:rsidP="002C71DF">
      <w:pPr>
        <w:ind w:left="1440"/>
        <w:rPr>
          <w:b/>
        </w:rPr>
      </w:pPr>
    </w:p>
    <w:p w14:paraId="3C400563" w14:textId="77777777" w:rsidR="00477C51" w:rsidRPr="000E0108" w:rsidRDefault="00477C51" w:rsidP="002C71DF">
      <w:pPr>
        <w:ind w:left="1080"/>
        <w:rPr>
          <w:b/>
        </w:rPr>
      </w:pPr>
      <w:r w:rsidRPr="000E0108">
        <w:rPr>
          <w:b/>
        </w:rPr>
        <w:t>Physical:</w:t>
      </w:r>
    </w:p>
    <w:p w14:paraId="7F1B8093" w14:textId="2E012832" w:rsidR="00477C51" w:rsidRPr="000E0108" w:rsidRDefault="00FC30CC" w:rsidP="7082219E">
      <w:pPr>
        <w:numPr>
          <w:ilvl w:val="0"/>
          <w:numId w:val="1"/>
        </w:numPr>
        <w:tabs>
          <w:tab w:val="num" w:pos="720"/>
        </w:tabs>
        <w:ind w:left="1440"/>
      </w:pPr>
      <w:r>
        <w:t>S</w:t>
      </w:r>
      <w:r w:rsidR="1540C124">
        <w:t>helf mounted stand-</w:t>
      </w:r>
      <w:r w:rsidR="62DBAA35">
        <w:t>alone design.</w:t>
      </w:r>
    </w:p>
    <w:p w14:paraId="45638705" w14:textId="77777777" w:rsidR="00477C51" w:rsidRPr="000E0108" w:rsidRDefault="579A0BBF" w:rsidP="7082219E">
      <w:pPr>
        <w:numPr>
          <w:ilvl w:val="0"/>
          <w:numId w:val="1"/>
        </w:numPr>
        <w:tabs>
          <w:tab w:val="num" w:pos="720"/>
        </w:tabs>
        <w:ind w:left="1440"/>
      </w:pPr>
      <w:r>
        <w:t>TS1 harness cable.</w:t>
      </w:r>
    </w:p>
    <w:p w14:paraId="163F9EE4" w14:textId="77777777" w:rsidR="00C004EA" w:rsidRDefault="62DBAA35" w:rsidP="7082219E">
      <w:pPr>
        <w:numPr>
          <w:ilvl w:val="0"/>
          <w:numId w:val="1"/>
        </w:numPr>
        <w:tabs>
          <w:tab w:val="num" w:pos="720"/>
        </w:tabs>
        <w:ind w:left="1440"/>
      </w:pPr>
      <w:r>
        <w:t xml:space="preserve">Standard </w:t>
      </w:r>
      <w:r w:rsidR="48AD8136">
        <w:t>Ethernet and USB</w:t>
      </w:r>
      <w:r>
        <w:t xml:space="preserve"> connectors for video input and video output.</w:t>
      </w:r>
      <w:r w:rsidR="477BBD6C">
        <w:t xml:space="preserve"> </w:t>
      </w:r>
    </w:p>
    <w:p w14:paraId="40870333" w14:textId="77777777" w:rsidR="00477C51" w:rsidRPr="000E0108" w:rsidRDefault="62DBAA35" w:rsidP="7082219E">
      <w:pPr>
        <w:numPr>
          <w:ilvl w:val="0"/>
          <w:numId w:val="1"/>
        </w:numPr>
        <w:tabs>
          <w:tab w:val="num" w:pos="720"/>
        </w:tabs>
        <w:ind w:left="1440"/>
      </w:pPr>
      <w:r>
        <w:t>LED indications to monitor all detector outputs.</w:t>
      </w:r>
    </w:p>
    <w:p w14:paraId="7EA0A4BD" w14:textId="77777777" w:rsidR="00CA7244" w:rsidRDefault="00CA7244" w:rsidP="00CA7244">
      <w:pPr>
        <w:ind w:left="720"/>
      </w:pPr>
    </w:p>
    <w:p w14:paraId="529607F5" w14:textId="77777777" w:rsidR="00EE5C7C" w:rsidRDefault="00EE5C7C" w:rsidP="00CE17D1">
      <w:pPr>
        <w:ind w:left="1080"/>
        <w:rPr>
          <w:b/>
        </w:rPr>
      </w:pPr>
    </w:p>
    <w:p w14:paraId="73DCD0C1" w14:textId="68E5CA7D" w:rsidR="00CE17D1" w:rsidRPr="0010130D" w:rsidRDefault="00CE17D1" w:rsidP="00CE17D1">
      <w:pPr>
        <w:ind w:left="1080"/>
        <w:rPr>
          <w:b/>
        </w:rPr>
      </w:pPr>
      <w:r>
        <w:rPr>
          <w:b/>
        </w:rPr>
        <w:t>Antenna</w:t>
      </w:r>
      <w:r w:rsidRPr="0010130D">
        <w:rPr>
          <w:b/>
        </w:rPr>
        <w:t>:</w:t>
      </w:r>
    </w:p>
    <w:p w14:paraId="7941841B" w14:textId="77777777" w:rsidR="00F31E36" w:rsidRDefault="2AA17EEE" w:rsidP="7082219E">
      <w:pPr>
        <w:numPr>
          <w:ilvl w:val="0"/>
          <w:numId w:val="1"/>
        </w:numPr>
        <w:tabs>
          <w:tab w:val="num" w:pos="720"/>
        </w:tabs>
        <w:ind w:left="1440"/>
      </w:pPr>
      <w:r>
        <w:t xml:space="preserve">Shall be mounted externally on top of traffic </w:t>
      </w:r>
      <w:proofErr w:type="gramStart"/>
      <w:r>
        <w:t>cabinet</w:t>
      </w:r>
      <w:proofErr w:type="gramEnd"/>
    </w:p>
    <w:p w14:paraId="6175F3B9" w14:textId="77777777" w:rsidR="00F31E36" w:rsidRDefault="2AA17EEE" w:rsidP="7082219E">
      <w:pPr>
        <w:numPr>
          <w:ilvl w:val="0"/>
          <w:numId w:val="1"/>
        </w:numPr>
        <w:tabs>
          <w:tab w:val="num" w:pos="720"/>
        </w:tabs>
        <w:ind w:left="1440"/>
      </w:pPr>
      <w:r>
        <w:t>Shall be “Multiple-Input and Multiple-Output” (MIMO)</w:t>
      </w:r>
    </w:p>
    <w:p w14:paraId="0513DA0D" w14:textId="77777777" w:rsidR="00F31E36" w:rsidRDefault="2AA17EEE" w:rsidP="7082219E">
      <w:pPr>
        <w:numPr>
          <w:ilvl w:val="0"/>
          <w:numId w:val="1"/>
        </w:numPr>
        <w:tabs>
          <w:tab w:val="num" w:pos="720"/>
        </w:tabs>
        <w:ind w:left="1440"/>
      </w:pPr>
      <w:r>
        <w:t xml:space="preserve">Shall cover the Cellular, WIFI, DSRC, GPS, and Bluetooth </w:t>
      </w:r>
      <w:proofErr w:type="gramStart"/>
      <w:r>
        <w:t>networks</w:t>
      </w:r>
      <w:proofErr w:type="gramEnd"/>
    </w:p>
    <w:p w14:paraId="65A0D007" w14:textId="77777777" w:rsidR="00F31E36" w:rsidRDefault="2AA17EEE" w:rsidP="7082219E">
      <w:pPr>
        <w:numPr>
          <w:ilvl w:val="0"/>
          <w:numId w:val="1"/>
        </w:numPr>
        <w:tabs>
          <w:tab w:val="num" w:pos="720"/>
        </w:tabs>
        <w:ind w:left="1440"/>
      </w:pPr>
      <w:r>
        <w:t xml:space="preserve">Shall connect to the </w:t>
      </w:r>
      <w:proofErr w:type="gramStart"/>
      <w:r>
        <w:t>360VDP</w:t>
      </w:r>
      <w:proofErr w:type="gramEnd"/>
    </w:p>
    <w:p w14:paraId="2429136B" w14:textId="58090193" w:rsidR="0010130D" w:rsidRPr="0010130D" w:rsidRDefault="0010130D" w:rsidP="008B0632"/>
    <w:p w14:paraId="56DAC464" w14:textId="77777777" w:rsidR="000B797C" w:rsidRDefault="000B797C" w:rsidP="0010130D">
      <w:pPr>
        <w:ind w:left="1080"/>
        <w:rPr>
          <w:b/>
        </w:rPr>
      </w:pPr>
      <w:r w:rsidRPr="0010130D">
        <w:rPr>
          <w:b/>
        </w:rPr>
        <w:t>Ethernet Switch:</w:t>
      </w:r>
    </w:p>
    <w:p w14:paraId="21AD05F9" w14:textId="77777777" w:rsidR="0010130D" w:rsidRPr="0010130D" w:rsidRDefault="4614DFC4" w:rsidP="7082219E">
      <w:pPr>
        <w:numPr>
          <w:ilvl w:val="0"/>
          <w:numId w:val="1"/>
        </w:numPr>
        <w:tabs>
          <w:tab w:val="num" w:pos="720"/>
        </w:tabs>
        <w:ind w:left="1440"/>
      </w:pPr>
      <w:r>
        <w:t>Power Over Ethernet (POE) switch</w:t>
      </w:r>
    </w:p>
    <w:p w14:paraId="05CAEC8A" w14:textId="6DAE0035" w:rsidR="0010130D" w:rsidRDefault="62489B9E" w:rsidP="7082219E">
      <w:pPr>
        <w:numPr>
          <w:ilvl w:val="0"/>
          <w:numId w:val="1"/>
        </w:numPr>
        <w:tabs>
          <w:tab w:val="num" w:pos="720"/>
        </w:tabs>
        <w:ind w:left="1440"/>
      </w:pPr>
      <w:r>
        <w:t xml:space="preserve">Ports for up-to four (4) </w:t>
      </w:r>
      <w:r w:rsidR="0DABF9E1">
        <w:t xml:space="preserve">IP video detection </w:t>
      </w:r>
      <w:r w:rsidR="442CB593">
        <w:t>cameras</w:t>
      </w:r>
    </w:p>
    <w:p w14:paraId="54E11DC2" w14:textId="77777777" w:rsidR="0010130D" w:rsidRDefault="4614DFC4" w:rsidP="7082219E">
      <w:pPr>
        <w:numPr>
          <w:ilvl w:val="0"/>
          <w:numId w:val="1"/>
        </w:numPr>
        <w:tabs>
          <w:tab w:val="num" w:pos="720"/>
        </w:tabs>
        <w:ind w:left="1440"/>
      </w:pPr>
      <w:r>
        <w:t>Powder coated aluminum.</w:t>
      </w:r>
    </w:p>
    <w:p w14:paraId="5B3F7B15" w14:textId="77777777" w:rsidR="0010130D" w:rsidRDefault="4614DFC4" w:rsidP="7082219E">
      <w:pPr>
        <w:numPr>
          <w:ilvl w:val="0"/>
          <w:numId w:val="1"/>
        </w:numPr>
        <w:tabs>
          <w:tab w:val="num" w:pos="720"/>
        </w:tabs>
        <w:ind w:left="1440"/>
      </w:pPr>
      <w:r>
        <w:t>Dual purpose LED port lights.</w:t>
      </w:r>
    </w:p>
    <w:p w14:paraId="2D61CC24" w14:textId="77777777" w:rsidR="0010130D" w:rsidRDefault="4614DFC4" w:rsidP="7082219E">
      <w:pPr>
        <w:numPr>
          <w:ilvl w:val="0"/>
          <w:numId w:val="1"/>
        </w:numPr>
        <w:tabs>
          <w:tab w:val="num" w:pos="720"/>
        </w:tabs>
        <w:ind w:left="1440"/>
      </w:pPr>
      <w:r>
        <w:t>RJ-45 CAT6 connectivity.</w:t>
      </w:r>
    </w:p>
    <w:p w14:paraId="1BE1500E" w14:textId="66181CA0" w:rsidR="0010130D" w:rsidRDefault="4BAEE4AF" w:rsidP="7082219E">
      <w:pPr>
        <w:numPr>
          <w:ilvl w:val="0"/>
          <w:numId w:val="1"/>
        </w:numPr>
        <w:tabs>
          <w:tab w:val="num" w:pos="540"/>
        </w:tabs>
        <w:ind w:left="1440"/>
      </w:pPr>
      <w:r>
        <w:t>Environmental:</w:t>
      </w:r>
      <w:r w:rsidR="4614DFC4">
        <w:t xml:space="preserve"> -29F to +165F.</w:t>
      </w:r>
    </w:p>
    <w:p w14:paraId="1057743E" w14:textId="19CF618F" w:rsidR="00763A90" w:rsidRPr="0010130D" w:rsidRDefault="4614DFC4" w:rsidP="7082219E">
      <w:pPr>
        <w:numPr>
          <w:ilvl w:val="0"/>
          <w:numId w:val="1"/>
        </w:numPr>
        <w:tabs>
          <w:tab w:val="num" w:pos="720"/>
        </w:tabs>
        <w:ind w:left="1440"/>
      </w:pPr>
      <w:r>
        <w:t>NEMA TS2 compliant.</w:t>
      </w:r>
    </w:p>
    <w:p w14:paraId="47297426" w14:textId="21FAB88E" w:rsidR="35852B7C" w:rsidRDefault="35852B7C" w:rsidP="35852B7C">
      <w:pPr>
        <w:ind w:left="1080"/>
        <w:rPr>
          <w:b/>
          <w:bCs/>
        </w:rPr>
      </w:pPr>
    </w:p>
    <w:p w14:paraId="06132CCB" w14:textId="77777777" w:rsidR="000B797C" w:rsidRDefault="000B797C" w:rsidP="00763A90">
      <w:pPr>
        <w:ind w:left="1080"/>
        <w:rPr>
          <w:b/>
        </w:rPr>
      </w:pPr>
      <w:r w:rsidRPr="00763A90">
        <w:rPr>
          <w:b/>
        </w:rPr>
        <w:t>Video Encoder:</w:t>
      </w:r>
    </w:p>
    <w:p w14:paraId="28AA190D" w14:textId="77777777" w:rsidR="00763A90" w:rsidRDefault="4BAEE4AF" w:rsidP="7082219E">
      <w:pPr>
        <w:numPr>
          <w:ilvl w:val="0"/>
          <w:numId w:val="1"/>
        </w:numPr>
        <w:tabs>
          <w:tab w:val="num" w:pos="720"/>
        </w:tabs>
        <w:ind w:left="1440"/>
      </w:pPr>
      <w:r>
        <w:t>Power Over Ethernet (POE)</w:t>
      </w:r>
    </w:p>
    <w:p w14:paraId="208FCF22" w14:textId="77777777" w:rsidR="00763A90" w:rsidRDefault="4BAEE4AF" w:rsidP="7082219E">
      <w:pPr>
        <w:numPr>
          <w:ilvl w:val="0"/>
          <w:numId w:val="1"/>
        </w:numPr>
        <w:tabs>
          <w:tab w:val="num" w:pos="720"/>
        </w:tabs>
        <w:ind w:left="1440"/>
      </w:pPr>
      <w:r>
        <w:t>Video: H.264 (MPEG-4 Part 10/AVC) Baseline and Main Profile</w:t>
      </w:r>
    </w:p>
    <w:p w14:paraId="480A02CC" w14:textId="77777777" w:rsidR="00763A90" w:rsidRDefault="4BAEE4AF" w:rsidP="7082219E">
      <w:pPr>
        <w:numPr>
          <w:ilvl w:val="0"/>
          <w:numId w:val="1"/>
        </w:numPr>
        <w:tabs>
          <w:tab w:val="num" w:pos="720"/>
        </w:tabs>
        <w:ind w:left="1440"/>
      </w:pPr>
      <w:r>
        <w:t>Compression: Motion JPEG</w:t>
      </w:r>
    </w:p>
    <w:p w14:paraId="431A35D5" w14:textId="77777777" w:rsidR="00763A90" w:rsidRDefault="4BAEE4AF" w:rsidP="7082219E">
      <w:pPr>
        <w:numPr>
          <w:ilvl w:val="0"/>
          <w:numId w:val="1"/>
        </w:numPr>
        <w:tabs>
          <w:tab w:val="num" w:pos="720"/>
        </w:tabs>
        <w:ind w:left="1440"/>
      </w:pPr>
      <w:r>
        <w:t>Resolutions: 176x120 to 720x576, 176x120 to 1536x1152 for quad view.</w:t>
      </w:r>
    </w:p>
    <w:p w14:paraId="5F901188" w14:textId="77777777" w:rsidR="005305D5" w:rsidRDefault="4BAEE4AF" w:rsidP="7082219E">
      <w:pPr>
        <w:numPr>
          <w:ilvl w:val="0"/>
          <w:numId w:val="1"/>
        </w:numPr>
        <w:tabs>
          <w:tab w:val="num" w:pos="720"/>
        </w:tabs>
        <w:ind w:left="1440"/>
      </w:pPr>
      <w:r>
        <w:t xml:space="preserve">Frame rate: </w:t>
      </w:r>
    </w:p>
    <w:p w14:paraId="34FD707D" w14:textId="77777777" w:rsidR="00763A90" w:rsidRDefault="00763A90" w:rsidP="005305D5">
      <w:pPr>
        <w:pStyle w:val="ListParagraph"/>
        <w:numPr>
          <w:ilvl w:val="0"/>
          <w:numId w:val="27"/>
        </w:numPr>
      </w:pPr>
      <w:r>
        <w:t xml:space="preserve">H.264: 25/30 (50/60 Hz) fps, </w:t>
      </w:r>
    </w:p>
    <w:p w14:paraId="79D13C54" w14:textId="77777777" w:rsidR="00763A90" w:rsidRDefault="00763A90" w:rsidP="005305D5">
      <w:pPr>
        <w:pStyle w:val="ListParagraph"/>
        <w:numPr>
          <w:ilvl w:val="0"/>
          <w:numId w:val="27"/>
        </w:numPr>
      </w:pPr>
      <w:r>
        <w:t xml:space="preserve">15fps in quad view in full resolution, </w:t>
      </w:r>
    </w:p>
    <w:p w14:paraId="6B04694F" w14:textId="77777777" w:rsidR="00763A90" w:rsidRDefault="00763A90" w:rsidP="005305D5">
      <w:pPr>
        <w:pStyle w:val="ListParagraph"/>
        <w:numPr>
          <w:ilvl w:val="0"/>
          <w:numId w:val="27"/>
        </w:numPr>
      </w:pPr>
      <w:r>
        <w:t xml:space="preserve">Motion JPEG: 25/30 (50/60 Hz) fps, </w:t>
      </w:r>
    </w:p>
    <w:p w14:paraId="2348F336" w14:textId="77777777" w:rsidR="00763A90" w:rsidRDefault="00763A90" w:rsidP="005305D5">
      <w:pPr>
        <w:pStyle w:val="ListParagraph"/>
        <w:numPr>
          <w:ilvl w:val="0"/>
          <w:numId w:val="27"/>
        </w:numPr>
      </w:pPr>
      <w:r>
        <w:t>15fps in quad view in full resolution.</w:t>
      </w:r>
    </w:p>
    <w:p w14:paraId="40A72DAB" w14:textId="77777777" w:rsidR="00763A90" w:rsidRDefault="4BAEE4AF" w:rsidP="7082219E">
      <w:pPr>
        <w:numPr>
          <w:ilvl w:val="0"/>
          <w:numId w:val="1"/>
        </w:numPr>
        <w:tabs>
          <w:tab w:val="num" w:pos="720"/>
        </w:tabs>
        <w:ind w:left="1440"/>
      </w:pPr>
      <w:r>
        <w:t xml:space="preserve">Video </w:t>
      </w:r>
      <w:r w:rsidR="3BAA2B3C">
        <w:t>Streaming</w:t>
      </w:r>
      <w:r>
        <w:t xml:space="preserve">: Multi-stream H.264 and Motion JPEG: One H.264 and one JPEG stream on each channel (8 streams in total) in full frame rate </w:t>
      </w:r>
      <w:r w:rsidR="3BAA2B3C">
        <w:t>individually configured streams in max. resolution at 25/30 fps; more streams if identical or limited in frame rate/ resolution. Controllable frame rate and bandwidth; VBR/CBR H.264.</w:t>
      </w:r>
    </w:p>
    <w:p w14:paraId="688FC4CC" w14:textId="1D5812B5" w:rsidR="005305D5" w:rsidRDefault="3BAA2B3C" w:rsidP="7082219E">
      <w:pPr>
        <w:numPr>
          <w:ilvl w:val="0"/>
          <w:numId w:val="1"/>
        </w:numPr>
        <w:tabs>
          <w:tab w:val="num" w:pos="540"/>
        </w:tabs>
        <w:ind w:left="1440"/>
      </w:pPr>
      <w:r>
        <w:t>Environmental: -</w:t>
      </w:r>
      <w:r w:rsidR="001E33EF">
        <w:t>29</w:t>
      </w:r>
      <w:r>
        <w:t>F to +16</w:t>
      </w:r>
      <w:r w:rsidR="001E33EF">
        <w:t>5</w:t>
      </w:r>
      <w:r>
        <w:t>F, 10-95% non-condensing.</w:t>
      </w:r>
    </w:p>
    <w:p w14:paraId="6E7DB17B" w14:textId="77777777" w:rsidR="005305D5" w:rsidRDefault="3BAA2B3C" w:rsidP="7082219E">
      <w:pPr>
        <w:numPr>
          <w:ilvl w:val="0"/>
          <w:numId w:val="1"/>
        </w:numPr>
        <w:tabs>
          <w:tab w:val="num" w:pos="540"/>
        </w:tabs>
        <w:ind w:left="1440"/>
      </w:pPr>
      <w:r>
        <w:t>NEMA TS2 compliant.</w:t>
      </w:r>
    </w:p>
    <w:p w14:paraId="670EA0AF" w14:textId="77777777" w:rsidR="005305D5" w:rsidRDefault="005305D5" w:rsidP="005305D5">
      <w:pPr>
        <w:ind w:left="1440"/>
      </w:pPr>
      <w:r>
        <w:t xml:space="preserve"> </w:t>
      </w:r>
    </w:p>
    <w:p w14:paraId="37375415" w14:textId="77777777" w:rsidR="00126C61" w:rsidRPr="000E0108" w:rsidRDefault="00CA7244" w:rsidP="00CA7244">
      <w:pPr>
        <w:ind w:firstLine="720"/>
        <w:rPr>
          <w:b/>
        </w:rPr>
      </w:pPr>
      <w:r w:rsidRPr="00CA7244">
        <w:rPr>
          <w:b/>
        </w:rPr>
        <w:t>Ethernet Protection Module:</w:t>
      </w:r>
    </w:p>
    <w:p w14:paraId="60A182CB" w14:textId="3635AAC1" w:rsidR="00E7767B" w:rsidRPr="00CA7244" w:rsidRDefault="00CA7244" w:rsidP="00CA7244">
      <w:pPr>
        <w:pStyle w:val="ListParagraph"/>
        <w:numPr>
          <w:ilvl w:val="0"/>
          <w:numId w:val="26"/>
        </w:numPr>
        <w:rPr>
          <w:b/>
        </w:rPr>
      </w:pPr>
      <w:r>
        <w:t>Either shelf mounted or</w:t>
      </w:r>
      <w:r w:rsidR="00DE2434">
        <w:t xml:space="preserve"> stand-</w:t>
      </w:r>
      <w:r w:rsidRPr="000E0108">
        <w:t>alone design</w:t>
      </w:r>
      <w:r>
        <w:t>.</w:t>
      </w:r>
    </w:p>
    <w:p w14:paraId="2F23856E" w14:textId="2CFB2670" w:rsidR="00CA7244" w:rsidRPr="00D11D09" w:rsidRDefault="00CA7244" w:rsidP="00CA7244">
      <w:pPr>
        <w:numPr>
          <w:ilvl w:val="0"/>
          <w:numId w:val="26"/>
        </w:numPr>
        <w:tabs>
          <w:tab w:val="num" w:pos="540"/>
        </w:tabs>
      </w:pPr>
      <w:r>
        <w:t>Protect</w:t>
      </w:r>
      <w:r w:rsidR="0002176D">
        <w:t>s</w:t>
      </w:r>
      <w:r>
        <w:t xml:space="preserve"> 360CA</w:t>
      </w:r>
      <w:r w:rsidR="003B02F3">
        <w:t>, IP video detection camera assembly</w:t>
      </w:r>
      <w:r w:rsidR="00627B3C">
        <w:t xml:space="preserve"> </w:t>
      </w:r>
      <w:r>
        <w:t>and 360VDP in the event of a surge or lightning.</w:t>
      </w:r>
    </w:p>
    <w:p w14:paraId="00C2A515" w14:textId="77777777" w:rsidR="00594B4C" w:rsidRPr="000E0108" w:rsidRDefault="00594B4C" w:rsidP="00477C51">
      <w:pPr>
        <w:ind w:firstLine="720"/>
        <w:rPr>
          <w:b/>
        </w:rPr>
      </w:pPr>
    </w:p>
    <w:p w14:paraId="4643BB1E" w14:textId="77777777" w:rsidR="00477C51" w:rsidRPr="000E0108" w:rsidRDefault="00477C51" w:rsidP="00477C51">
      <w:pPr>
        <w:ind w:firstLine="720"/>
        <w:rPr>
          <w:b/>
        </w:rPr>
      </w:pPr>
      <w:r w:rsidRPr="000E0108">
        <w:rPr>
          <w:b/>
        </w:rPr>
        <w:t>Environmental:</w:t>
      </w:r>
    </w:p>
    <w:p w14:paraId="2F6E5959" w14:textId="77777777" w:rsidR="00477C51" w:rsidRPr="000E0108" w:rsidRDefault="00477C51" w:rsidP="00477C51">
      <w:pPr>
        <w:numPr>
          <w:ilvl w:val="0"/>
          <w:numId w:val="20"/>
        </w:numPr>
        <w:tabs>
          <w:tab w:val="clear" w:pos="360"/>
          <w:tab w:val="num" w:pos="720"/>
        </w:tabs>
        <w:ind w:left="1440"/>
      </w:pPr>
      <w:r w:rsidRPr="000E0108">
        <w:t>Comply with NEMA TS 2, Section 2 requirements for Controller Assembly.</w:t>
      </w:r>
    </w:p>
    <w:p w14:paraId="37667C68" w14:textId="77777777" w:rsidR="00477C51" w:rsidRPr="000E0108" w:rsidRDefault="00477C51" w:rsidP="00477C51">
      <w:pPr>
        <w:numPr>
          <w:ilvl w:val="0"/>
          <w:numId w:val="20"/>
        </w:numPr>
        <w:tabs>
          <w:tab w:val="clear" w:pos="360"/>
          <w:tab w:val="num" w:pos="720"/>
        </w:tabs>
        <w:ind w:left="1440"/>
      </w:pPr>
      <w:r w:rsidRPr="000E0108">
        <w:t>Pass following NEMA TS 2 tests and applicable test procedures.</w:t>
      </w:r>
    </w:p>
    <w:p w14:paraId="71BF69C9" w14:textId="77777777" w:rsidR="00477C51" w:rsidRPr="000E0108" w:rsidRDefault="00477C51" w:rsidP="00477C51">
      <w:pPr>
        <w:numPr>
          <w:ilvl w:val="0"/>
          <w:numId w:val="22"/>
        </w:numPr>
        <w:tabs>
          <w:tab w:val="clear" w:pos="360"/>
          <w:tab w:val="num" w:pos="300"/>
          <w:tab w:val="num" w:pos="1860"/>
        </w:tabs>
        <w:ind w:left="1800"/>
      </w:pPr>
      <w:r w:rsidRPr="000E0108">
        <w:t>Vibration: Section 3.13.3, Section 3.13.8.</w:t>
      </w:r>
    </w:p>
    <w:p w14:paraId="574A3336" w14:textId="77777777" w:rsidR="00477C51" w:rsidRPr="000E0108" w:rsidRDefault="00477C51" w:rsidP="00477C51">
      <w:pPr>
        <w:numPr>
          <w:ilvl w:val="0"/>
          <w:numId w:val="22"/>
        </w:numPr>
        <w:tabs>
          <w:tab w:val="clear" w:pos="360"/>
          <w:tab w:val="num" w:pos="300"/>
          <w:tab w:val="num" w:pos="1860"/>
        </w:tabs>
        <w:ind w:left="1800"/>
      </w:pPr>
      <w:r w:rsidRPr="000E0108">
        <w:t>Shock: Section 3.13.4, Section 3.13.9.</w:t>
      </w:r>
    </w:p>
    <w:p w14:paraId="549B8DBC" w14:textId="77777777" w:rsidR="00477C51" w:rsidRPr="000E0108" w:rsidRDefault="00477C51" w:rsidP="00477C51">
      <w:pPr>
        <w:numPr>
          <w:ilvl w:val="0"/>
          <w:numId w:val="22"/>
        </w:numPr>
        <w:tabs>
          <w:tab w:val="clear" w:pos="360"/>
          <w:tab w:val="num" w:pos="300"/>
          <w:tab w:val="num" w:pos="1860"/>
        </w:tabs>
        <w:ind w:left="1800"/>
      </w:pPr>
      <w:r w:rsidRPr="000E0108">
        <w:t>Transients, Temperature, Voltage and Humidity: Section 3.13.7.</w:t>
      </w:r>
    </w:p>
    <w:p w14:paraId="6E994D72" w14:textId="77777777" w:rsidR="002C71DF" w:rsidRPr="000E0108" w:rsidRDefault="00477C51" w:rsidP="002C71DF">
      <w:pPr>
        <w:numPr>
          <w:ilvl w:val="0"/>
          <w:numId w:val="22"/>
        </w:numPr>
        <w:tabs>
          <w:tab w:val="clear" w:pos="360"/>
          <w:tab w:val="num" w:pos="300"/>
          <w:tab w:val="num" w:pos="1860"/>
        </w:tabs>
        <w:ind w:left="1800"/>
      </w:pPr>
      <w:r w:rsidRPr="000E0108">
        <w:t>Power Interruption: Section 3.13.10.</w:t>
      </w:r>
    </w:p>
    <w:p w14:paraId="6110FFC6" w14:textId="77777777" w:rsidR="00917A4D" w:rsidRDefault="00917A4D" w:rsidP="000B797C">
      <w:pPr>
        <w:pStyle w:val="SpecHead2"/>
        <w:ind w:firstLine="720"/>
      </w:pPr>
    </w:p>
    <w:p w14:paraId="6069F78B" w14:textId="709A0DD1" w:rsidR="00607539" w:rsidRPr="000E0108" w:rsidRDefault="00607539" w:rsidP="000B797C">
      <w:pPr>
        <w:pStyle w:val="SpecHead2"/>
        <w:ind w:firstLine="720"/>
      </w:pPr>
      <w:r w:rsidRPr="000E0108">
        <w:t>Peripherals:</w:t>
      </w:r>
    </w:p>
    <w:p w14:paraId="52EF7499" w14:textId="419AE0FF" w:rsidR="00917A4D" w:rsidRDefault="00954334" w:rsidP="000B797C">
      <w:pPr>
        <w:pStyle w:val="ListParagraph"/>
        <w:numPr>
          <w:ilvl w:val="0"/>
          <w:numId w:val="26"/>
        </w:numPr>
      </w:pPr>
      <w:r>
        <w:t xml:space="preserve">Separable </w:t>
      </w:r>
      <w:r w:rsidR="00607539">
        <w:t xml:space="preserve">Keypad &amp; Joystick or Computer </w:t>
      </w:r>
      <w:r>
        <w:t>Mouse</w:t>
      </w:r>
      <w:r w:rsidR="00607539">
        <w:t xml:space="preserve"> includ</w:t>
      </w:r>
      <w:r>
        <w:t>ing</w:t>
      </w:r>
      <w:r w:rsidR="00607539">
        <w:t xml:space="preserve"> </w:t>
      </w:r>
      <w:r w:rsidR="00936C29">
        <w:t xml:space="preserve">all </w:t>
      </w:r>
      <w:r w:rsidR="00607539">
        <w:t xml:space="preserve">necessary cables for connectivity to </w:t>
      </w:r>
      <w:r w:rsidR="00CE17D1">
        <w:t>360</w:t>
      </w:r>
      <w:r w:rsidR="00607539">
        <w:t>VDP.</w:t>
      </w:r>
    </w:p>
    <w:p w14:paraId="2EA38F39" w14:textId="77777777" w:rsidR="00CD2646" w:rsidRPr="000E0108" w:rsidRDefault="00CD2646" w:rsidP="00CD2646">
      <w:pPr>
        <w:pStyle w:val="ListParagraph"/>
        <w:ind w:left="1440"/>
      </w:pPr>
    </w:p>
    <w:p w14:paraId="5DF17951" w14:textId="0EDF4C91" w:rsidR="00A7332C" w:rsidRDefault="00A7332C" w:rsidP="00A7332C">
      <w:pPr>
        <w:pStyle w:val="Heading1"/>
        <w:spacing w:line="360" w:lineRule="auto"/>
        <w:rPr>
          <w:rFonts w:ascii="Times New Roman" w:hAnsi="Times New Roman"/>
          <w:sz w:val="24"/>
        </w:rPr>
      </w:pPr>
      <w:r w:rsidRPr="00A7332C">
        <w:rPr>
          <w:rFonts w:ascii="Times New Roman" w:hAnsi="Times New Roman"/>
          <w:sz w:val="24"/>
        </w:rPr>
        <w:t>360 D</w:t>
      </w:r>
      <w:r w:rsidR="00BB7E96">
        <w:rPr>
          <w:rFonts w:ascii="Times New Roman" w:hAnsi="Times New Roman"/>
          <w:sz w:val="24"/>
        </w:rPr>
        <w:t>egree</w:t>
      </w:r>
      <w:r w:rsidRPr="00A7332C">
        <w:rPr>
          <w:rFonts w:ascii="Times New Roman" w:hAnsi="Times New Roman"/>
          <w:sz w:val="24"/>
        </w:rPr>
        <w:t xml:space="preserve"> S</w:t>
      </w:r>
      <w:r w:rsidR="00BB7E96">
        <w:rPr>
          <w:rFonts w:ascii="Times New Roman" w:hAnsi="Times New Roman"/>
          <w:sz w:val="24"/>
        </w:rPr>
        <w:t>ystem</w:t>
      </w:r>
      <w:r w:rsidRPr="00A7332C">
        <w:rPr>
          <w:rFonts w:ascii="Times New Roman" w:hAnsi="Times New Roman"/>
          <w:sz w:val="24"/>
        </w:rPr>
        <w:t xml:space="preserve"> L</w:t>
      </w:r>
      <w:r w:rsidR="00BB7E96">
        <w:rPr>
          <w:rFonts w:ascii="Times New Roman" w:hAnsi="Times New Roman"/>
          <w:sz w:val="24"/>
        </w:rPr>
        <w:t>ong</w:t>
      </w:r>
      <w:r w:rsidRPr="00A7332C">
        <w:rPr>
          <w:rFonts w:ascii="Times New Roman" w:hAnsi="Times New Roman"/>
          <w:sz w:val="24"/>
        </w:rPr>
        <w:t xml:space="preserve"> </w:t>
      </w:r>
      <w:r w:rsidR="00195C97">
        <w:rPr>
          <w:rFonts w:ascii="Times New Roman" w:hAnsi="Times New Roman"/>
          <w:sz w:val="24"/>
        </w:rPr>
        <w:t>Range</w:t>
      </w:r>
      <w:r w:rsidRPr="00A7332C">
        <w:rPr>
          <w:rFonts w:ascii="Times New Roman" w:hAnsi="Times New Roman"/>
          <w:sz w:val="24"/>
        </w:rPr>
        <w:t xml:space="preserve"> C</w:t>
      </w:r>
      <w:r w:rsidR="00BB7E96">
        <w:rPr>
          <w:rFonts w:ascii="Times New Roman" w:hAnsi="Times New Roman"/>
          <w:sz w:val="24"/>
        </w:rPr>
        <w:t>able</w:t>
      </w:r>
      <w:r w:rsidRPr="00635761">
        <w:rPr>
          <w:rFonts w:ascii="Times New Roman" w:hAnsi="Times New Roman"/>
          <w:sz w:val="24"/>
        </w:rPr>
        <w:t>:</w:t>
      </w:r>
    </w:p>
    <w:p w14:paraId="742C373E" w14:textId="0B9873C8" w:rsidR="00F84F4F" w:rsidRPr="00F84F4F" w:rsidRDefault="007D319B" w:rsidP="00814ACE">
      <w:pPr>
        <w:spacing w:after="120"/>
        <w:ind w:left="720" w:hanging="720"/>
      </w:pPr>
      <w:r>
        <w:tab/>
      </w:r>
      <w:r w:rsidR="00C04337">
        <w:t xml:space="preserve">For </w:t>
      </w:r>
      <w:proofErr w:type="spellStart"/>
      <w:r w:rsidR="00C04337">
        <w:t>Miovision</w:t>
      </w:r>
      <w:proofErr w:type="spellEnd"/>
      <w:r w:rsidR="00C04337">
        <w:t xml:space="preserve"> 360 </w:t>
      </w:r>
      <w:r w:rsidR="00D618A0">
        <w:t>video detection systems</w:t>
      </w:r>
      <w:r w:rsidR="00EF7003">
        <w:t>, the following cable shall be used</w:t>
      </w:r>
      <w:r w:rsidR="00FA6F6D">
        <w:t xml:space="preserve"> for long </w:t>
      </w:r>
      <w:r w:rsidR="00C851A8">
        <w:t>range</w:t>
      </w:r>
      <w:r w:rsidR="00FA6F6D">
        <w:t xml:space="preserve"> installations</w:t>
      </w:r>
      <w:r w:rsidR="006200A0">
        <w:t>:</w:t>
      </w:r>
    </w:p>
    <w:p w14:paraId="0F8505FC" w14:textId="54D362D2" w:rsidR="00BA1FD9" w:rsidRPr="00EE5C7C" w:rsidRDefault="00BA5C18" w:rsidP="0059412F">
      <w:pPr>
        <w:rPr>
          <w:bCs/>
        </w:rPr>
      </w:pPr>
      <w:r>
        <w:tab/>
      </w:r>
      <w:r w:rsidRPr="00EE5C7C">
        <w:t xml:space="preserve">     </w:t>
      </w:r>
      <w:r w:rsidRPr="00EE5C7C">
        <w:rPr>
          <w:b/>
          <w:bCs/>
        </w:rPr>
        <w:t xml:space="preserve">Paige </w:t>
      </w:r>
      <w:proofErr w:type="spellStart"/>
      <w:r w:rsidRPr="00EE5C7C">
        <w:rPr>
          <w:b/>
          <w:bCs/>
        </w:rPr>
        <w:t>GameChanger</w:t>
      </w:r>
      <w:proofErr w:type="spellEnd"/>
      <w:r w:rsidRPr="00EE5C7C">
        <w:rPr>
          <w:b/>
          <w:bCs/>
        </w:rPr>
        <w:t xml:space="preserve"> Shielded OSP Cable:</w:t>
      </w:r>
    </w:p>
    <w:p w14:paraId="2013A5A1" w14:textId="77777777" w:rsidR="00BA5C18" w:rsidRPr="00EE5C7C" w:rsidRDefault="00BA5C18" w:rsidP="00BA5C18">
      <w:pPr>
        <w:numPr>
          <w:ilvl w:val="0"/>
          <w:numId w:val="17"/>
        </w:numPr>
        <w:tabs>
          <w:tab w:val="clear" w:pos="360"/>
          <w:tab w:val="num" w:pos="720"/>
        </w:tabs>
        <w:ind w:left="1440"/>
      </w:pPr>
      <w:r w:rsidRPr="00EE5C7C">
        <w:t>Supply the 360CA power and return the video signal to the 360VDP.</w:t>
      </w:r>
    </w:p>
    <w:p w14:paraId="2CC5C424" w14:textId="77777777" w:rsidR="00BA5C18" w:rsidRPr="00EE5C7C" w:rsidRDefault="00BA5C18" w:rsidP="00BA5C18">
      <w:pPr>
        <w:numPr>
          <w:ilvl w:val="0"/>
          <w:numId w:val="17"/>
        </w:numPr>
        <w:tabs>
          <w:tab w:val="clear" w:pos="360"/>
          <w:tab w:val="num" w:pos="720"/>
        </w:tabs>
        <w:ind w:left="1440"/>
      </w:pPr>
      <w:r w:rsidRPr="00EE5C7C">
        <w:t>Outdoor Aerial CAT6 cable with UV insulation.</w:t>
      </w:r>
    </w:p>
    <w:p w14:paraId="3A026AD3" w14:textId="77777777" w:rsidR="00BA5C18" w:rsidRPr="00EE5C7C" w:rsidRDefault="00BA5C18" w:rsidP="00BA5C18">
      <w:pPr>
        <w:numPr>
          <w:ilvl w:val="0"/>
          <w:numId w:val="17"/>
        </w:numPr>
        <w:tabs>
          <w:tab w:val="clear" w:pos="360"/>
          <w:tab w:val="num" w:pos="720"/>
        </w:tabs>
        <w:ind w:left="1440"/>
      </w:pPr>
      <w:r w:rsidRPr="00EE5C7C">
        <w:t xml:space="preserve">Rated for </w:t>
      </w:r>
      <w:proofErr w:type="gramStart"/>
      <w:r w:rsidRPr="00EE5C7C">
        <w:t>48VDC</w:t>
      </w:r>
      <w:proofErr w:type="gramEnd"/>
    </w:p>
    <w:p w14:paraId="09C90104" w14:textId="77777777" w:rsidR="00BA5C18" w:rsidRPr="00EE5C7C" w:rsidRDefault="00BA5C18" w:rsidP="00BA5C18">
      <w:pPr>
        <w:numPr>
          <w:ilvl w:val="0"/>
          <w:numId w:val="17"/>
        </w:numPr>
        <w:tabs>
          <w:tab w:val="clear" w:pos="360"/>
          <w:tab w:val="num" w:pos="720"/>
        </w:tabs>
        <w:ind w:left="1440"/>
      </w:pPr>
      <w:r w:rsidRPr="00EE5C7C">
        <w:t>250MHZ, shielded, gel-filled (flooded core) direct burial grade.</w:t>
      </w:r>
    </w:p>
    <w:p w14:paraId="7F389A31" w14:textId="77777777" w:rsidR="00BA5C18" w:rsidRPr="00EE5C7C" w:rsidRDefault="00BA5C18" w:rsidP="00BA5C18">
      <w:pPr>
        <w:numPr>
          <w:ilvl w:val="0"/>
          <w:numId w:val="17"/>
        </w:numPr>
        <w:tabs>
          <w:tab w:val="clear" w:pos="360"/>
          <w:tab w:val="num" w:pos="720"/>
        </w:tabs>
        <w:ind w:left="1440"/>
      </w:pPr>
      <w:r w:rsidRPr="00EE5C7C">
        <w:t>Shall be equipped with a drain wire.</w:t>
      </w:r>
    </w:p>
    <w:p w14:paraId="39803C4B" w14:textId="77777777" w:rsidR="00BA5C18" w:rsidRPr="00EE5C7C" w:rsidRDefault="00BA5C18" w:rsidP="00BA5C18">
      <w:pPr>
        <w:numPr>
          <w:ilvl w:val="0"/>
          <w:numId w:val="17"/>
        </w:numPr>
        <w:tabs>
          <w:tab w:val="clear" w:pos="360"/>
          <w:tab w:val="num" w:pos="720"/>
        </w:tabs>
        <w:ind w:left="1440"/>
      </w:pPr>
      <w:r w:rsidRPr="00EE5C7C">
        <w:t>Terminate with compatible connector.</w:t>
      </w:r>
    </w:p>
    <w:p w14:paraId="0795D1B5" w14:textId="77777777" w:rsidR="00BA5C18" w:rsidRPr="00EE5C7C" w:rsidRDefault="00BA5C18" w:rsidP="00BA5C18">
      <w:pPr>
        <w:numPr>
          <w:ilvl w:val="0"/>
          <w:numId w:val="17"/>
        </w:numPr>
        <w:tabs>
          <w:tab w:val="clear" w:pos="360"/>
          <w:tab w:val="num" w:pos="720"/>
        </w:tabs>
        <w:ind w:left="1440"/>
      </w:pPr>
      <w:r w:rsidRPr="00EE5C7C">
        <w:t>Single jacket polyethylene insulation.</w:t>
      </w:r>
    </w:p>
    <w:p w14:paraId="199AB2AC" w14:textId="77777777" w:rsidR="00BA5C18" w:rsidRPr="00EE5C7C" w:rsidRDefault="00BA5C18" w:rsidP="00BA5C18">
      <w:pPr>
        <w:numPr>
          <w:ilvl w:val="0"/>
          <w:numId w:val="17"/>
        </w:numPr>
        <w:tabs>
          <w:tab w:val="clear" w:pos="360"/>
          <w:tab w:val="num" w:pos="720"/>
        </w:tabs>
        <w:ind w:left="1440"/>
      </w:pPr>
      <w:r w:rsidRPr="00EE5C7C">
        <w:t>Single jacket cable shall be fully inserted into the connector.</w:t>
      </w:r>
    </w:p>
    <w:p w14:paraId="5EC52083" w14:textId="77777777" w:rsidR="00BA5C18" w:rsidRPr="00EE5C7C" w:rsidRDefault="00BA5C18" w:rsidP="00BA5C18">
      <w:pPr>
        <w:numPr>
          <w:ilvl w:val="0"/>
          <w:numId w:val="17"/>
        </w:numPr>
        <w:tabs>
          <w:tab w:val="clear" w:pos="360"/>
          <w:tab w:val="num" w:pos="720"/>
        </w:tabs>
        <w:ind w:left="1440"/>
      </w:pPr>
      <w:r w:rsidRPr="00EE5C7C">
        <w:t>Shall be installed continuous between the 360CA and 360VDP.</w:t>
      </w:r>
    </w:p>
    <w:p w14:paraId="4B7D2BFD" w14:textId="77777777" w:rsidR="00BA5C18" w:rsidRPr="00EE5C7C" w:rsidRDefault="00BA5C18" w:rsidP="00BA5C18">
      <w:pPr>
        <w:numPr>
          <w:ilvl w:val="0"/>
          <w:numId w:val="17"/>
        </w:numPr>
        <w:tabs>
          <w:tab w:val="clear" w:pos="360"/>
          <w:tab w:val="num" w:pos="720"/>
        </w:tabs>
        <w:ind w:left="1440"/>
      </w:pPr>
      <w:r w:rsidRPr="00EE5C7C">
        <w:t>Cable shall be installed according to TIA/EIA-568-B.</w:t>
      </w:r>
    </w:p>
    <w:p w14:paraId="1C0D600E" w14:textId="77777777" w:rsidR="00BA5C18" w:rsidRDefault="00BA5C18" w:rsidP="00BA5C18">
      <w:pPr>
        <w:numPr>
          <w:ilvl w:val="0"/>
          <w:numId w:val="17"/>
        </w:numPr>
        <w:tabs>
          <w:tab w:val="clear" w:pos="360"/>
          <w:tab w:val="num" w:pos="720"/>
        </w:tabs>
        <w:ind w:left="1440"/>
      </w:pPr>
      <w:r w:rsidRPr="00EE5C7C">
        <w:t>Other type cable may be substituted at the request of the 360VDP manufacturer with the Department’s approval.</w:t>
      </w:r>
    </w:p>
    <w:p w14:paraId="4AF578D2" w14:textId="77777777" w:rsidR="00814ACE" w:rsidRPr="00EE5C7C" w:rsidRDefault="00814ACE" w:rsidP="00814ACE">
      <w:pPr>
        <w:ind w:left="1440"/>
      </w:pPr>
    </w:p>
    <w:p w14:paraId="5983A7F7" w14:textId="5B026A89" w:rsidR="00753827" w:rsidRPr="00EE5C7C" w:rsidRDefault="00BA5C18" w:rsidP="00814ACE">
      <w:pPr>
        <w:spacing w:after="120"/>
        <w:ind w:left="720" w:hanging="720"/>
      </w:pPr>
      <w:r w:rsidRPr="00EE5C7C">
        <w:tab/>
        <w:t xml:space="preserve">For </w:t>
      </w:r>
      <w:r w:rsidR="001A3ECF" w:rsidRPr="00EE5C7C">
        <w:t xml:space="preserve">GRIDSMART </w:t>
      </w:r>
      <w:r w:rsidRPr="00EE5C7C">
        <w:t>360 video detection systems, the following cable shall be used</w:t>
      </w:r>
      <w:r w:rsidR="006200A0" w:rsidRPr="00EE5C7C">
        <w:t xml:space="preserve"> for long </w:t>
      </w:r>
      <w:r w:rsidR="00C41703" w:rsidRPr="00EE5C7C">
        <w:t>range</w:t>
      </w:r>
      <w:r w:rsidR="006200A0" w:rsidRPr="00EE5C7C">
        <w:t xml:space="preserve"> installations:</w:t>
      </w:r>
    </w:p>
    <w:p w14:paraId="2ACF89C5" w14:textId="6EB456D8" w:rsidR="00753827" w:rsidRPr="00EE5C7C" w:rsidRDefault="00753827" w:rsidP="00753827">
      <w:pPr>
        <w:rPr>
          <w:b/>
          <w:bCs/>
        </w:rPr>
      </w:pPr>
      <w:r w:rsidRPr="00EE5C7C">
        <w:tab/>
        <w:t xml:space="preserve">     </w:t>
      </w:r>
      <w:proofErr w:type="spellStart"/>
      <w:r w:rsidR="00AD19C1" w:rsidRPr="00EE5C7C">
        <w:rPr>
          <w:b/>
          <w:bCs/>
        </w:rPr>
        <w:t>Gridsmart</w:t>
      </w:r>
      <w:proofErr w:type="spellEnd"/>
      <w:r w:rsidR="00AD19C1" w:rsidRPr="00EE5C7C">
        <w:rPr>
          <w:b/>
          <w:bCs/>
        </w:rPr>
        <w:t xml:space="preserve"> </w:t>
      </w:r>
      <w:r w:rsidR="002C7C3A" w:rsidRPr="00EE5C7C">
        <w:rPr>
          <w:b/>
          <w:bCs/>
        </w:rPr>
        <w:t>Fiber Optic/Power Hybrid Cable</w:t>
      </w:r>
      <w:r w:rsidRPr="00EE5C7C">
        <w:rPr>
          <w:b/>
          <w:bCs/>
        </w:rPr>
        <w:t>:</w:t>
      </w:r>
    </w:p>
    <w:p w14:paraId="0FDE4FEF" w14:textId="77777777" w:rsidR="00753827" w:rsidRDefault="00753827" w:rsidP="00753827">
      <w:pPr>
        <w:pStyle w:val="ListParagraph"/>
        <w:numPr>
          <w:ilvl w:val="0"/>
          <w:numId w:val="2"/>
        </w:numPr>
        <w:tabs>
          <w:tab w:val="num" w:pos="720"/>
        </w:tabs>
        <w:ind w:left="1440"/>
        <w:rPr>
          <w:color w:val="000000" w:themeColor="text1"/>
        </w:rPr>
      </w:pPr>
      <w:r w:rsidRPr="7082219E">
        <w:rPr>
          <w:color w:val="000000" w:themeColor="text1"/>
        </w:rPr>
        <w:t>Supply the 360CA power and return the video signal to the 360VDP.</w:t>
      </w:r>
    </w:p>
    <w:p w14:paraId="5EAD49E1" w14:textId="77777777" w:rsidR="00753827" w:rsidRDefault="00753827" w:rsidP="00753827">
      <w:pPr>
        <w:pStyle w:val="ListParagraph"/>
        <w:numPr>
          <w:ilvl w:val="0"/>
          <w:numId w:val="2"/>
        </w:numPr>
        <w:tabs>
          <w:tab w:val="num" w:pos="720"/>
        </w:tabs>
        <w:ind w:left="1440"/>
        <w:rPr>
          <w:color w:val="000000" w:themeColor="text1"/>
        </w:rPr>
      </w:pPr>
      <w:r w:rsidRPr="7082219E">
        <w:rPr>
          <w:color w:val="000000" w:themeColor="text1"/>
        </w:rPr>
        <w:t xml:space="preserve">Hybrid cable consisting of (4) fibers and (2) copper </w:t>
      </w:r>
      <w:proofErr w:type="gramStart"/>
      <w:r w:rsidRPr="7082219E">
        <w:rPr>
          <w:color w:val="000000" w:themeColor="text1"/>
        </w:rPr>
        <w:t>conductors</w:t>
      </w:r>
      <w:proofErr w:type="gramEnd"/>
    </w:p>
    <w:p w14:paraId="38F83693" w14:textId="77777777" w:rsidR="00753827" w:rsidRDefault="00753827" w:rsidP="00753827">
      <w:pPr>
        <w:pStyle w:val="ListParagraph"/>
        <w:numPr>
          <w:ilvl w:val="0"/>
          <w:numId w:val="2"/>
        </w:numPr>
        <w:tabs>
          <w:tab w:val="num" w:pos="720"/>
        </w:tabs>
        <w:ind w:left="1440"/>
        <w:rPr>
          <w:color w:val="000000" w:themeColor="text1"/>
        </w:rPr>
      </w:pPr>
      <w:r w:rsidRPr="7082219E">
        <w:rPr>
          <w:color w:val="000000" w:themeColor="text1"/>
        </w:rPr>
        <w:t>Fibers: OM3 multimode 50/125 Bend Insensitive Fiber (BIF), 10GIG</w:t>
      </w:r>
    </w:p>
    <w:p w14:paraId="25526638" w14:textId="77777777" w:rsidR="00753827" w:rsidRDefault="00753827" w:rsidP="00753827">
      <w:pPr>
        <w:pStyle w:val="ListParagraph"/>
        <w:numPr>
          <w:ilvl w:val="0"/>
          <w:numId w:val="2"/>
        </w:numPr>
        <w:tabs>
          <w:tab w:val="num" w:pos="720"/>
        </w:tabs>
        <w:ind w:left="1440"/>
        <w:rPr>
          <w:color w:val="000000" w:themeColor="text1"/>
        </w:rPr>
      </w:pPr>
      <w:r w:rsidRPr="7082219E">
        <w:rPr>
          <w:color w:val="000000" w:themeColor="text1"/>
        </w:rPr>
        <w:t>Conductors: Stranded Bare Copper (Size - 16 AWG)</w:t>
      </w:r>
    </w:p>
    <w:p w14:paraId="65282A63" w14:textId="77777777" w:rsidR="00753827" w:rsidRDefault="00753827" w:rsidP="00753827">
      <w:pPr>
        <w:pStyle w:val="ListParagraph"/>
        <w:numPr>
          <w:ilvl w:val="0"/>
          <w:numId w:val="2"/>
        </w:numPr>
        <w:tabs>
          <w:tab w:val="num" w:pos="720"/>
        </w:tabs>
        <w:ind w:left="1440"/>
        <w:rPr>
          <w:color w:val="000000" w:themeColor="text1"/>
        </w:rPr>
      </w:pPr>
      <w:r w:rsidRPr="7082219E">
        <w:rPr>
          <w:color w:val="000000" w:themeColor="text1"/>
        </w:rPr>
        <w:t>Fibers and conductors shall be encased in a UV-resistant black flame-retardant PVC jacket with an outer diameter of 0.40 to 0.42 in</w:t>
      </w:r>
    </w:p>
    <w:p w14:paraId="50EF1312" w14:textId="77777777" w:rsidR="00753827" w:rsidRDefault="00753827" w:rsidP="00753827">
      <w:pPr>
        <w:pStyle w:val="ListParagraph"/>
        <w:numPr>
          <w:ilvl w:val="0"/>
          <w:numId w:val="2"/>
        </w:numPr>
        <w:tabs>
          <w:tab w:val="num" w:pos="720"/>
        </w:tabs>
        <w:ind w:left="1440"/>
        <w:rPr>
          <w:color w:val="000000" w:themeColor="text1"/>
        </w:rPr>
      </w:pPr>
      <w:r w:rsidRPr="7082219E">
        <w:rPr>
          <w:color w:val="000000" w:themeColor="text1"/>
        </w:rPr>
        <w:t>Complies with or exceeds IEC 60793-2-10, TIA-492AADD Optical Fiber Specification</w:t>
      </w:r>
    </w:p>
    <w:p w14:paraId="7EBB8415" w14:textId="77777777" w:rsidR="00753827" w:rsidRDefault="00753827" w:rsidP="00753827">
      <w:pPr>
        <w:pStyle w:val="ListParagraph"/>
        <w:numPr>
          <w:ilvl w:val="0"/>
          <w:numId w:val="2"/>
        </w:numPr>
        <w:tabs>
          <w:tab w:val="num" w:pos="720"/>
        </w:tabs>
        <w:ind w:left="1440"/>
        <w:rPr>
          <w:color w:val="000000" w:themeColor="text1"/>
        </w:rPr>
      </w:pPr>
      <w:r w:rsidRPr="7082219E">
        <w:rPr>
          <w:color w:val="000000" w:themeColor="text1"/>
        </w:rPr>
        <w:t>Terminate with compatible connector.</w:t>
      </w:r>
    </w:p>
    <w:p w14:paraId="7AC72511" w14:textId="77777777" w:rsidR="00753827" w:rsidRDefault="00753827" w:rsidP="00753827">
      <w:pPr>
        <w:pStyle w:val="ListParagraph"/>
        <w:numPr>
          <w:ilvl w:val="0"/>
          <w:numId w:val="2"/>
        </w:numPr>
        <w:tabs>
          <w:tab w:val="num" w:pos="720"/>
        </w:tabs>
        <w:ind w:left="1440"/>
        <w:rPr>
          <w:color w:val="000000" w:themeColor="text1"/>
        </w:rPr>
      </w:pPr>
      <w:r w:rsidRPr="7082219E">
        <w:rPr>
          <w:color w:val="000000" w:themeColor="text1"/>
        </w:rPr>
        <w:t>Shall be installed continuous between the camera and processor Fiber Media Converters.</w:t>
      </w:r>
    </w:p>
    <w:p w14:paraId="60691EE9" w14:textId="2EB2F00C" w:rsidR="00BA5C18" w:rsidRDefault="00753827" w:rsidP="05D4A5BB">
      <w:pPr>
        <w:pStyle w:val="ListParagraph"/>
        <w:numPr>
          <w:ilvl w:val="0"/>
          <w:numId w:val="2"/>
        </w:numPr>
        <w:tabs>
          <w:tab w:val="num" w:pos="720"/>
        </w:tabs>
        <w:ind w:left="1440"/>
        <w:rPr>
          <w:color w:val="000000" w:themeColor="text1"/>
        </w:rPr>
      </w:pPr>
      <w:r w:rsidRPr="05D4A5BB">
        <w:rPr>
          <w:color w:val="000000" w:themeColor="text1"/>
        </w:rPr>
        <w:t>Cable shall be installed according to TIA/EIA-568-B.Other type cable may be substituted at the request of the 360VDP manufacturer with the Department’s approval.</w:t>
      </w:r>
    </w:p>
    <w:p w14:paraId="1F8C61E7" w14:textId="77777777" w:rsidR="00445E19" w:rsidRDefault="00445E19" w:rsidP="00445E19">
      <w:pPr>
        <w:pStyle w:val="ListParagraph"/>
        <w:ind w:left="1440"/>
        <w:rPr>
          <w:color w:val="000000" w:themeColor="text1"/>
        </w:rPr>
      </w:pPr>
    </w:p>
    <w:p w14:paraId="30804717" w14:textId="16B28852" w:rsidR="05D4A5BB" w:rsidRDefault="05D4A5BB" w:rsidP="05D4A5BB">
      <w:pPr>
        <w:pStyle w:val="ListParagraph"/>
        <w:tabs>
          <w:tab w:val="num" w:pos="720"/>
        </w:tabs>
        <w:ind w:left="1440"/>
        <w:rPr>
          <w:color w:val="000000" w:themeColor="text1"/>
          <w:szCs w:val="24"/>
        </w:rPr>
      </w:pPr>
    </w:p>
    <w:p w14:paraId="797F5620" w14:textId="77777777" w:rsidR="7FA488DB" w:rsidRDefault="7FA488DB" w:rsidP="05D4A5BB">
      <w:pPr>
        <w:pStyle w:val="Heading1"/>
        <w:spacing w:line="360" w:lineRule="auto"/>
        <w:rPr>
          <w:rFonts w:ascii="Times New Roman" w:hAnsi="Times New Roman"/>
          <w:sz w:val="24"/>
          <w:szCs w:val="24"/>
        </w:rPr>
      </w:pPr>
      <w:r w:rsidRPr="05D4A5BB">
        <w:rPr>
          <w:rFonts w:ascii="Times New Roman" w:hAnsi="Times New Roman"/>
          <w:sz w:val="24"/>
          <w:szCs w:val="24"/>
        </w:rPr>
        <w:t>23 AWG 4 Twisted Pair Category 6 Cable:</w:t>
      </w:r>
    </w:p>
    <w:p w14:paraId="6FBA324C" w14:textId="77777777" w:rsidR="7FA488DB" w:rsidRDefault="7FA488DB" w:rsidP="05D4A5BB">
      <w:pPr>
        <w:numPr>
          <w:ilvl w:val="0"/>
          <w:numId w:val="17"/>
        </w:numPr>
        <w:tabs>
          <w:tab w:val="clear" w:pos="360"/>
          <w:tab w:val="num" w:pos="720"/>
        </w:tabs>
        <w:ind w:left="1440"/>
      </w:pPr>
      <w:r>
        <w:t>Supply the 360CA power and return the video signal to the 360VDP.</w:t>
      </w:r>
    </w:p>
    <w:p w14:paraId="48F5CB92" w14:textId="77777777" w:rsidR="7FA488DB" w:rsidRDefault="7FA488DB" w:rsidP="05D4A5BB">
      <w:pPr>
        <w:numPr>
          <w:ilvl w:val="0"/>
          <w:numId w:val="17"/>
        </w:numPr>
        <w:tabs>
          <w:tab w:val="clear" w:pos="360"/>
          <w:tab w:val="num" w:pos="720"/>
        </w:tabs>
        <w:ind w:left="1440"/>
      </w:pPr>
      <w:r>
        <w:t>Outdoor Aerial CAT6 cable</w:t>
      </w:r>
      <w:r w:rsidRPr="05D4A5BB">
        <w:rPr>
          <w:color w:val="FF0000"/>
        </w:rPr>
        <w:t xml:space="preserve"> </w:t>
      </w:r>
      <w:r>
        <w:t>with UV insulation.</w:t>
      </w:r>
    </w:p>
    <w:p w14:paraId="41101E03" w14:textId="77777777" w:rsidR="7FA488DB" w:rsidRDefault="7FA488DB" w:rsidP="05D4A5BB">
      <w:pPr>
        <w:numPr>
          <w:ilvl w:val="0"/>
          <w:numId w:val="17"/>
        </w:numPr>
        <w:tabs>
          <w:tab w:val="clear" w:pos="360"/>
          <w:tab w:val="num" w:pos="720"/>
        </w:tabs>
        <w:ind w:left="1440"/>
      </w:pPr>
      <w:r>
        <w:t xml:space="preserve">Rated for </w:t>
      </w:r>
      <w:proofErr w:type="gramStart"/>
      <w:r>
        <w:t>48VDC</w:t>
      </w:r>
      <w:proofErr w:type="gramEnd"/>
    </w:p>
    <w:p w14:paraId="705BFAB2" w14:textId="77777777" w:rsidR="7FA488DB" w:rsidRDefault="7FA488DB" w:rsidP="05D4A5BB">
      <w:pPr>
        <w:numPr>
          <w:ilvl w:val="0"/>
          <w:numId w:val="17"/>
        </w:numPr>
        <w:tabs>
          <w:tab w:val="clear" w:pos="360"/>
          <w:tab w:val="num" w:pos="720"/>
        </w:tabs>
        <w:ind w:left="1440"/>
      </w:pPr>
      <w:r>
        <w:t>250MHZ, shielded, gel-filled (flooded core) direct burial grade.</w:t>
      </w:r>
    </w:p>
    <w:p w14:paraId="2E0E7744" w14:textId="77777777" w:rsidR="7FA488DB" w:rsidRDefault="7FA488DB" w:rsidP="05D4A5BB">
      <w:pPr>
        <w:numPr>
          <w:ilvl w:val="0"/>
          <w:numId w:val="17"/>
        </w:numPr>
        <w:tabs>
          <w:tab w:val="clear" w:pos="360"/>
          <w:tab w:val="num" w:pos="720"/>
        </w:tabs>
        <w:ind w:left="1440"/>
      </w:pPr>
      <w:r>
        <w:t>Shall be equipped with a drain wire.</w:t>
      </w:r>
    </w:p>
    <w:p w14:paraId="4FCE7ADD" w14:textId="31ABC9F6" w:rsidR="7FA488DB" w:rsidRDefault="7FA488DB" w:rsidP="05D4A5BB">
      <w:pPr>
        <w:numPr>
          <w:ilvl w:val="0"/>
          <w:numId w:val="17"/>
        </w:numPr>
        <w:tabs>
          <w:tab w:val="clear" w:pos="360"/>
          <w:tab w:val="num" w:pos="720"/>
        </w:tabs>
        <w:ind w:left="1440"/>
      </w:pPr>
      <w:r>
        <w:t>Terminate with compatible connector.</w:t>
      </w:r>
    </w:p>
    <w:p w14:paraId="50129E55" w14:textId="5D04E55D" w:rsidR="7FA488DB" w:rsidRDefault="7FA488DB" w:rsidP="05D4A5BB">
      <w:pPr>
        <w:numPr>
          <w:ilvl w:val="0"/>
          <w:numId w:val="17"/>
        </w:numPr>
        <w:tabs>
          <w:tab w:val="clear" w:pos="360"/>
          <w:tab w:val="num" w:pos="720"/>
        </w:tabs>
        <w:ind w:left="1440"/>
      </w:pPr>
      <w:r>
        <w:t>Single jacket polyethylene insulation.</w:t>
      </w:r>
    </w:p>
    <w:p w14:paraId="0903C33C" w14:textId="61291C78" w:rsidR="7FA488DB" w:rsidRDefault="7FA488DB" w:rsidP="05D4A5BB">
      <w:pPr>
        <w:numPr>
          <w:ilvl w:val="0"/>
          <w:numId w:val="17"/>
        </w:numPr>
        <w:tabs>
          <w:tab w:val="clear" w:pos="360"/>
          <w:tab w:val="num" w:pos="720"/>
        </w:tabs>
        <w:ind w:left="1440"/>
      </w:pPr>
      <w:r>
        <w:t>Single jacket cable shall be fully inserted into the connector.</w:t>
      </w:r>
    </w:p>
    <w:p w14:paraId="0BB60DDE" w14:textId="77777777" w:rsidR="7FA488DB" w:rsidRDefault="7FA488DB" w:rsidP="05D4A5BB">
      <w:pPr>
        <w:numPr>
          <w:ilvl w:val="0"/>
          <w:numId w:val="17"/>
        </w:numPr>
        <w:tabs>
          <w:tab w:val="clear" w:pos="360"/>
          <w:tab w:val="num" w:pos="720"/>
        </w:tabs>
        <w:ind w:left="1440"/>
      </w:pPr>
      <w:r>
        <w:t>Shall be installed continuous between the 360CA and 360VDP.</w:t>
      </w:r>
    </w:p>
    <w:p w14:paraId="130C199E" w14:textId="77777777" w:rsidR="7FA488DB" w:rsidRDefault="7FA488DB" w:rsidP="05D4A5BB">
      <w:pPr>
        <w:numPr>
          <w:ilvl w:val="0"/>
          <w:numId w:val="17"/>
        </w:numPr>
        <w:tabs>
          <w:tab w:val="clear" w:pos="360"/>
          <w:tab w:val="num" w:pos="720"/>
        </w:tabs>
        <w:ind w:left="1440"/>
      </w:pPr>
      <w:r>
        <w:t>Cable shall be installed according to TIA/EIA-568-B.</w:t>
      </w:r>
    </w:p>
    <w:p w14:paraId="29256367" w14:textId="26E27944" w:rsidR="7FA488DB" w:rsidRDefault="7FA488DB" w:rsidP="05D4A5BB">
      <w:pPr>
        <w:numPr>
          <w:ilvl w:val="0"/>
          <w:numId w:val="17"/>
        </w:numPr>
        <w:tabs>
          <w:tab w:val="clear" w:pos="360"/>
          <w:tab w:val="num" w:pos="720"/>
        </w:tabs>
        <w:ind w:left="1440"/>
      </w:pPr>
      <w:r>
        <w:t>Other type cable may be substituted at the request of the 360VDP manufacturer with the Department’s approval.</w:t>
      </w:r>
    </w:p>
    <w:p w14:paraId="4A0207C1" w14:textId="7DD4C548" w:rsidR="05D4A5BB" w:rsidRDefault="05D4A5BB"/>
    <w:p w14:paraId="19C7AC31" w14:textId="77777777" w:rsidR="00814ACE" w:rsidRPr="00635761" w:rsidRDefault="00814ACE" w:rsidP="00C11982"/>
    <w:p w14:paraId="3295D995" w14:textId="454A9A89" w:rsidR="00477C51" w:rsidRPr="00635761" w:rsidRDefault="00477C51" w:rsidP="0043386B">
      <w:pPr>
        <w:spacing w:line="360" w:lineRule="auto"/>
        <w:rPr>
          <w:b/>
        </w:rPr>
      </w:pPr>
      <w:r w:rsidRPr="00635761">
        <w:rPr>
          <w:b/>
        </w:rPr>
        <w:t>Documentation: (</w:t>
      </w:r>
      <w:r w:rsidR="00C976CA" w:rsidRPr="00635761">
        <w:rPr>
          <w:b/>
        </w:rPr>
        <w:t>360</w:t>
      </w:r>
      <w:r w:rsidRPr="00635761">
        <w:rPr>
          <w:b/>
        </w:rPr>
        <w:t xml:space="preserve">VDP and </w:t>
      </w:r>
      <w:r w:rsidR="00C976CA" w:rsidRPr="00635761">
        <w:rPr>
          <w:b/>
        </w:rPr>
        <w:t>360</w:t>
      </w:r>
      <w:r w:rsidRPr="00635761">
        <w:rPr>
          <w:b/>
        </w:rPr>
        <w:t>CA)</w:t>
      </w:r>
    </w:p>
    <w:p w14:paraId="39C902E5" w14:textId="77777777" w:rsidR="00477C51" w:rsidRPr="00635761" w:rsidRDefault="00477C51" w:rsidP="008D3A3F">
      <w:pPr>
        <w:pStyle w:val="BodyTextIndent2"/>
        <w:spacing w:after="0" w:line="240" w:lineRule="auto"/>
      </w:pPr>
      <w:r w:rsidRPr="00635761">
        <w:t xml:space="preserve">Provide </w:t>
      </w:r>
      <w:r w:rsidR="007D6674" w:rsidRPr="00635761">
        <w:t xml:space="preserve">to the </w:t>
      </w:r>
      <w:r w:rsidR="007D6674" w:rsidRPr="00635761">
        <w:rPr>
          <w:b/>
        </w:rPr>
        <w:t>Department of Transportation Office of Maintenance</w:t>
      </w:r>
      <w:r w:rsidR="007D6674" w:rsidRPr="00635761">
        <w:t xml:space="preserve"> </w:t>
      </w:r>
      <w:r w:rsidRPr="00635761">
        <w:t>three (3) copies of equipment manuals furnished by the manufacturer, which includes the following:</w:t>
      </w:r>
    </w:p>
    <w:p w14:paraId="6F80E165" w14:textId="77777777" w:rsidR="00477C51" w:rsidRPr="00635761" w:rsidRDefault="00477C51" w:rsidP="00477C51">
      <w:pPr>
        <w:numPr>
          <w:ilvl w:val="0"/>
          <w:numId w:val="18"/>
        </w:numPr>
        <w:tabs>
          <w:tab w:val="clear" w:pos="360"/>
          <w:tab w:val="num" w:pos="720"/>
        </w:tabs>
        <w:ind w:left="1440"/>
      </w:pPr>
      <w:r w:rsidRPr="00635761">
        <w:t>Installation and operation procedures.</w:t>
      </w:r>
    </w:p>
    <w:p w14:paraId="3E53CBE3" w14:textId="77777777" w:rsidR="00477C51" w:rsidRPr="00635761" w:rsidRDefault="00477C51" w:rsidP="00477C51">
      <w:pPr>
        <w:numPr>
          <w:ilvl w:val="0"/>
          <w:numId w:val="18"/>
        </w:numPr>
        <w:tabs>
          <w:tab w:val="clear" w:pos="360"/>
          <w:tab w:val="num" w:pos="720"/>
        </w:tabs>
        <w:ind w:left="1440"/>
      </w:pPr>
      <w:r w:rsidRPr="00635761">
        <w:t xml:space="preserve">Performance specifications (functions, electrical, </w:t>
      </w:r>
      <w:proofErr w:type="gramStart"/>
      <w:r w:rsidRPr="00635761">
        <w:t>mechanical</w:t>
      </w:r>
      <w:proofErr w:type="gramEnd"/>
      <w:r w:rsidRPr="00635761">
        <w:t xml:space="preserve"> and environmental) of the unit.</w:t>
      </w:r>
    </w:p>
    <w:p w14:paraId="2FC1A865" w14:textId="77777777" w:rsidR="00477C51" w:rsidRPr="00635761" w:rsidRDefault="00477C51" w:rsidP="00477C51">
      <w:pPr>
        <w:numPr>
          <w:ilvl w:val="0"/>
          <w:numId w:val="18"/>
        </w:numPr>
        <w:tabs>
          <w:tab w:val="clear" w:pos="360"/>
          <w:tab w:val="num" w:pos="720"/>
        </w:tabs>
        <w:ind w:left="1440"/>
      </w:pPr>
      <w:r w:rsidRPr="00635761">
        <w:t>Schematic diagrams</w:t>
      </w:r>
      <w:r w:rsidR="001F58EE" w:rsidRPr="00635761">
        <w:t xml:space="preserve"> (point to point wiring)</w:t>
      </w:r>
      <w:r w:rsidRPr="00635761">
        <w:t>.</w:t>
      </w:r>
    </w:p>
    <w:p w14:paraId="3365F7DE" w14:textId="77777777" w:rsidR="00477C51" w:rsidRPr="00635761" w:rsidRDefault="00477C51" w:rsidP="00477C51">
      <w:pPr>
        <w:numPr>
          <w:ilvl w:val="0"/>
          <w:numId w:val="18"/>
        </w:numPr>
        <w:tabs>
          <w:tab w:val="clear" w:pos="360"/>
          <w:tab w:val="num" w:pos="720"/>
        </w:tabs>
        <w:ind w:left="1440"/>
      </w:pPr>
      <w:r w:rsidRPr="00635761">
        <w:t>Pictorial of component layout on circuit board.</w:t>
      </w:r>
    </w:p>
    <w:p w14:paraId="69E2DCEF" w14:textId="77777777" w:rsidR="00477C51" w:rsidRPr="00635761" w:rsidRDefault="00477C51" w:rsidP="00477C51">
      <w:pPr>
        <w:numPr>
          <w:ilvl w:val="0"/>
          <w:numId w:val="18"/>
        </w:numPr>
        <w:tabs>
          <w:tab w:val="clear" w:pos="360"/>
          <w:tab w:val="num" w:pos="720"/>
        </w:tabs>
        <w:ind w:left="1440"/>
      </w:pPr>
      <w:r w:rsidRPr="00635761">
        <w:t>List of replaceable parts including names of vendors for parts not identified by universal part numbers such as JEDEC/RETMA or EIA.</w:t>
      </w:r>
    </w:p>
    <w:p w14:paraId="3F429C22" w14:textId="77777777" w:rsidR="00477C51" w:rsidRPr="00635761" w:rsidRDefault="00477C51" w:rsidP="00477C51">
      <w:pPr>
        <w:numPr>
          <w:ilvl w:val="0"/>
          <w:numId w:val="18"/>
        </w:numPr>
        <w:tabs>
          <w:tab w:val="clear" w:pos="360"/>
          <w:tab w:val="num" w:pos="720"/>
        </w:tabs>
        <w:ind w:left="1440"/>
      </w:pPr>
      <w:r w:rsidRPr="00635761">
        <w:t>Troubleshooting, diagnostic and maintenance procedures.</w:t>
      </w:r>
    </w:p>
    <w:p w14:paraId="796C9FFC" w14:textId="21AFC56B" w:rsidR="009036E6" w:rsidRPr="00635761" w:rsidRDefault="009036E6" w:rsidP="00477C51">
      <w:pPr>
        <w:numPr>
          <w:ilvl w:val="0"/>
          <w:numId w:val="18"/>
        </w:numPr>
        <w:tabs>
          <w:tab w:val="clear" w:pos="360"/>
          <w:tab w:val="num" w:pos="720"/>
        </w:tabs>
        <w:ind w:left="1440"/>
      </w:pPr>
      <w:r w:rsidRPr="00635761">
        <w:t xml:space="preserve">Testing </w:t>
      </w:r>
      <w:r w:rsidR="004E6A36" w:rsidRPr="00635761">
        <w:t xml:space="preserve">results of grounding, </w:t>
      </w:r>
      <w:r w:rsidRPr="00635761">
        <w:t>voltage, and cable length measurements</w:t>
      </w:r>
      <w:r w:rsidR="00351834">
        <w:t xml:space="preserve">. </w:t>
      </w:r>
      <w:r w:rsidRPr="00635761">
        <w:t xml:space="preserve"> </w:t>
      </w:r>
      <w:r w:rsidR="0080772C">
        <w:t>Refer to the manufacturer’s best practices guidelines</w:t>
      </w:r>
      <w:r w:rsidRPr="00635761">
        <w:t>.</w:t>
      </w:r>
    </w:p>
    <w:p w14:paraId="57428C5E" w14:textId="77777777" w:rsidR="00F13C62" w:rsidRDefault="00F13C62" w:rsidP="008D3A3F">
      <w:pPr>
        <w:rPr>
          <w:b/>
        </w:rPr>
      </w:pPr>
    </w:p>
    <w:p w14:paraId="4566146F" w14:textId="77777777" w:rsidR="00814ACE" w:rsidRPr="00635761" w:rsidRDefault="00814ACE" w:rsidP="008D3A3F">
      <w:pPr>
        <w:rPr>
          <w:b/>
        </w:rPr>
      </w:pPr>
    </w:p>
    <w:p w14:paraId="2F0FDBE0" w14:textId="77777777" w:rsidR="008D3A3F" w:rsidRPr="00635761" w:rsidRDefault="00477C51" w:rsidP="008D3A3F">
      <w:pPr>
        <w:rPr>
          <w:b/>
        </w:rPr>
      </w:pPr>
      <w:r w:rsidRPr="00635761">
        <w:rPr>
          <w:b/>
        </w:rPr>
        <w:t>Site Survey:</w:t>
      </w:r>
    </w:p>
    <w:p w14:paraId="0E72DF2B" w14:textId="77777777" w:rsidR="00C11982" w:rsidRPr="00635761" w:rsidRDefault="00C11982" w:rsidP="008D3A3F">
      <w:pPr>
        <w:rPr>
          <w:b/>
        </w:rPr>
      </w:pPr>
    </w:p>
    <w:p w14:paraId="67E83056" w14:textId="6F35512A" w:rsidR="00477C51" w:rsidRPr="000E0108" w:rsidRDefault="00477C51" w:rsidP="1B396F46">
      <w:pPr>
        <w:ind w:left="360"/>
        <w:rPr>
          <w:b/>
          <w:bCs/>
        </w:rPr>
      </w:pPr>
      <w:r>
        <w:t xml:space="preserve">Perform a site survey with the </w:t>
      </w:r>
      <w:r w:rsidR="00C976CA">
        <w:t>360</w:t>
      </w:r>
      <w:r>
        <w:t xml:space="preserve">VDP manufacturer representative at all </w:t>
      </w:r>
      <w:r w:rsidR="00C976CA">
        <w:t>360</w:t>
      </w:r>
      <w:r>
        <w:t>VIDS locations</w:t>
      </w:r>
      <w:r w:rsidR="0031059A">
        <w:t xml:space="preserve"> prior to installation</w:t>
      </w:r>
      <w:r>
        <w:t xml:space="preserve">. </w:t>
      </w:r>
      <w:r w:rsidR="00F97BB4">
        <w:t>The site survey</w:t>
      </w:r>
      <w:r w:rsidR="00CE1608">
        <w:t>s</w:t>
      </w:r>
      <w:r w:rsidR="00F97BB4">
        <w:t xml:space="preserve"> must be conducted in the field to accurately assess</w:t>
      </w:r>
      <w:r w:rsidR="008A6ADE">
        <w:t xml:space="preserve"> the</w:t>
      </w:r>
      <w:r w:rsidR="00F97BB4">
        <w:t xml:space="preserve"> existing conditions </w:t>
      </w:r>
      <w:r w:rsidR="00320D23">
        <w:t xml:space="preserve">at </w:t>
      </w:r>
      <w:r w:rsidR="00F97BB4">
        <w:t xml:space="preserve">each location. </w:t>
      </w:r>
      <w:r>
        <w:t xml:space="preserve">The purpose of the survey is to optimize the performance from the </w:t>
      </w:r>
      <w:r w:rsidR="00C976CA">
        <w:t>360</w:t>
      </w:r>
      <w:r>
        <w:t>VIDS equipment when it is installed</w:t>
      </w:r>
      <w:r w:rsidR="004243FC">
        <w:t>.</w:t>
      </w:r>
      <w:r>
        <w:t xml:space="preserve"> </w:t>
      </w:r>
      <w:r w:rsidR="000F4065">
        <w:t>Prior to installation, s</w:t>
      </w:r>
      <w:r>
        <w:t xml:space="preserve">ubmit the results of this survey to the Engineer in a report, which lists all </w:t>
      </w:r>
      <w:r w:rsidR="00C976CA">
        <w:t>360</w:t>
      </w:r>
      <w:r>
        <w:t xml:space="preserve">VIDS locations with any recommended changes to camera locations, mounting adjustments, camera lens adjustments, and desired detection zone locations. </w:t>
      </w:r>
    </w:p>
    <w:p w14:paraId="51934A87" w14:textId="77777777" w:rsidR="00C11982" w:rsidRDefault="00C11982" w:rsidP="00477C51"/>
    <w:p w14:paraId="58AA58AD" w14:textId="77777777" w:rsidR="00814ACE" w:rsidRPr="000E0108" w:rsidRDefault="00814ACE" w:rsidP="00477C51"/>
    <w:p w14:paraId="606F0264" w14:textId="77777777" w:rsidR="00477C51" w:rsidRPr="000E0108" w:rsidRDefault="00477C51" w:rsidP="008D3A3F">
      <w:pPr>
        <w:rPr>
          <w:b/>
        </w:rPr>
      </w:pPr>
      <w:r w:rsidRPr="000E0108">
        <w:rPr>
          <w:b/>
        </w:rPr>
        <w:t>Warranties and Guarantees: (</w:t>
      </w:r>
      <w:r w:rsidR="00C976CA" w:rsidRPr="000E0108">
        <w:rPr>
          <w:b/>
        </w:rPr>
        <w:t>360</w:t>
      </w:r>
      <w:r w:rsidRPr="000E0108">
        <w:rPr>
          <w:b/>
        </w:rPr>
        <w:t xml:space="preserve">VDP and </w:t>
      </w:r>
      <w:r w:rsidR="00CE17D1">
        <w:rPr>
          <w:b/>
        </w:rPr>
        <w:t>360</w:t>
      </w:r>
      <w:r w:rsidRPr="000E0108">
        <w:rPr>
          <w:b/>
        </w:rPr>
        <w:t>CA)</w:t>
      </w:r>
    </w:p>
    <w:p w14:paraId="1DBBA4B3" w14:textId="77777777" w:rsidR="00C11982" w:rsidRPr="000E0108" w:rsidRDefault="00C11982" w:rsidP="008D3A3F">
      <w:pPr>
        <w:rPr>
          <w:b/>
        </w:rPr>
      </w:pPr>
    </w:p>
    <w:p w14:paraId="42AA2FDC" w14:textId="02AFA754" w:rsidR="00477C51" w:rsidRPr="000E0108" w:rsidRDefault="00477C51" w:rsidP="008D3A3F">
      <w:pPr>
        <w:ind w:left="360"/>
      </w:pPr>
      <w:r w:rsidRPr="000E0108">
        <w:t xml:space="preserve">Provide warranties and guarantees to the </w:t>
      </w:r>
      <w:r w:rsidRPr="000E0108">
        <w:rPr>
          <w:b/>
        </w:rPr>
        <w:t>Department of Transportation</w:t>
      </w:r>
      <w:r w:rsidR="003B1568" w:rsidRPr="000E0108">
        <w:rPr>
          <w:b/>
        </w:rPr>
        <w:t xml:space="preserve"> </w:t>
      </w:r>
      <w:r w:rsidR="007D6674" w:rsidRPr="000E0108">
        <w:rPr>
          <w:b/>
        </w:rPr>
        <w:t>Office of Maintenance</w:t>
      </w:r>
      <w:r w:rsidRPr="000E0108">
        <w:t xml:space="preserve"> in accordance with Article 1.06.08 of the Standard Specifications</w:t>
      </w:r>
      <w:r w:rsidR="00BE5EF5" w:rsidRPr="000E0108">
        <w:t>.</w:t>
      </w:r>
      <w:r w:rsidR="006B727D" w:rsidRPr="000E0108">
        <w:t xml:space="preserve"> Warranties for</w:t>
      </w:r>
      <w:r w:rsidRPr="000E0108">
        <w:t xml:space="preserve"> all equipment furnished as part of this Contract are </w:t>
      </w:r>
      <w:r w:rsidR="006B727D" w:rsidRPr="000E0108">
        <w:t xml:space="preserve">to cover </w:t>
      </w:r>
      <w:r w:rsidRPr="000E0108">
        <w:t xml:space="preserve">a period of </w:t>
      </w:r>
      <w:r w:rsidR="00AC6555">
        <w:t>36</w:t>
      </w:r>
      <w:r w:rsidRPr="000E0108">
        <w:t xml:space="preserve"> months following successful completion of </w:t>
      </w:r>
      <w:r w:rsidR="00A620AD" w:rsidRPr="000E0108">
        <w:t>the entire</w:t>
      </w:r>
      <w:r w:rsidRPr="000E0108">
        <w:t xml:space="preserve"> intersection acceptance test.</w:t>
      </w:r>
    </w:p>
    <w:p w14:paraId="15FAD3AE" w14:textId="77777777" w:rsidR="00126C61" w:rsidRDefault="00126C61" w:rsidP="00477C51">
      <w:pPr>
        <w:ind w:firstLine="720"/>
      </w:pPr>
    </w:p>
    <w:p w14:paraId="290AC812" w14:textId="77777777" w:rsidR="004047D9" w:rsidRPr="000E0108" w:rsidRDefault="004047D9" w:rsidP="00477C51">
      <w:pPr>
        <w:ind w:firstLine="720"/>
      </w:pPr>
    </w:p>
    <w:p w14:paraId="52977BFF" w14:textId="77777777" w:rsidR="00477C51" w:rsidRPr="000E0108" w:rsidRDefault="00477C51" w:rsidP="00477C51">
      <w:pPr>
        <w:pStyle w:val="SpecHead2"/>
      </w:pPr>
      <w:r w:rsidRPr="000E0108">
        <w:t>Construction Methods:</w:t>
      </w:r>
    </w:p>
    <w:p w14:paraId="187CD1E9" w14:textId="77777777" w:rsidR="00C11982" w:rsidRPr="000E0108" w:rsidRDefault="00C11982" w:rsidP="00C11982"/>
    <w:p w14:paraId="078D9D2F" w14:textId="082E45FC" w:rsidR="004A1F70" w:rsidRPr="000E0108" w:rsidRDefault="62DBAA35" w:rsidP="002B1DB0">
      <w:pPr>
        <w:ind w:left="360"/>
      </w:pPr>
      <w:r>
        <w:t xml:space="preserve">Install </w:t>
      </w:r>
      <w:r w:rsidR="14C0B933">
        <w:t>360</w:t>
      </w:r>
      <w:r>
        <w:t>VIDS equipment in accordance with the manufacturer instructions</w:t>
      </w:r>
      <w:r w:rsidR="3425EF22">
        <w:t>.</w:t>
      </w:r>
      <w:r>
        <w:t xml:space="preserve"> </w:t>
      </w:r>
      <w:r w:rsidR="3425EF22">
        <w:t xml:space="preserve"> D</w:t>
      </w:r>
      <w:r>
        <w:t xml:space="preserve">etection zones </w:t>
      </w:r>
      <w:r w:rsidR="3425EF22">
        <w:t xml:space="preserve">shall be replicated </w:t>
      </w:r>
      <w:r>
        <w:t>as shown in the plans</w:t>
      </w:r>
      <w:r w:rsidR="1540C124">
        <w:t>.</w:t>
      </w:r>
      <w:r>
        <w:t xml:space="preserve"> </w:t>
      </w:r>
      <w:r w:rsidR="3425EF22">
        <w:t>The C</w:t>
      </w:r>
      <w:r w:rsidR="1540C124">
        <w:t>ontractor shall install vehicle-</w:t>
      </w:r>
      <w:r w:rsidR="3425EF22">
        <w:t>counting zones for each lane as shown in the plans.  The Contractor shall ensure the vehicle cou</w:t>
      </w:r>
      <w:r w:rsidR="52AF39D6">
        <w:t>n</w:t>
      </w:r>
      <w:r w:rsidR="3425EF22">
        <w:t xml:space="preserve">ting zones </w:t>
      </w:r>
      <w:r w:rsidR="006C6735">
        <w:t xml:space="preserve">are </w:t>
      </w:r>
      <w:r w:rsidR="3425EF22">
        <w:t>as accurate as possible. The Contractor shall contact the Engineer to confirm detection zone and vehicle counting zone locations</w:t>
      </w:r>
      <w:r w:rsidR="004D4D25">
        <w:t xml:space="preserve">. </w:t>
      </w:r>
      <w:r>
        <w:t xml:space="preserve">The location of the </w:t>
      </w:r>
      <w:r w:rsidR="14C0B933">
        <w:t>360</w:t>
      </w:r>
      <w:r>
        <w:t xml:space="preserve">CA shown on the plan may be revised </w:t>
      </w:r>
      <w:proofErr w:type="gramStart"/>
      <w:r>
        <w:t>as a result of</w:t>
      </w:r>
      <w:proofErr w:type="gramEnd"/>
      <w:r>
        <w:t xml:space="preserve"> the Site Survey.</w:t>
      </w:r>
      <w:r w:rsidR="309AED00">
        <w:t xml:space="preserve"> </w:t>
      </w:r>
      <w:r w:rsidR="579A0BBF">
        <w:t>P</w:t>
      </w:r>
      <w:r w:rsidR="309AED00">
        <w:t>eripherals are to</w:t>
      </w:r>
      <w:r w:rsidR="1C5AFEE1">
        <w:t xml:space="preserve"> be</w:t>
      </w:r>
      <w:r w:rsidR="309AED00">
        <w:t xml:space="preserve"> </w:t>
      </w:r>
      <w:r w:rsidR="1C5AFEE1">
        <w:t xml:space="preserve">furnished and fully installed in an easily accessible position within the controller cabinet.  Leave proper clearance(s) surrounding video monitor to allow for accessible connections and space to utilize surrounding equipment. </w:t>
      </w:r>
    </w:p>
    <w:p w14:paraId="5ED3B6C4" w14:textId="77777777" w:rsidR="00D11D09" w:rsidRDefault="00D11D09" w:rsidP="00477C51">
      <w:pPr>
        <w:pStyle w:val="SpecHead2"/>
      </w:pPr>
    </w:p>
    <w:p w14:paraId="7B175ADC" w14:textId="7A6AAFE2" w:rsidR="00CE17D1" w:rsidRPr="000E0108" w:rsidRDefault="00CE17D1" w:rsidP="00CE17D1">
      <w:pPr>
        <w:ind w:left="360"/>
      </w:pPr>
      <w:r>
        <w:t>The Contractor shall forward the configuration file in electronic format to the Traffic Signal Lab</w:t>
      </w:r>
      <w:r w:rsidR="00EE2F11">
        <w:t xml:space="preserve"> at </w:t>
      </w:r>
      <w:hyperlink r:id="rId11" w:history="1">
        <w:r w:rsidR="00EE2F11" w:rsidRPr="002606A3">
          <w:rPr>
            <w:rStyle w:val="Hyperlink"/>
            <w:szCs w:val="24"/>
          </w:rPr>
          <w:t>DOT.SignalLab@ct.gov</w:t>
        </w:r>
      </w:hyperlink>
      <w:r>
        <w:t xml:space="preserve">, immediately upon completion of configuration of the detection zones.  The Contractor shall address any comments/corrections identified by the Traffic Signal Lab. </w:t>
      </w:r>
    </w:p>
    <w:p w14:paraId="4A05AC12" w14:textId="77777777" w:rsidR="00CE17D1" w:rsidRDefault="00CE17D1" w:rsidP="00DE2434"/>
    <w:p w14:paraId="37E3BBCA" w14:textId="77777777" w:rsidR="00EE5C7C" w:rsidRPr="00CE17D1" w:rsidRDefault="00EE5C7C" w:rsidP="00DE2434"/>
    <w:p w14:paraId="56A71C02" w14:textId="77777777" w:rsidR="00477C51" w:rsidRPr="000E0108" w:rsidRDefault="00477C51" w:rsidP="00477C51">
      <w:pPr>
        <w:pStyle w:val="SpecHead2"/>
      </w:pPr>
      <w:r w:rsidRPr="000E0108">
        <w:t>Method of Measurement:</w:t>
      </w:r>
    </w:p>
    <w:p w14:paraId="63EA6106" w14:textId="77777777" w:rsidR="00C11982" w:rsidRPr="000E0108" w:rsidRDefault="00C11982" w:rsidP="00C11982"/>
    <w:p w14:paraId="31991D64" w14:textId="6B77BA68" w:rsidR="00477C51" w:rsidRDefault="00477C51" w:rsidP="008D3A3F">
      <w:pPr>
        <w:ind w:left="360"/>
      </w:pPr>
      <w:r>
        <w:t xml:space="preserve">The </w:t>
      </w:r>
      <w:r w:rsidR="007871D7">
        <w:t xml:space="preserve">360 </w:t>
      </w:r>
      <w:r w:rsidR="2130ECD6">
        <w:t>D</w:t>
      </w:r>
      <w:r w:rsidR="007871D7">
        <w:t xml:space="preserve">egree </w:t>
      </w:r>
      <w:r>
        <w:t xml:space="preserve">Camera Assembly will be measured for payment as the number of </w:t>
      </w:r>
      <w:proofErr w:type="gramStart"/>
      <w:r w:rsidR="007871D7">
        <w:t>360 degree</w:t>
      </w:r>
      <w:proofErr w:type="gramEnd"/>
      <w:r w:rsidR="007871D7">
        <w:t xml:space="preserve"> </w:t>
      </w:r>
      <w:r>
        <w:t>cameras furnished, installed operational and accepted.</w:t>
      </w:r>
    </w:p>
    <w:p w14:paraId="2BBC6C4B" w14:textId="47AAEC2C" w:rsidR="002B1DB0" w:rsidRPr="000E0108" w:rsidRDefault="002B1DB0" w:rsidP="006847E4"/>
    <w:p w14:paraId="7693522F" w14:textId="6B371540" w:rsidR="00477C51" w:rsidRPr="00893CDB" w:rsidRDefault="383AD1C8" w:rsidP="008D3A3F">
      <w:pPr>
        <w:ind w:left="360"/>
      </w:pPr>
      <w:r>
        <w:t xml:space="preserve">The </w:t>
      </w:r>
      <w:r w:rsidR="74FC635C">
        <w:t xml:space="preserve">360 </w:t>
      </w:r>
      <w:r w:rsidR="2B1B8ADD">
        <w:t>D</w:t>
      </w:r>
      <w:r w:rsidR="74FC635C">
        <w:t xml:space="preserve">egree </w:t>
      </w:r>
      <w:r>
        <w:t>Video Detection Processor will be measured for payment as the number of units</w:t>
      </w:r>
      <w:r w:rsidR="7F2DFF88">
        <w:t xml:space="preserve"> including</w:t>
      </w:r>
      <w:r w:rsidR="7F4F9ECA">
        <w:t xml:space="preserve"> </w:t>
      </w:r>
      <w:r w:rsidR="2C8A1EF0">
        <w:t>all additional work and materials listed in Basis of Payment</w:t>
      </w:r>
      <w:r>
        <w:t>, furnished, installed, operational and accepted.</w:t>
      </w:r>
    </w:p>
    <w:p w14:paraId="0502DCA8" w14:textId="77777777" w:rsidR="00321F4C" w:rsidRPr="0059412F" w:rsidRDefault="00321F4C" w:rsidP="0059412F">
      <w:pPr>
        <w:rPr>
          <w:strike/>
        </w:rPr>
      </w:pPr>
    </w:p>
    <w:p w14:paraId="56815BBE" w14:textId="054A251C" w:rsidR="00477C51" w:rsidRPr="000E0108" w:rsidRDefault="6BA5034B" w:rsidP="008D3A3F">
      <w:pPr>
        <w:ind w:left="360"/>
      </w:pPr>
      <w:r>
        <w:t xml:space="preserve">360 Degree System Long Range Cable will be measured for payment as linear feet, furnished, </w:t>
      </w:r>
      <w:proofErr w:type="gramStart"/>
      <w:r>
        <w:t>installed</w:t>
      </w:r>
      <w:proofErr w:type="gramEnd"/>
      <w:r>
        <w:t xml:space="preserve"> and accepted. </w:t>
      </w:r>
    </w:p>
    <w:p w14:paraId="6904C087" w14:textId="6547E4F8" w:rsidR="00477C51" w:rsidRPr="000E0108" w:rsidRDefault="00477C51" w:rsidP="008D3A3F">
      <w:pPr>
        <w:ind w:left="360"/>
      </w:pPr>
    </w:p>
    <w:p w14:paraId="73F5109B" w14:textId="36F486BC" w:rsidR="00477C51" w:rsidRPr="000E0108" w:rsidRDefault="008D3B5B" w:rsidP="008D3A3F">
      <w:pPr>
        <w:ind w:left="360"/>
      </w:pPr>
      <w:r>
        <w:t xml:space="preserve">23 AWG 4 Twisted Pair Category 6 Cable </w:t>
      </w:r>
      <w:r w:rsidR="00477C51">
        <w:t>will be measured for</w:t>
      </w:r>
      <w:r w:rsidR="008C536F">
        <w:t xml:space="preserve"> payment as linear feet</w:t>
      </w:r>
      <w:r w:rsidR="00477C51">
        <w:t xml:space="preserve">, furnished, </w:t>
      </w:r>
      <w:proofErr w:type="gramStart"/>
      <w:r w:rsidR="00477C51">
        <w:t>installed</w:t>
      </w:r>
      <w:proofErr w:type="gramEnd"/>
      <w:r w:rsidR="00477C51">
        <w:t xml:space="preserve"> and accepted.</w:t>
      </w:r>
    </w:p>
    <w:p w14:paraId="26730D7B" w14:textId="5A20DD4E" w:rsidR="0C1F725F" w:rsidRDefault="0C1F725F" w:rsidP="0C1F725F">
      <w:pPr>
        <w:ind w:left="360"/>
      </w:pPr>
    </w:p>
    <w:p w14:paraId="1B8B0857" w14:textId="77777777" w:rsidR="000439A4" w:rsidRDefault="000439A4" w:rsidP="00477C51">
      <w:pPr>
        <w:pStyle w:val="SpecHead2"/>
      </w:pPr>
    </w:p>
    <w:p w14:paraId="3FCBB92A" w14:textId="77777777" w:rsidR="00477C51" w:rsidRPr="000E0108" w:rsidRDefault="00477C51" w:rsidP="00477C51">
      <w:pPr>
        <w:pStyle w:val="SpecHead2"/>
      </w:pPr>
      <w:r w:rsidRPr="000E0108">
        <w:t xml:space="preserve">Basis of Payment: </w:t>
      </w:r>
    </w:p>
    <w:p w14:paraId="058B45A5" w14:textId="77777777" w:rsidR="00C11982" w:rsidRPr="000E0108" w:rsidRDefault="00C11982" w:rsidP="00C11982"/>
    <w:p w14:paraId="46664DE2" w14:textId="7CF0DBC8" w:rsidR="00E045AB" w:rsidRPr="000E0108" w:rsidRDefault="00477C51" w:rsidP="0059412F">
      <w:pPr>
        <w:spacing w:line="259" w:lineRule="auto"/>
        <w:ind w:left="360"/>
      </w:pPr>
      <w:r>
        <w:t xml:space="preserve">The unit bid price for </w:t>
      </w:r>
      <w:r w:rsidR="00C17E7F">
        <w:t xml:space="preserve">each </w:t>
      </w:r>
      <w:r w:rsidR="0024024A">
        <w:t xml:space="preserve">360 </w:t>
      </w:r>
      <w:r w:rsidR="4C3320B8">
        <w:t>D</w:t>
      </w:r>
      <w:r w:rsidR="0024024A">
        <w:t xml:space="preserve">egree </w:t>
      </w:r>
      <w:r>
        <w:t xml:space="preserve">Camera Assembly </w:t>
      </w:r>
      <w:r w:rsidR="00382F71">
        <w:t xml:space="preserve">shall include </w:t>
      </w:r>
      <w:r>
        <w:t xml:space="preserve">the </w:t>
      </w:r>
      <w:proofErr w:type="gramStart"/>
      <w:r w:rsidR="0024024A">
        <w:t>360 degree</w:t>
      </w:r>
      <w:proofErr w:type="gramEnd"/>
      <w:r w:rsidR="0024024A">
        <w:t xml:space="preserve"> </w:t>
      </w:r>
      <w:r w:rsidR="004A3392">
        <w:t>camera, enclosure, vertical riser and hardware</w:t>
      </w:r>
      <w:r>
        <w:t xml:space="preserve"> used to attach the </w:t>
      </w:r>
      <w:r w:rsidR="00C976CA">
        <w:t>360</w:t>
      </w:r>
      <w:r w:rsidR="006847E4">
        <w:t xml:space="preserve">CA to a support structure, </w:t>
      </w:r>
      <w:r>
        <w:t xml:space="preserve">documentation, </w:t>
      </w:r>
      <w:r w:rsidR="00EF0939">
        <w:t>warranty</w:t>
      </w:r>
      <w:r>
        <w:t xml:space="preserve">, labor, tools and equipment necessary to provide the specified video signal to the </w:t>
      </w:r>
      <w:r w:rsidR="00C976CA">
        <w:t>360</w:t>
      </w:r>
      <w:r>
        <w:t>VDP.</w:t>
      </w:r>
      <w:r w:rsidR="00E83435">
        <w:t xml:space="preserve"> </w:t>
      </w:r>
    </w:p>
    <w:p w14:paraId="4E73405F" w14:textId="77777777" w:rsidR="002B1DB0" w:rsidRPr="000E0108" w:rsidRDefault="002B1DB0" w:rsidP="00B60C84"/>
    <w:p w14:paraId="367960B1" w14:textId="5FC455E6" w:rsidR="00477C51" w:rsidRPr="00546868" w:rsidRDefault="00477C51">
      <w:pPr>
        <w:ind w:left="360"/>
      </w:pPr>
      <w:r>
        <w:t>The unit bid price for</w:t>
      </w:r>
      <w:r w:rsidR="00C17E7F">
        <w:t xml:space="preserve"> each</w:t>
      </w:r>
      <w:r>
        <w:t xml:space="preserve"> </w:t>
      </w:r>
      <w:r w:rsidR="0024024A">
        <w:t xml:space="preserve">360 degree </w:t>
      </w:r>
      <w:r>
        <w:t xml:space="preserve">Video Detection Processor </w:t>
      </w:r>
      <w:r w:rsidR="00382F71">
        <w:t xml:space="preserve">shall include </w:t>
      </w:r>
      <w:r>
        <w:t xml:space="preserve">the </w:t>
      </w:r>
      <w:r w:rsidR="00836070">
        <w:t>manufacturers’</w:t>
      </w:r>
      <w:r>
        <w:t xml:space="preserve"> site survey, unlimited number of any necessary </w:t>
      </w:r>
      <w:r w:rsidR="00C976CA">
        <w:t>360</w:t>
      </w:r>
      <w:r>
        <w:t>VIDS configuration software and license, card rack frame, power supply, all miscellaneous hardware such as PC interface cable with connectors,</w:t>
      </w:r>
      <w:r w:rsidR="00836070">
        <w:t xml:space="preserve"> necessary </w:t>
      </w:r>
      <w:r w:rsidR="00607539">
        <w:t>peripherals</w:t>
      </w:r>
      <w:r w:rsidR="005305D5">
        <w:t xml:space="preserve"> such as Ethernet repeater, Ethernet switch, video encoder, Ethernet protection module</w:t>
      </w:r>
      <w:r w:rsidR="00836070">
        <w:t>,</w:t>
      </w:r>
      <w:r>
        <w:t xml:space="preserve"> </w:t>
      </w:r>
      <w:r w:rsidR="55340D2B" w:rsidRPr="0C1F725F">
        <w:t xml:space="preserve">junction boxes, </w:t>
      </w:r>
      <w:r>
        <w:t>documentation, warrant</w:t>
      </w:r>
      <w:r w:rsidR="2EE949BB">
        <w:t>y</w:t>
      </w:r>
      <w:r>
        <w:t xml:space="preserve">, labor, tools and equipment necessary to make the </w:t>
      </w:r>
      <w:r w:rsidR="00C976CA">
        <w:t>360</w:t>
      </w:r>
      <w:r>
        <w:t>VIDS fully operational.</w:t>
      </w:r>
    </w:p>
    <w:p w14:paraId="49AB0A60" w14:textId="77777777" w:rsidR="00C7149F" w:rsidRPr="000E0108" w:rsidRDefault="00C7149F" w:rsidP="0059412F"/>
    <w:p w14:paraId="6E7366CA" w14:textId="03D2CDA6" w:rsidR="6B65AF33" w:rsidRDefault="6B65AF33" w:rsidP="0C1F725F">
      <w:pPr>
        <w:ind w:left="360"/>
      </w:pPr>
      <w:r>
        <w:t xml:space="preserve">The unit bid price per linear foot for 360 Degree System Long </w:t>
      </w:r>
      <w:r w:rsidR="00FA0DD4">
        <w:t>Range</w:t>
      </w:r>
      <w:r>
        <w:t xml:space="preserve"> Cable shall include all connectors, labor, </w:t>
      </w:r>
      <w:proofErr w:type="gramStart"/>
      <w:r>
        <w:t>tools</w:t>
      </w:r>
      <w:proofErr w:type="gramEnd"/>
      <w:r>
        <w:t xml:space="preserve"> and equipment necessary to install the cable between the 360CA and the 360VDP.</w:t>
      </w:r>
    </w:p>
    <w:p w14:paraId="6E6E5201" w14:textId="39272D61" w:rsidR="05D4A5BB" w:rsidRDefault="05D4A5BB" w:rsidP="05D4A5BB">
      <w:pPr>
        <w:ind w:left="360"/>
      </w:pPr>
    </w:p>
    <w:p w14:paraId="0F59461E" w14:textId="0AFD78E0" w:rsidR="50CC1728" w:rsidRDefault="50CC1728" w:rsidP="05D4A5BB">
      <w:pPr>
        <w:ind w:left="360"/>
      </w:pPr>
      <w:r>
        <w:t xml:space="preserve">The unit bid price per linear foot for 23 AWG 4 Twisted Pair Category 6 Cable shall include all connectors, labor, </w:t>
      </w:r>
      <w:proofErr w:type="gramStart"/>
      <w:r>
        <w:t>tools</w:t>
      </w:r>
      <w:proofErr w:type="gramEnd"/>
      <w:r>
        <w:t xml:space="preserve"> and equipment necessary to install the cable between the 360CA and the 360VDP.</w:t>
      </w:r>
    </w:p>
    <w:p w14:paraId="5D537757" w14:textId="77777777" w:rsidR="00B55E1E" w:rsidRPr="000E0108" w:rsidRDefault="00B55E1E" w:rsidP="002606A3">
      <w:pPr>
        <w:ind w:left="360"/>
      </w:pPr>
    </w:p>
    <w:p w14:paraId="66161D18" w14:textId="77777777" w:rsidR="00477C51" w:rsidRPr="00B60C84" w:rsidRDefault="00477C51" w:rsidP="00477C51">
      <w:pPr>
        <w:pStyle w:val="Heading2"/>
        <w:ind w:firstLine="720"/>
        <w:rPr>
          <w:rFonts w:ascii="Times New Roman" w:hAnsi="Times New Roman"/>
          <w:b w:val="0"/>
        </w:rPr>
      </w:pPr>
      <w:r w:rsidRPr="00B60C84">
        <w:rPr>
          <w:rFonts w:ascii="Times New Roman" w:hAnsi="Times New Roman"/>
          <w:b w:val="0"/>
          <w:i w:val="0"/>
          <w:iCs/>
        </w:rPr>
        <w:t>Pay Item</w:t>
      </w:r>
      <w:r w:rsidRPr="00B60C84">
        <w:rPr>
          <w:rFonts w:ascii="Times New Roman" w:hAnsi="Times New Roman"/>
          <w:b w:val="0"/>
        </w:rPr>
        <w:tab/>
      </w:r>
      <w:r w:rsidRPr="00B60C84">
        <w:rPr>
          <w:rFonts w:ascii="Times New Roman" w:hAnsi="Times New Roman"/>
          <w:b w:val="0"/>
        </w:rPr>
        <w:tab/>
      </w:r>
      <w:r w:rsidRPr="00B60C84">
        <w:rPr>
          <w:rFonts w:ascii="Times New Roman" w:hAnsi="Times New Roman"/>
          <w:b w:val="0"/>
        </w:rPr>
        <w:tab/>
      </w:r>
      <w:r w:rsidRPr="00B60C84">
        <w:rPr>
          <w:rFonts w:ascii="Times New Roman" w:hAnsi="Times New Roman"/>
          <w:b w:val="0"/>
        </w:rPr>
        <w:tab/>
      </w:r>
      <w:r w:rsidRPr="00B60C84">
        <w:rPr>
          <w:rFonts w:ascii="Times New Roman" w:hAnsi="Times New Roman"/>
          <w:b w:val="0"/>
        </w:rPr>
        <w:tab/>
      </w:r>
      <w:r w:rsidRPr="00B60C84">
        <w:rPr>
          <w:rFonts w:ascii="Times New Roman" w:hAnsi="Times New Roman"/>
          <w:b w:val="0"/>
        </w:rPr>
        <w:tab/>
      </w:r>
      <w:r w:rsidRPr="00B60C84">
        <w:rPr>
          <w:rFonts w:ascii="Times New Roman" w:hAnsi="Times New Roman"/>
          <w:b w:val="0"/>
          <w:i w:val="0"/>
          <w:iCs/>
        </w:rPr>
        <w:t>Pay Unit</w:t>
      </w:r>
    </w:p>
    <w:p w14:paraId="79670F69" w14:textId="6D1C9980" w:rsidR="00477C51" w:rsidRPr="000E0108" w:rsidRDefault="000E0108" w:rsidP="00477C51">
      <w:pPr>
        <w:ind w:left="720"/>
      </w:pPr>
      <w:r>
        <w:t xml:space="preserve">360 </w:t>
      </w:r>
      <w:r w:rsidR="00D11D09">
        <w:t>Degree Camera Assembly</w:t>
      </w:r>
      <w:r>
        <w:tab/>
      </w:r>
      <w:r>
        <w:tab/>
      </w:r>
      <w:r>
        <w:tab/>
      </w:r>
      <w:r w:rsidR="056CE956">
        <w:t>e</w:t>
      </w:r>
      <w:r w:rsidR="00477C51">
        <w:t>a.</w:t>
      </w:r>
    </w:p>
    <w:p w14:paraId="50FD4040" w14:textId="13B659E1" w:rsidR="00477C51" w:rsidRPr="00E045AB" w:rsidRDefault="000E0108" w:rsidP="00477C51">
      <w:pPr>
        <w:ind w:left="720"/>
      </w:pPr>
      <w:r>
        <w:t xml:space="preserve">360 </w:t>
      </w:r>
      <w:r w:rsidR="00D11D09">
        <w:t xml:space="preserve">Degree </w:t>
      </w:r>
      <w:r w:rsidR="00477C51">
        <w:t>Video Detection Processor</w:t>
      </w:r>
      <w:r>
        <w:tab/>
      </w:r>
      <w:r>
        <w:tab/>
      </w:r>
      <w:r w:rsidR="38C77558">
        <w:t>e</w:t>
      </w:r>
      <w:r w:rsidR="00477C51">
        <w:t>a.</w:t>
      </w:r>
    </w:p>
    <w:p w14:paraId="0E4A3350" w14:textId="36A812CB" w:rsidR="0068741D" w:rsidRDefault="0068741D" w:rsidP="0059412F">
      <w:pPr>
        <w:spacing w:line="259" w:lineRule="auto"/>
        <w:jc w:val="left"/>
        <w:rPr>
          <w:noProof/>
          <w:color w:val="FF0000"/>
        </w:rPr>
      </w:pPr>
      <w:r>
        <w:tab/>
      </w:r>
      <w:r w:rsidR="6D4CDE9E" w:rsidRPr="0C1F725F">
        <w:t xml:space="preserve">360 Degree System Long </w:t>
      </w:r>
      <w:r w:rsidR="00FA0DD4">
        <w:t>Range</w:t>
      </w:r>
      <w:r w:rsidR="6D4CDE9E" w:rsidRPr="0C1F725F">
        <w:t xml:space="preserve"> Cable</w:t>
      </w:r>
      <w:r>
        <w:tab/>
      </w:r>
      <w:r>
        <w:tab/>
      </w:r>
      <w:proofErr w:type="spellStart"/>
      <w:r w:rsidR="6D4CDE9E" w:rsidRPr="0C1F725F">
        <w:t>l.f.</w:t>
      </w:r>
      <w:proofErr w:type="spellEnd"/>
    </w:p>
    <w:p w14:paraId="47F59CFE" w14:textId="023E6392" w:rsidR="01E84E6C" w:rsidRDefault="01E84E6C" w:rsidP="05D4A5BB">
      <w:pPr>
        <w:ind w:left="720"/>
        <w:rPr>
          <w:noProof/>
          <w:color w:val="FF0000"/>
        </w:rPr>
      </w:pPr>
      <w:r>
        <w:t>23 AWG 4 Twisted Pair Category 6 Cable</w:t>
      </w:r>
      <w:r>
        <w:tab/>
      </w:r>
      <w:r>
        <w:tab/>
      </w:r>
      <w:proofErr w:type="spellStart"/>
      <w:r>
        <w:t>l.f.</w:t>
      </w:r>
      <w:proofErr w:type="spellEnd"/>
      <w:r>
        <w:t xml:space="preserve"> </w:t>
      </w:r>
      <w:r w:rsidRPr="05D4A5BB">
        <w:rPr>
          <w:noProof/>
          <w:color w:val="FF0000"/>
        </w:rPr>
        <w:t xml:space="preserve"> </w:t>
      </w:r>
    </w:p>
    <w:p w14:paraId="532C18F6" w14:textId="7AF753AB" w:rsidR="05D4A5BB" w:rsidRDefault="05D4A5BB" w:rsidP="05D4A5BB">
      <w:pPr>
        <w:spacing w:line="259" w:lineRule="auto"/>
        <w:jc w:val="left"/>
      </w:pPr>
    </w:p>
    <w:p w14:paraId="19DAD647" w14:textId="56B869D6" w:rsidR="00BD513B" w:rsidRDefault="00BD513B" w:rsidP="5CAEC552"/>
    <w:sectPr w:rsidR="00BD513B" w:rsidSect="00DE2434">
      <w:headerReference w:type="default" r:id="rId12"/>
      <w:footerReference w:type="default" r:id="rId13"/>
      <w:pgSz w:w="12240" w:h="15840"/>
      <w:pgMar w:top="2160" w:right="1440" w:bottom="1080" w:left="1440" w:header="1440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A20E6" w14:textId="77777777" w:rsidR="002C686C" w:rsidRDefault="002C686C">
      <w:r>
        <w:separator/>
      </w:r>
    </w:p>
  </w:endnote>
  <w:endnote w:type="continuationSeparator" w:id="0">
    <w:p w14:paraId="1027E4DC" w14:textId="77777777" w:rsidR="002C686C" w:rsidRDefault="002C686C">
      <w:r>
        <w:continuationSeparator/>
      </w:r>
    </w:p>
  </w:endnote>
  <w:endnote w:type="continuationNotice" w:id="1">
    <w:p w14:paraId="0017651A" w14:textId="77777777" w:rsidR="002C686C" w:rsidRDefault="002C68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B1E8D" w14:textId="6B4C80FD" w:rsidR="008546D1" w:rsidRDefault="003224EA">
    <w:pPr>
      <w:pStyle w:val="Footer"/>
    </w:pPr>
    <w:r w:rsidRPr="05D4A5BB">
      <w:rPr>
        <w:color w:val="2B579A"/>
      </w:rPr>
      <w:fldChar w:fldCharType="begin"/>
    </w:r>
    <w:r>
      <w:instrText xml:space="preserve"> COMMENTS  \* MERGEFORMAT </w:instrText>
    </w:r>
    <w:r w:rsidRPr="05D4A5BB">
      <w:rPr>
        <w:color w:val="2B579A"/>
      </w:rPr>
      <w:fldChar w:fldCharType="end"/>
    </w:r>
    <w:r>
      <w:tab/>
    </w:r>
    <w:r>
      <w:tab/>
    </w:r>
    <w:r w:rsidR="05D4A5BB" w:rsidRPr="05D4A5BB">
      <w:rPr>
        <w:rStyle w:val="PageNumber"/>
      </w:rPr>
      <w:t>item #1112286a, 1112287a, 1113182a, 1113725A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CEACA" w14:textId="77777777" w:rsidR="002C686C" w:rsidRDefault="002C686C">
      <w:r>
        <w:separator/>
      </w:r>
    </w:p>
  </w:footnote>
  <w:footnote w:type="continuationSeparator" w:id="0">
    <w:p w14:paraId="064864D2" w14:textId="77777777" w:rsidR="002C686C" w:rsidRDefault="002C686C">
      <w:r>
        <w:continuationSeparator/>
      </w:r>
    </w:p>
  </w:footnote>
  <w:footnote w:type="continuationNotice" w:id="1">
    <w:p w14:paraId="04BB39F5" w14:textId="77777777" w:rsidR="002C686C" w:rsidRDefault="002C686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8F4BD" w14:textId="09EF167D" w:rsidR="008546D1" w:rsidRDefault="00632D7B">
    <w:pPr>
      <w:pStyle w:val="Header"/>
      <w:jc w:val="right"/>
    </w:pPr>
    <w:r w:rsidRPr="000724BE">
      <w:t>Rev</w:t>
    </w:r>
    <w:r w:rsidR="00D3177B">
      <w:t>.</w:t>
    </w:r>
    <w:r w:rsidR="008546D1" w:rsidRPr="000724BE">
      <w:t xml:space="preserve"> </w:t>
    </w:r>
    <w:r w:rsidR="002E0A12">
      <w:t>1</w:t>
    </w:r>
    <w:r w:rsidR="007E3159">
      <w:t>2</w:t>
    </w:r>
    <w:r w:rsidR="007B6457">
      <w:t>-24</w:t>
    </w:r>
  </w:p>
  <w:p w14:paraId="3E31B706" w14:textId="15B3E2EA" w:rsidR="008546D1" w:rsidRPr="00B00FEF" w:rsidRDefault="008546D1">
    <w:pPr>
      <w:pStyle w:val="Header"/>
      <w:jc w:val="right"/>
      <w:rPr>
        <w:sz w:val="14"/>
        <w:szCs w:val="14"/>
      </w:rPr>
    </w:pPr>
    <w:r w:rsidRPr="00B00FEF">
      <w:rPr>
        <w:rStyle w:val="PageNumber"/>
        <w:sz w:val="14"/>
        <w:szCs w:val="14"/>
      </w:rPr>
      <w:fldChar w:fldCharType="begin"/>
    </w:r>
    <w:r w:rsidRPr="00B00FEF">
      <w:rPr>
        <w:rStyle w:val="PageNumber"/>
        <w:sz w:val="14"/>
        <w:szCs w:val="14"/>
      </w:rPr>
      <w:instrText xml:space="preserve"> PAGE </w:instrText>
    </w:r>
    <w:r w:rsidRPr="00B00FEF">
      <w:rPr>
        <w:rStyle w:val="PageNumber"/>
        <w:sz w:val="14"/>
        <w:szCs w:val="14"/>
      </w:rPr>
      <w:fldChar w:fldCharType="separate"/>
    </w:r>
    <w:r w:rsidR="00FF6E7F">
      <w:rPr>
        <w:rStyle w:val="PageNumber"/>
        <w:noProof/>
        <w:sz w:val="14"/>
        <w:szCs w:val="14"/>
      </w:rPr>
      <w:t>2</w:t>
    </w:r>
    <w:r w:rsidRPr="00B00FEF">
      <w:rPr>
        <w:rStyle w:val="PageNumber"/>
        <w:sz w:val="14"/>
        <w:szCs w:val="14"/>
      </w:rPr>
      <w:fldChar w:fldCharType="end"/>
    </w:r>
    <w:r w:rsidRPr="00B00FEF">
      <w:rPr>
        <w:rStyle w:val="PageNumber"/>
        <w:sz w:val="14"/>
        <w:szCs w:val="14"/>
      </w:rPr>
      <w:t xml:space="preserve"> of </w:t>
    </w:r>
    <w:r w:rsidRPr="00B00FEF">
      <w:rPr>
        <w:rStyle w:val="PageNumber"/>
        <w:sz w:val="14"/>
        <w:szCs w:val="14"/>
      </w:rPr>
      <w:fldChar w:fldCharType="begin"/>
    </w:r>
    <w:r w:rsidRPr="00B00FEF">
      <w:rPr>
        <w:rStyle w:val="PageNumber"/>
        <w:sz w:val="14"/>
        <w:szCs w:val="14"/>
      </w:rPr>
      <w:instrText xml:space="preserve"> NUMPAGES </w:instrText>
    </w:r>
    <w:r w:rsidRPr="00B00FEF">
      <w:rPr>
        <w:rStyle w:val="PageNumber"/>
        <w:sz w:val="14"/>
        <w:szCs w:val="14"/>
      </w:rPr>
      <w:fldChar w:fldCharType="separate"/>
    </w:r>
    <w:r w:rsidR="00FF6E7F">
      <w:rPr>
        <w:rStyle w:val="PageNumber"/>
        <w:noProof/>
        <w:sz w:val="14"/>
        <w:szCs w:val="14"/>
      </w:rPr>
      <w:t>16</w:t>
    </w:r>
    <w:r w:rsidRPr="00B00FEF">
      <w:rPr>
        <w:rStyle w:val="PageNumber"/>
        <w:sz w:val="14"/>
        <w:szCs w:val="1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5FE7D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3743D4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05577BFE"/>
    <w:multiLevelType w:val="multilevel"/>
    <w:tmpl w:val="43FC7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9D437A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0193D37"/>
    <w:multiLevelType w:val="multilevel"/>
    <w:tmpl w:val="26AC0E9E"/>
    <w:lvl w:ilvl="0">
      <w:start w:val="1"/>
      <w:numFmt w:val="lowerLetter"/>
      <w:lvlText w:val="(%1)"/>
      <w:lvlJc w:val="left"/>
      <w:pPr>
        <w:tabs>
          <w:tab w:val="num" w:pos="1512"/>
        </w:tabs>
        <w:ind w:left="1512" w:hanging="792"/>
      </w:pPr>
    </w:lvl>
    <w:lvl w:ilvl="1">
      <w:start w:val="1"/>
      <w:numFmt w:val="decimal"/>
      <w:lvlText w:val="(%2)"/>
      <w:lvlJc w:val="left"/>
      <w:pPr>
        <w:tabs>
          <w:tab w:val="num" w:pos="2232"/>
        </w:tabs>
        <w:ind w:left="2232" w:hanging="792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1051163F"/>
    <w:multiLevelType w:val="singleLevel"/>
    <w:tmpl w:val="BAC81A72"/>
    <w:lvl w:ilvl="0">
      <w:start w:val="1"/>
      <w:numFmt w:val="bullet"/>
      <w:lvlText w:val="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11C0358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2D76E2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51E4F99"/>
    <w:multiLevelType w:val="hybridMultilevel"/>
    <w:tmpl w:val="AABC6E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9917B5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D48061B"/>
    <w:multiLevelType w:val="singleLevel"/>
    <w:tmpl w:val="C728D8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183385C"/>
    <w:multiLevelType w:val="hybridMultilevel"/>
    <w:tmpl w:val="F592AD72"/>
    <w:lvl w:ilvl="0" w:tplc="862A59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EA20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244C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A2C2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245A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1403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30D3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30D6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EC8F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035AD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8BEFDF8"/>
    <w:multiLevelType w:val="hybridMultilevel"/>
    <w:tmpl w:val="837CD1E6"/>
    <w:lvl w:ilvl="0" w:tplc="2F2891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28AD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F280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D409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38B3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F62B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68FF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1ED5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D436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C37345"/>
    <w:multiLevelType w:val="singleLevel"/>
    <w:tmpl w:val="7B005272"/>
    <w:lvl w:ilvl="0">
      <w:start w:val="1200"/>
      <w:numFmt w:val="bullet"/>
      <w:lvlText w:val=""/>
      <w:lvlJc w:val="left"/>
      <w:pPr>
        <w:tabs>
          <w:tab w:val="num" w:pos="360"/>
        </w:tabs>
        <w:ind w:left="360" w:hanging="360"/>
      </w:pPr>
      <w:rPr>
        <w:rFonts w:ascii="Webdings" w:hAnsi="Verdana" w:hint="default"/>
        <w:sz w:val="28"/>
      </w:rPr>
    </w:lvl>
  </w:abstractNum>
  <w:abstractNum w:abstractNumId="15" w15:restartNumberingAfterBreak="0">
    <w:nsid w:val="3C221A6A"/>
    <w:multiLevelType w:val="singleLevel"/>
    <w:tmpl w:val="238C0032"/>
    <w:lvl w:ilvl="0">
      <w:start w:val="1"/>
      <w:numFmt w:val="bullet"/>
      <w:pStyle w:val="List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E9F26E8"/>
    <w:multiLevelType w:val="multilevel"/>
    <w:tmpl w:val="A7585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0720EF4"/>
    <w:multiLevelType w:val="multilevel"/>
    <w:tmpl w:val="9E1E8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28F28CE"/>
    <w:multiLevelType w:val="multilevel"/>
    <w:tmpl w:val="1EDC662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46F97506"/>
    <w:multiLevelType w:val="multilevel"/>
    <w:tmpl w:val="54CEB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9A800EF"/>
    <w:multiLevelType w:val="hybridMultilevel"/>
    <w:tmpl w:val="E174D8B8"/>
    <w:lvl w:ilvl="0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4B4D1B1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4E263D00"/>
    <w:multiLevelType w:val="singleLevel"/>
    <w:tmpl w:val="77B839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4FD8636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592532B9"/>
    <w:multiLevelType w:val="singleLevel"/>
    <w:tmpl w:val="DA5EEC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59E91B35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6" w15:restartNumberingAfterBreak="0">
    <w:nsid w:val="5D705453"/>
    <w:multiLevelType w:val="singleLevel"/>
    <w:tmpl w:val="1018A8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64607FA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68764B74"/>
    <w:multiLevelType w:val="singleLevel"/>
    <w:tmpl w:val="BAC81A72"/>
    <w:lvl w:ilvl="0">
      <w:start w:val="1"/>
      <w:numFmt w:val="bullet"/>
      <w:lvlText w:val="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 w15:restartNumberingAfterBreak="0">
    <w:nsid w:val="6D551394"/>
    <w:multiLevelType w:val="multilevel"/>
    <w:tmpl w:val="B636A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FBE2A9F"/>
    <w:multiLevelType w:val="hybridMultilevel"/>
    <w:tmpl w:val="C436E9FA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1" w15:restartNumberingAfterBreak="0">
    <w:nsid w:val="7B1408B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7BCB6A81"/>
    <w:multiLevelType w:val="multilevel"/>
    <w:tmpl w:val="32509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E0F7310"/>
    <w:multiLevelType w:val="hybridMultilevel"/>
    <w:tmpl w:val="5F5CBC00"/>
    <w:lvl w:ilvl="0" w:tplc="001465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461E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E4AE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92BB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5652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4AE4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BC21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C241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3E34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16F8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63315989">
    <w:abstractNumId w:val="11"/>
  </w:num>
  <w:num w:numId="2" w16cid:durableId="1564412510">
    <w:abstractNumId w:val="13"/>
  </w:num>
  <w:num w:numId="3" w16cid:durableId="2017070542">
    <w:abstractNumId w:val="4"/>
  </w:num>
  <w:num w:numId="4" w16cid:durableId="1313606697">
    <w:abstractNumId w:val="22"/>
  </w:num>
  <w:num w:numId="5" w16cid:durableId="1023819896">
    <w:abstractNumId w:val="14"/>
  </w:num>
  <w:num w:numId="6" w16cid:durableId="759451169">
    <w:abstractNumId w:val="28"/>
  </w:num>
  <w:num w:numId="7" w16cid:durableId="1746535677">
    <w:abstractNumId w:val="10"/>
  </w:num>
  <w:num w:numId="8" w16cid:durableId="913466909">
    <w:abstractNumId w:val="24"/>
  </w:num>
  <w:num w:numId="9" w16cid:durableId="172032244">
    <w:abstractNumId w:val="5"/>
  </w:num>
  <w:num w:numId="10" w16cid:durableId="294021886">
    <w:abstractNumId w:val="0"/>
  </w:num>
  <w:num w:numId="11" w16cid:durableId="301007416">
    <w:abstractNumId w:val="15"/>
  </w:num>
  <w:num w:numId="12" w16cid:durableId="1453865372">
    <w:abstractNumId w:val="26"/>
  </w:num>
  <w:num w:numId="13" w16cid:durableId="956059155">
    <w:abstractNumId w:val="31"/>
  </w:num>
  <w:num w:numId="14" w16cid:durableId="2042318999">
    <w:abstractNumId w:val="25"/>
  </w:num>
  <w:num w:numId="15" w16cid:durableId="765812464">
    <w:abstractNumId w:val="7"/>
  </w:num>
  <w:num w:numId="16" w16cid:durableId="1991980272">
    <w:abstractNumId w:val="1"/>
  </w:num>
  <w:num w:numId="17" w16cid:durableId="1102608750">
    <w:abstractNumId w:val="21"/>
  </w:num>
  <w:num w:numId="18" w16cid:durableId="742798124">
    <w:abstractNumId w:val="34"/>
  </w:num>
  <w:num w:numId="19" w16cid:durableId="291517987">
    <w:abstractNumId w:val="27"/>
  </w:num>
  <w:num w:numId="20" w16cid:durableId="1418674631">
    <w:abstractNumId w:val="12"/>
  </w:num>
  <w:num w:numId="21" w16cid:durableId="1889224384">
    <w:abstractNumId w:val="9"/>
  </w:num>
  <w:num w:numId="22" w16cid:durableId="1825003980">
    <w:abstractNumId w:val="6"/>
  </w:num>
  <w:num w:numId="23" w16cid:durableId="2039231336">
    <w:abstractNumId w:val="23"/>
  </w:num>
  <w:num w:numId="24" w16cid:durableId="1611356540">
    <w:abstractNumId w:val="3"/>
  </w:num>
  <w:num w:numId="25" w16cid:durableId="1051076852">
    <w:abstractNumId w:val="20"/>
  </w:num>
  <w:num w:numId="26" w16cid:durableId="1010254282">
    <w:abstractNumId w:val="8"/>
  </w:num>
  <w:num w:numId="27" w16cid:durableId="1743797509">
    <w:abstractNumId w:val="30"/>
  </w:num>
  <w:num w:numId="28" w16cid:durableId="1606576675">
    <w:abstractNumId w:val="33"/>
  </w:num>
  <w:num w:numId="29" w16cid:durableId="438067626">
    <w:abstractNumId w:val="18"/>
  </w:num>
  <w:num w:numId="30" w16cid:durableId="2007590194">
    <w:abstractNumId w:val="16"/>
  </w:num>
  <w:num w:numId="31" w16cid:durableId="2097051971">
    <w:abstractNumId w:val="32"/>
  </w:num>
  <w:num w:numId="32" w16cid:durableId="1204098956">
    <w:abstractNumId w:val="29"/>
  </w:num>
  <w:num w:numId="33" w16cid:durableId="2054576848">
    <w:abstractNumId w:val="2"/>
  </w:num>
  <w:num w:numId="34" w16cid:durableId="744570456">
    <w:abstractNumId w:val="17"/>
  </w:num>
  <w:num w:numId="35" w16cid:durableId="108799401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C51"/>
    <w:rsid w:val="00000FCF"/>
    <w:rsid w:val="00003D49"/>
    <w:rsid w:val="000042BB"/>
    <w:rsid w:val="0000522F"/>
    <w:rsid w:val="00005F11"/>
    <w:rsid w:val="00006176"/>
    <w:rsid w:val="0000789F"/>
    <w:rsid w:val="0001150E"/>
    <w:rsid w:val="0002176D"/>
    <w:rsid w:val="00023808"/>
    <w:rsid w:val="000250E4"/>
    <w:rsid w:val="00026C46"/>
    <w:rsid w:val="0002744A"/>
    <w:rsid w:val="00035220"/>
    <w:rsid w:val="00035716"/>
    <w:rsid w:val="000409E1"/>
    <w:rsid w:val="000413AF"/>
    <w:rsid w:val="000416BD"/>
    <w:rsid w:val="000439A4"/>
    <w:rsid w:val="00043F1C"/>
    <w:rsid w:val="00045CB8"/>
    <w:rsid w:val="000543ED"/>
    <w:rsid w:val="00060CE6"/>
    <w:rsid w:val="000632C2"/>
    <w:rsid w:val="000724BE"/>
    <w:rsid w:val="00073AB0"/>
    <w:rsid w:val="00074BE8"/>
    <w:rsid w:val="00074D6E"/>
    <w:rsid w:val="00075424"/>
    <w:rsid w:val="000774FF"/>
    <w:rsid w:val="000824E6"/>
    <w:rsid w:val="0008352F"/>
    <w:rsid w:val="00087515"/>
    <w:rsid w:val="0009508F"/>
    <w:rsid w:val="000A00D1"/>
    <w:rsid w:val="000A07AD"/>
    <w:rsid w:val="000A3D29"/>
    <w:rsid w:val="000B797C"/>
    <w:rsid w:val="000C150D"/>
    <w:rsid w:val="000C64AC"/>
    <w:rsid w:val="000C66DC"/>
    <w:rsid w:val="000D3DEA"/>
    <w:rsid w:val="000E0108"/>
    <w:rsid w:val="000E0E2D"/>
    <w:rsid w:val="000E23F7"/>
    <w:rsid w:val="000F080A"/>
    <w:rsid w:val="000F203D"/>
    <w:rsid w:val="000F4065"/>
    <w:rsid w:val="000F5530"/>
    <w:rsid w:val="000F640A"/>
    <w:rsid w:val="0010130D"/>
    <w:rsid w:val="00101A98"/>
    <w:rsid w:val="00107052"/>
    <w:rsid w:val="001201FB"/>
    <w:rsid w:val="00124FE6"/>
    <w:rsid w:val="00125785"/>
    <w:rsid w:val="001269DC"/>
    <w:rsid w:val="00126BDE"/>
    <w:rsid w:val="00126C61"/>
    <w:rsid w:val="00130610"/>
    <w:rsid w:val="001357D1"/>
    <w:rsid w:val="00136409"/>
    <w:rsid w:val="00145E09"/>
    <w:rsid w:val="00151BF7"/>
    <w:rsid w:val="0015318A"/>
    <w:rsid w:val="00153604"/>
    <w:rsid w:val="00153CE5"/>
    <w:rsid w:val="00155020"/>
    <w:rsid w:val="00163A4D"/>
    <w:rsid w:val="00165914"/>
    <w:rsid w:val="00166646"/>
    <w:rsid w:val="00166DD0"/>
    <w:rsid w:val="00172DAC"/>
    <w:rsid w:val="001733C9"/>
    <w:rsid w:val="001753B2"/>
    <w:rsid w:val="00177171"/>
    <w:rsid w:val="001803E8"/>
    <w:rsid w:val="00181627"/>
    <w:rsid w:val="00187518"/>
    <w:rsid w:val="00195C97"/>
    <w:rsid w:val="00196C44"/>
    <w:rsid w:val="00196FCD"/>
    <w:rsid w:val="001A0DA1"/>
    <w:rsid w:val="001A24D5"/>
    <w:rsid w:val="001A3ECF"/>
    <w:rsid w:val="001A6846"/>
    <w:rsid w:val="001B1EC6"/>
    <w:rsid w:val="001B6D74"/>
    <w:rsid w:val="001C0878"/>
    <w:rsid w:val="001C2928"/>
    <w:rsid w:val="001C2DC3"/>
    <w:rsid w:val="001E33EF"/>
    <w:rsid w:val="001F1C29"/>
    <w:rsid w:val="001F4029"/>
    <w:rsid w:val="001F58EE"/>
    <w:rsid w:val="002009D6"/>
    <w:rsid w:val="0020139C"/>
    <w:rsid w:val="002037B0"/>
    <w:rsid w:val="0020781E"/>
    <w:rsid w:val="00210FA1"/>
    <w:rsid w:val="002120F8"/>
    <w:rsid w:val="00216818"/>
    <w:rsid w:val="00223942"/>
    <w:rsid w:val="00225897"/>
    <w:rsid w:val="00230E06"/>
    <w:rsid w:val="00235FD1"/>
    <w:rsid w:val="0024001A"/>
    <w:rsid w:val="0024024A"/>
    <w:rsid w:val="002413DF"/>
    <w:rsid w:val="00256267"/>
    <w:rsid w:val="002606A3"/>
    <w:rsid w:val="00261DCD"/>
    <w:rsid w:val="00262145"/>
    <w:rsid w:val="0026390C"/>
    <w:rsid w:val="00267F61"/>
    <w:rsid w:val="00272C0D"/>
    <w:rsid w:val="00274B70"/>
    <w:rsid w:val="00276668"/>
    <w:rsid w:val="00276EFB"/>
    <w:rsid w:val="00280248"/>
    <w:rsid w:val="002804B7"/>
    <w:rsid w:val="00280597"/>
    <w:rsid w:val="0028388A"/>
    <w:rsid w:val="00284059"/>
    <w:rsid w:val="00286B93"/>
    <w:rsid w:val="00293B86"/>
    <w:rsid w:val="00297086"/>
    <w:rsid w:val="00297CF7"/>
    <w:rsid w:val="002A1259"/>
    <w:rsid w:val="002A1D6D"/>
    <w:rsid w:val="002A4FA7"/>
    <w:rsid w:val="002A5AAF"/>
    <w:rsid w:val="002B1DB0"/>
    <w:rsid w:val="002C65C1"/>
    <w:rsid w:val="002C686C"/>
    <w:rsid w:val="002C71DF"/>
    <w:rsid w:val="002C7C3A"/>
    <w:rsid w:val="002D0D02"/>
    <w:rsid w:val="002D438E"/>
    <w:rsid w:val="002D79AF"/>
    <w:rsid w:val="002E0A12"/>
    <w:rsid w:val="002E0DED"/>
    <w:rsid w:val="002E2101"/>
    <w:rsid w:val="002E332D"/>
    <w:rsid w:val="002E5BDA"/>
    <w:rsid w:val="002E7038"/>
    <w:rsid w:val="002F1B6A"/>
    <w:rsid w:val="002F2110"/>
    <w:rsid w:val="002F65FA"/>
    <w:rsid w:val="00302FC3"/>
    <w:rsid w:val="0031059A"/>
    <w:rsid w:val="00320D23"/>
    <w:rsid w:val="003210E1"/>
    <w:rsid w:val="003219CC"/>
    <w:rsid w:val="00321F4C"/>
    <w:rsid w:val="003224EA"/>
    <w:rsid w:val="0032627E"/>
    <w:rsid w:val="00330055"/>
    <w:rsid w:val="0033084B"/>
    <w:rsid w:val="003322F6"/>
    <w:rsid w:val="003341A4"/>
    <w:rsid w:val="0033597A"/>
    <w:rsid w:val="003375E9"/>
    <w:rsid w:val="00343209"/>
    <w:rsid w:val="00343502"/>
    <w:rsid w:val="00343745"/>
    <w:rsid w:val="0034377B"/>
    <w:rsid w:val="00351834"/>
    <w:rsid w:val="00357937"/>
    <w:rsid w:val="00361EC0"/>
    <w:rsid w:val="00372761"/>
    <w:rsid w:val="0037451B"/>
    <w:rsid w:val="003769D4"/>
    <w:rsid w:val="00382F71"/>
    <w:rsid w:val="00395D69"/>
    <w:rsid w:val="00396806"/>
    <w:rsid w:val="003A1012"/>
    <w:rsid w:val="003B02F3"/>
    <w:rsid w:val="003B1568"/>
    <w:rsid w:val="003B456A"/>
    <w:rsid w:val="003D1F1D"/>
    <w:rsid w:val="003D5FE4"/>
    <w:rsid w:val="003D6A88"/>
    <w:rsid w:val="003D7CFD"/>
    <w:rsid w:val="003E0A45"/>
    <w:rsid w:val="003E27DE"/>
    <w:rsid w:val="003E62AD"/>
    <w:rsid w:val="003F21D1"/>
    <w:rsid w:val="0040174F"/>
    <w:rsid w:val="004029A7"/>
    <w:rsid w:val="00402A32"/>
    <w:rsid w:val="004047D9"/>
    <w:rsid w:val="00406281"/>
    <w:rsid w:val="00407837"/>
    <w:rsid w:val="0040783C"/>
    <w:rsid w:val="00413B0B"/>
    <w:rsid w:val="004150D0"/>
    <w:rsid w:val="004169CB"/>
    <w:rsid w:val="0042208C"/>
    <w:rsid w:val="004243FC"/>
    <w:rsid w:val="004258C6"/>
    <w:rsid w:val="0042756C"/>
    <w:rsid w:val="0042794E"/>
    <w:rsid w:val="00427EA3"/>
    <w:rsid w:val="0043299D"/>
    <w:rsid w:val="0043386B"/>
    <w:rsid w:val="00434F98"/>
    <w:rsid w:val="00436932"/>
    <w:rsid w:val="00436E05"/>
    <w:rsid w:val="0044149E"/>
    <w:rsid w:val="00442CF1"/>
    <w:rsid w:val="00443297"/>
    <w:rsid w:val="00445E19"/>
    <w:rsid w:val="004469AC"/>
    <w:rsid w:val="00451144"/>
    <w:rsid w:val="00454A27"/>
    <w:rsid w:val="00462E72"/>
    <w:rsid w:val="00463120"/>
    <w:rsid w:val="00464C66"/>
    <w:rsid w:val="00467AB5"/>
    <w:rsid w:val="00467C9B"/>
    <w:rsid w:val="00467EEC"/>
    <w:rsid w:val="00471BC2"/>
    <w:rsid w:val="00474BEC"/>
    <w:rsid w:val="0047611A"/>
    <w:rsid w:val="00476D60"/>
    <w:rsid w:val="00477C51"/>
    <w:rsid w:val="00481472"/>
    <w:rsid w:val="00482476"/>
    <w:rsid w:val="00483D07"/>
    <w:rsid w:val="0048495F"/>
    <w:rsid w:val="00484B56"/>
    <w:rsid w:val="00486644"/>
    <w:rsid w:val="00487D89"/>
    <w:rsid w:val="00494F19"/>
    <w:rsid w:val="004A1F70"/>
    <w:rsid w:val="004A20BE"/>
    <w:rsid w:val="004A3392"/>
    <w:rsid w:val="004B39BF"/>
    <w:rsid w:val="004C4E23"/>
    <w:rsid w:val="004D1668"/>
    <w:rsid w:val="004D3054"/>
    <w:rsid w:val="004D3C41"/>
    <w:rsid w:val="004D4D25"/>
    <w:rsid w:val="004E1D38"/>
    <w:rsid w:val="004E6A36"/>
    <w:rsid w:val="004E6C59"/>
    <w:rsid w:val="004E7238"/>
    <w:rsid w:val="004F055A"/>
    <w:rsid w:val="004F53F1"/>
    <w:rsid w:val="004F6E52"/>
    <w:rsid w:val="00501D32"/>
    <w:rsid w:val="00503821"/>
    <w:rsid w:val="005059D9"/>
    <w:rsid w:val="00506415"/>
    <w:rsid w:val="00507321"/>
    <w:rsid w:val="00507ABC"/>
    <w:rsid w:val="005115F4"/>
    <w:rsid w:val="00511C88"/>
    <w:rsid w:val="00512095"/>
    <w:rsid w:val="005170EC"/>
    <w:rsid w:val="00525D7F"/>
    <w:rsid w:val="005305D5"/>
    <w:rsid w:val="00530CE8"/>
    <w:rsid w:val="0054647D"/>
    <w:rsid w:val="0054652F"/>
    <w:rsid w:val="00546868"/>
    <w:rsid w:val="00547457"/>
    <w:rsid w:val="00557021"/>
    <w:rsid w:val="00560801"/>
    <w:rsid w:val="00561C2B"/>
    <w:rsid w:val="00562E6A"/>
    <w:rsid w:val="005700DE"/>
    <w:rsid w:val="00571BF7"/>
    <w:rsid w:val="00575F2F"/>
    <w:rsid w:val="00576106"/>
    <w:rsid w:val="00576DC7"/>
    <w:rsid w:val="005802F2"/>
    <w:rsid w:val="005806E1"/>
    <w:rsid w:val="0059412F"/>
    <w:rsid w:val="00594B4C"/>
    <w:rsid w:val="005A04FE"/>
    <w:rsid w:val="005A0E15"/>
    <w:rsid w:val="005A2386"/>
    <w:rsid w:val="005A48E5"/>
    <w:rsid w:val="005B3136"/>
    <w:rsid w:val="005C1139"/>
    <w:rsid w:val="005C636B"/>
    <w:rsid w:val="005D6062"/>
    <w:rsid w:val="005D7982"/>
    <w:rsid w:val="005E0858"/>
    <w:rsid w:val="005E0D08"/>
    <w:rsid w:val="005E1DF3"/>
    <w:rsid w:val="005E246E"/>
    <w:rsid w:val="005E6467"/>
    <w:rsid w:val="005E7E18"/>
    <w:rsid w:val="005F2161"/>
    <w:rsid w:val="005F28C5"/>
    <w:rsid w:val="00600D99"/>
    <w:rsid w:val="0060549F"/>
    <w:rsid w:val="00605CB9"/>
    <w:rsid w:val="00607539"/>
    <w:rsid w:val="00615658"/>
    <w:rsid w:val="00615798"/>
    <w:rsid w:val="006200A0"/>
    <w:rsid w:val="00620FAC"/>
    <w:rsid w:val="00627B3C"/>
    <w:rsid w:val="006315AF"/>
    <w:rsid w:val="00632BBB"/>
    <w:rsid w:val="00632D7B"/>
    <w:rsid w:val="006344F4"/>
    <w:rsid w:val="00635720"/>
    <w:rsid w:val="00635761"/>
    <w:rsid w:val="00642C3A"/>
    <w:rsid w:val="00642FF5"/>
    <w:rsid w:val="006433F0"/>
    <w:rsid w:val="00645D9C"/>
    <w:rsid w:val="00650CD9"/>
    <w:rsid w:val="00654D4F"/>
    <w:rsid w:val="00655A39"/>
    <w:rsid w:val="006571C4"/>
    <w:rsid w:val="0066005B"/>
    <w:rsid w:val="0066731E"/>
    <w:rsid w:val="0066744A"/>
    <w:rsid w:val="0067069E"/>
    <w:rsid w:val="006766EE"/>
    <w:rsid w:val="00681A80"/>
    <w:rsid w:val="00683EF7"/>
    <w:rsid w:val="006847E4"/>
    <w:rsid w:val="0068741D"/>
    <w:rsid w:val="006912F0"/>
    <w:rsid w:val="00692B85"/>
    <w:rsid w:val="006A240F"/>
    <w:rsid w:val="006A51F8"/>
    <w:rsid w:val="006A7068"/>
    <w:rsid w:val="006A78E5"/>
    <w:rsid w:val="006B0CA8"/>
    <w:rsid w:val="006B2CC0"/>
    <w:rsid w:val="006B5AAF"/>
    <w:rsid w:val="006B62BF"/>
    <w:rsid w:val="006B6B92"/>
    <w:rsid w:val="006B71D4"/>
    <w:rsid w:val="006B727D"/>
    <w:rsid w:val="006C0A36"/>
    <w:rsid w:val="006C46C6"/>
    <w:rsid w:val="006C5428"/>
    <w:rsid w:val="006C5B58"/>
    <w:rsid w:val="006C6735"/>
    <w:rsid w:val="006D0F24"/>
    <w:rsid w:val="006D7D46"/>
    <w:rsid w:val="006E00BF"/>
    <w:rsid w:val="006E094E"/>
    <w:rsid w:val="006E13D7"/>
    <w:rsid w:val="006E54C4"/>
    <w:rsid w:val="006F08FB"/>
    <w:rsid w:val="006F543C"/>
    <w:rsid w:val="006F6956"/>
    <w:rsid w:val="007054CB"/>
    <w:rsid w:val="0070783E"/>
    <w:rsid w:val="007128ED"/>
    <w:rsid w:val="007176E6"/>
    <w:rsid w:val="007278ED"/>
    <w:rsid w:val="007300AE"/>
    <w:rsid w:val="0073042B"/>
    <w:rsid w:val="00731257"/>
    <w:rsid w:val="007328B4"/>
    <w:rsid w:val="00735BDB"/>
    <w:rsid w:val="00736324"/>
    <w:rsid w:val="00740121"/>
    <w:rsid w:val="00743DB0"/>
    <w:rsid w:val="00743EE7"/>
    <w:rsid w:val="00745E52"/>
    <w:rsid w:val="007535A0"/>
    <w:rsid w:val="00753827"/>
    <w:rsid w:val="00753BF5"/>
    <w:rsid w:val="007608CD"/>
    <w:rsid w:val="00762099"/>
    <w:rsid w:val="00762A6D"/>
    <w:rsid w:val="00762AF5"/>
    <w:rsid w:val="00763A90"/>
    <w:rsid w:val="00777B9C"/>
    <w:rsid w:val="00781A7B"/>
    <w:rsid w:val="00782E7F"/>
    <w:rsid w:val="00783F12"/>
    <w:rsid w:val="00784BE8"/>
    <w:rsid w:val="007852B4"/>
    <w:rsid w:val="007871D7"/>
    <w:rsid w:val="007A6121"/>
    <w:rsid w:val="007B0A46"/>
    <w:rsid w:val="007B3ECD"/>
    <w:rsid w:val="007B6457"/>
    <w:rsid w:val="007C15B1"/>
    <w:rsid w:val="007C1F51"/>
    <w:rsid w:val="007C6EF3"/>
    <w:rsid w:val="007D0903"/>
    <w:rsid w:val="007D3138"/>
    <w:rsid w:val="007D319B"/>
    <w:rsid w:val="007D59A2"/>
    <w:rsid w:val="007D5C29"/>
    <w:rsid w:val="007D6674"/>
    <w:rsid w:val="007E3159"/>
    <w:rsid w:val="007E47C6"/>
    <w:rsid w:val="007E6337"/>
    <w:rsid w:val="007F3C19"/>
    <w:rsid w:val="00802395"/>
    <w:rsid w:val="008046A6"/>
    <w:rsid w:val="00806B00"/>
    <w:rsid w:val="0080772C"/>
    <w:rsid w:val="008148FE"/>
    <w:rsid w:val="00814ACE"/>
    <w:rsid w:val="008229F8"/>
    <w:rsid w:val="008248F4"/>
    <w:rsid w:val="00824C34"/>
    <w:rsid w:val="008293DB"/>
    <w:rsid w:val="00834838"/>
    <w:rsid w:val="00836070"/>
    <w:rsid w:val="00837442"/>
    <w:rsid w:val="00837768"/>
    <w:rsid w:val="008546D1"/>
    <w:rsid w:val="00855AC2"/>
    <w:rsid w:val="00855B7A"/>
    <w:rsid w:val="008561BF"/>
    <w:rsid w:val="0085741B"/>
    <w:rsid w:val="00870F4B"/>
    <w:rsid w:val="00871F5B"/>
    <w:rsid w:val="00872704"/>
    <w:rsid w:val="008837BA"/>
    <w:rsid w:val="00886814"/>
    <w:rsid w:val="008875DB"/>
    <w:rsid w:val="00892999"/>
    <w:rsid w:val="00893CDB"/>
    <w:rsid w:val="00896A25"/>
    <w:rsid w:val="008A4C8D"/>
    <w:rsid w:val="008A6520"/>
    <w:rsid w:val="008A6ADE"/>
    <w:rsid w:val="008A78A9"/>
    <w:rsid w:val="008B0632"/>
    <w:rsid w:val="008B543C"/>
    <w:rsid w:val="008C42EB"/>
    <w:rsid w:val="008C4A90"/>
    <w:rsid w:val="008C536F"/>
    <w:rsid w:val="008D2D99"/>
    <w:rsid w:val="008D3A3F"/>
    <w:rsid w:val="008D3B5B"/>
    <w:rsid w:val="008D3C9C"/>
    <w:rsid w:val="008D436C"/>
    <w:rsid w:val="008D619F"/>
    <w:rsid w:val="008E0845"/>
    <w:rsid w:val="008E39BA"/>
    <w:rsid w:val="008E3C02"/>
    <w:rsid w:val="008F7650"/>
    <w:rsid w:val="009023A0"/>
    <w:rsid w:val="009036E6"/>
    <w:rsid w:val="009044C1"/>
    <w:rsid w:val="009057E3"/>
    <w:rsid w:val="00906179"/>
    <w:rsid w:val="00912760"/>
    <w:rsid w:val="00913D12"/>
    <w:rsid w:val="00917A4D"/>
    <w:rsid w:val="00935D2B"/>
    <w:rsid w:val="00936A25"/>
    <w:rsid w:val="00936C29"/>
    <w:rsid w:val="00940A2C"/>
    <w:rsid w:val="00942838"/>
    <w:rsid w:val="009440F8"/>
    <w:rsid w:val="00944C8E"/>
    <w:rsid w:val="00954334"/>
    <w:rsid w:val="00954B8F"/>
    <w:rsid w:val="009571D8"/>
    <w:rsid w:val="00957F37"/>
    <w:rsid w:val="0096196B"/>
    <w:rsid w:val="009665B4"/>
    <w:rsid w:val="00970BA6"/>
    <w:rsid w:val="00972484"/>
    <w:rsid w:val="00973438"/>
    <w:rsid w:val="00976884"/>
    <w:rsid w:val="00976E6F"/>
    <w:rsid w:val="009779A9"/>
    <w:rsid w:val="00980DD9"/>
    <w:rsid w:val="00981BF9"/>
    <w:rsid w:val="00986680"/>
    <w:rsid w:val="00991774"/>
    <w:rsid w:val="00991A6A"/>
    <w:rsid w:val="009A2AEC"/>
    <w:rsid w:val="009A3B95"/>
    <w:rsid w:val="009A581F"/>
    <w:rsid w:val="009A6ADB"/>
    <w:rsid w:val="009B34D0"/>
    <w:rsid w:val="009B42AC"/>
    <w:rsid w:val="009D2B52"/>
    <w:rsid w:val="009D47F5"/>
    <w:rsid w:val="009E5013"/>
    <w:rsid w:val="009E57F6"/>
    <w:rsid w:val="009E6542"/>
    <w:rsid w:val="009F23CB"/>
    <w:rsid w:val="00A03907"/>
    <w:rsid w:val="00A05499"/>
    <w:rsid w:val="00A3062A"/>
    <w:rsid w:val="00A3078A"/>
    <w:rsid w:val="00A3508D"/>
    <w:rsid w:val="00A371CE"/>
    <w:rsid w:val="00A37243"/>
    <w:rsid w:val="00A4025A"/>
    <w:rsid w:val="00A46B5F"/>
    <w:rsid w:val="00A6194E"/>
    <w:rsid w:val="00A619CD"/>
    <w:rsid w:val="00A620AD"/>
    <w:rsid w:val="00A63A87"/>
    <w:rsid w:val="00A66E15"/>
    <w:rsid w:val="00A70CDD"/>
    <w:rsid w:val="00A7332C"/>
    <w:rsid w:val="00A742CC"/>
    <w:rsid w:val="00A81775"/>
    <w:rsid w:val="00A84858"/>
    <w:rsid w:val="00A903B6"/>
    <w:rsid w:val="00A923B2"/>
    <w:rsid w:val="00AA18C0"/>
    <w:rsid w:val="00AB2BAB"/>
    <w:rsid w:val="00AB2BFF"/>
    <w:rsid w:val="00AB2E1E"/>
    <w:rsid w:val="00AB4B2A"/>
    <w:rsid w:val="00AC2C18"/>
    <w:rsid w:val="00AC555D"/>
    <w:rsid w:val="00AC6555"/>
    <w:rsid w:val="00AC6633"/>
    <w:rsid w:val="00AD19C1"/>
    <w:rsid w:val="00AD2433"/>
    <w:rsid w:val="00AD6D63"/>
    <w:rsid w:val="00AE79E9"/>
    <w:rsid w:val="00AE7D1E"/>
    <w:rsid w:val="00AF0AA6"/>
    <w:rsid w:val="00B00FEF"/>
    <w:rsid w:val="00B01139"/>
    <w:rsid w:val="00B02D8B"/>
    <w:rsid w:val="00B0498A"/>
    <w:rsid w:val="00B04F65"/>
    <w:rsid w:val="00B05D01"/>
    <w:rsid w:val="00B21870"/>
    <w:rsid w:val="00B22BC4"/>
    <w:rsid w:val="00B23DEE"/>
    <w:rsid w:val="00B32E6E"/>
    <w:rsid w:val="00B3569F"/>
    <w:rsid w:val="00B43419"/>
    <w:rsid w:val="00B458C6"/>
    <w:rsid w:val="00B50129"/>
    <w:rsid w:val="00B52246"/>
    <w:rsid w:val="00B53536"/>
    <w:rsid w:val="00B54ECA"/>
    <w:rsid w:val="00B55E1E"/>
    <w:rsid w:val="00B60C84"/>
    <w:rsid w:val="00B62093"/>
    <w:rsid w:val="00B7218A"/>
    <w:rsid w:val="00B74127"/>
    <w:rsid w:val="00B75CCB"/>
    <w:rsid w:val="00B76197"/>
    <w:rsid w:val="00B81A73"/>
    <w:rsid w:val="00B90093"/>
    <w:rsid w:val="00B9199A"/>
    <w:rsid w:val="00B93FB3"/>
    <w:rsid w:val="00B95F24"/>
    <w:rsid w:val="00BA1EB9"/>
    <w:rsid w:val="00BA1FD9"/>
    <w:rsid w:val="00BA5C18"/>
    <w:rsid w:val="00BB7E96"/>
    <w:rsid w:val="00BC101D"/>
    <w:rsid w:val="00BC1054"/>
    <w:rsid w:val="00BC1B2D"/>
    <w:rsid w:val="00BC5591"/>
    <w:rsid w:val="00BC5C0B"/>
    <w:rsid w:val="00BD1C87"/>
    <w:rsid w:val="00BD4105"/>
    <w:rsid w:val="00BD41E1"/>
    <w:rsid w:val="00BD513B"/>
    <w:rsid w:val="00BE1F12"/>
    <w:rsid w:val="00BE5EF5"/>
    <w:rsid w:val="00BE7C49"/>
    <w:rsid w:val="00BE7D7F"/>
    <w:rsid w:val="00BE7DC1"/>
    <w:rsid w:val="00BF45A9"/>
    <w:rsid w:val="00C004EA"/>
    <w:rsid w:val="00C04337"/>
    <w:rsid w:val="00C055E7"/>
    <w:rsid w:val="00C11982"/>
    <w:rsid w:val="00C12060"/>
    <w:rsid w:val="00C128E1"/>
    <w:rsid w:val="00C17E7F"/>
    <w:rsid w:val="00C30BFC"/>
    <w:rsid w:val="00C33257"/>
    <w:rsid w:val="00C350F2"/>
    <w:rsid w:val="00C3567E"/>
    <w:rsid w:val="00C36A27"/>
    <w:rsid w:val="00C41703"/>
    <w:rsid w:val="00C4449F"/>
    <w:rsid w:val="00C627B6"/>
    <w:rsid w:val="00C6751D"/>
    <w:rsid w:val="00C67D2D"/>
    <w:rsid w:val="00C7149F"/>
    <w:rsid w:val="00C72341"/>
    <w:rsid w:val="00C7758C"/>
    <w:rsid w:val="00C82F22"/>
    <w:rsid w:val="00C83467"/>
    <w:rsid w:val="00C83520"/>
    <w:rsid w:val="00C849C1"/>
    <w:rsid w:val="00C851A8"/>
    <w:rsid w:val="00C85DD0"/>
    <w:rsid w:val="00C91940"/>
    <w:rsid w:val="00C937BA"/>
    <w:rsid w:val="00C955C5"/>
    <w:rsid w:val="00C966B8"/>
    <w:rsid w:val="00C976CA"/>
    <w:rsid w:val="00CA4D7F"/>
    <w:rsid w:val="00CA4DE7"/>
    <w:rsid w:val="00CA7244"/>
    <w:rsid w:val="00CB0A24"/>
    <w:rsid w:val="00CB39D5"/>
    <w:rsid w:val="00CB5C3E"/>
    <w:rsid w:val="00CC002C"/>
    <w:rsid w:val="00CC144E"/>
    <w:rsid w:val="00CC48DB"/>
    <w:rsid w:val="00CC5863"/>
    <w:rsid w:val="00CD1CFD"/>
    <w:rsid w:val="00CD2646"/>
    <w:rsid w:val="00CD6F84"/>
    <w:rsid w:val="00CD7463"/>
    <w:rsid w:val="00CD7EAC"/>
    <w:rsid w:val="00CE14F6"/>
    <w:rsid w:val="00CE1608"/>
    <w:rsid w:val="00CE17D1"/>
    <w:rsid w:val="00CE258C"/>
    <w:rsid w:val="00CE2A83"/>
    <w:rsid w:val="00CE4515"/>
    <w:rsid w:val="00CE537F"/>
    <w:rsid w:val="00CE64E7"/>
    <w:rsid w:val="00CF10BB"/>
    <w:rsid w:val="00D0760F"/>
    <w:rsid w:val="00D11D09"/>
    <w:rsid w:val="00D14E9D"/>
    <w:rsid w:val="00D14EE4"/>
    <w:rsid w:val="00D2148C"/>
    <w:rsid w:val="00D21DA2"/>
    <w:rsid w:val="00D2466B"/>
    <w:rsid w:val="00D26561"/>
    <w:rsid w:val="00D3177B"/>
    <w:rsid w:val="00D42868"/>
    <w:rsid w:val="00D5146D"/>
    <w:rsid w:val="00D604A1"/>
    <w:rsid w:val="00D60A5B"/>
    <w:rsid w:val="00D61022"/>
    <w:rsid w:val="00D618A0"/>
    <w:rsid w:val="00D61A30"/>
    <w:rsid w:val="00D61A4B"/>
    <w:rsid w:val="00D6463F"/>
    <w:rsid w:val="00D64CAE"/>
    <w:rsid w:val="00D67605"/>
    <w:rsid w:val="00D726A8"/>
    <w:rsid w:val="00D72A00"/>
    <w:rsid w:val="00D74478"/>
    <w:rsid w:val="00D76C4B"/>
    <w:rsid w:val="00D817BD"/>
    <w:rsid w:val="00D81AFF"/>
    <w:rsid w:val="00D82067"/>
    <w:rsid w:val="00D829FC"/>
    <w:rsid w:val="00D8364B"/>
    <w:rsid w:val="00D84264"/>
    <w:rsid w:val="00D90C11"/>
    <w:rsid w:val="00D90C6E"/>
    <w:rsid w:val="00D90E96"/>
    <w:rsid w:val="00D91C5C"/>
    <w:rsid w:val="00D92967"/>
    <w:rsid w:val="00D95A48"/>
    <w:rsid w:val="00D96E4E"/>
    <w:rsid w:val="00DB04EC"/>
    <w:rsid w:val="00DC0C09"/>
    <w:rsid w:val="00DC49CF"/>
    <w:rsid w:val="00DC5E7F"/>
    <w:rsid w:val="00DC60A1"/>
    <w:rsid w:val="00DD0E7A"/>
    <w:rsid w:val="00DE1936"/>
    <w:rsid w:val="00DE2434"/>
    <w:rsid w:val="00DE5D0B"/>
    <w:rsid w:val="00DE7857"/>
    <w:rsid w:val="00DF32F3"/>
    <w:rsid w:val="00DF6FB4"/>
    <w:rsid w:val="00E00446"/>
    <w:rsid w:val="00E02054"/>
    <w:rsid w:val="00E045AB"/>
    <w:rsid w:val="00E05931"/>
    <w:rsid w:val="00E06EEE"/>
    <w:rsid w:val="00E109C5"/>
    <w:rsid w:val="00E14780"/>
    <w:rsid w:val="00E14CE5"/>
    <w:rsid w:val="00E17631"/>
    <w:rsid w:val="00E20C9C"/>
    <w:rsid w:val="00E22CF2"/>
    <w:rsid w:val="00E322C7"/>
    <w:rsid w:val="00E32A6D"/>
    <w:rsid w:val="00E37EE6"/>
    <w:rsid w:val="00E444CA"/>
    <w:rsid w:val="00E44E49"/>
    <w:rsid w:val="00E44F69"/>
    <w:rsid w:val="00E47874"/>
    <w:rsid w:val="00E62F66"/>
    <w:rsid w:val="00E669F6"/>
    <w:rsid w:val="00E73FCF"/>
    <w:rsid w:val="00E74432"/>
    <w:rsid w:val="00E75A7B"/>
    <w:rsid w:val="00E76FB4"/>
    <w:rsid w:val="00E7767B"/>
    <w:rsid w:val="00E81E28"/>
    <w:rsid w:val="00E83435"/>
    <w:rsid w:val="00E84B11"/>
    <w:rsid w:val="00E87AC5"/>
    <w:rsid w:val="00E87E56"/>
    <w:rsid w:val="00E931D3"/>
    <w:rsid w:val="00E951E0"/>
    <w:rsid w:val="00EA663A"/>
    <w:rsid w:val="00EA6890"/>
    <w:rsid w:val="00EA6B89"/>
    <w:rsid w:val="00EA74ED"/>
    <w:rsid w:val="00EB0BD6"/>
    <w:rsid w:val="00EB4EBD"/>
    <w:rsid w:val="00ED1D1F"/>
    <w:rsid w:val="00ED342D"/>
    <w:rsid w:val="00ED7CB9"/>
    <w:rsid w:val="00EE148C"/>
    <w:rsid w:val="00EE2F11"/>
    <w:rsid w:val="00EE5C7C"/>
    <w:rsid w:val="00EE6085"/>
    <w:rsid w:val="00EF0939"/>
    <w:rsid w:val="00EF26E0"/>
    <w:rsid w:val="00EF5B83"/>
    <w:rsid w:val="00EF7003"/>
    <w:rsid w:val="00F016FE"/>
    <w:rsid w:val="00F13C62"/>
    <w:rsid w:val="00F17C19"/>
    <w:rsid w:val="00F219A4"/>
    <w:rsid w:val="00F22A95"/>
    <w:rsid w:val="00F264A4"/>
    <w:rsid w:val="00F31B00"/>
    <w:rsid w:val="00F31E36"/>
    <w:rsid w:val="00F404D7"/>
    <w:rsid w:val="00F436E6"/>
    <w:rsid w:val="00F45F4A"/>
    <w:rsid w:val="00F46028"/>
    <w:rsid w:val="00F5398B"/>
    <w:rsid w:val="00F565F7"/>
    <w:rsid w:val="00F6440A"/>
    <w:rsid w:val="00F72E9C"/>
    <w:rsid w:val="00F735FE"/>
    <w:rsid w:val="00F74985"/>
    <w:rsid w:val="00F753DC"/>
    <w:rsid w:val="00F77B4F"/>
    <w:rsid w:val="00F833A1"/>
    <w:rsid w:val="00F834D4"/>
    <w:rsid w:val="00F84F4F"/>
    <w:rsid w:val="00F909AA"/>
    <w:rsid w:val="00F90B50"/>
    <w:rsid w:val="00F90FC0"/>
    <w:rsid w:val="00F938CA"/>
    <w:rsid w:val="00F93E97"/>
    <w:rsid w:val="00F97BB4"/>
    <w:rsid w:val="00FA0DD4"/>
    <w:rsid w:val="00FA23EB"/>
    <w:rsid w:val="00FA4120"/>
    <w:rsid w:val="00FA4DC0"/>
    <w:rsid w:val="00FA6F6D"/>
    <w:rsid w:val="00FB02CF"/>
    <w:rsid w:val="00FB4D6A"/>
    <w:rsid w:val="00FC10F6"/>
    <w:rsid w:val="00FC2F76"/>
    <w:rsid w:val="00FC30CC"/>
    <w:rsid w:val="00FC78FD"/>
    <w:rsid w:val="00FD0B1B"/>
    <w:rsid w:val="00FD2E50"/>
    <w:rsid w:val="00FD3F47"/>
    <w:rsid w:val="00FE4094"/>
    <w:rsid w:val="00FE4830"/>
    <w:rsid w:val="00FE527D"/>
    <w:rsid w:val="00FF6E7F"/>
    <w:rsid w:val="00FF7D96"/>
    <w:rsid w:val="01B7D6EE"/>
    <w:rsid w:val="01E84E6C"/>
    <w:rsid w:val="02404F4A"/>
    <w:rsid w:val="0306C2DA"/>
    <w:rsid w:val="030BAC5A"/>
    <w:rsid w:val="03207C44"/>
    <w:rsid w:val="032B195C"/>
    <w:rsid w:val="0353A74F"/>
    <w:rsid w:val="039D8851"/>
    <w:rsid w:val="056CE956"/>
    <w:rsid w:val="05D4A5BB"/>
    <w:rsid w:val="05E5952E"/>
    <w:rsid w:val="06690DE4"/>
    <w:rsid w:val="07D55512"/>
    <w:rsid w:val="08DF31C7"/>
    <w:rsid w:val="0B748792"/>
    <w:rsid w:val="0B9D1F1C"/>
    <w:rsid w:val="0BA1ED85"/>
    <w:rsid w:val="0C1F725F"/>
    <w:rsid w:val="0DABF9E1"/>
    <w:rsid w:val="0DAF5912"/>
    <w:rsid w:val="0DDEBB17"/>
    <w:rsid w:val="0E28F811"/>
    <w:rsid w:val="0E61A597"/>
    <w:rsid w:val="0E816C5F"/>
    <w:rsid w:val="0FFDB4F2"/>
    <w:rsid w:val="117A8953"/>
    <w:rsid w:val="1209ED34"/>
    <w:rsid w:val="124456AA"/>
    <w:rsid w:val="13995137"/>
    <w:rsid w:val="13C2ABFE"/>
    <w:rsid w:val="140469FE"/>
    <w:rsid w:val="141B6496"/>
    <w:rsid w:val="14213148"/>
    <w:rsid w:val="146948B5"/>
    <w:rsid w:val="1470855F"/>
    <w:rsid w:val="14A99088"/>
    <w:rsid w:val="14B557A0"/>
    <w:rsid w:val="14C0B933"/>
    <w:rsid w:val="14D2799F"/>
    <w:rsid w:val="1529CD5C"/>
    <w:rsid w:val="1540C124"/>
    <w:rsid w:val="179A938B"/>
    <w:rsid w:val="17F057C7"/>
    <w:rsid w:val="183FCAA7"/>
    <w:rsid w:val="185AEC2F"/>
    <w:rsid w:val="1A554B79"/>
    <w:rsid w:val="1AB0F50B"/>
    <w:rsid w:val="1B396F46"/>
    <w:rsid w:val="1B6F2996"/>
    <w:rsid w:val="1C5AFEE1"/>
    <w:rsid w:val="1C80A647"/>
    <w:rsid w:val="1D6CFF3E"/>
    <w:rsid w:val="1DD2029A"/>
    <w:rsid w:val="1F6DEFF9"/>
    <w:rsid w:val="20035732"/>
    <w:rsid w:val="201C9D6D"/>
    <w:rsid w:val="211640F3"/>
    <w:rsid w:val="211C2CA9"/>
    <w:rsid w:val="2130ECD6"/>
    <w:rsid w:val="21682230"/>
    <w:rsid w:val="21C9C735"/>
    <w:rsid w:val="22A1377B"/>
    <w:rsid w:val="22B402EC"/>
    <w:rsid w:val="241A58E6"/>
    <w:rsid w:val="25564CCB"/>
    <w:rsid w:val="25F4BF29"/>
    <w:rsid w:val="2711128C"/>
    <w:rsid w:val="273C4D58"/>
    <w:rsid w:val="290B6051"/>
    <w:rsid w:val="2991111B"/>
    <w:rsid w:val="2A35E0AF"/>
    <w:rsid w:val="2AA17EEE"/>
    <w:rsid w:val="2AC89C0D"/>
    <w:rsid w:val="2AD47C8E"/>
    <w:rsid w:val="2AE1C46A"/>
    <w:rsid w:val="2B1B8ADD"/>
    <w:rsid w:val="2BAD4972"/>
    <w:rsid w:val="2BCBD071"/>
    <w:rsid w:val="2C1226CD"/>
    <w:rsid w:val="2C35A6FF"/>
    <w:rsid w:val="2C8A1EF0"/>
    <w:rsid w:val="2C8BBE22"/>
    <w:rsid w:val="2CB7194E"/>
    <w:rsid w:val="2CC8B1DD"/>
    <w:rsid w:val="2CFCC7EA"/>
    <w:rsid w:val="2D4CC52F"/>
    <w:rsid w:val="2DB1804F"/>
    <w:rsid w:val="2DB6B301"/>
    <w:rsid w:val="2DFE11C0"/>
    <w:rsid w:val="2E64823E"/>
    <w:rsid w:val="2EE949BB"/>
    <w:rsid w:val="2F6E6ADA"/>
    <w:rsid w:val="2FB5358D"/>
    <w:rsid w:val="305D42FB"/>
    <w:rsid w:val="3069B61A"/>
    <w:rsid w:val="309AED00"/>
    <w:rsid w:val="31224C3C"/>
    <w:rsid w:val="314A3B2B"/>
    <w:rsid w:val="33927FBE"/>
    <w:rsid w:val="3425EF22"/>
    <w:rsid w:val="3468355E"/>
    <w:rsid w:val="34ECEC1F"/>
    <w:rsid w:val="35728AF2"/>
    <w:rsid w:val="35852B7C"/>
    <w:rsid w:val="35BC5A12"/>
    <w:rsid w:val="383AD1C8"/>
    <w:rsid w:val="384F2C83"/>
    <w:rsid w:val="38C77558"/>
    <w:rsid w:val="396CC732"/>
    <w:rsid w:val="39C1486A"/>
    <w:rsid w:val="39D4B23E"/>
    <w:rsid w:val="3AA8F668"/>
    <w:rsid w:val="3BAA2B3C"/>
    <w:rsid w:val="3BAB3E0F"/>
    <w:rsid w:val="3BCA22C8"/>
    <w:rsid w:val="3C188291"/>
    <w:rsid w:val="3D09A368"/>
    <w:rsid w:val="3DB7514F"/>
    <w:rsid w:val="3E1C2310"/>
    <w:rsid w:val="3EC00037"/>
    <w:rsid w:val="40588C6E"/>
    <w:rsid w:val="407A0C47"/>
    <w:rsid w:val="40C181C8"/>
    <w:rsid w:val="42065E23"/>
    <w:rsid w:val="42115E30"/>
    <w:rsid w:val="42F1BF42"/>
    <w:rsid w:val="442CB593"/>
    <w:rsid w:val="444CE3C4"/>
    <w:rsid w:val="446350DC"/>
    <w:rsid w:val="4485A21D"/>
    <w:rsid w:val="44D08512"/>
    <w:rsid w:val="456668FE"/>
    <w:rsid w:val="45CC6FA8"/>
    <w:rsid w:val="4614DFC4"/>
    <w:rsid w:val="46E0A2AB"/>
    <w:rsid w:val="477BBD6C"/>
    <w:rsid w:val="48A3DEDD"/>
    <w:rsid w:val="48AD8136"/>
    <w:rsid w:val="48DADD8E"/>
    <w:rsid w:val="48E3DE47"/>
    <w:rsid w:val="4AB64C6F"/>
    <w:rsid w:val="4B611696"/>
    <w:rsid w:val="4BAEE4AF"/>
    <w:rsid w:val="4C08C5CB"/>
    <w:rsid w:val="4C1764EC"/>
    <w:rsid w:val="4C3320B8"/>
    <w:rsid w:val="4D505464"/>
    <w:rsid w:val="4DA2C383"/>
    <w:rsid w:val="4F1DF4EF"/>
    <w:rsid w:val="4F9E583A"/>
    <w:rsid w:val="5090D55A"/>
    <w:rsid w:val="50CC1728"/>
    <w:rsid w:val="5115077C"/>
    <w:rsid w:val="5152EA4E"/>
    <w:rsid w:val="518B0084"/>
    <w:rsid w:val="5205FDC9"/>
    <w:rsid w:val="52AF39D6"/>
    <w:rsid w:val="53C4B4FD"/>
    <w:rsid w:val="543269CA"/>
    <w:rsid w:val="5451BF1C"/>
    <w:rsid w:val="54AFFECB"/>
    <w:rsid w:val="54C90FC5"/>
    <w:rsid w:val="55340D2B"/>
    <w:rsid w:val="556078FF"/>
    <w:rsid w:val="55E29372"/>
    <w:rsid w:val="570224F7"/>
    <w:rsid w:val="57260BC1"/>
    <w:rsid w:val="579A0BBF"/>
    <w:rsid w:val="57C92E7C"/>
    <w:rsid w:val="58B91299"/>
    <w:rsid w:val="58DB64DA"/>
    <w:rsid w:val="591DF3AF"/>
    <w:rsid w:val="59223EDB"/>
    <w:rsid w:val="59479542"/>
    <w:rsid w:val="5ADF4239"/>
    <w:rsid w:val="5CAEC552"/>
    <w:rsid w:val="5D49A664"/>
    <w:rsid w:val="5D832A37"/>
    <w:rsid w:val="5D8F5866"/>
    <w:rsid w:val="6000F9CF"/>
    <w:rsid w:val="603834B9"/>
    <w:rsid w:val="60B12CEC"/>
    <w:rsid w:val="60B83714"/>
    <w:rsid w:val="60E1C475"/>
    <w:rsid w:val="612799AE"/>
    <w:rsid w:val="6163A1E5"/>
    <w:rsid w:val="61FBFBDC"/>
    <w:rsid w:val="62489B9E"/>
    <w:rsid w:val="62A1C20A"/>
    <w:rsid w:val="62D14E18"/>
    <w:rsid w:val="62DBAA35"/>
    <w:rsid w:val="632D1938"/>
    <w:rsid w:val="6332B138"/>
    <w:rsid w:val="6347B7F6"/>
    <w:rsid w:val="65791E61"/>
    <w:rsid w:val="65C29B85"/>
    <w:rsid w:val="668609B1"/>
    <w:rsid w:val="6750FB39"/>
    <w:rsid w:val="68324C3D"/>
    <w:rsid w:val="69028AF8"/>
    <w:rsid w:val="6905C44A"/>
    <w:rsid w:val="6A27A070"/>
    <w:rsid w:val="6B0846C6"/>
    <w:rsid w:val="6B65AF33"/>
    <w:rsid w:val="6B7CEDF8"/>
    <w:rsid w:val="6BA5034B"/>
    <w:rsid w:val="6BBD8753"/>
    <w:rsid w:val="6BBF5D5E"/>
    <w:rsid w:val="6D4CDE9E"/>
    <w:rsid w:val="6DF5BC9A"/>
    <w:rsid w:val="6E6460FD"/>
    <w:rsid w:val="6F922561"/>
    <w:rsid w:val="70220ED6"/>
    <w:rsid w:val="703D0A22"/>
    <w:rsid w:val="7082219E"/>
    <w:rsid w:val="70CAC992"/>
    <w:rsid w:val="713084A3"/>
    <w:rsid w:val="717F31E2"/>
    <w:rsid w:val="72014B8C"/>
    <w:rsid w:val="7259CC78"/>
    <w:rsid w:val="72614E3D"/>
    <w:rsid w:val="72D2C129"/>
    <w:rsid w:val="7339791A"/>
    <w:rsid w:val="7352F896"/>
    <w:rsid w:val="7368CB8B"/>
    <w:rsid w:val="73950C68"/>
    <w:rsid w:val="74F0D79F"/>
    <w:rsid w:val="74FC635C"/>
    <w:rsid w:val="7511BF71"/>
    <w:rsid w:val="7577E36A"/>
    <w:rsid w:val="765314EE"/>
    <w:rsid w:val="772F001D"/>
    <w:rsid w:val="779445E3"/>
    <w:rsid w:val="77BE32AF"/>
    <w:rsid w:val="787FE77F"/>
    <w:rsid w:val="7884DBCD"/>
    <w:rsid w:val="78EA6B7B"/>
    <w:rsid w:val="790DECF9"/>
    <w:rsid w:val="79BB28EE"/>
    <w:rsid w:val="79BE142D"/>
    <w:rsid w:val="7A2903E4"/>
    <w:rsid w:val="7B4C578D"/>
    <w:rsid w:val="7B58A8E2"/>
    <w:rsid w:val="7BEC81E3"/>
    <w:rsid w:val="7BEF0826"/>
    <w:rsid w:val="7CC526ED"/>
    <w:rsid w:val="7D3F0B8B"/>
    <w:rsid w:val="7E818891"/>
    <w:rsid w:val="7F2DFF88"/>
    <w:rsid w:val="7F4F9ECA"/>
    <w:rsid w:val="7F71E390"/>
    <w:rsid w:val="7FA488DB"/>
    <w:rsid w:val="7FB13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D567D0"/>
  <w15:docId w15:val="{3CAF181D-7F6D-4C9C-AAC2-246AB4C31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53827"/>
    <w:pPr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tabs>
        <w:tab w:val="left" w:pos="1440"/>
      </w:tabs>
    </w:pPr>
    <w:rPr>
      <w:rFonts w:ascii="Courier New" w:hAnsi="Courier New"/>
    </w:rPr>
  </w:style>
  <w:style w:type="paragraph" w:styleId="Footer">
    <w:name w:val="footer"/>
    <w:basedOn w:val="Normal"/>
    <w:pPr>
      <w:tabs>
        <w:tab w:val="center" w:pos="4320"/>
        <w:tab w:val="right" w:pos="9360"/>
      </w:tabs>
    </w:pPr>
    <w:rPr>
      <w:caps/>
      <w:sz w:val="20"/>
    </w:rPr>
  </w:style>
  <w:style w:type="character" w:styleId="PageNumber">
    <w:name w:val="page number"/>
    <w:basedOn w:val="DefaultParagraphFont"/>
  </w:style>
  <w:style w:type="paragraph" w:customStyle="1" w:styleId="SpecHead2">
    <w:name w:val="SpecHead2"/>
    <w:basedOn w:val="Normal"/>
    <w:next w:val="Normal"/>
    <w:rPr>
      <w:b/>
    </w:rPr>
  </w:style>
  <w:style w:type="paragraph" w:styleId="Header">
    <w:name w:val="header"/>
    <w:basedOn w:val="Normal"/>
    <w:pPr>
      <w:tabs>
        <w:tab w:val="center" w:pos="4320"/>
        <w:tab w:val="center" w:pos="9360"/>
      </w:tabs>
    </w:pPr>
    <w:rPr>
      <w:sz w:val="20"/>
    </w:rPr>
  </w:style>
  <w:style w:type="paragraph" w:styleId="BodyTextIndent2">
    <w:name w:val="Body Text Indent 2"/>
    <w:basedOn w:val="Normal"/>
    <w:rsid w:val="00477C51"/>
    <w:pPr>
      <w:spacing w:after="120" w:line="480" w:lineRule="auto"/>
      <w:ind w:left="360"/>
    </w:pPr>
  </w:style>
  <w:style w:type="paragraph" w:styleId="ListBullet">
    <w:name w:val="List Bullet"/>
    <w:basedOn w:val="Normal"/>
    <w:autoRedefine/>
    <w:pPr>
      <w:numPr>
        <w:numId w:val="11"/>
      </w:numPr>
    </w:pPr>
  </w:style>
  <w:style w:type="paragraph" w:customStyle="1" w:styleId="SpecHead1">
    <w:name w:val="SpecHead1"/>
    <w:basedOn w:val="Normal"/>
    <w:pPr>
      <w:spacing w:before="240" w:after="60"/>
      <w:jc w:val="left"/>
    </w:pPr>
    <w:rPr>
      <w:b/>
      <w:caps/>
      <w:u w:val="single"/>
    </w:rPr>
  </w:style>
  <w:style w:type="paragraph" w:customStyle="1" w:styleId="pageno">
    <w:name w:val="pageno"/>
    <w:basedOn w:val="Normal"/>
    <w:next w:val="Normal"/>
    <w:pPr>
      <w:jc w:val="right"/>
    </w:pPr>
    <w:rPr>
      <w:sz w:val="20"/>
    </w:rPr>
  </w:style>
  <w:style w:type="paragraph" w:styleId="BalloonText">
    <w:name w:val="Balloon Text"/>
    <w:basedOn w:val="Normal"/>
    <w:semiHidden/>
    <w:rsid w:val="0034377B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6766EE"/>
    <w:rPr>
      <w:sz w:val="24"/>
    </w:rPr>
  </w:style>
  <w:style w:type="paragraph" w:styleId="ListParagraph">
    <w:name w:val="List Paragraph"/>
    <w:basedOn w:val="Normal"/>
    <w:uiPriority w:val="34"/>
    <w:qFormat/>
    <w:rsid w:val="00F219A4"/>
    <w:pPr>
      <w:ind w:left="720"/>
      <w:contextualSpacing/>
    </w:pPr>
  </w:style>
  <w:style w:type="character" w:styleId="Hyperlink">
    <w:name w:val="Hyperlink"/>
    <w:basedOn w:val="DefaultParagraphFont"/>
    <w:unhideWhenUsed/>
    <w:rsid w:val="00CE17D1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CE17D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E17D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CE17D1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E17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E17D1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EE2F11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A7332C"/>
    <w:rPr>
      <w:rFonts w:ascii="Arial" w:hAnsi="Arial"/>
      <w:b/>
      <w:kern w:val="28"/>
      <w:sz w:val="28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7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2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2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7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3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3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2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3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OT.SignalLab@ct.gov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ccounting\Raiola%20Web\Special%20Provision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74a824-3838-467a-9805-532ac3142b0c" xsi:nil="true"/>
    <lcf76f155ced4ddcb4097134ff3c332f xmlns="2fa5acb1-f33d-46d0-8fe0-7e8d7839134c">
      <Terms xmlns="http://schemas.microsoft.com/office/infopath/2007/PartnerControls"/>
    </lcf76f155ced4ddcb4097134ff3c332f>
    <SharedWithUsers xmlns="0774a824-3838-467a-9805-532ac3142b0c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325971B605F24D9D6EAAAE7043927B" ma:contentTypeVersion="19" ma:contentTypeDescription="Create a new document." ma:contentTypeScope="" ma:versionID="5962185cb47b1bf800c3f3b75cc09ea4">
  <xsd:schema xmlns:xsd="http://www.w3.org/2001/XMLSchema" xmlns:xs="http://www.w3.org/2001/XMLSchema" xmlns:p="http://schemas.microsoft.com/office/2006/metadata/properties" xmlns:ns2="0774a824-3838-467a-9805-532ac3142b0c" xmlns:ns3="2fa5acb1-f33d-46d0-8fe0-7e8d7839134c" targetNamespace="http://schemas.microsoft.com/office/2006/metadata/properties" ma:root="true" ma:fieldsID="60d0f9c9f8b57413ab8d1a1534798b95" ns2:_="" ns3:_="">
    <xsd:import namespace="0774a824-3838-467a-9805-532ac3142b0c"/>
    <xsd:import namespace="2fa5acb1-f33d-46d0-8fe0-7e8d7839134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74a824-3838-467a-9805-532ac3142b0c" elementFormDefault="qualified">
    <xsd:import namespace="http://schemas.microsoft.com/office/2006/documentManagement/types"/>
    <xsd:import namespace="http://schemas.microsoft.com/office/infopath/2007/PartnerControls"/>
    <xsd:element name="SharedWithUsers" ma:index="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11cd4a3-1285-4ba0-92dc-52eff81065b7}" ma:internalName="TaxCatchAll" ma:showField="CatchAllData" ma:web="0774a824-3838-467a-9805-532ac3142b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a5acb1-f33d-46d0-8fe0-7e8d783913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9" nillable="true" ma:displayName="Tags" ma:internalName="MediaServiceAutoTags" ma:readOnly="true">
      <xsd:simpleType>
        <xsd:restriction base="dms:Text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9be3ee5-5d72-4a78-bfe6-04ec158992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DEA505-4CD0-4F67-B3FD-9E7161ADD594}">
  <ds:schemaRefs>
    <ds:schemaRef ds:uri="http://schemas.microsoft.com/office/2006/metadata/properties"/>
    <ds:schemaRef ds:uri="http://schemas.microsoft.com/office/infopath/2007/PartnerControls"/>
    <ds:schemaRef ds:uri="0774a824-3838-467a-9805-532ac3142b0c"/>
    <ds:schemaRef ds:uri="2fa5acb1-f33d-46d0-8fe0-7e8d7839134c"/>
  </ds:schemaRefs>
</ds:datastoreItem>
</file>

<file path=customXml/itemProps2.xml><?xml version="1.0" encoding="utf-8"?>
<ds:datastoreItem xmlns:ds="http://schemas.openxmlformats.org/officeDocument/2006/customXml" ds:itemID="{92829825-02F3-4D1D-84B0-0D8001788B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74a824-3838-467a-9805-532ac3142b0c"/>
    <ds:schemaRef ds:uri="2fa5acb1-f33d-46d0-8fe0-7e8d783913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250294-CCE9-4DBB-90F3-5D52FB60670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16EFAB2-48AF-430B-8219-AE214729B7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Special Provision template.dot</Template>
  <TotalTime>2</TotalTime>
  <Pages>1</Pages>
  <Words>2244</Words>
  <Characters>12792</Characters>
  <Application>Microsoft Office Word</Application>
  <DocSecurity>4</DocSecurity>
  <Lines>106</Lines>
  <Paragraphs>30</Paragraphs>
  <ScaleCrop>false</ScaleCrop>
  <Company>State of Connecticut</Company>
  <LinksUpToDate>false</LinksUpToDate>
  <CharactersWithSpaces>15006</CharactersWithSpaces>
  <SharedDoc>false</SharedDoc>
  <HLinks>
    <vt:vector size="6" baseType="variant">
      <vt:variant>
        <vt:i4>2818130</vt:i4>
      </vt:variant>
      <vt:variant>
        <vt:i4>0</vt:i4>
      </vt:variant>
      <vt:variant>
        <vt:i4>0</vt:i4>
      </vt:variant>
      <vt:variant>
        <vt:i4>5</vt:i4>
      </vt:variant>
      <vt:variant>
        <vt:lpwstr>mailto:DOT.SignalLab@ct.gov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text:</dc:title>
  <dc:subject/>
  <dc:creator>swinburnedk</dc:creator>
  <cp:keywords/>
  <cp:lastModifiedBy>Rodriguez, Jesus M.</cp:lastModifiedBy>
  <cp:revision>17</cp:revision>
  <cp:lastPrinted>2019-09-20T05:54:00Z</cp:lastPrinted>
  <dcterms:created xsi:type="dcterms:W3CDTF">2024-12-04T17:15:00Z</dcterms:created>
  <dcterms:modified xsi:type="dcterms:W3CDTF">2025-02-25T15:18:00Z</dcterms:modified>
  <cp:category>ContractChecked_02/07/2006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GrammarlyDocumentId">
    <vt:lpwstr>2d3ab499460c2011a35226ed9c544dfdbeade7993b930796c729775484394e95</vt:lpwstr>
  </property>
  <property fmtid="{D5CDD505-2E9C-101B-9397-08002B2CF9AE}" pid="4" name="ContentTypeId">
    <vt:lpwstr>0x010100B0325971B605F24D9D6EAAAE7043927B</vt:lpwstr>
  </property>
  <property fmtid="{D5CDD505-2E9C-101B-9397-08002B2CF9AE}" pid="5" name="Order">
    <vt:r8>156700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ColorHex">
    <vt:lpwstr/>
  </property>
  <property fmtid="{D5CDD505-2E9C-101B-9397-08002B2CF9AE}" pid="9" name="_Emoji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_ColorTag">
    <vt:lpwstr/>
  </property>
  <property fmtid="{D5CDD505-2E9C-101B-9397-08002B2CF9AE}" pid="14" name="TriggerFlowInfo">
    <vt:lpwstr/>
  </property>
</Properties>
</file>