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B1F4" w14:textId="5A06A235" w:rsidR="003F069E" w:rsidRPr="000851B2" w:rsidRDefault="000B15FF" w:rsidP="005E1DE7">
      <w:pPr>
        <w:spacing w:after="0" w:line="240" w:lineRule="auto"/>
        <w:jc w:val="both"/>
        <w:rPr>
          <w:rFonts w:eastAsia="Times New Roman" w:cs="Times New Roman"/>
          <w:b/>
          <w:sz w:val="28"/>
          <w:szCs w:val="28"/>
          <w:u w:val="single"/>
        </w:rPr>
      </w:pPr>
      <w:r w:rsidRPr="000851B2">
        <w:rPr>
          <w:b/>
          <w:sz w:val="28"/>
          <w:szCs w:val="28"/>
          <w:u w:val="single"/>
        </w:rPr>
        <w:t>ITEM #</w:t>
      </w:r>
      <w:r w:rsidR="006A21D2" w:rsidRPr="000851B2">
        <w:rPr>
          <w:b/>
          <w:sz w:val="28"/>
          <w:szCs w:val="28"/>
          <w:u w:val="single"/>
        </w:rPr>
        <w:t>09790</w:t>
      </w:r>
      <w:r w:rsidR="00DB6083" w:rsidRPr="000851B2">
        <w:rPr>
          <w:b/>
          <w:sz w:val="28"/>
          <w:szCs w:val="28"/>
          <w:u w:val="single"/>
        </w:rPr>
        <w:t>05</w:t>
      </w:r>
      <w:r w:rsidR="006A21D2" w:rsidRPr="000851B2">
        <w:rPr>
          <w:b/>
          <w:sz w:val="28"/>
          <w:szCs w:val="28"/>
          <w:u w:val="single"/>
        </w:rPr>
        <w:t xml:space="preserve">A </w:t>
      </w:r>
      <w:r w:rsidRPr="000851B2">
        <w:rPr>
          <w:b/>
          <w:sz w:val="28"/>
          <w:szCs w:val="28"/>
          <w:u w:val="single"/>
        </w:rPr>
        <w:t xml:space="preserve">– </w:t>
      </w:r>
      <w:r w:rsidR="00C11D6F" w:rsidRPr="000851B2">
        <w:rPr>
          <w:b/>
          <w:sz w:val="28"/>
          <w:szCs w:val="28"/>
          <w:u w:val="single"/>
        </w:rPr>
        <w:t xml:space="preserve">PEDESTRIAN </w:t>
      </w:r>
      <w:r w:rsidR="008B2F60" w:rsidRPr="000851B2">
        <w:rPr>
          <w:b/>
          <w:sz w:val="28"/>
          <w:szCs w:val="28"/>
          <w:u w:val="single"/>
        </w:rPr>
        <w:t>BARRICADE</w:t>
      </w:r>
      <w:r w:rsidRPr="000851B2">
        <w:rPr>
          <w:b/>
          <w:sz w:val="28"/>
          <w:szCs w:val="28"/>
          <w:u w:val="single"/>
        </w:rPr>
        <w:t xml:space="preserve"> </w:t>
      </w:r>
    </w:p>
    <w:p w14:paraId="552ABF7B" w14:textId="77777777" w:rsidR="003F069E" w:rsidRDefault="003F069E" w:rsidP="005E1DE7">
      <w:pPr>
        <w:spacing w:after="0" w:line="240" w:lineRule="auto"/>
        <w:jc w:val="both"/>
        <w:rPr>
          <w:rFonts w:eastAsia="Times New Roman" w:cs="Times New Roman"/>
          <w:sz w:val="24"/>
          <w:szCs w:val="24"/>
        </w:rPr>
      </w:pPr>
    </w:p>
    <w:p w14:paraId="6F4C8CFE" w14:textId="311386E5" w:rsidR="000B15FF" w:rsidRPr="008966CC" w:rsidRDefault="000B15FF" w:rsidP="00192117">
      <w:pPr>
        <w:spacing w:after="0" w:line="240" w:lineRule="auto"/>
        <w:ind w:firstLine="720"/>
        <w:rPr>
          <w:rFonts w:eastAsia="Times New Roman" w:cs="Times New Roman"/>
          <w:sz w:val="24"/>
          <w:szCs w:val="24"/>
        </w:rPr>
      </w:pPr>
      <w:r w:rsidRPr="523B5D6B">
        <w:rPr>
          <w:rFonts w:eastAsia="Times New Roman" w:cs="Times New Roman"/>
          <w:i/>
          <w:iCs/>
          <w:sz w:val="24"/>
          <w:szCs w:val="24"/>
        </w:rPr>
        <w:t>Section 9.79 is supplemented and amended as follows:</w:t>
      </w:r>
    </w:p>
    <w:p w14:paraId="66C9D878" w14:textId="77777777" w:rsidR="000B15FF" w:rsidRPr="008966CC" w:rsidRDefault="000B15FF" w:rsidP="00192117">
      <w:pPr>
        <w:spacing w:after="0" w:line="240" w:lineRule="auto"/>
        <w:rPr>
          <w:rFonts w:eastAsia="Times New Roman" w:cs="Times New Roman"/>
          <w:sz w:val="24"/>
          <w:szCs w:val="24"/>
        </w:rPr>
      </w:pPr>
    </w:p>
    <w:p w14:paraId="68825885" w14:textId="3B436228" w:rsidR="000B15FF" w:rsidRPr="008966CC" w:rsidRDefault="000B15FF" w:rsidP="00192117">
      <w:pPr>
        <w:spacing w:after="0" w:line="240" w:lineRule="auto"/>
        <w:rPr>
          <w:rFonts w:eastAsia="Times New Roman" w:cs="Times New Roman"/>
          <w:b/>
          <w:bCs/>
          <w:sz w:val="24"/>
          <w:szCs w:val="24"/>
        </w:rPr>
      </w:pPr>
      <w:r w:rsidRPr="008966CC">
        <w:rPr>
          <w:rFonts w:eastAsia="Times New Roman" w:cs="Times New Roman"/>
          <w:b/>
          <w:bCs/>
          <w:sz w:val="24"/>
          <w:szCs w:val="24"/>
        </w:rPr>
        <w:t>9.79.01—Description:</w:t>
      </w:r>
    </w:p>
    <w:p w14:paraId="6B8AD9DA" w14:textId="77777777" w:rsidR="00AC5E89" w:rsidRPr="008966CC" w:rsidRDefault="00AC5E89" w:rsidP="00192117">
      <w:pPr>
        <w:spacing w:after="0" w:line="240" w:lineRule="auto"/>
        <w:rPr>
          <w:rFonts w:eastAsia="Times New Roman" w:cs="Times New Roman"/>
          <w:b/>
          <w:sz w:val="24"/>
          <w:szCs w:val="24"/>
        </w:rPr>
      </w:pPr>
    </w:p>
    <w:p w14:paraId="48D483D8" w14:textId="362D1E51" w:rsidR="00085FA4" w:rsidRPr="008966CC" w:rsidRDefault="000B15FF" w:rsidP="00192117">
      <w:pPr>
        <w:spacing w:after="0" w:line="240" w:lineRule="auto"/>
        <w:ind w:firstLine="720"/>
        <w:rPr>
          <w:rFonts w:eastAsia="Times New Roman" w:cs="Times New Roman"/>
          <w:i/>
          <w:sz w:val="24"/>
          <w:szCs w:val="24"/>
        </w:rPr>
      </w:pPr>
      <w:r w:rsidRPr="008966CC">
        <w:rPr>
          <w:rFonts w:eastAsia="Times New Roman" w:cs="Times New Roman"/>
          <w:i/>
          <w:sz w:val="24"/>
          <w:szCs w:val="24"/>
        </w:rPr>
        <w:t>Replace the entire Article with the following:</w:t>
      </w:r>
    </w:p>
    <w:p w14:paraId="7BF0D03B" w14:textId="77777777" w:rsidR="00EA2377" w:rsidRPr="008966CC" w:rsidRDefault="00EA2377" w:rsidP="00192117">
      <w:pPr>
        <w:spacing w:after="0" w:line="240" w:lineRule="auto"/>
        <w:ind w:firstLine="720"/>
        <w:rPr>
          <w:rFonts w:eastAsia="Times New Roman" w:cs="Times New Roman"/>
          <w:i/>
          <w:sz w:val="24"/>
          <w:szCs w:val="24"/>
        </w:rPr>
      </w:pPr>
    </w:p>
    <w:p w14:paraId="1957E15B" w14:textId="7BE54D89" w:rsidR="005E1DE7" w:rsidRDefault="000B15FF" w:rsidP="00192117">
      <w:pPr>
        <w:spacing w:after="0" w:line="240" w:lineRule="auto"/>
        <w:rPr>
          <w:rFonts w:eastAsia="Times New Roman" w:cs="Times New Roman"/>
          <w:sz w:val="24"/>
          <w:szCs w:val="24"/>
        </w:rPr>
      </w:pPr>
      <w:r w:rsidRPr="550E98F4">
        <w:rPr>
          <w:rFonts w:eastAsia="Times New Roman" w:cs="Times New Roman"/>
          <w:sz w:val="24"/>
          <w:szCs w:val="24"/>
        </w:rPr>
        <w:t xml:space="preserve">  Under this item the Contractor shall furnish all </w:t>
      </w:r>
      <w:r w:rsidR="00AC6FD0" w:rsidRPr="550E98F4">
        <w:rPr>
          <w:rFonts w:eastAsia="Times New Roman" w:cs="Times New Roman"/>
          <w:sz w:val="24"/>
          <w:szCs w:val="24"/>
        </w:rPr>
        <w:t xml:space="preserve">Pedestrian </w:t>
      </w:r>
      <w:r w:rsidR="006A21D2" w:rsidRPr="550E98F4">
        <w:rPr>
          <w:rFonts w:eastAsia="Times New Roman" w:cs="Times New Roman"/>
          <w:sz w:val="24"/>
          <w:szCs w:val="24"/>
        </w:rPr>
        <w:t>Barricade</w:t>
      </w:r>
      <w:r w:rsidR="00AC6FD0" w:rsidRPr="550E98F4">
        <w:rPr>
          <w:rFonts w:eastAsia="Times New Roman" w:cs="Times New Roman"/>
          <w:sz w:val="24"/>
          <w:szCs w:val="24"/>
        </w:rPr>
        <w:t>s</w:t>
      </w:r>
      <w:r w:rsidR="006A21D2" w:rsidRPr="550E98F4">
        <w:rPr>
          <w:rFonts w:eastAsia="Times New Roman" w:cs="Times New Roman"/>
          <w:sz w:val="24"/>
          <w:szCs w:val="24"/>
        </w:rPr>
        <w:t xml:space="preserve"> </w:t>
      </w:r>
      <w:r w:rsidRPr="550E98F4">
        <w:rPr>
          <w:rFonts w:eastAsia="Times New Roman" w:cs="Times New Roman"/>
          <w:sz w:val="24"/>
          <w:szCs w:val="24"/>
        </w:rPr>
        <w:t xml:space="preserve">required on the Project as stated in the item “Maintenance and Protection of Traffic,” as shown on the </w:t>
      </w:r>
      <w:r w:rsidR="0E94762F" w:rsidRPr="550E98F4">
        <w:rPr>
          <w:rFonts w:eastAsia="Times New Roman" w:cs="Times New Roman"/>
          <w:sz w:val="24"/>
          <w:szCs w:val="24"/>
        </w:rPr>
        <w:t>P</w:t>
      </w:r>
      <w:r w:rsidRPr="550E98F4">
        <w:rPr>
          <w:rFonts w:eastAsia="Times New Roman" w:cs="Times New Roman"/>
          <w:sz w:val="24"/>
          <w:szCs w:val="24"/>
        </w:rPr>
        <w:t>lans, and as directed by the Engineer.</w:t>
      </w:r>
    </w:p>
    <w:p w14:paraId="10B23BEA" w14:textId="77777777" w:rsidR="004F6153" w:rsidRPr="005E1DE7" w:rsidRDefault="004F6153" w:rsidP="00192117">
      <w:pPr>
        <w:spacing w:after="0" w:line="240" w:lineRule="auto"/>
        <w:rPr>
          <w:sz w:val="24"/>
          <w:szCs w:val="24"/>
        </w:rPr>
      </w:pPr>
    </w:p>
    <w:p w14:paraId="0450DB21" w14:textId="3BF2B5DB" w:rsidR="001A4D22" w:rsidRPr="003C1DC6" w:rsidRDefault="0086376C" w:rsidP="00192117">
      <w:pPr>
        <w:spacing w:after="0" w:line="240" w:lineRule="auto"/>
        <w:rPr>
          <w:sz w:val="24"/>
          <w:szCs w:val="24"/>
        </w:rPr>
      </w:pPr>
      <w:r w:rsidRPr="7E077565">
        <w:rPr>
          <w:sz w:val="24"/>
          <w:szCs w:val="24"/>
        </w:rPr>
        <w:t>Pedestrian barricades visible to vehicular traffic shall have retroreflective sheeting</w:t>
      </w:r>
      <w:r w:rsidR="007D72A0">
        <w:rPr>
          <w:sz w:val="24"/>
          <w:szCs w:val="24"/>
        </w:rPr>
        <w:t xml:space="preserve"> compliant with the </w:t>
      </w:r>
      <w:r w:rsidR="007D72A0" w:rsidRPr="007D72A0">
        <w:rPr>
          <w:sz w:val="24"/>
          <w:szCs w:val="24"/>
        </w:rPr>
        <w:t>Retroreflective Sheeting: Construction Barricade Sheeting</w:t>
      </w:r>
      <w:r w:rsidR="007D72A0">
        <w:rPr>
          <w:sz w:val="24"/>
          <w:szCs w:val="24"/>
        </w:rPr>
        <w:t xml:space="preserve"> section of the </w:t>
      </w:r>
      <w:hyperlink r:id="rId10" w:history="1">
        <w:r w:rsidR="007D72A0" w:rsidRPr="00D5422E">
          <w:rPr>
            <w:rStyle w:val="Hyperlink"/>
            <w:sz w:val="24"/>
            <w:szCs w:val="24"/>
          </w:rPr>
          <w:t>Department’s Qualified Product List</w:t>
        </w:r>
      </w:hyperlink>
      <w:r w:rsidR="00AA4CFA">
        <w:rPr>
          <w:sz w:val="24"/>
          <w:szCs w:val="24"/>
        </w:rPr>
        <w:t xml:space="preserve"> on the side</w:t>
      </w:r>
      <w:r w:rsidR="0044369D">
        <w:rPr>
          <w:sz w:val="24"/>
          <w:szCs w:val="24"/>
        </w:rPr>
        <w:t>(s)</w:t>
      </w:r>
      <w:r w:rsidR="00AA4CFA">
        <w:rPr>
          <w:sz w:val="24"/>
          <w:szCs w:val="24"/>
        </w:rPr>
        <w:t xml:space="preserve"> facing vehicular traffic.</w:t>
      </w:r>
      <w:r w:rsidRPr="7E077565">
        <w:rPr>
          <w:sz w:val="24"/>
          <w:szCs w:val="24"/>
        </w:rPr>
        <w:t xml:space="preserve"> </w:t>
      </w:r>
    </w:p>
    <w:p w14:paraId="30284D08" w14:textId="7A7E111C" w:rsidR="00622874" w:rsidRPr="003C1DC6" w:rsidRDefault="00622874" w:rsidP="00192117">
      <w:pPr>
        <w:spacing w:after="0" w:line="240" w:lineRule="auto"/>
        <w:rPr>
          <w:sz w:val="24"/>
          <w:szCs w:val="24"/>
        </w:rPr>
      </w:pPr>
    </w:p>
    <w:p w14:paraId="6DBD806D" w14:textId="5059DEDA" w:rsidR="00D74B44" w:rsidRPr="008966CC" w:rsidRDefault="00425AF7" w:rsidP="00192117">
      <w:pPr>
        <w:spacing w:after="0" w:line="240" w:lineRule="auto"/>
        <w:rPr>
          <w:b/>
          <w:bCs/>
          <w:sz w:val="24"/>
          <w:szCs w:val="24"/>
        </w:rPr>
      </w:pPr>
      <w:r w:rsidRPr="008966CC">
        <w:rPr>
          <w:rFonts w:eastAsia="Times New Roman" w:cs="Times New Roman"/>
          <w:b/>
          <w:bCs/>
          <w:sz w:val="24"/>
          <w:szCs w:val="24"/>
        </w:rPr>
        <w:t>9.79</w:t>
      </w:r>
      <w:r w:rsidR="00D74B44" w:rsidRPr="008966CC">
        <w:rPr>
          <w:b/>
          <w:bCs/>
          <w:sz w:val="24"/>
          <w:szCs w:val="24"/>
        </w:rPr>
        <w:t>.02—Materials:</w:t>
      </w:r>
    </w:p>
    <w:p w14:paraId="19F4CDB6" w14:textId="77777777" w:rsidR="00AC5E89" w:rsidRPr="008966CC" w:rsidRDefault="00AC5E89" w:rsidP="00192117">
      <w:pPr>
        <w:spacing w:after="0" w:line="240" w:lineRule="auto"/>
        <w:rPr>
          <w:b/>
          <w:sz w:val="24"/>
          <w:szCs w:val="24"/>
        </w:rPr>
      </w:pPr>
    </w:p>
    <w:p w14:paraId="5F84792F" w14:textId="4DC111F2" w:rsidR="00D74B44" w:rsidRPr="008966CC" w:rsidRDefault="00A26984" w:rsidP="00192117">
      <w:pPr>
        <w:spacing w:after="0" w:line="240" w:lineRule="auto"/>
        <w:ind w:firstLine="720"/>
        <w:rPr>
          <w:i/>
          <w:iCs/>
          <w:sz w:val="24"/>
          <w:szCs w:val="24"/>
        </w:rPr>
      </w:pPr>
      <w:r>
        <w:rPr>
          <w:i/>
          <w:iCs/>
          <w:sz w:val="24"/>
          <w:szCs w:val="24"/>
        </w:rPr>
        <w:t>Replace the entire Article with the following</w:t>
      </w:r>
      <w:r w:rsidRPr="008966CC">
        <w:rPr>
          <w:i/>
          <w:iCs/>
          <w:sz w:val="24"/>
          <w:szCs w:val="24"/>
        </w:rPr>
        <w:t>:</w:t>
      </w:r>
      <w:r>
        <w:rPr>
          <w:rStyle w:val="normaltextrun"/>
          <w:i/>
          <w:iCs/>
          <w:sz w:val="24"/>
          <w:szCs w:val="24"/>
        </w:rPr>
        <w:t xml:space="preserve"> </w:t>
      </w:r>
    </w:p>
    <w:p w14:paraId="7829F782" w14:textId="7A17924B" w:rsidR="00AC5E89" w:rsidRPr="008966CC" w:rsidRDefault="00AC5E89" w:rsidP="00192117">
      <w:pPr>
        <w:spacing w:after="0" w:line="240" w:lineRule="auto"/>
        <w:ind w:firstLine="720"/>
        <w:rPr>
          <w:i/>
          <w:iCs/>
          <w:sz w:val="24"/>
          <w:szCs w:val="24"/>
        </w:rPr>
      </w:pPr>
    </w:p>
    <w:p w14:paraId="3F20941F" w14:textId="1B80C84B" w:rsidR="00D74B44" w:rsidRPr="000851B2" w:rsidDel="00C152FA" w:rsidRDefault="00526B25" w:rsidP="00192117">
      <w:pPr>
        <w:spacing w:after="0" w:line="240" w:lineRule="auto"/>
        <w:rPr>
          <w:rStyle w:val="normaltextrun"/>
          <w:sz w:val="24"/>
          <w:szCs w:val="24"/>
        </w:rPr>
      </w:pPr>
      <w:r>
        <w:rPr>
          <w:sz w:val="24"/>
          <w:szCs w:val="24"/>
        </w:rPr>
        <w:t xml:space="preserve">  </w:t>
      </w:r>
      <w:r w:rsidR="2D8041C4" w:rsidRPr="2A277951">
        <w:rPr>
          <w:sz w:val="24"/>
          <w:szCs w:val="24"/>
        </w:rPr>
        <w:t xml:space="preserve">Pedestrian Barricades </w:t>
      </w:r>
      <w:r w:rsidR="44725EE7" w:rsidRPr="2A277951">
        <w:rPr>
          <w:sz w:val="24"/>
          <w:szCs w:val="24"/>
        </w:rPr>
        <w:t xml:space="preserve">used on the Project </w:t>
      </w:r>
      <w:r w:rsidR="2D8041C4" w:rsidRPr="2A277951">
        <w:rPr>
          <w:rStyle w:val="normaltextrun"/>
          <w:sz w:val="24"/>
          <w:szCs w:val="24"/>
        </w:rPr>
        <w:t>shall be listed on the</w:t>
      </w:r>
      <w:r w:rsidR="060739C6" w:rsidRPr="2A277951">
        <w:rPr>
          <w:rStyle w:val="normaltextrun"/>
          <w:sz w:val="24"/>
          <w:szCs w:val="24"/>
        </w:rPr>
        <w:t xml:space="preserve"> </w:t>
      </w:r>
      <w:hyperlink r:id="rId11">
        <w:r w:rsidR="060739C6" w:rsidRPr="2A277951">
          <w:rPr>
            <w:rStyle w:val="Hyperlink"/>
            <w:sz w:val="24"/>
            <w:szCs w:val="24"/>
          </w:rPr>
          <w:t>Department’s Qualified Product List</w:t>
        </w:r>
      </w:hyperlink>
      <w:r w:rsidR="2D8041C4" w:rsidRPr="2A277951">
        <w:rPr>
          <w:rStyle w:val="normaltextrun"/>
          <w:sz w:val="24"/>
          <w:szCs w:val="24"/>
        </w:rPr>
        <w:t xml:space="preserve"> under the </w:t>
      </w:r>
      <w:r w:rsidR="358C6480" w:rsidRPr="2A277951">
        <w:rPr>
          <w:rStyle w:val="normaltextrun"/>
          <w:sz w:val="24"/>
          <w:szCs w:val="24"/>
        </w:rPr>
        <w:t>Pedestrian</w:t>
      </w:r>
      <w:r w:rsidR="2D8041C4" w:rsidRPr="2A277951">
        <w:rPr>
          <w:rStyle w:val="normaltextrun"/>
          <w:sz w:val="24"/>
          <w:szCs w:val="24"/>
        </w:rPr>
        <w:t xml:space="preserve"> Barricade category</w:t>
      </w:r>
      <w:r w:rsidR="488BA2DD" w:rsidRPr="2A277951">
        <w:rPr>
          <w:rStyle w:val="normaltextrun"/>
          <w:sz w:val="24"/>
          <w:szCs w:val="24"/>
        </w:rPr>
        <w:t xml:space="preserve"> </w:t>
      </w:r>
      <w:r w:rsidR="3F93215F" w:rsidRPr="2A277951">
        <w:rPr>
          <w:rStyle w:val="normaltextrun"/>
          <w:sz w:val="24"/>
          <w:szCs w:val="24"/>
        </w:rPr>
        <w:t>as follows:</w:t>
      </w:r>
      <w:r w:rsidR="002A7274">
        <w:rPr>
          <w:rStyle w:val="normaltextrun"/>
          <w:sz w:val="24"/>
          <w:szCs w:val="24"/>
        </w:rPr>
        <w:t xml:space="preserve"> </w:t>
      </w:r>
    </w:p>
    <w:p w14:paraId="0273FB5F" w14:textId="10B145AD" w:rsidR="00196487" w:rsidRPr="000851B2" w:rsidRDefault="4A2DC698" w:rsidP="00192117">
      <w:pPr>
        <w:pStyle w:val="ListParagraph"/>
        <w:numPr>
          <w:ilvl w:val="0"/>
          <w:numId w:val="2"/>
        </w:numPr>
        <w:spacing w:after="0" w:line="240" w:lineRule="auto"/>
        <w:rPr>
          <w:rStyle w:val="normaltextrun"/>
          <w:rFonts w:eastAsia="Calibri"/>
          <w:sz w:val="24"/>
          <w:szCs w:val="24"/>
        </w:rPr>
      </w:pPr>
      <w:r w:rsidRPr="000851B2">
        <w:rPr>
          <w:rStyle w:val="normaltextrun"/>
          <w:sz w:val="24"/>
          <w:szCs w:val="24"/>
        </w:rPr>
        <w:t xml:space="preserve">The barricades listed under the Test Level 3 </w:t>
      </w:r>
      <w:r w:rsidR="08DE8131" w:rsidRPr="000851B2">
        <w:rPr>
          <w:rStyle w:val="normaltextrun"/>
          <w:sz w:val="24"/>
          <w:szCs w:val="24"/>
        </w:rPr>
        <w:t xml:space="preserve">category may be used on roadways with </w:t>
      </w:r>
      <w:r w:rsidR="00512A47">
        <w:rPr>
          <w:rStyle w:val="normaltextrun"/>
          <w:sz w:val="24"/>
          <w:szCs w:val="24"/>
        </w:rPr>
        <w:t xml:space="preserve">a </w:t>
      </w:r>
      <w:r w:rsidR="08DE8131" w:rsidRPr="000851B2">
        <w:rPr>
          <w:rStyle w:val="normaltextrun"/>
          <w:sz w:val="24"/>
          <w:szCs w:val="24"/>
        </w:rPr>
        <w:t>posted speed limit of 60 miles per hour or less</w:t>
      </w:r>
      <w:r w:rsidR="00196487" w:rsidRPr="000851B2">
        <w:rPr>
          <w:rStyle w:val="normaltextrun"/>
          <w:sz w:val="24"/>
          <w:szCs w:val="24"/>
        </w:rPr>
        <w:t>;</w:t>
      </w:r>
    </w:p>
    <w:p w14:paraId="679F30AB" w14:textId="7CD7D539" w:rsidR="00196487" w:rsidRPr="000851B2" w:rsidRDefault="00196487" w:rsidP="00192117">
      <w:pPr>
        <w:pStyle w:val="ListParagraph"/>
        <w:numPr>
          <w:ilvl w:val="0"/>
          <w:numId w:val="2"/>
        </w:numPr>
        <w:spacing w:after="0" w:line="240" w:lineRule="auto"/>
        <w:rPr>
          <w:rStyle w:val="normaltextrun"/>
          <w:rFonts w:eastAsia="Calibri"/>
          <w:sz w:val="24"/>
          <w:szCs w:val="24"/>
        </w:rPr>
      </w:pPr>
      <w:r w:rsidRPr="550E98F4">
        <w:rPr>
          <w:rStyle w:val="normaltextrun"/>
          <w:sz w:val="24"/>
          <w:szCs w:val="24"/>
        </w:rPr>
        <w:t xml:space="preserve">The barricades listed under the Test Level 2 category may be used on roadways with </w:t>
      </w:r>
      <w:r w:rsidR="00512A47">
        <w:rPr>
          <w:rStyle w:val="normaltextrun"/>
          <w:sz w:val="24"/>
          <w:szCs w:val="24"/>
        </w:rPr>
        <w:t xml:space="preserve">a </w:t>
      </w:r>
      <w:r w:rsidRPr="550E98F4">
        <w:rPr>
          <w:rStyle w:val="normaltextrun"/>
          <w:sz w:val="24"/>
          <w:szCs w:val="24"/>
        </w:rPr>
        <w:t>posted speed limit of 40 miles per hour or less;</w:t>
      </w:r>
    </w:p>
    <w:p w14:paraId="05E470B3" w14:textId="1416041E" w:rsidR="550E98F4" w:rsidRDefault="550E98F4" w:rsidP="00192117">
      <w:pPr>
        <w:pStyle w:val="ListParagraph"/>
        <w:spacing w:after="0" w:line="240" w:lineRule="auto"/>
        <w:ind w:left="0"/>
        <w:rPr>
          <w:rStyle w:val="normaltextrun"/>
          <w:rFonts w:eastAsia="Calibri"/>
          <w:sz w:val="24"/>
          <w:szCs w:val="24"/>
        </w:rPr>
      </w:pPr>
    </w:p>
    <w:p w14:paraId="28667757" w14:textId="49103300" w:rsidR="57A9AF40" w:rsidRPr="00B27F9A" w:rsidRDefault="00FA74AF" w:rsidP="00192117">
      <w:pPr>
        <w:pStyle w:val="ListParagraph"/>
        <w:spacing w:after="0" w:line="240" w:lineRule="auto"/>
        <w:ind w:left="0"/>
        <w:rPr>
          <w:rStyle w:val="normaltextrun"/>
          <w:rFonts w:eastAsia="Calibri"/>
          <w:sz w:val="24"/>
          <w:szCs w:val="24"/>
        </w:rPr>
      </w:pPr>
      <w:r w:rsidRPr="00B27F9A">
        <w:rPr>
          <w:rStyle w:val="normaltextrun"/>
          <w:rFonts w:eastAsia="Calibri"/>
          <w:sz w:val="24"/>
          <w:szCs w:val="24"/>
        </w:rPr>
        <w:t>W</w:t>
      </w:r>
      <w:r w:rsidR="57A9AF40" w:rsidRPr="00B27F9A">
        <w:rPr>
          <w:rStyle w:val="normaltextrun"/>
          <w:rFonts w:eastAsia="Calibri"/>
          <w:sz w:val="24"/>
          <w:szCs w:val="24"/>
        </w:rPr>
        <w:t>ater</w:t>
      </w:r>
      <w:r w:rsidR="6D8E8F04" w:rsidRPr="00B27F9A">
        <w:rPr>
          <w:rStyle w:val="normaltextrun"/>
          <w:rFonts w:eastAsia="Calibri"/>
          <w:sz w:val="24"/>
          <w:szCs w:val="24"/>
        </w:rPr>
        <w:t xml:space="preserve"> </w:t>
      </w:r>
      <w:r w:rsidR="57A9AF40" w:rsidRPr="00B27F9A">
        <w:rPr>
          <w:rStyle w:val="normaltextrun"/>
          <w:rFonts w:eastAsia="Calibri"/>
          <w:sz w:val="24"/>
          <w:szCs w:val="24"/>
        </w:rPr>
        <w:t xml:space="preserve">filled Pedestrian Barricades </w:t>
      </w:r>
      <w:r w:rsidR="0976E2FA" w:rsidRPr="00B27F9A">
        <w:rPr>
          <w:rStyle w:val="normaltextrun"/>
          <w:rFonts w:eastAsia="Calibri"/>
          <w:sz w:val="24"/>
          <w:szCs w:val="24"/>
        </w:rPr>
        <w:t>shall</w:t>
      </w:r>
      <w:r w:rsidR="57A9AF40" w:rsidRPr="00B27F9A">
        <w:rPr>
          <w:rStyle w:val="normaltextrun"/>
          <w:rFonts w:eastAsia="Calibri"/>
          <w:sz w:val="24"/>
          <w:szCs w:val="24"/>
        </w:rPr>
        <w:t xml:space="preserve"> only be used </w:t>
      </w:r>
      <w:r w:rsidR="7037CD27" w:rsidRPr="00B27F9A">
        <w:rPr>
          <w:rStyle w:val="normaltextrun"/>
          <w:rFonts w:eastAsia="Calibri"/>
          <w:sz w:val="24"/>
          <w:szCs w:val="24"/>
        </w:rPr>
        <w:t>when the air temperature is above 33</w:t>
      </w:r>
      <w:r w:rsidR="00512A47" w:rsidRPr="00B27F9A">
        <w:rPr>
          <w:rStyle w:val="normaltextrun"/>
          <w:rFonts w:eastAsia="Calibri" w:cs="Times New Roman"/>
          <w:sz w:val="24"/>
          <w:szCs w:val="24"/>
        </w:rPr>
        <w:t>º</w:t>
      </w:r>
      <w:r w:rsidR="7037CD27" w:rsidRPr="00B27F9A">
        <w:rPr>
          <w:rStyle w:val="normaltextrun"/>
          <w:rFonts w:eastAsia="Calibri"/>
          <w:sz w:val="24"/>
          <w:szCs w:val="24"/>
        </w:rPr>
        <w:t>F</w:t>
      </w:r>
      <w:r w:rsidR="4F91701E" w:rsidRPr="00B27F9A">
        <w:rPr>
          <w:rStyle w:val="normaltextrun"/>
          <w:rFonts w:eastAsia="Calibri"/>
          <w:sz w:val="24"/>
          <w:szCs w:val="24"/>
        </w:rPr>
        <w:t xml:space="preserve">.  </w:t>
      </w:r>
      <w:r w:rsidR="007D7659">
        <w:rPr>
          <w:rStyle w:val="normaltextrun"/>
          <w:rFonts w:eastAsia="Calibri"/>
          <w:sz w:val="24"/>
          <w:szCs w:val="24"/>
        </w:rPr>
        <w:t>Such</w:t>
      </w:r>
      <w:r w:rsidR="4F91701E" w:rsidRPr="00B27F9A">
        <w:rPr>
          <w:rStyle w:val="normaltextrun"/>
          <w:rFonts w:eastAsia="Calibri"/>
          <w:sz w:val="24"/>
          <w:szCs w:val="24"/>
        </w:rPr>
        <w:t xml:space="preserve"> barricades shall only be </w:t>
      </w:r>
      <w:r w:rsidR="5ADDD17F" w:rsidRPr="00B27F9A">
        <w:rPr>
          <w:rStyle w:val="normaltextrun"/>
          <w:rFonts w:eastAsia="Calibri"/>
          <w:sz w:val="24"/>
          <w:szCs w:val="24"/>
        </w:rPr>
        <w:t>filled</w:t>
      </w:r>
      <w:r w:rsidR="4F91701E" w:rsidRPr="00B27F9A">
        <w:rPr>
          <w:rStyle w:val="normaltextrun"/>
          <w:rFonts w:eastAsia="Calibri"/>
          <w:sz w:val="24"/>
          <w:szCs w:val="24"/>
        </w:rPr>
        <w:t xml:space="preserve"> with water and may not contain additional chemicals.</w:t>
      </w:r>
    </w:p>
    <w:p w14:paraId="0BFD645C" w14:textId="150B18DA" w:rsidR="550E98F4" w:rsidRPr="003C1DC6" w:rsidRDefault="550E98F4" w:rsidP="00192117">
      <w:pPr>
        <w:spacing w:after="0" w:line="240" w:lineRule="auto"/>
        <w:rPr>
          <w:rStyle w:val="normaltextrun"/>
          <w:rFonts w:eastAsia="Calibri" w:cs="Arial"/>
          <w:sz w:val="24"/>
          <w:szCs w:val="24"/>
          <w:u w:val="single"/>
        </w:rPr>
      </w:pPr>
    </w:p>
    <w:p w14:paraId="5C9A543D" w14:textId="3D261516" w:rsidR="2B267FC9" w:rsidRPr="008966CC" w:rsidRDefault="2B267FC9" w:rsidP="00192117">
      <w:pPr>
        <w:spacing w:after="0" w:line="240" w:lineRule="auto"/>
        <w:rPr>
          <w:b/>
          <w:bCs/>
          <w:sz w:val="24"/>
          <w:szCs w:val="24"/>
        </w:rPr>
      </w:pPr>
      <w:r w:rsidRPr="008966CC">
        <w:rPr>
          <w:b/>
          <w:bCs/>
          <w:sz w:val="24"/>
          <w:szCs w:val="24"/>
        </w:rPr>
        <w:t>9.79.03 - Construction Methods:</w:t>
      </w:r>
    </w:p>
    <w:p w14:paraId="4B7028AB" w14:textId="6218984B" w:rsidR="5CE7FBBF" w:rsidRPr="008966CC" w:rsidRDefault="5CE7FBBF" w:rsidP="00192117">
      <w:pPr>
        <w:spacing w:after="0" w:line="240" w:lineRule="auto"/>
        <w:rPr>
          <w:b/>
          <w:bCs/>
          <w:sz w:val="24"/>
          <w:szCs w:val="24"/>
        </w:rPr>
      </w:pPr>
    </w:p>
    <w:p w14:paraId="0EB08563" w14:textId="50260E79" w:rsidR="5456E4DD" w:rsidRPr="008966CC" w:rsidRDefault="49534385" w:rsidP="00192117">
      <w:pPr>
        <w:spacing w:after="0" w:line="240" w:lineRule="auto"/>
        <w:ind w:firstLine="720"/>
        <w:rPr>
          <w:i/>
          <w:iCs/>
          <w:sz w:val="24"/>
          <w:szCs w:val="24"/>
        </w:rPr>
      </w:pPr>
      <w:r w:rsidRPr="008966CC">
        <w:rPr>
          <w:i/>
          <w:iCs/>
          <w:sz w:val="24"/>
          <w:szCs w:val="24"/>
        </w:rPr>
        <w:t>Add the following:</w:t>
      </w:r>
    </w:p>
    <w:p w14:paraId="46BC1801" w14:textId="0B5F469A" w:rsidR="5456E4DD" w:rsidRPr="008966CC" w:rsidRDefault="5456E4DD" w:rsidP="00192117">
      <w:pPr>
        <w:spacing w:after="0" w:line="240" w:lineRule="auto"/>
        <w:rPr>
          <w:sz w:val="24"/>
          <w:szCs w:val="24"/>
        </w:rPr>
      </w:pPr>
    </w:p>
    <w:p w14:paraId="62FD3C95" w14:textId="58BFB19D" w:rsidR="2B267FC9" w:rsidRDefault="00526B25" w:rsidP="00192117">
      <w:pPr>
        <w:spacing w:after="0" w:line="240" w:lineRule="auto"/>
        <w:rPr>
          <w:sz w:val="24"/>
          <w:szCs w:val="24"/>
        </w:rPr>
      </w:pPr>
      <w:r>
        <w:rPr>
          <w:rFonts w:eastAsia="Times New Roman" w:cs="Times New Roman"/>
          <w:sz w:val="24"/>
          <w:szCs w:val="24"/>
        </w:rPr>
        <w:t xml:space="preserve">  </w:t>
      </w:r>
      <w:r w:rsidR="003C1F58" w:rsidRPr="008966CC">
        <w:rPr>
          <w:rFonts w:eastAsia="Times New Roman" w:cs="Times New Roman"/>
          <w:sz w:val="24"/>
          <w:szCs w:val="24"/>
        </w:rPr>
        <w:t xml:space="preserve">Pedestrian Barricades </w:t>
      </w:r>
      <w:r w:rsidR="1FE8E21C" w:rsidRPr="008966CC">
        <w:rPr>
          <w:sz w:val="24"/>
          <w:szCs w:val="24"/>
        </w:rPr>
        <w:t xml:space="preserve">shall be </w:t>
      </w:r>
      <w:r w:rsidR="2B267FC9" w:rsidRPr="008966CC">
        <w:rPr>
          <w:sz w:val="24"/>
          <w:szCs w:val="24"/>
        </w:rPr>
        <w:t>install</w:t>
      </w:r>
      <w:r w:rsidR="2E1951B6" w:rsidRPr="008966CC">
        <w:rPr>
          <w:sz w:val="24"/>
          <w:szCs w:val="24"/>
        </w:rPr>
        <w:t>ed</w:t>
      </w:r>
      <w:r w:rsidR="2B267FC9" w:rsidRPr="008966CC">
        <w:rPr>
          <w:sz w:val="24"/>
          <w:szCs w:val="24"/>
        </w:rPr>
        <w:t xml:space="preserve"> per manufacturer guidelines.</w:t>
      </w:r>
    </w:p>
    <w:p w14:paraId="03D54C7E" w14:textId="77777777" w:rsidR="00C520E2" w:rsidRDefault="00C520E2" w:rsidP="00192117">
      <w:pPr>
        <w:spacing w:after="0" w:line="240" w:lineRule="auto"/>
        <w:rPr>
          <w:sz w:val="24"/>
          <w:szCs w:val="24"/>
        </w:rPr>
      </w:pPr>
    </w:p>
    <w:p w14:paraId="1ADD288E" w14:textId="628290BA" w:rsidR="00C520E2" w:rsidRPr="00C520E2" w:rsidRDefault="00C520E2" w:rsidP="00192117">
      <w:pPr>
        <w:spacing w:after="0" w:line="240" w:lineRule="auto"/>
        <w:rPr>
          <w:sz w:val="24"/>
          <w:szCs w:val="24"/>
        </w:rPr>
      </w:pPr>
      <w:r w:rsidRPr="00C520E2">
        <w:rPr>
          <w:sz w:val="24"/>
          <w:szCs w:val="24"/>
        </w:rPr>
        <w:t>Barricade supports shall not p</w:t>
      </w:r>
      <w:r w:rsidR="00DE3F7B">
        <w:rPr>
          <w:sz w:val="24"/>
          <w:szCs w:val="24"/>
        </w:rPr>
        <w:t xml:space="preserve">rotrude </w:t>
      </w:r>
      <w:r w:rsidRPr="00C520E2">
        <w:rPr>
          <w:sz w:val="24"/>
          <w:szCs w:val="24"/>
        </w:rPr>
        <w:t xml:space="preserve">more than 4 inches into the pedestrian </w:t>
      </w:r>
      <w:r w:rsidR="00F42C94">
        <w:rPr>
          <w:sz w:val="24"/>
          <w:szCs w:val="24"/>
        </w:rPr>
        <w:t>facility</w:t>
      </w:r>
      <w:r w:rsidR="00414583">
        <w:rPr>
          <w:sz w:val="24"/>
          <w:szCs w:val="24"/>
        </w:rPr>
        <w:t>.</w:t>
      </w:r>
    </w:p>
    <w:p w14:paraId="17AEAA34" w14:textId="77777777" w:rsidR="00C520E2" w:rsidRDefault="00C520E2" w:rsidP="00192117">
      <w:pPr>
        <w:spacing w:after="0" w:line="240" w:lineRule="auto"/>
        <w:rPr>
          <w:sz w:val="24"/>
          <w:szCs w:val="24"/>
        </w:rPr>
      </w:pPr>
    </w:p>
    <w:p w14:paraId="28B5A066" w14:textId="62BA8D65" w:rsidR="007D094B" w:rsidRDefault="000327CA" w:rsidP="00192117">
      <w:pPr>
        <w:spacing w:after="0" w:line="240" w:lineRule="auto"/>
        <w:rPr>
          <w:sz w:val="24"/>
          <w:szCs w:val="24"/>
        </w:rPr>
      </w:pPr>
      <w:r>
        <w:rPr>
          <w:sz w:val="24"/>
          <w:szCs w:val="24"/>
        </w:rPr>
        <w:t xml:space="preserve">Pedestrian Barricades </w:t>
      </w:r>
      <w:r w:rsidR="00A27407">
        <w:rPr>
          <w:sz w:val="24"/>
          <w:szCs w:val="24"/>
        </w:rPr>
        <w:t xml:space="preserve">used to close a </w:t>
      </w:r>
      <w:r w:rsidR="002A3191">
        <w:rPr>
          <w:sz w:val="24"/>
          <w:szCs w:val="24"/>
        </w:rPr>
        <w:t xml:space="preserve">pedestrian </w:t>
      </w:r>
      <w:r w:rsidR="00F42C94">
        <w:rPr>
          <w:sz w:val="24"/>
          <w:szCs w:val="24"/>
        </w:rPr>
        <w:t>facility</w:t>
      </w:r>
      <w:r w:rsidR="00A27407">
        <w:rPr>
          <w:sz w:val="24"/>
          <w:szCs w:val="24"/>
        </w:rPr>
        <w:t xml:space="preserve"> </w:t>
      </w:r>
      <w:r>
        <w:rPr>
          <w:sz w:val="24"/>
          <w:szCs w:val="24"/>
        </w:rPr>
        <w:t xml:space="preserve">shall cover the entire width of the </w:t>
      </w:r>
      <w:r w:rsidR="00F42C94">
        <w:rPr>
          <w:sz w:val="24"/>
          <w:szCs w:val="24"/>
        </w:rPr>
        <w:t>pedestrian facility</w:t>
      </w:r>
      <w:r>
        <w:rPr>
          <w:sz w:val="24"/>
          <w:szCs w:val="24"/>
        </w:rPr>
        <w:t>.</w:t>
      </w:r>
    </w:p>
    <w:p w14:paraId="52A0150C" w14:textId="77777777" w:rsidR="00A27407" w:rsidRDefault="00A27407" w:rsidP="00192117">
      <w:pPr>
        <w:spacing w:after="0" w:line="240" w:lineRule="auto"/>
        <w:rPr>
          <w:sz w:val="24"/>
          <w:szCs w:val="24"/>
        </w:rPr>
      </w:pPr>
    </w:p>
    <w:p w14:paraId="69DA17E5" w14:textId="77777777" w:rsidR="00E9089B" w:rsidRPr="008966CC" w:rsidRDefault="00E9089B" w:rsidP="00192117">
      <w:pPr>
        <w:spacing w:after="0" w:line="240" w:lineRule="auto"/>
        <w:rPr>
          <w:rFonts w:eastAsia="Times New Roman" w:cs="Times New Roman"/>
          <w:spacing w:val="-3"/>
          <w:sz w:val="24"/>
          <w:szCs w:val="24"/>
        </w:rPr>
      </w:pPr>
      <w:r w:rsidRPr="523B5D6B">
        <w:rPr>
          <w:rFonts w:eastAsia="Times New Roman" w:cs="Times New Roman"/>
          <w:sz w:val="24"/>
          <w:szCs w:val="24"/>
        </w:rPr>
        <w:t>Pedestrian Barricades used for channelizing pedestrian traffic shall meet the following requirements:</w:t>
      </w:r>
    </w:p>
    <w:p w14:paraId="6ED39803" w14:textId="77777777" w:rsidR="00E9089B" w:rsidRPr="00925EEA" w:rsidRDefault="00E9089B" w:rsidP="00192117">
      <w:pPr>
        <w:pStyle w:val="ListParagraph"/>
        <w:numPr>
          <w:ilvl w:val="0"/>
          <w:numId w:val="4"/>
        </w:numPr>
        <w:spacing w:after="0" w:line="240" w:lineRule="auto"/>
        <w:rPr>
          <w:sz w:val="24"/>
          <w:szCs w:val="24"/>
        </w:rPr>
      </w:pPr>
      <w:r>
        <w:rPr>
          <w:sz w:val="24"/>
          <w:szCs w:val="24"/>
        </w:rPr>
        <w:t>B</w:t>
      </w:r>
      <w:r w:rsidRPr="523B5D6B">
        <w:rPr>
          <w:sz w:val="24"/>
          <w:szCs w:val="24"/>
        </w:rPr>
        <w:t xml:space="preserve">arricades along the pedestrian path shall be interlocked and the gap between adjacent devices shall not exceed 1 inch; </w:t>
      </w:r>
    </w:p>
    <w:p w14:paraId="467B938A" w14:textId="6A1D1010" w:rsidR="00E9089B" w:rsidRPr="005E1DE7" w:rsidRDefault="00E9089B" w:rsidP="00192117">
      <w:pPr>
        <w:pStyle w:val="ListParagraph"/>
        <w:numPr>
          <w:ilvl w:val="0"/>
          <w:numId w:val="4"/>
        </w:numPr>
        <w:spacing w:after="0" w:line="240" w:lineRule="auto"/>
        <w:rPr>
          <w:sz w:val="24"/>
          <w:szCs w:val="24"/>
        </w:rPr>
      </w:pPr>
      <w:r>
        <w:rPr>
          <w:sz w:val="24"/>
          <w:szCs w:val="24"/>
        </w:rPr>
        <w:lastRenderedPageBreak/>
        <w:t>B</w:t>
      </w:r>
      <w:r w:rsidRPr="523B5D6B">
        <w:rPr>
          <w:sz w:val="24"/>
          <w:szCs w:val="24"/>
        </w:rPr>
        <w:t xml:space="preserve">arricades shall be </w:t>
      </w:r>
      <w:r>
        <w:rPr>
          <w:sz w:val="24"/>
          <w:szCs w:val="24"/>
        </w:rPr>
        <w:t xml:space="preserve">installed to produce a smooth continuous length of barrier, </w:t>
      </w:r>
      <w:r w:rsidRPr="523B5D6B">
        <w:rPr>
          <w:sz w:val="24"/>
          <w:szCs w:val="24"/>
        </w:rPr>
        <w:t xml:space="preserve">except </w:t>
      </w:r>
      <w:r>
        <w:rPr>
          <w:sz w:val="24"/>
          <w:szCs w:val="24"/>
        </w:rPr>
        <w:t xml:space="preserve">for </w:t>
      </w:r>
      <w:r w:rsidRPr="523B5D6B">
        <w:rPr>
          <w:sz w:val="24"/>
          <w:szCs w:val="24"/>
        </w:rPr>
        <w:t xml:space="preserve">locations where access to, or crossing, a pedestrian </w:t>
      </w:r>
      <w:r w:rsidR="00F42C94">
        <w:rPr>
          <w:sz w:val="24"/>
          <w:szCs w:val="24"/>
        </w:rPr>
        <w:t>facility</w:t>
      </w:r>
      <w:r w:rsidRPr="523B5D6B">
        <w:rPr>
          <w:sz w:val="24"/>
          <w:szCs w:val="24"/>
        </w:rPr>
        <w:t xml:space="preserve"> is allowed;</w:t>
      </w:r>
    </w:p>
    <w:p w14:paraId="6E026D64" w14:textId="77777777" w:rsidR="00E9089B" w:rsidRPr="008966CC" w:rsidRDefault="00E9089B" w:rsidP="00192117">
      <w:pPr>
        <w:spacing w:after="0" w:line="240" w:lineRule="auto"/>
        <w:rPr>
          <w:sz w:val="24"/>
          <w:szCs w:val="24"/>
        </w:rPr>
      </w:pPr>
    </w:p>
    <w:p w14:paraId="0A7B14AF" w14:textId="23E87188" w:rsidR="00AC5E89" w:rsidRPr="008966CC" w:rsidRDefault="00AC5E89" w:rsidP="00192117">
      <w:pPr>
        <w:spacing w:after="0" w:line="240" w:lineRule="auto"/>
        <w:rPr>
          <w:color w:val="2B579A"/>
          <w:sz w:val="24"/>
          <w:szCs w:val="24"/>
          <w:highlight w:val="yellow"/>
          <w:shd w:val="clear" w:color="auto" w:fill="E6E6E6"/>
        </w:rPr>
      </w:pPr>
    </w:p>
    <w:p w14:paraId="4426E7E9" w14:textId="6841AA43" w:rsidR="00526B25" w:rsidRDefault="00942C97" w:rsidP="00192117">
      <w:pPr>
        <w:pStyle w:val="paragraph"/>
        <w:spacing w:before="0" w:beforeAutospacing="0" w:after="0" w:afterAutospacing="0"/>
        <w:textAlignment w:val="baseline"/>
        <w:rPr>
          <w:rStyle w:val="normaltextrun"/>
        </w:rPr>
      </w:pPr>
      <w:r w:rsidRPr="008966CC">
        <w:rPr>
          <w:rStyle w:val="normaltextrun"/>
          <w:b/>
          <w:bCs/>
        </w:rPr>
        <w:t>9.79.04—Method of Measurement:</w:t>
      </w:r>
      <w:r w:rsidRPr="008966CC">
        <w:rPr>
          <w:rStyle w:val="normaltextrun"/>
        </w:rPr>
        <w:t> </w:t>
      </w:r>
    </w:p>
    <w:p w14:paraId="7EEEB3C2" w14:textId="77777777" w:rsidR="006929C2" w:rsidRDefault="006929C2" w:rsidP="00192117">
      <w:pPr>
        <w:pStyle w:val="paragraph"/>
        <w:spacing w:before="0" w:beforeAutospacing="0" w:after="0" w:afterAutospacing="0"/>
        <w:textAlignment w:val="baseline"/>
        <w:rPr>
          <w:rStyle w:val="normaltextrun"/>
        </w:rPr>
      </w:pPr>
    </w:p>
    <w:p w14:paraId="2942733C" w14:textId="20EE7CB4" w:rsidR="006929C2" w:rsidRPr="006929C2" w:rsidRDefault="006929C2" w:rsidP="00192117">
      <w:pPr>
        <w:spacing w:after="0" w:line="240" w:lineRule="auto"/>
        <w:ind w:firstLine="720"/>
        <w:rPr>
          <w:rStyle w:val="normaltextrun"/>
          <w:i/>
          <w:iCs/>
          <w:sz w:val="24"/>
          <w:szCs w:val="24"/>
        </w:rPr>
      </w:pPr>
      <w:r>
        <w:rPr>
          <w:i/>
          <w:iCs/>
          <w:sz w:val="24"/>
          <w:szCs w:val="24"/>
        </w:rPr>
        <w:t xml:space="preserve">Replace the entire </w:t>
      </w:r>
      <w:r w:rsidR="0001470B">
        <w:rPr>
          <w:i/>
          <w:iCs/>
          <w:sz w:val="24"/>
          <w:szCs w:val="24"/>
        </w:rPr>
        <w:t>A</w:t>
      </w:r>
      <w:r>
        <w:rPr>
          <w:i/>
          <w:iCs/>
          <w:sz w:val="24"/>
          <w:szCs w:val="24"/>
        </w:rPr>
        <w:t>rticle with the following</w:t>
      </w:r>
      <w:r w:rsidRPr="008966CC">
        <w:rPr>
          <w:i/>
          <w:iCs/>
          <w:sz w:val="24"/>
          <w:szCs w:val="24"/>
        </w:rPr>
        <w:t>:</w:t>
      </w:r>
    </w:p>
    <w:p w14:paraId="28994359" w14:textId="77777777" w:rsidR="00526B25" w:rsidRDefault="00526B25" w:rsidP="00192117">
      <w:pPr>
        <w:pStyle w:val="paragraph"/>
        <w:spacing w:before="0" w:beforeAutospacing="0" w:after="0" w:afterAutospacing="0"/>
        <w:textAlignment w:val="baseline"/>
        <w:rPr>
          <w:rStyle w:val="normaltextrun"/>
        </w:rPr>
      </w:pPr>
    </w:p>
    <w:p w14:paraId="334E1E34" w14:textId="2474B247" w:rsidR="00942C97" w:rsidRPr="000851B2" w:rsidRDefault="00526B25" w:rsidP="00192117">
      <w:pPr>
        <w:pStyle w:val="paragraph"/>
        <w:spacing w:before="0" w:beforeAutospacing="0" w:after="0" w:afterAutospacing="0"/>
        <w:textAlignment w:val="baseline"/>
        <w:rPr>
          <w:rFonts w:ascii="Segoe UI" w:hAnsi="Segoe UI" w:cs="Segoe UI"/>
        </w:rPr>
      </w:pPr>
      <w:r>
        <w:rPr>
          <w:rStyle w:val="normaltextrun"/>
        </w:rPr>
        <w:t xml:space="preserve">  </w:t>
      </w:r>
      <w:r w:rsidR="006811FB">
        <w:rPr>
          <w:rStyle w:val="normaltextrun"/>
        </w:rPr>
        <w:t>Pedestrian Barricades</w:t>
      </w:r>
      <w:r w:rsidR="00942C97" w:rsidRPr="008966CC">
        <w:rPr>
          <w:rStyle w:val="normaltextrun"/>
        </w:rPr>
        <w:t xml:space="preserve"> will be measured </w:t>
      </w:r>
      <w:r w:rsidR="006877C1">
        <w:rPr>
          <w:rStyle w:val="normaltextrun"/>
        </w:rPr>
        <w:t xml:space="preserve">as the number of feet </w:t>
      </w:r>
      <w:r w:rsidR="00E447BC">
        <w:rPr>
          <w:rStyle w:val="normaltextrun"/>
        </w:rPr>
        <w:t>along the top rail</w:t>
      </w:r>
      <w:r w:rsidR="00051248" w:rsidRPr="008966CC">
        <w:rPr>
          <w:rStyle w:val="normaltextrun"/>
        </w:rPr>
        <w:t xml:space="preserve"> of </w:t>
      </w:r>
      <w:r w:rsidR="001B151A" w:rsidRPr="008966CC">
        <w:rPr>
          <w:rStyle w:val="normaltextrun"/>
        </w:rPr>
        <w:t xml:space="preserve">pedestrian </w:t>
      </w:r>
      <w:r w:rsidR="00942C97" w:rsidRPr="008966CC">
        <w:rPr>
          <w:rStyle w:val="normaltextrun"/>
        </w:rPr>
        <w:t>barricade</w:t>
      </w:r>
      <w:r w:rsidR="001B151A" w:rsidRPr="008966CC">
        <w:rPr>
          <w:rStyle w:val="normaltextrun"/>
        </w:rPr>
        <w:t>s</w:t>
      </w:r>
      <w:r w:rsidR="00C93999">
        <w:rPr>
          <w:rStyle w:val="normaltextrun"/>
        </w:rPr>
        <w:t xml:space="preserve"> </w:t>
      </w:r>
      <w:r w:rsidR="000B00B6">
        <w:rPr>
          <w:rStyle w:val="normaltextrun"/>
        </w:rPr>
        <w:t xml:space="preserve">installed and </w:t>
      </w:r>
      <w:r w:rsidR="00336D3D">
        <w:rPr>
          <w:rStyle w:val="normaltextrun"/>
        </w:rPr>
        <w:t>accepted</w:t>
      </w:r>
      <w:r w:rsidR="00C93999">
        <w:rPr>
          <w:rStyle w:val="normaltextrun"/>
        </w:rPr>
        <w:t xml:space="preserve"> on the </w:t>
      </w:r>
      <w:r w:rsidR="000712EC">
        <w:rPr>
          <w:rStyle w:val="normaltextrun"/>
        </w:rPr>
        <w:t>P</w:t>
      </w:r>
      <w:r w:rsidR="00C93999">
        <w:rPr>
          <w:rStyle w:val="normaltextrun"/>
        </w:rPr>
        <w:t>roject</w:t>
      </w:r>
      <w:r w:rsidR="00942C97" w:rsidRPr="008966CC">
        <w:rPr>
          <w:rStyle w:val="normaltextrun"/>
        </w:rPr>
        <w:t>.</w:t>
      </w:r>
    </w:p>
    <w:p w14:paraId="73DCD2ED" w14:textId="5B34DECE" w:rsidR="5CE7FBBF" w:rsidRPr="000851B2" w:rsidRDefault="5CE7FBBF" w:rsidP="00192117">
      <w:pPr>
        <w:pStyle w:val="paragraph"/>
        <w:spacing w:before="0" w:beforeAutospacing="0" w:after="0" w:afterAutospacing="0"/>
        <w:rPr>
          <w:rStyle w:val="eop"/>
        </w:rPr>
      </w:pPr>
    </w:p>
    <w:p w14:paraId="0031D279" w14:textId="0C9BC856" w:rsidR="00526B25" w:rsidRDefault="6F9E4D50" w:rsidP="00192117">
      <w:pPr>
        <w:pStyle w:val="paragraph"/>
        <w:spacing w:before="0" w:beforeAutospacing="0" w:after="0" w:afterAutospacing="0"/>
        <w:textAlignment w:val="baseline"/>
        <w:rPr>
          <w:rStyle w:val="normaltextrun"/>
        </w:rPr>
      </w:pPr>
      <w:r w:rsidRPr="008966CC">
        <w:rPr>
          <w:rStyle w:val="normaltextrun"/>
          <w:b/>
          <w:bCs/>
        </w:rPr>
        <w:t>9.79.05—Basis of Payment:</w:t>
      </w:r>
      <w:r w:rsidRPr="008966CC">
        <w:rPr>
          <w:rStyle w:val="normaltextrun"/>
        </w:rPr>
        <w:t> </w:t>
      </w:r>
    </w:p>
    <w:p w14:paraId="0721A5BA" w14:textId="77777777" w:rsidR="006929C2" w:rsidRDefault="006929C2" w:rsidP="00192117">
      <w:pPr>
        <w:pStyle w:val="paragraph"/>
        <w:spacing w:before="0" w:beforeAutospacing="0" w:after="0" w:afterAutospacing="0"/>
        <w:textAlignment w:val="baseline"/>
        <w:rPr>
          <w:rStyle w:val="normaltextrun"/>
        </w:rPr>
      </w:pPr>
    </w:p>
    <w:p w14:paraId="5E90A2F5" w14:textId="515D3B1B" w:rsidR="006929C2" w:rsidRPr="006929C2" w:rsidRDefault="006929C2" w:rsidP="00192117">
      <w:pPr>
        <w:spacing w:after="0" w:line="240" w:lineRule="auto"/>
        <w:ind w:firstLine="720"/>
        <w:rPr>
          <w:rStyle w:val="normaltextrun"/>
          <w:i/>
          <w:iCs/>
          <w:sz w:val="24"/>
          <w:szCs w:val="24"/>
        </w:rPr>
      </w:pPr>
      <w:r>
        <w:rPr>
          <w:i/>
          <w:iCs/>
          <w:sz w:val="24"/>
          <w:szCs w:val="24"/>
        </w:rPr>
        <w:t xml:space="preserve">Replace the entire </w:t>
      </w:r>
      <w:r w:rsidR="0001470B">
        <w:rPr>
          <w:i/>
          <w:iCs/>
          <w:sz w:val="24"/>
          <w:szCs w:val="24"/>
        </w:rPr>
        <w:t>A</w:t>
      </w:r>
      <w:r>
        <w:rPr>
          <w:i/>
          <w:iCs/>
          <w:sz w:val="24"/>
          <w:szCs w:val="24"/>
        </w:rPr>
        <w:t>rticle with the following</w:t>
      </w:r>
      <w:r w:rsidRPr="008966CC">
        <w:rPr>
          <w:i/>
          <w:iCs/>
          <w:sz w:val="24"/>
          <w:szCs w:val="24"/>
        </w:rPr>
        <w:t>:</w:t>
      </w:r>
    </w:p>
    <w:p w14:paraId="25FCD82A" w14:textId="77777777" w:rsidR="00526B25" w:rsidRDefault="00526B25" w:rsidP="00192117">
      <w:pPr>
        <w:pStyle w:val="paragraph"/>
        <w:spacing w:before="0" w:beforeAutospacing="0" w:after="0" w:afterAutospacing="0"/>
        <w:textAlignment w:val="baseline"/>
        <w:rPr>
          <w:rStyle w:val="normaltextrun"/>
        </w:rPr>
      </w:pPr>
    </w:p>
    <w:p w14:paraId="70A47B60" w14:textId="2475C421" w:rsidR="009755B1" w:rsidRPr="007937F0" w:rsidRDefault="00526B25" w:rsidP="00192117">
      <w:pPr>
        <w:pStyle w:val="paragraph"/>
        <w:spacing w:before="0" w:beforeAutospacing="0" w:after="0" w:afterAutospacing="0"/>
        <w:textAlignment w:val="baseline"/>
      </w:pPr>
      <w:r>
        <w:rPr>
          <w:rStyle w:val="normaltextrun"/>
        </w:rPr>
        <w:t xml:space="preserve">  </w:t>
      </w:r>
      <w:r w:rsidR="00AF0453">
        <w:rPr>
          <w:rStyle w:val="normaltextrun"/>
        </w:rPr>
        <w:t>Pedestrian Barricades</w:t>
      </w:r>
      <w:r w:rsidR="6F9E4D50" w:rsidRPr="008966CC">
        <w:rPr>
          <w:rStyle w:val="normaltextrun"/>
        </w:rPr>
        <w:t xml:space="preserve"> will be paid at the Contract unit price </w:t>
      </w:r>
      <w:r w:rsidR="6EB22646" w:rsidRPr="008966CC">
        <w:rPr>
          <w:rStyle w:val="normaltextrun"/>
        </w:rPr>
        <w:t>per linear foot</w:t>
      </w:r>
      <w:r w:rsidR="6F9E4D50" w:rsidRPr="008966CC">
        <w:rPr>
          <w:rStyle w:val="normaltextrun"/>
        </w:rPr>
        <w:t xml:space="preserve"> for "</w:t>
      </w:r>
      <w:r w:rsidR="4CC69C7E" w:rsidRPr="008966CC">
        <w:rPr>
          <w:rStyle w:val="normaltextrun"/>
        </w:rPr>
        <w:t>Pedestrian</w:t>
      </w:r>
      <w:r w:rsidR="6F9E4D50" w:rsidRPr="008966CC">
        <w:rPr>
          <w:rStyle w:val="normaltextrun"/>
        </w:rPr>
        <w:t xml:space="preserve"> Barricade</w:t>
      </w:r>
      <w:r w:rsidR="001A2437">
        <w:rPr>
          <w:rStyle w:val="normaltextrun"/>
        </w:rPr>
        <w:t>.</w:t>
      </w:r>
      <w:r w:rsidR="6F9E4D50" w:rsidRPr="008966CC">
        <w:rPr>
          <w:rStyle w:val="normaltextrun"/>
        </w:rPr>
        <w:t>"</w:t>
      </w:r>
      <w:r w:rsidR="32B08483" w:rsidRPr="008966CC">
        <w:rPr>
          <w:rStyle w:val="normaltextrun"/>
        </w:rPr>
        <w:t xml:space="preserve"> </w:t>
      </w:r>
      <w:r w:rsidR="6F9E4D50" w:rsidRPr="000851B2">
        <w:rPr>
          <w:rStyle w:val="eop"/>
        </w:rPr>
        <w:t> </w:t>
      </w:r>
      <w:r w:rsidR="000F22F6">
        <w:rPr>
          <w:rStyle w:val="eop"/>
        </w:rPr>
        <w:t>The</w:t>
      </w:r>
      <w:r w:rsidR="00E940BF">
        <w:rPr>
          <w:rStyle w:val="eop"/>
        </w:rPr>
        <w:t xml:space="preserve"> length</w:t>
      </w:r>
      <w:r w:rsidR="0000349D">
        <w:rPr>
          <w:rStyle w:val="eop"/>
        </w:rPr>
        <w:t xml:space="preserve"> of Pedestrian Barricade</w:t>
      </w:r>
      <w:r w:rsidR="000F22F6">
        <w:rPr>
          <w:rStyle w:val="eop"/>
        </w:rPr>
        <w:t>s</w:t>
      </w:r>
      <w:r w:rsidR="0000349D">
        <w:rPr>
          <w:rStyle w:val="eop"/>
        </w:rPr>
        <w:t xml:space="preserve"> will be paid for </w:t>
      </w:r>
      <w:r w:rsidR="000D15E3">
        <w:rPr>
          <w:rStyle w:val="eop"/>
        </w:rPr>
        <w:t xml:space="preserve">once, regardless of the number of times used on the </w:t>
      </w:r>
      <w:r w:rsidR="006F32CF">
        <w:rPr>
          <w:rStyle w:val="eop"/>
        </w:rPr>
        <w:t>P</w:t>
      </w:r>
      <w:r w:rsidR="000D15E3">
        <w:rPr>
          <w:rStyle w:val="eop"/>
        </w:rPr>
        <w:t>roject.</w:t>
      </w:r>
    </w:p>
    <w:p w14:paraId="14AC73E6" w14:textId="768A0153" w:rsidR="00526B25" w:rsidRDefault="009171E9" w:rsidP="00CD319B">
      <w:pPr>
        <w:pStyle w:val="paragraph"/>
        <w:spacing w:before="0" w:beforeAutospacing="0" w:after="0" w:afterAutospacing="0"/>
        <w:jc w:val="both"/>
        <w:rPr>
          <w:rStyle w:val="eop"/>
        </w:rPr>
      </w:pPr>
      <w:r w:rsidRPr="009171E9">
        <w:rPr>
          <w:rStyle w:val="eop"/>
        </w:rPr>
        <w:t xml:space="preserve">  </w:t>
      </w:r>
    </w:p>
    <w:p w14:paraId="5DD496EE" w14:textId="4AB17398" w:rsidR="005E1DE7" w:rsidRDefault="005E1DE7" w:rsidP="005E1DE7">
      <w:pPr>
        <w:pStyle w:val="paragraph"/>
        <w:spacing w:before="0" w:beforeAutospacing="0" w:after="0" w:afterAutospacing="0"/>
        <w:rPr>
          <w:rStyle w:val="eop"/>
        </w:rPr>
      </w:pPr>
      <w:r>
        <w:rPr>
          <w:rStyle w:val="eop"/>
        </w:rPr>
        <w:tab/>
      </w:r>
    </w:p>
    <w:p w14:paraId="0D9805E3" w14:textId="3FAF12A2" w:rsidR="005E1DE7" w:rsidRDefault="005E1DE7" w:rsidP="00526B25">
      <w:pPr>
        <w:pStyle w:val="paragraph"/>
        <w:spacing w:before="0" w:beforeAutospacing="0" w:after="0" w:afterAutospacing="0"/>
        <w:ind w:firstLine="720"/>
        <w:rPr>
          <w:rStyle w:val="eop"/>
        </w:rPr>
      </w:pPr>
      <w:r>
        <w:rPr>
          <w:rStyle w:val="eop"/>
        </w:rPr>
        <w:t>Pay Item</w:t>
      </w:r>
      <w:r>
        <w:rPr>
          <w:rStyle w:val="eop"/>
        </w:rPr>
        <w:tab/>
      </w:r>
      <w:r>
        <w:rPr>
          <w:rStyle w:val="eop"/>
        </w:rPr>
        <w:tab/>
      </w:r>
      <w:r>
        <w:rPr>
          <w:rStyle w:val="eop"/>
        </w:rPr>
        <w:tab/>
        <w:t>Pay Unit</w:t>
      </w:r>
    </w:p>
    <w:p w14:paraId="0BC7E7A4" w14:textId="2982A288" w:rsidR="005E1DE7" w:rsidRDefault="005E1DE7" w:rsidP="005E1DE7">
      <w:pPr>
        <w:pStyle w:val="paragraph"/>
        <w:spacing w:before="0" w:beforeAutospacing="0" w:after="0" w:afterAutospacing="0"/>
        <w:rPr>
          <w:rStyle w:val="eop"/>
        </w:rPr>
      </w:pPr>
      <w:r>
        <w:rPr>
          <w:rStyle w:val="eop"/>
        </w:rPr>
        <w:tab/>
        <w:t>Pedestrian Barricade</w:t>
      </w:r>
      <w:r>
        <w:rPr>
          <w:rStyle w:val="eop"/>
        </w:rPr>
        <w:tab/>
      </w:r>
      <w:r>
        <w:rPr>
          <w:rStyle w:val="eop"/>
        </w:rPr>
        <w:tab/>
        <w:t>l.f.</w:t>
      </w:r>
    </w:p>
    <w:p w14:paraId="5FD2266C" w14:textId="7E89D77E" w:rsidR="00BF38ED" w:rsidRPr="00D51322" w:rsidRDefault="00BF38ED" w:rsidP="000A28C8">
      <w:pPr>
        <w:tabs>
          <w:tab w:val="left" w:pos="6840"/>
        </w:tabs>
        <w:spacing w:after="0" w:line="240" w:lineRule="auto"/>
        <w:ind w:left="720"/>
        <w:jc w:val="both"/>
        <w:rPr>
          <w:sz w:val="24"/>
          <w:szCs w:val="24"/>
        </w:rPr>
      </w:pPr>
    </w:p>
    <w:sectPr w:rsidR="00BF38ED" w:rsidRPr="00D5132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AFDC" w14:textId="77777777" w:rsidR="00312045" w:rsidRDefault="00312045" w:rsidP="00D51322">
      <w:pPr>
        <w:spacing w:after="0" w:line="240" w:lineRule="auto"/>
      </w:pPr>
      <w:r>
        <w:separator/>
      </w:r>
    </w:p>
  </w:endnote>
  <w:endnote w:type="continuationSeparator" w:id="0">
    <w:p w14:paraId="5B75FC40" w14:textId="77777777" w:rsidR="00312045" w:rsidRDefault="00312045" w:rsidP="00D51322">
      <w:pPr>
        <w:spacing w:after="0" w:line="240" w:lineRule="auto"/>
      </w:pPr>
      <w:r>
        <w:continuationSeparator/>
      </w:r>
    </w:p>
  </w:endnote>
  <w:endnote w:type="continuationNotice" w:id="1">
    <w:p w14:paraId="38163139" w14:textId="77777777" w:rsidR="00312045" w:rsidRDefault="00312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CFA8" w14:textId="4ED4B42B" w:rsidR="00D51322" w:rsidRDefault="00D51322" w:rsidP="00D51322">
    <w:pPr>
      <w:tabs>
        <w:tab w:val="center" w:pos="4320"/>
        <w:tab w:val="right" w:pos="9360"/>
      </w:tabs>
      <w:spacing w:after="0" w:line="240" w:lineRule="auto"/>
      <w:jc w:val="right"/>
      <w:rPr>
        <w:rFonts w:eastAsia="Times New Roman" w:cs="Times New Roman"/>
        <w:caps/>
        <w:sz w:val="20"/>
        <w:szCs w:val="20"/>
      </w:rPr>
    </w:pPr>
    <w:r w:rsidRPr="004D5194">
      <w:rPr>
        <w:rFonts w:eastAsia="Times New Roman" w:cs="Times New Roman"/>
        <w:caps/>
        <w:color w:val="2B579A"/>
        <w:sz w:val="20"/>
        <w:szCs w:val="20"/>
        <w:shd w:val="clear" w:color="auto" w:fill="E6E6E6"/>
      </w:rPr>
      <w:fldChar w:fldCharType="begin"/>
    </w:r>
    <w:r w:rsidRPr="004D5194">
      <w:rPr>
        <w:rFonts w:eastAsia="Times New Roman" w:cs="Times New Roman"/>
        <w:caps/>
        <w:sz w:val="20"/>
        <w:szCs w:val="20"/>
      </w:rPr>
      <w:instrText xml:space="preserve"> COMMENTS  \* MERGEFORMAT </w:instrText>
    </w:r>
    <w:r w:rsidRPr="004D5194">
      <w:rPr>
        <w:rFonts w:eastAsia="Times New Roman" w:cs="Times New Roman"/>
        <w:caps/>
        <w:color w:val="2B579A"/>
        <w:sz w:val="20"/>
        <w:szCs w:val="20"/>
        <w:shd w:val="clear" w:color="auto" w:fill="E6E6E6"/>
      </w:rPr>
      <w:fldChar w:fldCharType="end"/>
    </w:r>
    <w:r w:rsidRPr="004D5194">
      <w:rPr>
        <w:rFonts w:eastAsia="Times New Roman" w:cs="Times New Roman"/>
        <w:caps/>
        <w:sz w:val="20"/>
        <w:szCs w:val="20"/>
      </w:rPr>
      <w:t>item #</w:t>
    </w:r>
    <w:r w:rsidR="000851B2">
      <w:rPr>
        <w:rFonts w:eastAsia="Times New Roman" w:cs="Times New Roman"/>
        <w:caps/>
        <w:sz w:val="20"/>
        <w:szCs w:val="20"/>
      </w:rPr>
      <w:t>0979005</w:t>
    </w:r>
    <w:r w:rsidR="000851B2" w:rsidRPr="004D5194">
      <w:rPr>
        <w:rFonts w:eastAsia="Times New Roman" w:cs="Times New Roman"/>
        <w:caps/>
        <w:sz w:val="20"/>
        <w:szCs w:val="20"/>
      </w:rPr>
      <w:t>a</w:t>
    </w:r>
  </w:p>
  <w:p w14:paraId="1EAFEB73" w14:textId="77777777" w:rsidR="00D51322" w:rsidRDefault="00D51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FB46" w14:textId="77777777" w:rsidR="00312045" w:rsidRDefault="00312045" w:rsidP="00D51322">
      <w:pPr>
        <w:spacing w:after="0" w:line="240" w:lineRule="auto"/>
      </w:pPr>
      <w:r>
        <w:separator/>
      </w:r>
    </w:p>
  </w:footnote>
  <w:footnote w:type="continuationSeparator" w:id="0">
    <w:p w14:paraId="0CD5CD51" w14:textId="77777777" w:rsidR="00312045" w:rsidRDefault="00312045" w:rsidP="00D51322">
      <w:pPr>
        <w:spacing w:after="0" w:line="240" w:lineRule="auto"/>
      </w:pPr>
      <w:r>
        <w:continuationSeparator/>
      </w:r>
    </w:p>
  </w:footnote>
  <w:footnote w:type="continuationNotice" w:id="1">
    <w:p w14:paraId="04078D62" w14:textId="77777777" w:rsidR="00312045" w:rsidRDefault="00312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4E" w14:textId="4F6767B8" w:rsidR="00D51322" w:rsidRDefault="00D51322" w:rsidP="00D51322">
    <w:pPr>
      <w:pStyle w:val="Header"/>
      <w:jc w:val="right"/>
    </w:pPr>
    <w:r w:rsidRPr="006F49A6">
      <w:rPr>
        <w:rFonts w:eastAsia="Times New Roman" w:cs="Times New Roman"/>
        <w:sz w:val="20"/>
        <w:szCs w:val="20"/>
      </w:rPr>
      <w:t xml:space="preserve">Rev. </w:t>
    </w:r>
    <w:r w:rsidR="00287BB6">
      <w:rPr>
        <w:rFonts w:eastAsia="Times New Roman" w:cs="Times New Roman"/>
        <w:sz w:val="20"/>
        <w:szCs w:val="20"/>
      </w:rPr>
      <w:t>05/2025</w:t>
    </w:r>
  </w:p>
  <w:p w14:paraId="10FBD3A0" w14:textId="77777777" w:rsidR="00F85EA4" w:rsidRDefault="00F85EA4" w:rsidP="003C1D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85A2"/>
    <w:multiLevelType w:val="hybridMultilevel"/>
    <w:tmpl w:val="C56E9D6E"/>
    <w:lvl w:ilvl="0" w:tplc="13D8874A">
      <w:start w:val="1"/>
      <w:numFmt w:val="bullet"/>
      <w:lvlText w:val=""/>
      <w:lvlJc w:val="left"/>
      <w:pPr>
        <w:ind w:left="720" w:hanging="360"/>
      </w:pPr>
      <w:rPr>
        <w:rFonts w:ascii="Symbol" w:hAnsi="Symbol" w:hint="default"/>
      </w:rPr>
    </w:lvl>
    <w:lvl w:ilvl="1" w:tplc="C27EE62C">
      <w:start w:val="1"/>
      <w:numFmt w:val="bullet"/>
      <w:lvlText w:val="o"/>
      <w:lvlJc w:val="left"/>
      <w:pPr>
        <w:ind w:left="1440" w:hanging="360"/>
      </w:pPr>
      <w:rPr>
        <w:rFonts w:ascii="Courier New" w:hAnsi="Courier New" w:hint="default"/>
      </w:rPr>
    </w:lvl>
    <w:lvl w:ilvl="2" w:tplc="B9DA9408">
      <w:start w:val="1"/>
      <w:numFmt w:val="bullet"/>
      <w:lvlText w:val=""/>
      <w:lvlJc w:val="left"/>
      <w:pPr>
        <w:ind w:left="2160" w:hanging="360"/>
      </w:pPr>
      <w:rPr>
        <w:rFonts w:ascii="Wingdings" w:hAnsi="Wingdings" w:hint="default"/>
      </w:rPr>
    </w:lvl>
    <w:lvl w:ilvl="3" w:tplc="8460C4E2">
      <w:start w:val="1"/>
      <w:numFmt w:val="bullet"/>
      <w:lvlText w:val=""/>
      <w:lvlJc w:val="left"/>
      <w:pPr>
        <w:ind w:left="2880" w:hanging="360"/>
      </w:pPr>
      <w:rPr>
        <w:rFonts w:ascii="Symbol" w:hAnsi="Symbol" w:hint="default"/>
      </w:rPr>
    </w:lvl>
    <w:lvl w:ilvl="4" w:tplc="B57CD3A4">
      <w:start w:val="1"/>
      <w:numFmt w:val="bullet"/>
      <w:lvlText w:val="o"/>
      <w:lvlJc w:val="left"/>
      <w:pPr>
        <w:ind w:left="3600" w:hanging="360"/>
      </w:pPr>
      <w:rPr>
        <w:rFonts w:ascii="Courier New" w:hAnsi="Courier New" w:hint="default"/>
      </w:rPr>
    </w:lvl>
    <w:lvl w:ilvl="5" w:tplc="DC9E3730">
      <w:start w:val="1"/>
      <w:numFmt w:val="bullet"/>
      <w:lvlText w:val=""/>
      <w:lvlJc w:val="left"/>
      <w:pPr>
        <w:ind w:left="4320" w:hanging="360"/>
      </w:pPr>
      <w:rPr>
        <w:rFonts w:ascii="Wingdings" w:hAnsi="Wingdings" w:hint="default"/>
      </w:rPr>
    </w:lvl>
    <w:lvl w:ilvl="6" w:tplc="79DC7D70">
      <w:start w:val="1"/>
      <w:numFmt w:val="bullet"/>
      <w:lvlText w:val=""/>
      <w:lvlJc w:val="left"/>
      <w:pPr>
        <w:ind w:left="5040" w:hanging="360"/>
      </w:pPr>
      <w:rPr>
        <w:rFonts w:ascii="Symbol" w:hAnsi="Symbol" w:hint="default"/>
      </w:rPr>
    </w:lvl>
    <w:lvl w:ilvl="7" w:tplc="D98A3E58">
      <w:start w:val="1"/>
      <w:numFmt w:val="bullet"/>
      <w:lvlText w:val="o"/>
      <w:lvlJc w:val="left"/>
      <w:pPr>
        <w:ind w:left="5760" w:hanging="360"/>
      </w:pPr>
      <w:rPr>
        <w:rFonts w:ascii="Courier New" w:hAnsi="Courier New" w:hint="default"/>
      </w:rPr>
    </w:lvl>
    <w:lvl w:ilvl="8" w:tplc="2F52DD0E">
      <w:start w:val="1"/>
      <w:numFmt w:val="bullet"/>
      <w:lvlText w:val=""/>
      <w:lvlJc w:val="left"/>
      <w:pPr>
        <w:ind w:left="6480" w:hanging="360"/>
      </w:pPr>
      <w:rPr>
        <w:rFonts w:ascii="Wingdings" w:hAnsi="Wingdings" w:hint="default"/>
      </w:rPr>
    </w:lvl>
  </w:abstractNum>
  <w:abstractNum w:abstractNumId="1" w15:restartNumberingAfterBreak="0">
    <w:nsid w:val="1D12049C"/>
    <w:multiLevelType w:val="hybridMultilevel"/>
    <w:tmpl w:val="E676EFF2"/>
    <w:lvl w:ilvl="0" w:tplc="0409000F">
      <w:start w:val="1"/>
      <w:numFmt w:val="decimal"/>
      <w:lvlText w:val="%1."/>
      <w:lvlJc w:val="left"/>
      <w:pPr>
        <w:ind w:left="903" w:hanging="360"/>
      </w:pPr>
      <w:rPr>
        <w:rFonts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2" w15:restartNumberingAfterBreak="0">
    <w:nsid w:val="76D8AFF2"/>
    <w:multiLevelType w:val="hybridMultilevel"/>
    <w:tmpl w:val="C89472BE"/>
    <w:lvl w:ilvl="0" w:tplc="75D4B55A">
      <w:start w:val="1"/>
      <w:numFmt w:val="bullet"/>
      <w:lvlText w:val=""/>
      <w:lvlJc w:val="left"/>
      <w:pPr>
        <w:ind w:left="720" w:hanging="360"/>
      </w:pPr>
      <w:rPr>
        <w:rFonts w:ascii="Symbol" w:hAnsi="Symbol" w:hint="default"/>
      </w:rPr>
    </w:lvl>
    <w:lvl w:ilvl="1" w:tplc="B9FA4326">
      <w:start w:val="1"/>
      <w:numFmt w:val="bullet"/>
      <w:lvlText w:val="o"/>
      <w:lvlJc w:val="left"/>
      <w:pPr>
        <w:ind w:left="1440" w:hanging="360"/>
      </w:pPr>
      <w:rPr>
        <w:rFonts w:ascii="Courier New" w:hAnsi="Courier New" w:hint="default"/>
      </w:rPr>
    </w:lvl>
    <w:lvl w:ilvl="2" w:tplc="7D06C4DA">
      <w:start w:val="1"/>
      <w:numFmt w:val="bullet"/>
      <w:lvlText w:val=""/>
      <w:lvlJc w:val="left"/>
      <w:pPr>
        <w:ind w:left="2160" w:hanging="360"/>
      </w:pPr>
      <w:rPr>
        <w:rFonts w:ascii="Wingdings" w:hAnsi="Wingdings" w:hint="default"/>
      </w:rPr>
    </w:lvl>
    <w:lvl w:ilvl="3" w:tplc="8BBE7320">
      <w:start w:val="1"/>
      <w:numFmt w:val="bullet"/>
      <w:lvlText w:val=""/>
      <w:lvlJc w:val="left"/>
      <w:pPr>
        <w:ind w:left="2880" w:hanging="360"/>
      </w:pPr>
      <w:rPr>
        <w:rFonts w:ascii="Symbol" w:hAnsi="Symbol" w:hint="default"/>
      </w:rPr>
    </w:lvl>
    <w:lvl w:ilvl="4" w:tplc="01EE60E0">
      <w:start w:val="1"/>
      <w:numFmt w:val="bullet"/>
      <w:lvlText w:val="o"/>
      <w:lvlJc w:val="left"/>
      <w:pPr>
        <w:ind w:left="3600" w:hanging="360"/>
      </w:pPr>
      <w:rPr>
        <w:rFonts w:ascii="Courier New" w:hAnsi="Courier New" w:hint="default"/>
      </w:rPr>
    </w:lvl>
    <w:lvl w:ilvl="5" w:tplc="0D90B88A">
      <w:start w:val="1"/>
      <w:numFmt w:val="bullet"/>
      <w:lvlText w:val=""/>
      <w:lvlJc w:val="left"/>
      <w:pPr>
        <w:ind w:left="4320" w:hanging="360"/>
      </w:pPr>
      <w:rPr>
        <w:rFonts w:ascii="Wingdings" w:hAnsi="Wingdings" w:hint="default"/>
      </w:rPr>
    </w:lvl>
    <w:lvl w:ilvl="6" w:tplc="FFE217E4">
      <w:start w:val="1"/>
      <w:numFmt w:val="bullet"/>
      <w:lvlText w:val=""/>
      <w:lvlJc w:val="left"/>
      <w:pPr>
        <w:ind w:left="5040" w:hanging="360"/>
      </w:pPr>
      <w:rPr>
        <w:rFonts w:ascii="Symbol" w:hAnsi="Symbol" w:hint="default"/>
      </w:rPr>
    </w:lvl>
    <w:lvl w:ilvl="7" w:tplc="FDAA2624">
      <w:start w:val="1"/>
      <w:numFmt w:val="bullet"/>
      <w:lvlText w:val="o"/>
      <w:lvlJc w:val="left"/>
      <w:pPr>
        <w:ind w:left="5760" w:hanging="360"/>
      </w:pPr>
      <w:rPr>
        <w:rFonts w:ascii="Courier New" w:hAnsi="Courier New" w:hint="default"/>
      </w:rPr>
    </w:lvl>
    <w:lvl w:ilvl="8" w:tplc="88A23BC2">
      <w:start w:val="1"/>
      <w:numFmt w:val="bullet"/>
      <w:lvlText w:val=""/>
      <w:lvlJc w:val="left"/>
      <w:pPr>
        <w:ind w:left="6480" w:hanging="360"/>
      </w:pPr>
      <w:rPr>
        <w:rFonts w:ascii="Wingdings" w:hAnsi="Wingdings" w:hint="default"/>
      </w:rPr>
    </w:lvl>
  </w:abstractNum>
  <w:abstractNum w:abstractNumId="3" w15:restartNumberingAfterBreak="0">
    <w:nsid w:val="7A5C6C87"/>
    <w:multiLevelType w:val="hybridMultilevel"/>
    <w:tmpl w:val="757CA508"/>
    <w:lvl w:ilvl="0" w:tplc="0409000F">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966558">
    <w:abstractNumId w:val="2"/>
  </w:num>
  <w:num w:numId="2" w16cid:durableId="1262445058">
    <w:abstractNumId w:val="0"/>
  </w:num>
  <w:num w:numId="3" w16cid:durableId="1345748827">
    <w:abstractNumId w:val="1"/>
  </w:num>
  <w:num w:numId="4" w16cid:durableId="124518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666"/>
    <w:rsid w:val="0000349D"/>
    <w:rsid w:val="00006947"/>
    <w:rsid w:val="0001470B"/>
    <w:rsid w:val="0002052E"/>
    <w:rsid w:val="000327CA"/>
    <w:rsid w:val="00033B43"/>
    <w:rsid w:val="00036565"/>
    <w:rsid w:val="000443C4"/>
    <w:rsid w:val="00051248"/>
    <w:rsid w:val="000546B8"/>
    <w:rsid w:val="00070163"/>
    <w:rsid w:val="000712EC"/>
    <w:rsid w:val="000851B2"/>
    <w:rsid w:val="00085FA4"/>
    <w:rsid w:val="00092400"/>
    <w:rsid w:val="00092598"/>
    <w:rsid w:val="000A28C8"/>
    <w:rsid w:val="000B00B6"/>
    <w:rsid w:val="000B15FF"/>
    <w:rsid w:val="000C5D0C"/>
    <w:rsid w:val="000D15E3"/>
    <w:rsid w:val="000D18FC"/>
    <w:rsid w:val="000D5DC2"/>
    <w:rsid w:val="000E4167"/>
    <w:rsid w:val="000F22F6"/>
    <w:rsid w:val="000F3C4D"/>
    <w:rsid w:val="000F743E"/>
    <w:rsid w:val="001004C2"/>
    <w:rsid w:val="00105A17"/>
    <w:rsid w:val="0011066F"/>
    <w:rsid w:val="00113769"/>
    <w:rsid w:val="00122536"/>
    <w:rsid w:val="00135321"/>
    <w:rsid w:val="00137281"/>
    <w:rsid w:val="00146F6A"/>
    <w:rsid w:val="00147430"/>
    <w:rsid w:val="0016290E"/>
    <w:rsid w:val="00184657"/>
    <w:rsid w:val="00192117"/>
    <w:rsid w:val="00196487"/>
    <w:rsid w:val="001A2437"/>
    <w:rsid w:val="001A4D22"/>
    <w:rsid w:val="001B151A"/>
    <w:rsid w:val="001B15FD"/>
    <w:rsid w:val="001B3F00"/>
    <w:rsid w:val="001C726A"/>
    <w:rsid w:val="001E3EF5"/>
    <w:rsid w:val="001F1E27"/>
    <w:rsid w:val="001F45E9"/>
    <w:rsid w:val="00201A2C"/>
    <w:rsid w:val="0020204D"/>
    <w:rsid w:val="00203C93"/>
    <w:rsid w:val="00210715"/>
    <w:rsid w:val="002214B6"/>
    <w:rsid w:val="00241040"/>
    <w:rsid w:val="00242FD1"/>
    <w:rsid w:val="00245B8F"/>
    <w:rsid w:val="00257A17"/>
    <w:rsid w:val="00257B94"/>
    <w:rsid w:val="00287BB6"/>
    <w:rsid w:val="00287BD0"/>
    <w:rsid w:val="00287C99"/>
    <w:rsid w:val="0029513B"/>
    <w:rsid w:val="002A3191"/>
    <w:rsid w:val="002A612D"/>
    <w:rsid w:val="002A7274"/>
    <w:rsid w:val="002E2CFE"/>
    <w:rsid w:val="002F0F15"/>
    <w:rsid w:val="0030795B"/>
    <w:rsid w:val="00312045"/>
    <w:rsid w:val="0031330B"/>
    <w:rsid w:val="00314254"/>
    <w:rsid w:val="00320797"/>
    <w:rsid w:val="00322828"/>
    <w:rsid w:val="00322C59"/>
    <w:rsid w:val="0032566A"/>
    <w:rsid w:val="00325D11"/>
    <w:rsid w:val="0033520D"/>
    <w:rsid w:val="00336B77"/>
    <w:rsid w:val="00336D3D"/>
    <w:rsid w:val="00341EAD"/>
    <w:rsid w:val="00343F20"/>
    <w:rsid w:val="00360AEE"/>
    <w:rsid w:val="00362944"/>
    <w:rsid w:val="00381C5F"/>
    <w:rsid w:val="0038226D"/>
    <w:rsid w:val="003A2EE2"/>
    <w:rsid w:val="003A5A34"/>
    <w:rsid w:val="003B5219"/>
    <w:rsid w:val="003B640F"/>
    <w:rsid w:val="003B7B31"/>
    <w:rsid w:val="003C1B40"/>
    <w:rsid w:val="003C1DC6"/>
    <w:rsid w:val="003C1F58"/>
    <w:rsid w:val="003C2D34"/>
    <w:rsid w:val="003D011D"/>
    <w:rsid w:val="003D026E"/>
    <w:rsid w:val="003D19D4"/>
    <w:rsid w:val="003E6159"/>
    <w:rsid w:val="003E7195"/>
    <w:rsid w:val="003F069E"/>
    <w:rsid w:val="00414583"/>
    <w:rsid w:val="00425AF7"/>
    <w:rsid w:val="004279B2"/>
    <w:rsid w:val="004321EB"/>
    <w:rsid w:val="00435B77"/>
    <w:rsid w:val="00435F6A"/>
    <w:rsid w:val="0044369D"/>
    <w:rsid w:val="00443E33"/>
    <w:rsid w:val="00446181"/>
    <w:rsid w:val="00497DCF"/>
    <w:rsid w:val="004A0D16"/>
    <w:rsid w:val="004A1EA1"/>
    <w:rsid w:val="004A32BF"/>
    <w:rsid w:val="004A4F1F"/>
    <w:rsid w:val="004B1DE4"/>
    <w:rsid w:val="004B5433"/>
    <w:rsid w:val="004B6BE1"/>
    <w:rsid w:val="004C655A"/>
    <w:rsid w:val="004E7717"/>
    <w:rsid w:val="004F08F6"/>
    <w:rsid w:val="004F12B2"/>
    <w:rsid w:val="004F6153"/>
    <w:rsid w:val="005113EF"/>
    <w:rsid w:val="00511FCE"/>
    <w:rsid w:val="0051258D"/>
    <w:rsid w:val="00512946"/>
    <w:rsid w:val="00512A47"/>
    <w:rsid w:val="00517EC0"/>
    <w:rsid w:val="00520FFF"/>
    <w:rsid w:val="00524365"/>
    <w:rsid w:val="00524F4F"/>
    <w:rsid w:val="00526B25"/>
    <w:rsid w:val="00540525"/>
    <w:rsid w:val="0054180F"/>
    <w:rsid w:val="00541FF9"/>
    <w:rsid w:val="00546FFB"/>
    <w:rsid w:val="0055612B"/>
    <w:rsid w:val="005666F3"/>
    <w:rsid w:val="00570A79"/>
    <w:rsid w:val="005710F1"/>
    <w:rsid w:val="00591DCC"/>
    <w:rsid w:val="0059664D"/>
    <w:rsid w:val="005C2E4F"/>
    <w:rsid w:val="005C31C5"/>
    <w:rsid w:val="005C5224"/>
    <w:rsid w:val="005E1DE7"/>
    <w:rsid w:val="00606082"/>
    <w:rsid w:val="00607F97"/>
    <w:rsid w:val="00611B50"/>
    <w:rsid w:val="00620C94"/>
    <w:rsid w:val="00622874"/>
    <w:rsid w:val="00624DEF"/>
    <w:rsid w:val="00641F8B"/>
    <w:rsid w:val="00654A12"/>
    <w:rsid w:val="00660300"/>
    <w:rsid w:val="0066677C"/>
    <w:rsid w:val="00680889"/>
    <w:rsid w:val="006811FB"/>
    <w:rsid w:val="006826A4"/>
    <w:rsid w:val="006877C1"/>
    <w:rsid w:val="006929C2"/>
    <w:rsid w:val="00692DE8"/>
    <w:rsid w:val="006A21D2"/>
    <w:rsid w:val="006A3358"/>
    <w:rsid w:val="006A51F9"/>
    <w:rsid w:val="006D2B2D"/>
    <w:rsid w:val="006E500C"/>
    <w:rsid w:val="006F32CF"/>
    <w:rsid w:val="00704A2C"/>
    <w:rsid w:val="00705F7F"/>
    <w:rsid w:val="0070734E"/>
    <w:rsid w:val="00722DE1"/>
    <w:rsid w:val="0073208C"/>
    <w:rsid w:val="007438B0"/>
    <w:rsid w:val="00773D3D"/>
    <w:rsid w:val="00777B19"/>
    <w:rsid w:val="007803DD"/>
    <w:rsid w:val="007937F0"/>
    <w:rsid w:val="007A7854"/>
    <w:rsid w:val="007B36AF"/>
    <w:rsid w:val="007B720F"/>
    <w:rsid w:val="007C1212"/>
    <w:rsid w:val="007C246E"/>
    <w:rsid w:val="007D094B"/>
    <w:rsid w:val="007D72A0"/>
    <w:rsid w:val="007D7659"/>
    <w:rsid w:val="007F3EEE"/>
    <w:rsid w:val="00802458"/>
    <w:rsid w:val="00805D35"/>
    <w:rsid w:val="00805DDF"/>
    <w:rsid w:val="008153BA"/>
    <w:rsid w:val="00832A61"/>
    <w:rsid w:val="008350BF"/>
    <w:rsid w:val="0084362F"/>
    <w:rsid w:val="008545D9"/>
    <w:rsid w:val="0086376C"/>
    <w:rsid w:val="008749D2"/>
    <w:rsid w:val="00885B47"/>
    <w:rsid w:val="008902CE"/>
    <w:rsid w:val="0089220A"/>
    <w:rsid w:val="008966CC"/>
    <w:rsid w:val="008A198D"/>
    <w:rsid w:val="008B1530"/>
    <w:rsid w:val="008B2F60"/>
    <w:rsid w:val="008B75B6"/>
    <w:rsid w:val="008C1B62"/>
    <w:rsid w:val="008C3A83"/>
    <w:rsid w:val="008D5507"/>
    <w:rsid w:val="008E4F11"/>
    <w:rsid w:val="009160E9"/>
    <w:rsid w:val="009171E9"/>
    <w:rsid w:val="00925EEA"/>
    <w:rsid w:val="0092744E"/>
    <w:rsid w:val="00942C97"/>
    <w:rsid w:val="00943398"/>
    <w:rsid w:val="009448A9"/>
    <w:rsid w:val="0094751F"/>
    <w:rsid w:val="0096301F"/>
    <w:rsid w:val="009655D6"/>
    <w:rsid w:val="00966DE5"/>
    <w:rsid w:val="00972709"/>
    <w:rsid w:val="009755B1"/>
    <w:rsid w:val="00986A04"/>
    <w:rsid w:val="0098717D"/>
    <w:rsid w:val="00988355"/>
    <w:rsid w:val="00993442"/>
    <w:rsid w:val="009949B1"/>
    <w:rsid w:val="009A7759"/>
    <w:rsid w:val="009CD1F6"/>
    <w:rsid w:val="009E436D"/>
    <w:rsid w:val="009F2FDA"/>
    <w:rsid w:val="009F36FF"/>
    <w:rsid w:val="00A26984"/>
    <w:rsid w:val="00A27407"/>
    <w:rsid w:val="00A30D92"/>
    <w:rsid w:val="00A375C3"/>
    <w:rsid w:val="00A66510"/>
    <w:rsid w:val="00A67C30"/>
    <w:rsid w:val="00A72F82"/>
    <w:rsid w:val="00A81877"/>
    <w:rsid w:val="00A86735"/>
    <w:rsid w:val="00A96DEC"/>
    <w:rsid w:val="00AA4CFA"/>
    <w:rsid w:val="00AA669B"/>
    <w:rsid w:val="00AA680B"/>
    <w:rsid w:val="00AB18C6"/>
    <w:rsid w:val="00AB469E"/>
    <w:rsid w:val="00AC5E89"/>
    <w:rsid w:val="00AC6FD0"/>
    <w:rsid w:val="00AD6195"/>
    <w:rsid w:val="00AF0453"/>
    <w:rsid w:val="00AF054D"/>
    <w:rsid w:val="00B04B29"/>
    <w:rsid w:val="00B13F07"/>
    <w:rsid w:val="00B22788"/>
    <w:rsid w:val="00B27F9A"/>
    <w:rsid w:val="00B3046A"/>
    <w:rsid w:val="00B36F38"/>
    <w:rsid w:val="00B60C54"/>
    <w:rsid w:val="00B67746"/>
    <w:rsid w:val="00B72533"/>
    <w:rsid w:val="00B76597"/>
    <w:rsid w:val="00B80751"/>
    <w:rsid w:val="00B822A1"/>
    <w:rsid w:val="00BA6952"/>
    <w:rsid w:val="00BC5A47"/>
    <w:rsid w:val="00BE63A3"/>
    <w:rsid w:val="00BE6D04"/>
    <w:rsid w:val="00BE7E6F"/>
    <w:rsid w:val="00BE7ED1"/>
    <w:rsid w:val="00BF38ED"/>
    <w:rsid w:val="00C11D6F"/>
    <w:rsid w:val="00C1416F"/>
    <w:rsid w:val="00C141B3"/>
    <w:rsid w:val="00C152FA"/>
    <w:rsid w:val="00C27FE5"/>
    <w:rsid w:val="00C30AF2"/>
    <w:rsid w:val="00C3580A"/>
    <w:rsid w:val="00C45127"/>
    <w:rsid w:val="00C4705B"/>
    <w:rsid w:val="00C520E2"/>
    <w:rsid w:val="00C55AC7"/>
    <w:rsid w:val="00C77A0F"/>
    <w:rsid w:val="00C93999"/>
    <w:rsid w:val="00CA1240"/>
    <w:rsid w:val="00CA1F6C"/>
    <w:rsid w:val="00CA3275"/>
    <w:rsid w:val="00CA7666"/>
    <w:rsid w:val="00CB0289"/>
    <w:rsid w:val="00CB2125"/>
    <w:rsid w:val="00CD319B"/>
    <w:rsid w:val="00CE417A"/>
    <w:rsid w:val="00D1424C"/>
    <w:rsid w:val="00D155B6"/>
    <w:rsid w:val="00D157CD"/>
    <w:rsid w:val="00D1687E"/>
    <w:rsid w:val="00D245BA"/>
    <w:rsid w:val="00D26A7C"/>
    <w:rsid w:val="00D35ABA"/>
    <w:rsid w:val="00D51322"/>
    <w:rsid w:val="00D5421F"/>
    <w:rsid w:val="00D5422E"/>
    <w:rsid w:val="00D57605"/>
    <w:rsid w:val="00D6263F"/>
    <w:rsid w:val="00D74B44"/>
    <w:rsid w:val="00D8179A"/>
    <w:rsid w:val="00D81F14"/>
    <w:rsid w:val="00D90ECF"/>
    <w:rsid w:val="00D9713B"/>
    <w:rsid w:val="00DA0295"/>
    <w:rsid w:val="00DB5B7B"/>
    <w:rsid w:val="00DB6083"/>
    <w:rsid w:val="00DC03DC"/>
    <w:rsid w:val="00DC730D"/>
    <w:rsid w:val="00DD3F96"/>
    <w:rsid w:val="00DD5F3F"/>
    <w:rsid w:val="00DD61BB"/>
    <w:rsid w:val="00DE3F7B"/>
    <w:rsid w:val="00DF037F"/>
    <w:rsid w:val="00E0632E"/>
    <w:rsid w:val="00E10D1D"/>
    <w:rsid w:val="00E17D72"/>
    <w:rsid w:val="00E269A0"/>
    <w:rsid w:val="00E447BC"/>
    <w:rsid w:val="00E44A5E"/>
    <w:rsid w:val="00E506FD"/>
    <w:rsid w:val="00E517EF"/>
    <w:rsid w:val="00E526FA"/>
    <w:rsid w:val="00E53CF8"/>
    <w:rsid w:val="00E55282"/>
    <w:rsid w:val="00E73A05"/>
    <w:rsid w:val="00E8257C"/>
    <w:rsid w:val="00E82630"/>
    <w:rsid w:val="00E9089B"/>
    <w:rsid w:val="00E940BF"/>
    <w:rsid w:val="00EA061A"/>
    <w:rsid w:val="00EA2377"/>
    <w:rsid w:val="00EA48BE"/>
    <w:rsid w:val="00EA5D40"/>
    <w:rsid w:val="00EA616F"/>
    <w:rsid w:val="00EB1082"/>
    <w:rsid w:val="00EB6961"/>
    <w:rsid w:val="00EF5B89"/>
    <w:rsid w:val="00EF6EDD"/>
    <w:rsid w:val="00F11C11"/>
    <w:rsid w:val="00F143CE"/>
    <w:rsid w:val="00F17190"/>
    <w:rsid w:val="00F363B3"/>
    <w:rsid w:val="00F42C94"/>
    <w:rsid w:val="00F42E83"/>
    <w:rsid w:val="00F53298"/>
    <w:rsid w:val="00F71E79"/>
    <w:rsid w:val="00F71F2E"/>
    <w:rsid w:val="00F829C0"/>
    <w:rsid w:val="00F85EA4"/>
    <w:rsid w:val="00F92453"/>
    <w:rsid w:val="00FA5706"/>
    <w:rsid w:val="00FA633B"/>
    <w:rsid w:val="00FA74AF"/>
    <w:rsid w:val="00FB2245"/>
    <w:rsid w:val="00FB258B"/>
    <w:rsid w:val="00FB7063"/>
    <w:rsid w:val="00FD507F"/>
    <w:rsid w:val="00FE4F3E"/>
    <w:rsid w:val="00FE7613"/>
    <w:rsid w:val="01276866"/>
    <w:rsid w:val="022FE130"/>
    <w:rsid w:val="02EE7A79"/>
    <w:rsid w:val="031DA1AA"/>
    <w:rsid w:val="03B55055"/>
    <w:rsid w:val="040C5941"/>
    <w:rsid w:val="05A829A2"/>
    <w:rsid w:val="060739C6"/>
    <w:rsid w:val="06E7B0B6"/>
    <w:rsid w:val="077D27A9"/>
    <w:rsid w:val="07899C9D"/>
    <w:rsid w:val="08357244"/>
    <w:rsid w:val="0868B58C"/>
    <w:rsid w:val="088A5754"/>
    <w:rsid w:val="08A3953A"/>
    <w:rsid w:val="08DE8131"/>
    <w:rsid w:val="0976E2FA"/>
    <w:rsid w:val="09AE6394"/>
    <w:rsid w:val="09D0701F"/>
    <w:rsid w:val="09D09D6E"/>
    <w:rsid w:val="0A5AEA84"/>
    <w:rsid w:val="0B1F6423"/>
    <w:rsid w:val="0C9B33B6"/>
    <w:rsid w:val="0CBFC919"/>
    <w:rsid w:val="0DA80BFD"/>
    <w:rsid w:val="0DAF7497"/>
    <w:rsid w:val="0E94762F"/>
    <w:rsid w:val="0F3BEBBB"/>
    <w:rsid w:val="0F4738A6"/>
    <w:rsid w:val="0F9E76C7"/>
    <w:rsid w:val="107DC243"/>
    <w:rsid w:val="1082955D"/>
    <w:rsid w:val="11067F51"/>
    <w:rsid w:val="1177F013"/>
    <w:rsid w:val="122945BA"/>
    <w:rsid w:val="13734C60"/>
    <w:rsid w:val="13DE4F6A"/>
    <w:rsid w:val="1426B67C"/>
    <w:rsid w:val="14A349B5"/>
    <w:rsid w:val="1624FF7A"/>
    <w:rsid w:val="1689BA29"/>
    <w:rsid w:val="16D99E98"/>
    <w:rsid w:val="16F39C31"/>
    <w:rsid w:val="1718BA50"/>
    <w:rsid w:val="1869A8DE"/>
    <w:rsid w:val="192D34BB"/>
    <w:rsid w:val="1A7BD939"/>
    <w:rsid w:val="1AB53AF4"/>
    <w:rsid w:val="1B7608E9"/>
    <w:rsid w:val="1B93A178"/>
    <w:rsid w:val="1CBAD281"/>
    <w:rsid w:val="1D48D800"/>
    <w:rsid w:val="1DC61654"/>
    <w:rsid w:val="1E4E86D7"/>
    <w:rsid w:val="1F1D3F99"/>
    <w:rsid w:val="1F3A5C44"/>
    <w:rsid w:val="1FE8E21C"/>
    <w:rsid w:val="2187F7F3"/>
    <w:rsid w:val="21BB37E3"/>
    <w:rsid w:val="21EC2D9A"/>
    <w:rsid w:val="2223ADD3"/>
    <w:rsid w:val="2227E7CD"/>
    <w:rsid w:val="227133B8"/>
    <w:rsid w:val="22BDFAE5"/>
    <w:rsid w:val="24A2F952"/>
    <w:rsid w:val="250804E8"/>
    <w:rsid w:val="259282F3"/>
    <w:rsid w:val="25D732C2"/>
    <w:rsid w:val="26066969"/>
    <w:rsid w:val="261DC8DB"/>
    <w:rsid w:val="268CE1CC"/>
    <w:rsid w:val="27025C63"/>
    <w:rsid w:val="2722D196"/>
    <w:rsid w:val="27916C08"/>
    <w:rsid w:val="27B2CC54"/>
    <w:rsid w:val="28A95828"/>
    <w:rsid w:val="298DBBB5"/>
    <w:rsid w:val="2A277951"/>
    <w:rsid w:val="2A3708E4"/>
    <w:rsid w:val="2A6BA23E"/>
    <w:rsid w:val="2A708CC1"/>
    <w:rsid w:val="2AA74949"/>
    <w:rsid w:val="2AC90CCA"/>
    <w:rsid w:val="2B267FC9"/>
    <w:rsid w:val="2BAFF341"/>
    <w:rsid w:val="2BCF68E0"/>
    <w:rsid w:val="2BE05A6D"/>
    <w:rsid w:val="2D8041C4"/>
    <w:rsid w:val="2D98C6E6"/>
    <w:rsid w:val="2E1951B6"/>
    <w:rsid w:val="2EA3F0EA"/>
    <w:rsid w:val="2EF4707F"/>
    <w:rsid w:val="304A9D67"/>
    <w:rsid w:val="311F9687"/>
    <w:rsid w:val="32B08483"/>
    <w:rsid w:val="32B8859A"/>
    <w:rsid w:val="3348302C"/>
    <w:rsid w:val="3429B1F3"/>
    <w:rsid w:val="3466C1D9"/>
    <w:rsid w:val="35202512"/>
    <w:rsid w:val="358485A2"/>
    <w:rsid w:val="358C6480"/>
    <w:rsid w:val="3621F276"/>
    <w:rsid w:val="3682FB04"/>
    <w:rsid w:val="374B442A"/>
    <w:rsid w:val="37BE955D"/>
    <w:rsid w:val="387CA139"/>
    <w:rsid w:val="38894944"/>
    <w:rsid w:val="3B8765E2"/>
    <w:rsid w:val="3BB37EB1"/>
    <w:rsid w:val="3CE699EE"/>
    <w:rsid w:val="3DF750FE"/>
    <w:rsid w:val="3E03B0BD"/>
    <w:rsid w:val="3E5023C7"/>
    <w:rsid w:val="3E521243"/>
    <w:rsid w:val="3E82D17A"/>
    <w:rsid w:val="3E87185B"/>
    <w:rsid w:val="3F93215F"/>
    <w:rsid w:val="3FD9781B"/>
    <w:rsid w:val="402FD1C1"/>
    <w:rsid w:val="41391C4E"/>
    <w:rsid w:val="417BC3E4"/>
    <w:rsid w:val="418A7471"/>
    <w:rsid w:val="41CDAB88"/>
    <w:rsid w:val="41DD3DF1"/>
    <w:rsid w:val="42290CAE"/>
    <w:rsid w:val="43173FFB"/>
    <w:rsid w:val="432709A7"/>
    <w:rsid w:val="43346F51"/>
    <w:rsid w:val="44725EE7"/>
    <w:rsid w:val="44F91070"/>
    <w:rsid w:val="454B4496"/>
    <w:rsid w:val="4560AD70"/>
    <w:rsid w:val="462E81CE"/>
    <w:rsid w:val="4640105A"/>
    <w:rsid w:val="4692C778"/>
    <w:rsid w:val="488BA2DD"/>
    <w:rsid w:val="48B2373F"/>
    <w:rsid w:val="48EC02A7"/>
    <w:rsid w:val="49534385"/>
    <w:rsid w:val="496D77DE"/>
    <w:rsid w:val="498772AD"/>
    <w:rsid w:val="49BD8BAA"/>
    <w:rsid w:val="49FBE37E"/>
    <w:rsid w:val="4A17B395"/>
    <w:rsid w:val="4A2DC698"/>
    <w:rsid w:val="4A53304C"/>
    <w:rsid w:val="4A622C18"/>
    <w:rsid w:val="4B23430E"/>
    <w:rsid w:val="4BB566EE"/>
    <w:rsid w:val="4BC07A85"/>
    <w:rsid w:val="4C02D4F1"/>
    <w:rsid w:val="4CC69C7E"/>
    <w:rsid w:val="4DAF310B"/>
    <w:rsid w:val="4E1DDA67"/>
    <w:rsid w:val="4E4E8ED0"/>
    <w:rsid w:val="4EB2FAAE"/>
    <w:rsid w:val="4F0F6BE4"/>
    <w:rsid w:val="4F4B8DDD"/>
    <w:rsid w:val="4F91701E"/>
    <w:rsid w:val="4F93A57C"/>
    <w:rsid w:val="5061DFF0"/>
    <w:rsid w:val="511F441B"/>
    <w:rsid w:val="523B5D6B"/>
    <w:rsid w:val="5255637D"/>
    <w:rsid w:val="52BB704D"/>
    <w:rsid w:val="532217C6"/>
    <w:rsid w:val="53E2EE5F"/>
    <w:rsid w:val="5456E4DD"/>
    <w:rsid w:val="54770491"/>
    <w:rsid w:val="54A97FEF"/>
    <w:rsid w:val="550E98F4"/>
    <w:rsid w:val="577363FC"/>
    <w:rsid w:val="57A9AF40"/>
    <w:rsid w:val="57BC4494"/>
    <w:rsid w:val="58ED0FF7"/>
    <w:rsid w:val="5965B1A6"/>
    <w:rsid w:val="5966C4CA"/>
    <w:rsid w:val="5970AE7E"/>
    <w:rsid w:val="59F95BEA"/>
    <w:rsid w:val="5AA4A31B"/>
    <w:rsid w:val="5ADDD17F"/>
    <w:rsid w:val="5B3F8255"/>
    <w:rsid w:val="5BE56E8D"/>
    <w:rsid w:val="5C8E480C"/>
    <w:rsid w:val="5CCD01BE"/>
    <w:rsid w:val="5CE7FBBF"/>
    <w:rsid w:val="5D586CDB"/>
    <w:rsid w:val="5E7F9FEE"/>
    <w:rsid w:val="60EB307C"/>
    <w:rsid w:val="615DBC60"/>
    <w:rsid w:val="61DC32C5"/>
    <w:rsid w:val="62C80832"/>
    <w:rsid w:val="6376E2DA"/>
    <w:rsid w:val="63D4F382"/>
    <w:rsid w:val="6423B1CB"/>
    <w:rsid w:val="64AAF96F"/>
    <w:rsid w:val="650D1FBB"/>
    <w:rsid w:val="656D7D7F"/>
    <w:rsid w:val="660C2E4E"/>
    <w:rsid w:val="667488FC"/>
    <w:rsid w:val="667E9FCF"/>
    <w:rsid w:val="66AF5BA7"/>
    <w:rsid w:val="676B3F03"/>
    <w:rsid w:val="68DEC4DA"/>
    <w:rsid w:val="691FDFB9"/>
    <w:rsid w:val="6948C321"/>
    <w:rsid w:val="699244D2"/>
    <w:rsid w:val="6A019919"/>
    <w:rsid w:val="6A487907"/>
    <w:rsid w:val="6AEF2780"/>
    <w:rsid w:val="6AFFCAF8"/>
    <w:rsid w:val="6C4A8589"/>
    <w:rsid w:val="6C843465"/>
    <w:rsid w:val="6CF52B56"/>
    <w:rsid w:val="6D8E8F04"/>
    <w:rsid w:val="6DF2B6AD"/>
    <w:rsid w:val="6EB22646"/>
    <w:rsid w:val="6F6E9A37"/>
    <w:rsid w:val="6F9E4D50"/>
    <w:rsid w:val="7037CD27"/>
    <w:rsid w:val="70A0E739"/>
    <w:rsid w:val="7158CD34"/>
    <w:rsid w:val="717493FC"/>
    <w:rsid w:val="718C708E"/>
    <w:rsid w:val="71F98197"/>
    <w:rsid w:val="7248F538"/>
    <w:rsid w:val="7252778F"/>
    <w:rsid w:val="727A65E3"/>
    <w:rsid w:val="72C6970F"/>
    <w:rsid w:val="732509DB"/>
    <w:rsid w:val="73625D65"/>
    <w:rsid w:val="74002FFA"/>
    <w:rsid w:val="7441C31B"/>
    <w:rsid w:val="7447680F"/>
    <w:rsid w:val="74F41003"/>
    <w:rsid w:val="74FBCB97"/>
    <w:rsid w:val="7534A541"/>
    <w:rsid w:val="754DE327"/>
    <w:rsid w:val="759C6645"/>
    <w:rsid w:val="76D075A2"/>
    <w:rsid w:val="77AC9AB2"/>
    <w:rsid w:val="7813F660"/>
    <w:rsid w:val="78CB929D"/>
    <w:rsid w:val="79667D84"/>
    <w:rsid w:val="7AA09A21"/>
    <w:rsid w:val="7B814A32"/>
    <w:rsid w:val="7C73D36B"/>
    <w:rsid w:val="7C87E414"/>
    <w:rsid w:val="7C94126B"/>
    <w:rsid w:val="7D3EEDD8"/>
    <w:rsid w:val="7DC25018"/>
    <w:rsid w:val="7E077565"/>
    <w:rsid w:val="7E0FA3CC"/>
    <w:rsid w:val="7E1FEF81"/>
    <w:rsid w:val="7E7167A6"/>
    <w:rsid w:val="7F253F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2DF5"/>
  <w15:chartTrackingRefBased/>
  <w15:docId w15:val="{683F9F25-45BA-46EC-A0E8-EFEC8885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44"/>
    <w:pPr>
      <w:spacing w:after="20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1">
    <w:name w:val="SpecHead1"/>
    <w:basedOn w:val="Normal"/>
    <w:rsid w:val="000B15FF"/>
    <w:pPr>
      <w:spacing w:before="240" w:after="60" w:line="240" w:lineRule="auto"/>
      <w:jc w:val="both"/>
    </w:pPr>
    <w:rPr>
      <w:rFonts w:eastAsia="Times New Roman" w:cs="Times New Roman"/>
      <w:b/>
      <w:caps/>
      <w:sz w:val="24"/>
      <w:szCs w:val="20"/>
      <w:u w:val="single"/>
    </w:rPr>
  </w:style>
  <w:style w:type="character" w:styleId="CommentReference">
    <w:name w:val="annotation reference"/>
    <w:basedOn w:val="DefaultParagraphFont"/>
    <w:uiPriority w:val="99"/>
    <w:semiHidden/>
    <w:unhideWhenUsed/>
    <w:rsid w:val="00AC5E89"/>
    <w:rPr>
      <w:sz w:val="16"/>
      <w:szCs w:val="16"/>
    </w:rPr>
  </w:style>
  <w:style w:type="paragraph" w:styleId="CommentText">
    <w:name w:val="annotation text"/>
    <w:basedOn w:val="Normal"/>
    <w:link w:val="CommentTextChar"/>
    <w:uiPriority w:val="99"/>
    <w:unhideWhenUsed/>
    <w:rsid w:val="00AC5E89"/>
    <w:pPr>
      <w:spacing w:line="240" w:lineRule="auto"/>
    </w:pPr>
    <w:rPr>
      <w:sz w:val="20"/>
      <w:szCs w:val="20"/>
    </w:rPr>
  </w:style>
  <w:style w:type="character" w:customStyle="1" w:styleId="CommentTextChar">
    <w:name w:val="Comment Text Char"/>
    <w:basedOn w:val="DefaultParagraphFont"/>
    <w:link w:val="CommentText"/>
    <w:uiPriority w:val="99"/>
    <w:rsid w:val="00AC5E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C5E89"/>
    <w:rPr>
      <w:b/>
      <w:bCs/>
    </w:rPr>
  </w:style>
  <w:style w:type="character" w:customStyle="1" w:styleId="CommentSubjectChar">
    <w:name w:val="Comment Subject Char"/>
    <w:basedOn w:val="CommentTextChar"/>
    <w:link w:val="CommentSubject"/>
    <w:uiPriority w:val="99"/>
    <w:semiHidden/>
    <w:rsid w:val="00AC5E89"/>
    <w:rPr>
      <w:rFonts w:ascii="Times New Roman" w:hAnsi="Times New Roman"/>
      <w:b/>
      <w:bCs/>
      <w:sz w:val="20"/>
      <w:szCs w:val="20"/>
    </w:rPr>
  </w:style>
  <w:style w:type="paragraph" w:styleId="BalloonText">
    <w:name w:val="Balloon Text"/>
    <w:basedOn w:val="Normal"/>
    <w:link w:val="BalloonTextChar"/>
    <w:uiPriority w:val="99"/>
    <w:semiHidden/>
    <w:unhideWhenUsed/>
    <w:rsid w:val="00AC5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E89"/>
    <w:rPr>
      <w:rFonts w:ascii="Segoe UI" w:hAnsi="Segoe UI" w:cs="Segoe UI"/>
      <w:sz w:val="18"/>
      <w:szCs w:val="18"/>
    </w:rPr>
  </w:style>
  <w:style w:type="paragraph" w:styleId="Header">
    <w:name w:val="header"/>
    <w:basedOn w:val="Normal"/>
    <w:link w:val="HeaderChar"/>
    <w:uiPriority w:val="99"/>
    <w:unhideWhenUsed/>
    <w:rsid w:val="00D51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322"/>
    <w:rPr>
      <w:rFonts w:ascii="Times New Roman" w:hAnsi="Times New Roman"/>
    </w:rPr>
  </w:style>
  <w:style w:type="paragraph" w:styleId="Footer">
    <w:name w:val="footer"/>
    <w:basedOn w:val="Normal"/>
    <w:link w:val="FooterChar"/>
    <w:uiPriority w:val="99"/>
    <w:unhideWhenUsed/>
    <w:rsid w:val="00D5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322"/>
    <w:rPr>
      <w:rFonts w:ascii="Times New Roman" w:hAnsi="Times New Roman"/>
    </w:rPr>
  </w:style>
  <w:style w:type="paragraph" w:styleId="ListParagraph">
    <w:name w:val="List Paragraph"/>
    <w:basedOn w:val="Normal"/>
    <w:uiPriority w:val="34"/>
    <w:qFormat/>
    <w:rsid w:val="00137281"/>
    <w:pPr>
      <w:ind w:left="720"/>
      <w:contextualSpacing/>
    </w:pPr>
  </w:style>
  <w:style w:type="paragraph" w:styleId="Revision">
    <w:name w:val="Revision"/>
    <w:hidden/>
    <w:uiPriority w:val="99"/>
    <w:semiHidden/>
    <w:rsid w:val="00AC6FD0"/>
    <w:pPr>
      <w:spacing w:after="0" w:line="240" w:lineRule="auto"/>
    </w:pPr>
    <w:rPr>
      <w:rFonts w:ascii="Times New Roman" w:hAnsi="Times New Roman"/>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42C97"/>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942C97"/>
  </w:style>
  <w:style w:type="character" w:customStyle="1" w:styleId="eop">
    <w:name w:val="eop"/>
    <w:basedOn w:val="DefaultParagraphFont"/>
    <w:rsid w:val="00942C97"/>
  </w:style>
  <w:style w:type="character" w:styleId="Hyperlink">
    <w:name w:val="Hyperlink"/>
    <w:basedOn w:val="DefaultParagraphFont"/>
    <w:uiPriority w:val="99"/>
    <w:unhideWhenUsed/>
    <w:rsid w:val="00654A12"/>
    <w:rPr>
      <w:color w:val="0563C1" w:themeColor="hyperlink"/>
      <w:u w:val="single"/>
    </w:rPr>
  </w:style>
  <w:style w:type="character" w:styleId="UnresolvedMention">
    <w:name w:val="Unresolved Mention"/>
    <w:basedOn w:val="DefaultParagraphFont"/>
    <w:uiPriority w:val="99"/>
    <w:semiHidden/>
    <w:unhideWhenUsed/>
    <w:rsid w:val="00654A12"/>
    <w:rPr>
      <w:color w:val="605E5C"/>
      <w:shd w:val="clear" w:color="auto" w:fill="E1DFDD"/>
    </w:rPr>
  </w:style>
  <w:style w:type="character" w:styleId="FollowedHyperlink">
    <w:name w:val="FollowedHyperlink"/>
    <w:basedOn w:val="DefaultParagraphFont"/>
    <w:uiPriority w:val="99"/>
    <w:semiHidden/>
    <w:unhideWhenUsed/>
    <w:rsid w:val="00EA5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4366">
      <w:bodyDiv w:val="1"/>
      <w:marLeft w:val="0"/>
      <w:marRight w:val="0"/>
      <w:marTop w:val="0"/>
      <w:marBottom w:val="0"/>
      <w:divBdr>
        <w:top w:val="none" w:sz="0" w:space="0" w:color="auto"/>
        <w:left w:val="none" w:sz="0" w:space="0" w:color="auto"/>
        <w:bottom w:val="none" w:sz="0" w:space="0" w:color="auto"/>
        <w:right w:val="none" w:sz="0" w:space="0" w:color="auto"/>
      </w:divBdr>
      <w:divsChild>
        <w:div w:id="618728468">
          <w:marLeft w:val="0"/>
          <w:marRight w:val="0"/>
          <w:marTop w:val="0"/>
          <w:marBottom w:val="0"/>
          <w:divBdr>
            <w:top w:val="none" w:sz="0" w:space="0" w:color="auto"/>
            <w:left w:val="none" w:sz="0" w:space="0" w:color="auto"/>
            <w:bottom w:val="none" w:sz="0" w:space="0" w:color="auto"/>
            <w:right w:val="none" w:sz="0" w:space="0" w:color="auto"/>
          </w:divBdr>
        </w:div>
        <w:div w:id="1546597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ot/bureaus/policy-and-planning/strategic-planning/research/policy-on-new-product-evaluation-at-connecticut-dot?language=en_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rtal.ct.gov/dot/bureaus/policy-and-planning/strategic-planning/research/policy-on-new-product-evaluation-at-connecticut-dot?language=en_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3867948-7E29-4837-8AA7-5486A050A964}">
    <t:Anchor>
      <t:Comment id="681741775"/>
    </t:Anchor>
    <t:History>
      <t:Event id="{5656D79F-0E46-4C3F-BF86-256E25F27214}" time="2023-04-04T15:09:30.86Z">
        <t:Attribution userId="S::janet.mazeau@ct.gov::b4cb8ce3-66aa-4c72-94c9-b73945978df6" userProvider="AD" userName="Mazeau, Janet L"/>
        <t:Anchor>
          <t:Comment id="206982065"/>
        </t:Anchor>
        <t:Create/>
      </t:Event>
      <t:Event id="{7D748E41-5B0B-4C14-9D9F-6FD853C6A8D2}" time="2023-04-04T15:09:30.86Z">
        <t:Attribution userId="S::janet.mazeau@ct.gov::b4cb8ce3-66aa-4c72-94c9-b73945978df6" userProvider="AD" userName="Mazeau, Janet L"/>
        <t:Anchor>
          <t:Comment id="206982065"/>
        </t:Anchor>
        <t:Assign userId="S::Eric.P.Belanger@ct.gov::0708d44f-9f80-4176-a192-d0e0a235c7db" userProvider="AD" userName="Belanger, Eric P. (OOC)"/>
      </t:Event>
      <t:Event id="{AC8F1ECE-D4A0-4F9D-B362-F2A5780ACE46}" time="2023-04-04T15:09:30.86Z">
        <t:Attribution userId="S::janet.mazeau@ct.gov::b4cb8ce3-66aa-4c72-94c9-b73945978df6" userProvider="AD" userName="Mazeau, Janet L"/>
        <t:Anchor>
          <t:Comment id="206982065"/>
        </t:Anchor>
        <t:SetTitle title="@Belanger, Eric P. (OOC) can you look up what needs to be deleted in Materials article besides last sentence and plug in here? Also, since the pay unit is changing need MofM and BofP articles - can you plug in drafts? ty J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SharedWithUsers xmlns="0774a824-3838-467a-9805-532ac3142b0c">
      <UserInfo>
        <DisplayName>Greenberg, Elise C.</DisplayName>
        <AccountId>306</AccountId>
        <AccountType/>
      </UserInfo>
      <UserInfo>
        <DisplayName>Babowicz, Craig J</DisplayName>
        <AccountId>100</AccountId>
        <AccountType/>
      </UserInfo>
      <UserInfo>
        <DisplayName>Martens2, Kyle</DisplayName>
        <AccountId>13</AccountId>
        <AccountType/>
      </UserInfo>
      <UserInfo>
        <DisplayName>Ouellette, Joseph P.</DisplayName>
        <AccountId>19</AccountId>
        <AccountType/>
      </UserInfo>
      <UserInfo>
        <DisplayName>Mazeau, Janet L</DisplayName>
        <AccountId>373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8" ma:contentTypeDescription="Create a new document." ma:contentTypeScope="" ma:versionID="4606b4f74b22f53ceac7448865d3f40e">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ce26c6a895e45ece46c6398cc63e613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5b4b4-7178-498e-a0ae-1681d1e61d79}"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B1963-F834-45CA-BFAF-E06FB35FE857}">
  <ds:schemaRefs>
    <ds:schemaRef ds:uri="http://schemas.microsoft.com/sharepoint/v3/contenttype/forms"/>
  </ds:schemaRefs>
</ds:datastoreItem>
</file>

<file path=customXml/itemProps2.xml><?xml version="1.0" encoding="utf-8"?>
<ds:datastoreItem xmlns:ds="http://schemas.openxmlformats.org/officeDocument/2006/customXml" ds:itemID="{F24A76A6-A1DD-4AFA-ADC0-4086615D83B3}">
  <ds:schemaRefs>
    <ds:schemaRef ds:uri="http://schemas.microsoft.com/office/2006/documentManagement/types"/>
    <ds:schemaRef ds:uri="http://purl.org/dc/elements/1.1/"/>
    <ds:schemaRef ds:uri="http://schemas.openxmlformats.org/package/2006/metadata/core-properties"/>
    <ds:schemaRef ds:uri="0774a824-3838-467a-9805-532ac3142b0c"/>
    <ds:schemaRef ds:uri="2fa5acb1-f33d-46d0-8fe0-7e8d7839134c"/>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7EA3B99D-6C54-4B32-9CB8-A814D9280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Company>State of Connecticut Dept of Transportation</Company>
  <LinksUpToDate>false</LinksUpToDate>
  <CharactersWithSpaces>2946</CharactersWithSpaces>
  <SharedDoc>false</SharedDoc>
  <HLinks>
    <vt:vector size="12" baseType="variant">
      <vt:variant>
        <vt:i4>6553623</vt:i4>
      </vt:variant>
      <vt:variant>
        <vt:i4>3</vt:i4>
      </vt:variant>
      <vt:variant>
        <vt:i4>0</vt:i4>
      </vt:variant>
      <vt:variant>
        <vt:i4>5</vt:i4>
      </vt:variant>
      <vt:variant>
        <vt:lpwstr>https://portal.ct.gov/dot/bureaus/policy-and-planning/strategic-planning/research/policy-on-new-product-evaluation-at-connecticut-dot?language=en_US</vt:lpwstr>
      </vt:variant>
      <vt:variant>
        <vt:lpwstr/>
      </vt:variant>
      <vt:variant>
        <vt:i4>6553623</vt:i4>
      </vt:variant>
      <vt:variant>
        <vt:i4>0</vt:i4>
      </vt:variant>
      <vt:variant>
        <vt:i4>0</vt:i4>
      </vt:variant>
      <vt:variant>
        <vt:i4>5</vt:i4>
      </vt:variant>
      <vt:variant>
        <vt:lpwstr>https://portal.ct.gov/dot/bureaus/policy-and-planning/strategic-planning/research/policy-on-new-product-evaluation-at-connecticut-dot?language=en_US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Mermelstein, Anna S.</dc:creator>
  <cp:keywords/>
  <dc:description/>
  <cp:lastModifiedBy>Myskowski, Brett E.</cp:lastModifiedBy>
  <cp:revision>2</cp:revision>
  <dcterms:created xsi:type="dcterms:W3CDTF">2025-05-20T18:42:00Z</dcterms:created>
  <dcterms:modified xsi:type="dcterms:W3CDTF">2025-05-20T18:42:00Z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