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6A9" w:rsidP="0D3880D2" w:rsidRDefault="006576A9" w14:paraId="6678FF34" w14:textId="64DB0A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C00000"/>
          <w:sz w:val="18"/>
          <w:szCs w:val="18"/>
        </w:rPr>
      </w:pPr>
      <w:r w:rsidRPr="0D3880D2">
        <w:rPr>
          <w:rStyle w:val="normaltextrun"/>
          <w:color w:val="FF0000"/>
        </w:rPr>
        <w:t xml:space="preserve">                                                                </w:t>
      </w:r>
      <w:r w:rsidRPr="0D3880D2">
        <w:rPr>
          <w:rStyle w:val="normaltextrun"/>
          <w:color w:val="C00000"/>
        </w:rPr>
        <w:t>[DATE]</w:t>
      </w:r>
      <w:r w:rsidRPr="0D3880D2">
        <w:rPr>
          <w:rStyle w:val="eop"/>
          <w:color w:val="C00000"/>
        </w:rPr>
        <w:t> </w:t>
      </w:r>
    </w:p>
    <w:p w:rsidR="006576A9" w:rsidP="006576A9" w:rsidRDefault="006576A9" w14:paraId="4AE353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D3880D2" w:rsidRDefault="006576A9" w14:paraId="0DFE4EB1" w14:textId="77D6380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D3880D2">
        <w:rPr>
          <w:rStyle w:val="normaltextrun"/>
        </w:rPr>
        <w:t>Mr. Peter D. Olmstead</w:t>
      </w:r>
      <w:r w:rsidRPr="0D3880D2">
        <w:rPr>
          <w:rStyle w:val="eop"/>
        </w:rPr>
        <w:t> </w:t>
      </w:r>
      <w:r w:rsidRPr="0D3880D2" w:rsidR="0D0EBAF2">
        <w:rPr>
          <w:rStyle w:val="eop"/>
        </w:rPr>
        <w:t xml:space="preserve">/ </w:t>
      </w:r>
      <w:r w:rsidRPr="0D3880D2" w:rsidR="2E2E10D5">
        <w:rPr>
          <w:rStyle w:val="eop"/>
        </w:rPr>
        <w:t xml:space="preserve">Eva Szigeti / Daniel Breen </w:t>
      </w:r>
    </w:p>
    <w:p w:rsidR="006576A9" w:rsidP="006576A9" w:rsidRDefault="006576A9" w14:paraId="701DA0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U.S. Army Corps of Engineers</w:t>
      </w:r>
      <w:r>
        <w:rPr>
          <w:rStyle w:val="eop"/>
        </w:rPr>
        <w:t> </w:t>
      </w:r>
    </w:p>
    <w:p w:rsidR="006576A9" w:rsidP="006576A9" w:rsidRDefault="006576A9" w14:paraId="3BB0F9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New England District</w:t>
      </w:r>
      <w:r>
        <w:rPr>
          <w:rStyle w:val="eop"/>
        </w:rPr>
        <w:t> </w:t>
      </w:r>
    </w:p>
    <w:p w:rsidR="006576A9" w:rsidP="006576A9" w:rsidRDefault="006576A9" w14:paraId="0F5FAA5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696 Virginia Road</w:t>
      </w:r>
      <w:r>
        <w:rPr>
          <w:rStyle w:val="eop"/>
        </w:rPr>
        <w:t> </w:t>
      </w:r>
    </w:p>
    <w:p w:rsidR="006576A9" w:rsidP="006576A9" w:rsidRDefault="006576A9" w14:paraId="6416B0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Concord, MA  01742-2751</w:t>
      </w:r>
      <w:r>
        <w:rPr>
          <w:rStyle w:val="eop"/>
        </w:rPr>
        <w:t> </w:t>
      </w:r>
    </w:p>
    <w:p w:rsidR="006576A9" w:rsidP="006576A9" w:rsidRDefault="006576A9" w14:paraId="557C65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203E6B5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D3880D2" w:rsidRDefault="006576A9" w14:paraId="15A794A3" w14:textId="7777777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color w:val="C00000"/>
          <w:sz w:val="18"/>
          <w:szCs w:val="18"/>
        </w:rPr>
      </w:pPr>
      <w:r w:rsidRPr="0D3880D2">
        <w:rPr>
          <w:rStyle w:val="normaltextrun"/>
        </w:rPr>
        <w:t>Subject:</w:t>
      </w:r>
      <w:r w:rsidRPr="0D3880D2">
        <w:rPr>
          <w:rStyle w:val="tabchar"/>
          <w:rFonts w:ascii="Calibri" w:hAnsi="Calibri" w:cs="Calibri"/>
        </w:rPr>
        <w:t xml:space="preserve"> </w:t>
      </w:r>
      <w:r w:rsidRPr="0D3880D2">
        <w:rPr>
          <w:rStyle w:val="normaltextrun"/>
        </w:rPr>
        <w:t xml:space="preserve">State Project No. </w:t>
      </w:r>
      <w:r w:rsidRPr="0D3880D2">
        <w:rPr>
          <w:rStyle w:val="normaltextrun"/>
          <w:color w:val="C00000"/>
        </w:rPr>
        <w:t>[####-####]</w:t>
      </w:r>
      <w:r w:rsidRPr="0D3880D2">
        <w:rPr>
          <w:rStyle w:val="eop"/>
          <w:color w:val="C00000"/>
        </w:rPr>
        <w:t> </w:t>
      </w:r>
    </w:p>
    <w:p w:rsidR="006576A9" w:rsidP="0D3880D2" w:rsidRDefault="006576A9" w14:paraId="58FDEA02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 w:rsidRPr="0D3880D2">
        <w:rPr>
          <w:rStyle w:val="normaltextrun"/>
          <w:b/>
          <w:bCs/>
          <w:color w:val="C00000"/>
        </w:rPr>
        <w:t>[</w:t>
      </w:r>
      <w:r w:rsidRPr="0D3880D2">
        <w:rPr>
          <w:rStyle w:val="normaltextrun"/>
          <w:color w:val="C00000"/>
        </w:rPr>
        <w:t>Replacement/Rehabilitation]</w:t>
      </w:r>
      <w:r w:rsidRPr="0D3880D2">
        <w:rPr>
          <w:rStyle w:val="normaltextrun"/>
          <w:color w:val="FF0000"/>
        </w:rPr>
        <w:t xml:space="preserve"> </w:t>
      </w:r>
      <w:r w:rsidRPr="0D3880D2">
        <w:rPr>
          <w:rStyle w:val="normaltextrun"/>
        </w:rPr>
        <w:t>of Bridge No.</w:t>
      </w:r>
      <w:r w:rsidRPr="0D3880D2">
        <w:rPr>
          <w:rStyle w:val="normaltextrun"/>
          <w:color w:val="C00000"/>
        </w:rPr>
        <w:t xml:space="preserve"> [#####]</w:t>
      </w:r>
      <w:r w:rsidRPr="0D3880D2">
        <w:rPr>
          <w:rStyle w:val="eop"/>
          <w:color w:val="FF0000"/>
        </w:rPr>
        <w:t> </w:t>
      </w:r>
    </w:p>
    <w:p w:rsidR="006576A9" w:rsidP="0D3880D2" w:rsidRDefault="006576A9" w14:paraId="200742CB" w14:textId="15DFDE54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color w:val="C00000"/>
          <w:sz w:val="18"/>
          <w:szCs w:val="18"/>
        </w:rPr>
      </w:pPr>
      <w:r w:rsidRPr="0D3880D2">
        <w:rPr>
          <w:rStyle w:val="normaltextrun"/>
        </w:rPr>
        <w:t xml:space="preserve">Route </w:t>
      </w:r>
      <w:r w:rsidRPr="0D3880D2">
        <w:rPr>
          <w:rStyle w:val="normaltextrun"/>
          <w:color w:val="C00000"/>
        </w:rPr>
        <w:t>##</w:t>
      </w:r>
      <w:r w:rsidRPr="0D3880D2">
        <w:rPr>
          <w:rStyle w:val="normaltextrun"/>
        </w:rPr>
        <w:t xml:space="preserve"> over </w:t>
      </w:r>
      <w:r w:rsidRPr="0D3880D2">
        <w:rPr>
          <w:rStyle w:val="normaltextrun"/>
          <w:color w:val="C00000"/>
        </w:rPr>
        <w:t>[water course]</w:t>
      </w:r>
      <w:r w:rsidRPr="0D3880D2">
        <w:rPr>
          <w:rStyle w:val="eop"/>
          <w:color w:val="C00000"/>
        </w:rPr>
        <w:t> </w:t>
      </w:r>
    </w:p>
    <w:p w:rsidR="006576A9" w:rsidP="0D3880D2" w:rsidRDefault="006576A9" w14:paraId="519A2715" w14:textId="77777777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color w:val="C00000"/>
          <w:sz w:val="18"/>
          <w:szCs w:val="18"/>
        </w:rPr>
      </w:pPr>
      <w:r w:rsidRPr="0D3880D2">
        <w:rPr>
          <w:rStyle w:val="normaltextrun"/>
          <w:color w:val="C00000"/>
        </w:rPr>
        <w:t>[City/Town]</w:t>
      </w:r>
      <w:r w:rsidRPr="0D3880D2">
        <w:rPr>
          <w:rStyle w:val="normaltextrun"/>
          <w:color w:val="FF0000"/>
        </w:rPr>
        <w:t xml:space="preserve"> </w:t>
      </w:r>
      <w:r w:rsidRPr="0D3880D2">
        <w:rPr>
          <w:rStyle w:val="normaltextrun"/>
        </w:rPr>
        <w:t xml:space="preserve">of </w:t>
      </w:r>
      <w:r w:rsidRPr="0D3880D2">
        <w:rPr>
          <w:rStyle w:val="normaltextrun"/>
          <w:color w:val="C00000"/>
        </w:rPr>
        <w:t>[municipality]</w:t>
      </w:r>
      <w:r w:rsidRPr="0D3880D2">
        <w:rPr>
          <w:rStyle w:val="eop"/>
          <w:color w:val="C00000"/>
        </w:rPr>
        <w:t> </w:t>
      </w:r>
    </w:p>
    <w:p w:rsidR="006576A9" w:rsidP="006576A9" w:rsidRDefault="006576A9" w14:paraId="21DA3975" w14:textId="7777777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D3880D2" w:rsidRDefault="006576A9" w14:paraId="4BDAF566" w14:textId="1496CA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D3880D2">
        <w:rPr>
          <w:rStyle w:val="normaltextrun"/>
        </w:rPr>
        <w:t xml:space="preserve">Dear </w:t>
      </w:r>
      <w:r w:rsidRPr="0D3880D2" w:rsidR="10B77B7F">
        <w:rPr>
          <w:rStyle w:val="normaltextrun"/>
        </w:rPr>
        <w:t>Mr. Olmste</w:t>
      </w:r>
      <w:r w:rsidRPr="0D3880D2" w:rsidR="031C6EF3">
        <w:rPr>
          <w:rStyle w:val="normaltextrun"/>
        </w:rPr>
        <w:t>a</w:t>
      </w:r>
      <w:r w:rsidRPr="0D3880D2" w:rsidR="10B77B7F">
        <w:rPr>
          <w:rStyle w:val="normaltextrun"/>
        </w:rPr>
        <w:t>d</w:t>
      </w:r>
      <w:r w:rsidRPr="0D3880D2" w:rsidR="2A84E06C">
        <w:rPr>
          <w:rStyle w:val="normaltextrun"/>
        </w:rPr>
        <w:t xml:space="preserve">, </w:t>
      </w:r>
      <w:r w:rsidRPr="0D3880D2" w:rsidR="2A84E06C">
        <w:rPr>
          <w:rStyle w:val="normaltextrun"/>
          <w:color w:val="C00000"/>
        </w:rPr>
        <w:t>Ms. Szigeti, Mr. Breen</w:t>
      </w:r>
      <w:r w:rsidRPr="0D3880D2">
        <w:rPr>
          <w:rStyle w:val="normaltextrun"/>
        </w:rPr>
        <w:t>:</w:t>
      </w:r>
      <w:r w:rsidRPr="0D3880D2">
        <w:rPr>
          <w:rStyle w:val="eop"/>
        </w:rPr>
        <w:t> </w:t>
      </w:r>
    </w:p>
    <w:p w:rsidR="006576A9" w:rsidP="006576A9" w:rsidRDefault="006576A9" w14:paraId="2A05373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E1867" w:rsidP="0D3880D2" w:rsidRDefault="00CE1867" w14:paraId="0FD76035" w14:textId="487FEB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548DD4" w:themeColor="text2" w:themeTint="99"/>
        </w:rPr>
      </w:pPr>
      <w:r w:rsidRPr="0D3880D2">
        <w:rPr>
          <w:rStyle w:val="normaltextrun"/>
          <w:color w:val="548DD4" w:themeColor="text2" w:themeTint="99"/>
        </w:rPr>
        <w:t>-SV:</w:t>
      </w:r>
    </w:p>
    <w:p w:rsidRPr="00074B57" w:rsidR="00074B57" w:rsidP="2130BCF5" w:rsidRDefault="006576A9" w14:paraId="069BA749" w14:textId="40337715">
      <w:pPr>
        <w:pStyle w:val="paragraph"/>
        <w:spacing w:before="0" w:beforeAutospacing="0" w:after="0" w:afterAutospacing="0"/>
        <w:jc w:val="both"/>
        <w:textAlignment w:val="baseline"/>
        <w:rPr>
          <w:u w:val="single"/>
        </w:rPr>
      </w:pPr>
      <w:r w:rsidRPr="2130BCF5">
        <w:rPr>
          <w:rStyle w:val="normaltextrun"/>
        </w:rPr>
        <w:t xml:space="preserve">Enclosed please find the completed USACE CT GP Appendix E: Self-Verification Notification Form for GP </w:t>
      </w:r>
      <w:r w:rsidRPr="2130BCF5">
        <w:rPr>
          <w:rStyle w:val="normaltextrun"/>
          <w:color w:val="C00000"/>
        </w:rPr>
        <w:t>[##]</w:t>
      </w:r>
      <w:r w:rsidRPr="2130BCF5">
        <w:rPr>
          <w:rStyle w:val="normaltextrun"/>
        </w:rPr>
        <w:t xml:space="preserve"> with attachments for your files.  A copy has also been submitted to the Connecticut Department of Energy and Environmental Protection. </w:t>
      </w:r>
    </w:p>
    <w:p w:rsidRPr="00074B57" w:rsidR="00074B57" w:rsidP="2130BCF5" w:rsidRDefault="78716D25" w14:paraId="0685D228" w14:textId="21575EC3">
      <w:pPr>
        <w:pStyle w:val="paragraph"/>
        <w:spacing w:before="0" w:beforeAutospacing="0" w:after="0" w:afterAutospacing="0"/>
        <w:jc w:val="both"/>
        <w:textAlignment w:val="baseline"/>
        <w:rPr>
          <w:u w:val="single"/>
        </w:rPr>
      </w:pPr>
      <w:r w:rsidRPr="2130BCF5">
        <w:rPr>
          <w:rStyle w:val="normaltextrun"/>
          <w:color w:val="31849B" w:themeColor="accent5" w:themeShade="BF"/>
        </w:rPr>
        <w:t>[</w:t>
      </w:r>
      <w:r w:rsidRPr="2130BCF5" w:rsidR="006576A9">
        <w:rPr>
          <w:rStyle w:val="normaltextrun"/>
          <w:color w:val="31849B" w:themeColor="accent5" w:themeShade="BF"/>
        </w:rPr>
        <w:t xml:space="preserve">The project was submitted to the United States Fish &amp; Wildlife Service on </w:t>
      </w:r>
      <w:r w:rsidRPr="2130BCF5" w:rsidR="006576A9">
        <w:rPr>
          <w:rStyle w:val="normaltextrun"/>
          <w:color w:val="C00000"/>
        </w:rPr>
        <w:t>[Date of NLEB Consultation]</w:t>
      </w:r>
      <w:r w:rsidRPr="2130BCF5" w:rsidR="006576A9">
        <w:rPr>
          <w:rStyle w:val="normaltextrun"/>
          <w:color w:val="FF0000"/>
        </w:rPr>
        <w:t xml:space="preserve"> </w:t>
      </w:r>
      <w:r w:rsidRPr="2130BCF5" w:rsidR="006576A9">
        <w:rPr>
          <w:rStyle w:val="normaltextrun"/>
          <w:color w:val="31849B" w:themeColor="accent5" w:themeShade="BF"/>
        </w:rPr>
        <w:t>under the Final 4(d) Rule using the Northern Long-Eared Bat 4(d) Rule Streamlined Consultation Form by DOT’s Office of Environmental Planning on behalf of FHWA.  The project may affect, not likely to adversely affect the Northern Long-Eared Bat.</w:t>
      </w:r>
      <w:r w:rsidRPr="2130BCF5" w:rsidR="006576A9">
        <w:rPr>
          <w:rStyle w:val="eop"/>
          <w:color w:val="31849B" w:themeColor="accent5" w:themeShade="BF"/>
        </w:rPr>
        <w:t> </w:t>
      </w:r>
      <w:r w:rsidRPr="2130BCF5" w:rsidR="0E2AEE60">
        <w:rPr>
          <w:rStyle w:val="eop"/>
          <w:color w:val="31849B" w:themeColor="accent5" w:themeShade="BF"/>
        </w:rPr>
        <w:t>]</w:t>
      </w:r>
      <w:r w:rsidRPr="2130BCF5" w:rsidR="36C2AABB">
        <w:rPr>
          <w:rStyle w:val="eop"/>
        </w:rPr>
        <w:t xml:space="preserve"> </w:t>
      </w:r>
    </w:p>
    <w:p w:rsidRPr="00074B57" w:rsidR="00074B57" w:rsidP="2130BCF5" w:rsidRDefault="37C1AB19" w14:paraId="43A8452B" w14:textId="728003AC">
      <w:pPr>
        <w:pStyle w:val="paragraph"/>
        <w:spacing w:before="0" w:beforeAutospacing="0" w:after="0" w:afterAutospacing="0"/>
        <w:jc w:val="both"/>
        <w:textAlignment w:val="baseline"/>
        <w:rPr>
          <w:color w:val="31849B" w:themeColor="accent5" w:themeShade="BF"/>
        </w:rPr>
      </w:pPr>
      <w:r w:rsidRPr="2130BCF5">
        <w:rPr>
          <w:rStyle w:val="eop"/>
          <w:color w:val="C00000"/>
        </w:rPr>
        <w:t>[</w:t>
      </w:r>
      <w:r w:rsidRPr="2130BCF5" w:rsidR="36C2AABB">
        <w:rPr>
          <w:rStyle w:val="eop"/>
          <w:color w:val="C00000"/>
        </w:rPr>
        <w:t xml:space="preserve">OR </w:t>
      </w:r>
      <w:r w:rsidRPr="2130BCF5" w:rsidR="36C2AABB">
        <w:rPr>
          <w:rStyle w:val="eop"/>
          <w:color w:val="FF0000"/>
        </w:rPr>
        <w:t xml:space="preserve">  </w:t>
      </w:r>
      <w:r w:rsidRPr="2130BCF5" w:rsidR="00074B57">
        <w:rPr>
          <w:color w:val="31849B" w:themeColor="accent5" w:themeShade="BF"/>
        </w:rPr>
        <w:t>The project was submitted to the United States Fish &amp; Wildlife Service on</w:t>
      </w:r>
      <w:r w:rsidR="00074B57">
        <w:t xml:space="preserve"> </w:t>
      </w:r>
      <w:r w:rsidRPr="2130BCF5" w:rsidR="00074B57">
        <w:rPr>
          <w:color w:val="C00000"/>
        </w:rPr>
        <w:t>[Date of NLEB</w:t>
      </w:r>
      <w:r w:rsidRPr="2130BCF5" w:rsidR="00074B57">
        <w:rPr>
          <w:color w:val="FF0000"/>
        </w:rPr>
        <w:t xml:space="preserve"> </w:t>
      </w:r>
      <w:r w:rsidRPr="2130BCF5" w:rsidR="00074B57">
        <w:rPr>
          <w:color w:val="C00000"/>
        </w:rPr>
        <w:t xml:space="preserve">Consultation] </w:t>
      </w:r>
      <w:r w:rsidRPr="2130BCF5" w:rsidR="00074B57">
        <w:rPr>
          <w:color w:val="31849B" w:themeColor="accent5" w:themeShade="BF"/>
        </w:rPr>
        <w:t xml:space="preserve">under the </w:t>
      </w:r>
      <w:r w:rsidRPr="2130BCF5" w:rsidR="00074B57">
        <w:rPr>
          <w:i/>
          <w:iCs/>
          <w:color w:val="31849B" w:themeColor="accent5" w:themeShade="BF"/>
        </w:rPr>
        <w:t>Federal Highway Administration (FHWA), Federal Railroad Administration (FRA), and Federal Transit Administration (FTA) Range-wide Programmatic Informal Consultation for Indiana Bat and Northern Long-eared Bat</w:t>
      </w:r>
      <w:r w:rsidRPr="2130BCF5" w:rsidR="00074B57">
        <w:rPr>
          <w:color w:val="31849B" w:themeColor="accent5" w:themeShade="BF"/>
        </w:rPr>
        <w:t xml:space="preserve"> by DOT’s Office of Environmental Planning on behalf of FHWA.  The project</w:t>
      </w:r>
      <w:r w:rsidRPr="2130BCF5" w:rsidR="00074B57">
        <w:rPr>
          <w:color w:val="C00000"/>
        </w:rPr>
        <w:t xml:space="preserve"> may affect</w:t>
      </w:r>
      <w:r w:rsidRPr="2130BCF5" w:rsidR="46DF3635">
        <w:rPr>
          <w:color w:val="C00000"/>
        </w:rPr>
        <w:t>/</w:t>
      </w:r>
      <w:r w:rsidRPr="2130BCF5" w:rsidR="00074B57">
        <w:rPr>
          <w:color w:val="C00000"/>
        </w:rPr>
        <w:t xml:space="preserve"> not likely to adversely affect</w:t>
      </w:r>
      <w:r w:rsidRPr="2130BCF5" w:rsidR="00074B57">
        <w:rPr>
          <w:color w:val="31849B" w:themeColor="accent5" w:themeShade="BF"/>
        </w:rPr>
        <w:t xml:space="preserve"> the Northern Long-Eared Bat.</w:t>
      </w:r>
      <w:r w:rsidRPr="2130BCF5" w:rsidR="00A54229">
        <w:rPr>
          <w:color w:val="31849B" w:themeColor="accent5" w:themeShade="BF"/>
        </w:rPr>
        <w:t xml:space="preserve">  </w:t>
      </w:r>
      <w:r w:rsidRPr="2130BCF5" w:rsidR="3C018790">
        <w:rPr>
          <w:color w:val="31849B" w:themeColor="accent5" w:themeShade="BF"/>
        </w:rPr>
        <w:t>]</w:t>
      </w:r>
    </w:p>
    <w:p w:rsidRPr="00074B57" w:rsidR="00074B57" w:rsidP="0D3880D2" w:rsidRDefault="14EAE3F6" w14:paraId="1B52F1B1" w14:textId="5E62BD8E">
      <w:pPr>
        <w:pStyle w:val="paragraph"/>
        <w:spacing w:before="0" w:beforeAutospacing="0" w:after="0" w:afterAutospacing="0"/>
        <w:jc w:val="both"/>
        <w:textAlignment w:val="baseline"/>
        <w:rPr>
          <w:u w:val="single"/>
        </w:rPr>
      </w:pPr>
      <w:r w:rsidRPr="0D3880D2">
        <w:rPr>
          <w:u w:val="single"/>
        </w:rPr>
        <w:t>[</w:t>
      </w:r>
      <w:r w:rsidRPr="0D3880D2" w:rsidR="678CC39C">
        <w:rPr>
          <w:color w:val="C00000"/>
        </w:rPr>
        <w:t>OR</w:t>
      </w:r>
      <w:r w:rsidRPr="0D3880D2" w:rsidR="678CC39C">
        <w:rPr>
          <w:u w:val="single"/>
        </w:rPr>
        <w:t xml:space="preserve"> </w:t>
      </w:r>
      <w:r w:rsidRPr="0D3880D2">
        <w:rPr>
          <w:color w:val="31849B" w:themeColor="accent5" w:themeShade="BF"/>
        </w:rPr>
        <w:t xml:space="preserve">The project was submitted to the United States Fish &amp; Wildlife Service on </w:t>
      </w:r>
      <w:r w:rsidRPr="0D3880D2" w:rsidR="28E7DE6B">
        <w:rPr>
          <w:color w:val="C00000"/>
        </w:rPr>
        <w:t>Date</w:t>
      </w:r>
      <w:r w:rsidRPr="0D3880D2">
        <w:rPr>
          <w:color w:val="31849B" w:themeColor="accent5" w:themeShade="BF"/>
        </w:rPr>
        <w:t xml:space="preserve"> under the Northern Long-eared Bat </w:t>
      </w:r>
      <w:proofErr w:type="spellStart"/>
      <w:r w:rsidRPr="0D3880D2">
        <w:rPr>
          <w:color w:val="31849B" w:themeColor="accent5" w:themeShade="BF"/>
        </w:rPr>
        <w:t>Rangewide</w:t>
      </w:r>
      <w:proofErr w:type="spellEnd"/>
      <w:r w:rsidRPr="0D3880D2">
        <w:rPr>
          <w:color w:val="31849B" w:themeColor="accent5" w:themeShade="BF"/>
        </w:rPr>
        <w:t xml:space="preserve"> Determination Key (</w:t>
      </w:r>
      <w:proofErr w:type="spellStart"/>
      <w:r w:rsidRPr="0D3880D2">
        <w:rPr>
          <w:color w:val="31849B" w:themeColor="accent5" w:themeShade="BF"/>
        </w:rPr>
        <w:t>Dkey</w:t>
      </w:r>
      <w:proofErr w:type="spellEnd"/>
      <w:r w:rsidRPr="0D3880D2">
        <w:rPr>
          <w:color w:val="31849B" w:themeColor="accent5" w:themeShade="BF"/>
        </w:rPr>
        <w:t>) by DOT’s Office of Environmental Planning on behalf of FHWA.  The project has reached the determination of No Effect on the northern long-eared bat</w:t>
      </w:r>
      <w:r w:rsidRPr="0D3880D2">
        <w:t>.]</w:t>
      </w:r>
    </w:p>
    <w:p w:rsidRPr="00074B57" w:rsidR="00074B57" w:rsidP="0D3880D2" w:rsidRDefault="00A54229" w14:paraId="69AEEDCA" w14:textId="66F95576">
      <w:pPr>
        <w:pStyle w:val="paragraph"/>
        <w:spacing w:before="0" w:beforeAutospacing="0" w:after="0" w:afterAutospacing="0"/>
        <w:jc w:val="both"/>
        <w:textAlignment w:val="baseline"/>
        <w:rPr>
          <w:u w:val="single"/>
        </w:rPr>
      </w:pPr>
      <w:r w:rsidRPr="0D3880D2">
        <w:rPr>
          <w:rStyle w:val="eop"/>
        </w:rPr>
        <w:t>The northern long eared bat</w:t>
      </w:r>
      <w:r w:rsidRPr="0D3880D2">
        <w:rPr>
          <w:rStyle w:val="eop"/>
          <w:color w:val="FF0000"/>
        </w:rPr>
        <w:t xml:space="preserve"> </w:t>
      </w:r>
      <w:r w:rsidRPr="0D3880D2">
        <w:rPr>
          <w:rStyle w:val="eop"/>
          <w:color w:val="C00000"/>
        </w:rPr>
        <w:t>is/is not</w:t>
      </w:r>
      <w:r w:rsidRPr="0D3880D2">
        <w:rPr>
          <w:rStyle w:val="eop"/>
          <w:color w:val="FF0000"/>
        </w:rPr>
        <w:t xml:space="preserve"> </w:t>
      </w:r>
      <w:r w:rsidRPr="0D3880D2">
        <w:rPr>
          <w:rStyle w:val="eop"/>
        </w:rPr>
        <w:t xml:space="preserve">the only species identified for the project area in </w:t>
      </w:r>
      <w:proofErr w:type="spellStart"/>
      <w:r w:rsidRPr="0D3880D2">
        <w:rPr>
          <w:rStyle w:val="eop"/>
        </w:rPr>
        <w:t>IPaC</w:t>
      </w:r>
      <w:proofErr w:type="spellEnd"/>
      <w:r w:rsidRPr="0D3880D2">
        <w:rPr>
          <w:u w:val="single"/>
        </w:rPr>
        <w:t xml:space="preserve"> </w:t>
      </w:r>
      <w:r w:rsidRPr="0D3880D2" w:rsidR="00074B57">
        <w:rPr>
          <w:u w:val="single"/>
        </w:rPr>
        <w:t>  </w:t>
      </w:r>
    </w:p>
    <w:p w:rsidR="006576A9" w:rsidP="76D20137" w:rsidRDefault="006576A9" w14:paraId="25247880" w14:textId="76E55764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576A9" w:rsidP="0D3880D2" w:rsidRDefault="00CE1867" w14:paraId="032F8478" w14:textId="0752C6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48DD4" w:themeColor="text2" w:themeTint="99"/>
          <w:sz w:val="18"/>
          <w:szCs w:val="18"/>
        </w:rPr>
      </w:pPr>
      <w:r w:rsidRPr="0D3880D2">
        <w:rPr>
          <w:rStyle w:val="normaltextrun"/>
          <w:color w:val="548DD4" w:themeColor="text2" w:themeTint="99"/>
        </w:rPr>
        <w:t>-PCN</w:t>
      </w:r>
    </w:p>
    <w:p w:rsidR="006576A9" w:rsidP="2130BCF5" w:rsidRDefault="006576A9" w14:paraId="7DFC36E9" w14:textId="180CA506">
      <w:pPr>
        <w:pStyle w:val="paragraph"/>
        <w:spacing w:before="0" w:beforeAutospacing="0" w:after="0" w:afterAutospacing="0"/>
        <w:textAlignment w:val="baseline"/>
        <w:rPr>
          <w:rStyle w:val="eop"/>
          <w:color w:val="C00000"/>
        </w:rPr>
      </w:pPr>
      <w:r w:rsidRPr="2130BCF5">
        <w:rPr>
          <w:rStyle w:val="normaltextrun"/>
        </w:rPr>
        <w:t>For USACE’s review and approval, enclosed please find the completed Eng. Form 4345 with attachments for a Pre-Construction Notification under</w:t>
      </w:r>
      <w:r w:rsidRPr="2130BCF5" w:rsidR="07337F34">
        <w:rPr>
          <w:rStyle w:val="normaltextrun"/>
        </w:rPr>
        <w:t xml:space="preserve"> </w:t>
      </w:r>
      <w:r w:rsidRPr="2130BCF5" w:rsidR="07337F34">
        <w:rPr>
          <w:rStyle w:val="normaltextrun"/>
          <w:color w:val="C00000"/>
        </w:rPr>
        <w:t>GP XX</w:t>
      </w:r>
      <w:r w:rsidRPr="2130BCF5" w:rsidR="07337F34">
        <w:rPr>
          <w:rStyle w:val="normaltextrun"/>
          <w:color w:val="FF0000"/>
        </w:rPr>
        <w:t xml:space="preserve"> </w:t>
      </w:r>
      <w:r w:rsidRPr="2130BCF5" w:rsidR="07337F34">
        <w:rPr>
          <w:rStyle w:val="normaltextrun"/>
        </w:rPr>
        <w:t>of</w:t>
      </w:r>
      <w:r w:rsidRPr="2130BCF5">
        <w:rPr>
          <w:rStyle w:val="normaltextrun"/>
          <w:color w:val="FF0000"/>
        </w:rPr>
        <w:t xml:space="preserve"> </w:t>
      </w:r>
      <w:r w:rsidRPr="2130BCF5">
        <w:rPr>
          <w:rStyle w:val="normaltextrun"/>
        </w:rPr>
        <w:t>the General Permits for the State of Connecticut.  Applications were previously submitted to the Connecticut Department of Energy and Environmental Protection for the</w:t>
      </w:r>
      <w:r w:rsidRPr="2130BCF5">
        <w:rPr>
          <w:rStyle w:val="normaltextrun"/>
          <w:color w:val="FF0000"/>
        </w:rPr>
        <w:t xml:space="preserve"> </w:t>
      </w:r>
      <w:r w:rsidRPr="2130BCF5">
        <w:rPr>
          <w:rStyle w:val="normaltextrun"/>
          <w:color w:val="C00000"/>
        </w:rPr>
        <w:t xml:space="preserve">[Pre-Construction Notification - USACE General Permits for CT] [Structures, Dredging &amp; Fill and Section 401 Water Quality Certificate] [Structures, Dredging &amp; Fill, Tidal Wetlands, and Section 401 Water Quality Certificate] [Flood Management Certification] </w:t>
      </w:r>
      <w:r w:rsidRPr="2130BCF5">
        <w:rPr>
          <w:rStyle w:val="normaltextrun"/>
        </w:rPr>
        <w:t xml:space="preserve">under a separate cover letter for processing.  </w:t>
      </w:r>
    </w:p>
    <w:p w:rsidR="006576A9" w:rsidP="2130BCF5" w:rsidRDefault="6EAC1EDB" w14:paraId="4746E169" w14:textId="4F41972A">
      <w:pPr>
        <w:pStyle w:val="paragraph"/>
        <w:spacing w:before="0" w:beforeAutospacing="0" w:after="0" w:afterAutospacing="0"/>
        <w:textAlignment w:val="baseline"/>
        <w:rPr>
          <w:rStyle w:val="eop"/>
          <w:color w:val="C00000"/>
        </w:rPr>
      </w:pPr>
      <w:r w:rsidRPr="2130BCF5">
        <w:rPr>
          <w:rStyle w:val="normaltextrun"/>
          <w:color w:val="31849B" w:themeColor="accent5" w:themeShade="BF"/>
        </w:rPr>
        <w:t xml:space="preserve">[ </w:t>
      </w:r>
      <w:r w:rsidRPr="2130BCF5" w:rsidR="006576A9">
        <w:rPr>
          <w:rStyle w:val="normaltextrun"/>
          <w:color w:val="31849B" w:themeColor="accent5" w:themeShade="BF"/>
        </w:rPr>
        <w:t>The project has been submitted to the United States Fish &amp; Wildlife Service on</w:t>
      </w:r>
      <w:r w:rsidRPr="2130BCF5" w:rsidR="006576A9">
        <w:rPr>
          <w:rStyle w:val="normaltextrun"/>
        </w:rPr>
        <w:t xml:space="preserve"> </w:t>
      </w:r>
      <w:r w:rsidRPr="2130BCF5" w:rsidR="006576A9">
        <w:rPr>
          <w:rStyle w:val="normaltextrun"/>
          <w:color w:val="C00000"/>
        </w:rPr>
        <w:t>[Date of NLEB Consultation]</w:t>
      </w:r>
      <w:r w:rsidRPr="2130BCF5" w:rsidR="006576A9">
        <w:rPr>
          <w:rStyle w:val="normaltextrun"/>
          <w:color w:val="FF0000"/>
        </w:rPr>
        <w:t xml:space="preserve"> </w:t>
      </w:r>
      <w:r w:rsidRPr="2130BCF5" w:rsidR="006576A9">
        <w:rPr>
          <w:rStyle w:val="normaltextrun"/>
          <w:color w:val="31849B" w:themeColor="accent5" w:themeShade="BF"/>
        </w:rPr>
        <w:t>under the Final 4(d) Rule using the Northern Long-Eared Bat 4(d) Rule Streamlined Consultation Form by DOT’s Office of Environmental Planning on behalf of FHWA. The project</w:t>
      </w:r>
      <w:r w:rsidRPr="2130BCF5" w:rsidR="006576A9">
        <w:rPr>
          <w:rStyle w:val="normaltextrun"/>
          <w:color w:val="C00000"/>
        </w:rPr>
        <w:t xml:space="preserve"> may affect</w:t>
      </w:r>
      <w:r w:rsidRPr="2130BCF5" w:rsidR="204F448C">
        <w:rPr>
          <w:rStyle w:val="normaltextrun"/>
          <w:color w:val="C00000"/>
        </w:rPr>
        <w:t>/</w:t>
      </w:r>
      <w:r w:rsidRPr="2130BCF5" w:rsidR="006576A9">
        <w:rPr>
          <w:rStyle w:val="normaltextrun"/>
          <w:color w:val="C00000"/>
        </w:rPr>
        <w:t xml:space="preserve"> not likely to adversely affect </w:t>
      </w:r>
      <w:r w:rsidRPr="2130BCF5" w:rsidR="006576A9">
        <w:rPr>
          <w:rStyle w:val="normaltextrun"/>
          <w:color w:val="31849B" w:themeColor="accent5" w:themeShade="BF"/>
        </w:rPr>
        <w:t>the Northern Long-Eared Bat.</w:t>
      </w:r>
      <w:r w:rsidRPr="2130BCF5" w:rsidR="2469B388">
        <w:rPr>
          <w:rStyle w:val="normaltextrun"/>
          <w:color w:val="31849B" w:themeColor="accent5" w:themeShade="BF"/>
        </w:rPr>
        <w:t>]</w:t>
      </w:r>
      <w:r w:rsidRPr="2130BCF5" w:rsidR="006576A9">
        <w:rPr>
          <w:rStyle w:val="eop"/>
          <w:color w:val="31849B" w:themeColor="accent5" w:themeShade="BF"/>
        </w:rPr>
        <w:t> </w:t>
      </w:r>
      <w:r w:rsidRPr="2130BCF5" w:rsidR="3AC6F01F">
        <w:rPr>
          <w:rStyle w:val="eop"/>
          <w:color w:val="C00000"/>
        </w:rPr>
        <w:t xml:space="preserve"> </w:t>
      </w:r>
    </w:p>
    <w:p w:rsidR="006576A9" w:rsidP="2130BCF5" w:rsidRDefault="3045855B" w14:paraId="147E8471" w14:textId="036BAA0F">
      <w:pPr>
        <w:pStyle w:val="paragraph"/>
        <w:spacing w:before="0" w:beforeAutospacing="0" w:after="0" w:afterAutospacing="0"/>
        <w:textAlignment w:val="baseline"/>
      </w:pPr>
      <w:r w:rsidRPr="2130BCF5">
        <w:rPr>
          <w:rStyle w:val="eop"/>
          <w:color w:val="C00000"/>
          <w:u w:val="single"/>
        </w:rPr>
        <w:t>[</w:t>
      </w:r>
      <w:r w:rsidRPr="2130BCF5" w:rsidR="00A54229">
        <w:rPr>
          <w:rStyle w:val="eop"/>
          <w:color w:val="C00000"/>
        </w:rPr>
        <w:t xml:space="preserve">OR  </w:t>
      </w:r>
      <w:r w:rsidRPr="2130BCF5" w:rsidR="00A54229">
        <w:rPr>
          <w:rStyle w:val="eop"/>
          <w:color w:val="31849B" w:themeColor="accent5" w:themeShade="BF"/>
        </w:rPr>
        <w:t xml:space="preserve"> </w:t>
      </w:r>
      <w:r w:rsidRPr="2130BCF5" w:rsidR="00A54229">
        <w:rPr>
          <w:color w:val="31849B" w:themeColor="accent5" w:themeShade="BF"/>
        </w:rPr>
        <w:t xml:space="preserve">The project was submitted to the United States Fish &amp; Wildlife Service on </w:t>
      </w:r>
      <w:r w:rsidRPr="2130BCF5" w:rsidR="00A54229">
        <w:rPr>
          <w:color w:val="C00000"/>
        </w:rPr>
        <w:t>[Date of NLEB Consultation]</w:t>
      </w:r>
      <w:r w:rsidRPr="2130BCF5" w:rsidR="00A54229">
        <w:rPr>
          <w:color w:val="FF0000"/>
        </w:rPr>
        <w:t xml:space="preserve"> </w:t>
      </w:r>
      <w:r w:rsidRPr="2130BCF5" w:rsidR="00A54229">
        <w:rPr>
          <w:color w:val="31849B" w:themeColor="accent5" w:themeShade="BF"/>
        </w:rPr>
        <w:t xml:space="preserve">under the </w:t>
      </w:r>
      <w:r w:rsidRPr="2130BCF5" w:rsidR="00A54229">
        <w:rPr>
          <w:i/>
          <w:iCs/>
          <w:color w:val="31849B" w:themeColor="accent5" w:themeShade="BF"/>
        </w:rPr>
        <w:t>Federal Highway Administration (FHWA), Federal Railroad Administration (FRA), and Federal Transit Administration (FTA) Range-wide Programmatic Informal Consultation for Indiana Bat and Northern Long-eared Bat</w:t>
      </w:r>
      <w:r w:rsidRPr="2130BCF5" w:rsidR="00A54229">
        <w:rPr>
          <w:color w:val="31849B" w:themeColor="accent5" w:themeShade="BF"/>
        </w:rPr>
        <w:t xml:space="preserve"> by DOT’s Office of Environmental Planning on behalf of FHWA.  The project may affect, not likely to adversely affect the Northern Long-Eared Bat.  </w:t>
      </w:r>
      <w:r w:rsidRPr="2130BCF5" w:rsidR="18683F2A">
        <w:rPr>
          <w:color w:val="31849B" w:themeColor="accent5" w:themeShade="BF"/>
        </w:rPr>
        <w:t>]</w:t>
      </w:r>
    </w:p>
    <w:p w:rsidR="006576A9" w:rsidP="0D3880D2" w:rsidRDefault="25825ACD" w14:paraId="09EE3BB3" w14:textId="5E62BD8E">
      <w:pPr>
        <w:pStyle w:val="paragraph"/>
        <w:spacing w:before="0" w:beforeAutospacing="0" w:after="0" w:afterAutospacing="0"/>
        <w:jc w:val="both"/>
        <w:textAlignment w:val="baseline"/>
        <w:rPr>
          <w:u w:val="single"/>
        </w:rPr>
      </w:pPr>
      <w:r w:rsidRPr="0D3880D2">
        <w:rPr>
          <w:u w:val="single"/>
        </w:rPr>
        <w:t>[</w:t>
      </w:r>
      <w:r w:rsidRPr="0D3880D2">
        <w:rPr>
          <w:color w:val="C00000"/>
        </w:rPr>
        <w:t>OR</w:t>
      </w:r>
      <w:r w:rsidRPr="0D3880D2">
        <w:rPr>
          <w:u w:val="single"/>
        </w:rPr>
        <w:t xml:space="preserve"> </w:t>
      </w:r>
      <w:r w:rsidRPr="0D3880D2">
        <w:rPr>
          <w:color w:val="31849B" w:themeColor="accent5" w:themeShade="BF"/>
        </w:rPr>
        <w:t xml:space="preserve">The project was submitted to the United States Fish &amp; Wildlife Service on </w:t>
      </w:r>
      <w:r w:rsidRPr="0D3880D2">
        <w:rPr>
          <w:color w:val="C00000"/>
        </w:rPr>
        <w:t>Date</w:t>
      </w:r>
      <w:r w:rsidRPr="0D3880D2">
        <w:rPr>
          <w:color w:val="31849B" w:themeColor="accent5" w:themeShade="BF"/>
        </w:rPr>
        <w:t xml:space="preserve"> under the Northern Long-eared Bat </w:t>
      </w:r>
      <w:proofErr w:type="spellStart"/>
      <w:r w:rsidRPr="0D3880D2">
        <w:rPr>
          <w:color w:val="31849B" w:themeColor="accent5" w:themeShade="BF"/>
        </w:rPr>
        <w:t>Rangewide</w:t>
      </w:r>
      <w:proofErr w:type="spellEnd"/>
      <w:r w:rsidRPr="0D3880D2">
        <w:rPr>
          <w:color w:val="31849B" w:themeColor="accent5" w:themeShade="BF"/>
        </w:rPr>
        <w:t xml:space="preserve"> Determination Key (</w:t>
      </w:r>
      <w:proofErr w:type="spellStart"/>
      <w:r w:rsidRPr="0D3880D2">
        <w:rPr>
          <w:color w:val="31849B" w:themeColor="accent5" w:themeShade="BF"/>
        </w:rPr>
        <w:t>Dkey</w:t>
      </w:r>
      <w:proofErr w:type="spellEnd"/>
      <w:r w:rsidRPr="0D3880D2">
        <w:rPr>
          <w:color w:val="31849B" w:themeColor="accent5" w:themeShade="BF"/>
        </w:rPr>
        <w:t>) by DOT’s Office of Environmental Planning on behalf of FHWA.  The project has reached the determination of No Effect on the northern long-eared bat</w:t>
      </w:r>
      <w:r w:rsidRPr="0D3880D2">
        <w:t>.]</w:t>
      </w:r>
    </w:p>
    <w:p w:rsidR="006576A9" w:rsidP="0D3880D2" w:rsidRDefault="3AC6F01F" w14:paraId="50F9AB63" w14:textId="1ADE8888">
      <w:pPr>
        <w:pStyle w:val="paragraph"/>
        <w:spacing w:before="0" w:beforeAutospacing="0" w:after="0" w:afterAutospacing="0"/>
        <w:textAlignment w:val="baseline"/>
        <w:rPr>
          <w:rStyle w:val="eop"/>
          <w:color w:val="C00000"/>
        </w:rPr>
      </w:pPr>
      <w:r w:rsidRPr="0D3880D2">
        <w:rPr>
          <w:rStyle w:val="eop"/>
        </w:rPr>
        <w:t>The northern long eared bat</w:t>
      </w:r>
      <w:r w:rsidRPr="0D3880D2">
        <w:rPr>
          <w:rStyle w:val="eop"/>
          <w:color w:val="FF0000"/>
        </w:rPr>
        <w:t xml:space="preserve"> </w:t>
      </w:r>
      <w:r w:rsidRPr="0D3880D2">
        <w:rPr>
          <w:rStyle w:val="eop"/>
          <w:color w:val="C00000"/>
        </w:rPr>
        <w:t xml:space="preserve">is/is not </w:t>
      </w:r>
      <w:r w:rsidRPr="0D3880D2">
        <w:rPr>
          <w:rStyle w:val="eop"/>
        </w:rPr>
        <w:t xml:space="preserve">the only species identified for the project area in </w:t>
      </w:r>
      <w:proofErr w:type="spellStart"/>
      <w:r w:rsidRPr="0D3880D2">
        <w:rPr>
          <w:rStyle w:val="eop"/>
        </w:rPr>
        <w:t>IPaC</w:t>
      </w:r>
      <w:proofErr w:type="spellEnd"/>
      <w:r w:rsidRPr="0D3880D2">
        <w:rPr>
          <w:rStyle w:val="eop"/>
        </w:rPr>
        <w:t xml:space="preserve">.  </w:t>
      </w:r>
      <w:r w:rsidRPr="0D3880D2">
        <w:rPr>
          <w:rStyle w:val="eop"/>
          <w:color w:val="C00000"/>
        </w:rPr>
        <w:t xml:space="preserve">XXX has also been identified in </w:t>
      </w:r>
      <w:proofErr w:type="spellStart"/>
      <w:r w:rsidRPr="0D3880D2">
        <w:rPr>
          <w:rStyle w:val="eop"/>
          <w:color w:val="C00000"/>
        </w:rPr>
        <w:t>IPaC</w:t>
      </w:r>
      <w:proofErr w:type="spellEnd"/>
      <w:r w:rsidRPr="0D3880D2">
        <w:rPr>
          <w:rStyle w:val="eop"/>
          <w:color w:val="C00000"/>
        </w:rPr>
        <w:t>, and the Department of Transportation, on behalf of FHWA, ha</w:t>
      </w:r>
      <w:r w:rsidRPr="0D3880D2" w:rsidR="75799D82">
        <w:rPr>
          <w:rStyle w:val="eop"/>
          <w:color w:val="C00000"/>
        </w:rPr>
        <w:t xml:space="preserve">s made a finding of ‘no-effect’ on XXX.  </w:t>
      </w:r>
    </w:p>
    <w:p w:rsidR="002F52FA" w:rsidP="0D3880D2" w:rsidRDefault="002F52FA" w14:paraId="09F63307" w14:textId="7777777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Style w:val="normaltextrun"/>
          <w:color w:val="C00000"/>
        </w:rPr>
      </w:pPr>
    </w:p>
    <w:p w:rsidR="006576A9" w:rsidP="002F52FA" w:rsidRDefault="006576A9" w14:paraId="1530CCDC" w14:textId="1A249F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Any questions pertaining to this application may be directed to </w:t>
      </w:r>
      <w:r w:rsidR="00A96294">
        <w:rPr>
          <w:rStyle w:val="normaltextrun"/>
        </w:rPr>
        <w:t xml:space="preserve">Amanda M. Saul, Transportation Supervising Planner of my </w:t>
      </w:r>
      <w:r w:rsidR="00AA3CD9">
        <w:rPr>
          <w:rStyle w:val="normaltextrun"/>
        </w:rPr>
        <w:t xml:space="preserve">staff at </w:t>
      </w:r>
      <w:hyperlink w:history="1" r:id="rId11">
        <w:r w:rsidRPr="00D439E5" w:rsidR="00AA3CD9">
          <w:rPr>
            <w:rStyle w:val="Hyperlink"/>
          </w:rPr>
          <w:t>amanda.saul@ct.gov</w:t>
        </w:r>
      </w:hyperlink>
      <w:r w:rsidR="00AA3CD9">
        <w:rPr>
          <w:rStyle w:val="normaltextrun"/>
        </w:rPr>
        <w:t xml:space="preserve"> or (860)594-2939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6576A9" w:rsidP="006576A9" w:rsidRDefault="006576A9" w14:paraId="0C2FE0E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23D2B9C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662D0CC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69505588" w14:textId="77777777">
      <w:pPr>
        <w:pStyle w:val="paragraph"/>
        <w:spacing w:before="0" w:beforeAutospacing="0" w:after="0" w:afterAutospacing="0"/>
        <w:ind w:firstLine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49EE2C6E" w14:textId="77777777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Very truly yours,</w:t>
      </w:r>
      <w:r>
        <w:rPr>
          <w:rStyle w:val="eop"/>
        </w:rPr>
        <w:t> </w:t>
      </w:r>
    </w:p>
    <w:p w:rsidR="006576A9" w:rsidP="006576A9" w:rsidRDefault="006576A9" w14:paraId="512B52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060D95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5235AC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702C6ED5" w14:textId="77777777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Kevin F. Carifa</w:t>
      </w:r>
      <w:r>
        <w:rPr>
          <w:rStyle w:val="eop"/>
        </w:rPr>
        <w:t> </w:t>
      </w:r>
    </w:p>
    <w:p w:rsidR="006576A9" w:rsidP="0B67FD98" w:rsidRDefault="006576A9" w14:paraId="73A4D31E" w14:textId="687813B1">
      <w:pPr>
        <w:pStyle w:val="paragraph"/>
        <w:spacing w:before="0" w:beforeAutospacing="off" w:after="0" w:afterAutospacing="off"/>
        <w:ind w:firstLine="4320"/>
        <w:textAlignment w:val="baseline"/>
        <w:rPr>
          <w:rFonts w:ascii="Segoe UI" w:hAnsi="Segoe UI" w:cs="Segoe UI"/>
          <w:sz w:val="18"/>
          <w:szCs w:val="18"/>
        </w:rPr>
      </w:pPr>
      <w:r w:rsidRPr="0B67FD98" w:rsidR="006576A9">
        <w:rPr>
          <w:rStyle w:val="normaltextrun"/>
        </w:rPr>
        <w:t>Transportation Planning Director</w:t>
      </w:r>
      <w:r w:rsidRPr="0B67FD98" w:rsidR="006576A9">
        <w:rPr>
          <w:rStyle w:val="eop"/>
        </w:rPr>
        <w:t> </w:t>
      </w:r>
    </w:p>
    <w:p w:rsidR="006576A9" w:rsidP="006576A9" w:rsidRDefault="006576A9" w14:paraId="15441BEA" w14:textId="77777777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Bureau of Policy and Planning</w:t>
      </w:r>
      <w:r>
        <w:rPr>
          <w:rStyle w:val="eop"/>
        </w:rPr>
        <w:t> </w:t>
      </w:r>
    </w:p>
    <w:p w:rsidR="006576A9" w:rsidP="006576A9" w:rsidRDefault="006576A9" w14:paraId="70EF96C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3278480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Attachments</w:t>
      </w:r>
      <w:r>
        <w:rPr>
          <w:rStyle w:val="eop"/>
        </w:rPr>
        <w:t> </w:t>
      </w:r>
    </w:p>
    <w:p w:rsidR="006576A9" w:rsidP="006576A9" w:rsidRDefault="006576A9" w14:paraId="4B7018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266B85B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05F472F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576A9" w:rsidP="006576A9" w:rsidRDefault="006576A9" w14:paraId="0DEAAF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2F52FA" w:rsidP="006576A9" w:rsidRDefault="002F52FA" w14:paraId="011809E3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3A3F4D97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231133B4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25D44B7A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73ADEAEA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6D2C12B0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001F71D8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4B524325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082B03D3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745CDF4A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53921DB5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06708207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134FE0D9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7511E7AB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2C72A3D2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2F52FA" w:rsidP="006576A9" w:rsidRDefault="002F52FA" w14:paraId="2EF09F5E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Style w:val="normaltextrun"/>
        </w:rPr>
      </w:pPr>
    </w:p>
    <w:p w:rsidR="006576A9" w:rsidP="006576A9" w:rsidRDefault="006576A9" w14:paraId="7F4BE4E3" w14:textId="4503696F">
      <w:pPr>
        <w:pStyle w:val="paragraph"/>
        <w:spacing w:before="0" w:beforeAutospacing="0" w:after="0" w:afterAutospacing="0"/>
        <w:ind w:left="4455" w:hanging="44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bcc:</w:t>
      </w:r>
      <w:r>
        <w:rPr>
          <w:rStyle w:val="tabchar"/>
          <w:rFonts w:ascii="Calibri" w:hAnsi="Calibri" w:cs="Calibri"/>
        </w:rPr>
        <w:t xml:space="preserve"> </w:t>
      </w:r>
    </w:p>
    <w:p w:rsidRPr="00AA3CD9" w:rsidR="006576A9" w:rsidP="0D3880D2" w:rsidRDefault="006576A9" w14:paraId="1D98C902" w14:textId="77777777">
      <w:pPr>
        <w:pStyle w:val="paragraph"/>
        <w:spacing w:before="0" w:beforeAutospacing="0" w:after="0" w:afterAutospacing="0"/>
        <w:ind w:left="4455" w:hanging="4455"/>
        <w:textAlignment w:val="baseline"/>
        <w:rPr>
          <w:rFonts w:ascii="Segoe UI" w:hAnsi="Segoe UI" w:cs="Segoe UI"/>
          <w:color w:val="C00000"/>
        </w:rPr>
      </w:pPr>
      <w:r w:rsidRPr="0D3880D2">
        <w:rPr>
          <w:rStyle w:val="normaltextrun"/>
          <w:color w:val="C00000"/>
        </w:rPr>
        <w:t>[EPU Supervisor – EPU Planner]</w:t>
      </w:r>
      <w:r w:rsidRPr="0D3880D2">
        <w:rPr>
          <w:rStyle w:val="eop"/>
          <w:color w:val="C00000"/>
        </w:rPr>
        <w:t> </w:t>
      </w:r>
    </w:p>
    <w:p w:rsidRPr="00AA3CD9" w:rsidR="00AA3CD9" w:rsidP="0D3880D2" w:rsidRDefault="00AA3CD9" w14:paraId="711AAC74" w14:textId="77777777">
      <w:pPr>
        <w:pStyle w:val="paragraph"/>
        <w:spacing w:before="0" w:beforeAutospacing="0" w:after="0" w:afterAutospacing="0"/>
        <w:ind w:left="4455" w:right="-720" w:hanging="4455"/>
        <w:textAlignment w:val="baseline"/>
        <w:rPr>
          <w:rStyle w:val="normaltextrun"/>
          <w:color w:val="C00000"/>
        </w:rPr>
      </w:pPr>
      <w:r w:rsidRPr="0D3880D2">
        <w:rPr>
          <w:rStyle w:val="normaltextrun"/>
          <w:color w:val="C00000"/>
        </w:rPr>
        <w:t>[ERC Supervisor – ERC Planner]</w:t>
      </w:r>
    </w:p>
    <w:p w:rsidRPr="00AA3CD9" w:rsidR="006576A9" w:rsidP="0D3880D2" w:rsidRDefault="006576A9" w14:paraId="096424FA" w14:textId="1471E995">
      <w:pPr>
        <w:pStyle w:val="paragraph"/>
        <w:spacing w:before="0" w:beforeAutospacing="0" w:after="0" w:afterAutospacing="0"/>
        <w:ind w:left="4455" w:right="-720" w:hanging="4455"/>
        <w:textAlignment w:val="baseline"/>
        <w:rPr>
          <w:rFonts w:ascii="Segoe UI" w:hAnsi="Segoe UI" w:cs="Segoe UI"/>
          <w:color w:val="C00000"/>
        </w:rPr>
      </w:pPr>
      <w:r w:rsidRPr="0D3880D2">
        <w:rPr>
          <w:rStyle w:val="normaltextrun"/>
          <w:color w:val="C00000"/>
        </w:rPr>
        <w:t xml:space="preserve">[Transportation Supervising Eng.] – [Trans. </w:t>
      </w:r>
      <w:proofErr w:type="spellStart"/>
      <w:r w:rsidRPr="0D3880D2">
        <w:rPr>
          <w:rStyle w:val="normaltextrun"/>
          <w:color w:val="C00000"/>
        </w:rPr>
        <w:t>Eng</w:t>
      </w:r>
      <w:proofErr w:type="spellEnd"/>
      <w:r w:rsidRPr="0D3880D2">
        <w:rPr>
          <w:rStyle w:val="normaltextrun"/>
          <w:color w:val="C00000"/>
        </w:rPr>
        <w:t xml:space="preserve"> 3]  - [Trans. </w:t>
      </w:r>
      <w:proofErr w:type="spellStart"/>
      <w:r w:rsidRPr="0D3880D2">
        <w:rPr>
          <w:rStyle w:val="normaltextrun"/>
          <w:color w:val="C00000"/>
        </w:rPr>
        <w:t>Eng</w:t>
      </w:r>
      <w:proofErr w:type="spellEnd"/>
      <w:r w:rsidRPr="0D3880D2">
        <w:rPr>
          <w:rStyle w:val="normaltextrun"/>
          <w:color w:val="C00000"/>
        </w:rPr>
        <w:t xml:space="preserve"> 1 or 2]  </w:t>
      </w:r>
      <w:r w:rsidRPr="0D3880D2">
        <w:rPr>
          <w:rStyle w:val="eop"/>
          <w:color w:val="C00000"/>
        </w:rPr>
        <w:t> </w:t>
      </w:r>
    </w:p>
    <w:p w:rsidRPr="00AA3CD9" w:rsidR="006576A9" w:rsidP="0D3880D2" w:rsidRDefault="006576A9" w14:paraId="61EB36BA" w14:textId="77777777">
      <w:pPr>
        <w:pStyle w:val="paragraph"/>
        <w:spacing w:before="0" w:beforeAutospacing="0" w:after="0" w:afterAutospacing="0"/>
        <w:ind w:right="-720" w:hanging="4455"/>
        <w:textAlignment w:val="baseline"/>
        <w:rPr>
          <w:rFonts w:ascii="Segoe UI" w:hAnsi="Segoe UI" w:cs="Segoe UI"/>
          <w:color w:val="C00000"/>
        </w:rPr>
      </w:pPr>
      <w:r w:rsidRPr="0D3880D2">
        <w:rPr>
          <w:rStyle w:val="normaltextrun"/>
          <w:color w:val="C00000"/>
        </w:rPr>
        <w:t>DOT.ConstrD#@ct.gov</w:t>
      </w:r>
      <w:r w:rsidRPr="0D3880D2">
        <w:rPr>
          <w:rStyle w:val="eop"/>
          <w:color w:val="C00000"/>
        </w:rPr>
        <w:t> </w:t>
      </w:r>
    </w:p>
    <w:p w:rsidRPr="00AA3CD9" w:rsidR="006576A9" w:rsidP="006576A9" w:rsidRDefault="006576A9" w14:paraId="179F6859" w14:textId="77777777">
      <w:pPr>
        <w:pStyle w:val="paragraph"/>
        <w:spacing w:before="0" w:beforeAutospacing="0" w:after="0" w:afterAutospacing="0"/>
        <w:ind w:left="4455" w:right="-720" w:hanging="4455"/>
        <w:textAlignment w:val="baseline"/>
        <w:rPr>
          <w:rFonts w:ascii="Segoe UI" w:hAnsi="Segoe UI" w:cs="Segoe UI"/>
        </w:rPr>
      </w:pPr>
      <w:r w:rsidRPr="00AA3CD9">
        <w:rPr>
          <w:rStyle w:val="normaltextrun"/>
        </w:rPr>
        <w:t>   </w:t>
      </w:r>
      <w:r w:rsidRPr="00AA3CD9">
        <w:rPr>
          <w:rStyle w:val="eop"/>
        </w:rPr>
        <w:t> </w:t>
      </w:r>
    </w:p>
    <w:p w:rsidRPr="006576A9" w:rsidR="00477E1F" w:rsidP="006576A9" w:rsidRDefault="00477E1F" w14:paraId="04B6BDF6" w14:textId="28949085"/>
    <w:sectPr w:rsidRPr="006576A9" w:rsidR="00477E1F" w:rsidSect="00FD1EAE">
      <w:headerReference w:type="default" r:id="rId12"/>
      <w:headerReference w:type="first" r:id="rId13"/>
      <w:footerReference w:type="first" r:id="rId14"/>
      <w:pgSz w:w="12240" w:h="15840" w:orient="portrait"/>
      <w:pgMar w:top="928" w:right="117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206" w:rsidP="00686FB2" w:rsidRDefault="00654206" w14:paraId="7C26B356" w14:textId="77777777">
      <w:pPr>
        <w:spacing w:after="0" w:line="240" w:lineRule="auto"/>
      </w:pPr>
      <w:r>
        <w:separator/>
      </w:r>
    </w:p>
  </w:endnote>
  <w:endnote w:type="continuationSeparator" w:id="0">
    <w:p w:rsidR="00654206" w:rsidP="00686FB2" w:rsidRDefault="00654206" w14:paraId="64A70A66" w14:textId="77777777">
      <w:pPr>
        <w:spacing w:after="0" w:line="240" w:lineRule="auto"/>
      </w:pPr>
      <w:r>
        <w:continuationSeparator/>
      </w:r>
    </w:p>
  </w:endnote>
  <w:endnote w:type="continuationNotice" w:id="1">
    <w:p w:rsidR="00654206" w:rsidRDefault="00654206" w14:paraId="72D3C1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2118E" w:rsidR="00A2118E" w:rsidP="00A2118E" w:rsidRDefault="00A2118E" w14:paraId="7C02D909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" w:hAnsi="Times" w:eastAsia="Times New Roman" w:cs="Times New Roman"/>
        <w:i/>
        <w:color w:val="000080"/>
        <w:sz w:val="16"/>
        <w:szCs w:val="20"/>
      </w:rPr>
    </w:pPr>
    <w:r w:rsidRPr="00A2118E">
      <w:rPr>
        <w:rFonts w:ascii="Times" w:hAnsi="Times" w:eastAsia="Times New Roman" w:cs="Times New Roman"/>
        <w:i/>
        <w:color w:val="000080"/>
        <w:sz w:val="16"/>
        <w:szCs w:val="20"/>
      </w:rPr>
      <w:t>An Equal Opportunity Employer</w:t>
    </w:r>
  </w:p>
  <w:p w:rsidRPr="00A2118E" w:rsidR="00A2118E" w:rsidP="00A2118E" w:rsidRDefault="00A2118E" w14:paraId="144D1F0A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 w:eastAsia="Times New Roman" w:cs="Times New Roman"/>
        <w:sz w:val="14"/>
        <w:szCs w:val="20"/>
      </w:rPr>
    </w:pPr>
    <w:r w:rsidRPr="00A2118E">
      <w:rPr>
        <w:rFonts w:ascii="Times" w:hAnsi="Times" w:eastAsia="Times New Roman" w:cs="Times New Roman"/>
        <w:color w:val="000080"/>
        <w:sz w:val="14"/>
        <w:szCs w:val="20"/>
      </w:rPr>
      <w:t>Printed on Recycled or Recovered Paper</w:t>
    </w:r>
  </w:p>
  <w:p w:rsidRPr="00A2118E" w:rsidR="00A2118E" w:rsidP="00A2118E" w:rsidRDefault="00A2118E" w14:paraId="6DAC84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206" w:rsidP="00686FB2" w:rsidRDefault="00654206" w14:paraId="3464B3D1" w14:textId="77777777">
      <w:pPr>
        <w:spacing w:after="0" w:line="240" w:lineRule="auto"/>
      </w:pPr>
      <w:r>
        <w:separator/>
      </w:r>
    </w:p>
  </w:footnote>
  <w:footnote w:type="continuationSeparator" w:id="0">
    <w:p w:rsidR="00654206" w:rsidP="00686FB2" w:rsidRDefault="00654206" w14:paraId="0F624B4D" w14:textId="77777777">
      <w:pPr>
        <w:spacing w:after="0" w:line="240" w:lineRule="auto"/>
      </w:pPr>
      <w:r>
        <w:continuationSeparator/>
      </w:r>
    </w:p>
  </w:footnote>
  <w:footnote w:type="continuationNotice" w:id="1">
    <w:p w:rsidR="00654206" w:rsidRDefault="00654206" w14:paraId="2A268FA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475" w:rsidP="00686FB2" w:rsidRDefault="00B36475" w14:paraId="78644B4E" w14:textId="77777777">
    <w:pPr>
      <w:spacing w:after="0"/>
      <w:rPr>
        <w:rFonts w:ascii="Palatino" w:hAnsi="Palatino"/>
        <w:color w:val="000080"/>
        <w:sz w:val="20"/>
        <w:szCs w:val="20"/>
      </w:rPr>
    </w:pPr>
  </w:p>
  <w:p w:rsidR="00B36475" w:rsidP="00686FB2" w:rsidRDefault="00B36475" w14:paraId="3AA9E9EB" w14:textId="77777777">
    <w:pPr>
      <w:spacing w:after="0"/>
      <w:rPr>
        <w:rFonts w:ascii="Palatino" w:hAnsi="Palatino"/>
        <w:color w:val="000080"/>
        <w:sz w:val="20"/>
        <w:szCs w:val="20"/>
      </w:rPr>
    </w:pPr>
  </w:p>
  <w:p w:rsidR="00B36475" w:rsidP="00686FB2" w:rsidRDefault="00B36475" w14:paraId="237FBC82" w14:textId="77777777">
    <w:pPr>
      <w:spacing w:after="0"/>
      <w:rPr>
        <w:rFonts w:ascii="Palatino" w:hAnsi="Palatino"/>
        <w:color w:val="000080"/>
        <w:sz w:val="20"/>
        <w:szCs w:val="20"/>
      </w:rPr>
    </w:pPr>
  </w:p>
  <w:p w:rsidR="00B36475" w:rsidP="00686FB2" w:rsidRDefault="00B36475" w14:paraId="766F7C6C" w14:textId="77777777">
    <w:pPr>
      <w:spacing w:after="0" w:line="240" w:lineRule="auto"/>
      <w:rPr>
        <w:rFonts w:ascii="Palatino" w:hAnsi="Palatino"/>
        <w:color w:val="000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2118E" w:rsidP="00A2118E" w:rsidRDefault="00A2118E" w14:paraId="156A5EC0" w14:textId="77777777">
    <w:pPr>
      <w:pStyle w:val="Caption"/>
      <w:spacing w:line="0" w:lineRule="atLeast"/>
      <w:rPr>
        <w:rFonts w:ascii="Palatino" w:hAnsi="Palatino"/>
        <w:b/>
        <w:color w:val="000080"/>
        <w:spacing w:val="50"/>
        <w:sz w:val="36"/>
      </w:rPr>
    </w:pPr>
    <w:r>
      <w:rPr>
        <w:rFonts w:ascii="Palatino" w:hAnsi="Palatino"/>
        <w:b/>
        <w:noProof/>
        <w:color w:val="000080"/>
        <w:spacing w:val="50"/>
        <w:sz w:val="36"/>
      </w:rPr>
      <w:drawing>
        <wp:anchor distT="0" distB="0" distL="114300" distR="114300" simplePos="0" relativeHeight="251658241" behindDoc="0" locked="0" layoutInCell="1" allowOverlap="1" wp14:anchorId="3CBDCDFA" wp14:editId="5893BA4C">
          <wp:simplePos x="0" y="0"/>
          <wp:positionH relativeFrom="column">
            <wp:posOffset>-402590</wp:posOffset>
          </wp:positionH>
          <wp:positionV relativeFrom="paragraph">
            <wp:posOffset>179070</wp:posOffset>
          </wp:positionV>
          <wp:extent cx="1005840" cy="914400"/>
          <wp:effectExtent l="0" t="0" r="3810" b="0"/>
          <wp:wrapNone/>
          <wp:docPr id="1" name="Picture 1" descr="state 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206">
      <w:rPr>
        <w:noProof/>
      </w:rPr>
      <w:object w:dxaOrig="0" w:dyaOrig="0" w14:anchorId="2CC1966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left:0;text-align:left;margin-left:424.95pt;margin-top:9.4pt;width:61.05pt;height:64.8pt;z-index:251658240;visibility:visible;mso-wrap-edited:f;mso-position-horizontal-relative:text;mso-position-vertical-relative:text" o:allowincell="f" fillcolor="window" type="#_x0000_t75">
          <v:imagedata o:title="" r:id="rId2"/>
        </v:shape>
        <o:OLEObject Type="Embed" ProgID="Word.Picture.8" ShapeID="_x0000_s1026" DrawAspect="Content" ObjectID="_1744596800" r:id="rId3"/>
      </w:object>
    </w:r>
    <w:r>
      <w:rPr>
        <w:rFonts w:ascii="Palatino" w:hAnsi="Palatino"/>
        <w:b/>
        <w:color w:val="000080"/>
        <w:spacing w:val="50"/>
        <w:sz w:val="36"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rFonts w:ascii="Palatino" w:hAnsi="Palatino"/>
            <w:b/>
            <w:color w:val="000080"/>
            <w:spacing w:val="50"/>
            <w:sz w:val="36"/>
          </w:rPr>
          <w:t>CONNECTICUT</w:t>
        </w:r>
      </w:smartTag>
    </w:smartTag>
  </w:p>
  <w:p w:rsidR="00A2118E" w:rsidP="00A2118E" w:rsidRDefault="00A2118E" w14:paraId="11D41EBE" w14:textId="77777777">
    <w:pPr>
      <w:pStyle w:val="Heading3"/>
      <w:spacing w:line="0" w:lineRule="atLeast"/>
      <w:rPr>
        <w:rFonts w:ascii="Palatino" w:hAnsi="Palatino"/>
        <w:color w:val="000080"/>
        <w:sz w:val="24"/>
      </w:rPr>
    </w:pPr>
    <w:r>
      <w:rPr>
        <w:rFonts w:ascii="Palatino" w:hAnsi="Palatino"/>
        <w:color w:val="000080"/>
        <w:sz w:val="24"/>
      </w:rPr>
      <w:t>DEPARTMENT OF TRANSPORTATION</w:t>
    </w:r>
  </w:p>
  <w:p w:rsidR="00A2118E" w:rsidP="00A2118E" w:rsidRDefault="00A2118E" w14:paraId="11AC22B0" w14:textId="77777777">
    <w:pPr>
      <w:spacing w:after="0" w:line="0" w:lineRule="atLeast"/>
      <w:rPr>
        <w:color w:val="000080"/>
      </w:rPr>
    </w:pPr>
  </w:p>
  <w:p w:rsidRPr="00686FB2" w:rsidR="00A2118E" w:rsidP="00A2118E" w:rsidRDefault="00A2118E" w14:paraId="13BB6E3E" w14:textId="77777777">
    <w:pPr>
      <w:spacing w:after="0" w:line="0" w:lineRule="atLeast"/>
      <w:jc w:val="center"/>
      <w:rPr>
        <w:rFonts w:ascii="Palatino" w:hAnsi="Palatino"/>
        <w:color w:val="000080"/>
        <w:sz w:val="20"/>
        <w:szCs w:val="20"/>
      </w:rPr>
    </w:pPr>
    <w:r w:rsidRPr="00686FB2">
      <w:rPr>
        <w:rFonts w:ascii="Palatino" w:hAnsi="Palatino"/>
        <w:color w:val="000080"/>
        <w:sz w:val="20"/>
        <w:szCs w:val="20"/>
      </w:rPr>
      <w:t>2800 BERLIN TURNPIKE, P.O. BOX 317546</w:t>
    </w:r>
  </w:p>
  <w:p w:rsidRPr="00686FB2" w:rsidR="00A2118E" w:rsidP="00A2118E" w:rsidRDefault="00A2118E" w14:paraId="1880EBC3" w14:textId="77777777">
    <w:pPr>
      <w:spacing w:after="0" w:line="0" w:lineRule="atLeast"/>
      <w:jc w:val="center"/>
      <w:rPr>
        <w:rFonts w:ascii="Palatino" w:hAnsi="Palatino"/>
        <w:color w:val="000080"/>
        <w:sz w:val="20"/>
        <w:szCs w:val="20"/>
      </w:rPr>
    </w:pPr>
    <w:r w:rsidRPr="00686FB2">
      <w:rPr>
        <w:rFonts w:ascii="Palatino" w:hAnsi="Palatino"/>
        <w:color w:val="000080"/>
        <w:sz w:val="20"/>
        <w:szCs w:val="20"/>
      </w:rPr>
      <w:t>NEWINGTON, CONNECTICUT 06131-7546</w:t>
    </w:r>
  </w:p>
  <w:p w:rsidR="00A2118E" w:rsidP="00A2118E" w:rsidRDefault="00A2118E" w14:paraId="24E143E6" w14:textId="644D523F">
    <w:pPr>
      <w:spacing w:after="0" w:line="0" w:lineRule="atLeast"/>
      <w:jc w:val="center"/>
      <w:rPr>
        <w:rFonts w:ascii="Palatino" w:hAnsi="Palatino"/>
        <w:color w:val="000080"/>
        <w:sz w:val="20"/>
        <w:szCs w:val="20"/>
      </w:rPr>
    </w:pPr>
    <w:r w:rsidRPr="00686FB2">
      <w:rPr>
        <w:rFonts w:ascii="Palatino" w:hAnsi="Palatino"/>
        <w:color w:val="000080"/>
        <w:sz w:val="20"/>
        <w:szCs w:val="20"/>
      </w:rPr>
      <w:t xml:space="preserve">Phone: </w:t>
    </w:r>
    <w:r>
      <w:rPr>
        <w:rFonts w:ascii="Palatino" w:hAnsi="Palatino"/>
        <w:color w:val="000080"/>
        <w:sz w:val="20"/>
        <w:szCs w:val="20"/>
      </w:rPr>
      <w:t>(860) 594-29</w:t>
    </w:r>
    <w:r w:rsidR="008F38F0">
      <w:rPr>
        <w:rFonts w:ascii="Palatino" w:hAnsi="Palatino"/>
        <w:color w:val="000080"/>
        <w:sz w:val="20"/>
        <w:szCs w:val="20"/>
      </w:rPr>
      <w:t>46</w:t>
    </w:r>
  </w:p>
  <w:p w:rsidR="00A2118E" w:rsidP="00A2118E" w:rsidRDefault="00A2118E" w14:paraId="70F6A0E6" w14:textId="77777777">
    <w:pPr>
      <w:spacing w:after="0"/>
      <w:rPr>
        <w:rFonts w:ascii="Palatino" w:hAnsi="Palatino"/>
        <w:color w:val="000080"/>
        <w:sz w:val="20"/>
        <w:szCs w:val="20"/>
      </w:rPr>
    </w:pPr>
  </w:p>
  <w:p w:rsidR="00A2118E" w:rsidRDefault="00A2118E" w14:paraId="408789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931"/>
    <w:multiLevelType w:val="hybridMultilevel"/>
    <w:tmpl w:val="4F748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FB71FB"/>
    <w:multiLevelType w:val="hybridMultilevel"/>
    <w:tmpl w:val="A7421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560172">
    <w:abstractNumId w:val="0"/>
  </w:num>
  <w:num w:numId="2" w16cid:durableId="128793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2"/>
    <w:rsid w:val="00037F45"/>
    <w:rsid w:val="00074B57"/>
    <w:rsid w:val="00102017"/>
    <w:rsid w:val="00125C05"/>
    <w:rsid w:val="001353E3"/>
    <w:rsid w:val="001727B6"/>
    <w:rsid w:val="00180078"/>
    <w:rsid w:val="00193043"/>
    <w:rsid w:val="001D04FD"/>
    <w:rsid w:val="00202B92"/>
    <w:rsid w:val="002155E1"/>
    <w:rsid w:val="0023399C"/>
    <w:rsid w:val="00292F0E"/>
    <w:rsid w:val="002F52FA"/>
    <w:rsid w:val="00320A6F"/>
    <w:rsid w:val="00354154"/>
    <w:rsid w:val="00360C07"/>
    <w:rsid w:val="003E4BE7"/>
    <w:rsid w:val="00435C67"/>
    <w:rsid w:val="00477E1F"/>
    <w:rsid w:val="00483124"/>
    <w:rsid w:val="004B50B6"/>
    <w:rsid w:val="004B79DE"/>
    <w:rsid w:val="004F661E"/>
    <w:rsid w:val="005369A6"/>
    <w:rsid w:val="00550EED"/>
    <w:rsid w:val="00597E8D"/>
    <w:rsid w:val="005E3031"/>
    <w:rsid w:val="00624171"/>
    <w:rsid w:val="00640CBC"/>
    <w:rsid w:val="00642FCE"/>
    <w:rsid w:val="00654206"/>
    <w:rsid w:val="006576A9"/>
    <w:rsid w:val="006604C9"/>
    <w:rsid w:val="00682B80"/>
    <w:rsid w:val="00682FFC"/>
    <w:rsid w:val="00686FB2"/>
    <w:rsid w:val="00706D24"/>
    <w:rsid w:val="00754915"/>
    <w:rsid w:val="00767473"/>
    <w:rsid w:val="0079531D"/>
    <w:rsid w:val="007B2267"/>
    <w:rsid w:val="007C7F0B"/>
    <w:rsid w:val="007E6EAB"/>
    <w:rsid w:val="00803BA3"/>
    <w:rsid w:val="00821483"/>
    <w:rsid w:val="00846B19"/>
    <w:rsid w:val="00863289"/>
    <w:rsid w:val="008F2207"/>
    <w:rsid w:val="008F38F0"/>
    <w:rsid w:val="008F6C0D"/>
    <w:rsid w:val="009A6AB3"/>
    <w:rsid w:val="009D6441"/>
    <w:rsid w:val="00A06D8B"/>
    <w:rsid w:val="00A2118E"/>
    <w:rsid w:val="00A54229"/>
    <w:rsid w:val="00A71C60"/>
    <w:rsid w:val="00A923B0"/>
    <w:rsid w:val="00A96294"/>
    <w:rsid w:val="00AA3CD9"/>
    <w:rsid w:val="00AC59AB"/>
    <w:rsid w:val="00AD67DB"/>
    <w:rsid w:val="00AF0793"/>
    <w:rsid w:val="00B008A4"/>
    <w:rsid w:val="00B0422B"/>
    <w:rsid w:val="00B36475"/>
    <w:rsid w:val="00B42320"/>
    <w:rsid w:val="00CE1867"/>
    <w:rsid w:val="00CF266E"/>
    <w:rsid w:val="00E1300E"/>
    <w:rsid w:val="00E25672"/>
    <w:rsid w:val="00E40D51"/>
    <w:rsid w:val="00F57306"/>
    <w:rsid w:val="00FD1EAE"/>
    <w:rsid w:val="031C6EF3"/>
    <w:rsid w:val="07337F34"/>
    <w:rsid w:val="07C457FC"/>
    <w:rsid w:val="0A236151"/>
    <w:rsid w:val="0B67FD98"/>
    <w:rsid w:val="0D0EBAF2"/>
    <w:rsid w:val="0D3880D2"/>
    <w:rsid w:val="0E2AEE60"/>
    <w:rsid w:val="108526A4"/>
    <w:rsid w:val="10B77B7F"/>
    <w:rsid w:val="14EAE3F6"/>
    <w:rsid w:val="1640AE8E"/>
    <w:rsid w:val="167F7E5F"/>
    <w:rsid w:val="18683F2A"/>
    <w:rsid w:val="18D40088"/>
    <w:rsid w:val="18ECC343"/>
    <w:rsid w:val="196D035D"/>
    <w:rsid w:val="1A8893A4"/>
    <w:rsid w:val="1F4245ED"/>
    <w:rsid w:val="204F448C"/>
    <w:rsid w:val="2130BCF5"/>
    <w:rsid w:val="2469B388"/>
    <w:rsid w:val="25825ACD"/>
    <w:rsid w:val="25985F14"/>
    <w:rsid w:val="28E7DE6B"/>
    <w:rsid w:val="2A84E06C"/>
    <w:rsid w:val="2E2E10D5"/>
    <w:rsid w:val="2EDAC93E"/>
    <w:rsid w:val="3045855B"/>
    <w:rsid w:val="3491A767"/>
    <w:rsid w:val="34BD2D80"/>
    <w:rsid w:val="35067570"/>
    <w:rsid w:val="36C2AABB"/>
    <w:rsid w:val="37C1AB19"/>
    <w:rsid w:val="39D9E693"/>
    <w:rsid w:val="3AC6F01F"/>
    <w:rsid w:val="3C018790"/>
    <w:rsid w:val="3CD8C59B"/>
    <w:rsid w:val="42565B3F"/>
    <w:rsid w:val="46DF3635"/>
    <w:rsid w:val="49017269"/>
    <w:rsid w:val="4C1FEACE"/>
    <w:rsid w:val="4C39132B"/>
    <w:rsid w:val="4DD4E38C"/>
    <w:rsid w:val="504E110A"/>
    <w:rsid w:val="56BD528E"/>
    <w:rsid w:val="571AD967"/>
    <w:rsid w:val="589CEAEE"/>
    <w:rsid w:val="58D39B63"/>
    <w:rsid w:val="5D42F9E8"/>
    <w:rsid w:val="657CC192"/>
    <w:rsid w:val="6598C438"/>
    <w:rsid w:val="678CC39C"/>
    <w:rsid w:val="68B4B76B"/>
    <w:rsid w:val="6EAC1EDB"/>
    <w:rsid w:val="75799D82"/>
    <w:rsid w:val="76D20137"/>
    <w:rsid w:val="77601AC6"/>
    <w:rsid w:val="78716D25"/>
    <w:rsid w:val="7C94E354"/>
    <w:rsid w:val="7DE596A3"/>
    <w:rsid w:val="7EE0A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AB037D0"/>
  <w15:docId w15:val="{BA1F4640-6954-4A35-A50F-38CEDA44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86FB2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F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6FB2"/>
  </w:style>
  <w:style w:type="paragraph" w:styleId="Footer">
    <w:name w:val="footer"/>
    <w:basedOn w:val="Normal"/>
    <w:link w:val="FooterChar"/>
    <w:unhideWhenUsed/>
    <w:rsid w:val="00686F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6FB2"/>
  </w:style>
  <w:style w:type="character" w:styleId="Heading3Char" w:customStyle="1">
    <w:name w:val="Heading 3 Char"/>
    <w:basedOn w:val="DefaultParagraphFont"/>
    <w:link w:val="Heading3"/>
    <w:rsid w:val="00686FB2"/>
    <w:rPr>
      <w:rFonts w:ascii="Times New Roman" w:hAnsi="Times New Roman" w:eastAsia="Times New Roman" w:cs="Times New Roman"/>
      <w:sz w:val="28"/>
      <w:szCs w:val="20"/>
    </w:rPr>
  </w:style>
  <w:style w:type="paragraph" w:styleId="Caption">
    <w:name w:val="caption"/>
    <w:basedOn w:val="Normal"/>
    <w:next w:val="Normal"/>
    <w:qFormat/>
    <w:rsid w:val="00686FB2"/>
    <w:pPr>
      <w:spacing w:after="0" w:line="240" w:lineRule="auto"/>
      <w:jc w:val="center"/>
    </w:pPr>
    <w:rPr>
      <w:rFonts w:ascii="Times New Roman" w:hAnsi="Times New Roman" w:eastAsia="Times New Roman" w:cs="Times New Roman"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79D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E303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character" w:styleId="BodyTextChar" w:customStyle="1">
    <w:name w:val="Body Text Char"/>
    <w:basedOn w:val="DefaultParagraphFont"/>
    <w:link w:val="BodyText"/>
    <w:uiPriority w:val="1"/>
    <w:rsid w:val="005E3031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5E3031"/>
    <w:rPr>
      <w:color w:val="0000FF" w:themeColor="hyperlink"/>
      <w:u w:val="single"/>
    </w:rPr>
  </w:style>
  <w:style w:type="paragraph" w:styleId="paragraph" w:customStyle="1">
    <w:name w:val="paragraph"/>
    <w:basedOn w:val="Normal"/>
    <w:rsid w:val="006576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576A9"/>
  </w:style>
  <w:style w:type="character" w:styleId="eop" w:customStyle="1">
    <w:name w:val="eop"/>
    <w:basedOn w:val="DefaultParagraphFont"/>
    <w:rsid w:val="006576A9"/>
  </w:style>
  <w:style w:type="character" w:styleId="tabchar" w:customStyle="1">
    <w:name w:val="tabchar"/>
    <w:basedOn w:val="DefaultParagraphFont"/>
    <w:rsid w:val="006576A9"/>
  </w:style>
  <w:style w:type="character" w:styleId="UnresolvedMention">
    <w:name w:val="Unresolved Mention"/>
    <w:basedOn w:val="DefaultParagraphFont"/>
    <w:uiPriority w:val="99"/>
    <w:semiHidden/>
    <w:unhideWhenUsed/>
    <w:rsid w:val="00AA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manda.saul@ct.gov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Notes xmlns="c6be3168-d595-4e5c-9c6a-416be270f396" xsi:nil="true"/>
    <CompassLink xmlns="c6be3168-d595-4e5c-9c6a-416be270f396">
      <Url xsi:nil="true"/>
      <Description xsi:nil="true"/>
    </CompassLink>
    <lcf76f155ced4ddcb4097134ff3c332f xmlns="c6be3168-d595-4e5c-9c6a-416be270f396">
      <Terms xmlns="http://schemas.microsoft.com/office/infopath/2007/PartnerControls"/>
    </lcf76f155ced4ddcb4097134ff3c332f>
    <TaxCatchAll xmlns="e41547f6-303a-4d3e-aa88-ee43ce628126" xsi:nil="true"/>
    <SharedWithUsers xmlns="e41547f6-303a-4d3e-aa88-ee43ce628126">
      <UserInfo>
        <DisplayName>Hegge, Patrick</DisplayName>
        <AccountId>218</AccountId>
        <AccountType/>
      </UserInfo>
      <UserInfo>
        <DisplayName>Gould, Marilyn R.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7CCA63FE6FF458BF74DAFB03E2AE2" ma:contentTypeVersion="17" ma:contentTypeDescription="Create a new document." ma:contentTypeScope="" ma:versionID="0be429079df634897dbc0fc98ecd33a1">
  <xsd:schema xmlns:xsd="http://www.w3.org/2001/XMLSchema" xmlns:xs="http://www.w3.org/2001/XMLSchema" xmlns:p="http://schemas.microsoft.com/office/2006/metadata/properties" xmlns:ns2="c6be3168-d595-4e5c-9c6a-416be270f396" xmlns:ns3="e41547f6-303a-4d3e-aa88-ee43ce628126" targetNamespace="http://schemas.microsoft.com/office/2006/metadata/properties" ma:root="true" ma:fieldsID="de1545c2693c21bb0c3155d8b6961390" ns2:_="" ns3:_="">
    <xsd:import namespace="c6be3168-d595-4e5c-9c6a-416be270f396"/>
    <xsd:import namespace="e41547f6-303a-4d3e-aa88-ee43ce628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Comments_x002d_Notes" minOccurs="0"/>
                <xsd:element ref="ns2:Compass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3168-d595-4e5c-9c6a-416be270f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Comments_x002d_Notes" ma:index="19" nillable="true" ma:displayName="Comments-Notes" ma:description="Comments or notes about what goes in this folder" ma:format="Dropdown" ma:internalName="Comments_x002d_Notes">
      <xsd:simpleType>
        <xsd:restriction base="dms:Note">
          <xsd:maxLength value="255"/>
        </xsd:restriction>
      </xsd:simpleType>
    </xsd:element>
    <xsd:element name="CompassLink" ma:index="20" nillable="true" ma:displayName="Compass Link" ma:format="Hyperlink" ma:internalName="Compas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47f6-303a-4d3e-aa88-ee43ce628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bcaff8-8047-4e85-bf28-3add882c17e0}" ma:internalName="TaxCatchAll" ma:showField="CatchAllData" ma:web="e41547f6-303a-4d3e-aa88-ee43ce628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AAF3E-8C87-4300-8541-AEF9DFC55690}">
  <ds:schemaRefs>
    <ds:schemaRef ds:uri="http://schemas.microsoft.com/office/2006/metadata/properties"/>
    <ds:schemaRef ds:uri="http://schemas.microsoft.com/office/infopath/2007/PartnerControls"/>
    <ds:schemaRef ds:uri="c6be3168-d595-4e5c-9c6a-416be270f396"/>
    <ds:schemaRef ds:uri="e41547f6-303a-4d3e-aa88-ee43ce628126"/>
  </ds:schemaRefs>
</ds:datastoreItem>
</file>

<file path=customXml/itemProps2.xml><?xml version="1.0" encoding="utf-8"?>
<ds:datastoreItem xmlns:ds="http://schemas.openxmlformats.org/officeDocument/2006/customXml" ds:itemID="{7E9C1C4D-7FA3-4153-BDF5-F60FA7B70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3A998-72A2-4FC2-83F5-2BB9DF3EC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DD540-2636-4D65-931C-FEAF3DD618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State of Connecticut Dept of Transportation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Amanda M</dc:creator>
  <cp:keywords/>
  <cp:lastModifiedBy>Saul, Amanda M</cp:lastModifiedBy>
  <cp:revision>14</cp:revision>
  <cp:lastPrinted>2020-01-27T18:36:00Z</cp:lastPrinted>
  <dcterms:created xsi:type="dcterms:W3CDTF">2022-08-02T17:25:00Z</dcterms:created>
  <dcterms:modified xsi:type="dcterms:W3CDTF">2023-05-24T14:09:26Z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0x0101005887CCA63FE6FF458BF74DAFB03E2AE2</vt:lpwstr>
  </property>
  <property fmtid="{D5CDD505-2E9C-101B-9397-08002B2CF9AE}" pid="3" name="MediaServiceImageTags">
    <vt:lpwstr/>
  </property>
</Properties>
</file>