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6BA8" w14:textId="439B44A6" w:rsidR="00E058CC" w:rsidRDefault="00D26184" w:rsidP="00E058CC">
      <w:pPr>
        <w:tabs>
          <w:tab w:val="left" w:pos="720"/>
          <w:tab w:val="left" w:pos="4320"/>
          <w:tab w:val="left" w:pos="7200"/>
        </w:tabs>
      </w:pPr>
      <w:r>
        <w:rPr>
          <w:noProof/>
        </w:rPr>
        <mc:AlternateContent>
          <mc:Choice Requires="wps">
            <w:drawing>
              <wp:anchor distT="0" distB="0" distL="114300" distR="114300" simplePos="0" relativeHeight="251657728" behindDoc="0" locked="0" layoutInCell="0" allowOverlap="1" wp14:anchorId="1E586BDC" wp14:editId="7BA3525A">
                <wp:simplePos x="0" y="0"/>
                <wp:positionH relativeFrom="column">
                  <wp:posOffset>78740</wp:posOffset>
                </wp:positionH>
                <wp:positionV relativeFrom="paragraph">
                  <wp:posOffset>-7620</wp:posOffset>
                </wp:positionV>
                <wp:extent cx="3108960" cy="495300"/>
                <wp:effectExtent l="12065" t="5715" r="12700" b="13335"/>
                <wp:wrapSquare wrapText="bothSides"/>
                <wp:docPr id="536214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95300"/>
                        </a:xfrm>
                        <a:prstGeom prst="rect">
                          <a:avLst/>
                        </a:prstGeom>
                        <a:solidFill>
                          <a:srgbClr val="FFFFFF"/>
                        </a:solidFill>
                        <a:ln w="9525">
                          <a:solidFill>
                            <a:srgbClr val="000000"/>
                          </a:solidFill>
                          <a:miter lim="800000"/>
                          <a:headEnd/>
                          <a:tailEnd/>
                        </a:ln>
                      </wps:spPr>
                      <wps:txbx>
                        <w:txbxContent>
                          <w:p w14:paraId="1E586BDD" w14:textId="77777777" w:rsidR="00E058CC" w:rsidRDefault="006A078D" w:rsidP="00E058CC">
                            <w:pPr>
                              <w:tabs>
                                <w:tab w:val="left" w:pos="720"/>
                                <w:tab w:val="left" w:pos="4320"/>
                                <w:tab w:val="left" w:pos="7200"/>
                              </w:tabs>
                              <w:rPr>
                                <w:b/>
                                <w:sz w:val="20"/>
                              </w:rPr>
                            </w:pPr>
                            <w:r>
                              <w:rPr>
                                <w:b/>
                                <w:sz w:val="20"/>
                              </w:rPr>
                              <w:t>MORTGAGE SERVICE</w:t>
                            </w:r>
                            <w:r w:rsidR="008B19A4">
                              <w:rPr>
                                <w:b/>
                                <w:sz w:val="20"/>
                              </w:rPr>
                              <w:t>R</w:t>
                            </w:r>
                            <w:r>
                              <w:rPr>
                                <w:b/>
                                <w:sz w:val="20"/>
                              </w:rPr>
                              <w:t xml:space="preserve"> </w:t>
                            </w:r>
                            <w:r w:rsidR="00D75DA7">
                              <w:rPr>
                                <w:b/>
                                <w:sz w:val="20"/>
                              </w:rPr>
                              <w:t>OFFICE</w:t>
                            </w:r>
                            <w:r>
                              <w:rPr>
                                <w:b/>
                                <w:sz w:val="20"/>
                              </w:rPr>
                              <w:t xml:space="preserve"> LOCATION</w:t>
                            </w:r>
                            <w:r w:rsidR="00D75DA7">
                              <w:rPr>
                                <w:b/>
                                <w:sz w:val="20"/>
                              </w:rPr>
                              <w:t xml:space="preserve">(S) </w:t>
                            </w:r>
                          </w:p>
                          <w:p w14:paraId="1E586BDE" w14:textId="77777777" w:rsidR="00D75DA7" w:rsidRPr="0099034C" w:rsidRDefault="00D75DA7" w:rsidP="00E058CC">
                            <w:pPr>
                              <w:tabs>
                                <w:tab w:val="left" w:pos="720"/>
                                <w:tab w:val="left" w:pos="4320"/>
                                <w:tab w:val="left" w:pos="7200"/>
                              </w:tabs>
                              <w:rPr>
                                <w:b/>
                                <w:sz w:val="20"/>
                              </w:rPr>
                            </w:pPr>
                            <w:r>
                              <w:rPr>
                                <w:b/>
                                <w:sz w:val="20"/>
                              </w:rPr>
                              <w:t>IDENTIFIED BY ATTACHED ADDENDUM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86BDC" id="_x0000_t202" coordsize="21600,21600" o:spt="202" path="m,l,21600r21600,l21600,xe">
                <v:stroke joinstyle="miter"/>
                <v:path gradientshapeok="t" o:connecttype="rect"/>
              </v:shapetype>
              <v:shape id="Text Box 4" o:spid="_x0000_s1026" type="#_x0000_t202" style="position:absolute;margin-left:6.2pt;margin-top:-.6pt;width:244.8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zWFwIAACs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" o:allowincell="f">
                <v:textbox>
                  <w:txbxContent>
                    <w:p w14:paraId="1E586BDD" w14:textId="77777777" w:rsidR="00E058CC" w:rsidRDefault="006A078D" w:rsidP="00E058CC">
                      <w:pPr>
                        <w:tabs>
                          <w:tab w:val="left" w:pos="720"/>
                          <w:tab w:val="left" w:pos="4320"/>
                          <w:tab w:val="left" w:pos="7200"/>
                        </w:tabs>
                        <w:rPr>
                          <w:b/>
                          <w:sz w:val="20"/>
                        </w:rPr>
                      </w:pPr>
                      <w:r>
                        <w:rPr>
                          <w:b/>
                          <w:sz w:val="20"/>
                        </w:rPr>
                        <w:t>MORTGAGE SERVICE</w:t>
                      </w:r>
                      <w:r w:rsidR="008B19A4">
                        <w:rPr>
                          <w:b/>
                          <w:sz w:val="20"/>
                        </w:rPr>
                        <w:t>R</w:t>
                      </w:r>
                      <w:r>
                        <w:rPr>
                          <w:b/>
                          <w:sz w:val="20"/>
                        </w:rPr>
                        <w:t xml:space="preserve"> </w:t>
                      </w:r>
                      <w:r w:rsidR="00D75DA7">
                        <w:rPr>
                          <w:b/>
                          <w:sz w:val="20"/>
                        </w:rPr>
                        <w:t>OFFICE</w:t>
                      </w:r>
                      <w:r>
                        <w:rPr>
                          <w:b/>
                          <w:sz w:val="20"/>
                        </w:rPr>
                        <w:t xml:space="preserve"> LOCATION</w:t>
                      </w:r>
                      <w:r w:rsidR="00D75DA7">
                        <w:rPr>
                          <w:b/>
                          <w:sz w:val="20"/>
                        </w:rPr>
                        <w:t xml:space="preserve">(S) </w:t>
                      </w:r>
                    </w:p>
                    <w:p w14:paraId="1E586BDE" w14:textId="77777777" w:rsidR="00D75DA7" w:rsidRPr="0099034C" w:rsidRDefault="00D75DA7" w:rsidP="00E058CC">
                      <w:pPr>
                        <w:tabs>
                          <w:tab w:val="left" w:pos="720"/>
                          <w:tab w:val="left" w:pos="4320"/>
                          <w:tab w:val="left" w:pos="7200"/>
                        </w:tabs>
                        <w:rPr>
                          <w:b/>
                          <w:sz w:val="20"/>
                        </w:rPr>
                      </w:pPr>
                      <w:r>
                        <w:rPr>
                          <w:b/>
                          <w:sz w:val="20"/>
                        </w:rPr>
                        <w:t>IDENTIFIED BY ATTACHED ADDENDUM</w:t>
                      </w:r>
                    </w:p>
                  </w:txbxContent>
                </v:textbox>
                <w10:wrap type="square"/>
              </v:shape>
            </w:pict>
          </mc:Fallback>
        </mc:AlternateContent>
      </w:r>
      <w:r w:rsidR="00E058CC">
        <w:rPr>
          <w:sz w:val="20"/>
        </w:rPr>
        <w:t xml:space="preserve"> </w:t>
      </w:r>
      <w:r w:rsidR="00D75DA7">
        <w:rPr>
          <w:sz w:val="20"/>
        </w:rPr>
        <w:tab/>
      </w:r>
      <w:r w:rsidR="00E058CC">
        <w:rPr>
          <w:b/>
          <w:sz w:val="24"/>
        </w:rPr>
        <w:t>Bond</w:t>
      </w:r>
      <w:r w:rsidR="00E058CC">
        <w:rPr>
          <w:sz w:val="24"/>
        </w:rPr>
        <w:t>#</w:t>
      </w:r>
      <w:r w:rsidR="00E058CC">
        <w:rPr>
          <w:b/>
          <w:sz w:val="20"/>
        </w:rPr>
        <w:t>___________________________</w:t>
      </w:r>
    </w:p>
    <w:p w14:paraId="1E586BA9" w14:textId="77777777" w:rsidR="00E058CC" w:rsidRDefault="00E058CC" w:rsidP="00E058CC">
      <w:pPr>
        <w:pStyle w:val="Heading1"/>
        <w:jc w:val="left"/>
      </w:pPr>
      <w:r>
        <w:t xml:space="preserve">        </w:t>
      </w:r>
    </w:p>
    <w:p w14:paraId="1E586BAA" w14:textId="77777777" w:rsidR="00E058CC" w:rsidRDefault="00E058CC" w:rsidP="00E058CC">
      <w:pPr>
        <w:pStyle w:val="Heading1"/>
      </w:pPr>
    </w:p>
    <w:p w14:paraId="1E586BAB" w14:textId="77777777" w:rsidR="00E058CC" w:rsidRDefault="00E058CC" w:rsidP="00E058CC"/>
    <w:p w14:paraId="1E586BAC" w14:textId="77777777" w:rsidR="00E058CC" w:rsidRDefault="00E058CC" w:rsidP="00E058CC"/>
    <w:p w14:paraId="1E586BAD" w14:textId="77777777" w:rsidR="00E058CC" w:rsidRPr="002E4502" w:rsidRDefault="00D53C77" w:rsidP="00E058CC">
      <w:pPr>
        <w:pStyle w:val="Heading1"/>
      </w:pPr>
      <w:r w:rsidRPr="002E4502">
        <w:t xml:space="preserve">MORTGAGE SERVICER </w:t>
      </w:r>
      <w:r w:rsidR="00B33660" w:rsidRPr="002E4502">
        <w:t xml:space="preserve">SURETY </w:t>
      </w:r>
      <w:r w:rsidR="00E058CC" w:rsidRPr="002E4502">
        <w:t>BOND</w:t>
      </w:r>
    </w:p>
    <w:p w14:paraId="1E586BAE" w14:textId="77777777" w:rsidR="00B33660" w:rsidRPr="00B33660" w:rsidRDefault="00B33660" w:rsidP="00B33660">
      <w:pPr>
        <w:jc w:val="center"/>
      </w:pPr>
      <w:r w:rsidRPr="002E4502">
        <w:t>(for persons licensed in Connecticut as mortgage lenders)</w:t>
      </w:r>
    </w:p>
    <w:p w14:paraId="1E586BAF" w14:textId="77777777" w:rsidR="00E058CC" w:rsidRDefault="00E058CC" w:rsidP="00E058CC">
      <w:pPr>
        <w:tabs>
          <w:tab w:val="left" w:pos="720"/>
          <w:tab w:val="left" w:pos="4320"/>
          <w:tab w:val="left" w:pos="6210"/>
        </w:tabs>
        <w:rPr>
          <w:b/>
          <w:sz w:val="20"/>
        </w:rPr>
      </w:pPr>
    </w:p>
    <w:p w14:paraId="1E586BB0" w14:textId="77777777" w:rsidR="00A12B68" w:rsidRDefault="00A12B68" w:rsidP="00E058CC">
      <w:pPr>
        <w:tabs>
          <w:tab w:val="left" w:pos="720"/>
          <w:tab w:val="left" w:pos="4320"/>
          <w:tab w:val="left" w:pos="6210"/>
        </w:tabs>
        <w:rPr>
          <w:b/>
          <w:sz w:val="20"/>
        </w:rPr>
      </w:pPr>
    </w:p>
    <w:p w14:paraId="1E586BB1" w14:textId="77777777" w:rsidR="00E058CC" w:rsidRDefault="00E058CC" w:rsidP="00E058CC">
      <w:pPr>
        <w:pStyle w:val="Heading2"/>
        <w:rPr>
          <w:b w:val="0"/>
          <w:sz w:val="20"/>
        </w:rPr>
      </w:pPr>
      <w:r>
        <w:t>KNOW ALL MEN BY THESE PRESENTS</w:t>
      </w:r>
    </w:p>
    <w:p w14:paraId="1E586BB2" w14:textId="77777777" w:rsidR="00953033" w:rsidRDefault="00953033" w:rsidP="00953033">
      <w:pPr>
        <w:tabs>
          <w:tab w:val="left" w:pos="540"/>
          <w:tab w:val="left" w:pos="4320"/>
          <w:tab w:val="left" w:pos="6210"/>
          <w:tab w:val="left" w:pos="9360"/>
        </w:tabs>
        <w:rPr>
          <w:sz w:val="20"/>
        </w:rPr>
      </w:pPr>
      <w:r>
        <w:rPr>
          <w:sz w:val="20"/>
        </w:rPr>
        <w:tab/>
        <w:t xml:space="preserve">That we </w:t>
      </w:r>
      <w:r>
        <w:rPr>
          <w:sz w:val="20"/>
          <w:u w:val="single"/>
        </w:rPr>
        <w:tab/>
      </w:r>
      <w:r>
        <w:rPr>
          <w:sz w:val="20"/>
          <w:u w:val="single"/>
        </w:rPr>
        <w:tab/>
      </w:r>
      <w:r>
        <w:rPr>
          <w:sz w:val="20"/>
          <w:u w:val="single"/>
        </w:rPr>
        <w:tab/>
      </w:r>
    </w:p>
    <w:p w14:paraId="1E586BB3" w14:textId="77777777" w:rsidR="00953033" w:rsidRDefault="00953033" w:rsidP="00953033">
      <w:pPr>
        <w:tabs>
          <w:tab w:val="left" w:pos="540"/>
          <w:tab w:val="left" w:pos="4320"/>
          <w:tab w:val="left" w:pos="6210"/>
          <w:tab w:val="left" w:pos="9360"/>
        </w:tabs>
        <w:rPr>
          <w:sz w:val="20"/>
        </w:rPr>
      </w:pPr>
      <w:r>
        <w:rPr>
          <w:sz w:val="20"/>
        </w:rPr>
        <w:t xml:space="preserve">having its principal place of business in </w:t>
      </w:r>
      <w:r w:rsidRPr="00152AFF">
        <w:rPr>
          <w:sz w:val="20"/>
        </w:rPr>
        <w:t>_________________________________</w:t>
      </w:r>
      <w:r>
        <w:rPr>
          <w:sz w:val="20"/>
        </w:rPr>
        <w:t xml:space="preserve"> County of </w:t>
      </w:r>
      <w:r>
        <w:rPr>
          <w:sz w:val="20"/>
          <w:u w:val="single"/>
        </w:rPr>
        <w:tab/>
      </w:r>
    </w:p>
    <w:p w14:paraId="1E586BB4" w14:textId="77777777" w:rsidR="00953033" w:rsidRDefault="00953033" w:rsidP="00953033">
      <w:pPr>
        <w:tabs>
          <w:tab w:val="left" w:pos="540"/>
          <w:tab w:val="left" w:pos="4320"/>
          <w:tab w:val="left" w:pos="6210"/>
          <w:tab w:val="left" w:pos="9360"/>
        </w:tabs>
        <w:rPr>
          <w:sz w:val="20"/>
        </w:rPr>
      </w:pPr>
      <w:r>
        <w:rPr>
          <w:sz w:val="20"/>
        </w:rPr>
        <w:t xml:space="preserve">State of ______________________ as Principal, and </w:t>
      </w:r>
      <w:r>
        <w:rPr>
          <w:sz w:val="20"/>
        </w:rPr>
        <w:tab/>
      </w:r>
      <w:r>
        <w:rPr>
          <w:sz w:val="20"/>
          <w:u w:val="single"/>
        </w:rPr>
        <w:tab/>
      </w:r>
      <w:r>
        <w:rPr>
          <w:sz w:val="20"/>
          <w:u w:val="single"/>
        </w:rPr>
        <w:tab/>
      </w:r>
    </w:p>
    <w:p w14:paraId="1E586BB5" w14:textId="77777777" w:rsidR="00953033" w:rsidRDefault="00953033" w:rsidP="00953033">
      <w:pPr>
        <w:tabs>
          <w:tab w:val="left" w:pos="540"/>
          <w:tab w:val="left" w:pos="4320"/>
          <w:tab w:val="left" w:pos="6210"/>
          <w:tab w:val="left" w:pos="9360"/>
        </w:tabs>
        <w:rPr>
          <w:sz w:val="20"/>
        </w:rPr>
      </w:pPr>
      <w:r>
        <w:rPr>
          <w:sz w:val="20"/>
        </w:rPr>
        <w:t xml:space="preserve">a surety company, having its principal place of business in </w:t>
      </w:r>
      <w:r>
        <w:rPr>
          <w:sz w:val="20"/>
          <w:u w:val="single"/>
        </w:rPr>
        <w:tab/>
      </w:r>
      <w:r>
        <w:rPr>
          <w:sz w:val="20"/>
          <w:u w:val="single"/>
        </w:rPr>
        <w:tab/>
      </w:r>
    </w:p>
    <w:p w14:paraId="1E586BB6" w14:textId="77777777" w:rsidR="00953033" w:rsidRDefault="00953033" w:rsidP="00953033">
      <w:pPr>
        <w:tabs>
          <w:tab w:val="left" w:pos="540"/>
          <w:tab w:val="left" w:pos="4320"/>
          <w:tab w:val="left" w:pos="6210"/>
          <w:tab w:val="left" w:pos="9360"/>
        </w:tabs>
        <w:ind w:right="-90"/>
        <w:rPr>
          <w:sz w:val="20"/>
        </w:rPr>
      </w:pPr>
      <w:r>
        <w:rPr>
          <w:sz w:val="20"/>
        </w:rPr>
        <w:t xml:space="preserve">County of __________________________ State of _____________________ duly authorized to do business in the state of Connecticut, as Surety, are held and firmly bound unto the Banking Commissioner of the State of Connecticut for the use of the people of the State and the Commissioner, as </w:t>
      </w:r>
      <w:proofErr w:type="spellStart"/>
      <w:r>
        <w:rPr>
          <w:sz w:val="20"/>
        </w:rPr>
        <w:t>Obligees</w:t>
      </w:r>
      <w:proofErr w:type="spellEnd"/>
      <w:r>
        <w:rPr>
          <w:sz w:val="20"/>
        </w:rPr>
        <w:t>, in the penal sum of $__________________ for the payment of which penal sum the said Principal and Surety do jointly and severally bind themselves, their heirs, executors, administrators, successors and assigns, and each and every of them firmly by these presents.</w:t>
      </w:r>
    </w:p>
    <w:p w14:paraId="1E586BB7" w14:textId="77777777" w:rsidR="00E058CC" w:rsidRDefault="00E058CC" w:rsidP="00E058CC">
      <w:pPr>
        <w:tabs>
          <w:tab w:val="left" w:pos="540"/>
          <w:tab w:val="left" w:pos="4320"/>
          <w:tab w:val="left" w:pos="6210"/>
        </w:tabs>
        <w:rPr>
          <w:sz w:val="20"/>
        </w:rPr>
      </w:pPr>
    </w:p>
    <w:p w14:paraId="1E586BB8" w14:textId="77777777" w:rsidR="00E058CC" w:rsidRDefault="00E058CC" w:rsidP="00E058CC">
      <w:pPr>
        <w:tabs>
          <w:tab w:val="left" w:pos="540"/>
          <w:tab w:val="left" w:pos="4320"/>
          <w:tab w:val="left" w:pos="6210"/>
        </w:tabs>
        <w:rPr>
          <w:sz w:val="20"/>
        </w:rPr>
      </w:pPr>
      <w:r>
        <w:rPr>
          <w:b/>
          <w:sz w:val="20"/>
        </w:rPr>
        <w:t>Signed, sealed and delivered this _____________ day of ___________________ A.D., 20__________</w:t>
      </w:r>
    </w:p>
    <w:p w14:paraId="1E586BB9" w14:textId="77777777" w:rsidR="00E058CC" w:rsidRDefault="00E058CC" w:rsidP="00E058CC">
      <w:pPr>
        <w:tabs>
          <w:tab w:val="left" w:pos="540"/>
          <w:tab w:val="left" w:pos="4320"/>
          <w:tab w:val="left" w:pos="6210"/>
        </w:tabs>
        <w:rPr>
          <w:sz w:val="20"/>
        </w:rPr>
      </w:pPr>
    </w:p>
    <w:p w14:paraId="1E586BBA" w14:textId="77777777" w:rsidR="00E058CC" w:rsidRDefault="00E058CC" w:rsidP="00E058CC">
      <w:pPr>
        <w:tabs>
          <w:tab w:val="left" w:pos="540"/>
          <w:tab w:val="left" w:pos="4320"/>
          <w:tab w:val="left" w:pos="6210"/>
        </w:tabs>
        <w:rPr>
          <w:sz w:val="20"/>
        </w:rPr>
      </w:pPr>
      <w:r>
        <w:rPr>
          <w:sz w:val="20"/>
        </w:rPr>
        <w:tab/>
      </w:r>
      <w:r w:rsidRPr="002E4502">
        <w:rPr>
          <w:b/>
          <w:sz w:val="20"/>
        </w:rPr>
        <w:t>THE CONDITION OF THIS OBLIGATION IS SUCH THAT WHEREAS,</w:t>
      </w:r>
      <w:r w:rsidRPr="002E4502">
        <w:rPr>
          <w:sz w:val="20"/>
        </w:rPr>
        <w:t xml:space="preserve"> the above-named Principal </w:t>
      </w:r>
      <w:r w:rsidR="00B33660" w:rsidRPr="002E4502">
        <w:rPr>
          <w:sz w:val="20"/>
        </w:rPr>
        <w:t xml:space="preserve">is licensed as </w:t>
      </w:r>
      <w:r w:rsidR="00953033" w:rsidRPr="002E4502">
        <w:rPr>
          <w:sz w:val="20"/>
        </w:rPr>
        <w:t xml:space="preserve">a </w:t>
      </w:r>
      <w:r w:rsidR="00B33660" w:rsidRPr="002E4502">
        <w:rPr>
          <w:sz w:val="20"/>
        </w:rPr>
        <w:t xml:space="preserve">mortgage lender in </w:t>
      </w:r>
      <w:r w:rsidR="00953033" w:rsidRPr="002E4502">
        <w:rPr>
          <w:sz w:val="20"/>
        </w:rPr>
        <w:t>Connecticut</w:t>
      </w:r>
      <w:r w:rsidR="00B33660" w:rsidRPr="002E4502">
        <w:rPr>
          <w:sz w:val="20"/>
        </w:rPr>
        <w:t xml:space="preserve"> and intends</w:t>
      </w:r>
      <w:r w:rsidRPr="002E4502">
        <w:rPr>
          <w:sz w:val="20"/>
        </w:rPr>
        <w:t xml:space="preserve"> to </w:t>
      </w:r>
      <w:r w:rsidR="003B44E5" w:rsidRPr="002E4502">
        <w:rPr>
          <w:sz w:val="20"/>
        </w:rPr>
        <w:t xml:space="preserve">act as a mortgage servicer </w:t>
      </w:r>
      <w:r w:rsidR="00B33660" w:rsidRPr="002E4502">
        <w:rPr>
          <w:sz w:val="20"/>
        </w:rPr>
        <w:t>from a location licensed as a main office or branch office</w:t>
      </w:r>
      <w:r w:rsidR="00AB5E48" w:rsidRPr="002E4502">
        <w:rPr>
          <w:sz w:val="20"/>
        </w:rPr>
        <w:t xml:space="preserve"> of such lender</w:t>
      </w:r>
      <w:r w:rsidR="00B33660" w:rsidRPr="002E4502">
        <w:rPr>
          <w:sz w:val="20"/>
        </w:rPr>
        <w:t xml:space="preserve"> under </w:t>
      </w:r>
      <w:r w:rsidR="00953033" w:rsidRPr="002E4502">
        <w:rPr>
          <w:sz w:val="20"/>
        </w:rPr>
        <w:t>S</w:t>
      </w:r>
      <w:r w:rsidR="00B33660" w:rsidRPr="002E4502">
        <w:rPr>
          <w:sz w:val="20"/>
        </w:rPr>
        <w:t>ections 36a-485 to 36a-498f, inclusive, 36a-534a and 36a-534b of the Connecticut General Statutes.</w:t>
      </w:r>
    </w:p>
    <w:p w14:paraId="1E586BBB" w14:textId="77777777" w:rsidR="00E058CC" w:rsidRDefault="00E058CC" w:rsidP="00E058CC">
      <w:pPr>
        <w:tabs>
          <w:tab w:val="left" w:pos="540"/>
          <w:tab w:val="left" w:pos="4320"/>
          <w:tab w:val="left" w:pos="6210"/>
        </w:tabs>
        <w:rPr>
          <w:sz w:val="20"/>
        </w:rPr>
      </w:pPr>
    </w:p>
    <w:p w14:paraId="1E586BBC" w14:textId="77777777" w:rsidR="00953033" w:rsidRDefault="00953033" w:rsidP="00953033">
      <w:pPr>
        <w:tabs>
          <w:tab w:val="left" w:pos="540"/>
          <w:tab w:val="left" w:pos="4320"/>
          <w:tab w:val="left" w:pos="6210"/>
        </w:tabs>
        <w:rPr>
          <w:sz w:val="20"/>
        </w:rPr>
      </w:pPr>
      <w:r>
        <w:rPr>
          <w:sz w:val="20"/>
        </w:rPr>
        <w:tab/>
      </w:r>
      <w:r>
        <w:rPr>
          <w:b/>
          <w:sz w:val="20"/>
        </w:rPr>
        <w:t>NOW, THEREFORE</w:t>
      </w:r>
      <w:r>
        <w:rPr>
          <w:sz w:val="20"/>
        </w:rPr>
        <w:t xml:space="preserve">, if the said Principal faithfully performs any and all written agreements or commitments with or for the benefit of mortgagors and mortgagees, truly and faithfully accounting for all funds received from a mortgagor or mortgagee by the Principal in the Principal’s capacity as a mortgage servicer, and conducting such mortgage business consistent with the provisions of sections 36a-715 to 36a-718, inclusive, of the </w:t>
      </w:r>
      <w:r w:rsidR="00493A19">
        <w:rPr>
          <w:sz w:val="20"/>
        </w:rPr>
        <w:t>Connecticut G</w:t>
      </w:r>
      <w:r>
        <w:rPr>
          <w:sz w:val="20"/>
        </w:rPr>
        <w:t xml:space="preserve">eneral </w:t>
      </w:r>
      <w:r w:rsidR="00493A19">
        <w:rPr>
          <w:sz w:val="20"/>
        </w:rPr>
        <w:t>S</w:t>
      </w:r>
      <w:r>
        <w:rPr>
          <w:sz w:val="20"/>
        </w:rPr>
        <w:t xml:space="preserve">tatutes, </w:t>
      </w:r>
      <w:r w:rsidRPr="006368E4">
        <w:rPr>
          <w:sz w:val="20"/>
        </w:rPr>
        <w:t>as amended by Public Act 14-89</w:t>
      </w:r>
      <w:r>
        <w:rPr>
          <w:sz w:val="20"/>
        </w:rPr>
        <w:t>,</w:t>
      </w:r>
      <w:r w:rsidRPr="006368E4">
        <w:rPr>
          <w:sz w:val="20"/>
        </w:rPr>
        <w:t xml:space="preserve"> and sections 5 to 17, inclusive, of </w:t>
      </w:r>
      <w:r>
        <w:rPr>
          <w:sz w:val="20"/>
        </w:rPr>
        <w:t>Public Act 14-89</w:t>
      </w:r>
      <w:r w:rsidRPr="006368E4">
        <w:rPr>
          <w:sz w:val="20"/>
        </w:rPr>
        <w:t>,</w:t>
      </w:r>
      <w:r>
        <w:rPr>
          <w:sz w:val="20"/>
        </w:rPr>
        <w:t xml:space="preserve"> then this obligation shall be null and void; otherwise to remain in full force and effect.</w:t>
      </w:r>
    </w:p>
    <w:p w14:paraId="1E586BBD" w14:textId="77777777" w:rsidR="00953033" w:rsidRDefault="00953033" w:rsidP="00953033">
      <w:pPr>
        <w:tabs>
          <w:tab w:val="left" w:pos="540"/>
          <w:tab w:val="left" w:pos="4320"/>
          <w:tab w:val="left" w:pos="6210"/>
        </w:tabs>
        <w:rPr>
          <w:sz w:val="20"/>
        </w:rPr>
      </w:pPr>
    </w:p>
    <w:p w14:paraId="1E586BBE" w14:textId="77777777" w:rsidR="00953033" w:rsidRDefault="00953033" w:rsidP="00953033">
      <w:pPr>
        <w:pStyle w:val="BodyText"/>
      </w:pPr>
      <w:r>
        <w:tab/>
      </w:r>
      <w:r w:rsidR="00E428F5">
        <w:t xml:space="preserve">The duration of this bond shall be continuous.  </w:t>
      </w:r>
      <w:r>
        <w:t xml:space="preserve">The </w:t>
      </w:r>
      <w:proofErr w:type="gramStart"/>
      <w:r>
        <w:t>Surety shall</w:t>
      </w:r>
      <w:proofErr w:type="gramEnd"/>
      <w:r>
        <w:t xml:space="preserve"> have the right to cancel the bond at any time by a written notice to the </w:t>
      </w:r>
      <w:proofErr w:type="spellStart"/>
      <w:r>
        <w:t>Obligee</w:t>
      </w:r>
      <w:proofErr w:type="spellEnd"/>
      <w:r>
        <w:t xml:space="preserve">, stating the </w:t>
      </w:r>
      <w:proofErr w:type="gramStart"/>
      <w:r>
        <w:t>date cancellation</w:t>
      </w:r>
      <w:proofErr w:type="gramEnd"/>
      <w:r>
        <w:t xml:space="preserve"> shall take effect.  Such notice shall be sent by certified mail to the </w:t>
      </w:r>
      <w:proofErr w:type="spellStart"/>
      <w:r>
        <w:t>Obligee</w:t>
      </w:r>
      <w:proofErr w:type="spellEnd"/>
      <w:r>
        <w:t xml:space="preserve"> at least thirty (30) days prior to the effective date of cancellation.</w:t>
      </w:r>
    </w:p>
    <w:p w14:paraId="1E586BBF" w14:textId="77777777" w:rsidR="00953033" w:rsidRDefault="00953033" w:rsidP="00953033">
      <w:pPr>
        <w:tabs>
          <w:tab w:val="left" w:pos="540"/>
          <w:tab w:val="left" w:pos="4320"/>
          <w:tab w:val="left" w:pos="6210"/>
        </w:tabs>
        <w:rPr>
          <w:sz w:val="20"/>
        </w:rPr>
      </w:pPr>
    </w:p>
    <w:p w14:paraId="1E586BC0" w14:textId="77777777" w:rsidR="00E058CC" w:rsidRDefault="00E058CC" w:rsidP="00E058CC">
      <w:pPr>
        <w:tabs>
          <w:tab w:val="left" w:pos="540"/>
          <w:tab w:val="left" w:pos="4320"/>
          <w:tab w:val="left" w:pos="6210"/>
        </w:tabs>
        <w:rPr>
          <w:sz w:val="20"/>
        </w:rPr>
      </w:pPr>
      <w:r>
        <w:rPr>
          <w:sz w:val="20"/>
        </w:rPr>
        <w:tab/>
        <w:t xml:space="preserve">Any </w:t>
      </w:r>
      <w:r w:rsidR="003B44E5">
        <w:rPr>
          <w:sz w:val="20"/>
        </w:rPr>
        <w:t>mortgag</w:t>
      </w:r>
      <w:r>
        <w:rPr>
          <w:sz w:val="20"/>
        </w:rPr>
        <w:t xml:space="preserve">or who may be damaged by </w:t>
      </w:r>
      <w:r w:rsidR="003B44E5">
        <w:rPr>
          <w:sz w:val="20"/>
        </w:rPr>
        <w:t xml:space="preserve">the </w:t>
      </w:r>
      <w:r>
        <w:rPr>
          <w:sz w:val="20"/>
        </w:rPr>
        <w:t xml:space="preserve">failure of the </w:t>
      </w:r>
      <w:proofErr w:type="gramStart"/>
      <w:r>
        <w:rPr>
          <w:sz w:val="20"/>
        </w:rPr>
        <w:t>Principal</w:t>
      </w:r>
      <w:proofErr w:type="gramEnd"/>
      <w:r>
        <w:rPr>
          <w:sz w:val="20"/>
        </w:rPr>
        <w:t xml:space="preserve"> to perform any written agreements</w:t>
      </w:r>
      <w:r w:rsidR="003B44E5">
        <w:rPr>
          <w:sz w:val="20"/>
        </w:rPr>
        <w:t xml:space="preserve"> or commitments</w:t>
      </w:r>
      <w:r>
        <w:rPr>
          <w:sz w:val="20"/>
        </w:rPr>
        <w:t xml:space="preserve">, or by the wrongful conversion of funds paid </w:t>
      </w:r>
      <w:r w:rsidR="003B44E5">
        <w:rPr>
          <w:sz w:val="20"/>
        </w:rPr>
        <w:t xml:space="preserve">by a mortgagor </w:t>
      </w:r>
      <w:r>
        <w:rPr>
          <w:sz w:val="20"/>
        </w:rPr>
        <w:t>to said Principal, may proceed on such bond against the Principal or Sure</w:t>
      </w:r>
      <w:r w:rsidR="0070250D">
        <w:rPr>
          <w:sz w:val="20"/>
        </w:rPr>
        <w:t>ty</w:t>
      </w:r>
      <w:r w:rsidR="00493A19">
        <w:rPr>
          <w:sz w:val="20"/>
        </w:rPr>
        <w:t xml:space="preserve"> thereon</w:t>
      </w:r>
      <w:r w:rsidR="0070250D">
        <w:rPr>
          <w:sz w:val="20"/>
        </w:rPr>
        <w:t>, or both, to recover damages.</w:t>
      </w:r>
    </w:p>
    <w:p w14:paraId="1E586BC1" w14:textId="77777777" w:rsidR="00E058CC" w:rsidRDefault="00E058CC" w:rsidP="00E058CC">
      <w:pPr>
        <w:tabs>
          <w:tab w:val="left" w:pos="540"/>
          <w:tab w:val="left" w:pos="4320"/>
          <w:tab w:val="left" w:pos="6210"/>
        </w:tabs>
        <w:rPr>
          <w:sz w:val="20"/>
        </w:rPr>
      </w:pPr>
    </w:p>
    <w:p w14:paraId="1E586BC2" w14:textId="77777777" w:rsidR="00493A19" w:rsidRDefault="00E058CC" w:rsidP="00A12B68">
      <w:pPr>
        <w:pStyle w:val="BodyText"/>
      </w:pPr>
      <w:r>
        <w:tab/>
        <w:t>Notwithstanding the above, the Commissioner may proceed on such bond against the Principal or Surety</w:t>
      </w:r>
      <w:r w:rsidR="00493A19">
        <w:t xml:space="preserve"> on such bond</w:t>
      </w:r>
      <w:r>
        <w:t xml:space="preserve">, or both, to collect any civil penalty imposed upon the Principal pursuant to </w:t>
      </w:r>
      <w:r w:rsidR="00493A19">
        <w:t>subsection (a) of Section 36a</w:t>
      </w:r>
      <w:r w:rsidR="00493A19">
        <w:noBreakHyphen/>
      </w:r>
      <w:r>
        <w:t>50 of the Connecticut Gene</w:t>
      </w:r>
      <w:r w:rsidR="00D75DA7">
        <w:t xml:space="preserve">ral Statutes, as may be amended, any restitution imposed pursuant to subsection (c) of </w:t>
      </w:r>
      <w:r w:rsidR="00493A19">
        <w:t>Section 36a-</w:t>
      </w:r>
      <w:r w:rsidR="00D75DA7">
        <w:t xml:space="preserve">50 of the Connecticut General Statutes and any unpaid costs of examination of a licensee as determined pursuant to </w:t>
      </w:r>
      <w:r w:rsidR="00953033">
        <w:t>S</w:t>
      </w:r>
      <w:r w:rsidR="00D75DA7">
        <w:t>ection 36a-65 of the Connecticut General Statutes</w:t>
      </w:r>
      <w:r w:rsidR="00D75DA7" w:rsidRPr="00A12B68">
        <w:t>.</w:t>
      </w:r>
    </w:p>
    <w:p w14:paraId="1E586BC3" w14:textId="77777777" w:rsidR="00493A19" w:rsidRDefault="00493A19" w:rsidP="00A12B68">
      <w:pPr>
        <w:pStyle w:val="BodyText"/>
      </w:pPr>
    </w:p>
    <w:p w14:paraId="1E586BC4" w14:textId="77777777" w:rsidR="00A12B68" w:rsidRDefault="00493A19" w:rsidP="00A12B68">
      <w:pPr>
        <w:pStyle w:val="BodyText"/>
      </w:pPr>
      <w:r>
        <w:tab/>
      </w:r>
      <w:r w:rsidR="00A12B68" w:rsidRPr="00A12B68">
        <w:t xml:space="preserve">The </w:t>
      </w:r>
      <w:proofErr w:type="gramStart"/>
      <w:r w:rsidR="00A12B68" w:rsidRPr="00A12B68">
        <w:t>Principal</w:t>
      </w:r>
      <w:proofErr w:type="gramEnd"/>
      <w:r w:rsidR="00A12B68" w:rsidRPr="00A12B68">
        <w:t xml:space="preserve"> shall notify the Commissioner of the commencement of an action on the bond.  When an action </w:t>
      </w:r>
      <w:proofErr w:type="gramStart"/>
      <w:r w:rsidR="00A12B68" w:rsidRPr="00A12B68">
        <w:t>is commenced</w:t>
      </w:r>
      <w:proofErr w:type="gramEnd"/>
      <w:r w:rsidR="00A12B68" w:rsidRPr="00A12B68">
        <w:t xml:space="preserve"> on the bond, the Commissioner may require the filing of a new bond and immediately on recovery on any action on the bond, the </w:t>
      </w:r>
      <w:proofErr w:type="gramStart"/>
      <w:r w:rsidR="00A12B68" w:rsidRPr="00A12B68">
        <w:t>Principal</w:t>
      </w:r>
      <w:proofErr w:type="gramEnd"/>
      <w:r w:rsidR="00A12B68" w:rsidRPr="00A12B68">
        <w:t xml:space="preserve"> shall file a new bond.</w:t>
      </w:r>
    </w:p>
    <w:p w14:paraId="1E586BC5" w14:textId="77777777" w:rsidR="00E058CC" w:rsidRDefault="00E058CC" w:rsidP="00E058CC">
      <w:pPr>
        <w:tabs>
          <w:tab w:val="left" w:pos="540"/>
          <w:tab w:val="left" w:pos="4320"/>
          <w:tab w:val="left" w:pos="6210"/>
        </w:tabs>
        <w:rPr>
          <w:sz w:val="20"/>
        </w:rPr>
      </w:pPr>
    </w:p>
    <w:p w14:paraId="1E586BC6" w14:textId="77777777" w:rsidR="00E058CC" w:rsidRDefault="00E058CC" w:rsidP="00E058CC">
      <w:pPr>
        <w:tabs>
          <w:tab w:val="left" w:pos="540"/>
          <w:tab w:val="left" w:pos="4320"/>
          <w:tab w:val="left" w:pos="6210"/>
        </w:tabs>
        <w:rPr>
          <w:sz w:val="20"/>
        </w:rPr>
      </w:pPr>
      <w:r>
        <w:rPr>
          <w:sz w:val="20"/>
        </w:rPr>
        <w:tab/>
        <w:t>Further, in no event shall the aggregate liability under the bond exceed the penal sum of the bond or the limit of liability.</w:t>
      </w:r>
    </w:p>
    <w:p w14:paraId="1E586BC7" w14:textId="77777777" w:rsidR="00E058CC" w:rsidRDefault="00E058CC" w:rsidP="00E058CC">
      <w:pPr>
        <w:tabs>
          <w:tab w:val="left" w:pos="540"/>
          <w:tab w:val="left" w:pos="4320"/>
          <w:tab w:val="left" w:pos="6210"/>
        </w:tabs>
        <w:rPr>
          <w:sz w:val="20"/>
        </w:rPr>
      </w:pPr>
    </w:p>
    <w:p w14:paraId="1E586BC8" w14:textId="77777777" w:rsidR="00953033" w:rsidRDefault="00953033" w:rsidP="00953033">
      <w:pPr>
        <w:tabs>
          <w:tab w:val="left" w:pos="540"/>
          <w:tab w:val="left" w:pos="4320"/>
          <w:tab w:val="left" w:pos="6210"/>
          <w:tab w:val="left" w:pos="9360"/>
        </w:tabs>
        <w:rPr>
          <w:sz w:val="20"/>
        </w:rPr>
      </w:pPr>
      <w:r>
        <w:rPr>
          <w:sz w:val="20"/>
        </w:rPr>
        <w:tab/>
      </w:r>
      <w:r>
        <w:rPr>
          <w:b/>
          <w:sz w:val="20"/>
        </w:rPr>
        <w:t>IN WITNESS WHEREOF</w:t>
      </w:r>
      <w:r>
        <w:rPr>
          <w:sz w:val="20"/>
        </w:rPr>
        <w:t xml:space="preserve">, the said </w:t>
      </w:r>
      <w:r>
        <w:rPr>
          <w:sz w:val="20"/>
          <w:u w:val="single"/>
        </w:rPr>
        <w:tab/>
      </w:r>
      <w:r>
        <w:rPr>
          <w:sz w:val="20"/>
          <w:u w:val="single"/>
        </w:rPr>
        <w:tab/>
      </w:r>
      <w:r>
        <w:rPr>
          <w:sz w:val="20"/>
          <w:u w:val="single"/>
        </w:rPr>
        <w:tab/>
      </w:r>
    </w:p>
    <w:p w14:paraId="1E586BC9" w14:textId="77777777" w:rsidR="00953033" w:rsidRDefault="00953033" w:rsidP="00953033">
      <w:pPr>
        <w:tabs>
          <w:tab w:val="left" w:pos="540"/>
          <w:tab w:val="left" w:pos="4320"/>
          <w:tab w:val="left" w:pos="6210"/>
          <w:tab w:val="left" w:pos="9360"/>
        </w:tabs>
        <w:rPr>
          <w:sz w:val="20"/>
        </w:rPr>
      </w:pPr>
      <w:r>
        <w:rPr>
          <w:sz w:val="20"/>
        </w:rPr>
        <w:t xml:space="preserve">                                                                                                                </w:t>
      </w:r>
      <w:r>
        <w:rPr>
          <w:b/>
          <w:sz w:val="20"/>
        </w:rPr>
        <w:t>(Principal)</w:t>
      </w:r>
    </w:p>
    <w:p w14:paraId="1E586BCA" w14:textId="77777777" w:rsidR="00953033" w:rsidRDefault="00953033" w:rsidP="00953033">
      <w:pPr>
        <w:tabs>
          <w:tab w:val="left" w:pos="540"/>
          <w:tab w:val="left" w:pos="4320"/>
          <w:tab w:val="left" w:pos="6210"/>
          <w:tab w:val="left" w:pos="9360"/>
        </w:tabs>
        <w:rPr>
          <w:sz w:val="20"/>
        </w:rPr>
      </w:pPr>
      <w:r>
        <w:rPr>
          <w:sz w:val="20"/>
        </w:rPr>
        <w:t xml:space="preserve">has hereunto set its hand and the said </w:t>
      </w:r>
      <w:r>
        <w:rPr>
          <w:sz w:val="20"/>
          <w:u w:val="single"/>
        </w:rPr>
        <w:tab/>
      </w:r>
      <w:r>
        <w:rPr>
          <w:sz w:val="20"/>
          <w:u w:val="single"/>
        </w:rPr>
        <w:tab/>
      </w:r>
      <w:r>
        <w:rPr>
          <w:sz w:val="20"/>
          <w:u w:val="single"/>
        </w:rPr>
        <w:tab/>
      </w:r>
    </w:p>
    <w:p w14:paraId="1E586BCB" w14:textId="77777777" w:rsidR="00953033" w:rsidRDefault="00953033" w:rsidP="00953033">
      <w:pPr>
        <w:tabs>
          <w:tab w:val="left" w:pos="540"/>
          <w:tab w:val="left" w:pos="4320"/>
          <w:tab w:val="left" w:pos="6210"/>
          <w:tab w:val="left" w:pos="9360"/>
        </w:tabs>
        <w:rPr>
          <w:sz w:val="20"/>
        </w:rPr>
      </w:pPr>
      <w:r>
        <w:rPr>
          <w:sz w:val="20"/>
        </w:rPr>
        <w:t xml:space="preserve">                                                                                                                   </w:t>
      </w:r>
      <w:r>
        <w:rPr>
          <w:b/>
          <w:sz w:val="20"/>
        </w:rPr>
        <w:t>(Surety)</w:t>
      </w:r>
    </w:p>
    <w:p w14:paraId="1E586BCC" w14:textId="77777777" w:rsidR="00953033" w:rsidRDefault="00953033" w:rsidP="00953033">
      <w:pPr>
        <w:tabs>
          <w:tab w:val="left" w:pos="540"/>
          <w:tab w:val="left" w:pos="4320"/>
          <w:tab w:val="left" w:pos="6210"/>
          <w:tab w:val="left" w:pos="9360"/>
        </w:tabs>
        <w:rPr>
          <w:sz w:val="20"/>
        </w:rPr>
      </w:pPr>
      <w:r>
        <w:rPr>
          <w:sz w:val="20"/>
        </w:rPr>
        <w:t>has caused this instrument to be signed by its __________________________ and its corporate seal to be hereunto affixed, the day and year first written.</w:t>
      </w:r>
    </w:p>
    <w:p w14:paraId="1E586BCD" w14:textId="77777777" w:rsidR="00953033" w:rsidRDefault="00953033" w:rsidP="00953033">
      <w:pPr>
        <w:tabs>
          <w:tab w:val="left" w:pos="540"/>
          <w:tab w:val="left" w:pos="4320"/>
          <w:tab w:val="left" w:pos="6210"/>
          <w:tab w:val="left" w:pos="9360"/>
        </w:tabs>
        <w:rPr>
          <w:sz w:val="20"/>
        </w:rPr>
      </w:pPr>
    </w:p>
    <w:p w14:paraId="1E586BCE" w14:textId="77777777" w:rsidR="00953033" w:rsidRDefault="00953033" w:rsidP="00953033">
      <w:pPr>
        <w:tabs>
          <w:tab w:val="left" w:pos="540"/>
          <w:tab w:val="left" w:pos="4320"/>
          <w:tab w:val="left" w:pos="6210"/>
        </w:tabs>
        <w:rPr>
          <w:b/>
          <w:sz w:val="20"/>
        </w:rPr>
      </w:pPr>
      <w:r>
        <w:rPr>
          <w:b/>
          <w:sz w:val="20"/>
        </w:rPr>
        <w:t>Witness as to Principal</w:t>
      </w:r>
    </w:p>
    <w:p w14:paraId="1E586BCF" w14:textId="77777777" w:rsidR="00953033" w:rsidRDefault="00953033" w:rsidP="00953033">
      <w:pPr>
        <w:tabs>
          <w:tab w:val="left" w:pos="540"/>
          <w:tab w:val="left" w:pos="4320"/>
          <w:tab w:val="left" w:pos="6210"/>
        </w:tabs>
        <w:rPr>
          <w:b/>
          <w:sz w:val="20"/>
        </w:rPr>
      </w:pPr>
    </w:p>
    <w:p w14:paraId="1E586BD0" w14:textId="77777777" w:rsidR="00953033" w:rsidRDefault="00953033" w:rsidP="00953033">
      <w:pPr>
        <w:tabs>
          <w:tab w:val="left" w:pos="540"/>
          <w:tab w:val="left" w:pos="4320"/>
          <w:tab w:val="left" w:pos="6210"/>
        </w:tabs>
        <w:rPr>
          <w:b/>
          <w:sz w:val="20"/>
        </w:rPr>
      </w:pPr>
      <w:r>
        <w:rPr>
          <w:b/>
          <w:sz w:val="20"/>
        </w:rPr>
        <w:t>_____________________________________</w:t>
      </w:r>
      <w:r>
        <w:rPr>
          <w:b/>
          <w:sz w:val="20"/>
        </w:rPr>
        <w:tab/>
        <w:t>By:  _______________________________________</w:t>
      </w:r>
      <w:proofErr w:type="gramStart"/>
      <w:r>
        <w:rPr>
          <w:b/>
          <w:sz w:val="20"/>
        </w:rPr>
        <w:t>_(</w:t>
      </w:r>
      <w:proofErr w:type="gramEnd"/>
      <w:r>
        <w:rPr>
          <w:b/>
          <w:sz w:val="20"/>
        </w:rPr>
        <w:t>L S)</w:t>
      </w:r>
    </w:p>
    <w:p w14:paraId="1E586BD1" w14:textId="77777777" w:rsidR="00953033" w:rsidRDefault="00953033" w:rsidP="00953033">
      <w:pPr>
        <w:tabs>
          <w:tab w:val="left" w:pos="540"/>
          <w:tab w:val="left" w:pos="4320"/>
          <w:tab w:val="left" w:pos="6120"/>
        </w:tabs>
        <w:rPr>
          <w:b/>
          <w:sz w:val="20"/>
        </w:rPr>
      </w:pPr>
      <w:r>
        <w:rPr>
          <w:b/>
          <w:sz w:val="20"/>
        </w:rPr>
        <w:tab/>
      </w:r>
      <w:r>
        <w:rPr>
          <w:b/>
          <w:sz w:val="20"/>
        </w:rPr>
        <w:tab/>
      </w:r>
      <w:r>
        <w:rPr>
          <w:b/>
          <w:sz w:val="20"/>
        </w:rPr>
        <w:tab/>
        <w:t>(Principal)</w:t>
      </w:r>
    </w:p>
    <w:p w14:paraId="1E586BD2" w14:textId="77777777" w:rsidR="00953033" w:rsidRDefault="00953033" w:rsidP="00953033">
      <w:pPr>
        <w:tabs>
          <w:tab w:val="left" w:pos="540"/>
          <w:tab w:val="left" w:pos="4320"/>
          <w:tab w:val="left" w:pos="6210"/>
        </w:tabs>
        <w:rPr>
          <w:b/>
          <w:sz w:val="20"/>
        </w:rPr>
      </w:pPr>
      <w:r>
        <w:rPr>
          <w:b/>
          <w:sz w:val="20"/>
        </w:rPr>
        <w:t>Witness as to Surety</w:t>
      </w:r>
    </w:p>
    <w:p w14:paraId="1E586BD3" w14:textId="77777777" w:rsidR="00953033" w:rsidRDefault="00953033" w:rsidP="00953033">
      <w:pPr>
        <w:tabs>
          <w:tab w:val="left" w:pos="540"/>
          <w:tab w:val="left" w:pos="4320"/>
          <w:tab w:val="left" w:pos="6210"/>
        </w:tabs>
        <w:rPr>
          <w:b/>
          <w:sz w:val="20"/>
        </w:rPr>
      </w:pPr>
    </w:p>
    <w:p w14:paraId="1E586BD4" w14:textId="77777777" w:rsidR="00953033" w:rsidRDefault="00953033" w:rsidP="00953033">
      <w:pPr>
        <w:tabs>
          <w:tab w:val="left" w:pos="540"/>
          <w:tab w:val="left" w:pos="4320"/>
          <w:tab w:val="left" w:pos="6210"/>
        </w:tabs>
        <w:rPr>
          <w:b/>
          <w:sz w:val="20"/>
        </w:rPr>
      </w:pPr>
      <w:r>
        <w:rPr>
          <w:b/>
          <w:sz w:val="20"/>
        </w:rPr>
        <w:t>_____________________________________</w:t>
      </w:r>
      <w:r>
        <w:rPr>
          <w:b/>
          <w:sz w:val="20"/>
        </w:rPr>
        <w:tab/>
        <w:t>By:  _______________________________________</w:t>
      </w:r>
      <w:proofErr w:type="gramStart"/>
      <w:r>
        <w:rPr>
          <w:b/>
          <w:sz w:val="20"/>
        </w:rPr>
        <w:t>_(</w:t>
      </w:r>
      <w:proofErr w:type="gramEnd"/>
      <w:r>
        <w:rPr>
          <w:b/>
          <w:sz w:val="20"/>
        </w:rPr>
        <w:t>L S)</w:t>
      </w:r>
    </w:p>
    <w:p w14:paraId="1E586BD5" w14:textId="77777777" w:rsidR="00953033" w:rsidRDefault="00953033" w:rsidP="00953033">
      <w:pPr>
        <w:tabs>
          <w:tab w:val="left" w:pos="540"/>
          <w:tab w:val="left" w:pos="4320"/>
          <w:tab w:val="left" w:pos="6120"/>
        </w:tabs>
        <w:rPr>
          <w:b/>
          <w:sz w:val="20"/>
        </w:rPr>
      </w:pPr>
      <w:r>
        <w:rPr>
          <w:b/>
          <w:sz w:val="20"/>
        </w:rPr>
        <w:tab/>
      </w:r>
      <w:r>
        <w:rPr>
          <w:b/>
          <w:sz w:val="20"/>
        </w:rPr>
        <w:tab/>
      </w:r>
      <w:r>
        <w:rPr>
          <w:b/>
          <w:sz w:val="20"/>
        </w:rPr>
        <w:tab/>
        <w:t xml:space="preserve">  (Surety)</w:t>
      </w:r>
    </w:p>
    <w:p w14:paraId="1E586BD6" w14:textId="77777777" w:rsidR="00AB5E48" w:rsidRDefault="00AB5E48" w:rsidP="00AB5E48">
      <w:pPr>
        <w:tabs>
          <w:tab w:val="left" w:pos="540"/>
          <w:tab w:val="left" w:pos="720"/>
          <w:tab w:val="left" w:pos="4680"/>
          <w:tab w:val="left" w:pos="5580"/>
          <w:tab w:val="right" w:pos="9180"/>
        </w:tabs>
        <w:jc w:val="center"/>
        <w:rPr>
          <w:b/>
          <w:sz w:val="20"/>
        </w:rPr>
      </w:pPr>
      <w:r>
        <w:rPr>
          <w:b/>
          <w:sz w:val="20"/>
        </w:rPr>
        <w:br w:type="page"/>
      </w:r>
      <w:r>
        <w:rPr>
          <w:b/>
          <w:sz w:val="20"/>
        </w:rPr>
        <w:lastRenderedPageBreak/>
        <w:t>ADDENDUM TO BOND NO. _________________________</w:t>
      </w:r>
    </w:p>
    <w:p w14:paraId="1E586BD7" w14:textId="77777777" w:rsidR="00AB5E48" w:rsidRDefault="00AB5E48" w:rsidP="00AB5E48">
      <w:pPr>
        <w:tabs>
          <w:tab w:val="left" w:pos="540"/>
          <w:tab w:val="left" w:pos="720"/>
          <w:tab w:val="left" w:pos="4680"/>
          <w:tab w:val="left" w:pos="5580"/>
          <w:tab w:val="right" w:pos="9180"/>
        </w:tabs>
        <w:rPr>
          <w:b/>
          <w:sz w:val="20"/>
        </w:rPr>
      </w:pPr>
    </w:p>
    <w:p w14:paraId="1E586BD8" w14:textId="77777777" w:rsidR="00AB5E48" w:rsidRDefault="00AB5E48" w:rsidP="00AB5E48">
      <w:pPr>
        <w:tabs>
          <w:tab w:val="left" w:pos="540"/>
          <w:tab w:val="left" w:pos="720"/>
          <w:tab w:val="left" w:pos="4680"/>
          <w:tab w:val="left" w:pos="5580"/>
          <w:tab w:val="right" w:pos="9180"/>
        </w:tabs>
        <w:rPr>
          <w:b/>
          <w:sz w:val="20"/>
        </w:rPr>
      </w:pPr>
    </w:p>
    <w:p w14:paraId="1E586BD9" w14:textId="77777777" w:rsidR="00AB5E48" w:rsidRDefault="00AB5E48" w:rsidP="00AB5E48">
      <w:pPr>
        <w:tabs>
          <w:tab w:val="left" w:pos="540"/>
          <w:tab w:val="left" w:pos="720"/>
          <w:tab w:val="left" w:pos="4680"/>
          <w:tab w:val="left" w:pos="5580"/>
          <w:tab w:val="right" w:pos="9180"/>
        </w:tabs>
        <w:rPr>
          <w:b/>
          <w:sz w:val="20"/>
          <w:u w:val="single"/>
        </w:rPr>
      </w:pPr>
      <w:r>
        <w:rPr>
          <w:b/>
          <w:sz w:val="20"/>
          <w:u w:val="single"/>
        </w:rPr>
        <w:t>ADDRESS OF OFFICE LOCATION(S)</w:t>
      </w:r>
      <w:r w:rsidRPr="00975845">
        <w:rPr>
          <w:b/>
          <w:sz w:val="20"/>
        </w:rPr>
        <w:t>:</w:t>
      </w:r>
    </w:p>
    <w:p w14:paraId="1E586BDA" w14:textId="77777777" w:rsidR="00AB5E48" w:rsidRDefault="00AB5E48" w:rsidP="00AB5E48">
      <w:pPr>
        <w:tabs>
          <w:tab w:val="left" w:pos="540"/>
          <w:tab w:val="left" w:pos="720"/>
          <w:tab w:val="left" w:pos="4680"/>
          <w:tab w:val="left" w:pos="5580"/>
          <w:tab w:val="right" w:pos="9180"/>
        </w:tabs>
        <w:rPr>
          <w:b/>
          <w:sz w:val="20"/>
          <w:u w:val="single"/>
        </w:rPr>
      </w:pPr>
    </w:p>
    <w:sectPr w:rsidR="00AB5E48" w:rsidSect="00E058CC">
      <w:pgSz w:w="12240" w:h="20160" w:code="5"/>
      <w:pgMar w:top="1296" w:right="1440" w:bottom="1296" w:left="1440" w:header="720" w:footer="720" w:gutter="0"/>
      <w:paperSrc w:first="260" w:oth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CC"/>
    <w:rsid w:val="000077EF"/>
    <w:rsid w:val="001B5D76"/>
    <w:rsid w:val="002E4502"/>
    <w:rsid w:val="00394CF0"/>
    <w:rsid w:val="003B15EA"/>
    <w:rsid w:val="003B44E5"/>
    <w:rsid w:val="00493A19"/>
    <w:rsid w:val="006368E4"/>
    <w:rsid w:val="00696FEB"/>
    <w:rsid w:val="006A078D"/>
    <w:rsid w:val="006D6423"/>
    <w:rsid w:val="0070250D"/>
    <w:rsid w:val="007D6339"/>
    <w:rsid w:val="008B19A4"/>
    <w:rsid w:val="00953033"/>
    <w:rsid w:val="00A12B68"/>
    <w:rsid w:val="00AB5E48"/>
    <w:rsid w:val="00B2530E"/>
    <w:rsid w:val="00B33660"/>
    <w:rsid w:val="00B45C4B"/>
    <w:rsid w:val="00C0327E"/>
    <w:rsid w:val="00D26184"/>
    <w:rsid w:val="00D53C77"/>
    <w:rsid w:val="00D71B81"/>
    <w:rsid w:val="00D75DA7"/>
    <w:rsid w:val="00E058CC"/>
    <w:rsid w:val="00E428F5"/>
    <w:rsid w:val="00FB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86BA8"/>
  <w15:docId w15:val="{E988514E-19FF-45FC-80BF-956A85E9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B81"/>
    <w:rPr>
      <w:sz w:val="22"/>
    </w:rPr>
  </w:style>
  <w:style w:type="paragraph" w:styleId="Heading1">
    <w:name w:val="heading 1"/>
    <w:basedOn w:val="Normal"/>
    <w:next w:val="Normal"/>
    <w:qFormat/>
    <w:rsid w:val="00D71B81"/>
    <w:pPr>
      <w:keepNext/>
      <w:tabs>
        <w:tab w:val="left" w:pos="720"/>
        <w:tab w:val="left" w:pos="4320"/>
        <w:tab w:val="left" w:pos="6210"/>
      </w:tabs>
      <w:jc w:val="center"/>
      <w:outlineLvl w:val="0"/>
    </w:pPr>
    <w:rPr>
      <w:b/>
      <w:sz w:val="24"/>
    </w:rPr>
  </w:style>
  <w:style w:type="paragraph" w:styleId="Heading2">
    <w:name w:val="heading 2"/>
    <w:basedOn w:val="Normal"/>
    <w:next w:val="Normal"/>
    <w:qFormat/>
    <w:rsid w:val="00D71B81"/>
    <w:pPr>
      <w:keepNext/>
      <w:tabs>
        <w:tab w:val="left" w:pos="720"/>
        <w:tab w:val="left" w:pos="4320"/>
        <w:tab w:val="left" w:pos="6210"/>
      </w:tabs>
      <w:outlineLvl w:val="1"/>
    </w:pPr>
    <w:rPr>
      <w:b/>
      <w:sz w:val="24"/>
    </w:rPr>
  </w:style>
  <w:style w:type="paragraph" w:styleId="Heading3">
    <w:name w:val="heading 3"/>
    <w:basedOn w:val="Normal"/>
    <w:next w:val="Normal"/>
    <w:qFormat/>
    <w:rsid w:val="00D71B81"/>
    <w:pPr>
      <w:keepNext/>
      <w:tabs>
        <w:tab w:val="left" w:pos="720"/>
        <w:tab w:val="left" w:pos="4320"/>
        <w:tab w:val="left" w:pos="7200"/>
      </w:tabs>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B81"/>
    <w:pPr>
      <w:tabs>
        <w:tab w:val="left" w:pos="540"/>
        <w:tab w:val="left" w:pos="4320"/>
        <w:tab w:val="left" w:pos="6210"/>
      </w:tabs>
    </w:pPr>
    <w:rPr>
      <w:sz w:val="20"/>
    </w:rPr>
  </w:style>
  <w:style w:type="paragraph" w:styleId="BalloonText">
    <w:name w:val="Balloon Text"/>
    <w:basedOn w:val="Normal"/>
    <w:link w:val="BalloonTextChar"/>
    <w:rsid w:val="00953033"/>
    <w:rPr>
      <w:rFonts w:ascii="Tahoma" w:hAnsi="Tahoma" w:cs="Tahoma"/>
      <w:sz w:val="16"/>
      <w:szCs w:val="16"/>
    </w:rPr>
  </w:style>
  <w:style w:type="character" w:customStyle="1" w:styleId="BalloonTextChar">
    <w:name w:val="Balloon Text Char"/>
    <w:basedOn w:val="DefaultParagraphFont"/>
    <w:link w:val="BalloonText"/>
    <w:rsid w:val="00953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State Form" ma:contentTypeID="0x010100B34B030046C1354B8B46D05530E3469A00093CEB6DD4F5B542AE8C8BC3BFB6B8DC" ma:contentTypeVersion="7" ma:contentTypeDescription="" ma:contentTypeScope="" ma:versionID="91333b596e1f82ba6d54268707d4d0c9">
  <xsd:schema xmlns:xsd="http://www.w3.org/2001/XMLSchema" xmlns:xs="http://www.w3.org/2001/XMLSchema" xmlns:p="http://schemas.microsoft.com/office/2006/metadata/properties" xmlns:ns2="8a6da4f6-8c17-4e87-b330-738aa7610e80" targetNamespace="http://schemas.microsoft.com/office/2006/metadata/properties" ma:root="true" ma:fieldsID="86c08efd851c45b7910684866f74c12c" ns2:_="">
    <xsd:import namespace="8a6da4f6-8c17-4e87-b330-738aa7610e8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da4f6-8c17-4e87-b330-738aa7610e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23971-52FE-4BBF-8FE2-CF71BC1D60EA}">
  <ds:schemaRefs>
    <ds:schemaRef ds:uri="http://schemas.microsoft.com/sharepoint/v3/contenttype/forms"/>
  </ds:schemaRefs>
</ds:datastoreItem>
</file>

<file path=customXml/itemProps2.xml><?xml version="1.0" encoding="utf-8"?>
<ds:datastoreItem xmlns:ds="http://schemas.openxmlformats.org/officeDocument/2006/customXml" ds:itemID="{9FEE22B0-30B4-49D9-9913-D644556417FF}">
  <ds:schemaRefs>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8a6da4f6-8c17-4e87-b330-738aa7610e8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D7512B5-9806-4FE1-BB1E-00DE0FFA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da4f6-8c17-4e87-b330-738aa7610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Bond #_________________________________</vt:lpstr>
    </vt:vector>
  </TitlesOfParts>
  <Company>Department of Banking</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#_________________________________</dc:title>
  <dc:creator>Trecom Business System User</dc:creator>
  <cp:lastModifiedBy>Titsworth, Kathleen</cp:lastModifiedBy>
  <cp:revision>2</cp:revision>
  <cp:lastPrinted>2014-07-15T15:08:00Z</cp:lastPrinted>
  <dcterms:created xsi:type="dcterms:W3CDTF">2025-06-27T11:51:00Z</dcterms:created>
  <dcterms:modified xsi:type="dcterms:W3CDTF">2025-06-27T11:51:00Z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0x010100B34B030046C1354B8B46D05530E3469A00093CEB6DD4F5B542AE8C8BC3BFB6B8DC</vt:lpwstr>
  </property>
  <property fmtid="{D5CDD505-2E9C-101B-9397-08002B2CF9AE}" pid="3" name="Link to NMLS">
    <vt:lpwstr/>
  </property>
  <property fmtid="{D5CDD505-2E9C-101B-9397-08002B2CF9AE}" pid="4" name="Link on NMLS">
    <vt:lpwstr/>
  </property>
</Properties>
</file>