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5AA" w:rsidRDefault="002055AA" w:rsidP="002055AA">
      <w:pPr>
        <w:pStyle w:val="Title"/>
        <w:spacing w:before="480"/>
      </w:pPr>
      <w:bookmarkStart w:id="0" w:name="_Toc270596198"/>
      <w:bookmarkStart w:id="1" w:name="_Toc270596358"/>
      <w:r>
        <w:t>Final Performance Report</w:t>
      </w:r>
      <w:bookmarkEnd w:id="0"/>
      <w:bookmarkEnd w:id="1"/>
    </w:p>
    <w:p w:rsidR="002055AA" w:rsidRDefault="002055AA" w:rsidP="002055AA">
      <w:pPr>
        <w:pStyle w:val="Subtitle"/>
      </w:pPr>
      <w:r>
        <w:t>Award Years 2016 Forward</w:t>
      </w:r>
    </w:p>
    <w:p w:rsidR="00702FF6" w:rsidRDefault="00702FF6" w:rsidP="00120560">
      <w:r>
        <w:t>A Final Performance Report must be received within 90 days after the end of the grant agreement.</w:t>
      </w:r>
      <w:r w:rsidR="00CD6899">
        <w:t xml:space="preserve"> </w:t>
      </w:r>
      <w:r>
        <w:t>You are required to report on the administration of the agreement and each project approved within the agreement.</w:t>
      </w:r>
    </w:p>
    <w:p w:rsidR="00D56E89" w:rsidRDefault="00D56E89" w:rsidP="00D56E89">
      <w:pPr>
        <w:pStyle w:val="Heading1"/>
      </w:pPr>
      <w:r>
        <w:t>Cover Page</w:t>
      </w:r>
    </w:p>
    <w:p w:rsidR="00D56E89" w:rsidRPr="001945F4" w:rsidRDefault="00D56E89" w:rsidP="00D56E89">
      <w:r w:rsidRPr="000B4FE1">
        <w:t>Provide the following information in the order requested:</w:t>
      </w:r>
    </w:p>
    <w:p w:rsidR="00D56E89" w:rsidRDefault="00D56E89" w:rsidP="00D56E89">
      <w:pPr>
        <w:pStyle w:val="ListParagraph"/>
        <w:numPr>
          <w:ilvl w:val="0"/>
          <w:numId w:val="22"/>
        </w:numPr>
      </w:pPr>
      <w:r>
        <w:t xml:space="preserve">Name of </w:t>
      </w:r>
      <w:proofErr w:type="spellStart"/>
      <w:r w:rsidR="002A74EA">
        <w:t>Subgrantee</w:t>
      </w:r>
      <w:proofErr w:type="spellEnd"/>
    </w:p>
    <w:p w:rsidR="00D56E89" w:rsidRDefault="002A74EA" w:rsidP="00D56E89">
      <w:pPr>
        <w:pStyle w:val="ListParagraph"/>
        <w:numPr>
          <w:ilvl w:val="0"/>
          <w:numId w:val="22"/>
        </w:numPr>
      </w:pPr>
      <w:r>
        <w:t xml:space="preserve">Name </w:t>
      </w:r>
      <w:r w:rsidR="00851A54">
        <w:t xml:space="preserve">and Contact Information for </w:t>
      </w:r>
      <w:r w:rsidR="00D56E89">
        <w:t>Point of Contact</w:t>
      </w:r>
    </w:p>
    <w:p w:rsidR="00D56E89" w:rsidRDefault="00D56E89" w:rsidP="00D56E89">
      <w:pPr>
        <w:pStyle w:val="ListParagraph"/>
        <w:numPr>
          <w:ilvl w:val="0"/>
          <w:numId w:val="22"/>
        </w:numPr>
      </w:pPr>
      <w:r>
        <w:t>USDA AMS Agreement Number</w:t>
      </w:r>
    </w:p>
    <w:p w:rsidR="00D56E89" w:rsidRDefault="00D56E89" w:rsidP="00D56E89">
      <w:pPr>
        <w:pStyle w:val="ListParagraph"/>
        <w:numPr>
          <w:ilvl w:val="0"/>
          <w:numId w:val="22"/>
        </w:numPr>
      </w:pPr>
      <w:r>
        <w:t>Type of Report (Final Performance Report)</w:t>
      </w:r>
    </w:p>
    <w:p w:rsidR="00423C92" w:rsidRPr="00C31103" w:rsidRDefault="00423C92" w:rsidP="002A74EA"/>
    <w:p w:rsidR="00702FF6" w:rsidRDefault="00736A07" w:rsidP="002055AA">
      <w:pPr>
        <w:pStyle w:val="Heading1"/>
      </w:pPr>
      <w:r>
        <w:t xml:space="preserve">Final </w:t>
      </w:r>
      <w:bookmarkStart w:id="2" w:name="_Toc270596200"/>
      <w:bookmarkStart w:id="3" w:name="_Toc270596360"/>
      <w:r w:rsidR="002055AA">
        <w:t>Project Report</w:t>
      </w:r>
      <w:r w:rsidR="00702FF6">
        <w:t xml:space="preserve"> Template</w:t>
      </w:r>
    </w:p>
    <w:p w:rsidR="002055AA" w:rsidRDefault="00702FF6" w:rsidP="00120560">
      <w:r>
        <w:t>Final Performance Reports must illustrate the completion of each project within the grant agreement.</w:t>
      </w:r>
      <w:r w:rsidR="00CD6899">
        <w:t xml:space="preserve"> </w:t>
      </w:r>
      <w:r w:rsidR="00D56E89" w:rsidRPr="000B4FE1">
        <w:t xml:space="preserve">Each </w:t>
      </w:r>
      <w:proofErr w:type="gramStart"/>
      <w:r w:rsidR="00D56E89" w:rsidRPr="000B4FE1">
        <w:t>project</w:t>
      </w:r>
      <w:proofErr w:type="gramEnd"/>
      <w:r w:rsidR="00D56E89" w:rsidRPr="000B4FE1">
        <w:t xml:space="preserve"> shall be outlined as separate project profiles.</w:t>
      </w:r>
      <w:r w:rsidR="00CD6899">
        <w:t xml:space="preserve"> </w:t>
      </w:r>
    </w:p>
    <w:p w:rsidR="002055AA" w:rsidRPr="00023FAE" w:rsidRDefault="002055AA" w:rsidP="002055AA">
      <w:pPr>
        <w:pStyle w:val="Heading2"/>
      </w:pPr>
      <w:r w:rsidRPr="00023FAE">
        <w:t>Project Title</w:t>
      </w:r>
      <w:bookmarkEnd w:id="2"/>
      <w:bookmarkEnd w:id="3"/>
    </w:p>
    <w:p w:rsidR="002055AA" w:rsidRDefault="002055AA" w:rsidP="00120560">
      <w:pPr>
        <w:pStyle w:val="SectionInstructions"/>
      </w:pPr>
      <w:r w:rsidRPr="00AC4220">
        <w:rPr>
          <w:color w:val="000000"/>
        </w:rPr>
        <w:t>Provide the project’s title. (M</w:t>
      </w:r>
      <w:r w:rsidRPr="001A111F">
        <w:t>ust be the same title used in the approved State Plan or amendment.)</w:t>
      </w:r>
    </w:p>
    <w:p w:rsidR="00AC4220" w:rsidRPr="00120560" w:rsidRDefault="00AC4220" w:rsidP="00120560"/>
    <w:p w:rsidR="002055AA" w:rsidRDefault="00D92881" w:rsidP="001A111F">
      <w:pPr>
        <w:pStyle w:val="Heading2"/>
      </w:pPr>
      <w:r>
        <w:t xml:space="preserve">Project </w:t>
      </w:r>
      <w:r w:rsidR="00664A10">
        <w:t>Impact and Findings</w:t>
      </w:r>
    </w:p>
    <w:p w:rsidR="00D92881" w:rsidRPr="001A111F" w:rsidRDefault="00D92881" w:rsidP="00120560">
      <w:pPr>
        <w:pStyle w:val="SectionInstructions"/>
      </w:pPr>
      <w:r w:rsidRPr="001A111F">
        <w:t>Include a summary of the project results of 250 words or less</w:t>
      </w:r>
      <w:r w:rsidR="009148F6">
        <w:t>,</w:t>
      </w:r>
      <w:r w:rsidRPr="001A111F">
        <w:t xml:space="preserve"> suitable for dissemination to the public.</w:t>
      </w:r>
      <w:r w:rsidR="00CD6899">
        <w:t xml:space="preserve"> </w:t>
      </w:r>
      <w:r w:rsidRPr="001A111F">
        <w:t>A statement of results provides a brief description of your project</w:t>
      </w:r>
      <w:r w:rsidR="009148F6">
        <w:t xml:space="preserve">, </w:t>
      </w:r>
      <w:r w:rsidRPr="001A111F">
        <w:t>its success</w:t>
      </w:r>
      <w:r w:rsidR="009148F6">
        <w:t>,</w:t>
      </w:r>
      <w:r w:rsidRPr="001A111F">
        <w:t xml:space="preserve"> and/or lessons learned.</w:t>
      </w:r>
      <w:r w:rsidR="00CD6899">
        <w:t xml:space="preserve"> </w:t>
      </w:r>
      <w:r w:rsidRPr="001A111F">
        <w:t xml:space="preserve">A statement of results </w:t>
      </w:r>
      <w:r w:rsidR="00576A5E">
        <w:t>should</w:t>
      </w:r>
      <w:r w:rsidRPr="001A111F">
        <w:t>:</w:t>
      </w:r>
    </w:p>
    <w:p w:rsidR="00D92881" w:rsidRPr="001A111F" w:rsidRDefault="00576A5E" w:rsidP="00120560">
      <w:pPr>
        <w:pStyle w:val="SectionInstructions"/>
        <w:numPr>
          <w:ilvl w:val="0"/>
          <w:numId w:val="20"/>
        </w:numPr>
        <w:contextualSpacing/>
      </w:pPr>
      <w:r>
        <w:t>Include t</w:t>
      </w:r>
      <w:r w:rsidR="00D92881" w:rsidRPr="001A111F">
        <w:t xml:space="preserve">he name of the organization that </w:t>
      </w:r>
      <w:r>
        <w:t>led</w:t>
      </w:r>
      <w:r w:rsidRPr="001A111F">
        <w:t xml:space="preserve"> </w:t>
      </w:r>
      <w:r w:rsidR="00D92881" w:rsidRPr="001A111F">
        <w:t>and execute</w:t>
      </w:r>
      <w:r>
        <w:t>d</w:t>
      </w:r>
      <w:r w:rsidR="00D92881" w:rsidRPr="001A111F">
        <w:t xml:space="preserve"> the project</w:t>
      </w:r>
      <w:r w:rsidR="00664A10">
        <w:t xml:space="preserve"> (State department of agriculture or subrecipient)</w:t>
      </w:r>
      <w:r w:rsidR="009148F6">
        <w:t>;</w:t>
      </w:r>
    </w:p>
    <w:p w:rsidR="00D92881" w:rsidRDefault="00D92881" w:rsidP="00120560">
      <w:pPr>
        <w:pStyle w:val="SectionInstructions"/>
        <w:numPr>
          <w:ilvl w:val="0"/>
          <w:numId w:val="20"/>
        </w:numPr>
        <w:contextualSpacing/>
      </w:pPr>
      <w:r>
        <w:t>C</w:t>
      </w:r>
      <w:r w:rsidRPr="001A111F">
        <w:t>apture the project’s purpose and activities completed</w:t>
      </w:r>
      <w:r>
        <w:t>;</w:t>
      </w:r>
    </w:p>
    <w:p w:rsidR="00D92881" w:rsidRPr="001A111F" w:rsidRDefault="00D92881" w:rsidP="00120560">
      <w:pPr>
        <w:pStyle w:val="SectionInstructions"/>
        <w:numPr>
          <w:ilvl w:val="0"/>
          <w:numId w:val="20"/>
        </w:numPr>
        <w:contextualSpacing/>
      </w:pPr>
      <w:r>
        <w:t>Outline the o</w:t>
      </w:r>
      <w:r w:rsidRPr="001A111F">
        <w:t xml:space="preserve">utcomes and indicators achieved, results/important findings and lessons learned; </w:t>
      </w:r>
      <w:r w:rsidR="00A6698D" w:rsidRPr="001A111F">
        <w:t>and</w:t>
      </w:r>
    </w:p>
    <w:p w:rsidR="00D92881" w:rsidRPr="001A111F" w:rsidRDefault="00D92881" w:rsidP="00120560">
      <w:pPr>
        <w:pStyle w:val="SectionInstructions"/>
        <w:numPr>
          <w:ilvl w:val="0"/>
          <w:numId w:val="20"/>
        </w:numPr>
        <w:contextualSpacing/>
      </w:pPr>
      <w:r>
        <w:t>Highlight the</w:t>
      </w:r>
      <w:r w:rsidRPr="00011426">
        <w:t xml:space="preserve"> target population</w:t>
      </w:r>
      <w:r>
        <w:t xml:space="preserve"> reached and p</w:t>
      </w:r>
      <w:r w:rsidRPr="001A111F">
        <w:t>roducts developed (including intended use and audience)</w:t>
      </w:r>
      <w:r w:rsidR="00A6698D">
        <w:t>.</w:t>
      </w:r>
    </w:p>
    <w:p w:rsidR="001A111F" w:rsidRDefault="00D92881" w:rsidP="00120560">
      <w:pPr>
        <w:rPr>
          <w:color w:val="000000"/>
          <w:sz w:val="22"/>
          <w:szCs w:val="22"/>
        </w:rPr>
      </w:pPr>
      <w:r>
        <w:rPr>
          <w:noProof/>
        </w:rPr>
        <w:lastRenderedPageBreak/>
        <mc:AlternateContent>
          <mc:Choice Requires="wps">
            <w:drawing>
              <wp:inline distT="0" distB="0" distL="0" distR="0" wp14:anchorId="6ACC3222" wp14:editId="36AC40E8">
                <wp:extent cx="5943600" cy="17716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1650"/>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rsidR="00664A10" w:rsidRPr="00D532E5" w:rsidRDefault="00664A10" w:rsidP="00D92881">
                            <w:pPr>
                              <w:pStyle w:val="NoSpacing"/>
                              <w:rPr>
                                <w:rStyle w:val="IntenseEmphasis"/>
                              </w:rPr>
                            </w:pPr>
                            <w:r w:rsidRPr="00D532E5">
                              <w:rPr>
                                <w:rStyle w:val="IntenseEmphasis"/>
                              </w:rPr>
                              <w:t>For example:</w:t>
                            </w:r>
                          </w:p>
                          <w:p w:rsidR="00664A10" w:rsidRDefault="00664A10" w:rsidP="00262FBA">
                            <w:pPr>
                              <w:pStyle w:val="NoSpacing"/>
                            </w:pPr>
                            <w:r>
                              <w:t xml:space="preserve">ABC </w:t>
                            </w:r>
                            <w:r w:rsidRPr="00A9519B">
                              <w:t>State University improve</w:t>
                            </w:r>
                            <w:r>
                              <w:t>d protocol of i</w:t>
                            </w:r>
                            <w:r w:rsidRPr="00A9519B">
                              <w:t>ntegrated management of bacterial spot in tomatoes through focusing on the tomato seedling production stage and educating growers on best management practices.</w:t>
                            </w:r>
                            <w:r>
                              <w:t xml:space="preserve"> </w:t>
                            </w:r>
                            <w:r w:rsidRPr="00A9519B">
                              <w:t>Researchers tested 240 processing and fresh market lines of tomato varieties in addition to 93 wild species for each variety’s resistance to bacterial spot.</w:t>
                            </w:r>
                            <w:r>
                              <w:t xml:space="preserve"> </w:t>
                            </w:r>
                            <w:r w:rsidRPr="00A9519B">
                              <w:t xml:space="preserve">At the test’s conclusion, it was possible for researchers to obtain data sufficient to identify accessions and lines with elevated resistance to X. </w:t>
                            </w:r>
                            <w:proofErr w:type="spellStart"/>
                            <w:r w:rsidRPr="00A9519B">
                              <w:t>gardneri</w:t>
                            </w:r>
                            <w:proofErr w:type="spellEnd"/>
                            <w:r w:rsidRPr="00A9519B">
                              <w:t xml:space="preserve"> (the cause of bacterial spot) through expanded greenhouse screening.</w:t>
                            </w:r>
                            <w:r>
                              <w:t xml:space="preserve"> </w:t>
                            </w:r>
                            <w:r w:rsidRPr="00A9519B">
                              <w:t>These results were disseminated to tomato transplant producers via comprehensive vegetable disease fact sheets that were posted online and which have been viewed over 1,700 times by 223 unique visitors.</w:t>
                            </w:r>
                            <w:r>
                              <w:t xml:space="preserve"> </w:t>
                            </w:r>
                            <w:r w:rsidRPr="00A9519B">
                              <w:t xml:space="preserve">Furthermore, approximately 270 stakeholders were presented with project information at two field nights, two tomato disease workshops, and at </w:t>
                            </w:r>
                            <w:r w:rsidR="00B87C9F">
                              <w:t xml:space="preserve">a </w:t>
                            </w:r>
                            <w:r>
                              <w:t>s</w:t>
                            </w:r>
                            <w:r w:rsidRPr="00A9519B">
                              <w:t>ymposium.</w:t>
                            </w:r>
                          </w:p>
                        </w:txbxContent>
                      </wps:txbx>
                      <wps:bodyPr rot="0" vert="horz" wrap="square" lIns="91440" tIns="45720" rIns="91440" bIns="45720" anchor="t" anchorCtr="0">
                        <a:noAutofit/>
                      </wps:bodyPr>
                    </wps:wsp>
                  </a:graphicData>
                </a:graphic>
              </wp:inline>
            </w:drawing>
          </mc:Choice>
          <mc:Fallback>
            <w:pict>
              <v:shapetype w14:anchorId="3369CE26" id="_x0000_t202" coordsize="21600,21600" o:spt="202" path="m,l,21600r21600,l21600,xe">
                <v:stroke joinstyle="miter"/>
                <v:path gradientshapeok="t" o:connecttype="rect"/>
              </v:shapetype>
              <v:shape id="Text Box 2" o:spid="_x0000_s1026"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" fillcolor="white [3201]" strokecolor="#4f81bd [3204]">
                <v:textbox>
                  <w:txbxContent>
                    <w:p w:rsidR="00664A10" w:rsidRPr="00D532E5" w:rsidRDefault="00664A10" w:rsidP="00D92881">
                      <w:pPr>
                        <w:pStyle w:val="NoSpacing"/>
                        <w:rPr>
                          <w:rStyle w:val="IntenseEmphasis"/>
                        </w:rPr>
                      </w:pPr>
                      <w:r w:rsidRPr="00D532E5">
                        <w:rPr>
                          <w:rStyle w:val="IntenseEmphasis"/>
                        </w:rPr>
                        <w:t>For example:</w:t>
                      </w:r>
                    </w:p>
                    <w:p w:rsidR="00664A10" w:rsidRDefault="00664A10" w:rsidP="00262FBA">
                      <w:pPr>
                        <w:pStyle w:val="NoSpacing"/>
                      </w:pPr>
                      <w:r>
                        <w:t xml:space="preserve">ABC </w:t>
                      </w:r>
                      <w:r w:rsidRPr="00A9519B">
                        <w:t>State University improve</w:t>
                      </w:r>
                      <w:r>
                        <w:t>d protocol of i</w:t>
                      </w:r>
                      <w:r w:rsidRPr="00A9519B">
                        <w:t>ntegrated management of bacterial spot in tomatoes through focusing on the tomato seedling production stage and educating growers on best management practices.</w:t>
                      </w:r>
                      <w:r>
                        <w:t xml:space="preserve"> </w:t>
                      </w:r>
                      <w:r w:rsidRPr="00A9519B">
                        <w:t>Researchers tested 240 processing and fresh market lines of tomato varieties in addition to 93 wild species for each variety’s resistance to bacterial spot.</w:t>
                      </w:r>
                      <w:r>
                        <w:t xml:space="preserve"> </w:t>
                      </w:r>
                      <w:r w:rsidRPr="00A9519B">
                        <w:t xml:space="preserve">At the test’s conclusion, it was possible for researchers to obtain data sufficient to identify accessions and lines with elevated resistance to X. </w:t>
                      </w:r>
                      <w:proofErr w:type="spellStart"/>
                      <w:r w:rsidRPr="00A9519B">
                        <w:t>gardneri</w:t>
                      </w:r>
                      <w:proofErr w:type="spellEnd"/>
                      <w:r w:rsidRPr="00A9519B">
                        <w:t xml:space="preserve"> (the cause of bacterial spot) through expanded greenhouse screening.</w:t>
                      </w:r>
                      <w:r>
                        <w:t xml:space="preserve"> </w:t>
                      </w:r>
                      <w:r w:rsidRPr="00A9519B">
                        <w:t>These results were disseminated to tomato transplant producers via comprehensive vegetable disease fact sheets that were posted online and which have been viewed over 1,700 times by 223 unique visitors.</w:t>
                      </w:r>
                      <w:r>
                        <w:t xml:space="preserve"> </w:t>
                      </w:r>
                      <w:r w:rsidRPr="00A9519B">
                        <w:t xml:space="preserve">Furthermore, approximately 270 stakeholders were presented with project information at two field nights, two tomato disease workshops, and at </w:t>
                      </w:r>
                      <w:r w:rsidR="00B87C9F">
                        <w:t xml:space="preserve">a </w:t>
                      </w:r>
                      <w:r>
                        <w:t>s</w:t>
                      </w:r>
                      <w:r w:rsidRPr="00A9519B">
                        <w:t>ymposium.</w:t>
                      </w:r>
                    </w:p>
                  </w:txbxContent>
                </v:textbox>
                <w10:anchorlock/>
              </v:shape>
            </w:pict>
          </mc:Fallback>
        </mc:AlternateContent>
      </w:r>
    </w:p>
    <w:p w:rsidR="00A9519B" w:rsidRDefault="00A9519B" w:rsidP="00120560">
      <w:bookmarkStart w:id="4" w:name="_Toc270596201"/>
      <w:bookmarkStart w:id="5" w:name="_Toc270596361"/>
    </w:p>
    <w:p w:rsidR="0098148B" w:rsidRDefault="0098148B" w:rsidP="0098148B">
      <w:pPr>
        <w:pStyle w:val="Heading2"/>
      </w:pPr>
      <w:r>
        <w:t>Beneficiaries</w:t>
      </w:r>
    </w:p>
    <w:p w:rsidR="0098148B" w:rsidRDefault="0098148B" w:rsidP="00D92881">
      <w:pPr>
        <w:tabs>
          <w:tab w:val="right" w:pos="9360"/>
        </w:tabs>
      </w:pPr>
      <w:r>
        <w:rPr>
          <w:rStyle w:val="Strong"/>
        </w:rPr>
        <w:t>N</w:t>
      </w:r>
      <w:r w:rsidRPr="00C2227D">
        <w:rPr>
          <w:rStyle w:val="Strong"/>
        </w:rPr>
        <w:t>umber of project beneficiaries</w:t>
      </w:r>
      <w:r>
        <w:t>:</w:t>
      </w:r>
      <w:r w:rsidRPr="00EF7DCB">
        <w:rPr>
          <w:u w:val="dotted"/>
        </w:rPr>
        <w:tab/>
      </w:r>
      <w:sdt>
        <w:sdtPr>
          <w:id w:val="-1856102923"/>
          <w:placeholder>
            <w:docPart w:val="FB387EA0842A40028368E324E0B02CED"/>
          </w:placeholder>
          <w:showingPlcHdr/>
        </w:sdtPr>
        <w:sdtEndPr/>
        <w:sdtContent>
          <w:r w:rsidR="00FA083C">
            <w:rPr>
              <w:rStyle w:val="PlaceholderText"/>
            </w:rPr>
            <w:t>Enter Number of Project Beneficiaries</w:t>
          </w:r>
        </w:sdtContent>
      </w:sdt>
    </w:p>
    <w:p w:rsidR="0098148B" w:rsidRDefault="001A111F" w:rsidP="0098148B">
      <w:pPr>
        <w:pStyle w:val="Heading2"/>
      </w:pPr>
      <w:r>
        <w:t>Activities Performed</w:t>
      </w:r>
    </w:p>
    <w:p w:rsidR="006637BC" w:rsidRDefault="006637BC" w:rsidP="00120560">
      <w:pPr>
        <w:pStyle w:val="Heading3"/>
        <w:rPr>
          <w:rFonts w:asciiTheme="minorHAnsi" w:eastAsiaTheme="minorEastAsia" w:hAnsiTheme="minorHAnsi" w:cstheme="minorBidi"/>
          <w:color w:val="auto"/>
          <w:szCs w:val="20"/>
        </w:rPr>
      </w:pPr>
      <w:r>
        <w:t>Objectives</w:t>
      </w:r>
    </w:p>
    <w:p w:rsidR="006637BC" w:rsidRDefault="006637BC" w:rsidP="00120560">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6637BC" w:rsidTr="00120560">
        <w:tc>
          <w:tcPr>
            <w:tcW w:w="378" w:type="dxa"/>
            <w:vMerge w:val="restart"/>
            <w:tcBorders>
              <w:top w:val="single" w:sz="18" w:space="0" w:color="auto"/>
              <w:left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rsidR="006637BC" w:rsidRDefault="006637BC" w:rsidP="006637BC">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Completed?</w:t>
            </w:r>
          </w:p>
        </w:tc>
      </w:tr>
      <w:tr w:rsidR="006637BC" w:rsidTr="00120560">
        <w:tc>
          <w:tcPr>
            <w:tcW w:w="378" w:type="dxa"/>
            <w:vMerge/>
            <w:tcBorders>
              <w:left w:val="single" w:sz="18" w:space="0" w:color="auto"/>
              <w:bottom w:val="single" w:sz="18" w:space="0" w:color="auto"/>
            </w:tcBorders>
            <w:vAlign w:val="center"/>
          </w:tcPr>
          <w:p w:rsidR="006637BC" w:rsidRDefault="006637BC" w:rsidP="00120560">
            <w:pPr>
              <w:pStyle w:val="NoSpacing"/>
              <w:jc w:val="center"/>
              <w:rPr>
                <w:rStyle w:val="Strong"/>
              </w:rPr>
            </w:pPr>
          </w:p>
        </w:tc>
        <w:tc>
          <w:tcPr>
            <w:tcW w:w="7380" w:type="dxa"/>
            <w:vMerge/>
            <w:tcBorders>
              <w:bottom w:val="single" w:sz="18" w:space="0" w:color="auto"/>
            </w:tcBorders>
            <w:vAlign w:val="center"/>
          </w:tcPr>
          <w:p w:rsidR="006637BC" w:rsidRDefault="006637BC" w:rsidP="006637BC">
            <w:pPr>
              <w:pStyle w:val="NoSpacing"/>
              <w:rPr>
                <w:rStyle w:val="Strong"/>
              </w:rPr>
            </w:pPr>
          </w:p>
        </w:tc>
        <w:tc>
          <w:tcPr>
            <w:tcW w:w="900" w:type="dxa"/>
            <w:tcBorders>
              <w:bottom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No</w:t>
            </w:r>
            <w:r w:rsidR="00664A10">
              <w:rPr>
                <w:rStyle w:val="Strong"/>
              </w:rPr>
              <w:t>*</w:t>
            </w:r>
          </w:p>
        </w:tc>
      </w:tr>
      <w:tr w:rsidR="006637BC" w:rsidTr="00120560">
        <w:tc>
          <w:tcPr>
            <w:tcW w:w="378" w:type="dxa"/>
            <w:tcBorders>
              <w:top w:val="single" w:sz="18" w:space="0" w:color="auto"/>
            </w:tcBorders>
            <w:vAlign w:val="center"/>
          </w:tcPr>
          <w:p w:rsidR="006637BC" w:rsidRDefault="006637BC" w:rsidP="00120560">
            <w:pPr>
              <w:pStyle w:val="NoSpacing"/>
              <w:jc w:val="center"/>
              <w:rPr>
                <w:rStyle w:val="Strong"/>
              </w:rPr>
            </w:pPr>
            <w:r>
              <w:rPr>
                <w:rStyle w:val="Strong"/>
              </w:rPr>
              <w:t>1</w:t>
            </w:r>
          </w:p>
        </w:tc>
        <w:tc>
          <w:tcPr>
            <w:tcW w:w="7380" w:type="dxa"/>
            <w:tcBorders>
              <w:top w:val="single" w:sz="18" w:space="0" w:color="auto"/>
            </w:tcBorders>
            <w:vAlign w:val="center"/>
          </w:tcPr>
          <w:p w:rsidR="006637BC" w:rsidRPr="00120560" w:rsidRDefault="006637BC" w:rsidP="006637BC">
            <w:pPr>
              <w:pStyle w:val="NoSpacing"/>
            </w:pPr>
          </w:p>
        </w:tc>
        <w:tc>
          <w:tcPr>
            <w:tcW w:w="900" w:type="dxa"/>
            <w:tcBorders>
              <w:top w:val="single" w:sz="18" w:space="0" w:color="auto"/>
            </w:tcBorders>
            <w:vAlign w:val="center"/>
          </w:tcPr>
          <w:p w:rsidR="006637BC" w:rsidRPr="00120560" w:rsidRDefault="006637BC" w:rsidP="00120560">
            <w:pPr>
              <w:pStyle w:val="NoSpacing"/>
              <w:jc w:val="center"/>
            </w:pPr>
          </w:p>
        </w:tc>
        <w:tc>
          <w:tcPr>
            <w:tcW w:w="918" w:type="dxa"/>
            <w:tcBorders>
              <w:top w:val="single" w:sz="18" w:space="0" w:color="auto"/>
            </w:tcBorders>
            <w:vAlign w:val="center"/>
          </w:tcPr>
          <w:p w:rsidR="006637BC" w:rsidRPr="00120560" w:rsidRDefault="006637BC" w:rsidP="00120560">
            <w:pPr>
              <w:pStyle w:val="NoSpacing"/>
              <w:jc w:val="center"/>
            </w:pPr>
          </w:p>
        </w:tc>
      </w:tr>
      <w:tr w:rsidR="006637BC" w:rsidTr="00120560">
        <w:tc>
          <w:tcPr>
            <w:tcW w:w="378" w:type="dxa"/>
            <w:vAlign w:val="center"/>
          </w:tcPr>
          <w:p w:rsidR="006637BC" w:rsidRDefault="006637BC" w:rsidP="00120560">
            <w:pPr>
              <w:pStyle w:val="NoSpacing"/>
              <w:jc w:val="center"/>
              <w:rPr>
                <w:rStyle w:val="Strong"/>
              </w:rPr>
            </w:pPr>
            <w:r>
              <w:rPr>
                <w:rStyle w:val="Strong"/>
              </w:rPr>
              <w:t>2</w:t>
            </w:r>
          </w:p>
        </w:tc>
        <w:tc>
          <w:tcPr>
            <w:tcW w:w="7380" w:type="dxa"/>
            <w:vAlign w:val="center"/>
          </w:tcPr>
          <w:p w:rsidR="006637BC" w:rsidRPr="00120560" w:rsidRDefault="006637BC" w:rsidP="006637BC">
            <w:pPr>
              <w:pStyle w:val="NoSpacing"/>
            </w:pPr>
          </w:p>
        </w:tc>
        <w:tc>
          <w:tcPr>
            <w:tcW w:w="900" w:type="dxa"/>
            <w:vAlign w:val="center"/>
          </w:tcPr>
          <w:p w:rsidR="006637BC" w:rsidRPr="00120560" w:rsidRDefault="006637BC" w:rsidP="00120560">
            <w:pPr>
              <w:pStyle w:val="NoSpacing"/>
              <w:jc w:val="center"/>
            </w:pPr>
          </w:p>
        </w:tc>
        <w:tc>
          <w:tcPr>
            <w:tcW w:w="918" w:type="dxa"/>
            <w:vAlign w:val="center"/>
          </w:tcPr>
          <w:p w:rsidR="006637BC" w:rsidRPr="00120560" w:rsidRDefault="006637BC" w:rsidP="00120560">
            <w:pPr>
              <w:pStyle w:val="NoSpacing"/>
              <w:jc w:val="center"/>
            </w:pPr>
          </w:p>
        </w:tc>
      </w:tr>
      <w:tr w:rsidR="006637BC" w:rsidTr="00120560">
        <w:tc>
          <w:tcPr>
            <w:tcW w:w="378" w:type="dxa"/>
            <w:vAlign w:val="center"/>
          </w:tcPr>
          <w:p w:rsidR="006637BC" w:rsidRDefault="006637BC" w:rsidP="00120560">
            <w:pPr>
              <w:pStyle w:val="NoSpacing"/>
              <w:jc w:val="center"/>
              <w:rPr>
                <w:rStyle w:val="Strong"/>
              </w:rPr>
            </w:pPr>
            <w:r>
              <w:rPr>
                <w:rStyle w:val="Strong"/>
              </w:rPr>
              <w:t>3</w:t>
            </w:r>
          </w:p>
        </w:tc>
        <w:tc>
          <w:tcPr>
            <w:tcW w:w="7380" w:type="dxa"/>
            <w:vAlign w:val="center"/>
          </w:tcPr>
          <w:p w:rsidR="006637BC" w:rsidRPr="00120560" w:rsidRDefault="006637BC" w:rsidP="006637BC">
            <w:pPr>
              <w:pStyle w:val="NoSpacing"/>
            </w:pPr>
          </w:p>
        </w:tc>
        <w:tc>
          <w:tcPr>
            <w:tcW w:w="900" w:type="dxa"/>
            <w:vAlign w:val="center"/>
          </w:tcPr>
          <w:p w:rsidR="006637BC" w:rsidRPr="00120560" w:rsidRDefault="006637BC" w:rsidP="00120560">
            <w:pPr>
              <w:pStyle w:val="NoSpacing"/>
              <w:jc w:val="center"/>
            </w:pPr>
          </w:p>
        </w:tc>
        <w:tc>
          <w:tcPr>
            <w:tcW w:w="918" w:type="dxa"/>
            <w:vAlign w:val="center"/>
          </w:tcPr>
          <w:p w:rsidR="006637BC" w:rsidRPr="00120560" w:rsidRDefault="006637BC" w:rsidP="00120560">
            <w:pPr>
              <w:pStyle w:val="NoSpacing"/>
              <w:jc w:val="center"/>
            </w:pPr>
          </w:p>
        </w:tc>
      </w:tr>
      <w:tr w:rsidR="006637BC" w:rsidTr="006637BC">
        <w:tc>
          <w:tcPr>
            <w:tcW w:w="378" w:type="dxa"/>
            <w:vAlign w:val="center"/>
          </w:tcPr>
          <w:p w:rsidR="006637BC" w:rsidRDefault="006637BC" w:rsidP="006637BC">
            <w:pPr>
              <w:pStyle w:val="NoSpacing"/>
              <w:jc w:val="center"/>
              <w:rPr>
                <w:rStyle w:val="Strong"/>
              </w:rPr>
            </w:pPr>
            <w:r>
              <w:rPr>
                <w:rStyle w:val="Strong"/>
              </w:rPr>
              <w:t>4</w:t>
            </w:r>
          </w:p>
        </w:tc>
        <w:tc>
          <w:tcPr>
            <w:tcW w:w="7380" w:type="dxa"/>
            <w:vAlign w:val="center"/>
          </w:tcPr>
          <w:p w:rsidR="006637BC" w:rsidRPr="006637BC" w:rsidRDefault="006637BC" w:rsidP="006637BC">
            <w:pPr>
              <w:pStyle w:val="NoSpacing"/>
            </w:pPr>
          </w:p>
        </w:tc>
        <w:tc>
          <w:tcPr>
            <w:tcW w:w="900" w:type="dxa"/>
            <w:vAlign w:val="center"/>
          </w:tcPr>
          <w:p w:rsidR="006637BC" w:rsidRPr="006637BC" w:rsidRDefault="006637BC" w:rsidP="006637BC">
            <w:pPr>
              <w:pStyle w:val="NoSpacing"/>
              <w:jc w:val="center"/>
            </w:pPr>
          </w:p>
        </w:tc>
        <w:tc>
          <w:tcPr>
            <w:tcW w:w="918" w:type="dxa"/>
            <w:vAlign w:val="center"/>
          </w:tcPr>
          <w:p w:rsidR="006637BC" w:rsidRPr="006637BC" w:rsidRDefault="006637BC" w:rsidP="006637BC">
            <w:pPr>
              <w:pStyle w:val="NoSpacing"/>
              <w:jc w:val="center"/>
            </w:pPr>
          </w:p>
        </w:tc>
      </w:tr>
    </w:tbl>
    <w:p w:rsidR="00664A10" w:rsidRDefault="00664A10" w:rsidP="00664A10">
      <w:pPr>
        <w:pStyle w:val="SectionInstructions"/>
      </w:pPr>
      <w:r>
        <w:t>*If no is selected for any of the listed objectives, you must expand upon this in the challenges and lessons learned sections.</w:t>
      </w:r>
    </w:p>
    <w:p w:rsidR="001A111F" w:rsidRDefault="00041303" w:rsidP="00120560">
      <w:pPr>
        <w:pStyle w:val="Heading3"/>
      </w:pPr>
      <w:r>
        <w:t>Accomplishments</w:t>
      </w:r>
    </w:p>
    <w:p w:rsidR="00041303" w:rsidRDefault="00041303" w:rsidP="00041303">
      <w:pPr>
        <w:pStyle w:val="SectionInstructions"/>
      </w:pPr>
      <w:r>
        <w:t xml:space="preserve">List your accomplishments for </w:t>
      </w:r>
      <w:r w:rsidR="00FA55B5">
        <w:t xml:space="preserve">the project’s </w:t>
      </w:r>
      <w:r>
        <w:t>period of performance</w:t>
      </w:r>
      <w:r w:rsidR="00FA55B5">
        <w:t>, including the impact they had on the project’s beneficiaries,</w:t>
      </w:r>
      <w:r>
        <w:t xml:space="preserve"> and indicate how these accomplishments assist in the fulfillment of your project’s objective(s), outcome(s), and/or indicator(s).</w:t>
      </w:r>
    </w:p>
    <w:tbl>
      <w:tblPr>
        <w:tblStyle w:val="TableGrid"/>
        <w:tblW w:w="0" w:type="auto"/>
        <w:tblLook w:val="04A0" w:firstRow="1" w:lastRow="0" w:firstColumn="1" w:lastColumn="0" w:noHBand="0" w:noVBand="1"/>
      </w:tblPr>
      <w:tblGrid>
        <w:gridCol w:w="4687"/>
        <w:gridCol w:w="4627"/>
      </w:tblGrid>
      <w:tr w:rsidR="00041303" w:rsidRPr="00751049" w:rsidTr="00120560">
        <w:tc>
          <w:tcPr>
            <w:tcW w:w="4788" w:type="dxa"/>
            <w:tcBorders>
              <w:top w:val="single" w:sz="18" w:space="0" w:color="auto"/>
              <w:left w:val="single" w:sz="18" w:space="0" w:color="auto"/>
              <w:bottom w:val="single" w:sz="18" w:space="0" w:color="auto"/>
            </w:tcBorders>
            <w:shd w:val="clear" w:color="auto" w:fill="D9D9D9" w:themeFill="background1" w:themeFillShade="D9"/>
            <w:vAlign w:val="center"/>
          </w:tcPr>
          <w:p w:rsidR="00041303" w:rsidRPr="00751049" w:rsidRDefault="00041303" w:rsidP="00D473C0">
            <w:pPr>
              <w:pStyle w:val="NoSpacing"/>
              <w:jc w:val="center"/>
              <w:rPr>
                <w:b/>
              </w:rPr>
            </w:pPr>
            <w:r w:rsidRPr="00751049">
              <w:rPr>
                <w:b/>
              </w:rPr>
              <w:t>Accomplishment</w:t>
            </w:r>
            <w:r w:rsidR="008266DA">
              <w:rPr>
                <w:b/>
              </w:rPr>
              <w:t>/Impact</w:t>
            </w:r>
          </w:p>
        </w:tc>
        <w:tc>
          <w:tcPr>
            <w:tcW w:w="4788" w:type="dxa"/>
            <w:tcBorders>
              <w:top w:val="single" w:sz="18" w:space="0" w:color="auto"/>
              <w:bottom w:val="single" w:sz="18" w:space="0" w:color="auto"/>
              <w:right w:val="single" w:sz="18" w:space="0" w:color="auto"/>
            </w:tcBorders>
            <w:shd w:val="clear" w:color="auto" w:fill="D9D9D9" w:themeFill="background1" w:themeFillShade="D9"/>
            <w:vAlign w:val="center"/>
          </w:tcPr>
          <w:p w:rsidR="00041303" w:rsidRPr="00751049" w:rsidRDefault="00041303" w:rsidP="00D473C0">
            <w:pPr>
              <w:pStyle w:val="NoSpacing"/>
              <w:jc w:val="center"/>
              <w:rPr>
                <w:b/>
              </w:rPr>
            </w:pPr>
            <w:r w:rsidRPr="00751049">
              <w:rPr>
                <w:b/>
              </w:rPr>
              <w:t>Relevance to Objective, Outcome, and/or Indicator</w:t>
            </w:r>
          </w:p>
        </w:tc>
      </w:tr>
      <w:tr w:rsidR="00041303" w:rsidTr="00041303">
        <w:tc>
          <w:tcPr>
            <w:tcW w:w="4788" w:type="dxa"/>
            <w:tcBorders>
              <w:top w:val="single" w:sz="18" w:space="0" w:color="auto"/>
              <w:left w:val="single" w:sz="4" w:space="0" w:color="auto"/>
            </w:tcBorders>
          </w:tcPr>
          <w:p w:rsidR="00041303" w:rsidRDefault="00041303" w:rsidP="00041303">
            <w:pPr>
              <w:pStyle w:val="NoSpacing"/>
            </w:pPr>
          </w:p>
        </w:tc>
        <w:tc>
          <w:tcPr>
            <w:tcW w:w="4788" w:type="dxa"/>
            <w:tcBorders>
              <w:top w:val="single" w:sz="18" w:space="0" w:color="auto"/>
              <w:right w:val="single" w:sz="4" w:space="0" w:color="auto"/>
            </w:tcBorders>
          </w:tcPr>
          <w:p w:rsidR="00041303" w:rsidRDefault="00041303" w:rsidP="00041303">
            <w:pPr>
              <w:pStyle w:val="NoSpacing"/>
            </w:pPr>
          </w:p>
        </w:tc>
      </w:tr>
      <w:tr w:rsidR="00041303" w:rsidTr="00041303">
        <w:tc>
          <w:tcPr>
            <w:tcW w:w="4788" w:type="dxa"/>
            <w:tcBorders>
              <w:left w:val="single" w:sz="4" w:space="0" w:color="auto"/>
            </w:tcBorders>
          </w:tcPr>
          <w:p w:rsidR="00041303" w:rsidRDefault="00041303" w:rsidP="00041303">
            <w:pPr>
              <w:pStyle w:val="NoSpacing"/>
            </w:pPr>
          </w:p>
        </w:tc>
        <w:tc>
          <w:tcPr>
            <w:tcW w:w="4788" w:type="dxa"/>
            <w:tcBorders>
              <w:right w:val="single" w:sz="4" w:space="0" w:color="auto"/>
            </w:tcBorders>
          </w:tcPr>
          <w:p w:rsidR="00041303" w:rsidRDefault="00041303" w:rsidP="00041303">
            <w:pPr>
              <w:pStyle w:val="NoSpacing"/>
            </w:pPr>
          </w:p>
        </w:tc>
      </w:tr>
      <w:tr w:rsidR="00041303" w:rsidTr="00041303">
        <w:tc>
          <w:tcPr>
            <w:tcW w:w="4788" w:type="dxa"/>
            <w:tcBorders>
              <w:left w:val="single" w:sz="4" w:space="0" w:color="auto"/>
              <w:bottom w:val="single" w:sz="4" w:space="0" w:color="auto"/>
              <w:right w:val="single" w:sz="4" w:space="0" w:color="auto"/>
            </w:tcBorders>
          </w:tcPr>
          <w:p w:rsidR="00041303" w:rsidRDefault="00041303" w:rsidP="00041303">
            <w:pPr>
              <w:pStyle w:val="NoSpacing"/>
            </w:pPr>
          </w:p>
        </w:tc>
        <w:tc>
          <w:tcPr>
            <w:tcW w:w="4788" w:type="dxa"/>
            <w:tcBorders>
              <w:left w:val="single" w:sz="4" w:space="0" w:color="auto"/>
              <w:bottom w:val="single" w:sz="4" w:space="0" w:color="auto"/>
              <w:right w:val="single" w:sz="4" w:space="0" w:color="auto"/>
            </w:tcBorders>
          </w:tcPr>
          <w:p w:rsidR="00041303" w:rsidRDefault="00041303" w:rsidP="00041303">
            <w:pPr>
              <w:pStyle w:val="NoSpacing"/>
            </w:pPr>
          </w:p>
        </w:tc>
      </w:tr>
    </w:tbl>
    <w:p w:rsidR="00736A07" w:rsidRDefault="00736A07" w:rsidP="00120560">
      <w:pPr>
        <w:pStyle w:val="Heading3"/>
      </w:pPr>
      <w:r>
        <w:t>Challenges</w:t>
      </w:r>
    </w:p>
    <w:p w:rsidR="00CD6899" w:rsidRPr="00B87F0A" w:rsidRDefault="00CD6899" w:rsidP="00CD6899">
      <w:pPr>
        <w:pStyle w:val="SectionInstructions"/>
      </w:pPr>
      <w:r w:rsidRPr="00B87F0A">
        <w:t>If you experienced any challenges</w:t>
      </w:r>
      <w:r w:rsidR="00FA55B5">
        <w:t xml:space="preserve"> during the project’s period of performance</w:t>
      </w:r>
      <w:r w:rsidRPr="00B87F0A">
        <w:t>, provide a listing of them below.</w:t>
      </w:r>
      <w:r>
        <w:t xml:space="preserve"> </w:t>
      </w:r>
      <w:r w:rsidRPr="00B87F0A">
        <w:t>Also, provide the corrective actions you took to address these issues.</w:t>
      </w:r>
      <w:r w:rsidR="00423937">
        <w:t xml:space="preserve"> If you did not attain the approved outcome(s) and indicator(s), provide an explanation in the Corrective Actions column.</w:t>
      </w:r>
    </w:p>
    <w:tbl>
      <w:tblPr>
        <w:tblStyle w:val="TableGrid"/>
        <w:tblW w:w="0" w:type="auto"/>
        <w:tblLook w:val="04A0" w:firstRow="1" w:lastRow="0" w:firstColumn="1" w:lastColumn="0" w:noHBand="0" w:noVBand="1"/>
      </w:tblPr>
      <w:tblGrid>
        <w:gridCol w:w="4656"/>
        <w:gridCol w:w="4658"/>
      </w:tblGrid>
      <w:tr w:rsidR="00CD6899" w:rsidRPr="00751049" w:rsidTr="00A9519B">
        <w:tc>
          <w:tcPr>
            <w:tcW w:w="4788" w:type="dxa"/>
            <w:tcBorders>
              <w:top w:val="single" w:sz="18" w:space="0" w:color="auto"/>
              <w:left w:val="single" w:sz="18" w:space="0" w:color="auto"/>
              <w:bottom w:val="single" w:sz="18" w:space="0" w:color="auto"/>
            </w:tcBorders>
            <w:shd w:val="clear" w:color="auto" w:fill="D9D9D9" w:themeFill="background1" w:themeFillShade="D9"/>
          </w:tcPr>
          <w:p w:rsidR="00CD6899" w:rsidRPr="00751049" w:rsidRDefault="00CD6899" w:rsidP="00A9519B">
            <w:pPr>
              <w:pStyle w:val="NoSpacing"/>
              <w:jc w:val="center"/>
              <w:rPr>
                <w:b/>
              </w:rPr>
            </w:pPr>
            <w:r w:rsidRPr="00751049">
              <w:rPr>
                <w:b/>
              </w:rPr>
              <w:t>Challenge</w:t>
            </w:r>
          </w:p>
        </w:tc>
        <w:tc>
          <w:tcPr>
            <w:tcW w:w="4788" w:type="dxa"/>
            <w:tcBorders>
              <w:top w:val="single" w:sz="18" w:space="0" w:color="auto"/>
              <w:bottom w:val="single" w:sz="18" w:space="0" w:color="auto"/>
              <w:right w:val="single" w:sz="18" w:space="0" w:color="auto"/>
            </w:tcBorders>
            <w:shd w:val="clear" w:color="auto" w:fill="D9D9D9" w:themeFill="background1" w:themeFillShade="D9"/>
          </w:tcPr>
          <w:p w:rsidR="00CD6899" w:rsidRPr="00751049" w:rsidRDefault="00CD6899" w:rsidP="00A9519B">
            <w:pPr>
              <w:pStyle w:val="NoSpacing"/>
              <w:jc w:val="center"/>
              <w:rPr>
                <w:b/>
              </w:rPr>
            </w:pPr>
            <w:r w:rsidRPr="00751049">
              <w:rPr>
                <w:b/>
              </w:rPr>
              <w:t>Corrective Action</w:t>
            </w:r>
            <w:r w:rsidR="008266DA">
              <w:rPr>
                <w:b/>
              </w:rPr>
              <w:t>s</w:t>
            </w:r>
          </w:p>
        </w:tc>
      </w:tr>
      <w:tr w:rsidR="00CD6899" w:rsidTr="00A9519B">
        <w:tc>
          <w:tcPr>
            <w:tcW w:w="4788" w:type="dxa"/>
            <w:tcBorders>
              <w:top w:val="single" w:sz="18" w:space="0" w:color="auto"/>
              <w:left w:val="single" w:sz="4" w:space="0" w:color="auto"/>
              <w:bottom w:val="single" w:sz="4" w:space="0" w:color="auto"/>
              <w:right w:val="single" w:sz="4" w:space="0" w:color="auto"/>
            </w:tcBorders>
          </w:tcPr>
          <w:p w:rsidR="00CD6899" w:rsidRDefault="00CD6899" w:rsidP="00A9519B">
            <w:pPr>
              <w:pStyle w:val="NoSpacing"/>
            </w:pPr>
          </w:p>
        </w:tc>
        <w:tc>
          <w:tcPr>
            <w:tcW w:w="4788" w:type="dxa"/>
            <w:tcBorders>
              <w:top w:val="single" w:sz="18" w:space="0" w:color="auto"/>
              <w:left w:val="single" w:sz="4" w:space="0" w:color="auto"/>
              <w:bottom w:val="single" w:sz="4" w:space="0" w:color="auto"/>
              <w:right w:val="single" w:sz="4" w:space="0" w:color="auto"/>
            </w:tcBorders>
          </w:tcPr>
          <w:p w:rsidR="00CD6899" w:rsidRDefault="00CD6899" w:rsidP="00A9519B">
            <w:pPr>
              <w:pStyle w:val="NoSpacing"/>
            </w:pPr>
          </w:p>
        </w:tc>
      </w:tr>
      <w:tr w:rsidR="00CD6899" w:rsidTr="00A9519B">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r>
      <w:tr w:rsidR="00CD6899" w:rsidTr="00A9519B">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r>
    </w:tbl>
    <w:p w:rsidR="00736A07" w:rsidRDefault="00736A07" w:rsidP="00120560">
      <w:pPr>
        <w:pStyle w:val="Heading3"/>
      </w:pPr>
      <w:r>
        <w:lastRenderedPageBreak/>
        <w:t>Lessons Learned</w:t>
      </w:r>
    </w:p>
    <w:p w:rsidR="001A111F" w:rsidRDefault="00A55935" w:rsidP="00A55935">
      <w:pPr>
        <w:pStyle w:val="SectionInstructions"/>
      </w:pPr>
      <w:r>
        <w:t xml:space="preserve">Provide </w:t>
      </w:r>
      <w:r w:rsidR="00BC4307" w:rsidRPr="00BC4307">
        <w:t>recommendation</w:t>
      </w:r>
      <w:r>
        <w:t>s</w:t>
      </w:r>
      <w:r w:rsidR="00BC4307" w:rsidRPr="00BC4307">
        <w:t xml:space="preserve"> </w:t>
      </w:r>
      <w:r w:rsidR="00390B47">
        <w:t xml:space="preserve">or advice </w:t>
      </w:r>
      <w:r w:rsidR="00A6698D">
        <w:t xml:space="preserve">that </w:t>
      </w:r>
      <w:r w:rsidR="00390B47">
        <w:t xml:space="preserve">others </w:t>
      </w:r>
      <w:r>
        <w:t>may</w:t>
      </w:r>
      <w:r w:rsidR="00BC4307" w:rsidRPr="00BC4307">
        <w:t xml:space="preserve"> </w:t>
      </w:r>
      <w:r>
        <w:t xml:space="preserve">use </w:t>
      </w:r>
      <w:r w:rsidR="00BC4307" w:rsidRPr="00BC4307">
        <w:t>to improve their performance</w:t>
      </w:r>
      <w:r>
        <w:t xml:space="preserve"> in implementing </w:t>
      </w:r>
      <w:r w:rsidR="00A6698D">
        <w:t>similar</w:t>
      </w:r>
      <w:r>
        <w:t xml:space="preserve"> projects.</w:t>
      </w:r>
    </w:p>
    <w:p w:rsidR="00EB3C5F" w:rsidRDefault="00EB3C5F" w:rsidP="00EB3C5F"/>
    <w:p w:rsidR="00041303" w:rsidRDefault="00041303" w:rsidP="00120560">
      <w:pPr>
        <w:pStyle w:val="Heading3"/>
      </w:pPr>
      <w:r>
        <w:t>Continuation and Dissemination of Results (</w:t>
      </w:r>
      <w:r w:rsidR="0098148B" w:rsidRPr="001A111F">
        <w:t xml:space="preserve">If </w:t>
      </w:r>
      <w:r>
        <w:t>A</w:t>
      </w:r>
      <w:r w:rsidR="0098148B" w:rsidRPr="001A111F">
        <w:t>pplicable</w:t>
      </w:r>
      <w:r>
        <w:t>)</w:t>
      </w:r>
    </w:p>
    <w:p w:rsidR="0098148B" w:rsidRDefault="00041303" w:rsidP="00120560">
      <w:pPr>
        <w:pStyle w:val="SectionInstructions"/>
      </w:pPr>
      <w:r>
        <w:t>D</w:t>
      </w:r>
      <w:r w:rsidR="0098148B" w:rsidRPr="001A111F">
        <w:t>escribe your plans for continuing the project (sustainability; capacity building) and/or disseminating the project results</w:t>
      </w:r>
      <w:r w:rsidR="0098148B">
        <w:t xml:space="preserve">. </w:t>
      </w:r>
    </w:p>
    <w:p w:rsidR="0098148B" w:rsidRDefault="0098148B" w:rsidP="00120560"/>
    <w:p w:rsidR="009D4F9A" w:rsidRDefault="009D4F9A" w:rsidP="009D4F9A">
      <w:pPr>
        <w:pStyle w:val="Heading2"/>
      </w:pPr>
      <w:r>
        <w:t>Outcome(s) and Indicator(s)/Sub-Indicator(s)</w:t>
      </w:r>
    </w:p>
    <w:p w:rsidR="009D4F9A" w:rsidRDefault="009D4F9A" w:rsidP="009D4F9A">
      <w:pPr>
        <w:pStyle w:val="SectionInstructions"/>
      </w:pPr>
      <w:r>
        <w:t>Provide the results of the project outcome(s) and indicator(s) as approved in your State Plan and project proposal.</w:t>
      </w:r>
      <w:r w:rsidR="00CD6899">
        <w:t xml:space="preserve"> </w:t>
      </w:r>
      <w:r>
        <w:t>The results of the outcome</w:t>
      </w:r>
      <w:r w:rsidR="00176F88">
        <w:t xml:space="preserve">(s) </w:t>
      </w:r>
      <w:r>
        <w:t>and indicator</w:t>
      </w:r>
      <w:r w:rsidR="00176F88">
        <w:t>(s)</w:t>
      </w:r>
      <w:r>
        <w:t xml:space="preserve"> will be used to evaluate the performance of the SCBGP on a national level. </w:t>
      </w:r>
    </w:p>
    <w:p w:rsidR="009D4F9A" w:rsidRDefault="009D4F9A" w:rsidP="009D4F9A">
      <w:pPr>
        <w:pStyle w:val="Heading3"/>
      </w:pPr>
      <w:r>
        <w:t>Outcome Measure(s)</w:t>
      </w:r>
    </w:p>
    <w:p w:rsidR="009D4F9A" w:rsidRDefault="009D4F9A" w:rsidP="009D4F9A">
      <w:pPr>
        <w:pStyle w:val="SectionInstructions"/>
      </w:pPr>
      <w:r>
        <w:t>Select the Outcome Measure</w:t>
      </w:r>
      <w:r w:rsidR="00736A07">
        <w:t>(s) that were</w:t>
      </w:r>
      <w:r>
        <w:t xml:space="preserve"> approved for your project. </w:t>
      </w:r>
    </w:p>
    <w:p w:rsidR="009D4F9A" w:rsidRPr="00E027FF" w:rsidRDefault="00851A54" w:rsidP="009D4F9A">
      <w:pPr>
        <w:pStyle w:val="NoSpacing"/>
        <w:ind w:left="1080" w:hanging="720"/>
      </w:pPr>
      <w:sdt>
        <w:sdtPr>
          <w:id w:val="2058362933"/>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1</w:t>
      </w:r>
      <w:r w:rsidR="009D4F9A" w:rsidRPr="00E027FF">
        <w:t xml:space="preserve">: </w:t>
      </w:r>
      <w:r w:rsidR="009D4F9A">
        <w:t>E</w:t>
      </w:r>
      <w:r w:rsidR="009D4F9A" w:rsidRPr="00E027FF">
        <w:t>nhance the competitiveness of specialty crop</w:t>
      </w:r>
      <w:r w:rsidR="00BE41BD">
        <w:t>s</w:t>
      </w:r>
      <w:r w:rsidR="009D4F9A" w:rsidRPr="00E027FF">
        <w:t xml:space="preserve"> through increased sales</w:t>
      </w:r>
    </w:p>
    <w:p w:rsidR="009D4F9A" w:rsidRPr="00610601" w:rsidRDefault="00851A54" w:rsidP="009D4F9A">
      <w:pPr>
        <w:pStyle w:val="NoSpacing"/>
        <w:ind w:left="1080" w:hanging="720"/>
      </w:pPr>
      <w:sdt>
        <w:sdtPr>
          <w:id w:val="-2145643319"/>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2</w:t>
      </w:r>
      <w:r w:rsidR="009D4F9A" w:rsidRPr="00E027FF">
        <w:t>: Enhance the competitiveness of specialty crops through increased consumption</w:t>
      </w:r>
    </w:p>
    <w:p w:rsidR="009D4F9A" w:rsidRPr="00610601" w:rsidRDefault="00851A54" w:rsidP="009D4F9A">
      <w:pPr>
        <w:pStyle w:val="NoSpacing"/>
        <w:ind w:left="1080" w:hanging="720"/>
      </w:pPr>
      <w:sdt>
        <w:sdtPr>
          <w:id w:val="884611928"/>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3</w:t>
      </w:r>
      <w:r w:rsidR="009D4F9A" w:rsidRPr="00E027FF">
        <w:t>: Enhance the competitiveness of specialty crops through increased access</w:t>
      </w:r>
    </w:p>
    <w:p w:rsidR="009D4F9A" w:rsidRPr="00610601" w:rsidRDefault="00851A54" w:rsidP="009D4F9A">
      <w:pPr>
        <w:pStyle w:val="NoSpacing"/>
        <w:ind w:left="1080" w:hanging="720"/>
      </w:pPr>
      <w:sdt>
        <w:sdtPr>
          <w:id w:val="1533157851"/>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4</w:t>
      </w:r>
      <w:r w:rsidR="009D4F9A"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rsidR="009D4F9A" w:rsidRPr="00610601" w:rsidRDefault="00851A54" w:rsidP="009D4F9A">
      <w:pPr>
        <w:pStyle w:val="NoSpacing"/>
        <w:ind w:left="1080" w:hanging="720"/>
      </w:pPr>
      <w:sdt>
        <w:sdtPr>
          <w:id w:val="1045407066"/>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5</w:t>
      </w:r>
      <w:r w:rsidR="009D4F9A" w:rsidRPr="00E027FF">
        <w:t>: Enhance the competitiveness of specialty crops through more sustainable, diverse, and resilient specialty crop systems</w:t>
      </w:r>
    </w:p>
    <w:p w:rsidR="009D4F9A" w:rsidRDefault="00851A54" w:rsidP="009D4F9A">
      <w:pPr>
        <w:pStyle w:val="NoSpacing"/>
        <w:ind w:left="1080" w:hanging="720"/>
      </w:pPr>
      <w:sdt>
        <w:sdtPr>
          <w:id w:val="1507561269"/>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6</w:t>
      </w:r>
      <w:r w:rsidR="009D4F9A" w:rsidRPr="00E027FF">
        <w:t>: Enhance the competitiveness of specialty crops through increasing the number of viable technologies to improve food safety</w:t>
      </w:r>
    </w:p>
    <w:p w:rsidR="009D4F9A" w:rsidRPr="00610601" w:rsidRDefault="00851A54" w:rsidP="009D4F9A">
      <w:pPr>
        <w:pStyle w:val="NoSpacing"/>
        <w:ind w:left="1080" w:hanging="720"/>
      </w:pPr>
      <w:sdt>
        <w:sdtPr>
          <w:id w:val="-1083599401"/>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7</w:t>
      </w:r>
      <w:r w:rsidR="009D4F9A" w:rsidRPr="00E027FF">
        <w:t>: Enhance the competitiveness of specialty crops through increased understanding of the ecology of threats to food safety from microbial and chemical sources</w:t>
      </w:r>
    </w:p>
    <w:p w:rsidR="009D4F9A" w:rsidRPr="00610601" w:rsidRDefault="00851A54" w:rsidP="00120560">
      <w:pPr>
        <w:pStyle w:val="NoSpacing"/>
        <w:spacing w:after="120"/>
        <w:ind w:left="1080" w:hanging="720"/>
      </w:pPr>
      <w:sdt>
        <w:sdtPr>
          <w:id w:val="370113750"/>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8</w:t>
      </w:r>
      <w:r w:rsidR="009D4F9A" w:rsidRPr="00E027FF">
        <w:t>: Enhance the competitiveness of specialty crops through enhancing or improving the economy as a resul</w:t>
      </w:r>
      <w:r w:rsidR="009D4F9A">
        <w:t>t of specialty crop development</w:t>
      </w:r>
    </w:p>
    <w:p w:rsidR="009D4F9A" w:rsidRDefault="009D4F9A" w:rsidP="009D4F9A">
      <w:pPr>
        <w:pStyle w:val="Heading3"/>
      </w:pPr>
      <w:r>
        <w:t>Outcome Indicator(s)</w:t>
      </w:r>
    </w:p>
    <w:p w:rsidR="009D4F9A" w:rsidRDefault="009D4F9A" w:rsidP="009D4F9A">
      <w:pPr>
        <w:pStyle w:val="SectionInstructions"/>
      </w:pPr>
      <w:r>
        <w:t>Provide the indicator approved for your project and the related quantifiable result.</w:t>
      </w:r>
      <w:r w:rsidR="00CD6899">
        <w:t xml:space="preserve"> </w:t>
      </w:r>
      <w:r>
        <w:t>If you have multiple outcomes and/or indicators, repeat this for each outcome/indicator.</w:t>
      </w:r>
      <w:r w:rsidR="00CD6899">
        <w:t xml:space="preserve"> </w:t>
      </w:r>
    </w:p>
    <w:p w:rsidR="00321780" w:rsidRPr="00D473C0" w:rsidRDefault="00321780" w:rsidP="00120560">
      <w:pPr>
        <w:pStyle w:val="NoSpacing"/>
      </w:pPr>
    </w:p>
    <w:p w:rsidR="00D473C0" w:rsidRDefault="00D473C0" w:rsidP="00120560">
      <w:pPr>
        <w:pStyle w:val="Heading3"/>
      </w:pPr>
      <w:r>
        <w:t>Data Collection</w:t>
      </w:r>
    </w:p>
    <w:p w:rsidR="00D473C0" w:rsidRDefault="00D473C0" w:rsidP="00120560">
      <w:pPr>
        <w:pStyle w:val="SectionInstructions"/>
      </w:pPr>
      <w:r>
        <w:t>Explain what data was collected, h</w:t>
      </w:r>
      <w:r w:rsidRPr="00321780">
        <w:t xml:space="preserve">ow </w:t>
      </w:r>
      <w:r>
        <w:t>it was collected, the evaluation methods used, and how the data was analyzed to derive the quantifiable indicator.</w:t>
      </w:r>
    </w:p>
    <w:p w:rsidR="00851A54" w:rsidRDefault="00851A54" w:rsidP="00120560">
      <w:pPr>
        <w:pStyle w:val="SectionInstructions"/>
      </w:pPr>
    </w:p>
    <w:p w:rsidR="00412899" w:rsidRDefault="00412899" w:rsidP="00412899">
      <w:pPr>
        <w:pStyle w:val="Heading2"/>
      </w:pPr>
      <w:bookmarkStart w:id="6" w:name="_Toc270596207"/>
      <w:bookmarkStart w:id="7" w:name="_Toc270596367"/>
      <w:bookmarkEnd w:id="4"/>
      <w:bookmarkEnd w:id="5"/>
      <w:r>
        <w:t>Federal Project Expenditures to Date</w:t>
      </w:r>
    </w:p>
    <w:p w:rsidR="00412899" w:rsidRDefault="00412899" w:rsidP="00412899">
      <w:pPr>
        <w:pStyle w:val="Heading3"/>
      </w:pPr>
      <w:r>
        <w:lastRenderedPageBreak/>
        <w:t>Expenditures</w:t>
      </w:r>
    </w:p>
    <w:p w:rsidR="00412899" w:rsidRDefault="00412899" w:rsidP="00412899">
      <w:pPr>
        <w:pStyle w:val="NoSpacing"/>
      </w:pPr>
    </w:p>
    <w:tbl>
      <w:tblPr>
        <w:tblStyle w:val="TableGrid"/>
        <w:tblW w:w="0" w:type="auto"/>
        <w:tblLook w:val="04A0" w:firstRow="1" w:lastRow="0" w:firstColumn="1" w:lastColumn="0" w:noHBand="0" w:noVBand="1"/>
      </w:tblPr>
      <w:tblGrid>
        <w:gridCol w:w="3105"/>
        <w:gridCol w:w="3097"/>
        <w:gridCol w:w="3112"/>
      </w:tblGrid>
      <w:tr w:rsidR="00412899" w:rsidRPr="004E0832" w:rsidTr="00412899">
        <w:trPr>
          <w:tblHeader/>
        </w:trPr>
        <w:tc>
          <w:tcPr>
            <w:tcW w:w="3192" w:type="dxa"/>
            <w:tcBorders>
              <w:top w:val="single" w:sz="18" w:space="0" w:color="auto"/>
              <w:left w:val="single" w:sz="18" w:space="0" w:color="auto"/>
              <w:bottom w:val="single" w:sz="18" w:space="0" w:color="auto"/>
            </w:tcBorders>
            <w:shd w:val="clear" w:color="auto" w:fill="D9D9D9" w:themeFill="background1" w:themeFillShade="D9"/>
            <w:vAlign w:val="center"/>
          </w:tcPr>
          <w:p w:rsidR="00412899" w:rsidRPr="004E0832" w:rsidRDefault="00412899" w:rsidP="00330259">
            <w:pPr>
              <w:pStyle w:val="NoSpacing"/>
              <w:rPr>
                <w:b/>
              </w:rPr>
            </w:pPr>
            <w:r w:rsidRPr="004E0832">
              <w:rPr>
                <w:b/>
              </w:rPr>
              <w:t>Cost Category</w:t>
            </w:r>
          </w:p>
        </w:tc>
        <w:tc>
          <w:tcPr>
            <w:tcW w:w="3192" w:type="dxa"/>
            <w:tcBorders>
              <w:top w:val="single" w:sz="18" w:space="0" w:color="auto"/>
              <w:bottom w:val="single" w:sz="18" w:space="0" w:color="auto"/>
            </w:tcBorders>
            <w:shd w:val="clear" w:color="auto" w:fill="D9D9D9" w:themeFill="background1" w:themeFillShade="D9"/>
            <w:vAlign w:val="center"/>
          </w:tcPr>
          <w:p w:rsidR="00412899" w:rsidRPr="004E0832" w:rsidRDefault="00412899" w:rsidP="00330259">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92" w:type="dxa"/>
            <w:tcBorders>
              <w:top w:val="single" w:sz="18" w:space="0" w:color="auto"/>
              <w:bottom w:val="single" w:sz="18" w:space="0" w:color="auto"/>
              <w:right w:val="single" w:sz="18" w:space="0" w:color="auto"/>
            </w:tcBorders>
            <w:shd w:val="clear" w:color="auto" w:fill="D9D9D9" w:themeFill="background1" w:themeFillShade="D9"/>
            <w:vAlign w:val="center"/>
          </w:tcPr>
          <w:p w:rsidR="00412899" w:rsidRPr="004E0832" w:rsidRDefault="00412899" w:rsidP="00330259">
            <w:pPr>
              <w:pStyle w:val="NoSpacing"/>
              <w:jc w:val="center"/>
              <w:rPr>
                <w:b/>
              </w:rPr>
            </w:pPr>
            <w:r w:rsidRPr="004E0832">
              <w:rPr>
                <w:b/>
              </w:rPr>
              <w:t>Actual Federal Expenditures</w:t>
            </w:r>
          </w:p>
          <w:p w:rsidR="00412899" w:rsidRPr="004E0832" w:rsidRDefault="00412899" w:rsidP="00330259">
            <w:pPr>
              <w:pStyle w:val="NoSpacing"/>
              <w:jc w:val="center"/>
              <w:rPr>
                <w:b/>
              </w:rPr>
            </w:pPr>
            <w:r w:rsidRPr="004E0832">
              <w:rPr>
                <w:b/>
              </w:rPr>
              <w:t>(Federal Funds ONLY)</w:t>
            </w:r>
          </w:p>
        </w:tc>
      </w:tr>
      <w:tr w:rsidR="00412899" w:rsidTr="00330259">
        <w:tc>
          <w:tcPr>
            <w:tcW w:w="3192" w:type="dxa"/>
            <w:tcBorders>
              <w:top w:val="single" w:sz="18" w:space="0" w:color="auto"/>
              <w:left w:val="single" w:sz="18" w:space="0" w:color="auto"/>
            </w:tcBorders>
          </w:tcPr>
          <w:p w:rsidR="00412899" w:rsidRPr="004E0832" w:rsidRDefault="00412899" w:rsidP="00330259">
            <w:pPr>
              <w:pStyle w:val="NoSpacing"/>
              <w:rPr>
                <w:b/>
              </w:rPr>
            </w:pPr>
            <w:r w:rsidRPr="004E0832">
              <w:rPr>
                <w:b/>
              </w:rPr>
              <w:t>Personnel</w:t>
            </w:r>
          </w:p>
        </w:tc>
        <w:tc>
          <w:tcPr>
            <w:tcW w:w="3192" w:type="dxa"/>
            <w:tcBorders>
              <w:top w:val="single" w:sz="18" w:space="0" w:color="auto"/>
            </w:tcBorders>
          </w:tcPr>
          <w:p w:rsidR="00412899" w:rsidRDefault="00412899" w:rsidP="00330259">
            <w:pPr>
              <w:pStyle w:val="NoSpacing"/>
              <w:jc w:val="right"/>
            </w:pPr>
          </w:p>
        </w:tc>
        <w:tc>
          <w:tcPr>
            <w:tcW w:w="3192" w:type="dxa"/>
            <w:tcBorders>
              <w:top w:val="single" w:sz="18" w:space="0" w:color="auto"/>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Fringe Benefits</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Travel</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Equipment</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Supplies</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Contractual</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bottom w:val="single" w:sz="18" w:space="0" w:color="auto"/>
            </w:tcBorders>
          </w:tcPr>
          <w:p w:rsidR="00412899" w:rsidRPr="004E0832" w:rsidRDefault="00412899" w:rsidP="00330259">
            <w:pPr>
              <w:pStyle w:val="NoSpacing"/>
              <w:rPr>
                <w:b/>
              </w:rPr>
            </w:pPr>
            <w:r w:rsidRPr="004E0832">
              <w:rPr>
                <w:b/>
              </w:rPr>
              <w:t>Other</w:t>
            </w:r>
          </w:p>
        </w:tc>
        <w:tc>
          <w:tcPr>
            <w:tcW w:w="3192" w:type="dxa"/>
            <w:tcBorders>
              <w:bottom w:val="single" w:sz="18" w:space="0" w:color="auto"/>
            </w:tcBorders>
          </w:tcPr>
          <w:p w:rsidR="00412899" w:rsidRDefault="00412899" w:rsidP="00330259">
            <w:pPr>
              <w:pStyle w:val="NoSpacing"/>
              <w:jc w:val="right"/>
            </w:pPr>
          </w:p>
        </w:tc>
        <w:tc>
          <w:tcPr>
            <w:tcW w:w="3192" w:type="dxa"/>
            <w:tcBorders>
              <w:bottom w:val="single" w:sz="18" w:space="0" w:color="auto"/>
              <w:right w:val="single" w:sz="18" w:space="0" w:color="auto"/>
            </w:tcBorders>
          </w:tcPr>
          <w:p w:rsidR="00412899" w:rsidRDefault="00412899" w:rsidP="00330259">
            <w:pPr>
              <w:pStyle w:val="NoSpacing"/>
              <w:jc w:val="right"/>
            </w:pPr>
          </w:p>
        </w:tc>
      </w:tr>
      <w:tr w:rsidR="00412899" w:rsidRPr="004E0832" w:rsidTr="00330259">
        <w:tc>
          <w:tcPr>
            <w:tcW w:w="3192" w:type="dxa"/>
            <w:tcBorders>
              <w:top w:val="single" w:sz="18" w:space="0" w:color="auto"/>
              <w:left w:val="single" w:sz="18" w:space="0" w:color="auto"/>
              <w:bottom w:val="single" w:sz="18" w:space="0" w:color="auto"/>
            </w:tcBorders>
            <w:shd w:val="clear" w:color="auto" w:fill="D9D9D9" w:themeFill="background1" w:themeFillShade="D9"/>
          </w:tcPr>
          <w:p w:rsidR="00412899" w:rsidRPr="004E0832" w:rsidRDefault="00412899" w:rsidP="00330259">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r>
      <w:tr w:rsidR="00412899" w:rsidTr="00330259">
        <w:tc>
          <w:tcPr>
            <w:tcW w:w="3192" w:type="dxa"/>
            <w:tcBorders>
              <w:top w:val="single" w:sz="18" w:space="0" w:color="auto"/>
              <w:left w:val="single" w:sz="18" w:space="0" w:color="auto"/>
            </w:tcBorders>
          </w:tcPr>
          <w:p w:rsidR="00412899" w:rsidRPr="004E0832" w:rsidRDefault="00412899" w:rsidP="00330259">
            <w:pPr>
              <w:pStyle w:val="NoSpacing"/>
              <w:rPr>
                <w:b/>
              </w:rPr>
            </w:pPr>
            <w:r w:rsidRPr="004E0832">
              <w:rPr>
                <w:b/>
              </w:rPr>
              <w:t>Direct Costs Sub-Total</w:t>
            </w:r>
          </w:p>
        </w:tc>
        <w:tc>
          <w:tcPr>
            <w:tcW w:w="3192" w:type="dxa"/>
            <w:tcBorders>
              <w:top w:val="single" w:sz="18" w:space="0" w:color="auto"/>
            </w:tcBorders>
          </w:tcPr>
          <w:p w:rsidR="00412899" w:rsidRDefault="00412899" w:rsidP="00330259">
            <w:pPr>
              <w:pStyle w:val="NoSpacing"/>
              <w:jc w:val="right"/>
            </w:pPr>
          </w:p>
        </w:tc>
        <w:tc>
          <w:tcPr>
            <w:tcW w:w="3192" w:type="dxa"/>
            <w:tcBorders>
              <w:top w:val="single" w:sz="18" w:space="0" w:color="auto"/>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bottom w:val="single" w:sz="18" w:space="0" w:color="auto"/>
            </w:tcBorders>
          </w:tcPr>
          <w:p w:rsidR="00412899" w:rsidRPr="004E0832" w:rsidRDefault="00412899" w:rsidP="00330259">
            <w:pPr>
              <w:pStyle w:val="NoSpacing"/>
              <w:rPr>
                <w:b/>
              </w:rPr>
            </w:pPr>
            <w:r w:rsidRPr="004E0832">
              <w:rPr>
                <w:b/>
              </w:rPr>
              <w:t>Indirect Costs</w:t>
            </w:r>
          </w:p>
        </w:tc>
        <w:tc>
          <w:tcPr>
            <w:tcW w:w="3192" w:type="dxa"/>
            <w:tcBorders>
              <w:bottom w:val="single" w:sz="18" w:space="0" w:color="auto"/>
            </w:tcBorders>
          </w:tcPr>
          <w:p w:rsidR="00412899" w:rsidRDefault="00412899" w:rsidP="00330259">
            <w:pPr>
              <w:pStyle w:val="NoSpacing"/>
              <w:jc w:val="right"/>
            </w:pPr>
          </w:p>
        </w:tc>
        <w:tc>
          <w:tcPr>
            <w:tcW w:w="3192" w:type="dxa"/>
            <w:tcBorders>
              <w:bottom w:val="single" w:sz="18" w:space="0" w:color="auto"/>
              <w:right w:val="single" w:sz="18" w:space="0" w:color="auto"/>
            </w:tcBorders>
          </w:tcPr>
          <w:p w:rsidR="00412899" w:rsidRDefault="00412899" w:rsidP="00330259">
            <w:pPr>
              <w:pStyle w:val="NoSpacing"/>
              <w:jc w:val="right"/>
            </w:pPr>
          </w:p>
        </w:tc>
      </w:tr>
      <w:tr w:rsidR="00412899" w:rsidRPr="004E0832" w:rsidTr="00330259">
        <w:tc>
          <w:tcPr>
            <w:tcW w:w="3192" w:type="dxa"/>
            <w:tcBorders>
              <w:top w:val="single" w:sz="18" w:space="0" w:color="auto"/>
              <w:left w:val="single" w:sz="18" w:space="0" w:color="auto"/>
              <w:bottom w:val="single" w:sz="18" w:space="0" w:color="auto"/>
            </w:tcBorders>
            <w:shd w:val="clear" w:color="auto" w:fill="D9D9D9" w:themeFill="background1" w:themeFillShade="D9"/>
          </w:tcPr>
          <w:p w:rsidR="00412899" w:rsidRPr="004E0832" w:rsidRDefault="00412899" w:rsidP="00330259">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r>
      <w:tr w:rsidR="00412899" w:rsidTr="00330259">
        <w:tc>
          <w:tcPr>
            <w:tcW w:w="3192" w:type="dxa"/>
            <w:tcBorders>
              <w:top w:val="single" w:sz="18" w:space="0" w:color="auto"/>
              <w:left w:val="single" w:sz="18" w:space="0" w:color="auto"/>
              <w:bottom w:val="single" w:sz="18" w:space="0" w:color="auto"/>
            </w:tcBorders>
          </w:tcPr>
          <w:p w:rsidR="00412899" w:rsidRPr="004E0832" w:rsidRDefault="00412899" w:rsidP="00330259">
            <w:pPr>
              <w:pStyle w:val="NoSpacing"/>
              <w:rPr>
                <w:b/>
              </w:rPr>
            </w:pPr>
            <w:r w:rsidRPr="004E0832">
              <w:rPr>
                <w:b/>
              </w:rPr>
              <w:t>Total Federal Costs</w:t>
            </w:r>
          </w:p>
        </w:tc>
        <w:tc>
          <w:tcPr>
            <w:tcW w:w="3192" w:type="dxa"/>
            <w:tcBorders>
              <w:top w:val="single" w:sz="18" w:space="0" w:color="auto"/>
              <w:bottom w:val="single" w:sz="18" w:space="0" w:color="auto"/>
            </w:tcBorders>
          </w:tcPr>
          <w:p w:rsidR="00412899" w:rsidRDefault="00412899" w:rsidP="00330259">
            <w:pPr>
              <w:pStyle w:val="NoSpacing"/>
              <w:jc w:val="right"/>
            </w:pPr>
          </w:p>
        </w:tc>
        <w:tc>
          <w:tcPr>
            <w:tcW w:w="3192" w:type="dxa"/>
            <w:tcBorders>
              <w:top w:val="single" w:sz="18" w:space="0" w:color="auto"/>
              <w:bottom w:val="single" w:sz="18" w:space="0" w:color="auto"/>
              <w:right w:val="single" w:sz="18" w:space="0" w:color="auto"/>
            </w:tcBorders>
          </w:tcPr>
          <w:p w:rsidR="00412899" w:rsidRDefault="00412899" w:rsidP="00330259">
            <w:pPr>
              <w:pStyle w:val="NoSpacing"/>
              <w:jc w:val="right"/>
            </w:pPr>
          </w:p>
        </w:tc>
      </w:tr>
    </w:tbl>
    <w:p w:rsidR="00412899" w:rsidRDefault="00412899" w:rsidP="00412899">
      <w:pPr>
        <w:pStyle w:val="Heading3"/>
      </w:pPr>
      <w:r>
        <w:t>Program Income</w:t>
      </w:r>
    </w:p>
    <w:p w:rsidR="00412899" w:rsidRDefault="00412899" w:rsidP="00412899">
      <w:pPr>
        <w:pStyle w:val="NoSpacing"/>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21"/>
        <w:gridCol w:w="3100"/>
        <w:gridCol w:w="3093"/>
      </w:tblGrid>
      <w:tr w:rsidR="00412899" w:rsidRPr="00C60443" w:rsidTr="00412899">
        <w:trPr>
          <w:tblHeader/>
        </w:trPr>
        <w:tc>
          <w:tcPr>
            <w:tcW w:w="3192" w:type="dxa"/>
            <w:tcBorders>
              <w:top w:val="single" w:sz="18" w:space="0" w:color="auto"/>
              <w:bottom w:val="single" w:sz="18" w:space="0" w:color="auto"/>
            </w:tcBorders>
            <w:shd w:val="clear" w:color="auto" w:fill="D9D9D9" w:themeFill="background1" w:themeFillShade="D9"/>
          </w:tcPr>
          <w:p w:rsidR="00412899" w:rsidRDefault="00412899" w:rsidP="00330259">
            <w:pPr>
              <w:pStyle w:val="NoSpacing"/>
              <w:rPr>
                <w:b/>
              </w:rPr>
            </w:pPr>
            <w:r>
              <w:rPr>
                <w:b/>
              </w:rPr>
              <w:t>Source/</w:t>
            </w:r>
            <w:r w:rsidRPr="00C60443">
              <w:rPr>
                <w:b/>
              </w:rPr>
              <w:t>Nature</w:t>
            </w:r>
            <w:r>
              <w:rPr>
                <w:b/>
              </w:rPr>
              <w:t xml:space="preserve"> </w:t>
            </w:r>
          </w:p>
          <w:p w:rsidR="00412899" w:rsidRPr="00C60443" w:rsidRDefault="00412899" w:rsidP="00330259">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rsidR="00412899" w:rsidRPr="00C60443" w:rsidRDefault="00412899" w:rsidP="00330259">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rsidR="00412899" w:rsidRPr="00C60443" w:rsidRDefault="00412899" w:rsidP="00330259">
            <w:pPr>
              <w:pStyle w:val="NoSpacing"/>
              <w:jc w:val="center"/>
              <w:rPr>
                <w:b/>
              </w:rPr>
            </w:pPr>
            <w:r w:rsidRPr="00C60443">
              <w:rPr>
                <w:b/>
              </w:rPr>
              <w:t>Actual Amount Earned</w:t>
            </w:r>
          </w:p>
        </w:tc>
      </w:tr>
      <w:tr w:rsidR="00412899" w:rsidRPr="00C60443" w:rsidTr="00330259">
        <w:tc>
          <w:tcPr>
            <w:tcW w:w="3192" w:type="dxa"/>
            <w:tcBorders>
              <w:top w:val="single" w:sz="18" w:space="0" w:color="auto"/>
            </w:tcBorders>
          </w:tcPr>
          <w:p w:rsidR="00412899" w:rsidRPr="00C60443" w:rsidRDefault="00412899" w:rsidP="00330259">
            <w:pPr>
              <w:pStyle w:val="NoSpacing"/>
              <w:rPr>
                <w:b/>
              </w:rPr>
            </w:pPr>
          </w:p>
        </w:tc>
        <w:tc>
          <w:tcPr>
            <w:tcW w:w="3192" w:type="dxa"/>
            <w:tcBorders>
              <w:top w:val="single" w:sz="18" w:space="0" w:color="auto"/>
            </w:tcBorders>
          </w:tcPr>
          <w:p w:rsidR="00412899" w:rsidRPr="00C60443" w:rsidRDefault="00412899" w:rsidP="00330259">
            <w:pPr>
              <w:pStyle w:val="NoSpacing"/>
              <w:jc w:val="right"/>
            </w:pPr>
          </w:p>
        </w:tc>
        <w:tc>
          <w:tcPr>
            <w:tcW w:w="3192" w:type="dxa"/>
            <w:tcBorders>
              <w:top w:val="single" w:sz="18" w:space="0" w:color="auto"/>
            </w:tcBorders>
          </w:tcPr>
          <w:p w:rsidR="00412899" w:rsidRPr="00C60443" w:rsidRDefault="00412899" w:rsidP="00330259">
            <w:pPr>
              <w:pStyle w:val="NoSpacing"/>
              <w:jc w:val="right"/>
            </w:pPr>
          </w:p>
        </w:tc>
      </w:tr>
      <w:tr w:rsidR="00412899" w:rsidRPr="00C60443" w:rsidTr="00330259">
        <w:tc>
          <w:tcPr>
            <w:tcW w:w="3192" w:type="dxa"/>
            <w:tcBorders>
              <w:bottom w:val="single" w:sz="4" w:space="0" w:color="auto"/>
            </w:tcBorders>
          </w:tcPr>
          <w:p w:rsidR="00412899" w:rsidRPr="00C60443" w:rsidRDefault="00412899" w:rsidP="00330259">
            <w:pPr>
              <w:pStyle w:val="NoSpacing"/>
              <w:rPr>
                <w:b/>
              </w:rPr>
            </w:pPr>
          </w:p>
        </w:tc>
        <w:tc>
          <w:tcPr>
            <w:tcW w:w="3192" w:type="dxa"/>
            <w:tcBorders>
              <w:bottom w:val="single" w:sz="4" w:space="0" w:color="auto"/>
            </w:tcBorders>
          </w:tcPr>
          <w:p w:rsidR="00412899" w:rsidRPr="00C60443" w:rsidRDefault="00412899" w:rsidP="00330259">
            <w:pPr>
              <w:pStyle w:val="NoSpacing"/>
              <w:jc w:val="right"/>
            </w:pPr>
          </w:p>
        </w:tc>
        <w:tc>
          <w:tcPr>
            <w:tcW w:w="3192" w:type="dxa"/>
            <w:tcBorders>
              <w:bottom w:val="single" w:sz="4" w:space="0" w:color="auto"/>
            </w:tcBorders>
          </w:tcPr>
          <w:p w:rsidR="00412899" w:rsidRPr="00C60443" w:rsidRDefault="00412899" w:rsidP="00330259">
            <w:pPr>
              <w:pStyle w:val="NoSpacing"/>
              <w:jc w:val="right"/>
            </w:pPr>
          </w:p>
        </w:tc>
      </w:tr>
      <w:tr w:rsidR="00412899" w:rsidRPr="00C60443" w:rsidTr="00330259">
        <w:tc>
          <w:tcPr>
            <w:tcW w:w="3192" w:type="dxa"/>
            <w:tcBorders>
              <w:top w:val="single" w:sz="4" w:space="0" w:color="auto"/>
              <w:bottom w:val="single" w:sz="18" w:space="0" w:color="auto"/>
            </w:tcBorders>
          </w:tcPr>
          <w:p w:rsidR="00412899" w:rsidRPr="00C60443" w:rsidRDefault="00412899" w:rsidP="00330259">
            <w:pPr>
              <w:pStyle w:val="NoSpacing"/>
              <w:rPr>
                <w:b/>
              </w:rPr>
            </w:pPr>
          </w:p>
        </w:tc>
        <w:tc>
          <w:tcPr>
            <w:tcW w:w="3192" w:type="dxa"/>
            <w:tcBorders>
              <w:top w:val="single" w:sz="4" w:space="0" w:color="auto"/>
              <w:bottom w:val="single" w:sz="18" w:space="0" w:color="auto"/>
            </w:tcBorders>
          </w:tcPr>
          <w:p w:rsidR="00412899" w:rsidRPr="00C60443" w:rsidRDefault="00412899" w:rsidP="00330259">
            <w:pPr>
              <w:pStyle w:val="NoSpacing"/>
              <w:jc w:val="right"/>
            </w:pPr>
          </w:p>
        </w:tc>
        <w:tc>
          <w:tcPr>
            <w:tcW w:w="3192" w:type="dxa"/>
            <w:tcBorders>
              <w:top w:val="single" w:sz="4" w:space="0" w:color="auto"/>
              <w:bottom w:val="single" w:sz="18" w:space="0" w:color="auto"/>
            </w:tcBorders>
          </w:tcPr>
          <w:p w:rsidR="00412899" w:rsidRPr="00C60443" w:rsidRDefault="00412899" w:rsidP="00330259">
            <w:pPr>
              <w:pStyle w:val="NoSpacing"/>
              <w:jc w:val="right"/>
            </w:pPr>
          </w:p>
        </w:tc>
      </w:tr>
      <w:tr w:rsidR="00412899" w:rsidRPr="00C60443" w:rsidTr="00330259">
        <w:tc>
          <w:tcPr>
            <w:tcW w:w="3192" w:type="dxa"/>
            <w:tcBorders>
              <w:top w:val="single" w:sz="18" w:space="0" w:color="auto"/>
              <w:bottom w:val="single" w:sz="18" w:space="0" w:color="auto"/>
            </w:tcBorders>
            <w:shd w:val="clear" w:color="auto" w:fill="D9D9D9" w:themeFill="background1" w:themeFillShade="D9"/>
          </w:tcPr>
          <w:p w:rsidR="00412899" w:rsidRPr="00C60443" w:rsidRDefault="00412899" w:rsidP="00330259">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C60443" w:rsidRDefault="00412899" w:rsidP="00330259">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C60443" w:rsidRDefault="00412899" w:rsidP="00330259">
            <w:pPr>
              <w:pStyle w:val="NoSpacing"/>
              <w:rPr>
                <w:sz w:val="8"/>
                <w:szCs w:val="8"/>
              </w:rPr>
            </w:pPr>
          </w:p>
        </w:tc>
      </w:tr>
      <w:tr w:rsidR="00412899" w:rsidRPr="00C60443" w:rsidTr="00851A54">
        <w:tc>
          <w:tcPr>
            <w:tcW w:w="3192" w:type="dxa"/>
            <w:tcBorders>
              <w:top w:val="single" w:sz="18" w:space="0" w:color="auto"/>
              <w:bottom w:val="single" w:sz="18" w:space="0" w:color="auto"/>
            </w:tcBorders>
          </w:tcPr>
          <w:p w:rsidR="00412899" w:rsidRPr="00C60443" w:rsidRDefault="00412899" w:rsidP="00330259">
            <w:pPr>
              <w:pStyle w:val="NoSpacing"/>
              <w:rPr>
                <w:b/>
              </w:rPr>
            </w:pPr>
            <w:r w:rsidRPr="00C60443">
              <w:rPr>
                <w:b/>
              </w:rPr>
              <w:t>Total Program Income Earned</w:t>
            </w:r>
          </w:p>
        </w:tc>
        <w:tc>
          <w:tcPr>
            <w:tcW w:w="3192" w:type="dxa"/>
            <w:tcBorders>
              <w:top w:val="single" w:sz="18" w:space="0" w:color="auto"/>
              <w:bottom w:val="single" w:sz="18" w:space="0" w:color="auto"/>
            </w:tcBorders>
          </w:tcPr>
          <w:p w:rsidR="00412899" w:rsidRPr="00C60443" w:rsidRDefault="00412899" w:rsidP="00330259">
            <w:pPr>
              <w:pStyle w:val="NoSpacing"/>
              <w:jc w:val="right"/>
            </w:pPr>
          </w:p>
        </w:tc>
        <w:tc>
          <w:tcPr>
            <w:tcW w:w="3192" w:type="dxa"/>
            <w:tcBorders>
              <w:top w:val="single" w:sz="18" w:space="0" w:color="auto"/>
              <w:bottom w:val="single" w:sz="18" w:space="0" w:color="auto"/>
            </w:tcBorders>
          </w:tcPr>
          <w:p w:rsidR="00412899" w:rsidRPr="00C60443" w:rsidRDefault="00412899" w:rsidP="00330259">
            <w:pPr>
              <w:pStyle w:val="NoSpacing"/>
              <w:jc w:val="right"/>
            </w:pPr>
          </w:p>
        </w:tc>
      </w:tr>
      <w:tr w:rsidR="00851A54" w:rsidRPr="00C60443" w:rsidTr="00330259">
        <w:tc>
          <w:tcPr>
            <w:tcW w:w="3192" w:type="dxa"/>
            <w:tcBorders>
              <w:top w:val="single" w:sz="18" w:space="0" w:color="auto"/>
            </w:tcBorders>
          </w:tcPr>
          <w:p w:rsidR="00851A54" w:rsidRDefault="00851A54" w:rsidP="00330259">
            <w:pPr>
              <w:pStyle w:val="NoSpacing"/>
              <w:rPr>
                <w:b/>
              </w:rPr>
            </w:pPr>
          </w:p>
          <w:p w:rsidR="00851A54" w:rsidRDefault="00851A54" w:rsidP="00330259">
            <w:pPr>
              <w:pStyle w:val="NoSpacing"/>
              <w:rPr>
                <w:b/>
              </w:rPr>
            </w:pPr>
          </w:p>
          <w:p w:rsidR="00851A54" w:rsidRDefault="00851A54" w:rsidP="00330259">
            <w:pPr>
              <w:pStyle w:val="NoSpacing"/>
              <w:rPr>
                <w:b/>
              </w:rPr>
            </w:pPr>
          </w:p>
          <w:p w:rsidR="00851A54" w:rsidRPr="00C60443" w:rsidRDefault="00851A54" w:rsidP="00330259">
            <w:pPr>
              <w:pStyle w:val="NoSpacing"/>
              <w:rPr>
                <w:b/>
              </w:rPr>
            </w:pPr>
            <w:bookmarkStart w:id="8" w:name="_GoBack"/>
            <w:bookmarkEnd w:id="8"/>
          </w:p>
        </w:tc>
        <w:tc>
          <w:tcPr>
            <w:tcW w:w="3192" w:type="dxa"/>
            <w:tcBorders>
              <w:top w:val="single" w:sz="18" w:space="0" w:color="auto"/>
            </w:tcBorders>
          </w:tcPr>
          <w:p w:rsidR="00851A54" w:rsidRPr="00C60443" w:rsidRDefault="00851A54" w:rsidP="00330259">
            <w:pPr>
              <w:pStyle w:val="NoSpacing"/>
              <w:jc w:val="right"/>
            </w:pPr>
          </w:p>
        </w:tc>
        <w:tc>
          <w:tcPr>
            <w:tcW w:w="3192" w:type="dxa"/>
            <w:tcBorders>
              <w:top w:val="single" w:sz="18" w:space="0" w:color="auto"/>
            </w:tcBorders>
          </w:tcPr>
          <w:p w:rsidR="00851A54" w:rsidRPr="00C60443" w:rsidRDefault="00851A54" w:rsidP="00330259">
            <w:pPr>
              <w:pStyle w:val="NoSpacing"/>
              <w:jc w:val="right"/>
            </w:pPr>
          </w:p>
        </w:tc>
      </w:tr>
    </w:tbl>
    <w:p w:rsidR="002055AA" w:rsidRPr="00023FAE" w:rsidRDefault="002055AA" w:rsidP="002055AA">
      <w:pPr>
        <w:pStyle w:val="Heading2"/>
      </w:pPr>
      <w:r w:rsidRPr="00023FAE">
        <w:t>Additional Information</w:t>
      </w:r>
      <w:bookmarkEnd w:id="6"/>
      <w:bookmarkEnd w:id="7"/>
    </w:p>
    <w:p w:rsidR="002055AA" w:rsidRPr="006637BC" w:rsidRDefault="002055AA" w:rsidP="00120560">
      <w:pPr>
        <w:pStyle w:val="SectionInstructions"/>
      </w:pPr>
      <w:r w:rsidRPr="006637BC">
        <w:t>Provide additional information available (i.e., publications, websites, photographs) that is not applicable to any of the prior sections.</w:t>
      </w:r>
    </w:p>
    <w:p w:rsidR="00D473C0" w:rsidRPr="006637BC" w:rsidRDefault="002055AA" w:rsidP="00120560">
      <w:pPr>
        <w:pStyle w:val="SectionInstructions"/>
      </w:pPr>
      <w:r w:rsidRPr="006637BC">
        <w:t>Be sure to include any documents, publications, or other attachments referenced throughout the report. If the attachments are large, the State Department of Agriculture should consider combining them as an appendix to the full report and submitting the appendix as a separate file.</w:t>
      </w:r>
    </w:p>
    <w:p w:rsidR="00CA445E" w:rsidRDefault="00CA445E" w:rsidP="00120560"/>
    <w:sectPr w:rsidR="00CA445E" w:rsidSect="00AC4220">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D9" w:rsidRDefault="00666AD9">
      <w:pPr>
        <w:spacing w:before="0" w:after="0" w:line="240" w:lineRule="auto"/>
      </w:pPr>
      <w:r>
        <w:separator/>
      </w:r>
    </w:p>
  </w:endnote>
  <w:endnote w:type="continuationSeparator" w:id="0">
    <w:p w:rsidR="00666AD9" w:rsidRDefault="00666A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A10" w:rsidRPr="00D647DD" w:rsidRDefault="00664A10" w:rsidP="00AC4220">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rsidR="00664A10" w:rsidRDefault="00851A54" w:rsidP="00AC4220">
    <w:pPr>
      <w:pStyle w:val="Footer"/>
      <w:jc w:val="right"/>
    </w:pPr>
    <w:sdt>
      <w:sdtPr>
        <w:id w:val="1194570554"/>
        <w:docPartObj>
          <w:docPartGallery w:val="Page Numbers (Bottom of Page)"/>
          <w:docPartUnique/>
        </w:docPartObj>
      </w:sdtPr>
      <w:sdtEndPr/>
      <w:sdtContent>
        <w:r w:rsidR="00664A10">
          <w:t xml:space="preserve">Page | </w:t>
        </w:r>
        <w:r w:rsidR="00664A10">
          <w:fldChar w:fldCharType="begin"/>
        </w:r>
        <w:r w:rsidR="00664A10">
          <w:instrText xml:space="preserve"> PAGE   \* MERGEFORMAT </w:instrText>
        </w:r>
        <w:r w:rsidR="00664A10">
          <w:fldChar w:fldCharType="separate"/>
        </w:r>
        <w:r>
          <w:rPr>
            <w:noProof/>
          </w:rPr>
          <w:t>3</w:t>
        </w:r>
        <w:r w:rsidR="00664A10">
          <w:rPr>
            <w:noProof/>
          </w:rPr>
          <w:fldChar w:fldCharType="end"/>
        </w:r>
        <w:r w:rsidR="00664A10">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D9" w:rsidRDefault="00666AD9">
      <w:pPr>
        <w:spacing w:before="0" w:after="0" w:line="240" w:lineRule="auto"/>
      </w:pPr>
      <w:r>
        <w:separator/>
      </w:r>
    </w:p>
  </w:footnote>
  <w:footnote w:type="continuationSeparator" w:id="0">
    <w:p w:rsidR="00666AD9" w:rsidRDefault="00666AD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518E"/>
    <w:multiLevelType w:val="hybridMultilevel"/>
    <w:tmpl w:val="056E8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794706"/>
    <w:multiLevelType w:val="hybridMultilevel"/>
    <w:tmpl w:val="D63A058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B2A"/>
    <w:multiLevelType w:val="hybridMultilevel"/>
    <w:tmpl w:val="401E4040"/>
    <w:lvl w:ilvl="0" w:tplc="FFFFFFFF">
      <w:start w:val="1"/>
      <w:numFmt w:val="bullet"/>
      <w:lvlText w:val=""/>
      <w:lvlJc w:val="left"/>
      <w:pPr>
        <w:tabs>
          <w:tab w:val="num" w:pos="750"/>
        </w:tabs>
        <w:ind w:left="750" w:hanging="360"/>
      </w:pPr>
      <w:rPr>
        <w:rFonts w:ascii="Symbol" w:hAnsi="Symbol" w:hint="default"/>
        <w:sz w:val="20"/>
      </w:rPr>
    </w:lvl>
    <w:lvl w:ilvl="1" w:tplc="94FC0D02">
      <w:start w:val="3"/>
      <w:numFmt w:val="bullet"/>
      <w:lvlText w:val=""/>
      <w:lvlJc w:val="left"/>
      <w:pPr>
        <w:tabs>
          <w:tab w:val="num" w:pos="1110"/>
        </w:tabs>
        <w:ind w:left="1110" w:hanging="360"/>
      </w:pPr>
      <w:rPr>
        <w:rFonts w:ascii="Wingdings" w:eastAsia="Times New Roman" w:hAnsi="Wingdings" w:cs="Times New Roman" w:hint="default"/>
      </w:rPr>
    </w:lvl>
    <w:lvl w:ilvl="2" w:tplc="3B4655C4">
      <w:start w:val="3"/>
      <w:numFmt w:val="bullet"/>
      <w:lvlText w:val="-"/>
      <w:lvlJc w:val="left"/>
      <w:pPr>
        <w:tabs>
          <w:tab w:val="num" w:pos="1830"/>
        </w:tabs>
        <w:ind w:left="1830" w:hanging="360"/>
      </w:pPr>
      <w:rPr>
        <w:rFonts w:ascii="Times New Roman" w:eastAsia="Times New Roman" w:hAnsi="Times New Roman" w:cs="Times New Roman" w:hint="default"/>
      </w:rPr>
    </w:lvl>
    <w:lvl w:ilvl="3" w:tplc="FFFFFFFF">
      <w:start w:val="1"/>
      <w:numFmt w:val="bullet"/>
      <w:lvlText w:val=""/>
      <w:lvlJc w:val="left"/>
      <w:pPr>
        <w:tabs>
          <w:tab w:val="num" w:pos="2550"/>
        </w:tabs>
        <w:ind w:left="2550" w:hanging="360"/>
      </w:pPr>
      <w:rPr>
        <w:rFonts w:ascii="Symbol" w:hAnsi="Symbol" w:hint="default"/>
      </w:rPr>
    </w:lvl>
    <w:lvl w:ilvl="4" w:tplc="FFFFFFFF">
      <w:start w:val="1"/>
      <w:numFmt w:val="bullet"/>
      <w:lvlText w:val="o"/>
      <w:lvlJc w:val="left"/>
      <w:pPr>
        <w:tabs>
          <w:tab w:val="num" w:pos="3270"/>
        </w:tabs>
        <w:ind w:left="3270" w:hanging="360"/>
      </w:pPr>
      <w:rPr>
        <w:rFonts w:ascii="Courier New" w:hAnsi="Courier New" w:cs="Times New Roman" w:hint="default"/>
      </w:rPr>
    </w:lvl>
    <w:lvl w:ilvl="5" w:tplc="FFFFFFFF">
      <w:start w:val="1"/>
      <w:numFmt w:val="bullet"/>
      <w:lvlText w:val=""/>
      <w:lvlJc w:val="left"/>
      <w:pPr>
        <w:tabs>
          <w:tab w:val="num" w:pos="3990"/>
        </w:tabs>
        <w:ind w:left="3990" w:hanging="360"/>
      </w:pPr>
      <w:rPr>
        <w:rFonts w:ascii="Wingdings" w:hAnsi="Wingdings" w:hint="default"/>
      </w:rPr>
    </w:lvl>
    <w:lvl w:ilvl="6" w:tplc="FFFFFFFF">
      <w:start w:val="1"/>
      <w:numFmt w:val="bullet"/>
      <w:lvlText w:val=""/>
      <w:lvlJc w:val="left"/>
      <w:pPr>
        <w:tabs>
          <w:tab w:val="num" w:pos="4710"/>
        </w:tabs>
        <w:ind w:left="4710" w:hanging="360"/>
      </w:pPr>
      <w:rPr>
        <w:rFonts w:ascii="Symbol" w:hAnsi="Symbol" w:hint="default"/>
      </w:rPr>
    </w:lvl>
    <w:lvl w:ilvl="7" w:tplc="FFFFFFFF">
      <w:start w:val="1"/>
      <w:numFmt w:val="bullet"/>
      <w:lvlText w:val="o"/>
      <w:lvlJc w:val="left"/>
      <w:pPr>
        <w:tabs>
          <w:tab w:val="num" w:pos="5430"/>
        </w:tabs>
        <w:ind w:left="5430" w:hanging="360"/>
      </w:pPr>
      <w:rPr>
        <w:rFonts w:ascii="Courier New" w:hAnsi="Courier New" w:cs="Times New Roman" w:hint="default"/>
      </w:rPr>
    </w:lvl>
    <w:lvl w:ilvl="8" w:tplc="FFFFFFFF">
      <w:start w:val="1"/>
      <w:numFmt w:val="bullet"/>
      <w:lvlText w:val=""/>
      <w:lvlJc w:val="left"/>
      <w:pPr>
        <w:tabs>
          <w:tab w:val="num" w:pos="6150"/>
        </w:tabs>
        <w:ind w:left="6150" w:hanging="360"/>
      </w:pPr>
      <w:rPr>
        <w:rFonts w:ascii="Wingdings" w:hAnsi="Wingdings" w:hint="default"/>
      </w:rPr>
    </w:lvl>
  </w:abstractNum>
  <w:abstractNum w:abstractNumId="5" w15:restartNumberingAfterBreak="0">
    <w:nsid w:val="140F43FF"/>
    <w:multiLevelType w:val="hybridMultilevel"/>
    <w:tmpl w:val="A8E62DB4"/>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07717"/>
    <w:multiLevelType w:val="hybridMultilevel"/>
    <w:tmpl w:val="D63A058A"/>
    <w:lvl w:ilvl="0" w:tplc="FFFFFFFF">
      <w:start w:val="1"/>
      <w:numFmt w:val="bullet"/>
      <w:lvlText w:val=""/>
      <w:lvlJc w:val="left"/>
      <w:pPr>
        <w:tabs>
          <w:tab w:val="num" w:pos="1080"/>
        </w:tabs>
        <w:ind w:left="1080" w:hanging="360"/>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990FC1"/>
    <w:multiLevelType w:val="hybridMultilevel"/>
    <w:tmpl w:val="3CA84520"/>
    <w:lvl w:ilvl="0" w:tplc="30905C6C">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77DA3"/>
    <w:multiLevelType w:val="hybridMultilevel"/>
    <w:tmpl w:val="35CE6972"/>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94C48"/>
    <w:multiLevelType w:val="hybridMultilevel"/>
    <w:tmpl w:val="6A56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E748D"/>
    <w:multiLevelType w:val="hybridMultilevel"/>
    <w:tmpl w:val="03CABF3C"/>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42F85"/>
    <w:multiLevelType w:val="hybridMultilevel"/>
    <w:tmpl w:val="90FEF120"/>
    <w:lvl w:ilvl="0" w:tplc="F9A24666">
      <w:start w:val="1"/>
      <w:numFmt w:val="decimal"/>
      <w:lvlText w:val="%1."/>
      <w:lvlJc w:val="left"/>
      <w:pPr>
        <w:tabs>
          <w:tab w:val="num" w:pos="360"/>
        </w:tabs>
        <w:ind w:left="360" w:hanging="360"/>
      </w:pPr>
      <w:rPr>
        <w:color w:val="00000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18F7FC5"/>
    <w:multiLevelType w:val="multilevel"/>
    <w:tmpl w:val="D09A5FB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C4F75"/>
    <w:multiLevelType w:val="hybridMultilevel"/>
    <w:tmpl w:val="DF1CD7F2"/>
    <w:lvl w:ilvl="0" w:tplc="13C00DC4">
      <w:start w:val="1"/>
      <w:numFmt w:val="bullet"/>
      <w:lvlText w:val=""/>
      <w:lvlJc w:val="left"/>
      <w:pPr>
        <w:tabs>
          <w:tab w:val="num" w:pos="576"/>
        </w:tabs>
        <w:ind w:left="576" w:hanging="576"/>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B64357"/>
    <w:multiLevelType w:val="hybridMultilevel"/>
    <w:tmpl w:val="CD3063E8"/>
    <w:lvl w:ilvl="0" w:tplc="8B1C5276">
      <w:start w:val="1"/>
      <w:numFmt w:val="bullet"/>
      <w:lvlText w:val=""/>
      <w:lvlJc w:val="left"/>
      <w:pPr>
        <w:ind w:left="99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85925"/>
    <w:multiLevelType w:val="hybridMultilevel"/>
    <w:tmpl w:val="80F6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F7C04"/>
    <w:multiLevelType w:val="hybridMultilevel"/>
    <w:tmpl w:val="F1EEC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93888"/>
    <w:multiLevelType w:val="hybridMultilevel"/>
    <w:tmpl w:val="EBACAF36"/>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12B10"/>
    <w:multiLevelType w:val="hybridMultilevel"/>
    <w:tmpl w:val="8D14CAA0"/>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246F7"/>
    <w:multiLevelType w:val="hybridMultilevel"/>
    <w:tmpl w:val="199E0E1A"/>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19"/>
  </w:num>
  <w:num w:numId="5">
    <w:abstractNumId w:val="18"/>
  </w:num>
  <w:num w:numId="6">
    <w:abstractNumId w:val="7"/>
  </w:num>
  <w:num w:numId="7">
    <w:abstractNumId w:val="20"/>
  </w:num>
  <w:num w:numId="8">
    <w:abstractNumId w:val="5"/>
  </w:num>
  <w:num w:numId="9">
    <w:abstractNumId w:val="10"/>
  </w:num>
  <w:num w:numId="10">
    <w:abstractNumId w:val="15"/>
  </w:num>
  <w:num w:numId="11">
    <w:abstractNumId w:val="2"/>
  </w:num>
  <w:num w:numId="12">
    <w:abstractNumId w:val="6"/>
  </w:num>
  <w:num w:numId="13">
    <w:abstractNumId w:val="4"/>
  </w:num>
  <w:num w:numId="14">
    <w:abstractNumId w:val="13"/>
    <w:lvlOverride w:ilvl="0"/>
    <w:lvlOverride w:ilvl="1">
      <w:startOverride w:val="1"/>
    </w:lvlOverride>
    <w:lvlOverride w:ilvl="2"/>
    <w:lvlOverride w:ilvl="3"/>
    <w:lvlOverride w:ilvl="4"/>
    <w:lvlOverride w:ilvl="5"/>
    <w:lvlOverride w:ilvl="6"/>
    <w:lvlOverride w:ilvl="7"/>
    <w:lvlOverride w:ilv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17"/>
  </w:num>
  <w:num w:numId="20">
    <w:abstractNumId w:val="3"/>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AA"/>
    <w:rsid w:val="00041303"/>
    <w:rsid w:val="000647DD"/>
    <w:rsid w:val="00120560"/>
    <w:rsid w:val="0013586D"/>
    <w:rsid w:val="00176F88"/>
    <w:rsid w:val="001A111F"/>
    <w:rsid w:val="002038C7"/>
    <w:rsid w:val="002055AA"/>
    <w:rsid w:val="00262FBA"/>
    <w:rsid w:val="002A74EA"/>
    <w:rsid w:val="002D25AE"/>
    <w:rsid w:val="00302B49"/>
    <w:rsid w:val="00321780"/>
    <w:rsid w:val="00390B47"/>
    <w:rsid w:val="00391C6A"/>
    <w:rsid w:val="00412899"/>
    <w:rsid w:val="00423937"/>
    <w:rsid w:val="00423C92"/>
    <w:rsid w:val="00576A5E"/>
    <w:rsid w:val="005A4075"/>
    <w:rsid w:val="005F5972"/>
    <w:rsid w:val="00621004"/>
    <w:rsid w:val="006637BC"/>
    <w:rsid w:val="00664A10"/>
    <w:rsid w:val="00666AD9"/>
    <w:rsid w:val="00702FF6"/>
    <w:rsid w:val="00736A07"/>
    <w:rsid w:val="00787002"/>
    <w:rsid w:val="007D395A"/>
    <w:rsid w:val="007F6905"/>
    <w:rsid w:val="008266DA"/>
    <w:rsid w:val="00851A54"/>
    <w:rsid w:val="009148F6"/>
    <w:rsid w:val="00940542"/>
    <w:rsid w:val="0098148B"/>
    <w:rsid w:val="009C4E33"/>
    <w:rsid w:val="009D4F9A"/>
    <w:rsid w:val="00A55935"/>
    <w:rsid w:val="00A6698D"/>
    <w:rsid w:val="00A9519B"/>
    <w:rsid w:val="00AC4220"/>
    <w:rsid w:val="00B46FC3"/>
    <w:rsid w:val="00B87C9F"/>
    <w:rsid w:val="00BC4307"/>
    <w:rsid w:val="00BE41BD"/>
    <w:rsid w:val="00C3558D"/>
    <w:rsid w:val="00C66BB2"/>
    <w:rsid w:val="00CA445E"/>
    <w:rsid w:val="00CC769A"/>
    <w:rsid w:val="00CD6899"/>
    <w:rsid w:val="00D218E9"/>
    <w:rsid w:val="00D342A0"/>
    <w:rsid w:val="00D473C0"/>
    <w:rsid w:val="00D56E89"/>
    <w:rsid w:val="00D92881"/>
    <w:rsid w:val="00DE6B40"/>
    <w:rsid w:val="00E24C12"/>
    <w:rsid w:val="00EB3C5F"/>
    <w:rsid w:val="00F2521A"/>
    <w:rsid w:val="00F44CF1"/>
    <w:rsid w:val="00F7715E"/>
    <w:rsid w:val="00FA083C"/>
    <w:rsid w:val="00FA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F28E6-7B9B-4CCA-8D44-D42E738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5AA"/>
    <w:pPr>
      <w:spacing w:before="120" w:after="120" w:line="276" w:lineRule="auto"/>
      <w:jc w:val="both"/>
    </w:pPr>
    <w:rPr>
      <w:rFonts w:eastAsiaTheme="minorEastAsia"/>
      <w:sz w:val="20"/>
      <w:szCs w:val="20"/>
    </w:rPr>
  </w:style>
  <w:style w:type="paragraph" w:styleId="Heading1">
    <w:name w:val="heading 1"/>
    <w:basedOn w:val="Normal"/>
    <w:next w:val="Normal"/>
    <w:link w:val="Heading1Char"/>
    <w:uiPriority w:val="9"/>
    <w:qFormat/>
    <w:rsid w:val="002055A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055A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D6899"/>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caps/>
      <w:color w:val="243F60" w:themeColor="accent1" w:themeShade="7F"/>
      <w:szCs w:val="24"/>
    </w:rPr>
  </w:style>
  <w:style w:type="paragraph" w:styleId="Heading4">
    <w:name w:val="heading 4"/>
    <w:basedOn w:val="Normal"/>
    <w:next w:val="Normal"/>
    <w:link w:val="Heading4Char"/>
    <w:uiPriority w:val="9"/>
    <w:unhideWhenUsed/>
    <w:qFormat/>
    <w:rsid w:val="00664A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AA"/>
    <w:rPr>
      <w:rFonts w:eastAsiaTheme="minorEastAsia"/>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055AA"/>
    <w:rPr>
      <w:rFonts w:eastAsiaTheme="minorEastAsia"/>
      <w:caps/>
      <w:spacing w:val="15"/>
      <w:shd w:val="clear" w:color="auto" w:fill="DBE5F1" w:themeFill="accent1" w:themeFillTint="33"/>
    </w:rPr>
  </w:style>
  <w:style w:type="paragraph" w:styleId="ListParagraph">
    <w:name w:val="List Paragraph"/>
    <w:basedOn w:val="Normal"/>
    <w:uiPriority w:val="34"/>
    <w:qFormat/>
    <w:rsid w:val="002055AA"/>
    <w:pPr>
      <w:ind w:left="720"/>
      <w:contextualSpacing/>
    </w:pPr>
  </w:style>
  <w:style w:type="paragraph" w:styleId="Title">
    <w:name w:val="Title"/>
    <w:basedOn w:val="Normal"/>
    <w:next w:val="Normal"/>
    <w:link w:val="TitleChar"/>
    <w:uiPriority w:val="10"/>
    <w:qFormat/>
    <w:rsid w:val="00702FF6"/>
    <w:pPr>
      <w:pBdr>
        <w:bottom w:val="single" w:sz="4" w:space="1" w:color="auto"/>
      </w:pBdr>
      <w:spacing w:before="720"/>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702FF6"/>
    <w:rPr>
      <w:rFonts w:eastAsiaTheme="minorEastAsia"/>
      <w:caps/>
      <w:color w:val="17365D" w:themeColor="text2" w:themeShade="BF"/>
      <w:spacing w:val="10"/>
      <w:kern w:val="28"/>
      <w:sz w:val="52"/>
      <w:szCs w:val="52"/>
    </w:rPr>
  </w:style>
  <w:style w:type="paragraph" w:styleId="Subtitle">
    <w:name w:val="Subtitle"/>
    <w:basedOn w:val="Normal"/>
    <w:next w:val="Normal"/>
    <w:link w:val="SubtitleChar"/>
    <w:uiPriority w:val="11"/>
    <w:qFormat/>
    <w:rsid w:val="002055AA"/>
    <w:pPr>
      <w:spacing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055AA"/>
    <w:rPr>
      <w:rFonts w:eastAsiaTheme="minorEastAsia"/>
      <w:caps/>
      <w:color w:val="595959" w:themeColor="text1" w:themeTint="A6"/>
      <w:spacing w:val="10"/>
      <w:sz w:val="24"/>
      <w:szCs w:val="24"/>
    </w:rPr>
  </w:style>
  <w:style w:type="character" w:styleId="IntenseEmphasis">
    <w:name w:val="Intense Emphasis"/>
    <w:uiPriority w:val="21"/>
    <w:qFormat/>
    <w:rsid w:val="001A111F"/>
    <w:rPr>
      <w:b/>
      <w:bCs/>
      <w:i w:val="0"/>
      <w:caps/>
      <w:smallCaps w:val="0"/>
      <w:color w:val="1F497D" w:themeColor="text2"/>
      <w:spacing w:val="10"/>
    </w:rPr>
  </w:style>
  <w:style w:type="paragraph" w:styleId="Footer">
    <w:name w:val="footer"/>
    <w:basedOn w:val="Normal"/>
    <w:link w:val="FooterChar"/>
    <w:uiPriority w:val="99"/>
    <w:unhideWhenUsed/>
    <w:rsid w:val="002055A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055AA"/>
    <w:rPr>
      <w:rFonts w:eastAsiaTheme="minorEastAsia"/>
      <w:sz w:val="20"/>
      <w:szCs w:val="20"/>
    </w:rPr>
  </w:style>
  <w:style w:type="character" w:styleId="Hyperlink">
    <w:name w:val="Hyperlink"/>
    <w:basedOn w:val="DefaultParagraphFont"/>
    <w:uiPriority w:val="99"/>
    <w:rsid w:val="002055AA"/>
    <w:rPr>
      <w:rFonts w:ascii="Verdana" w:hAnsi="Verdana" w:hint="default"/>
      <w:b w:val="0"/>
      <w:bCs w:val="0"/>
      <w:strike w:val="0"/>
      <w:dstrike w:val="0"/>
      <w:color w:val="000099"/>
      <w:sz w:val="15"/>
      <w:szCs w:val="15"/>
      <w:u w:val="none"/>
      <w:effect w:val="none"/>
    </w:rPr>
  </w:style>
  <w:style w:type="paragraph" w:styleId="BodyTextIndent">
    <w:name w:val="Body Text Indent"/>
    <w:basedOn w:val="Normal"/>
    <w:link w:val="BodyTextIndentChar"/>
    <w:semiHidden/>
    <w:unhideWhenUsed/>
    <w:rsid w:val="00CA445E"/>
    <w:pPr>
      <w:spacing w:before="0" w:after="0" w:line="240" w:lineRule="auto"/>
      <w:ind w:left="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CA445E"/>
    <w:rPr>
      <w:rFonts w:ascii="Times New Roman" w:eastAsia="Times New Roman" w:hAnsi="Times New Roman" w:cs="Times New Roman"/>
      <w:sz w:val="20"/>
      <w:szCs w:val="24"/>
    </w:rPr>
  </w:style>
  <w:style w:type="paragraph" w:styleId="BodyText3">
    <w:name w:val="Body Text 3"/>
    <w:basedOn w:val="Normal"/>
    <w:link w:val="BodyText3Char"/>
    <w:uiPriority w:val="99"/>
    <w:unhideWhenUsed/>
    <w:rsid w:val="00CA445E"/>
    <w:rPr>
      <w:sz w:val="16"/>
      <w:szCs w:val="16"/>
    </w:rPr>
  </w:style>
  <w:style w:type="character" w:customStyle="1" w:styleId="BodyText3Char">
    <w:name w:val="Body Text 3 Char"/>
    <w:basedOn w:val="DefaultParagraphFont"/>
    <w:link w:val="BodyText3"/>
    <w:uiPriority w:val="99"/>
    <w:rsid w:val="00CA445E"/>
    <w:rPr>
      <w:rFonts w:eastAsiaTheme="minorEastAsia"/>
      <w:sz w:val="16"/>
      <w:szCs w:val="16"/>
    </w:rPr>
  </w:style>
  <w:style w:type="paragraph" w:styleId="CommentText">
    <w:name w:val="annotation text"/>
    <w:basedOn w:val="Normal"/>
    <w:link w:val="CommentTextChar"/>
    <w:semiHidden/>
    <w:unhideWhenUsed/>
    <w:rsid w:val="00CA445E"/>
    <w:pPr>
      <w:spacing w:before="0" w:after="0" w:line="240" w:lineRule="auto"/>
      <w:jc w:val="left"/>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CA445E"/>
    <w:rPr>
      <w:rFonts w:ascii="Times New Roman" w:eastAsia="Times New Roman" w:hAnsi="Times New Roman" w:cs="Times New Roman"/>
      <w:sz w:val="20"/>
      <w:szCs w:val="20"/>
    </w:rPr>
  </w:style>
  <w:style w:type="paragraph" w:styleId="List">
    <w:name w:val="List"/>
    <w:basedOn w:val="Normal"/>
    <w:semiHidden/>
    <w:unhideWhenUsed/>
    <w:rsid w:val="00CA445E"/>
    <w:pPr>
      <w:spacing w:before="0" w:after="0" w:line="240" w:lineRule="auto"/>
      <w:ind w:left="360" w:hanging="360"/>
      <w:jc w:val="left"/>
    </w:pPr>
    <w:rPr>
      <w:rFonts w:ascii="Arial" w:eastAsia="Times New Roman" w:hAnsi="Arial" w:cs="Times New Roman"/>
    </w:rPr>
  </w:style>
  <w:style w:type="paragraph" w:styleId="CommentSubject">
    <w:name w:val="annotation subject"/>
    <w:basedOn w:val="CommentText"/>
    <w:next w:val="CommentText"/>
    <w:link w:val="CommentSubjectChar"/>
    <w:semiHidden/>
    <w:unhideWhenUsed/>
    <w:rsid w:val="00CA445E"/>
    <w:rPr>
      <w:b/>
      <w:bCs/>
    </w:rPr>
  </w:style>
  <w:style w:type="character" w:customStyle="1" w:styleId="CommentSubjectChar">
    <w:name w:val="Comment Subject Char"/>
    <w:basedOn w:val="CommentTextChar"/>
    <w:link w:val="CommentSubject"/>
    <w:semiHidden/>
    <w:rsid w:val="00CA445E"/>
    <w:rPr>
      <w:rFonts w:ascii="Times New Roman" w:eastAsia="Times New Roman" w:hAnsi="Times New Roman" w:cs="Times New Roman"/>
      <w:b/>
      <w:bCs/>
      <w:sz w:val="20"/>
      <w:szCs w:val="20"/>
    </w:rPr>
  </w:style>
  <w:style w:type="paragraph" w:customStyle="1" w:styleId="Default">
    <w:name w:val="Default"/>
    <w:rsid w:val="00C3558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42A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A0"/>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342A0"/>
    <w:rPr>
      <w:sz w:val="16"/>
      <w:szCs w:val="16"/>
    </w:rPr>
  </w:style>
  <w:style w:type="character" w:styleId="Strong">
    <w:name w:val="Strong"/>
    <w:uiPriority w:val="22"/>
    <w:qFormat/>
    <w:rsid w:val="0098148B"/>
    <w:rPr>
      <w:b/>
      <w:bCs/>
    </w:rPr>
  </w:style>
  <w:style w:type="character" w:styleId="PlaceholderText">
    <w:name w:val="Placeholder Text"/>
    <w:basedOn w:val="DefaultParagraphFont"/>
    <w:uiPriority w:val="99"/>
    <w:semiHidden/>
    <w:rsid w:val="0098148B"/>
    <w:rPr>
      <w:color w:val="808080"/>
    </w:rPr>
  </w:style>
  <w:style w:type="character" w:customStyle="1" w:styleId="Heading3Char">
    <w:name w:val="Heading 3 Char"/>
    <w:basedOn w:val="DefaultParagraphFont"/>
    <w:link w:val="Heading3"/>
    <w:uiPriority w:val="9"/>
    <w:rsid w:val="00CD6899"/>
    <w:rPr>
      <w:rFonts w:asciiTheme="majorHAnsi" w:eastAsiaTheme="majorEastAsia" w:hAnsiTheme="majorHAnsi" w:cstheme="majorBidi"/>
      <w:caps/>
      <w:color w:val="243F60" w:themeColor="accent1" w:themeShade="7F"/>
      <w:sz w:val="20"/>
      <w:szCs w:val="24"/>
    </w:rPr>
  </w:style>
  <w:style w:type="paragraph" w:styleId="NoSpacing">
    <w:name w:val="No Spacing"/>
    <w:basedOn w:val="Normal"/>
    <w:link w:val="NoSpacingChar"/>
    <w:uiPriority w:val="1"/>
    <w:qFormat/>
    <w:rsid w:val="009D4F9A"/>
    <w:pPr>
      <w:spacing w:before="0" w:after="0" w:line="240" w:lineRule="auto"/>
      <w:jc w:val="left"/>
    </w:pPr>
  </w:style>
  <w:style w:type="character" w:customStyle="1" w:styleId="NoSpacingChar">
    <w:name w:val="No Spacing Char"/>
    <w:basedOn w:val="DefaultParagraphFont"/>
    <w:link w:val="NoSpacing"/>
    <w:uiPriority w:val="1"/>
    <w:rsid w:val="009D4F9A"/>
    <w:rPr>
      <w:rFonts w:eastAsiaTheme="minorEastAsia"/>
      <w:sz w:val="20"/>
      <w:szCs w:val="20"/>
    </w:rPr>
  </w:style>
  <w:style w:type="paragraph" w:customStyle="1" w:styleId="SectionInstructions">
    <w:name w:val="Section Instructions"/>
    <w:basedOn w:val="Normal"/>
    <w:link w:val="SectionInstructionsChar"/>
    <w:qFormat/>
    <w:rsid w:val="009D4F9A"/>
    <w:pPr>
      <w:spacing w:before="80" w:after="80"/>
      <w:jc w:val="left"/>
    </w:pPr>
    <w:rPr>
      <w:i/>
      <w:sz w:val="18"/>
      <w:szCs w:val="18"/>
    </w:rPr>
  </w:style>
  <w:style w:type="character" w:customStyle="1" w:styleId="SectionInstructionsChar">
    <w:name w:val="Section Instructions Char"/>
    <w:basedOn w:val="DefaultParagraphFont"/>
    <w:link w:val="SectionInstructions"/>
    <w:rsid w:val="009D4F9A"/>
    <w:rPr>
      <w:rFonts w:eastAsiaTheme="minorEastAsia"/>
      <w:i/>
      <w:sz w:val="18"/>
      <w:szCs w:val="18"/>
    </w:rPr>
  </w:style>
  <w:style w:type="paragraph" w:styleId="Header">
    <w:name w:val="header"/>
    <w:basedOn w:val="Normal"/>
    <w:link w:val="HeaderChar"/>
    <w:uiPriority w:val="99"/>
    <w:unhideWhenUsed/>
    <w:rsid w:val="00176F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76F88"/>
    <w:rPr>
      <w:rFonts w:eastAsiaTheme="minorEastAsia"/>
      <w:sz w:val="20"/>
      <w:szCs w:val="20"/>
    </w:rPr>
  </w:style>
  <w:style w:type="paragraph" w:styleId="Revision">
    <w:name w:val="Revision"/>
    <w:hidden/>
    <w:uiPriority w:val="99"/>
    <w:semiHidden/>
    <w:rsid w:val="001A111F"/>
    <w:pPr>
      <w:spacing w:after="0" w:line="240" w:lineRule="auto"/>
    </w:pPr>
    <w:rPr>
      <w:rFonts w:eastAsiaTheme="minorEastAsia"/>
      <w:sz w:val="20"/>
      <w:szCs w:val="20"/>
    </w:rPr>
  </w:style>
  <w:style w:type="character" w:styleId="Emphasis">
    <w:name w:val="Emphasis"/>
    <w:basedOn w:val="DefaultParagraphFont"/>
    <w:uiPriority w:val="20"/>
    <w:qFormat/>
    <w:rsid w:val="00702FF6"/>
    <w:rPr>
      <w:i/>
      <w:iCs/>
    </w:rPr>
  </w:style>
  <w:style w:type="table" w:styleId="TableGrid">
    <w:name w:val="Table Grid"/>
    <w:basedOn w:val="TableNormal"/>
    <w:uiPriority w:val="59"/>
    <w:rsid w:val="00041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64A10"/>
    <w:rPr>
      <w:rFonts w:asciiTheme="majorHAnsi" w:eastAsiaTheme="majorEastAsia" w:hAnsiTheme="majorHAnsi" w:cstheme="majorBidi"/>
      <w:b/>
      <w:bCs/>
      <w:i/>
      <w:i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17345">
      <w:bodyDiv w:val="1"/>
      <w:marLeft w:val="0"/>
      <w:marRight w:val="0"/>
      <w:marTop w:val="0"/>
      <w:marBottom w:val="0"/>
      <w:divBdr>
        <w:top w:val="none" w:sz="0" w:space="0" w:color="auto"/>
        <w:left w:val="none" w:sz="0" w:space="0" w:color="auto"/>
        <w:bottom w:val="none" w:sz="0" w:space="0" w:color="auto"/>
        <w:right w:val="none" w:sz="0" w:space="0" w:color="auto"/>
      </w:divBdr>
    </w:div>
    <w:div w:id="1331831358">
      <w:bodyDiv w:val="1"/>
      <w:marLeft w:val="0"/>
      <w:marRight w:val="0"/>
      <w:marTop w:val="0"/>
      <w:marBottom w:val="0"/>
      <w:divBdr>
        <w:top w:val="none" w:sz="0" w:space="0" w:color="auto"/>
        <w:left w:val="none" w:sz="0" w:space="0" w:color="auto"/>
        <w:bottom w:val="none" w:sz="0" w:space="0" w:color="auto"/>
        <w:right w:val="none" w:sz="0" w:space="0" w:color="auto"/>
      </w:divBdr>
    </w:div>
    <w:div w:id="1949892781">
      <w:bodyDiv w:val="1"/>
      <w:marLeft w:val="0"/>
      <w:marRight w:val="0"/>
      <w:marTop w:val="0"/>
      <w:marBottom w:val="0"/>
      <w:divBdr>
        <w:top w:val="none" w:sz="0" w:space="0" w:color="auto"/>
        <w:left w:val="none" w:sz="0" w:space="0" w:color="auto"/>
        <w:bottom w:val="none" w:sz="0" w:space="0" w:color="auto"/>
        <w:right w:val="none" w:sz="0" w:space="0" w:color="auto"/>
      </w:divBdr>
    </w:div>
    <w:div w:id="19667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387EA0842A40028368E324E0B02CED"/>
        <w:category>
          <w:name w:val="General"/>
          <w:gallery w:val="placeholder"/>
        </w:category>
        <w:types>
          <w:type w:val="bbPlcHdr"/>
        </w:types>
        <w:behaviors>
          <w:behavior w:val="content"/>
        </w:behaviors>
        <w:guid w:val="{1CF102DE-CCAF-4E34-98CF-FD784E963BF6}"/>
      </w:docPartPr>
      <w:docPartBody>
        <w:p w:rsidR="0001478D" w:rsidRDefault="0001478D" w:rsidP="0001478D">
          <w:pPr>
            <w:pStyle w:val="FB387EA0842A40028368E324E0B02CED1"/>
          </w:pPr>
          <w:r>
            <w:rPr>
              <w:rStyle w:val="PlaceholderText"/>
            </w:rPr>
            <w:t>Enter Number of Project Beneficiaries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10"/>
    <w:rsid w:val="0001478D"/>
    <w:rsid w:val="004D002D"/>
    <w:rsid w:val="005578C2"/>
    <w:rsid w:val="00730323"/>
    <w:rsid w:val="00AD1ED9"/>
    <w:rsid w:val="00D17EEF"/>
    <w:rsid w:val="00DB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78D"/>
    <w:rPr>
      <w:color w:val="808080"/>
    </w:rPr>
  </w:style>
  <w:style w:type="paragraph" w:customStyle="1" w:styleId="A0C89203E2754DF9BB50F65248EDF85E">
    <w:name w:val="A0C89203E2754DF9BB50F65248EDF85E"/>
    <w:rsid w:val="00DB5F10"/>
  </w:style>
  <w:style w:type="paragraph" w:customStyle="1" w:styleId="FB387EA0842A40028368E324E0B02CED">
    <w:name w:val="FB387EA0842A40028368E324E0B02CED"/>
    <w:rsid w:val="0001478D"/>
    <w:pPr>
      <w:spacing w:before="120" w:after="120" w:line="276" w:lineRule="auto"/>
      <w:jc w:val="both"/>
    </w:pPr>
    <w:rPr>
      <w:sz w:val="20"/>
      <w:szCs w:val="20"/>
    </w:rPr>
  </w:style>
  <w:style w:type="paragraph" w:customStyle="1" w:styleId="FB387EA0842A40028368E324E0B02CED1">
    <w:name w:val="FB387EA0842A40028368E324E0B02CED1"/>
    <w:rsid w:val="0001478D"/>
    <w:pPr>
      <w:spacing w:before="120" w:after="120" w:line="276" w:lineRule="auto"/>
      <w:jc w:val="both"/>
    </w:pPr>
    <w:rPr>
      <w:sz w:val="20"/>
      <w:szCs w:val="20"/>
    </w:rPr>
  </w:style>
  <w:style w:type="paragraph" w:customStyle="1" w:styleId="27BF55FF34DD413D9187B2E05DB694F9">
    <w:name w:val="27BF55FF34DD413D9187B2E05DB694F9"/>
    <w:rsid w:val="0001478D"/>
    <w:pPr>
      <w:spacing w:before="120" w:after="120" w:line="276" w:lineRule="auto"/>
      <w:jc w:val="both"/>
    </w:pPr>
    <w:rPr>
      <w:sz w:val="20"/>
      <w:szCs w:val="20"/>
    </w:rPr>
  </w:style>
  <w:style w:type="paragraph" w:customStyle="1" w:styleId="0DC837BBB3AF40D198D4A38C9922BA1C">
    <w:name w:val="0DC837BBB3AF40D198D4A38C9922BA1C"/>
    <w:rsid w:val="0001478D"/>
    <w:pPr>
      <w:spacing w:before="120" w:after="120" w:line="276" w:lineRule="auto"/>
      <w:ind w:left="720"/>
      <w:contextualSpacing/>
      <w:jc w:val="both"/>
    </w:pPr>
    <w:rPr>
      <w:sz w:val="20"/>
      <w:szCs w:val="20"/>
    </w:rPr>
  </w:style>
  <w:style w:type="paragraph" w:customStyle="1" w:styleId="E8F7AB7458DB4E82B044A04A7C32A1F9">
    <w:name w:val="E8F7AB7458DB4E82B044A04A7C32A1F9"/>
    <w:rsid w:val="0001478D"/>
    <w:pPr>
      <w:spacing w:before="120" w:after="120" w:line="276" w:lineRule="auto"/>
      <w:ind w:left="720"/>
      <w:contextualSpacing/>
      <w:jc w:val="both"/>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3BED-8EDD-4F43-BF67-23AE6236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Etzig, Trista - AMS</dc:creator>
  <cp:lastModifiedBy>Smith, Jaime</cp:lastModifiedBy>
  <cp:revision>3</cp:revision>
  <dcterms:created xsi:type="dcterms:W3CDTF">2016-09-23T18:51:00Z</dcterms:created>
  <dcterms:modified xsi:type="dcterms:W3CDTF">2016-09-23T18:52:00Z</dcterms:modified>
</cp:coreProperties>
</file>