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9546C" w14:textId="32EC987F" w:rsidR="00D577CA" w:rsidRDefault="00D577CA" w:rsidP="00835C04">
      <w:pPr>
        <w:pStyle w:val="Title"/>
        <w:rPr>
          <w:sz w:val="32"/>
          <w:szCs w:val="32"/>
        </w:rPr>
      </w:pPr>
      <w:bookmarkStart w:id="0" w:name="_Hlk65847662"/>
      <w:r w:rsidRPr="00123226">
        <w:rPr>
          <w:sz w:val="32"/>
          <w:szCs w:val="32"/>
        </w:rPr>
        <w:t>MEDICAL COVERAGE GROUPS</w:t>
      </w:r>
    </w:p>
    <w:p w14:paraId="39A3017A" w14:textId="1BFDB876" w:rsidR="00290CA4" w:rsidRPr="00290CA4" w:rsidRDefault="00290CA4" w:rsidP="00835C04">
      <w:pPr>
        <w:pStyle w:val="Title"/>
        <w:rPr>
          <w:b w:val="0"/>
          <w:bCs/>
          <w:sz w:val="20"/>
        </w:rPr>
      </w:pPr>
      <w:r w:rsidRPr="00290CA4">
        <w:rPr>
          <w:b w:val="0"/>
          <w:bCs/>
          <w:sz w:val="20"/>
        </w:rPr>
        <w:t>Revised 0</w:t>
      </w:r>
      <w:r w:rsidR="0001214F">
        <w:rPr>
          <w:b w:val="0"/>
          <w:bCs/>
          <w:sz w:val="20"/>
        </w:rPr>
        <w:t>8</w:t>
      </w:r>
      <w:r w:rsidRPr="00290CA4">
        <w:rPr>
          <w:b w:val="0"/>
          <w:bCs/>
          <w:sz w:val="20"/>
        </w:rPr>
        <w:t>/2022</w:t>
      </w:r>
    </w:p>
    <w:p w14:paraId="6C9DD586" w14:textId="77777777" w:rsidR="00835C04" w:rsidRPr="00C26966" w:rsidRDefault="00835C04" w:rsidP="00D577CA">
      <w:pPr>
        <w:jc w:val="center"/>
        <w:rPr>
          <w:rFonts w:ascii="Arial" w:hAnsi="Arial"/>
          <w:b/>
        </w:rPr>
      </w:pPr>
    </w:p>
    <w:p w14:paraId="106595B8" w14:textId="77777777" w:rsidR="003720CE" w:rsidRDefault="003720CE" w:rsidP="00D577CA">
      <w:pPr>
        <w:rPr>
          <w:rFonts w:ascii="Arial" w:hAnsi="Arial"/>
          <w:b/>
          <w:i/>
          <w:iCs/>
          <w:color w:val="FF00FF"/>
          <w:sz w:val="24"/>
        </w:rPr>
      </w:pPr>
    </w:p>
    <w:p w14:paraId="3364779A" w14:textId="41795D0C" w:rsidR="00CE675C" w:rsidRPr="00CE675C" w:rsidRDefault="00CE675C" w:rsidP="00D577CA">
      <w:pPr>
        <w:rPr>
          <w:rFonts w:ascii="Arial" w:hAnsi="Arial"/>
          <w:bCs/>
          <w:sz w:val="16"/>
          <w:szCs w:val="16"/>
        </w:rPr>
      </w:pPr>
      <w:r>
        <w:rPr>
          <w:rFonts w:ascii="Arial" w:hAnsi="Arial"/>
          <w:bCs/>
          <w:sz w:val="16"/>
          <w:szCs w:val="16"/>
        </w:rPr>
        <w:tab/>
      </w:r>
    </w:p>
    <w:tbl>
      <w:tblPr>
        <w:tblW w:w="13140" w:type="dxa"/>
        <w:tblInd w:w="1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5490"/>
        <w:gridCol w:w="2700"/>
        <w:gridCol w:w="2610"/>
      </w:tblGrid>
      <w:tr w:rsidR="00F30B67" w:rsidRPr="00C26966" w14:paraId="107E1BEE" w14:textId="54BFD9F3" w:rsidTr="00134FA4">
        <w:tc>
          <w:tcPr>
            <w:tcW w:w="2340" w:type="dxa"/>
            <w:shd w:val="clear" w:color="auto" w:fill="F2F2F2" w:themeFill="background1" w:themeFillShade="F2"/>
          </w:tcPr>
          <w:p w14:paraId="49FCE81E" w14:textId="77777777" w:rsidR="00F30B67" w:rsidRPr="00C26966" w:rsidRDefault="00F30B67" w:rsidP="00D577CA">
            <w:pPr>
              <w:jc w:val="center"/>
              <w:rPr>
                <w:rFonts w:ascii="Arial" w:hAnsi="Arial"/>
                <w:b/>
                <w:sz w:val="24"/>
              </w:rPr>
            </w:pPr>
          </w:p>
          <w:p w14:paraId="066191C1" w14:textId="7FF199E8" w:rsidR="00F30B67" w:rsidRPr="00C26966" w:rsidRDefault="00F30B67" w:rsidP="00835C04">
            <w:pPr>
              <w:jc w:val="center"/>
              <w:rPr>
                <w:rFonts w:ascii="Arial" w:hAnsi="Arial"/>
                <w:b/>
                <w:sz w:val="24"/>
              </w:rPr>
            </w:pPr>
            <w:r w:rsidRPr="00C26966">
              <w:rPr>
                <w:rFonts w:ascii="Arial" w:hAnsi="Arial"/>
                <w:b/>
                <w:sz w:val="24"/>
              </w:rPr>
              <w:t>EMS/Impa</w:t>
            </w:r>
            <w:r>
              <w:rPr>
                <w:rFonts w:ascii="Arial" w:hAnsi="Arial"/>
                <w:b/>
                <w:sz w:val="24"/>
              </w:rPr>
              <w:t>CT</w:t>
            </w:r>
          </w:p>
          <w:p w14:paraId="68215E32" w14:textId="77777777" w:rsidR="00F30B67" w:rsidRPr="00C26966" w:rsidRDefault="00F30B67" w:rsidP="00835C04">
            <w:pPr>
              <w:jc w:val="center"/>
              <w:rPr>
                <w:rFonts w:ascii="Arial" w:hAnsi="Arial"/>
                <w:b/>
                <w:sz w:val="24"/>
              </w:rPr>
            </w:pPr>
            <w:r w:rsidRPr="00C26966">
              <w:rPr>
                <w:rFonts w:ascii="Arial" w:hAnsi="Arial"/>
                <w:b/>
                <w:sz w:val="24"/>
              </w:rPr>
              <w:t>Codes</w:t>
            </w:r>
          </w:p>
        </w:tc>
        <w:tc>
          <w:tcPr>
            <w:tcW w:w="5490" w:type="dxa"/>
            <w:shd w:val="clear" w:color="auto" w:fill="F2F2F2" w:themeFill="background1" w:themeFillShade="F2"/>
          </w:tcPr>
          <w:p w14:paraId="63279022" w14:textId="77777777" w:rsidR="00F30B67" w:rsidRPr="00C26966" w:rsidRDefault="00F30B67" w:rsidP="00D577CA">
            <w:pPr>
              <w:jc w:val="center"/>
              <w:rPr>
                <w:rFonts w:ascii="Arial" w:hAnsi="Arial"/>
                <w:b/>
                <w:sz w:val="24"/>
              </w:rPr>
            </w:pPr>
          </w:p>
          <w:p w14:paraId="02371B1B" w14:textId="4EBC63F7" w:rsidR="00F30B67" w:rsidRDefault="00F30B67" w:rsidP="00D577CA">
            <w:pPr>
              <w:jc w:val="center"/>
              <w:rPr>
                <w:rFonts w:ascii="Arial" w:hAnsi="Arial"/>
                <w:b/>
                <w:sz w:val="24"/>
              </w:rPr>
            </w:pPr>
            <w:r w:rsidRPr="00C26966">
              <w:rPr>
                <w:rFonts w:ascii="Arial" w:hAnsi="Arial"/>
                <w:b/>
                <w:sz w:val="24"/>
              </w:rPr>
              <w:t>Group Title and Definition</w:t>
            </w:r>
          </w:p>
          <w:p w14:paraId="4370971D" w14:textId="77777777" w:rsidR="00CE675C" w:rsidRDefault="00CE675C" w:rsidP="00D577CA">
            <w:pPr>
              <w:jc w:val="center"/>
              <w:rPr>
                <w:rFonts w:ascii="Arial" w:hAnsi="Arial"/>
                <w:b/>
                <w:sz w:val="24"/>
              </w:rPr>
            </w:pPr>
          </w:p>
          <w:p w14:paraId="17179900" w14:textId="77777777" w:rsidR="00CE675C" w:rsidRPr="00CE675C" w:rsidRDefault="00CE675C" w:rsidP="00CE675C">
            <w:pPr>
              <w:jc w:val="center"/>
              <w:rPr>
                <w:rFonts w:ascii="Arial" w:hAnsi="Arial"/>
                <w:bCs/>
                <w:sz w:val="16"/>
                <w:szCs w:val="16"/>
              </w:rPr>
            </w:pPr>
            <w:r w:rsidRPr="00CE675C">
              <w:rPr>
                <w:rFonts w:ascii="Arial" w:hAnsi="Arial"/>
                <w:bCs/>
                <w:sz w:val="16"/>
                <w:szCs w:val="16"/>
              </w:rPr>
              <w:t>CN= Categorically Needy</w:t>
            </w:r>
          </w:p>
          <w:p w14:paraId="7FD15EBC" w14:textId="0776A615" w:rsidR="00CE675C" w:rsidRPr="00C26966" w:rsidRDefault="00CE675C" w:rsidP="00CE675C">
            <w:pPr>
              <w:jc w:val="center"/>
              <w:rPr>
                <w:rFonts w:ascii="Arial" w:hAnsi="Arial"/>
                <w:b/>
                <w:sz w:val="24"/>
              </w:rPr>
            </w:pPr>
            <w:r w:rsidRPr="00CE675C">
              <w:rPr>
                <w:rFonts w:ascii="Arial" w:hAnsi="Arial"/>
                <w:bCs/>
                <w:sz w:val="16"/>
                <w:szCs w:val="16"/>
              </w:rPr>
              <w:t>MN=Medically Needy</w:t>
            </w:r>
          </w:p>
        </w:tc>
        <w:tc>
          <w:tcPr>
            <w:tcW w:w="2700" w:type="dxa"/>
            <w:shd w:val="clear" w:color="auto" w:fill="F2F2F2" w:themeFill="background1" w:themeFillShade="F2"/>
          </w:tcPr>
          <w:p w14:paraId="1E2C5234" w14:textId="77777777" w:rsidR="00F30B67" w:rsidRPr="00C26966" w:rsidRDefault="00F30B67" w:rsidP="00D577CA">
            <w:pPr>
              <w:jc w:val="center"/>
              <w:rPr>
                <w:rFonts w:ascii="Arial" w:hAnsi="Arial"/>
                <w:b/>
                <w:sz w:val="24"/>
              </w:rPr>
            </w:pPr>
          </w:p>
          <w:p w14:paraId="01FB2D50" w14:textId="19FED2D6" w:rsidR="00F30B67" w:rsidRDefault="00F30B67" w:rsidP="00D577CA">
            <w:pPr>
              <w:jc w:val="center"/>
              <w:rPr>
                <w:rFonts w:ascii="Arial" w:hAnsi="Arial"/>
                <w:b/>
                <w:sz w:val="24"/>
              </w:rPr>
            </w:pPr>
            <w:r w:rsidRPr="00C26966">
              <w:rPr>
                <w:rFonts w:ascii="Arial" w:hAnsi="Arial"/>
                <w:b/>
                <w:sz w:val="24"/>
              </w:rPr>
              <w:t>Income/Assets</w:t>
            </w:r>
          </w:p>
          <w:p w14:paraId="5FEB1D74" w14:textId="77777777" w:rsidR="00134FA4" w:rsidRDefault="00134FA4" w:rsidP="00D577CA">
            <w:pPr>
              <w:jc w:val="center"/>
              <w:rPr>
                <w:rFonts w:ascii="Arial" w:hAnsi="Arial"/>
                <w:b/>
                <w:sz w:val="24"/>
              </w:rPr>
            </w:pPr>
          </w:p>
          <w:p w14:paraId="1C061335" w14:textId="0424EA7F" w:rsidR="00134FA4" w:rsidRPr="00134FA4" w:rsidRDefault="00CC194A" w:rsidP="00134FA4">
            <w:pPr>
              <w:jc w:val="center"/>
              <w:rPr>
                <w:rFonts w:ascii="Arial" w:hAnsi="Arial" w:cs="Arial"/>
                <w:i/>
                <w:iCs/>
                <w:sz w:val="16"/>
                <w:szCs w:val="16"/>
              </w:rPr>
            </w:pPr>
            <w:r>
              <w:rPr>
                <w:rFonts w:ascii="Arial" w:hAnsi="Arial" w:cs="Arial"/>
                <w:i/>
                <w:iCs/>
                <w:sz w:val="16"/>
                <w:szCs w:val="16"/>
              </w:rPr>
              <w:t>*</w:t>
            </w:r>
            <w:r w:rsidR="00134FA4">
              <w:rPr>
                <w:rFonts w:ascii="Arial" w:hAnsi="Arial" w:cs="Arial"/>
                <w:i/>
                <w:iCs/>
                <w:sz w:val="16"/>
                <w:szCs w:val="16"/>
              </w:rPr>
              <w:t>I</w:t>
            </w:r>
            <w:r w:rsidR="00134FA4" w:rsidRPr="00134FA4">
              <w:rPr>
                <w:rFonts w:ascii="Arial" w:hAnsi="Arial" w:cs="Arial"/>
                <w:i/>
                <w:iCs/>
                <w:sz w:val="16"/>
                <w:szCs w:val="16"/>
              </w:rPr>
              <w:t>ncludes the general 5% Federal Poverty Level</w:t>
            </w:r>
            <w:r w:rsidR="00134FA4">
              <w:rPr>
                <w:rFonts w:ascii="Arial" w:hAnsi="Arial" w:cs="Arial"/>
                <w:i/>
                <w:iCs/>
                <w:sz w:val="16"/>
                <w:szCs w:val="16"/>
              </w:rPr>
              <w:t xml:space="preserve"> (FPL)</w:t>
            </w:r>
            <w:r w:rsidR="00134FA4" w:rsidRPr="00134FA4">
              <w:rPr>
                <w:rFonts w:ascii="Arial" w:hAnsi="Arial" w:cs="Arial"/>
                <w:i/>
                <w:iCs/>
                <w:sz w:val="16"/>
                <w:szCs w:val="16"/>
              </w:rPr>
              <w:t xml:space="preserve"> income disregard</w:t>
            </w:r>
          </w:p>
          <w:p w14:paraId="255A4AC4" w14:textId="359A7805" w:rsidR="00134FA4" w:rsidRPr="00C26966" w:rsidRDefault="00134FA4" w:rsidP="00D577CA">
            <w:pPr>
              <w:jc w:val="center"/>
              <w:rPr>
                <w:rFonts w:ascii="Arial" w:hAnsi="Arial"/>
                <w:b/>
                <w:sz w:val="24"/>
              </w:rPr>
            </w:pPr>
          </w:p>
        </w:tc>
        <w:tc>
          <w:tcPr>
            <w:tcW w:w="2610" w:type="dxa"/>
            <w:shd w:val="clear" w:color="auto" w:fill="F2F2F2" w:themeFill="background1" w:themeFillShade="F2"/>
          </w:tcPr>
          <w:p w14:paraId="0A94FEEA" w14:textId="77777777" w:rsidR="00134FA4" w:rsidRDefault="00134FA4" w:rsidP="00D577CA">
            <w:pPr>
              <w:jc w:val="center"/>
              <w:rPr>
                <w:rFonts w:ascii="Arial" w:hAnsi="Arial"/>
                <w:b/>
                <w:sz w:val="24"/>
              </w:rPr>
            </w:pPr>
          </w:p>
          <w:p w14:paraId="5F1910DF" w14:textId="314A4DBC" w:rsidR="00F30B67" w:rsidRPr="00C26966" w:rsidRDefault="00FC58B0" w:rsidP="00D577CA">
            <w:pPr>
              <w:jc w:val="center"/>
              <w:rPr>
                <w:rFonts w:ascii="Arial" w:hAnsi="Arial"/>
                <w:b/>
                <w:sz w:val="24"/>
              </w:rPr>
            </w:pPr>
            <w:r>
              <w:rPr>
                <w:rFonts w:ascii="Arial" w:hAnsi="Arial"/>
                <w:b/>
                <w:sz w:val="24"/>
              </w:rPr>
              <w:t>Reference</w:t>
            </w:r>
          </w:p>
        </w:tc>
      </w:tr>
      <w:tr w:rsidR="00F30B67" w:rsidRPr="00C26966" w14:paraId="5991FFF5" w14:textId="5FA933CB" w:rsidTr="00134FA4">
        <w:trPr>
          <w:trHeight w:val="1440"/>
        </w:trPr>
        <w:tc>
          <w:tcPr>
            <w:tcW w:w="2340" w:type="dxa"/>
          </w:tcPr>
          <w:p w14:paraId="317770C6" w14:textId="77777777" w:rsidR="00620806" w:rsidRPr="00C26966" w:rsidRDefault="00620806" w:rsidP="00620806">
            <w:pPr>
              <w:rPr>
                <w:rFonts w:ascii="Arial" w:hAnsi="Arial"/>
                <w:b/>
                <w:sz w:val="16"/>
                <w:szCs w:val="16"/>
              </w:rPr>
            </w:pPr>
            <w:r w:rsidRPr="00C26966">
              <w:rPr>
                <w:rFonts w:ascii="Arial" w:hAnsi="Arial"/>
                <w:b/>
                <w:sz w:val="16"/>
                <w:szCs w:val="16"/>
              </w:rPr>
              <w:t>A02—ImpaCT</w:t>
            </w:r>
          </w:p>
          <w:p w14:paraId="5102213F" w14:textId="7E1E06E6" w:rsidR="00F30B67" w:rsidRPr="00C26966" w:rsidRDefault="00F30B67" w:rsidP="000110C9">
            <w:pPr>
              <w:rPr>
                <w:rFonts w:ascii="Arial" w:hAnsi="Arial"/>
                <w:b/>
                <w:sz w:val="16"/>
                <w:szCs w:val="16"/>
              </w:rPr>
            </w:pPr>
            <w:r w:rsidRPr="00C26966">
              <w:rPr>
                <w:rFonts w:ascii="Arial" w:hAnsi="Arial"/>
                <w:b/>
                <w:sz w:val="16"/>
                <w:szCs w:val="16"/>
              </w:rPr>
              <w:t>A02—EMS</w:t>
            </w:r>
          </w:p>
          <w:p w14:paraId="0FDE7E5F" w14:textId="5F469694" w:rsidR="00F30B67" w:rsidRPr="00C26966" w:rsidRDefault="00F30B67" w:rsidP="000110C9">
            <w:pPr>
              <w:jc w:val="center"/>
              <w:rPr>
                <w:rFonts w:ascii="Arial" w:hAnsi="Arial"/>
                <w:b/>
                <w:szCs w:val="28"/>
              </w:rPr>
            </w:pPr>
          </w:p>
          <w:p w14:paraId="65A2BCA7" w14:textId="01D2757D" w:rsidR="00F30B67" w:rsidRPr="00C26966" w:rsidRDefault="00F30B67" w:rsidP="000110C9">
            <w:pPr>
              <w:rPr>
                <w:rFonts w:ascii="Arial" w:hAnsi="Arial"/>
                <w:sz w:val="24"/>
                <w:szCs w:val="24"/>
              </w:rPr>
            </w:pPr>
          </w:p>
        </w:tc>
        <w:tc>
          <w:tcPr>
            <w:tcW w:w="5490" w:type="dxa"/>
          </w:tcPr>
          <w:p w14:paraId="2F2C5113" w14:textId="286B17C2" w:rsidR="00F30B67" w:rsidRPr="00C26966" w:rsidRDefault="00F30B67" w:rsidP="000110C9">
            <w:pPr>
              <w:rPr>
                <w:rFonts w:ascii="Arial" w:hAnsi="Arial"/>
                <w:b/>
                <w:sz w:val="16"/>
                <w:szCs w:val="16"/>
                <w:u w:val="single"/>
              </w:rPr>
            </w:pPr>
            <w:r w:rsidRPr="00C26966">
              <w:rPr>
                <w:rFonts w:ascii="Arial" w:hAnsi="Arial"/>
                <w:b/>
                <w:sz w:val="16"/>
                <w:szCs w:val="16"/>
                <w:u w:val="single"/>
              </w:rPr>
              <w:t>CADAP Connecticut AIDS Drug Assistance Program</w:t>
            </w:r>
          </w:p>
          <w:p w14:paraId="522F09C9" w14:textId="77777777" w:rsidR="00F30B67" w:rsidRPr="00C26966" w:rsidRDefault="00F30B67" w:rsidP="000110C9">
            <w:pPr>
              <w:rPr>
                <w:rFonts w:ascii="Arial" w:hAnsi="Arial"/>
                <w:sz w:val="16"/>
                <w:szCs w:val="16"/>
              </w:rPr>
            </w:pPr>
          </w:p>
          <w:p w14:paraId="71975396" w14:textId="77777777" w:rsidR="00F30B67" w:rsidRPr="00C26966" w:rsidRDefault="00F30B67" w:rsidP="006B6D65">
            <w:pPr>
              <w:pStyle w:val="ListParagraph"/>
              <w:numPr>
                <w:ilvl w:val="0"/>
                <w:numId w:val="51"/>
              </w:numPr>
              <w:rPr>
                <w:rFonts w:ascii="Arial" w:hAnsi="Arial"/>
                <w:sz w:val="16"/>
                <w:szCs w:val="16"/>
              </w:rPr>
            </w:pPr>
            <w:r w:rsidRPr="00C26966">
              <w:rPr>
                <w:rFonts w:ascii="Arial" w:hAnsi="Arial"/>
                <w:sz w:val="16"/>
                <w:szCs w:val="16"/>
              </w:rPr>
              <w:t>Pays for medication approved by U.S. Food and Drug Administration to treat HIV disease and HIV disease related conditions</w:t>
            </w:r>
          </w:p>
          <w:p w14:paraId="556E8D17" w14:textId="77777777" w:rsidR="00F30B67" w:rsidRPr="00C26966" w:rsidRDefault="00F30B67" w:rsidP="006B6D65">
            <w:pPr>
              <w:pStyle w:val="ListParagraph"/>
              <w:numPr>
                <w:ilvl w:val="0"/>
                <w:numId w:val="51"/>
              </w:numPr>
              <w:rPr>
                <w:rFonts w:ascii="Arial" w:hAnsi="Arial"/>
                <w:sz w:val="16"/>
                <w:szCs w:val="16"/>
              </w:rPr>
            </w:pPr>
            <w:r w:rsidRPr="00C26966">
              <w:rPr>
                <w:rFonts w:ascii="Arial" w:hAnsi="Arial"/>
                <w:sz w:val="16"/>
                <w:szCs w:val="16"/>
              </w:rPr>
              <w:t>Must be diagnosed by licensed Health Practitioner as having HIV</w:t>
            </w:r>
          </w:p>
          <w:p w14:paraId="0D277EE7" w14:textId="4FBDDE74" w:rsidR="00F30B67" w:rsidRDefault="00F30B67" w:rsidP="006B6D65">
            <w:pPr>
              <w:pStyle w:val="ListParagraph"/>
              <w:numPr>
                <w:ilvl w:val="0"/>
                <w:numId w:val="51"/>
              </w:numPr>
              <w:rPr>
                <w:rFonts w:ascii="Arial" w:hAnsi="Arial"/>
                <w:sz w:val="16"/>
                <w:szCs w:val="16"/>
              </w:rPr>
            </w:pPr>
            <w:r w:rsidRPr="00C26966">
              <w:rPr>
                <w:rFonts w:ascii="Arial" w:hAnsi="Arial"/>
                <w:sz w:val="16"/>
                <w:szCs w:val="16"/>
              </w:rPr>
              <w:t>If eligible for other health insurance, must apply for and use that insurance first</w:t>
            </w:r>
          </w:p>
          <w:p w14:paraId="420BE55A" w14:textId="0129F434" w:rsidR="00F30B67" w:rsidRPr="00C26966" w:rsidRDefault="00F30B67" w:rsidP="006B6D65">
            <w:pPr>
              <w:pStyle w:val="ListParagraph"/>
              <w:numPr>
                <w:ilvl w:val="0"/>
                <w:numId w:val="51"/>
              </w:numPr>
              <w:rPr>
                <w:rFonts w:ascii="Arial" w:hAnsi="Arial"/>
                <w:sz w:val="16"/>
                <w:szCs w:val="16"/>
              </w:rPr>
            </w:pPr>
            <w:r>
              <w:rPr>
                <w:rFonts w:ascii="Arial" w:hAnsi="Arial"/>
                <w:sz w:val="16"/>
                <w:szCs w:val="16"/>
              </w:rPr>
              <w:t>As of 11/01/18, DPH began administering this program</w:t>
            </w:r>
          </w:p>
          <w:p w14:paraId="3F3C2BB3" w14:textId="77777777" w:rsidR="00F30B67" w:rsidRPr="00C26966" w:rsidRDefault="00F30B67" w:rsidP="00C91D81">
            <w:pPr>
              <w:pStyle w:val="ListParagraph"/>
              <w:rPr>
                <w:rFonts w:ascii="Arial" w:hAnsi="Arial"/>
                <w:sz w:val="16"/>
                <w:szCs w:val="16"/>
              </w:rPr>
            </w:pPr>
          </w:p>
        </w:tc>
        <w:tc>
          <w:tcPr>
            <w:tcW w:w="2700" w:type="dxa"/>
          </w:tcPr>
          <w:p w14:paraId="02654C52" w14:textId="2E936E3E" w:rsidR="00F30B67" w:rsidRPr="00C26966" w:rsidRDefault="00F30B67" w:rsidP="000110C9">
            <w:pPr>
              <w:rPr>
                <w:rFonts w:ascii="Arial" w:hAnsi="Arial"/>
                <w:sz w:val="16"/>
                <w:szCs w:val="16"/>
              </w:rPr>
            </w:pPr>
            <w:r w:rsidRPr="00C26966">
              <w:rPr>
                <w:rFonts w:ascii="Arial" w:hAnsi="Arial"/>
                <w:sz w:val="16"/>
                <w:szCs w:val="16"/>
              </w:rPr>
              <w:t>Total family income at or below 400% of FPL</w:t>
            </w:r>
          </w:p>
          <w:p w14:paraId="032D948C" w14:textId="77777777" w:rsidR="00F30B67" w:rsidRPr="00C26966" w:rsidRDefault="00F30B67" w:rsidP="000110C9">
            <w:pPr>
              <w:rPr>
                <w:rFonts w:ascii="Arial" w:hAnsi="Arial"/>
                <w:sz w:val="16"/>
                <w:szCs w:val="16"/>
              </w:rPr>
            </w:pPr>
          </w:p>
          <w:p w14:paraId="06A87F87" w14:textId="72AA550F" w:rsidR="00F30B67" w:rsidRPr="00C26966" w:rsidRDefault="00F30B67" w:rsidP="000110C9">
            <w:pPr>
              <w:rPr>
                <w:rFonts w:ascii="Arial" w:hAnsi="Arial"/>
                <w:sz w:val="16"/>
                <w:szCs w:val="16"/>
              </w:rPr>
            </w:pPr>
            <w:r w:rsidRPr="00C26966">
              <w:rPr>
                <w:rFonts w:ascii="Arial" w:hAnsi="Arial"/>
                <w:sz w:val="16"/>
                <w:szCs w:val="16"/>
              </w:rPr>
              <w:t xml:space="preserve">No asset </w:t>
            </w:r>
            <w:r>
              <w:rPr>
                <w:rFonts w:ascii="Arial" w:hAnsi="Arial"/>
                <w:sz w:val="16"/>
                <w:szCs w:val="16"/>
              </w:rPr>
              <w:t>test</w:t>
            </w:r>
          </w:p>
        </w:tc>
        <w:tc>
          <w:tcPr>
            <w:tcW w:w="2610" w:type="dxa"/>
          </w:tcPr>
          <w:p w14:paraId="7934EB74" w14:textId="65681269" w:rsidR="00F30B67" w:rsidRPr="00C26966" w:rsidRDefault="004A7B3F" w:rsidP="000110C9">
            <w:pPr>
              <w:rPr>
                <w:rFonts w:ascii="Arial" w:hAnsi="Arial"/>
                <w:sz w:val="16"/>
                <w:szCs w:val="16"/>
              </w:rPr>
            </w:pPr>
            <w:hyperlink r:id="rId8" w:history="1">
              <w:r w:rsidR="00F30B67">
                <w:rPr>
                  <w:rStyle w:val="Hyperlink"/>
                  <w:rFonts w:ascii="Arial" w:hAnsi="Arial"/>
                  <w:sz w:val="16"/>
                  <w:szCs w:val="16"/>
                </w:rPr>
                <w:t>UPM 8035.05</w:t>
              </w:r>
            </w:hyperlink>
          </w:p>
        </w:tc>
      </w:tr>
      <w:tr w:rsidR="00F30B67" w:rsidRPr="00C26966" w14:paraId="0FEFE824" w14:textId="7E39B2E1" w:rsidTr="00134FA4">
        <w:trPr>
          <w:trHeight w:val="1440"/>
        </w:trPr>
        <w:tc>
          <w:tcPr>
            <w:tcW w:w="2340" w:type="dxa"/>
          </w:tcPr>
          <w:p w14:paraId="69701DEF" w14:textId="0996ED65" w:rsidR="00F30B67" w:rsidRPr="00C26966" w:rsidRDefault="00F30B67" w:rsidP="00BB59E3">
            <w:pPr>
              <w:rPr>
                <w:rFonts w:ascii="Arial" w:hAnsi="Arial" w:cs="Arial"/>
                <w:b/>
                <w:sz w:val="16"/>
                <w:szCs w:val="16"/>
              </w:rPr>
            </w:pPr>
            <w:r w:rsidRPr="00C26966">
              <w:rPr>
                <w:rFonts w:ascii="Arial" w:hAnsi="Arial" w:cs="Arial"/>
                <w:b/>
                <w:sz w:val="16"/>
                <w:szCs w:val="16"/>
              </w:rPr>
              <w:t>HUSKY B—ImpaCT</w:t>
            </w:r>
          </w:p>
          <w:p w14:paraId="5B08D1D7" w14:textId="77777777" w:rsidR="00134FA4" w:rsidRDefault="00134FA4" w:rsidP="00BB59E3">
            <w:pPr>
              <w:rPr>
                <w:rFonts w:ascii="Arial" w:hAnsi="Arial" w:cs="Arial"/>
                <w:b/>
                <w:sz w:val="16"/>
                <w:szCs w:val="16"/>
              </w:rPr>
            </w:pPr>
          </w:p>
          <w:p w14:paraId="0D394EB7" w14:textId="6BBDC75A" w:rsidR="00F30B67" w:rsidRPr="00C26966" w:rsidRDefault="00460F33" w:rsidP="00BB59E3">
            <w:pPr>
              <w:rPr>
                <w:rFonts w:ascii="Arial" w:hAnsi="Arial" w:cs="Arial"/>
                <w:b/>
                <w:sz w:val="16"/>
                <w:szCs w:val="16"/>
              </w:rPr>
            </w:pPr>
            <w:r>
              <w:rPr>
                <w:rFonts w:ascii="Arial" w:hAnsi="Arial" w:cs="Arial"/>
                <w:b/>
                <w:sz w:val="16"/>
                <w:szCs w:val="16"/>
              </w:rPr>
              <w:t xml:space="preserve">B01 - </w:t>
            </w:r>
            <w:r w:rsidR="00F30B67" w:rsidRPr="00C26966">
              <w:rPr>
                <w:rFonts w:ascii="Arial" w:hAnsi="Arial" w:cs="Arial"/>
                <w:b/>
                <w:sz w:val="16"/>
                <w:szCs w:val="16"/>
              </w:rPr>
              <w:t>Band 1</w:t>
            </w:r>
          </w:p>
          <w:p w14:paraId="6A8D83BE" w14:textId="02DB9AA8" w:rsidR="00F30B67" w:rsidRPr="00C26966" w:rsidRDefault="00460F33" w:rsidP="00BB59E3">
            <w:pPr>
              <w:rPr>
                <w:rFonts w:ascii="Arial" w:hAnsi="Arial" w:cs="Arial"/>
                <w:b/>
                <w:sz w:val="16"/>
                <w:szCs w:val="16"/>
              </w:rPr>
            </w:pPr>
            <w:r>
              <w:rPr>
                <w:rFonts w:ascii="Arial" w:hAnsi="Arial" w:cs="Arial"/>
                <w:b/>
                <w:sz w:val="16"/>
                <w:szCs w:val="16"/>
              </w:rPr>
              <w:t xml:space="preserve">B02 - </w:t>
            </w:r>
            <w:r w:rsidR="00F30B67" w:rsidRPr="00C26966">
              <w:rPr>
                <w:rFonts w:ascii="Arial" w:hAnsi="Arial" w:cs="Arial"/>
                <w:b/>
                <w:sz w:val="16"/>
                <w:szCs w:val="16"/>
              </w:rPr>
              <w:t>Band 2</w:t>
            </w:r>
          </w:p>
          <w:p w14:paraId="5203F1E1" w14:textId="7E55E7B7" w:rsidR="00F30B67" w:rsidRPr="00134FA4" w:rsidRDefault="00460F33" w:rsidP="00BB59E3">
            <w:pPr>
              <w:rPr>
                <w:rFonts w:ascii="Arial" w:hAnsi="Arial" w:cs="Arial"/>
                <w:bCs/>
                <w:sz w:val="16"/>
                <w:szCs w:val="16"/>
              </w:rPr>
            </w:pPr>
            <w:r>
              <w:rPr>
                <w:rFonts w:ascii="Arial" w:hAnsi="Arial" w:cs="Arial"/>
                <w:b/>
                <w:sz w:val="16"/>
                <w:szCs w:val="16"/>
              </w:rPr>
              <w:t xml:space="preserve">B03 - </w:t>
            </w:r>
            <w:r w:rsidR="00F30B67" w:rsidRPr="00C26966">
              <w:rPr>
                <w:rFonts w:ascii="Arial" w:hAnsi="Arial" w:cs="Arial"/>
                <w:b/>
                <w:sz w:val="16"/>
                <w:szCs w:val="16"/>
              </w:rPr>
              <w:t xml:space="preserve">Band 3 </w:t>
            </w:r>
            <w:r w:rsidR="00F30B67" w:rsidRPr="00134FA4">
              <w:rPr>
                <w:rFonts w:ascii="Arial" w:hAnsi="Arial" w:cs="Arial"/>
                <w:bCs/>
                <w:sz w:val="16"/>
                <w:szCs w:val="16"/>
              </w:rPr>
              <w:t xml:space="preserve">(not available </w:t>
            </w:r>
            <w:proofErr w:type="gramStart"/>
            <w:r w:rsidR="00F30B67" w:rsidRPr="00134FA4">
              <w:rPr>
                <w:rFonts w:ascii="Arial" w:hAnsi="Arial" w:cs="Arial"/>
                <w:bCs/>
                <w:sz w:val="16"/>
                <w:szCs w:val="16"/>
              </w:rPr>
              <w:t>at this time</w:t>
            </w:r>
            <w:proofErr w:type="gramEnd"/>
            <w:r w:rsidR="00F30B67" w:rsidRPr="00134FA4">
              <w:rPr>
                <w:rFonts w:ascii="Arial" w:hAnsi="Arial" w:cs="Arial"/>
                <w:bCs/>
                <w:sz w:val="16"/>
                <w:szCs w:val="16"/>
              </w:rPr>
              <w:t>)</w:t>
            </w:r>
          </w:p>
          <w:p w14:paraId="7C63271E" w14:textId="77777777" w:rsidR="00F30B67" w:rsidRPr="00C26966" w:rsidRDefault="00F30B67" w:rsidP="00BB59E3">
            <w:pPr>
              <w:rPr>
                <w:rFonts w:ascii="Arial" w:hAnsi="Arial" w:cs="Arial"/>
                <w:b/>
                <w:sz w:val="16"/>
                <w:szCs w:val="16"/>
              </w:rPr>
            </w:pPr>
            <w:r w:rsidRPr="00C26966">
              <w:rPr>
                <w:rFonts w:ascii="Arial" w:hAnsi="Arial" w:cs="Arial"/>
                <w:b/>
                <w:sz w:val="16"/>
                <w:szCs w:val="16"/>
              </w:rPr>
              <w:t>CP2—Presumptive Eligibility</w:t>
            </w:r>
          </w:p>
          <w:p w14:paraId="781935B2" w14:textId="77777777" w:rsidR="00F30B67" w:rsidRDefault="00F30B67" w:rsidP="00BB59E3">
            <w:pPr>
              <w:rPr>
                <w:rFonts w:ascii="Arial" w:hAnsi="Arial"/>
                <w:b/>
                <w:sz w:val="16"/>
                <w:szCs w:val="16"/>
              </w:rPr>
            </w:pPr>
          </w:p>
          <w:p w14:paraId="7A2DE3E6" w14:textId="77777777" w:rsidR="00FC58B0" w:rsidRDefault="00FC58B0" w:rsidP="00FC58B0">
            <w:pPr>
              <w:rPr>
                <w:rFonts w:ascii="Arial" w:hAnsi="Arial" w:cs="Arial"/>
                <w:sz w:val="16"/>
                <w:szCs w:val="16"/>
              </w:rPr>
            </w:pPr>
            <w:r w:rsidRPr="00C26966">
              <w:rPr>
                <w:rFonts w:ascii="Arial" w:hAnsi="Arial" w:cs="Arial"/>
                <w:sz w:val="16"/>
                <w:szCs w:val="16"/>
              </w:rPr>
              <w:t xml:space="preserve">This is not Medicaid  </w:t>
            </w:r>
          </w:p>
          <w:p w14:paraId="1A334591" w14:textId="5142508E" w:rsidR="00FC58B0" w:rsidRPr="00C26966" w:rsidRDefault="00FC58B0" w:rsidP="00BB59E3">
            <w:pPr>
              <w:rPr>
                <w:rFonts w:ascii="Arial" w:hAnsi="Arial"/>
                <w:b/>
                <w:sz w:val="16"/>
                <w:szCs w:val="16"/>
              </w:rPr>
            </w:pPr>
          </w:p>
        </w:tc>
        <w:tc>
          <w:tcPr>
            <w:tcW w:w="5490" w:type="dxa"/>
          </w:tcPr>
          <w:p w14:paraId="6D2B1785" w14:textId="77777777" w:rsidR="00F30B67" w:rsidRPr="00C26966" w:rsidRDefault="00F30B67" w:rsidP="00BB59E3">
            <w:pPr>
              <w:rPr>
                <w:rFonts w:ascii="Arial" w:hAnsi="Arial"/>
                <w:b/>
                <w:sz w:val="16"/>
                <w:u w:val="single"/>
              </w:rPr>
            </w:pPr>
            <w:r w:rsidRPr="00C26966">
              <w:rPr>
                <w:rFonts w:ascii="Arial" w:hAnsi="Arial"/>
                <w:b/>
                <w:sz w:val="16"/>
                <w:u w:val="single"/>
              </w:rPr>
              <w:t>HUSKY B CHIP Bands 1 and 2</w:t>
            </w:r>
          </w:p>
          <w:p w14:paraId="29323CA2" w14:textId="77777777" w:rsidR="00F30B67" w:rsidRPr="00C26966" w:rsidRDefault="00F30B67" w:rsidP="00BB59E3">
            <w:pPr>
              <w:rPr>
                <w:rFonts w:ascii="Arial" w:hAnsi="Arial"/>
                <w:sz w:val="16"/>
              </w:rPr>
            </w:pPr>
          </w:p>
          <w:p w14:paraId="074CDB50" w14:textId="77777777" w:rsidR="00F30B67" w:rsidRPr="00C26966" w:rsidRDefault="00F30B67" w:rsidP="00BB59E3">
            <w:pPr>
              <w:pStyle w:val="ListParagraph"/>
              <w:numPr>
                <w:ilvl w:val="0"/>
                <w:numId w:val="7"/>
              </w:numPr>
              <w:rPr>
                <w:rFonts w:ascii="Arial" w:hAnsi="Arial"/>
                <w:sz w:val="16"/>
              </w:rPr>
            </w:pPr>
            <w:r w:rsidRPr="00C26966">
              <w:rPr>
                <w:rFonts w:ascii="Arial" w:hAnsi="Arial"/>
                <w:sz w:val="16"/>
              </w:rPr>
              <w:t xml:space="preserve">Children under </w:t>
            </w:r>
            <w:r>
              <w:rPr>
                <w:rFonts w:ascii="Arial" w:hAnsi="Arial"/>
                <w:sz w:val="16"/>
              </w:rPr>
              <w:t xml:space="preserve">age </w:t>
            </w:r>
            <w:r w:rsidRPr="00C26966">
              <w:rPr>
                <w:rFonts w:ascii="Arial" w:hAnsi="Arial"/>
                <w:sz w:val="16"/>
              </w:rPr>
              <w:t>19 (</w:t>
            </w:r>
            <w:r>
              <w:rPr>
                <w:rFonts w:ascii="Arial" w:hAnsi="Arial"/>
                <w:sz w:val="16"/>
              </w:rPr>
              <w:t xml:space="preserve">income </w:t>
            </w:r>
            <w:r w:rsidRPr="00C26966">
              <w:rPr>
                <w:rFonts w:ascii="Arial" w:hAnsi="Arial"/>
                <w:sz w:val="16"/>
              </w:rPr>
              <w:t xml:space="preserve">over 196% of FPL (201% of FPL with 5% disregard) </w:t>
            </w:r>
          </w:p>
          <w:p w14:paraId="403143A8" w14:textId="1744CFE6" w:rsidR="00F30B67" w:rsidRPr="00CC194A" w:rsidRDefault="00F30B67" w:rsidP="00F30B67">
            <w:pPr>
              <w:pStyle w:val="ListParagraph"/>
              <w:numPr>
                <w:ilvl w:val="0"/>
                <w:numId w:val="7"/>
              </w:numPr>
              <w:rPr>
                <w:rFonts w:ascii="Arial" w:hAnsi="Arial"/>
                <w:b/>
                <w:sz w:val="16"/>
                <w:szCs w:val="16"/>
                <w:u w:val="single"/>
              </w:rPr>
            </w:pPr>
            <w:r w:rsidRPr="00F30B67">
              <w:rPr>
                <w:rFonts w:ascii="Arial" w:hAnsi="Arial"/>
                <w:sz w:val="16"/>
              </w:rPr>
              <w:t xml:space="preserve">Children may not have other medical coverage </w:t>
            </w:r>
          </w:p>
          <w:p w14:paraId="45E86227" w14:textId="4C035812" w:rsidR="00CC194A" w:rsidRPr="00CC194A" w:rsidRDefault="00CC194A" w:rsidP="00F30B67">
            <w:pPr>
              <w:pStyle w:val="ListParagraph"/>
              <w:numPr>
                <w:ilvl w:val="0"/>
                <w:numId w:val="7"/>
              </w:numPr>
              <w:rPr>
                <w:rFonts w:ascii="Arial" w:hAnsi="Arial"/>
                <w:b/>
                <w:sz w:val="16"/>
                <w:szCs w:val="16"/>
                <w:u w:val="single"/>
              </w:rPr>
            </w:pPr>
            <w:r>
              <w:rPr>
                <w:rFonts w:ascii="Arial" w:hAnsi="Arial"/>
                <w:sz w:val="16"/>
              </w:rPr>
              <w:t>Band 1 – no monthly premium; co-pays</w:t>
            </w:r>
          </w:p>
          <w:p w14:paraId="6918DB76" w14:textId="0D12C6A5" w:rsidR="00F30B67" w:rsidRPr="00460F33" w:rsidRDefault="00CC194A" w:rsidP="00D43E2B">
            <w:pPr>
              <w:pStyle w:val="ListParagraph"/>
              <w:numPr>
                <w:ilvl w:val="0"/>
                <w:numId w:val="7"/>
              </w:numPr>
              <w:rPr>
                <w:rFonts w:ascii="Arial" w:hAnsi="Arial"/>
                <w:b/>
                <w:iCs/>
                <w:sz w:val="16"/>
                <w:u w:val="single"/>
              </w:rPr>
            </w:pPr>
            <w:r w:rsidRPr="00460F33">
              <w:rPr>
                <w:rFonts w:ascii="Arial" w:hAnsi="Arial"/>
                <w:sz w:val="16"/>
              </w:rPr>
              <w:t>Band 2 – premium $30/mo</w:t>
            </w:r>
            <w:r w:rsidR="00460F33" w:rsidRPr="00460F33">
              <w:rPr>
                <w:rFonts w:ascii="Arial" w:hAnsi="Arial"/>
                <w:sz w:val="16"/>
              </w:rPr>
              <w:t>nth</w:t>
            </w:r>
            <w:r w:rsidRPr="00460F33">
              <w:rPr>
                <w:rFonts w:ascii="Arial" w:hAnsi="Arial"/>
                <w:sz w:val="16"/>
              </w:rPr>
              <w:t xml:space="preserve"> for one child; $50/mo</w:t>
            </w:r>
            <w:r w:rsidR="00460F33" w:rsidRPr="00460F33">
              <w:rPr>
                <w:rFonts w:ascii="Arial" w:hAnsi="Arial"/>
                <w:sz w:val="16"/>
              </w:rPr>
              <w:t>nth</w:t>
            </w:r>
            <w:r w:rsidRPr="00460F33">
              <w:rPr>
                <w:rFonts w:ascii="Arial" w:hAnsi="Arial"/>
                <w:sz w:val="16"/>
              </w:rPr>
              <w:t xml:space="preserve"> for 2 or more children; co-pays</w:t>
            </w:r>
          </w:p>
          <w:p w14:paraId="5BD1358A" w14:textId="7FFB355A" w:rsidR="00F30B67" w:rsidRDefault="00F30B67">
            <w:pPr>
              <w:pStyle w:val="ListParagraph"/>
              <w:rPr>
                <w:rFonts w:ascii="Arial" w:hAnsi="Arial"/>
                <w:b/>
                <w:sz w:val="16"/>
                <w:szCs w:val="16"/>
                <w:u w:val="single"/>
              </w:rPr>
            </w:pPr>
          </w:p>
          <w:p w14:paraId="633ACC48" w14:textId="77777777" w:rsidR="00F30B67" w:rsidRPr="004D523A" w:rsidRDefault="00F30B67" w:rsidP="00123226">
            <w:pPr>
              <w:pStyle w:val="ListParagraph"/>
              <w:rPr>
                <w:rFonts w:ascii="Arial" w:hAnsi="Arial"/>
                <w:b/>
                <w:sz w:val="16"/>
                <w:szCs w:val="16"/>
                <w:u w:val="single"/>
              </w:rPr>
            </w:pPr>
          </w:p>
          <w:p w14:paraId="3C007C74" w14:textId="5CBBDC70" w:rsidR="00F30B67" w:rsidRPr="00123226" w:rsidRDefault="00F30B67">
            <w:pPr>
              <w:rPr>
                <w:szCs w:val="16"/>
              </w:rPr>
            </w:pPr>
          </w:p>
        </w:tc>
        <w:tc>
          <w:tcPr>
            <w:tcW w:w="2700" w:type="dxa"/>
          </w:tcPr>
          <w:p w14:paraId="78527403" w14:textId="77777777" w:rsidR="00F30B67" w:rsidRPr="00C26966" w:rsidRDefault="00F30B67" w:rsidP="00BB59E3">
            <w:pPr>
              <w:rPr>
                <w:rFonts w:ascii="Arial" w:hAnsi="Arial"/>
                <w:sz w:val="16"/>
              </w:rPr>
            </w:pPr>
            <w:r w:rsidRPr="00C26966">
              <w:rPr>
                <w:rFonts w:ascii="Arial" w:hAnsi="Arial"/>
                <w:sz w:val="16"/>
              </w:rPr>
              <w:t xml:space="preserve">Band </w:t>
            </w:r>
            <w:r>
              <w:rPr>
                <w:rFonts w:ascii="Arial" w:hAnsi="Arial"/>
                <w:sz w:val="16"/>
              </w:rPr>
              <w:t>1</w:t>
            </w:r>
          </w:p>
          <w:p w14:paraId="0E399499" w14:textId="08DAB76F" w:rsidR="00F30B67" w:rsidRDefault="00F30B67" w:rsidP="00BB59E3">
            <w:pPr>
              <w:rPr>
                <w:rFonts w:ascii="Arial" w:hAnsi="Arial"/>
                <w:sz w:val="16"/>
              </w:rPr>
            </w:pPr>
            <w:r w:rsidRPr="00C26966">
              <w:rPr>
                <w:rFonts w:ascii="Arial" w:hAnsi="Arial"/>
                <w:sz w:val="16"/>
              </w:rPr>
              <w:t>202%-2</w:t>
            </w:r>
            <w:r>
              <w:rPr>
                <w:rFonts w:ascii="Arial" w:hAnsi="Arial"/>
                <w:sz w:val="16"/>
              </w:rPr>
              <w:t>54</w:t>
            </w:r>
            <w:r w:rsidRPr="00C26966">
              <w:rPr>
                <w:rFonts w:ascii="Arial" w:hAnsi="Arial"/>
                <w:sz w:val="16"/>
              </w:rPr>
              <w:t>% of FPL</w:t>
            </w:r>
          </w:p>
          <w:p w14:paraId="5BCFB191" w14:textId="77777777" w:rsidR="00F30B67" w:rsidRPr="00C26966" w:rsidRDefault="00F30B67" w:rsidP="00BB59E3">
            <w:pPr>
              <w:rPr>
                <w:rFonts w:ascii="Arial" w:hAnsi="Arial"/>
                <w:sz w:val="16"/>
              </w:rPr>
            </w:pPr>
          </w:p>
          <w:p w14:paraId="49DBEAA8" w14:textId="77777777" w:rsidR="00F30B67" w:rsidRPr="00C26966" w:rsidRDefault="00F30B67" w:rsidP="00BB59E3">
            <w:pPr>
              <w:rPr>
                <w:rFonts w:ascii="Arial" w:hAnsi="Arial"/>
                <w:sz w:val="16"/>
              </w:rPr>
            </w:pPr>
            <w:r w:rsidRPr="00C26966">
              <w:rPr>
                <w:rFonts w:ascii="Arial" w:hAnsi="Arial"/>
                <w:sz w:val="16"/>
              </w:rPr>
              <w:t xml:space="preserve">Band </w:t>
            </w:r>
            <w:r>
              <w:rPr>
                <w:rFonts w:ascii="Arial" w:hAnsi="Arial"/>
                <w:sz w:val="16"/>
              </w:rPr>
              <w:t>2</w:t>
            </w:r>
          </w:p>
          <w:p w14:paraId="14C606DA" w14:textId="4A83B4A9" w:rsidR="00F30B67" w:rsidRDefault="00F30B67" w:rsidP="00BB59E3">
            <w:pPr>
              <w:rPr>
                <w:rFonts w:ascii="Arial" w:hAnsi="Arial"/>
                <w:sz w:val="16"/>
              </w:rPr>
            </w:pPr>
            <w:r w:rsidRPr="00C26966">
              <w:rPr>
                <w:rFonts w:ascii="Arial" w:hAnsi="Arial"/>
                <w:sz w:val="16"/>
              </w:rPr>
              <w:t>25</w:t>
            </w:r>
            <w:r>
              <w:rPr>
                <w:rFonts w:ascii="Arial" w:hAnsi="Arial"/>
                <w:sz w:val="16"/>
              </w:rPr>
              <w:t>5</w:t>
            </w:r>
            <w:r w:rsidRPr="00C26966">
              <w:rPr>
                <w:rFonts w:ascii="Arial" w:hAnsi="Arial"/>
                <w:sz w:val="16"/>
              </w:rPr>
              <w:t>%-</w:t>
            </w:r>
            <w:r>
              <w:rPr>
                <w:rFonts w:ascii="Arial" w:hAnsi="Arial"/>
                <w:sz w:val="16"/>
              </w:rPr>
              <w:t>323</w:t>
            </w:r>
            <w:r w:rsidRPr="00C26966">
              <w:rPr>
                <w:rFonts w:ascii="Arial" w:hAnsi="Arial"/>
                <w:sz w:val="16"/>
              </w:rPr>
              <w:t>% of FPL</w:t>
            </w:r>
            <w:r w:rsidR="00CC194A">
              <w:rPr>
                <w:rFonts w:ascii="Arial" w:hAnsi="Arial"/>
                <w:sz w:val="16"/>
              </w:rPr>
              <w:t>*</w:t>
            </w:r>
            <w:r w:rsidRPr="00C26966">
              <w:rPr>
                <w:rFonts w:ascii="Arial" w:hAnsi="Arial"/>
                <w:sz w:val="16"/>
              </w:rPr>
              <w:t xml:space="preserve"> </w:t>
            </w:r>
          </w:p>
          <w:p w14:paraId="5FBA2A7B" w14:textId="77777777" w:rsidR="00F30B67" w:rsidRPr="00C26966" w:rsidRDefault="00F30B67" w:rsidP="00BB59E3">
            <w:pPr>
              <w:rPr>
                <w:rFonts w:ascii="Arial" w:hAnsi="Arial"/>
                <w:sz w:val="16"/>
              </w:rPr>
            </w:pPr>
          </w:p>
          <w:p w14:paraId="601B9440" w14:textId="1767D2F2" w:rsidR="00F30B67" w:rsidRDefault="00F30B67" w:rsidP="00BB59E3">
            <w:pPr>
              <w:rPr>
                <w:rFonts w:ascii="Arial" w:hAnsi="Arial"/>
                <w:bCs/>
                <w:sz w:val="16"/>
              </w:rPr>
            </w:pPr>
            <w:r w:rsidRPr="00C26966">
              <w:rPr>
                <w:rFonts w:ascii="Arial" w:hAnsi="Arial"/>
                <w:bCs/>
                <w:sz w:val="16"/>
              </w:rPr>
              <w:t xml:space="preserve">No asset </w:t>
            </w:r>
            <w:proofErr w:type="gramStart"/>
            <w:r>
              <w:rPr>
                <w:rFonts w:ascii="Arial" w:hAnsi="Arial"/>
                <w:bCs/>
                <w:sz w:val="16"/>
              </w:rPr>
              <w:t>test</w:t>
            </w:r>
            <w:proofErr w:type="gramEnd"/>
          </w:p>
          <w:p w14:paraId="79B3517E" w14:textId="33328ACC" w:rsidR="00F30B67" w:rsidRPr="00C26966" w:rsidRDefault="00F30B67" w:rsidP="00BB59E3">
            <w:pPr>
              <w:rPr>
                <w:rFonts w:ascii="Arial" w:hAnsi="Arial"/>
                <w:sz w:val="16"/>
                <w:szCs w:val="16"/>
              </w:rPr>
            </w:pPr>
          </w:p>
        </w:tc>
        <w:tc>
          <w:tcPr>
            <w:tcW w:w="2610" w:type="dxa"/>
          </w:tcPr>
          <w:p w14:paraId="069057C1" w14:textId="77777777" w:rsidR="00F30B67" w:rsidRPr="00C26966" w:rsidRDefault="00F30B67" w:rsidP="00BB59E3">
            <w:pPr>
              <w:rPr>
                <w:rFonts w:ascii="Arial" w:hAnsi="Arial"/>
                <w:sz w:val="16"/>
              </w:rPr>
            </w:pPr>
          </w:p>
        </w:tc>
      </w:tr>
      <w:tr w:rsidR="00F30B67" w:rsidRPr="00C26966" w14:paraId="540BB47D" w14:textId="77777777" w:rsidTr="00134FA4">
        <w:trPr>
          <w:trHeight w:val="1440"/>
        </w:trPr>
        <w:tc>
          <w:tcPr>
            <w:tcW w:w="2340" w:type="dxa"/>
          </w:tcPr>
          <w:p w14:paraId="7167CD98" w14:textId="1591A420" w:rsidR="00F30B67" w:rsidRDefault="00F30B67" w:rsidP="00F30B67">
            <w:pPr>
              <w:rPr>
                <w:rFonts w:ascii="Arial" w:hAnsi="Arial" w:cs="Arial"/>
                <w:b/>
                <w:sz w:val="16"/>
                <w:szCs w:val="16"/>
              </w:rPr>
            </w:pPr>
            <w:r w:rsidRPr="00C26966">
              <w:rPr>
                <w:rFonts w:ascii="Arial" w:hAnsi="Arial" w:cs="Arial"/>
                <w:b/>
                <w:sz w:val="16"/>
                <w:szCs w:val="16"/>
              </w:rPr>
              <w:t>HUSKY B—ImpaCT</w:t>
            </w:r>
          </w:p>
          <w:p w14:paraId="0F52161A" w14:textId="77777777" w:rsidR="00134FA4" w:rsidRPr="00C26966" w:rsidRDefault="00134FA4" w:rsidP="00F30B67">
            <w:pPr>
              <w:rPr>
                <w:rFonts w:ascii="Arial" w:hAnsi="Arial" w:cs="Arial"/>
                <w:b/>
                <w:sz w:val="16"/>
                <w:szCs w:val="16"/>
              </w:rPr>
            </w:pPr>
          </w:p>
          <w:p w14:paraId="36473DA6" w14:textId="1F669B63" w:rsidR="00F30B67" w:rsidRDefault="00460F33" w:rsidP="00F30B67">
            <w:pPr>
              <w:rPr>
                <w:rFonts w:ascii="Arial" w:hAnsi="Arial" w:cs="Arial"/>
                <w:b/>
                <w:sz w:val="16"/>
                <w:szCs w:val="16"/>
              </w:rPr>
            </w:pPr>
            <w:r>
              <w:rPr>
                <w:rFonts w:ascii="Arial" w:hAnsi="Arial" w:cs="Arial"/>
                <w:b/>
                <w:sz w:val="16"/>
                <w:szCs w:val="16"/>
              </w:rPr>
              <w:t xml:space="preserve">B22 - </w:t>
            </w:r>
            <w:r w:rsidR="00F30B67">
              <w:rPr>
                <w:rFonts w:ascii="Arial" w:hAnsi="Arial" w:cs="Arial"/>
                <w:b/>
                <w:sz w:val="16"/>
                <w:szCs w:val="16"/>
              </w:rPr>
              <w:t>Unborn Child Option</w:t>
            </w:r>
          </w:p>
          <w:p w14:paraId="6614E5D7" w14:textId="77777777" w:rsidR="00F30B67" w:rsidRDefault="00F30B67" w:rsidP="00F30B67">
            <w:pPr>
              <w:rPr>
                <w:rFonts w:ascii="Arial" w:hAnsi="Arial" w:cs="Arial"/>
                <w:b/>
                <w:sz w:val="16"/>
                <w:szCs w:val="16"/>
              </w:rPr>
            </w:pPr>
          </w:p>
          <w:p w14:paraId="4AC24F75" w14:textId="77777777" w:rsidR="00F30B67" w:rsidRPr="00C26966" w:rsidRDefault="00F30B67" w:rsidP="00F30B67">
            <w:pPr>
              <w:rPr>
                <w:rFonts w:ascii="Arial" w:hAnsi="Arial" w:cs="Arial"/>
                <w:b/>
                <w:sz w:val="16"/>
                <w:szCs w:val="16"/>
              </w:rPr>
            </w:pPr>
          </w:p>
          <w:p w14:paraId="1B6F19FE" w14:textId="6B351701" w:rsidR="00F30B67" w:rsidRDefault="00F30B67" w:rsidP="00F30B67">
            <w:pPr>
              <w:rPr>
                <w:rFonts w:ascii="Arial" w:hAnsi="Arial" w:cs="Arial"/>
                <w:sz w:val="16"/>
                <w:szCs w:val="16"/>
              </w:rPr>
            </w:pPr>
            <w:r w:rsidRPr="00C26966">
              <w:rPr>
                <w:rFonts w:ascii="Arial" w:hAnsi="Arial" w:cs="Arial"/>
                <w:sz w:val="16"/>
                <w:szCs w:val="16"/>
              </w:rPr>
              <w:t xml:space="preserve">This is not Medicaid  </w:t>
            </w:r>
          </w:p>
          <w:p w14:paraId="6EC05ECC" w14:textId="414AFE31" w:rsidR="00F30B67" w:rsidRDefault="00F30B67" w:rsidP="00F30B67">
            <w:pPr>
              <w:rPr>
                <w:rFonts w:ascii="Arial" w:hAnsi="Arial" w:cs="Arial"/>
                <w:sz w:val="16"/>
                <w:szCs w:val="16"/>
              </w:rPr>
            </w:pPr>
          </w:p>
          <w:p w14:paraId="018824D9" w14:textId="77777777" w:rsidR="00F30B67" w:rsidRPr="00C26966" w:rsidRDefault="00F30B67" w:rsidP="00DB7032">
            <w:pPr>
              <w:rPr>
                <w:rFonts w:ascii="Arial" w:hAnsi="Arial" w:cs="Arial"/>
                <w:b/>
                <w:sz w:val="16"/>
                <w:szCs w:val="16"/>
              </w:rPr>
            </w:pPr>
          </w:p>
        </w:tc>
        <w:tc>
          <w:tcPr>
            <w:tcW w:w="5490" w:type="dxa"/>
          </w:tcPr>
          <w:p w14:paraId="1173D67C" w14:textId="5D69E481" w:rsidR="00F30B67" w:rsidRDefault="00F30B67" w:rsidP="00F30B67">
            <w:pPr>
              <w:rPr>
                <w:rFonts w:ascii="Arial" w:hAnsi="Arial"/>
                <w:b/>
                <w:iCs/>
                <w:sz w:val="16"/>
                <w:u w:val="single"/>
              </w:rPr>
            </w:pPr>
            <w:r w:rsidRPr="006B6D65">
              <w:rPr>
                <w:rFonts w:ascii="Arial" w:hAnsi="Arial"/>
                <w:b/>
                <w:iCs/>
                <w:sz w:val="16"/>
                <w:u w:val="single"/>
              </w:rPr>
              <w:t xml:space="preserve">HUSKY B Prenatal </w:t>
            </w:r>
            <w:r w:rsidR="00F837FC">
              <w:rPr>
                <w:rFonts w:ascii="Arial" w:hAnsi="Arial"/>
                <w:b/>
                <w:iCs/>
                <w:sz w:val="16"/>
                <w:u w:val="single"/>
              </w:rPr>
              <w:t>Band 1 (</w:t>
            </w:r>
            <w:r w:rsidR="00CE675C">
              <w:rPr>
                <w:rFonts w:ascii="Arial" w:hAnsi="Arial"/>
                <w:b/>
                <w:iCs/>
                <w:sz w:val="16"/>
                <w:u w:val="single"/>
              </w:rPr>
              <w:t>CHIP)</w:t>
            </w:r>
          </w:p>
          <w:p w14:paraId="7BB95ECA" w14:textId="77777777" w:rsidR="00460F33" w:rsidRDefault="00460F33" w:rsidP="00F30B67">
            <w:pPr>
              <w:rPr>
                <w:rFonts w:ascii="Arial" w:hAnsi="Arial"/>
                <w:b/>
                <w:iCs/>
                <w:sz w:val="16"/>
                <w:u w:val="single"/>
              </w:rPr>
            </w:pPr>
          </w:p>
          <w:p w14:paraId="25883176" w14:textId="1176679E" w:rsidR="00460F33" w:rsidRDefault="00460F33" w:rsidP="006631AC">
            <w:pPr>
              <w:pStyle w:val="ListParagraph"/>
              <w:numPr>
                <w:ilvl w:val="0"/>
                <w:numId w:val="62"/>
              </w:numPr>
              <w:rPr>
                <w:rFonts w:ascii="Arial" w:hAnsi="Arial"/>
                <w:bCs/>
                <w:iCs/>
                <w:sz w:val="16"/>
              </w:rPr>
            </w:pPr>
            <w:r w:rsidRPr="00460F33">
              <w:rPr>
                <w:rFonts w:ascii="Arial" w:hAnsi="Arial"/>
                <w:bCs/>
                <w:iCs/>
                <w:sz w:val="16"/>
              </w:rPr>
              <w:t>Available beginning 4/1/2022</w:t>
            </w:r>
          </w:p>
          <w:p w14:paraId="0671D22C" w14:textId="20B1A914" w:rsidR="00460F33" w:rsidRPr="00460F33" w:rsidRDefault="00460F33" w:rsidP="006631AC">
            <w:pPr>
              <w:pStyle w:val="ListParagraph"/>
              <w:numPr>
                <w:ilvl w:val="0"/>
                <w:numId w:val="62"/>
              </w:numPr>
              <w:rPr>
                <w:rFonts w:ascii="Arial" w:hAnsi="Arial"/>
                <w:bCs/>
                <w:iCs/>
                <w:sz w:val="16"/>
              </w:rPr>
            </w:pPr>
            <w:r>
              <w:rPr>
                <w:rFonts w:ascii="Arial" w:hAnsi="Arial"/>
                <w:bCs/>
                <w:iCs/>
                <w:sz w:val="16"/>
              </w:rPr>
              <w:t>Unborn child option to extend CHIP coverage by considering an unborn child as an eligible child for prenatal care</w:t>
            </w:r>
          </w:p>
          <w:p w14:paraId="02572848" w14:textId="30AB4446" w:rsidR="00F30B67" w:rsidRPr="00460F33" w:rsidRDefault="00F30B67" w:rsidP="006631AC">
            <w:pPr>
              <w:pStyle w:val="ListParagraph"/>
              <w:numPr>
                <w:ilvl w:val="0"/>
                <w:numId w:val="61"/>
              </w:numPr>
              <w:rPr>
                <w:rFonts w:ascii="Arial" w:hAnsi="Arial"/>
                <w:bCs/>
                <w:iCs/>
                <w:sz w:val="16"/>
              </w:rPr>
            </w:pPr>
            <w:r w:rsidRPr="00460F33">
              <w:rPr>
                <w:rFonts w:ascii="Arial" w:hAnsi="Arial"/>
                <w:bCs/>
                <w:sz w:val="16"/>
                <w:szCs w:val="16"/>
              </w:rPr>
              <w:t>Op</w:t>
            </w:r>
            <w:r w:rsidR="00134FA4" w:rsidRPr="00460F33">
              <w:rPr>
                <w:rFonts w:ascii="Arial" w:hAnsi="Arial"/>
                <w:bCs/>
                <w:sz w:val="16"/>
                <w:szCs w:val="16"/>
              </w:rPr>
              <w:t>tion p</w:t>
            </w:r>
            <w:r w:rsidRPr="00460F33">
              <w:rPr>
                <w:rFonts w:ascii="Arial" w:hAnsi="Arial"/>
                <w:bCs/>
                <w:sz w:val="16"/>
                <w:szCs w:val="16"/>
              </w:rPr>
              <w:t xml:space="preserve">rovides CHIP prenatal coverage to a pregnant </w:t>
            </w:r>
            <w:r w:rsidR="00DB7032" w:rsidRPr="00460F33">
              <w:rPr>
                <w:rFonts w:ascii="Arial" w:hAnsi="Arial"/>
                <w:bCs/>
                <w:sz w:val="16"/>
                <w:szCs w:val="16"/>
              </w:rPr>
              <w:t>individual</w:t>
            </w:r>
            <w:r w:rsidRPr="00460F33">
              <w:rPr>
                <w:rFonts w:ascii="Arial" w:hAnsi="Arial"/>
                <w:bCs/>
                <w:sz w:val="16"/>
                <w:szCs w:val="16"/>
              </w:rPr>
              <w:t xml:space="preserve"> regardless of the</w:t>
            </w:r>
            <w:r w:rsidR="00DB7032" w:rsidRPr="00460F33">
              <w:rPr>
                <w:rFonts w:ascii="Arial" w:hAnsi="Arial"/>
                <w:bCs/>
                <w:sz w:val="16"/>
                <w:szCs w:val="16"/>
              </w:rPr>
              <w:t>ir</w:t>
            </w:r>
            <w:r w:rsidRPr="00460F33">
              <w:rPr>
                <w:rFonts w:ascii="Arial" w:hAnsi="Arial"/>
                <w:bCs/>
                <w:sz w:val="16"/>
                <w:szCs w:val="16"/>
              </w:rPr>
              <w:t xml:space="preserve"> immigration status</w:t>
            </w:r>
          </w:p>
          <w:p w14:paraId="356703DA" w14:textId="52480980" w:rsidR="00460F33" w:rsidRPr="00460F33" w:rsidRDefault="00460F33" w:rsidP="006631AC">
            <w:pPr>
              <w:pStyle w:val="ListParagraph"/>
              <w:numPr>
                <w:ilvl w:val="0"/>
                <w:numId w:val="61"/>
              </w:numPr>
              <w:rPr>
                <w:rFonts w:ascii="Arial" w:hAnsi="Arial"/>
                <w:bCs/>
                <w:iCs/>
                <w:sz w:val="16"/>
              </w:rPr>
            </w:pPr>
            <w:r>
              <w:rPr>
                <w:rFonts w:ascii="Arial" w:hAnsi="Arial"/>
                <w:bCs/>
                <w:sz w:val="16"/>
                <w:szCs w:val="16"/>
              </w:rPr>
              <w:t>Individual does not qualify for Medicaid due to immigration status</w:t>
            </w:r>
          </w:p>
          <w:p w14:paraId="70D9A341" w14:textId="5CE7E5AB" w:rsidR="00CC194A" w:rsidRPr="00CC194A" w:rsidRDefault="00CC194A" w:rsidP="006631AC">
            <w:pPr>
              <w:pStyle w:val="ListParagraph"/>
              <w:numPr>
                <w:ilvl w:val="0"/>
                <w:numId w:val="59"/>
              </w:numPr>
              <w:rPr>
                <w:rFonts w:ascii="Arial" w:hAnsi="Arial"/>
                <w:bCs/>
                <w:iCs/>
                <w:sz w:val="16"/>
              </w:rPr>
            </w:pPr>
            <w:r w:rsidRPr="00CC194A">
              <w:rPr>
                <w:rFonts w:ascii="Arial" w:hAnsi="Arial"/>
                <w:bCs/>
                <w:sz w:val="16"/>
              </w:rPr>
              <w:t>No premiums or co-pays</w:t>
            </w:r>
          </w:p>
          <w:p w14:paraId="5EFA5AC4" w14:textId="77777777" w:rsidR="00F30B67" w:rsidRPr="00C26966" w:rsidRDefault="00F30B67" w:rsidP="00134FA4">
            <w:pPr>
              <w:pStyle w:val="ListParagraph"/>
              <w:rPr>
                <w:rFonts w:ascii="Arial" w:hAnsi="Arial"/>
                <w:b/>
                <w:sz w:val="16"/>
                <w:u w:val="single"/>
              </w:rPr>
            </w:pPr>
          </w:p>
        </w:tc>
        <w:tc>
          <w:tcPr>
            <w:tcW w:w="2700" w:type="dxa"/>
          </w:tcPr>
          <w:p w14:paraId="350375F9" w14:textId="77777777" w:rsidR="00F30B67" w:rsidRDefault="00F30B67" w:rsidP="00F30B67">
            <w:pPr>
              <w:rPr>
                <w:rFonts w:ascii="Arial" w:hAnsi="Arial"/>
                <w:bCs/>
                <w:sz w:val="16"/>
              </w:rPr>
            </w:pPr>
            <w:r>
              <w:rPr>
                <w:rFonts w:ascii="Arial" w:hAnsi="Arial"/>
                <w:bCs/>
                <w:sz w:val="16"/>
              </w:rPr>
              <w:t>264% FPL</w:t>
            </w:r>
          </w:p>
          <w:p w14:paraId="60D19E55" w14:textId="77777777" w:rsidR="00F30B67" w:rsidRDefault="00F30B67" w:rsidP="00F30B67">
            <w:pPr>
              <w:rPr>
                <w:rFonts w:ascii="Arial" w:hAnsi="Arial"/>
                <w:bCs/>
                <w:sz w:val="16"/>
              </w:rPr>
            </w:pPr>
          </w:p>
          <w:p w14:paraId="135EBCD1" w14:textId="77777777" w:rsidR="00DB7032" w:rsidRDefault="00DB7032" w:rsidP="00F30B67">
            <w:pPr>
              <w:rPr>
                <w:rFonts w:ascii="Arial" w:hAnsi="Arial"/>
                <w:bCs/>
                <w:sz w:val="16"/>
              </w:rPr>
            </w:pPr>
          </w:p>
          <w:p w14:paraId="45790B6A" w14:textId="6A099875" w:rsidR="00F30B67" w:rsidRPr="00C26966" w:rsidRDefault="00F30B67" w:rsidP="00F30B67">
            <w:pPr>
              <w:rPr>
                <w:rFonts w:ascii="Arial" w:hAnsi="Arial"/>
                <w:sz w:val="16"/>
              </w:rPr>
            </w:pPr>
            <w:r>
              <w:rPr>
                <w:rFonts w:ascii="Arial" w:hAnsi="Arial"/>
                <w:bCs/>
                <w:sz w:val="16"/>
              </w:rPr>
              <w:t>No asset test</w:t>
            </w:r>
          </w:p>
        </w:tc>
        <w:tc>
          <w:tcPr>
            <w:tcW w:w="2610" w:type="dxa"/>
            <w:shd w:val="clear" w:color="auto" w:fill="auto"/>
          </w:tcPr>
          <w:p w14:paraId="488CEE51" w14:textId="7EF69E78" w:rsidR="00460F33" w:rsidRDefault="004A7B3F" w:rsidP="00BB59E3">
            <w:pPr>
              <w:rPr>
                <w:rFonts w:ascii="Arial" w:hAnsi="Arial" w:cs="Arial"/>
                <w:sz w:val="16"/>
                <w:szCs w:val="16"/>
              </w:rPr>
            </w:pPr>
            <w:hyperlink r:id="rId9" w:history="1">
              <w:r w:rsidR="00460F33">
                <w:rPr>
                  <w:rStyle w:val="Hyperlink"/>
                  <w:rFonts w:ascii="Arial" w:hAnsi="Arial" w:cs="Arial"/>
                  <w:sz w:val="16"/>
                  <w:szCs w:val="16"/>
                </w:rPr>
                <w:t>Senate Bill 1202; PA 21-2, JSS, §§ 335 &amp; 336</w:t>
              </w:r>
            </w:hyperlink>
          </w:p>
          <w:p w14:paraId="4FB7AA43" w14:textId="6866BDD1" w:rsidR="00460F33" w:rsidRPr="00DB7032" w:rsidRDefault="00460F33" w:rsidP="00BB59E3">
            <w:pPr>
              <w:rPr>
                <w:rFonts w:ascii="Arial" w:hAnsi="Arial" w:cs="Arial"/>
                <w:sz w:val="16"/>
                <w:szCs w:val="16"/>
              </w:rPr>
            </w:pPr>
          </w:p>
        </w:tc>
      </w:tr>
      <w:tr w:rsidR="00FB5A1E" w:rsidRPr="00C26966" w14:paraId="6A3E950F" w14:textId="77777777" w:rsidTr="00134FA4">
        <w:tc>
          <w:tcPr>
            <w:tcW w:w="2340" w:type="dxa"/>
          </w:tcPr>
          <w:p w14:paraId="5327B612" w14:textId="3580A369" w:rsidR="00620806" w:rsidRDefault="00620806" w:rsidP="00BB59E3">
            <w:pPr>
              <w:pStyle w:val="Heading2"/>
              <w:rPr>
                <w:rFonts w:cs="Arial"/>
                <w:sz w:val="16"/>
                <w:szCs w:val="16"/>
              </w:rPr>
            </w:pPr>
            <w:r w:rsidRPr="00FB5A1E">
              <w:rPr>
                <w:rFonts w:cs="Arial"/>
                <w:sz w:val="16"/>
                <w:szCs w:val="16"/>
              </w:rPr>
              <w:lastRenderedPageBreak/>
              <w:t>D01 - ImpaCT</w:t>
            </w:r>
          </w:p>
          <w:p w14:paraId="02F8C1FB" w14:textId="454DC267" w:rsidR="00FB5A1E" w:rsidRPr="00FB5A1E" w:rsidRDefault="00FB5A1E" w:rsidP="00BB59E3">
            <w:pPr>
              <w:pStyle w:val="Heading2"/>
              <w:rPr>
                <w:rFonts w:cs="Arial"/>
                <w:sz w:val="16"/>
                <w:szCs w:val="16"/>
              </w:rPr>
            </w:pPr>
            <w:r w:rsidRPr="00FB5A1E">
              <w:rPr>
                <w:rFonts w:cs="Arial"/>
                <w:sz w:val="16"/>
                <w:szCs w:val="16"/>
              </w:rPr>
              <w:t>D01 – EMS</w:t>
            </w:r>
          </w:p>
          <w:p w14:paraId="2442F993" w14:textId="5B78D344" w:rsidR="00FB5A1E" w:rsidRPr="00FB5A1E" w:rsidRDefault="00FB5A1E" w:rsidP="00FB5A1E"/>
        </w:tc>
        <w:tc>
          <w:tcPr>
            <w:tcW w:w="5490" w:type="dxa"/>
          </w:tcPr>
          <w:p w14:paraId="6BCEDBD1" w14:textId="77777777" w:rsidR="00FB5A1E" w:rsidRDefault="00FB5A1E" w:rsidP="00BB59E3">
            <w:pPr>
              <w:rPr>
                <w:rFonts w:ascii="Arial" w:hAnsi="Arial"/>
                <w:b/>
                <w:sz w:val="16"/>
                <w:u w:val="single"/>
              </w:rPr>
            </w:pPr>
            <w:r>
              <w:rPr>
                <w:rFonts w:ascii="Arial" w:hAnsi="Arial"/>
                <w:b/>
                <w:sz w:val="16"/>
                <w:u w:val="single"/>
              </w:rPr>
              <w:t>HUSKY A Children Receiving Title IV-E Payments</w:t>
            </w:r>
          </w:p>
          <w:p w14:paraId="50A43E68" w14:textId="77777777" w:rsidR="00FB5A1E" w:rsidRDefault="00FB5A1E" w:rsidP="00BB59E3">
            <w:pPr>
              <w:rPr>
                <w:rFonts w:ascii="Arial" w:hAnsi="Arial"/>
                <w:b/>
                <w:sz w:val="16"/>
                <w:u w:val="single"/>
              </w:rPr>
            </w:pPr>
          </w:p>
          <w:p w14:paraId="47F66123" w14:textId="77777777" w:rsidR="008A4775" w:rsidRPr="00BB59E3" w:rsidRDefault="008A4775" w:rsidP="008A4775">
            <w:pPr>
              <w:numPr>
                <w:ilvl w:val="0"/>
                <w:numId w:val="59"/>
              </w:numPr>
              <w:rPr>
                <w:rFonts w:ascii="Arial" w:hAnsi="Arial"/>
                <w:b/>
                <w:sz w:val="16"/>
              </w:rPr>
            </w:pPr>
            <w:r w:rsidRPr="00C26966">
              <w:rPr>
                <w:rFonts w:ascii="Arial" w:hAnsi="Arial"/>
                <w:sz w:val="16"/>
              </w:rPr>
              <w:t>Children eligible for adoption assistance or foster care payments under Title IV-E</w:t>
            </w:r>
          </w:p>
          <w:p w14:paraId="51F968E2" w14:textId="01F43629" w:rsidR="008A4775" w:rsidRPr="00C26966" w:rsidRDefault="00E96155" w:rsidP="008A4775">
            <w:pPr>
              <w:numPr>
                <w:ilvl w:val="0"/>
                <w:numId w:val="59"/>
              </w:numPr>
              <w:rPr>
                <w:rFonts w:ascii="Arial" w:hAnsi="Arial"/>
                <w:b/>
                <w:sz w:val="16"/>
              </w:rPr>
            </w:pPr>
            <w:r>
              <w:rPr>
                <w:rFonts w:ascii="Arial" w:hAnsi="Arial"/>
                <w:sz w:val="16"/>
              </w:rPr>
              <w:t>The Department of Children and Families (</w:t>
            </w:r>
            <w:r w:rsidR="008A4775" w:rsidRPr="00C26966">
              <w:rPr>
                <w:rFonts w:ascii="Arial" w:hAnsi="Arial"/>
                <w:sz w:val="16"/>
              </w:rPr>
              <w:t>DCF</w:t>
            </w:r>
            <w:r>
              <w:rPr>
                <w:rFonts w:ascii="Arial" w:hAnsi="Arial"/>
                <w:sz w:val="16"/>
              </w:rPr>
              <w:t>)</w:t>
            </w:r>
            <w:r w:rsidR="008A4775" w:rsidRPr="00C26966">
              <w:rPr>
                <w:rFonts w:ascii="Arial" w:hAnsi="Arial"/>
                <w:sz w:val="16"/>
              </w:rPr>
              <w:t xml:space="preserve"> records eligibility for the cases that are categorically eligible</w:t>
            </w:r>
          </w:p>
          <w:p w14:paraId="386D3C78" w14:textId="79D3E279" w:rsidR="00FB5A1E" w:rsidRPr="00FB5A1E" w:rsidRDefault="00FB5A1E" w:rsidP="008A4775">
            <w:pPr>
              <w:pStyle w:val="ListParagraph"/>
              <w:rPr>
                <w:rFonts w:ascii="Arial" w:hAnsi="Arial"/>
                <w:b/>
                <w:sz w:val="16"/>
                <w:u w:val="single"/>
              </w:rPr>
            </w:pPr>
          </w:p>
        </w:tc>
        <w:tc>
          <w:tcPr>
            <w:tcW w:w="2700" w:type="dxa"/>
          </w:tcPr>
          <w:p w14:paraId="6EF542F3" w14:textId="77777777" w:rsidR="008A4775" w:rsidRPr="00C26966" w:rsidRDefault="008A4775" w:rsidP="008A4775">
            <w:pPr>
              <w:rPr>
                <w:rFonts w:ascii="Arial" w:hAnsi="Arial"/>
                <w:sz w:val="16"/>
              </w:rPr>
            </w:pPr>
            <w:r w:rsidRPr="00C26966">
              <w:rPr>
                <w:rFonts w:ascii="Arial" w:hAnsi="Arial"/>
                <w:sz w:val="16"/>
              </w:rPr>
              <w:t>Must be within Title IV-E limits (DCF determines eligibility for Title IV-E)</w:t>
            </w:r>
          </w:p>
          <w:p w14:paraId="51B586AF" w14:textId="77777777" w:rsidR="00FB5A1E" w:rsidRPr="00C26966" w:rsidRDefault="00FB5A1E" w:rsidP="00FC58B0">
            <w:pPr>
              <w:rPr>
                <w:rFonts w:ascii="Arial" w:hAnsi="Arial"/>
                <w:sz w:val="16"/>
              </w:rPr>
            </w:pPr>
          </w:p>
        </w:tc>
        <w:tc>
          <w:tcPr>
            <w:tcW w:w="2610" w:type="dxa"/>
          </w:tcPr>
          <w:p w14:paraId="3BFCBF2A" w14:textId="1029BF24" w:rsidR="00FB5A1E" w:rsidRPr="00C26966" w:rsidRDefault="004A7B3F" w:rsidP="00BB59E3">
            <w:pPr>
              <w:rPr>
                <w:rFonts w:ascii="Arial" w:hAnsi="Arial" w:cs="Arial"/>
                <w:color w:val="FF0000"/>
                <w:sz w:val="16"/>
                <w:szCs w:val="16"/>
              </w:rPr>
            </w:pPr>
            <w:hyperlink r:id="rId10" w:history="1">
              <w:r w:rsidR="008A4775">
                <w:rPr>
                  <w:rStyle w:val="Hyperlink"/>
                  <w:rFonts w:ascii="Arial" w:hAnsi="Arial" w:cs="Arial"/>
                  <w:sz w:val="16"/>
                  <w:szCs w:val="16"/>
                </w:rPr>
                <w:t>UPM 2540.4</w:t>
              </w:r>
            </w:hyperlink>
          </w:p>
        </w:tc>
      </w:tr>
      <w:tr w:rsidR="00F30B67" w:rsidRPr="00C26966" w14:paraId="7849495E" w14:textId="76E23B9E" w:rsidTr="00134FA4">
        <w:tc>
          <w:tcPr>
            <w:tcW w:w="2340" w:type="dxa"/>
          </w:tcPr>
          <w:p w14:paraId="04609E83" w14:textId="77777777" w:rsidR="00620806" w:rsidRPr="00C26966" w:rsidRDefault="00620806" w:rsidP="00620806">
            <w:pPr>
              <w:rPr>
                <w:rFonts w:ascii="Arial" w:hAnsi="Arial" w:cs="Arial"/>
                <w:b/>
                <w:sz w:val="16"/>
                <w:szCs w:val="16"/>
              </w:rPr>
            </w:pPr>
            <w:r w:rsidRPr="00C26966">
              <w:rPr>
                <w:rFonts w:ascii="Arial" w:hAnsi="Arial" w:cs="Arial"/>
                <w:b/>
                <w:sz w:val="16"/>
                <w:szCs w:val="16"/>
              </w:rPr>
              <w:t>D02—ImpaCT</w:t>
            </w:r>
          </w:p>
          <w:p w14:paraId="5901F503" w14:textId="2E0634A4" w:rsidR="00F30B67" w:rsidRPr="00C26966" w:rsidRDefault="00F30B67" w:rsidP="00BB59E3">
            <w:pPr>
              <w:pStyle w:val="Heading2"/>
              <w:rPr>
                <w:rFonts w:cs="Arial"/>
                <w:sz w:val="16"/>
                <w:szCs w:val="16"/>
              </w:rPr>
            </w:pPr>
            <w:r>
              <w:rPr>
                <w:rFonts w:cs="Arial"/>
                <w:sz w:val="16"/>
                <w:szCs w:val="16"/>
              </w:rPr>
              <w:t>D</w:t>
            </w:r>
            <w:r w:rsidRPr="00C26966">
              <w:rPr>
                <w:rFonts w:cs="Arial"/>
                <w:sz w:val="16"/>
                <w:szCs w:val="16"/>
              </w:rPr>
              <w:t>02—EMS</w:t>
            </w:r>
          </w:p>
          <w:p w14:paraId="0ADC50ED" w14:textId="77777777" w:rsidR="00F30B67" w:rsidRPr="00C26966" w:rsidRDefault="00F30B67" w:rsidP="00BB59E3">
            <w:pPr>
              <w:rPr>
                <w:rFonts w:ascii="Arial Black" w:hAnsi="Arial Black" w:cs="Arial"/>
                <w:b/>
                <w:color w:val="002060"/>
                <w:sz w:val="16"/>
                <w:szCs w:val="16"/>
              </w:rPr>
            </w:pPr>
          </w:p>
          <w:p w14:paraId="4E163CD0" w14:textId="06B43F20" w:rsidR="00F30B67" w:rsidRPr="00C26966" w:rsidRDefault="00F30B67" w:rsidP="00BB59E3">
            <w:pPr>
              <w:rPr>
                <w:rFonts w:ascii="Arial" w:hAnsi="Arial" w:cs="Arial"/>
                <w:color w:val="FF0000"/>
                <w:sz w:val="16"/>
                <w:szCs w:val="16"/>
              </w:rPr>
            </w:pPr>
          </w:p>
        </w:tc>
        <w:tc>
          <w:tcPr>
            <w:tcW w:w="5490" w:type="dxa"/>
          </w:tcPr>
          <w:p w14:paraId="01576A07" w14:textId="77777777" w:rsidR="00F30B67" w:rsidRPr="00C26966" w:rsidRDefault="00F30B67" w:rsidP="00BB59E3">
            <w:pPr>
              <w:rPr>
                <w:rFonts w:ascii="Arial" w:hAnsi="Arial"/>
                <w:b/>
                <w:sz w:val="16"/>
                <w:u w:val="single"/>
              </w:rPr>
            </w:pPr>
            <w:r w:rsidRPr="00C26966">
              <w:rPr>
                <w:rFonts w:ascii="Arial" w:hAnsi="Arial"/>
                <w:b/>
                <w:sz w:val="16"/>
                <w:u w:val="single"/>
              </w:rPr>
              <w:t>HUSKY A State-funded DCF Medical</w:t>
            </w:r>
          </w:p>
          <w:p w14:paraId="118B3F53" w14:textId="77777777" w:rsidR="00F30B67" w:rsidRPr="00C26966" w:rsidRDefault="00F30B67" w:rsidP="00BB59E3">
            <w:pPr>
              <w:rPr>
                <w:rFonts w:ascii="Arial" w:hAnsi="Arial"/>
                <w:b/>
                <w:sz w:val="16"/>
                <w:u w:val="single"/>
              </w:rPr>
            </w:pPr>
          </w:p>
          <w:p w14:paraId="26091026" w14:textId="77777777" w:rsidR="00F30B67" w:rsidRPr="00C26966" w:rsidRDefault="00F30B67" w:rsidP="00BB59E3">
            <w:pPr>
              <w:numPr>
                <w:ilvl w:val="0"/>
                <w:numId w:val="20"/>
              </w:numPr>
              <w:rPr>
                <w:rFonts w:ascii="Arial" w:hAnsi="Arial"/>
                <w:b/>
                <w:sz w:val="16"/>
              </w:rPr>
            </w:pPr>
            <w:r w:rsidRPr="00C26966">
              <w:rPr>
                <w:rFonts w:ascii="Arial" w:hAnsi="Arial"/>
                <w:sz w:val="16"/>
              </w:rPr>
              <w:t>Non-Title IV-E eligible children in the care of DCF who do not qualify under another coverage group</w:t>
            </w:r>
          </w:p>
          <w:p w14:paraId="44BD3B3D" w14:textId="77777777" w:rsidR="00F30B67" w:rsidRPr="00C26966" w:rsidRDefault="00F30B67" w:rsidP="00BB59E3">
            <w:pPr>
              <w:numPr>
                <w:ilvl w:val="0"/>
                <w:numId w:val="20"/>
              </w:numPr>
              <w:rPr>
                <w:rFonts w:ascii="Arial" w:hAnsi="Arial"/>
                <w:b/>
                <w:sz w:val="16"/>
              </w:rPr>
            </w:pPr>
            <w:r w:rsidRPr="00C26966">
              <w:rPr>
                <w:rFonts w:ascii="Arial" w:hAnsi="Arial"/>
                <w:sz w:val="16"/>
              </w:rPr>
              <w:t>Children in state institutions (Connecticut Juvenile Training School)</w:t>
            </w:r>
          </w:p>
          <w:p w14:paraId="2A96628C" w14:textId="0FDBD9D1" w:rsidR="00F30B67" w:rsidRPr="00B92F21" w:rsidRDefault="00F30B67" w:rsidP="00BB59E3">
            <w:pPr>
              <w:numPr>
                <w:ilvl w:val="0"/>
                <w:numId w:val="20"/>
              </w:numPr>
              <w:rPr>
                <w:rFonts w:ascii="Arial" w:hAnsi="Arial"/>
                <w:b/>
                <w:sz w:val="16"/>
              </w:rPr>
            </w:pPr>
            <w:r w:rsidRPr="00C26966">
              <w:rPr>
                <w:rFonts w:ascii="Arial" w:hAnsi="Arial"/>
                <w:sz w:val="16"/>
              </w:rPr>
              <w:t>Temporary coverage for new placements while Title IV-E and Medicaid eligibility is being determined</w:t>
            </w:r>
          </w:p>
          <w:p w14:paraId="003FEEF0" w14:textId="70241762" w:rsidR="00B92F21" w:rsidRPr="00BB59E3" w:rsidRDefault="00B92F21" w:rsidP="00BB59E3">
            <w:pPr>
              <w:numPr>
                <w:ilvl w:val="0"/>
                <w:numId w:val="20"/>
              </w:numPr>
              <w:rPr>
                <w:rFonts w:ascii="Arial" w:hAnsi="Arial"/>
                <w:b/>
                <w:sz w:val="16"/>
              </w:rPr>
            </w:pPr>
            <w:r>
              <w:rPr>
                <w:rFonts w:ascii="Arial" w:hAnsi="Arial"/>
                <w:sz w:val="16"/>
              </w:rPr>
              <w:t>Eligible until they qualify for Medicaid or leave DCF care</w:t>
            </w:r>
          </w:p>
          <w:p w14:paraId="61324D40" w14:textId="77777777" w:rsidR="00F30B67" w:rsidRPr="00C26966" w:rsidRDefault="00F30B67" w:rsidP="00123226">
            <w:pPr>
              <w:ind w:left="720"/>
              <w:rPr>
                <w:rFonts w:ascii="Arial" w:hAnsi="Arial"/>
                <w:b/>
                <w:sz w:val="16"/>
              </w:rPr>
            </w:pPr>
          </w:p>
        </w:tc>
        <w:tc>
          <w:tcPr>
            <w:tcW w:w="2700" w:type="dxa"/>
          </w:tcPr>
          <w:p w14:paraId="4D82FA88" w14:textId="77777777" w:rsidR="00FC58B0" w:rsidRPr="00C26966" w:rsidRDefault="00FC58B0" w:rsidP="00FC58B0">
            <w:pPr>
              <w:rPr>
                <w:rFonts w:ascii="Arial" w:hAnsi="Arial"/>
                <w:sz w:val="16"/>
              </w:rPr>
            </w:pPr>
            <w:r w:rsidRPr="00C26966">
              <w:rPr>
                <w:rFonts w:ascii="Arial" w:hAnsi="Arial"/>
                <w:sz w:val="16"/>
              </w:rPr>
              <w:t xml:space="preserve">No income or asset </w:t>
            </w:r>
            <w:r>
              <w:rPr>
                <w:rFonts w:ascii="Arial" w:hAnsi="Arial"/>
                <w:sz w:val="16"/>
              </w:rPr>
              <w:t>test</w:t>
            </w:r>
          </w:p>
          <w:p w14:paraId="61CA85E3" w14:textId="13E755A0" w:rsidR="00F30B67" w:rsidRPr="00C26966" w:rsidRDefault="00F30B67" w:rsidP="00BB59E3">
            <w:pPr>
              <w:rPr>
                <w:rFonts w:ascii="Arial" w:hAnsi="Arial"/>
                <w:sz w:val="16"/>
              </w:rPr>
            </w:pPr>
          </w:p>
        </w:tc>
        <w:tc>
          <w:tcPr>
            <w:tcW w:w="2610" w:type="dxa"/>
          </w:tcPr>
          <w:p w14:paraId="60162178" w14:textId="4BE66EEA" w:rsidR="00F30B67" w:rsidRPr="00C26966" w:rsidRDefault="00DB7032" w:rsidP="00BB59E3">
            <w:pPr>
              <w:rPr>
                <w:rFonts w:ascii="Arial" w:hAnsi="Arial"/>
                <w:sz w:val="16"/>
              </w:rPr>
            </w:pPr>
            <w:r w:rsidRPr="00C26966">
              <w:rPr>
                <w:rFonts w:ascii="Arial" w:hAnsi="Arial" w:cs="Arial"/>
                <w:color w:val="FF0000"/>
                <w:sz w:val="16"/>
                <w:szCs w:val="16"/>
              </w:rPr>
              <w:t>CGS 17b 261(i)</w:t>
            </w:r>
          </w:p>
        </w:tc>
      </w:tr>
      <w:tr w:rsidR="00F30B67" w:rsidRPr="00C26966" w14:paraId="5DAC6FDC" w14:textId="4C0EE936" w:rsidTr="00134FA4">
        <w:trPr>
          <w:trHeight w:val="1164"/>
        </w:trPr>
        <w:tc>
          <w:tcPr>
            <w:tcW w:w="2340" w:type="dxa"/>
          </w:tcPr>
          <w:p w14:paraId="2E908147" w14:textId="1DDAD8C3" w:rsidR="00F30B67" w:rsidRPr="00C26966" w:rsidRDefault="00F30B67" w:rsidP="00BB59E3">
            <w:pPr>
              <w:pStyle w:val="Heading2"/>
              <w:rPr>
                <w:rFonts w:cs="Arial"/>
                <w:sz w:val="16"/>
                <w:szCs w:val="16"/>
              </w:rPr>
            </w:pPr>
            <w:r w:rsidRPr="00C26966">
              <w:rPr>
                <w:rFonts w:cs="Arial"/>
                <w:sz w:val="16"/>
                <w:szCs w:val="16"/>
              </w:rPr>
              <w:lastRenderedPageBreak/>
              <w:t>D03—</w:t>
            </w:r>
            <w:r w:rsidR="00E57E70">
              <w:rPr>
                <w:rFonts w:cs="Arial"/>
                <w:sz w:val="16"/>
                <w:szCs w:val="16"/>
              </w:rPr>
              <w:t>ImpaCT</w:t>
            </w:r>
          </w:p>
          <w:p w14:paraId="78BC4A72" w14:textId="2D61C2CF" w:rsidR="00F30B67" w:rsidRPr="00C26966" w:rsidRDefault="00F30B67" w:rsidP="00BB59E3">
            <w:pPr>
              <w:rPr>
                <w:rFonts w:ascii="Arial" w:hAnsi="Arial" w:cs="Arial"/>
                <w:b/>
                <w:sz w:val="16"/>
                <w:szCs w:val="16"/>
              </w:rPr>
            </w:pPr>
            <w:r w:rsidRPr="00C26966">
              <w:rPr>
                <w:rFonts w:ascii="Arial" w:hAnsi="Arial" w:cs="Arial"/>
                <w:b/>
                <w:sz w:val="16"/>
                <w:szCs w:val="16"/>
              </w:rPr>
              <w:t>D03—</w:t>
            </w:r>
            <w:r w:rsidR="00E57E70">
              <w:rPr>
                <w:rFonts w:ascii="Arial" w:hAnsi="Arial" w:cs="Arial"/>
                <w:b/>
                <w:sz w:val="16"/>
                <w:szCs w:val="16"/>
              </w:rPr>
              <w:t>EMS</w:t>
            </w:r>
          </w:p>
          <w:p w14:paraId="6A80E675" w14:textId="77777777" w:rsidR="00F30B67" w:rsidRPr="00C26966" w:rsidRDefault="00F30B67" w:rsidP="00BB59E3">
            <w:pPr>
              <w:rPr>
                <w:rFonts w:ascii="Arial" w:hAnsi="Arial" w:cs="Arial"/>
                <w:sz w:val="16"/>
                <w:szCs w:val="16"/>
              </w:rPr>
            </w:pPr>
          </w:p>
          <w:p w14:paraId="6E15F7D5" w14:textId="15B908C9" w:rsidR="00F30B67" w:rsidRPr="00C26966" w:rsidRDefault="00F30B67" w:rsidP="00BB59E3">
            <w:pPr>
              <w:rPr>
                <w:rFonts w:ascii="Arial" w:hAnsi="Arial" w:cs="Arial"/>
                <w:sz w:val="16"/>
                <w:szCs w:val="16"/>
              </w:rPr>
            </w:pPr>
          </w:p>
        </w:tc>
        <w:tc>
          <w:tcPr>
            <w:tcW w:w="5490" w:type="dxa"/>
          </w:tcPr>
          <w:p w14:paraId="5BD1A4B5" w14:textId="0E9548E7" w:rsidR="00F30B67" w:rsidRPr="00C26966" w:rsidRDefault="00F30B67" w:rsidP="00BB59E3">
            <w:pPr>
              <w:rPr>
                <w:rFonts w:ascii="Arial" w:hAnsi="Arial"/>
                <w:b/>
                <w:bCs/>
                <w:sz w:val="16"/>
                <w:u w:val="single"/>
              </w:rPr>
            </w:pPr>
            <w:r w:rsidRPr="00C26966">
              <w:rPr>
                <w:rFonts w:ascii="Arial" w:hAnsi="Arial"/>
                <w:b/>
                <w:bCs/>
                <w:sz w:val="16"/>
                <w:u w:val="single"/>
              </w:rPr>
              <w:t>HUSKY A DCF Non-IVE Sub</w:t>
            </w:r>
            <w:r w:rsidR="00CE675C">
              <w:rPr>
                <w:rFonts w:ascii="Arial" w:hAnsi="Arial"/>
                <w:b/>
                <w:bCs/>
                <w:sz w:val="16"/>
                <w:u w:val="single"/>
              </w:rPr>
              <w:t xml:space="preserve">sidized </w:t>
            </w:r>
            <w:r w:rsidRPr="00C26966">
              <w:rPr>
                <w:rFonts w:ascii="Arial" w:hAnsi="Arial"/>
                <w:b/>
                <w:bCs/>
                <w:sz w:val="16"/>
                <w:u w:val="single"/>
              </w:rPr>
              <w:t>Adopt</w:t>
            </w:r>
            <w:r w:rsidR="00CE675C">
              <w:rPr>
                <w:rFonts w:ascii="Arial" w:hAnsi="Arial"/>
                <w:b/>
                <w:bCs/>
                <w:sz w:val="16"/>
                <w:u w:val="single"/>
              </w:rPr>
              <w:t>ion</w:t>
            </w:r>
            <w:r w:rsidRPr="00C26966">
              <w:rPr>
                <w:rFonts w:ascii="Arial" w:hAnsi="Arial"/>
                <w:b/>
                <w:bCs/>
                <w:sz w:val="16"/>
                <w:u w:val="single"/>
              </w:rPr>
              <w:t xml:space="preserve"> Child</w:t>
            </w:r>
            <w:r w:rsidR="00CE675C">
              <w:rPr>
                <w:rFonts w:ascii="Arial" w:hAnsi="Arial"/>
                <w:b/>
                <w:bCs/>
                <w:sz w:val="16"/>
                <w:u w:val="single"/>
              </w:rPr>
              <w:t>ren</w:t>
            </w:r>
          </w:p>
          <w:p w14:paraId="14A89730" w14:textId="77777777" w:rsidR="00F30B67" w:rsidRPr="00C26966" w:rsidRDefault="00F30B67" w:rsidP="00BB59E3">
            <w:pPr>
              <w:rPr>
                <w:rFonts w:ascii="Arial" w:hAnsi="Arial"/>
                <w:b/>
                <w:bCs/>
                <w:sz w:val="16"/>
                <w:u w:val="single"/>
              </w:rPr>
            </w:pPr>
          </w:p>
          <w:p w14:paraId="2EB2B7CD" w14:textId="3500580A" w:rsidR="00F30B67" w:rsidRDefault="00F30B67" w:rsidP="00BB59E3">
            <w:pPr>
              <w:numPr>
                <w:ilvl w:val="0"/>
                <w:numId w:val="22"/>
              </w:numPr>
              <w:rPr>
                <w:rFonts w:ascii="Arial" w:hAnsi="Arial"/>
                <w:sz w:val="16"/>
              </w:rPr>
            </w:pPr>
            <w:r w:rsidRPr="00C26966">
              <w:rPr>
                <w:rFonts w:ascii="Arial" w:hAnsi="Arial"/>
                <w:sz w:val="16"/>
              </w:rPr>
              <w:t xml:space="preserve">Provides federal Medicaid reimbursement for children in subsidized adoption up to age 21 who do not qualify under IV-E rules  </w:t>
            </w:r>
          </w:p>
          <w:p w14:paraId="3AEB88EE" w14:textId="0CAA589C" w:rsidR="00F30B67" w:rsidRDefault="00460F33" w:rsidP="00BB59E3">
            <w:pPr>
              <w:numPr>
                <w:ilvl w:val="0"/>
                <w:numId w:val="22"/>
              </w:numPr>
              <w:rPr>
                <w:rFonts w:ascii="Arial" w:hAnsi="Arial"/>
                <w:sz w:val="16"/>
              </w:rPr>
            </w:pPr>
            <w:r>
              <w:rPr>
                <w:rFonts w:ascii="Arial" w:hAnsi="Arial"/>
                <w:sz w:val="16"/>
              </w:rPr>
              <w:t>C</w:t>
            </w:r>
            <w:r w:rsidR="00F30B67" w:rsidRPr="00C26966">
              <w:rPr>
                <w:rFonts w:ascii="Arial" w:hAnsi="Arial"/>
                <w:sz w:val="16"/>
              </w:rPr>
              <w:t>ategorically needy coverage group</w:t>
            </w:r>
          </w:p>
          <w:p w14:paraId="6D976075" w14:textId="1FC76541" w:rsidR="00B92F21" w:rsidRDefault="00B92F21" w:rsidP="00BB59E3">
            <w:pPr>
              <w:numPr>
                <w:ilvl w:val="0"/>
                <w:numId w:val="22"/>
              </w:numPr>
              <w:rPr>
                <w:rFonts w:ascii="Arial" w:hAnsi="Arial"/>
                <w:sz w:val="16"/>
              </w:rPr>
            </w:pPr>
            <w:r w:rsidRPr="00C26966">
              <w:rPr>
                <w:rFonts w:ascii="Arial" w:hAnsi="Arial"/>
                <w:sz w:val="16"/>
              </w:rPr>
              <w:t xml:space="preserve">DSS will determine continued eligibility outside of </w:t>
            </w:r>
            <w:r>
              <w:rPr>
                <w:rFonts w:ascii="Arial" w:hAnsi="Arial"/>
                <w:sz w:val="16"/>
              </w:rPr>
              <w:t>the system</w:t>
            </w:r>
            <w:r w:rsidRPr="00C26966">
              <w:rPr>
                <w:rFonts w:ascii="Arial" w:hAnsi="Arial"/>
                <w:sz w:val="16"/>
              </w:rPr>
              <w:t xml:space="preserve"> and manually close those AUs</w:t>
            </w:r>
            <w:r>
              <w:rPr>
                <w:rFonts w:ascii="Arial" w:hAnsi="Arial"/>
                <w:sz w:val="16"/>
              </w:rPr>
              <w:t>/EDGs</w:t>
            </w:r>
            <w:r w:rsidRPr="00C26966">
              <w:rPr>
                <w:rFonts w:ascii="Arial" w:hAnsi="Arial"/>
                <w:sz w:val="16"/>
              </w:rPr>
              <w:t xml:space="preserve"> found ineligible during the </w:t>
            </w:r>
            <w:r>
              <w:rPr>
                <w:rFonts w:ascii="Arial" w:hAnsi="Arial"/>
                <w:sz w:val="16"/>
              </w:rPr>
              <w:t>renewal</w:t>
            </w:r>
            <w:r w:rsidRPr="00C26966">
              <w:rPr>
                <w:rFonts w:ascii="Arial" w:hAnsi="Arial"/>
                <w:sz w:val="16"/>
              </w:rPr>
              <w:t xml:space="preserve"> period</w:t>
            </w:r>
            <w:r>
              <w:rPr>
                <w:rFonts w:ascii="Arial" w:hAnsi="Arial"/>
                <w:sz w:val="16"/>
              </w:rPr>
              <w:t>.</w:t>
            </w:r>
          </w:p>
          <w:p w14:paraId="22BCC157" w14:textId="33A7A695" w:rsidR="00F30B67" w:rsidRPr="00C26966" w:rsidRDefault="00F30B67" w:rsidP="00123226">
            <w:pPr>
              <w:ind w:left="720"/>
              <w:rPr>
                <w:rFonts w:ascii="Arial" w:hAnsi="Arial"/>
                <w:sz w:val="16"/>
              </w:rPr>
            </w:pPr>
          </w:p>
        </w:tc>
        <w:tc>
          <w:tcPr>
            <w:tcW w:w="2700" w:type="dxa"/>
          </w:tcPr>
          <w:p w14:paraId="42BF4154" w14:textId="2597B4FC" w:rsidR="00B92F21" w:rsidRPr="00C26966" w:rsidRDefault="00B92F21" w:rsidP="00BB59E3">
            <w:pPr>
              <w:rPr>
                <w:rFonts w:ascii="Arial" w:hAnsi="Arial"/>
                <w:sz w:val="16"/>
              </w:rPr>
            </w:pPr>
            <w:r w:rsidRPr="00C26966">
              <w:rPr>
                <w:rFonts w:ascii="Arial" w:hAnsi="Arial"/>
                <w:sz w:val="16"/>
              </w:rPr>
              <w:t xml:space="preserve">No income or asset </w:t>
            </w:r>
            <w:r>
              <w:rPr>
                <w:rFonts w:ascii="Arial" w:hAnsi="Arial"/>
                <w:sz w:val="16"/>
              </w:rPr>
              <w:t>test</w:t>
            </w:r>
          </w:p>
          <w:p w14:paraId="6686D985" w14:textId="77777777" w:rsidR="00F30B67" w:rsidRPr="00C26966" w:rsidRDefault="00F30B67" w:rsidP="00BB59E3">
            <w:pPr>
              <w:rPr>
                <w:rFonts w:ascii="Arial" w:hAnsi="Arial"/>
                <w:sz w:val="16"/>
              </w:rPr>
            </w:pPr>
          </w:p>
          <w:p w14:paraId="5E53BF06" w14:textId="60BAFC3D" w:rsidR="00F30B67" w:rsidRPr="00C26966" w:rsidRDefault="00F30B67" w:rsidP="00BB59E3">
            <w:pPr>
              <w:rPr>
                <w:rFonts w:ascii="Arial" w:hAnsi="Arial"/>
                <w:sz w:val="16"/>
              </w:rPr>
            </w:pPr>
          </w:p>
        </w:tc>
        <w:tc>
          <w:tcPr>
            <w:tcW w:w="2610" w:type="dxa"/>
          </w:tcPr>
          <w:p w14:paraId="731596AE" w14:textId="2F754EB4" w:rsidR="00F30B67" w:rsidRPr="00C26966" w:rsidRDefault="004A7B3F" w:rsidP="00BB59E3">
            <w:pPr>
              <w:rPr>
                <w:rFonts w:ascii="Arial" w:hAnsi="Arial"/>
                <w:sz w:val="16"/>
              </w:rPr>
            </w:pPr>
            <w:hyperlink r:id="rId11" w:history="1">
              <w:r w:rsidR="00DB7032">
                <w:rPr>
                  <w:rStyle w:val="Hyperlink"/>
                  <w:rFonts w:ascii="Arial" w:hAnsi="Arial" w:cs="Arial"/>
                  <w:sz w:val="16"/>
                  <w:szCs w:val="16"/>
                </w:rPr>
                <w:t>UPM 2540.41</w:t>
              </w:r>
            </w:hyperlink>
          </w:p>
        </w:tc>
      </w:tr>
      <w:tr w:rsidR="00B92F21" w:rsidRPr="00C26966" w14:paraId="400F78D3" w14:textId="1E4277CA" w:rsidTr="00134FA4">
        <w:trPr>
          <w:trHeight w:val="1245"/>
        </w:trPr>
        <w:tc>
          <w:tcPr>
            <w:tcW w:w="2340" w:type="dxa"/>
          </w:tcPr>
          <w:p w14:paraId="3B4C2908" w14:textId="11AC26C9" w:rsidR="00B92F21" w:rsidRPr="00C26966" w:rsidRDefault="00B92F21" w:rsidP="00B92F21">
            <w:pPr>
              <w:pStyle w:val="Heading2"/>
              <w:rPr>
                <w:rFonts w:cs="Arial"/>
                <w:sz w:val="16"/>
                <w:szCs w:val="16"/>
              </w:rPr>
            </w:pPr>
            <w:r w:rsidRPr="00C26966">
              <w:rPr>
                <w:rFonts w:cs="Arial"/>
                <w:sz w:val="16"/>
                <w:szCs w:val="16"/>
              </w:rPr>
              <w:t>D04—</w:t>
            </w:r>
            <w:r w:rsidR="00E57E70">
              <w:rPr>
                <w:rFonts w:cs="Arial"/>
                <w:sz w:val="16"/>
                <w:szCs w:val="16"/>
              </w:rPr>
              <w:t>ImpaCT</w:t>
            </w:r>
          </w:p>
          <w:p w14:paraId="73CEF723" w14:textId="0ED5BFA7" w:rsidR="00B92F21" w:rsidRPr="00C26966" w:rsidRDefault="00B92F21" w:rsidP="00B92F21">
            <w:pPr>
              <w:pStyle w:val="Heading2"/>
            </w:pPr>
            <w:r w:rsidRPr="00C26966">
              <w:rPr>
                <w:rFonts w:cs="Arial"/>
                <w:sz w:val="16"/>
                <w:szCs w:val="16"/>
              </w:rPr>
              <w:t>D04—</w:t>
            </w:r>
            <w:r w:rsidR="00E57E70">
              <w:rPr>
                <w:rFonts w:cs="Arial"/>
                <w:sz w:val="16"/>
                <w:szCs w:val="16"/>
              </w:rPr>
              <w:t>EMS</w:t>
            </w:r>
          </w:p>
          <w:p w14:paraId="65EBF4BF" w14:textId="77777777" w:rsidR="00B92F21" w:rsidRPr="00C26966" w:rsidRDefault="00B92F21" w:rsidP="00B92F21">
            <w:pPr>
              <w:rPr>
                <w:rFonts w:ascii="Arial" w:hAnsi="Arial" w:cs="Arial"/>
                <w:sz w:val="16"/>
                <w:szCs w:val="16"/>
              </w:rPr>
            </w:pPr>
          </w:p>
          <w:p w14:paraId="2819271E" w14:textId="0697A157" w:rsidR="00B92F21" w:rsidRPr="00C26966" w:rsidRDefault="00B92F21" w:rsidP="00B92F21">
            <w:pPr>
              <w:rPr>
                <w:rFonts w:ascii="Arial" w:hAnsi="Arial" w:cs="Arial"/>
                <w:sz w:val="16"/>
                <w:szCs w:val="16"/>
              </w:rPr>
            </w:pPr>
          </w:p>
        </w:tc>
        <w:tc>
          <w:tcPr>
            <w:tcW w:w="5490" w:type="dxa"/>
          </w:tcPr>
          <w:p w14:paraId="67FE7AAB" w14:textId="1E2E1A9A" w:rsidR="00B92F21" w:rsidRPr="00C26966" w:rsidRDefault="00B92F21" w:rsidP="00B92F21">
            <w:pPr>
              <w:rPr>
                <w:rFonts w:ascii="Arial" w:hAnsi="Arial"/>
                <w:b/>
                <w:bCs/>
                <w:sz w:val="16"/>
                <w:u w:val="single"/>
              </w:rPr>
            </w:pPr>
            <w:r w:rsidRPr="00C26966">
              <w:rPr>
                <w:rFonts w:ascii="Arial" w:hAnsi="Arial"/>
                <w:b/>
                <w:bCs/>
                <w:sz w:val="16"/>
                <w:u w:val="single"/>
              </w:rPr>
              <w:t xml:space="preserve">HUSKY </w:t>
            </w:r>
            <w:proofErr w:type="gramStart"/>
            <w:r w:rsidRPr="00C26966">
              <w:rPr>
                <w:rFonts w:ascii="Arial" w:hAnsi="Arial"/>
                <w:b/>
                <w:bCs/>
                <w:sz w:val="16"/>
                <w:u w:val="single"/>
              </w:rPr>
              <w:t>A</w:t>
            </w:r>
            <w:proofErr w:type="gramEnd"/>
            <w:r w:rsidRPr="00C26966">
              <w:rPr>
                <w:rFonts w:ascii="Arial" w:hAnsi="Arial"/>
                <w:b/>
                <w:bCs/>
                <w:sz w:val="16"/>
                <w:u w:val="single"/>
              </w:rPr>
              <w:t xml:space="preserve"> </w:t>
            </w:r>
            <w:r w:rsidR="00CE675C">
              <w:rPr>
                <w:rFonts w:ascii="Arial" w:hAnsi="Arial"/>
                <w:b/>
                <w:bCs/>
                <w:sz w:val="16"/>
                <w:u w:val="single"/>
              </w:rPr>
              <w:t>Independent Foster Care Adolescents</w:t>
            </w:r>
          </w:p>
          <w:p w14:paraId="28B4EAFB" w14:textId="77777777" w:rsidR="00B92F21" w:rsidRPr="00C26966" w:rsidRDefault="00B92F21" w:rsidP="00B92F21">
            <w:pPr>
              <w:rPr>
                <w:rFonts w:ascii="Arial" w:hAnsi="Arial"/>
                <w:b/>
                <w:bCs/>
                <w:sz w:val="16"/>
                <w:u w:val="single"/>
              </w:rPr>
            </w:pPr>
          </w:p>
          <w:p w14:paraId="79BA260E" w14:textId="77777777" w:rsidR="00460F33" w:rsidRDefault="00B92F21" w:rsidP="00B92F21">
            <w:pPr>
              <w:numPr>
                <w:ilvl w:val="0"/>
                <w:numId w:val="19"/>
              </w:numPr>
              <w:rPr>
                <w:rFonts w:ascii="Arial" w:hAnsi="Arial"/>
                <w:sz w:val="16"/>
              </w:rPr>
            </w:pPr>
            <w:r w:rsidRPr="00C26966">
              <w:rPr>
                <w:rFonts w:ascii="Arial" w:hAnsi="Arial"/>
                <w:sz w:val="16"/>
              </w:rPr>
              <w:t>Provides federal Medicaid reimbursement for children between the ages of 18 and 21 who are transitioning out of foster care.</w:t>
            </w:r>
          </w:p>
          <w:p w14:paraId="3FA77880" w14:textId="55FD83E7" w:rsidR="00B92F21" w:rsidRDefault="00460F33" w:rsidP="00B92F21">
            <w:pPr>
              <w:numPr>
                <w:ilvl w:val="0"/>
                <w:numId w:val="19"/>
              </w:numPr>
              <w:rPr>
                <w:rFonts w:ascii="Arial" w:hAnsi="Arial"/>
                <w:sz w:val="16"/>
              </w:rPr>
            </w:pPr>
            <w:r>
              <w:rPr>
                <w:rFonts w:ascii="Arial" w:hAnsi="Arial"/>
                <w:sz w:val="16"/>
              </w:rPr>
              <w:t>C</w:t>
            </w:r>
            <w:r w:rsidR="00B92F21" w:rsidRPr="00C26966">
              <w:rPr>
                <w:rFonts w:ascii="Arial" w:hAnsi="Arial"/>
                <w:sz w:val="16"/>
              </w:rPr>
              <w:t>ategorically needy coverage group</w:t>
            </w:r>
          </w:p>
          <w:p w14:paraId="7FF127D1" w14:textId="61917509" w:rsidR="00B92F21" w:rsidRDefault="00B92F21" w:rsidP="00B92F21">
            <w:pPr>
              <w:numPr>
                <w:ilvl w:val="0"/>
                <w:numId w:val="19"/>
              </w:numPr>
              <w:rPr>
                <w:rFonts w:ascii="Arial" w:hAnsi="Arial"/>
                <w:sz w:val="16"/>
              </w:rPr>
            </w:pPr>
            <w:r w:rsidRPr="00C26966">
              <w:rPr>
                <w:rFonts w:ascii="Arial" w:hAnsi="Arial"/>
                <w:sz w:val="16"/>
              </w:rPr>
              <w:t xml:space="preserve">DSS will determine continued eligibility outside of </w:t>
            </w:r>
            <w:r>
              <w:rPr>
                <w:rFonts w:ascii="Arial" w:hAnsi="Arial"/>
                <w:sz w:val="16"/>
              </w:rPr>
              <w:t>the system</w:t>
            </w:r>
            <w:r w:rsidRPr="00C26966">
              <w:rPr>
                <w:rFonts w:ascii="Arial" w:hAnsi="Arial"/>
                <w:sz w:val="16"/>
              </w:rPr>
              <w:t xml:space="preserve"> and manually close those AUs</w:t>
            </w:r>
            <w:r>
              <w:rPr>
                <w:rFonts w:ascii="Arial" w:hAnsi="Arial"/>
                <w:sz w:val="16"/>
              </w:rPr>
              <w:t>/EDGs</w:t>
            </w:r>
            <w:r w:rsidRPr="00C26966">
              <w:rPr>
                <w:rFonts w:ascii="Arial" w:hAnsi="Arial"/>
                <w:sz w:val="16"/>
              </w:rPr>
              <w:t xml:space="preserve"> found ineligible during the </w:t>
            </w:r>
            <w:r>
              <w:rPr>
                <w:rFonts w:ascii="Arial" w:hAnsi="Arial"/>
                <w:sz w:val="16"/>
              </w:rPr>
              <w:t>renewal</w:t>
            </w:r>
            <w:r w:rsidRPr="00C26966">
              <w:rPr>
                <w:rFonts w:ascii="Arial" w:hAnsi="Arial"/>
                <w:sz w:val="16"/>
              </w:rPr>
              <w:t xml:space="preserve"> period</w:t>
            </w:r>
          </w:p>
          <w:p w14:paraId="16C68DC2" w14:textId="77777777" w:rsidR="00B92F21" w:rsidRPr="00C26966" w:rsidRDefault="00B92F21" w:rsidP="00B92F21">
            <w:pPr>
              <w:ind w:left="720"/>
              <w:rPr>
                <w:rFonts w:ascii="Arial" w:hAnsi="Arial"/>
                <w:b/>
                <w:bCs/>
                <w:color w:val="FF0000"/>
                <w:sz w:val="16"/>
              </w:rPr>
            </w:pPr>
          </w:p>
        </w:tc>
        <w:tc>
          <w:tcPr>
            <w:tcW w:w="2700" w:type="dxa"/>
          </w:tcPr>
          <w:p w14:paraId="5F3BDAE8" w14:textId="275FE9C3" w:rsidR="00B92F21" w:rsidRPr="00C26966" w:rsidRDefault="00B92F21" w:rsidP="00B92F21">
            <w:pPr>
              <w:rPr>
                <w:rFonts w:ascii="Arial" w:hAnsi="Arial"/>
                <w:sz w:val="16"/>
              </w:rPr>
            </w:pPr>
            <w:r w:rsidRPr="00C26966">
              <w:rPr>
                <w:rFonts w:ascii="Arial" w:hAnsi="Arial"/>
                <w:sz w:val="16"/>
              </w:rPr>
              <w:t xml:space="preserve">No income or asset </w:t>
            </w:r>
            <w:r>
              <w:rPr>
                <w:rFonts w:ascii="Arial" w:hAnsi="Arial"/>
                <w:sz w:val="16"/>
              </w:rPr>
              <w:t>test</w:t>
            </w:r>
          </w:p>
          <w:p w14:paraId="1649CDA7" w14:textId="77777777" w:rsidR="00B92F21" w:rsidRPr="00C26966" w:rsidRDefault="00B92F21" w:rsidP="00B92F21">
            <w:pPr>
              <w:rPr>
                <w:rFonts w:ascii="Arial" w:hAnsi="Arial"/>
                <w:sz w:val="16"/>
              </w:rPr>
            </w:pPr>
          </w:p>
          <w:p w14:paraId="7F19A302" w14:textId="51876CA4" w:rsidR="00B92F21" w:rsidRPr="00C26966" w:rsidRDefault="00B92F21" w:rsidP="00B92F21">
            <w:pPr>
              <w:rPr>
                <w:rFonts w:ascii="Arial" w:hAnsi="Arial"/>
                <w:sz w:val="16"/>
              </w:rPr>
            </w:pPr>
          </w:p>
        </w:tc>
        <w:tc>
          <w:tcPr>
            <w:tcW w:w="2610" w:type="dxa"/>
          </w:tcPr>
          <w:p w14:paraId="76FA4D7B" w14:textId="52F5F0AC" w:rsidR="00B92F21" w:rsidRPr="00C26966" w:rsidRDefault="004A7B3F" w:rsidP="00B92F21">
            <w:pPr>
              <w:rPr>
                <w:rFonts w:ascii="Arial" w:hAnsi="Arial"/>
                <w:sz w:val="16"/>
              </w:rPr>
            </w:pPr>
            <w:hyperlink r:id="rId12" w:history="1">
              <w:r w:rsidR="00B92F21">
                <w:rPr>
                  <w:rStyle w:val="Hyperlink"/>
                  <w:rFonts w:ascii="Arial" w:hAnsi="Arial" w:cs="Arial"/>
                  <w:sz w:val="16"/>
                  <w:szCs w:val="16"/>
                </w:rPr>
                <w:t>UPM 2540.42</w:t>
              </w:r>
            </w:hyperlink>
          </w:p>
        </w:tc>
      </w:tr>
      <w:tr w:rsidR="00B92F21" w:rsidRPr="00C26966" w14:paraId="7F16E5A5" w14:textId="7B7B645C" w:rsidTr="00134FA4">
        <w:trPr>
          <w:trHeight w:val="1245"/>
        </w:trPr>
        <w:tc>
          <w:tcPr>
            <w:tcW w:w="2340" w:type="dxa"/>
          </w:tcPr>
          <w:p w14:paraId="2C9B1A4F" w14:textId="5C841209" w:rsidR="00B92F21" w:rsidRPr="00C26966" w:rsidRDefault="00B92F21" w:rsidP="00B92F21">
            <w:pPr>
              <w:pStyle w:val="Heading2"/>
              <w:rPr>
                <w:rFonts w:cs="Arial"/>
                <w:sz w:val="16"/>
                <w:szCs w:val="16"/>
              </w:rPr>
            </w:pPr>
            <w:r w:rsidRPr="00C26966">
              <w:rPr>
                <w:rFonts w:cs="Arial"/>
                <w:sz w:val="16"/>
                <w:szCs w:val="16"/>
              </w:rPr>
              <w:t>D05—</w:t>
            </w:r>
            <w:r w:rsidR="00E57E70">
              <w:rPr>
                <w:rFonts w:cs="Arial"/>
                <w:sz w:val="16"/>
                <w:szCs w:val="16"/>
              </w:rPr>
              <w:t>ImpaCT</w:t>
            </w:r>
          </w:p>
          <w:p w14:paraId="554D1281" w14:textId="00A0EAE1" w:rsidR="00B92F21" w:rsidRPr="00C26966" w:rsidRDefault="00B92F21" w:rsidP="00B92F21">
            <w:pPr>
              <w:pStyle w:val="Heading2"/>
              <w:rPr>
                <w:rFonts w:cs="Arial"/>
                <w:sz w:val="16"/>
                <w:szCs w:val="16"/>
              </w:rPr>
            </w:pPr>
            <w:r w:rsidRPr="00C26966">
              <w:rPr>
                <w:rFonts w:cs="Arial"/>
                <w:sz w:val="16"/>
                <w:szCs w:val="16"/>
              </w:rPr>
              <w:t>D05—</w:t>
            </w:r>
            <w:r w:rsidR="00E57E70">
              <w:rPr>
                <w:rFonts w:cs="Arial"/>
                <w:sz w:val="16"/>
                <w:szCs w:val="16"/>
              </w:rPr>
              <w:t>EMS</w:t>
            </w:r>
          </w:p>
          <w:p w14:paraId="08CBB57C" w14:textId="77777777" w:rsidR="00B92F21" w:rsidRPr="00C26966" w:rsidRDefault="00B92F21" w:rsidP="00B92F21">
            <w:pPr>
              <w:rPr>
                <w:rFonts w:ascii="Arial" w:hAnsi="Arial" w:cs="Arial"/>
                <w:color w:val="FF0000"/>
                <w:sz w:val="16"/>
                <w:szCs w:val="16"/>
              </w:rPr>
            </w:pPr>
          </w:p>
          <w:p w14:paraId="09FE08A1" w14:textId="140891A3" w:rsidR="00B92F21" w:rsidRPr="00C26966" w:rsidRDefault="00B92F21" w:rsidP="00B92F21">
            <w:pPr>
              <w:rPr>
                <w:rFonts w:ascii="Arial" w:hAnsi="Arial" w:cs="Arial"/>
                <w:color w:val="FF0000"/>
                <w:sz w:val="16"/>
                <w:szCs w:val="16"/>
              </w:rPr>
            </w:pPr>
          </w:p>
        </w:tc>
        <w:tc>
          <w:tcPr>
            <w:tcW w:w="5490" w:type="dxa"/>
          </w:tcPr>
          <w:p w14:paraId="719DACE7" w14:textId="77777777" w:rsidR="00B92F21" w:rsidRPr="00C26966" w:rsidRDefault="00B92F21" w:rsidP="00B92F21">
            <w:pPr>
              <w:rPr>
                <w:rFonts w:ascii="Arial" w:hAnsi="Arial"/>
                <w:b/>
                <w:bCs/>
                <w:sz w:val="16"/>
                <w:u w:val="single"/>
              </w:rPr>
            </w:pPr>
            <w:r w:rsidRPr="00C26966">
              <w:rPr>
                <w:rFonts w:ascii="Arial" w:hAnsi="Arial"/>
                <w:b/>
                <w:bCs/>
                <w:sz w:val="16"/>
                <w:u w:val="single"/>
              </w:rPr>
              <w:t>DCF Behavioral Health for non-Medicaid eligible child--(Other Medical)</w:t>
            </w:r>
          </w:p>
          <w:p w14:paraId="48FEFE66" w14:textId="10F44E6F" w:rsidR="00B92F21" w:rsidRDefault="00B92F21" w:rsidP="00B92F21">
            <w:pPr>
              <w:rPr>
                <w:rFonts w:ascii="Arial" w:hAnsi="Arial"/>
                <w:b/>
                <w:bCs/>
                <w:sz w:val="16"/>
                <w:u w:val="single"/>
              </w:rPr>
            </w:pPr>
          </w:p>
          <w:p w14:paraId="0771B758" w14:textId="613F0333" w:rsidR="004A7B3F" w:rsidRPr="004A7B3F" w:rsidRDefault="004A7B3F" w:rsidP="004A7B3F">
            <w:pPr>
              <w:pStyle w:val="ListParagraph"/>
              <w:numPr>
                <w:ilvl w:val="0"/>
                <w:numId w:val="77"/>
              </w:numPr>
              <w:rPr>
                <w:rFonts w:ascii="Arial" w:hAnsi="Arial"/>
                <w:sz w:val="16"/>
              </w:rPr>
            </w:pPr>
            <w:r w:rsidRPr="004A7B3F">
              <w:rPr>
                <w:rFonts w:ascii="Arial" w:hAnsi="Arial"/>
                <w:sz w:val="16"/>
              </w:rPr>
              <w:t>State-funded</w:t>
            </w:r>
          </w:p>
          <w:p w14:paraId="797258DB" w14:textId="77777777" w:rsidR="00B92F21" w:rsidRPr="00C26966" w:rsidRDefault="00B92F21" w:rsidP="00B92F21">
            <w:pPr>
              <w:numPr>
                <w:ilvl w:val="0"/>
                <w:numId w:val="14"/>
              </w:numPr>
              <w:rPr>
                <w:rFonts w:ascii="Arial" w:hAnsi="Arial"/>
                <w:bCs/>
                <w:sz w:val="16"/>
              </w:rPr>
            </w:pPr>
            <w:r w:rsidRPr="00C26966">
              <w:rPr>
                <w:rFonts w:ascii="Arial" w:hAnsi="Arial"/>
                <w:bCs/>
                <w:sz w:val="16"/>
              </w:rPr>
              <w:t>Coverage is limited to selected community based Behavioral Health Services</w:t>
            </w:r>
          </w:p>
          <w:p w14:paraId="2BEAA50F" w14:textId="77777777" w:rsidR="00B92F21" w:rsidRPr="00C26966" w:rsidRDefault="00B92F21" w:rsidP="00B92F21">
            <w:pPr>
              <w:ind w:left="720"/>
              <w:rPr>
                <w:rFonts w:ascii="Arial" w:hAnsi="Arial"/>
                <w:bCs/>
                <w:sz w:val="16"/>
              </w:rPr>
            </w:pPr>
          </w:p>
          <w:p w14:paraId="35187513" w14:textId="77777777" w:rsidR="00B92F21" w:rsidRPr="00C26966" w:rsidRDefault="00B92F21" w:rsidP="00B92F21">
            <w:pPr>
              <w:rPr>
                <w:rFonts w:ascii="Arial" w:hAnsi="Arial"/>
                <w:b/>
                <w:bCs/>
                <w:sz w:val="20"/>
              </w:rPr>
            </w:pPr>
          </w:p>
        </w:tc>
        <w:tc>
          <w:tcPr>
            <w:tcW w:w="2700" w:type="dxa"/>
          </w:tcPr>
          <w:p w14:paraId="314348B1" w14:textId="099EAD02" w:rsidR="00B92F21" w:rsidRPr="00C26966" w:rsidRDefault="00B92F21" w:rsidP="00B92F21">
            <w:pPr>
              <w:rPr>
                <w:rFonts w:ascii="Arial" w:hAnsi="Arial"/>
                <w:sz w:val="16"/>
              </w:rPr>
            </w:pPr>
            <w:r w:rsidRPr="00C26966">
              <w:rPr>
                <w:rFonts w:ascii="Arial" w:hAnsi="Arial"/>
                <w:sz w:val="16"/>
              </w:rPr>
              <w:t xml:space="preserve">No income or asset </w:t>
            </w:r>
            <w:r>
              <w:rPr>
                <w:rFonts w:ascii="Arial" w:hAnsi="Arial"/>
                <w:sz w:val="16"/>
              </w:rPr>
              <w:t>test</w:t>
            </w:r>
          </w:p>
          <w:p w14:paraId="7D488AE9" w14:textId="77777777" w:rsidR="00B92F21" w:rsidRPr="00C26966" w:rsidRDefault="00B92F21" w:rsidP="00B92F21">
            <w:pPr>
              <w:rPr>
                <w:rFonts w:ascii="Arial" w:hAnsi="Arial"/>
                <w:sz w:val="16"/>
              </w:rPr>
            </w:pPr>
          </w:p>
          <w:p w14:paraId="3C794F08" w14:textId="4E3AB529" w:rsidR="00B92F21" w:rsidRPr="00C26966" w:rsidRDefault="00B92F21" w:rsidP="00B92F21">
            <w:pPr>
              <w:rPr>
                <w:rFonts w:ascii="Arial" w:hAnsi="Arial"/>
                <w:sz w:val="16"/>
              </w:rPr>
            </w:pPr>
          </w:p>
        </w:tc>
        <w:tc>
          <w:tcPr>
            <w:tcW w:w="2610" w:type="dxa"/>
          </w:tcPr>
          <w:p w14:paraId="47C62737" w14:textId="27C7E452" w:rsidR="00B92F21" w:rsidRDefault="00B92F21" w:rsidP="00B92F21">
            <w:pPr>
              <w:rPr>
                <w:rFonts w:ascii="Arial" w:hAnsi="Arial"/>
                <w:sz w:val="16"/>
              </w:rPr>
            </w:pPr>
            <w:r w:rsidRPr="00C26966">
              <w:rPr>
                <w:rFonts w:ascii="Arial" w:hAnsi="Arial" w:cs="Arial"/>
                <w:color w:val="FF0000"/>
                <w:sz w:val="16"/>
                <w:szCs w:val="16"/>
              </w:rPr>
              <w:t>CGS 17b 261(i)</w:t>
            </w:r>
          </w:p>
        </w:tc>
      </w:tr>
      <w:tr w:rsidR="00B92F21" w:rsidRPr="00C26966" w14:paraId="2A16373D" w14:textId="17DB4452" w:rsidTr="00134FA4">
        <w:trPr>
          <w:trHeight w:val="1245"/>
        </w:trPr>
        <w:tc>
          <w:tcPr>
            <w:tcW w:w="2340" w:type="dxa"/>
          </w:tcPr>
          <w:p w14:paraId="4628AE5D" w14:textId="02AA17C4" w:rsidR="00B92F21" w:rsidRPr="00C26966" w:rsidRDefault="00B92F21" w:rsidP="00B92F21">
            <w:pPr>
              <w:pStyle w:val="Heading2"/>
              <w:rPr>
                <w:rFonts w:cs="Arial"/>
                <w:sz w:val="16"/>
                <w:szCs w:val="16"/>
              </w:rPr>
            </w:pPr>
            <w:r>
              <w:rPr>
                <w:rFonts w:cs="Arial"/>
                <w:sz w:val="16"/>
                <w:szCs w:val="16"/>
              </w:rPr>
              <w:t>D10</w:t>
            </w:r>
            <w:r w:rsidRPr="00C26966">
              <w:rPr>
                <w:rFonts w:cs="Arial"/>
                <w:sz w:val="16"/>
                <w:szCs w:val="16"/>
              </w:rPr>
              <w:t>—</w:t>
            </w:r>
            <w:r>
              <w:rPr>
                <w:rFonts w:cs="Arial"/>
                <w:sz w:val="16"/>
                <w:szCs w:val="16"/>
              </w:rPr>
              <w:t>ImpaCT</w:t>
            </w:r>
          </w:p>
        </w:tc>
        <w:tc>
          <w:tcPr>
            <w:tcW w:w="5490" w:type="dxa"/>
          </w:tcPr>
          <w:p w14:paraId="7C9BD8E1" w14:textId="0589800B" w:rsidR="00B92F21" w:rsidRPr="00563816" w:rsidRDefault="00B92F21" w:rsidP="00B92F21">
            <w:pPr>
              <w:rPr>
                <w:rFonts w:ascii="Arial" w:hAnsi="Arial" w:cs="Arial"/>
                <w:b/>
                <w:bCs/>
                <w:color w:val="242424"/>
                <w:sz w:val="16"/>
                <w:szCs w:val="16"/>
                <w:u w:val="single"/>
                <w:shd w:val="clear" w:color="auto" w:fill="FFFFFF"/>
              </w:rPr>
            </w:pPr>
            <w:r>
              <w:rPr>
                <w:rFonts w:ascii="Arial" w:hAnsi="Arial" w:cs="Arial"/>
                <w:b/>
                <w:bCs/>
                <w:color w:val="242424"/>
                <w:sz w:val="16"/>
                <w:szCs w:val="16"/>
                <w:u w:val="single"/>
                <w:shd w:val="clear" w:color="auto" w:fill="FFFFFF"/>
              </w:rPr>
              <w:t xml:space="preserve">Husky A </w:t>
            </w:r>
            <w:r w:rsidRPr="00563816">
              <w:rPr>
                <w:rFonts w:ascii="Arial" w:hAnsi="Arial" w:cs="Arial"/>
                <w:b/>
                <w:bCs/>
                <w:color w:val="242424"/>
                <w:sz w:val="16"/>
                <w:szCs w:val="16"/>
                <w:u w:val="single"/>
                <w:shd w:val="clear" w:color="auto" w:fill="FFFFFF"/>
              </w:rPr>
              <w:t>DCF IV-E Guardianship</w:t>
            </w:r>
          </w:p>
          <w:p w14:paraId="76590B9B" w14:textId="77777777" w:rsidR="00B92F21" w:rsidRPr="00563816" w:rsidRDefault="00B92F21" w:rsidP="00B92F21">
            <w:pPr>
              <w:rPr>
                <w:rFonts w:ascii="Segoe UI" w:hAnsi="Segoe UI" w:cs="Segoe UI"/>
                <w:color w:val="242424"/>
                <w:sz w:val="16"/>
                <w:szCs w:val="16"/>
                <w:shd w:val="clear" w:color="auto" w:fill="FFFFFF"/>
              </w:rPr>
            </w:pPr>
          </w:p>
          <w:p w14:paraId="5B94E1B0" w14:textId="5FC108BD" w:rsidR="00B92F21" w:rsidRDefault="00B92F21" w:rsidP="00B92F21">
            <w:pPr>
              <w:pStyle w:val="ListParagraph"/>
              <w:numPr>
                <w:ilvl w:val="0"/>
                <w:numId w:val="54"/>
              </w:numPr>
              <w:shd w:val="clear" w:color="auto" w:fill="FFFFFF" w:themeFill="background1"/>
              <w:rPr>
                <w:rFonts w:ascii="Arial" w:hAnsi="Arial" w:cs="Arial"/>
                <w:sz w:val="16"/>
                <w:szCs w:val="16"/>
              </w:rPr>
            </w:pPr>
            <w:r>
              <w:rPr>
                <w:rFonts w:ascii="Arial" w:hAnsi="Arial" w:cs="Arial"/>
                <w:sz w:val="16"/>
                <w:szCs w:val="16"/>
              </w:rPr>
              <w:t>M</w:t>
            </w:r>
            <w:r w:rsidRPr="00563816">
              <w:rPr>
                <w:rFonts w:ascii="Arial" w:hAnsi="Arial" w:cs="Arial"/>
                <w:sz w:val="16"/>
                <w:szCs w:val="16"/>
              </w:rPr>
              <w:t xml:space="preserve">edical coverage group for children whose guardianship has been transferred to a kith or kin relationship from DCF guardianship. </w:t>
            </w:r>
          </w:p>
          <w:p w14:paraId="0B79242A" w14:textId="416D0925" w:rsidR="00B92F21" w:rsidRDefault="00B92F21" w:rsidP="00B92F21">
            <w:pPr>
              <w:pStyle w:val="ListParagraph"/>
              <w:numPr>
                <w:ilvl w:val="0"/>
                <w:numId w:val="54"/>
              </w:numPr>
              <w:shd w:val="clear" w:color="auto" w:fill="FFFFFF" w:themeFill="background1"/>
              <w:rPr>
                <w:rFonts w:ascii="Arial" w:hAnsi="Arial" w:cs="Arial"/>
                <w:sz w:val="16"/>
                <w:szCs w:val="16"/>
              </w:rPr>
            </w:pPr>
            <w:r>
              <w:rPr>
                <w:rFonts w:ascii="Arial" w:hAnsi="Arial" w:cs="Arial"/>
                <w:sz w:val="16"/>
                <w:szCs w:val="16"/>
              </w:rPr>
              <w:t>E</w:t>
            </w:r>
            <w:r w:rsidRPr="00563816">
              <w:rPr>
                <w:rFonts w:ascii="Arial" w:hAnsi="Arial" w:cs="Arial"/>
                <w:sz w:val="16"/>
                <w:szCs w:val="16"/>
              </w:rPr>
              <w:t>ligib</w:t>
            </w:r>
            <w:r>
              <w:rPr>
                <w:rFonts w:ascii="Arial" w:hAnsi="Arial" w:cs="Arial"/>
                <w:sz w:val="16"/>
                <w:szCs w:val="16"/>
              </w:rPr>
              <w:t>ility</w:t>
            </w:r>
            <w:r w:rsidRPr="00563816">
              <w:rPr>
                <w:rFonts w:ascii="Arial" w:hAnsi="Arial" w:cs="Arial"/>
                <w:sz w:val="16"/>
                <w:szCs w:val="16"/>
              </w:rPr>
              <w:t xml:space="preserve"> </w:t>
            </w:r>
            <w:r>
              <w:rPr>
                <w:rFonts w:ascii="Arial" w:hAnsi="Arial" w:cs="Arial"/>
                <w:sz w:val="16"/>
                <w:szCs w:val="16"/>
              </w:rPr>
              <w:t>continues</w:t>
            </w:r>
            <w:r w:rsidRPr="00563816">
              <w:rPr>
                <w:rFonts w:ascii="Arial" w:hAnsi="Arial" w:cs="Arial"/>
                <w:sz w:val="16"/>
                <w:szCs w:val="16"/>
              </w:rPr>
              <w:t xml:space="preserve"> until the</w:t>
            </w:r>
            <w:r>
              <w:rPr>
                <w:rFonts w:ascii="Arial" w:hAnsi="Arial" w:cs="Arial"/>
                <w:sz w:val="16"/>
                <w:szCs w:val="16"/>
              </w:rPr>
              <w:t xml:space="preserve"> individual’s</w:t>
            </w:r>
            <w:r w:rsidRPr="00563816">
              <w:rPr>
                <w:rFonts w:ascii="Arial" w:hAnsi="Arial" w:cs="Arial"/>
                <w:sz w:val="16"/>
                <w:szCs w:val="16"/>
              </w:rPr>
              <w:t xml:space="preserve"> 21st birthday</w:t>
            </w:r>
            <w:r>
              <w:rPr>
                <w:rFonts w:ascii="Arial" w:hAnsi="Arial" w:cs="Arial"/>
                <w:sz w:val="16"/>
                <w:szCs w:val="16"/>
              </w:rPr>
              <w:t xml:space="preserve"> or until their case with DCF ends.</w:t>
            </w:r>
          </w:p>
          <w:p w14:paraId="21B5ECF8" w14:textId="01DC2A8D" w:rsidR="00B92F21" w:rsidRPr="00563816" w:rsidRDefault="00B92F21" w:rsidP="00B92F21">
            <w:pPr>
              <w:pStyle w:val="ListParagraph"/>
              <w:shd w:val="clear" w:color="auto" w:fill="FFFFFF" w:themeFill="background1"/>
              <w:ind w:left="774"/>
              <w:rPr>
                <w:rFonts w:ascii="Arial" w:hAnsi="Arial"/>
                <w:b/>
                <w:bCs/>
                <w:sz w:val="16"/>
                <w:szCs w:val="16"/>
                <w:u w:val="single"/>
              </w:rPr>
            </w:pPr>
          </w:p>
        </w:tc>
        <w:tc>
          <w:tcPr>
            <w:tcW w:w="2700" w:type="dxa"/>
          </w:tcPr>
          <w:p w14:paraId="393F1AE1" w14:textId="3ED4ED41" w:rsidR="00B92F21" w:rsidRPr="00C26966" w:rsidRDefault="00B92F21" w:rsidP="00B92F21">
            <w:pPr>
              <w:rPr>
                <w:rFonts w:ascii="Arial" w:hAnsi="Arial"/>
                <w:sz w:val="16"/>
              </w:rPr>
            </w:pPr>
            <w:r w:rsidRPr="00C26966">
              <w:rPr>
                <w:rFonts w:ascii="Arial" w:hAnsi="Arial"/>
                <w:sz w:val="16"/>
              </w:rPr>
              <w:t xml:space="preserve">No income or asset </w:t>
            </w:r>
            <w:r>
              <w:rPr>
                <w:rFonts w:ascii="Arial" w:hAnsi="Arial"/>
                <w:sz w:val="16"/>
              </w:rPr>
              <w:t>test</w:t>
            </w:r>
          </w:p>
          <w:p w14:paraId="44F6EB86" w14:textId="77777777" w:rsidR="00B92F21" w:rsidRPr="00C26966" w:rsidRDefault="00B92F21" w:rsidP="00B92F21">
            <w:pPr>
              <w:rPr>
                <w:rFonts w:ascii="Arial" w:hAnsi="Arial"/>
                <w:sz w:val="16"/>
              </w:rPr>
            </w:pPr>
          </w:p>
          <w:p w14:paraId="5B50AEFF" w14:textId="4B10C489" w:rsidR="00B92F21" w:rsidRPr="00C26966" w:rsidRDefault="00B92F21" w:rsidP="00B92F21">
            <w:pPr>
              <w:rPr>
                <w:rFonts w:ascii="Arial" w:hAnsi="Arial"/>
                <w:sz w:val="16"/>
              </w:rPr>
            </w:pPr>
          </w:p>
        </w:tc>
        <w:tc>
          <w:tcPr>
            <w:tcW w:w="2610" w:type="dxa"/>
          </w:tcPr>
          <w:p w14:paraId="51D8C160" w14:textId="77777777" w:rsidR="00B92F21" w:rsidRDefault="00B92F21" w:rsidP="00B92F21">
            <w:pPr>
              <w:rPr>
                <w:rFonts w:ascii="Arial" w:hAnsi="Arial" w:cs="Arial"/>
                <w:sz w:val="16"/>
                <w:szCs w:val="16"/>
              </w:rPr>
            </w:pPr>
          </w:p>
        </w:tc>
      </w:tr>
      <w:tr w:rsidR="00B92F21" w:rsidRPr="00C26966" w14:paraId="49FB5E77" w14:textId="037F5393" w:rsidTr="00134FA4">
        <w:trPr>
          <w:trHeight w:val="1245"/>
        </w:trPr>
        <w:tc>
          <w:tcPr>
            <w:tcW w:w="2340" w:type="dxa"/>
          </w:tcPr>
          <w:p w14:paraId="446CB423" w14:textId="0BE2BC83" w:rsidR="00B92F21" w:rsidRPr="00C26966" w:rsidRDefault="00B92F21" w:rsidP="00B92F21">
            <w:pPr>
              <w:pStyle w:val="Heading2"/>
              <w:rPr>
                <w:rFonts w:cs="Arial"/>
                <w:sz w:val="16"/>
                <w:szCs w:val="16"/>
              </w:rPr>
            </w:pPr>
            <w:r>
              <w:rPr>
                <w:rFonts w:cs="Arial"/>
                <w:sz w:val="16"/>
                <w:szCs w:val="16"/>
              </w:rPr>
              <w:t>D11</w:t>
            </w:r>
            <w:r w:rsidRPr="00C26966">
              <w:rPr>
                <w:rFonts w:cs="Arial"/>
                <w:sz w:val="16"/>
                <w:szCs w:val="16"/>
              </w:rPr>
              <w:t>—</w:t>
            </w:r>
            <w:r>
              <w:rPr>
                <w:rFonts w:cs="Arial"/>
                <w:sz w:val="16"/>
                <w:szCs w:val="16"/>
              </w:rPr>
              <w:t>ImpaCT</w:t>
            </w:r>
          </w:p>
        </w:tc>
        <w:tc>
          <w:tcPr>
            <w:tcW w:w="5490" w:type="dxa"/>
          </w:tcPr>
          <w:p w14:paraId="3F3CF974" w14:textId="3DE90790" w:rsidR="00B92F21" w:rsidRPr="000A70EE" w:rsidRDefault="00B92F21" w:rsidP="00B92F21">
            <w:pPr>
              <w:rPr>
                <w:rFonts w:ascii="Arial" w:hAnsi="Arial" w:cs="Arial"/>
                <w:b/>
                <w:bCs/>
                <w:color w:val="242424"/>
                <w:sz w:val="16"/>
                <w:szCs w:val="16"/>
                <w:u w:val="single"/>
                <w:shd w:val="clear" w:color="auto" w:fill="FFFFFF"/>
              </w:rPr>
            </w:pPr>
            <w:r w:rsidRPr="000A70EE">
              <w:rPr>
                <w:rFonts w:ascii="Arial" w:hAnsi="Arial" w:cs="Arial"/>
                <w:b/>
                <w:bCs/>
                <w:color w:val="242424"/>
                <w:sz w:val="16"/>
                <w:szCs w:val="16"/>
                <w:u w:val="single"/>
                <w:shd w:val="clear" w:color="auto" w:fill="FFFFFF"/>
              </w:rPr>
              <w:t>Husky A DCF IV-E Foster Care</w:t>
            </w:r>
          </w:p>
          <w:p w14:paraId="2FD3E1C6" w14:textId="77777777" w:rsidR="00B92F21" w:rsidRPr="000A70EE" w:rsidRDefault="00B92F21" w:rsidP="00B92F21">
            <w:pPr>
              <w:rPr>
                <w:rFonts w:ascii="Arial" w:hAnsi="Arial" w:cs="Arial"/>
                <w:color w:val="242424"/>
                <w:sz w:val="16"/>
                <w:szCs w:val="16"/>
                <w:u w:val="single"/>
                <w:shd w:val="clear" w:color="auto" w:fill="FFFFFF"/>
              </w:rPr>
            </w:pPr>
          </w:p>
          <w:p w14:paraId="6EC10607" w14:textId="77777777" w:rsidR="00B92F21" w:rsidRPr="000A70EE" w:rsidRDefault="00B92F21" w:rsidP="00B92F21">
            <w:pPr>
              <w:pStyle w:val="ListParagraph"/>
              <w:numPr>
                <w:ilvl w:val="0"/>
                <w:numId w:val="55"/>
              </w:numPr>
              <w:shd w:val="clear" w:color="auto" w:fill="FFFFFF" w:themeFill="background1"/>
              <w:rPr>
                <w:rFonts w:ascii="Arial" w:hAnsi="Arial" w:cs="Arial"/>
                <w:sz w:val="16"/>
                <w:szCs w:val="16"/>
              </w:rPr>
            </w:pPr>
            <w:r w:rsidRPr="000A70EE">
              <w:rPr>
                <w:rFonts w:ascii="Arial" w:hAnsi="Arial" w:cs="Arial"/>
                <w:sz w:val="16"/>
                <w:szCs w:val="16"/>
              </w:rPr>
              <w:t xml:space="preserve">Medical coverage group for foster children who qualify for IV-E. </w:t>
            </w:r>
          </w:p>
          <w:p w14:paraId="237CE99C" w14:textId="123EFDDC" w:rsidR="00B92F21" w:rsidRDefault="00B92F21" w:rsidP="00B92F21">
            <w:pPr>
              <w:pStyle w:val="ListParagraph"/>
              <w:numPr>
                <w:ilvl w:val="0"/>
                <w:numId w:val="55"/>
              </w:numPr>
              <w:shd w:val="clear" w:color="auto" w:fill="FFFFFF" w:themeFill="background1"/>
              <w:rPr>
                <w:rFonts w:ascii="Arial" w:hAnsi="Arial" w:cs="Arial"/>
                <w:sz w:val="16"/>
                <w:szCs w:val="16"/>
              </w:rPr>
            </w:pPr>
            <w:r w:rsidRPr="000A70EE">
              <w:rPr>
                <w:rFonts w:ascii="Arial" w:hAnsi="Arial" w:cs="Arial"/>
                <w:sz w:val="16"/>
                <w:szCs w:val="16"/>
              </w:rPr>
              <w:t>These children are Connecticut residents but can also be children placed in Connecticut foster care from another state.</w:t>
            </w:r>
          </w:p>
          <w:p w14:paraId="159D9B25" w14:textId="5A559316" w:rsidR="00B92F21" w:rsidRDefault="00B92F21" w:rsidP="00B92F21">
            <w:pPr>
              <w:pStyle w:val="ListParagraph"/>
              <w:numPr>
                <w:ilvl w:val="0"/>
                <w:numId w:val="55"/>
              </w:numPr>
              <w:shd w:val="clear" w:color="auto" w:fill="FFFFFF" w:themeFill="background1"/>
              <w:rPr>
                <w:rFonts w:ascii="Arial" w:hAnsi="Arial" w:cs="Arial"/>
                <w:sz w:val="16"/>
                <w:szCs w:val="16"/>
              </w:rPr>
            </w:pPr>
            <w:r>
              <w:rPr>
                <w:rFonts w:ascii="Arial" w:hAnsi="Arial" w:cs="Arial"/>
                <w:sz w:val="16"/>
                <w:szCs w:val="16"/>
              </w:rPr>
              <w:t>E</w:t>
            </w:r>
            <w:r w:rsidRPr="00563816">
              <w:rPr>
                <w:rFonts w:ascii="Arial" w:hAnsi="Arial" w:cs="Arial"/>
                <w:sz w:val="16"/>
                <w:szCs w:val="16"/>
              </w:rPr>
              <w:t>ligib</w:t>
            </w:r>
            <w:r>
              <w:rPr>
                <w:rFonts w:ascii="Arial" w:hAnsi="Arial" w:cs="Arial"/>
                <w:sz w:val="16"/>
                <w:szCs w:val="16"/>
              </w:rPr>
              <w:t>ility</w:t>
            </w:r>
            <w:r w:rsidRPr="00563816">
              <w:rPr>
                <w:rFonts w:ascii="Arial" w:hAnsi="Arial" w:cs="Arial"/>
                <w:sz w:val="16"/>
                <w:szCs w:val="16"/>
              </w:rPr>
              <w:t xml:space="preserve"> </w:t>
            </w:r>
            <w:r>
              <w:rPr>
                <w:rFonts w:ascii="Arial" w:hAnsi="Arial" w:cs="Arial"/>
                <w:sz w:val="16"/>
                <w:szCs w:val="16"/>
              </w:rPr>
              <w:t>continues</w:t>
            </w:r>
            <w:r w:rsidRPr="00563816">
              <w:rPr>
                <w:rFonts w:ascii="Arial" w:hAnsi="Arial" w:cs="Arial"/>
                <w:sz w:val="16"/>
                <w:szCs w:val="16"/>
              </w:rPr>
              <w:t xml:space="preserve"> until the</w:t>
            </w:r>
            <w:r>
              <w:rPr>
                <w:rFonts w:ascii="Arial" w:hAnsi="Arial" w:cs="Arial"/>
                <w:sz w:val="16"/>
                <w:szCs w:val="16"/>
              </w:rPr>
              <w:t xml:space="preserve"> individual’s</w:t>
            </w:r>
            <w:r w:rsidRPr="00563816">
              <w:rPr>
                <w:rFonts w:ascii="Arial" w:hAnsi="Arial" w:cs="Arial"/>
                <w:sz w:val="16"/>
                <w:szCs w:val="16"/>
              </w:rPr>
              <w:t xml:space="preserve"> 21st birthday</w:t>
            </w:r>
            <w:r>
              <w:rPr>
                <w:rFonts w:ascii="Arial" w:hAnsi="Arial" w:cs="Arial"/>
                <w:sz w:val="16"/>
                <w:szCs w:val="16"/>
              </w:rPr>
              <w:t xml:space="preserve"> or until their case with DCF ends.</w:t>
            </w:r>
          </w:p>
          <w:p w14:paraId="03EB4897" w14:textId="77777777" w:rsidR="00B92F21" w:rsidRPr="000A70EE" w:rsidRDefault="00B92F21" w:rsidP="00B92F21">
            <w:pPr>
              <w:pStyle w:val="ListParagraph"/>
              <w:shd w:val="clear" w:color="auto" w:fill="FFFFFF" w:themeFill="background1"/>
              <w:rPr>
                <w:rFonts w:ascii="Arial" w:hAnsi="Arial" w:cs="Arial"/>
                <w:sz w:val="16"/>
                <w:szCs w:val="16"/>
              </w:rPr>
            </w:pPr>
          </w:p>
          <w:p w14:paraId="194789E5" w14:textId="31DB2591" w:rsidR="00B92F21" w:rsidRPr="000A70EE" w:rsidRDefault="00B92F21" w:rsidP="00B92F21">
            <w:pPr>
              <w:pStyle w:val="ListParagraph"/>
              <w:rPr>
                <w:rFonts w:ascii="Arial" w:hAnsi="Arial" w:cs="Arial"/>
                <w:sz w:val="16"/>
                <w:szCs w:val="16"/>
                <w:u w:val="single"/>
              </w:rPr>
            </w:pPr>
          </w:p>
        </w:tc>
        <w:tc>
          <w:tcPr>
            <w:tcW w:w="2700" w:type="dxa"/>
          </w:tcPr>
          <w:p w14:paraId="18CD95B7" w14:textId="0CB96143" w:rsidR="00B92F21" w:rsidRPr="00C26966" w:rsidRDefault="00B92F21" w:rsidP="00B92F21">
            <w:pPr>
              <w:rPr>
                <w:rFonts w:ascii="Arial" w:hAnsi="Arial"/>
                <w:sz w:val="16"/>
              </w:rPr>
            </w:pPr>
            <w:r w:rsidRPr="00C26966">
              <w:rPr>
                <w:rFonts w:ascii="Arial" w:hAnsi="Arial"/>
                <w:sz w:val="16"/>
              </w:rPr>
              <w:t xml:space="preserve">No income or asset </w:t>
            </w:r>
            <w:r>
              <w:rPr>
                <w:rFonts w:ascii="Arial" w:hAnsi="Arial"/>
                <w:sz w:val="16"/>
              </w:rPr>
              <w:t>test</w:t>
            </w:r>
          </w:p>
          <w:p w14:paraId="21F54A1A" w14:textId="77777777" w:rsidR="00B92F21" w:rsidRPr="00C26966" w:rsidRDefault="00B92F21" w:rsidP="00B92F21">
            <w:pPr>
              <w:rPr>
                <w:rFonts w:ascii="Arial" w:hAnsi="Arial"/>
                <w:sz w:val="16"/>
              </w:rPr>
            </w:pPr>
          </w:p>
          <w:p w14:paraId="6881CE3C" w14:textId="77777777" w:rsidR="00B92F21" w:rsidRPr="00C26966" w:rsidRDefault="00B92F21" w:rsidP="00B92F21">
            <w:pPr>
              <w:rPr>
                <w:rFonts w:ascii="Arial" w:hAnsi="Arial"/>
                <w:sz w:val="16"/>
              </w:rPr>
            </w:pPr>
          </w:p>
        </w:tc>
        <w:tc>
          <w:tcPr>
            <w:tcW w:w="2610" w:type="dxa"/>
          </w:tcPr>
          <w:p w14:paraId="46B5DDC2" w14:textId="77777777" w:rsidR="00B92F21" w:rsidRDefault="00B92F21" w:rsidP="00B92F21">
            <w:pPr>
              <w:rPr>
                <w:rFonts w:ascii="Arial" w:hAnsi="Arial" w:cs="Arial"/>
                <w:sz w:val="16"/>
                <w:szCs w:val="16"/>
              </w:rPr>
            </w:pPr>
          </w:p>
        </w:tc>
      </w:tr>
      <w:tr w:rsidR="00B92F21" w:rsidRPr="00C26966" w14:paraId="5D9AEB8F" w14:textId="4A092D86" w:rsidTr="00134FA4">
        <w:trPr>
          <w:trHeight w:val="1245"/>
        </w:trPr>
        <w:tc>
          <w:tcPr>
            <w:tcW w:w="2340" w:type="dxa"/>
          </w:tcPr>
          <w:p w14:paraId="3D740477" w14:textId="5C78EEA5" w:rsidR="00B92F21" w:rsidRPr="00C26966" w:rsidRDefault="00B92F21" w:rsidP="00B92F21">
            <w:pPr>
              <w:pStyle w:val="Heading2"/>
              <w:rPr>
                <w:rFonts w:cs="Arial"/>
                <w:sz w:val="16"/>
                <w:szCs w:val="16"/>
              </w:rPr>
            </w:pPr>
            <w:r>
              <w:rPr>
                <w:rFonts w:cs="Arial"/>
                <w:sz w:val="16"/>
                <w:szCs w:val="16"/>
              </w:rPr>
              <w:t>D25</w:t>
            </w:r>
            <w:r w:rsidRPr="00C26966">
              <w:rPr>
                <w:rFonts w:cs="Arial"/>
                <w:sz w:val="16"/>
                <w:szCs w:val="16"/>
              </w:rPr>
              <w:t>—</w:t>
            </w:r>
            <w:r>
              <w:rPr>
                <w:rFonts w:cs="Arial"/>
                <w:sz w:val="16"/>
                <w:szCs w:val="16"/>
              </w:rPr>
              <w:t>ImpaCT</w:t>
            </w:r>
          </w:p>
        </w:tc>
        <w:tc>
          <w:tcPr>
            <w:tcW w:w="5490" w:type="dxa"/>
          </w:tcPr>
          <w:p w14:paraId="4062B007" w14:textId="124412C3" w:rsidR="00B92F21" w:rsidRPr="00BB59E3" w:rsidRDefault="00B92F21" w:rsidP="00B92F21">
            <w:pPr>
              <w:rPr>
                <w:rFonts w:ascii="Arial" w:hAnsi="Arial" w:cs="Arial"/>
                <w:b/>
                <w:bCs/>
                <w:color w:val="242424"/>
                <w:sz w:val="16"/>
                <w:szCs w:val="16"/>
                <w:u w:val="single"/>
                <w:shd w:val="clear" w:color="auto" w:fill="FFFFFF"/>
              </w:rPr>
            </w:pPr>
            <w:r w:rsidRPr="00BB59E3">
              <w:rPr>
                <w:rFonts w:ascii="Arial" w:hAnsi="Arial" w:cs="Arial"/>
                <w:b/>
                <w:bCs/>
                <w:color w:val="242424"/>
                <w:sz w:val="16"/>
                <w:szCs w:val="16"/>
                <w:u w:val="single"/>
                <w:shd w:val="clear" w:color="auto" w:fill="FFFFFF"/>
              </w:rPr>
              <w:t>Husky A DCF Non-IV-E Foster Care/Guardianship</w:t>
            </w:r>
          </w:p>
          <w:p w14:paraId="58906D06" w14:textId="77777777" w:rsidR="00B92F21" w:rsidRPr="000A70EE" w:rsidRDefault="00B92F21" w:rsidP="00B92F21">
            <w:pPr>
              <w:rPr>
                <w:rFonts w:ascii="Arial" w:hAnsi="Arial" w:cs="Arial"/>
                <w:color w:val="242424"/>
                <w:sz w:val="16"/>
                <w:szCs w:val="16"/>
                <w:u w:val="single"/>
                <w:shd w:val="clear" w:color="auto" w:fill="FFFFFF"/>
              </w:rPr>
            </w:pPr>
          </w:p>
          <w:p w14:paraId="77EEF507" w14:textId="717A6BBB" w:rsidR="00B92F21" w:rsidRPr="000A70EE" w:rsidRDefault="00B92F21" w:rsidP="00B92F21">
            <w:pPr>
              <w:pStyle w:val="ListParagraph"/>
              <w:numPr>
                <w:ilvl w:val="0"/>
                <w:numId w:val="56"/>
              </w:numPr>
              <w:rPr>
                <w:rFonts w:ascii="Arial" w:hAnsi="Arial" w:cs="Arial"/>
                <w:color w:val="242424"/>
                <w:sz w:val="16"/>
                <w:szCs w:val="16"/>
                <w:u w:val="single"/>
                <w:shd w:val="clear" w:color="auto" w:fill="FFFFFF"/>
              </w:rPr>
            </w:pPr>
            <w:r>
              <w:rPr>
                <w:rFonts w:ascii="Arial" w:hAnsi="Arial" w:cs="Arial"/>
                <w:sz w:val="16"/>
                <w:szCs w:val="16"/>
              </w:rPr>
              <w:t>M</w:t>
            </w:r>
            <w:r w:rsidRPr="000A70EE">
              <w:rPr>
                <w:rFonts w:ascii="Arial" w:hAnsi="Arial" w:cs="Arial"/>
                <w:sz w:val="16"/>
                <w:szCs w:val="16"/>
              </w:rPr>
              <w:t xml:space="preserve">edical coverage group for children who are non-IV-E foster Care/non-IV-E Subsidized Guardianship. </w:t>
            </w:r>
          </w:p>
          <w:p w14:paraId="3AE8C60E" w14:textId="77306C0A" w:rsidR="00B92F21" w:rsidRPr="00BB59E3" w:rsidRDefault="00B92F21" w:rsidP="00B92F21">
            <w:pPr>
              <w:pStyle w:val="ListParagraph"/>
              <w:numPr>
                <w:ilvl w:val="0"/>
                <w:numId w:val="56"/>
              </w:numPr>
              <w:rPr>
                <w:rFonts w:ascii="Arial" w:hAnsi="Arial" w:cs="Arial"/>
                <w:color w:val="242424"/>
                <w:sz w:val="16"/>
                <w:szCs w:val="16"/>
                <w:u w:val="single"/>
                <w:shd w:val="clear" w:color="auto" w:fill="FFFFFF"/>
              </w:rPr>
            </w:pPr>
            <w:r w:rsidRPr="000A70EE">
              <w:rPr>
                <w:rFonts w:ascii="Arial" w:hAnsi="Arial" w:cs="Arial"/>
                <w:sz w:val="16"/>
                <w:szCs w:val="16"/>
              </w:rPr>
              <w:t>These children were formerly the children enrolled under the X25 medical coverage</w:t>
            </w:r>
            <w:r>
              <w:rPr>
                <w:rFonts w:ascii="Arial" w:hAnsi="Arial" w:cs="Arial"/>
                <w:sz w:val="16"/>
                <w:szCs w:val="16"/>
              </w:rPr>
              <w:t>.</w:t>
            </w:r>
          </w:p>
          <w:p w14:paraId="776DEECA" w14:textId="77777777" w:rsidR="00B92F21" w:rsidRPr="00B92F21" w:rsidRDefault="00B92F21" w:rsidP="00B92F21">
            <w:pPr>
              <w:pStyle w:val="ListParagraph"/>
              <w:numPr>
                <w:ilvl w:val="0"/>
                <w:numId w:val="56"/>
              </w:numPr>
              <w:rPr>
                <w:rFonts w:ascii="Arial" w:hAnsi="Arial"/>
                <w:sz w:val="16"/>
              </w:rPr>
            </w:pPr>
            <w:r w:rsidRPr="00B92F21">
              <w:rPr>
                <w:rFonts w:ascii="Arial" w:hAnsi="Arial"/>
                <w:sz w:val="16"/>
              </w:rPr>
              <w:t>Eligibility continues until age 19 or until DCF case ends.</w:t>
            </w:r>
          </w:p>
          <w:p w14:paraId="26DC234C" w14:textId="794C1927" w:rsidR="00B92F21" w:rsidRPr="000A70EE" w:rsidRDefault="00B92F21" w:rsidP="00B92F21">
            <w:pPr>
              <w:rPr>
                <w:rFonts w:ascii="Arial" w:hAnsi="Arial" w:cs="Arial"/>
                <w:sz w:val="16"/>
                <w:szCs w:val="16"/>
                <w:u w:val="single"/>
              </w:rPr>
            </w:pPr>
          </w:p>
        </w:tc>
        <w:tc>
          <w:tcPr>
            <w:tcW w:w="2700" w:type="dxa"/>
          </w:tcPr>
          <w:p w14:paraId="72F8649B" w14:textId="0D443531" w:rsidR="00B92F21" w:rsidRPr="00C26966" w:rsidRDefault="00B92F21" w:rsidP="00B92F21">
            <w:pPr>
              <w:rPr>
                <w:rFonts w:ascii="Arial" w:hAnsi="Arial"/>
                <w:sz w:val="16"/>
              </w:rPr>
            </w:pPr>
            <w:r w:rsidRPr="00C26966">
              <w:rPr>
                <w:rFonts w:ascii="Arial" w:hAnsi="Arial"/>
                <w:sz w:val="16"/>
              </w:rPr>
              <w:t xml:space="preserve">No income or asset </w:t>
            </w:r>
            <w:r>
              <w:rPr>
                <w:rFonts w:ascii="Arial" w:hAnsi="Arial"/>
                <w:sz w:val="16"/>
              </w:rPr>
              <w:t>test</w:t>
            </w:r>
          </w:p>
          <w:p w14:paraId="3E3872A3" w14:textId="77777777" w:rsidR="00B92F21" w:rsidRPr="00C26966" w:rsidRDefault="00B92F21" w:rsidP="00B92F21">
            <w:pPr>
              <w:rPr>
                <w:rFonts w:ascii="Arial" w:hAnsi="Arial"/>
                <w:sz w:val="16"/>
              </w:rPr>
            </w:pPr>
          </w:p>
          <w:p w14:paraId="6642DAD2" w14:textId="7A42FEA8" w:rsidR="00B92F21" w:rsidRPr="00C26966" w:rsidRDefault="00B92F21" w:rsidP="00B92F21">
            <w:pPr>
              <w:rPr>
                <w:rFonts w:ascii="Arial" w:hAnsi="Arial"/>
                <w:sz w:val="16"/>
              </w:rPr>
            </w:pPr>
          </w:p>
        </w:tc>
        <w:tc>
          <w:tcPr>
            <w:tcW w:w="2610" w:type="dxa"/>
          </w:tcPr>
          <w:p w14:paraId="5D24438C" w14:textId="77777777" w:rsidR="00B92F21" w:rsidRDefault="00B92F21" w:rsidP="00B92F21">
            <w:pPr>
              <w:rPr>
                <w:rFonts w:ascii="Arial" w:hAnsi="Arial"/>
                <w:sz w:val="16"/>
              </w:rPr>
            </w:pPr>
          </w:p>
        </w:tc>
      </w:tr>
      <w:tr w:rsidR="00B92F21" w:rsidRPr="00C26966" w14:paraId="362B72BA" w14:textId="534031D7" w:rsidTr="00134FA4">
        <w:trPr>
          <w:trHeight w:val="1245"/>
        </w:trPr>
        <w:tc>
          <w:tcPr>
            <w:tcW w:w="2340" w:type="dxa"/>
          </w:tcPr>
          <w:p w14:paraId="72272989" w14:textId="06F55D0B" w:rsidR="00B92F21" w:rsidRDefault="00B92F21" w:rsidP="00B92F21">
            <w:pPr>
              <w:pStyle w:val="Heading2"/>
              <w:rPr>
                <w:rFonts w:cs="Arial"/>
                <w:sz w:val="16"/>
                <w:szCs w:val="16"/>
              </w:rPr>
            </w:pPr>
            <w:r>
              <w:rPr>
                <w:rFonts w:cs="Arial"/>
                <w:sz w:val="16"/>
                <w:szCs w:val="16"/>
              </w:rPr>
              <w:lastRenderedPageBreak/>
              <w:t>E05</w:t>
            </w:r>
            <w:r w:rsidR="00FC58B0">
              <w:rPr>
                <w:rFonts w:cs="Arial"/>
                <w:sz w:val="16"/>
                <w:szCs w:val="16"/>
              </w:rPr>
              <w:t xml:space="preserve"> - </w:t>
            </w:r>
            <w:r>
              <w:rPr>
                <w:rFonts w:cs="Arial"/>
                <w:sz w:val="16"/>
                <w:szCs w:val="16"/>
              </w:rPr>
              <w:t>ImpaCT</w:t>
            </w:r>
          </w:p>
          <w:p w14:paraId="10492B66" w14:textId="77777777" w:rsidR="00B92F21" w:rsidRDefault="00B92F21" w:rsidP="00B92F21"/>
          <w:p w14:paraId="0F30B539" w14:textId="6EB0254A" w:rsidR="00B92F21" w:rsidRPr="007E5E80" w:rsidRDefault="00B92F21" w:rsidP="00B92F21">
            <w:pPr>
              <w:rPr>
                <w:rFonts w:ascii="Arial" w:hAnsi="Arial" w:cs="Arial"/>
                <w:sz w:val="16"/>
                <w:szCs w:val="16"/>
              </w:rPr>
            </w:pPr>
          </w:p>
        </w:tc>
        <w:tc>
          <w:tcPr>
            <w:tcW w:w="5490" w:type="dxa"/>
          </w:tcPr>
          <w:p w14:paraId="5ADF559E" w14:textId="549BAB09" w:rsidR="00B92F21" w:rsidRDefault="00B92F21" w:rsidP="00B92F21">
            <w:pPr>
              <w:rPr>
                <w:rFonts w:ascii="Arial" w:hAnsi="Arial" w:cs="Arial"/>
                <w:b/>
                <w:bCs/>
                <w:color w:val="242424"/>
                <w:sz w:val="16"/>
                <w:szCs w:val="16"/>
                <w:u w:val="single"/>
                <w:shd w:val="clear" w:color="auto" w:fill="FFFFFF"/>
              </w:rPr>
            </w:pPr>
            <w:r>
              <w:rPr>
                <w:rFonts w:ascii="Arial" w:hAnsi="Arial" w:cs="Arial"/>
                <w:b/>
                <w:bCs/>
                <w:color w:val="242424"/>
                <w:sz w:val="16"/>
                <w:szCs w:val="16"/>
                <w:u w:val="single"/>
                <w:shd w:val="clear" w:color="auto" w:fill="FFFFFF"/>
              </w:rPr>
              <w:t>Emergency Medicaid</w:t>
            </w:r>
            <w:r w:rsidR="00F44218">
              <w:rPr>
                <w:rFonts w:ascii="Arial" w:hAnsi="Arial" w:cs="Arial"/>
                <w:b/>
                <w:bCs/>
                <w:color w:val="242424"/>
                <w:sz w:val="16"/>
                <w:szCs w:val="16"/>
                <w:u w:val="single"/>
                <w:shd w:val="clear" w:color="auto" w:fill="FFFFFF"/>
              </w:rPr>
              <w:t xml:space="preserve"> (EM)</w:t>
            </w:r>
            <w:r>
              <w:rPr>
                <w:rFonts w:ascii="Arial" w:hAnsi="Arial" w:cs="Arial"/>
                <w:b/>
                <w:bCs/>
                <w:color w:val="242424"/>
                <w:sz w:val="16"/>
                <w:szCs w:val="16"/>
                <w:u w:val="single"/>
                <w:shd w:val="clear" w:color="auto" w:fill="FFFFFF"/>
              </w:rPr>
              <w:t xml:space="preserve"> – Outpatient Dialysis</w:t>
            </w:r>
          </w:p>
          <w:p w14:paraId="0AEFAD48" w14:textId="1F0F30E6" w:rsidR="00B92F21" w:rsidRPr="00134FA4" w:rsidRDefault="00B92F21" w:rsidP="00B92F21">
            <w:pPr>
              <w:rPr>
                <w:rFonts w:ascii="Arial" w:hAnsi="Arial" w:cs="Arial"/>
                <w:b/>
                <w:bCs/>
                <w:color w:val="242424"/>
                <w:sz w:val="16"/>
                <w:szCs w:val="16"/>
                <w:shd w:val="clear" w:color="auto" w:fill="FFFFFF"/>
              </w:rPr>
            </w:pPr>
          </w:p>
          <w:p w14:paraId="24D3BD46" w14:textId="37EF6288" w:rsidR="00B92F21" w:rsidRPr="00134FA4" w:rsidRDefault="00B92F21" w:rsidP="006631AC">
            <w:pPr>
              <w:pStyle w:val="ListParagraph"/>
              <w:numPr>
                <w:ilvl w:val="0"/>
                <w:numId w:val="60"/>
              </w:numPr>
              <w:rPr>
                <w:rFonts w:ascii="Arial" w:hAnsi="Arial" w:cs="Arial"/>
                <w:color w:val="242424"/>
                <w:sz w:val="16"/>
                <w:szCs w:val="16"/>
                <w:shd w:val="clear" w:color="auto" w:fill="FFFFFF"/>
              </w:rPr>
            </w:pPr>
            <w:r w:rsidRPr="00134FA4">
              <w:rPr>
                <w:rFonts w:ascii="Arial" w:hAnsi="Arial" w:cs="Arial"/>
                <w:color w:val="242424"/>
                <w:sz w:val="16"/>
                <w:szCs w:val="16"/>
                <w:shd w:val="clear" w:color="auto" w:fill="FFFFFF"/>
              </w:rPr>
              <w:t>Available beginning 8/1/2021</w:t>
            </w:r>
          </w:p>
          <w:p w14:paraId="0B3620CC" w14:textId="77777777" w:rsidR="00B92F21" w:rsidRPr="007E5E80" w:rsidRDefault="00B92F21" w:rsidP="00FC58B0">
            <w:pPr>
              <w:pStyle w:val="ListParagraph"/>
              <w:numPr>
                <w:ilvl w:val="0"/>
                <w:numId w:val="57"/>
              </w:numPr>
              <w:rPr>
                <w:rFonts w:ascii="Arial" w:hAnsi="Arial" w:cs="Arial"/>
                <w:color w:val="242424"/>
                <w:sz w:val="16"/>
                <w:szCs w:val="16"/>
                <w:shd w:val="clear" w:color="auto" w:fill="FFFFFF"/>
              </w:rPr>
            </w:pPr>
            <w:r w:rsidRPr="007E5E80">
              <w:rPr>
                <w:rFonts w:ascii="Arial" w:hAnsi="Arial" w:cs="Arial"/>
                <w:color w:val="242424"/>
                <w:sz w:val="16"/>
                <w:szCs w:val="16"/>
                <w:shd w:val="clear" w:color="auto" w:fill="FFFFFF"/>
              </w:rPr>
              <w:t>Coverage for outpatient dialysis and related services for acute and chronic kidney failure and end stage renal disease</w:t>
            </w:r>
          </w:p>
          <w:p w14:paraId="742944ED" w14:textId="7429A63D" w:rsidR="00B92F21" w:rsidRPr="00B92F21" w:rsidRDefault="00B92F21" w:rsidP="00FC58B0">
            <w:pPr>
              <w:pStyle w:val="ListParagraph"/>
              <w:numPr>
                <w:ilvl w:val="0"/>
                <w:numId w:val="57"/>
              </w:numPr>
              <w:rPr>
                <w:rFonts w:ascii="Arial" w:hAnsi="Arial" w:cs="Arial"/>
                <w:b/>
                <w:bCs/>
                <w:color w:val="242424"/>
                <w:sz w:val="16"/>
                <w:szCs w:val="16"/>
                <w:u w:val="single"/>
                <w:shd w:val="clear" w:color="auto" w:fill="FFFFFF"/>
              </w:rPr>
            </w:pPr>
            <w:r w:rsidRPr="007E5E80">
              <w:rPr>
                <w:rFonts w:ascii="Arial" w:hAnsi="Arial" w:cs="Arial"/>
                <w:color w:val="242424"/>
                <w:sz w:val="16"/>
                <w:szCs w:val="16"/>
                <w:shd w:val="clear" w:color="auto" w:fill="FFFFFF"/>
              </w:rPr>
              <w:t>CT residents who do not qualify for full Medicaid due to their immigration status</w:t>
            </w:r>
          </w:p>
          <w:p w14:paraId="7CDB69AB" w14:textId="1067F984" w:rsidR="00B92F21" w:rsidRPr="00F44218" w:rsidRDefault="00B92F21" w:rsidP="00D37449">
            <w:pPr>
              <w:pStyle w:val="ListParagraph"/>
              <w:numPr>
                <w:ilvl w:val="0"/>
                <w:numId w:val="57"/>
              </w:numPr>
              <w:autoSpaceDE w:val="0"/>
              <w:autoSpaceDN w:val="0"/>
              <w:adjustRightInd w:val="0"/>
              <w:rPr>
                <w:rFonts w:ascii="Arial" w:hAnsi="Arial" w:cs="Arial"/>
                <w:b/>
                <w:bCs/>
                <w:color w:val="242424"/>
                <w:sz w:val="16"/>
                <w:szCs w:val="16"/>
                <w:u w:val="single"/>
                <w:shd w:val="clear" w:color="auto" w:fill="FFFFFF"/>
              </w:rPr>
            </w:pPr>
            <w:r w:rsidRPr="00F44218">
              <w:rPr>
                <w:rFonts w:ascii="Arial" w:hAnsi="Arial" w:cs="Arial"/>
                <w:sz w:val="16"/>
                <w:szCs w:val="16"/>
              </w:rPr>
              <w:t>Treatment for ESRD will be authorized for a period of 12 months, subject to</w:t>
            </w:r>
            <w:r w:rsidR="00F44218">
              <w:rPr>
                <w:rFonts w:ascii="Arial" w:hAnsi="Arial" w:cs="Arial"/>
                <w:sz w:val="16"/>
                <w:szCs w:val="16"/>
              </w:rPr>
              <w:t xml:space="preserve"> </w:t>
            </w:r>
            <w:r w:rsidRPr="00F44218">
              <w:rPr>
                <w:rFonts w:ascii="Arial" w:hAnsi="Arial" w:cs="Arial"/>
                <w:sz w:val="16"/>
                <w:szCs w:val="16"/>
              </w:rPr>
              <w:t xml:space="preserve">the </w:t>
            </w:r>
            <w:r w:rsidR="00F44218">
              <w:rPr>
                <w:rFonts w:ascii="Arial" w:hAnsi="Arial" w:cs="Arial"/>
                <w:sz w:val="16"/>
                <w:szCs w:val="16"/>
              </w:rPr>
              <w:t>individual’s</w:t>
            </w:r>
            <w:r w:rsidRPr="00F44218">
              <w:rPr>
                <w:rFonts w:ascii="Arial" w:hAnsi="Arial" w:cs="Arial"/>
                <w:sz w:val="16"/>
                <w:szCs w:val="16"/>
              </w:rPr>
              <w:t xml:space="preserve"> continued eligibility for EM during that time.</w:t>
            </w:r>
          </w:p>
          <w:p w14:paraId="5AA4F48B" w14:textId="1067C984" w:rsidR="00B92F21" w:rsidRPr="007E5E80" w:rsidRDefault="00B92F21" w:rsidP="00B92F21">
            <w:pPr>
              <w:pStyle w:val="ListParagraph"/>
              <w:rPr>
                <w:rFonts w:ascii="Arial" w:hAnsi="Arial" w:cs="Arial"/>
                <w:b/>
                <w:bCs/>
                <w:color w:val="242424"/>
                <w:sz w:val="16"/>
                <w:szCs w:val="16"/>
                <w:u w:val="single"/>
                <w:shd w:val="clear" w:color="auto" w:fill="FFFFFF"/>
              </w:rPr>
            </w:pPr>
          </w:p>
        </w:tc>
        <w:tc>
          <w:tcPr>
            <w:tcW w:w="2700" w:type="dxa"/>
          </w:tcPr>
          <w:p w14:paraId="0546521D" w14:textId="35EABCF4" w:rsidR="00B92F21" w:rsidRPr="00C26966" w:rsidRDefault="00B92F21" w:rsidP="00B92F21">
            <w:pPr>
              <w:rPr>
                <w:rFonts w:ascii="Arial" w:hAnsi="Arial"/>
                <w:sz w:val="16"/>
              </w:rPr>
            </w:pPr>
            <w:r>
              <w:rPr>
                <w:rFonts w:ascii="Arial" w:hAnsi="Arial"/>
                <w:sz w:val="16"/>
              </w:rPr>
              <w:t>Income/asset criteria for Medicaid TOA otherwise qualified for must be met</w:t>
            </w:r>
          </w:p>
        </w:tc>
        <w:tc>
          <w:tcPr>
            <w:tcW w:w="2610" w:type="dxa"/>
          </w:tcPr>
          <w:p w14:paraId="60C4F918" w14:textId="769384A3" w:rsidR="00B92F21" w:rsidRDefault="00B92F21" w:rsidP="00B92F21">
            <w:pPr>
              <w:rPr>
                <w:rFonts w:ascii="Arial" w:hAnsi="Arial"/>
                <w:sz w:val="16"/>
              </w:rPr>
            </w:pPr>
            <w:r w:rsidRPr="007E5E80">
              <w:rPr>
                <w:rFonts w:ascii="Arial" w:hAnsi="Arial" w:cs="Arial"/>
                <w:sz w:val="16"/>
                <w:szCs w:val="16"/>
              </w:rPr>
              <w:t>Policy Transmittal 2022-07</w:t>
            </w:r>
          </w:p>
        </w:tc>
      </w:tr>
      <w:tr w:rsidR="00B92F21" w:rsidRPr="00C26966" w14:paraId="7D026E2E" w14:textId="7F94EE73" w:rsidTr="00134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31"/>
        </w:trPr>
        <w:tc>
          <w:tcPr>
            <w:tcW w:w="2340" w:type="dxa"/>
            <w:shd w:val="clear" w:color="auto" w:fill="auto"/>
          </w:tcPr>
          <w:p w14:paraId="7C302851" w14:textId="373DE54D" w:rsidR="00B92F21" w:rsidRPr="00C26966" w:rsidRDefault="00B92F21" w:rsidP="00B92F21">
            <w:pPr>
              <w:pStyle w:val="Heading2"/>
              <w:rPr>
                <w:rFonts w:cs="Arial"/>
                <w:sz w:val="16"/>
                <w:szCs w:val="16"/>
              </w:rPr>
            </w:pPr>
            <w:r w:rsidRPr="00C26966">
              <w:rPr>
                <w:rFonts w:cs="Arial"/>
                <w:sz w:val="16"/>
                <w:szCs w:val="16"/>
              </w:rPr>
              <w:t>F03 (Pre-MAGI)—EMS</w:t>
            </w:r>
          </w:p>
          <w:p w14:paraId="13632D2C" w14:textId="77777777" w:rsidR="00B92F21" w:rsidRPr="00C26966" w:rsidRDefault="00B92F21" w:rsidP="00B92F21">
            <w:pPr>
              <w:rPr>
                <w:rFonts w:ascii="Arial" w:hAnsi="Arial" w:cs="Arial"/>
                <w:sz w:val="16"/>
                <w:szCs w:val="16"/>
              </w:rPr>
            </w:pPr>
            <w:bookmarkStart w:id="1" w:name="_Hlt41812652"/>
          </w:p>
          <w:bookmarkEnd w:id="1"/>
          <w:p w14:paraId="5EC8B2C5" w14:textId="7214F476" w:rsidR="00B92F21" w:rsidRPr="00C26966" w:rsidRDefault="00B92F21" w:rsidP="00B92F21">
            <w:pPr>
              <w:rPr>
                <w:rFonts w:ascii="Arial" w:hAnsi="Arial" w:cs="Arial"/>
                <w:sz w:val="16"/>
                <w:szCs w:val="16"/>
              </w:rPr>
            </w:pPr>
          </w:p>
        </w:tc>
        <w:tc>
          <w:tcPr>
            <w:tcW w:w="5490" w:type="dxa"/>
            <w:shd w:val="clear" w:color="auto" w:fill="auto"/>
          </w:tcPr>
          <w:p w14:paraId="547F1BD6" w14:textId="22EC2F7F" w:rsidR="00B92F21" w:rsidRPr="00C26966" w:rsidRDefault="00B92F21" w:rsidP="00B92F21">
            <w:pPr>
              <w:rPr>
                <w:rFonts w:ascii="Arial" w:hAnsi="Arial"/>
                <w:sz w:val="16"/>
                <w:u w:val="single"/>
              </w:rPr>
            </w:pPr>
            <w:r w:rsidRPr="00C26966">
              <w:rPr>
                <w:rFonts w:ascii="Arial" w:hAnsi="Arial"/>
                <w:b/>
                <w:bCs/>
                <w:sz w:val="16"/>
                <w:u w:val="single"/>
              </w:rPr>
              <w:t xml:space="preserve">HUSKY A Transitional Medical Assistance  </w:t>
            </w:r>
          </w:p>
          <w:p w14:paraId="2B5BCCA4" w14:textId="77777777" w:rsidR="00B92F21" w:rsidRPr="00C26966" w:rsidRDefault="00B92F21" w:rsidP="00B92F21">
            <w:pPr>
              <w:rPr>
                <w:rFonts w:ascii="Arial" w:hAnsi="Arial"/>
                <w:sz w:val="16"/>
              </w:rPr>
            </w:pPr>
          </w:p>
          <w:p w14:paraId="3862C987" w14:textId="56C803C2" w:rsidR="00B92F21" w:rsidRPr="0001214F" w:rsidRDefault="00B92F21" w:rsidP="00397F2A">
            <w:pPr>
              <w:numPr>
                <w:ilvl w:val="0"/>
                <w:numId w:val="23"/>
              </w:numPr>
              <w:rPr>
                <w:rFonts w:ascii="Arial" w:hAnsi="Arial"/>
                <w:sz w:val="16"/>
              </w:rPr>
            </w:pPr>
            <w:r w:rsidRPr="0001214F">
              <w:rPr>
                <w:rFonts w:ascii="Arial" w:hAnsi="Arial"/>
                <w:sz w:val="16"/>
              </w:rPr>
              <w:t>Has child(ren) under 19</w:t>
            </w:r>
          </w:p>
          <w:p w14:paraId="40DA1503" w14:textId="49048835" w:rsidR="00B92F21" w:rsidRPr="0001214F" w:rsidRDefault="00B92F21" w:rsidP="0001214F">
            <w:pPr>
              <w:pStyle w:val="ListParagraph"/>
              <w:numPr>
                <w:ilvl w:val="0"/>
                <w:numId w:val="23"/>
              </w:numPr>
              <w:rPr>
                <w:rFonts w:ascii="Arial" w:hAnsi="Arial"/>
                <w:sz w:val="16"/>
              </w:rPr>
            </w:pPr>
            <w:r w:rsidRPr="0001214F">
              <w:rPr>
                <w:rFonts w:ascii="Arial" w:hAnsi="Arial"/>
                <w:sz w:val="16"/>
              </w:rPr>
              <w:t xml:space="preserve">For </w:t>
            </w:r>
            <w:r w:rsidR="0001214F">
              <w:rPr>
                <w:rFonts w:ascii="Arial" w:hAnsi="Arial"/>
                <w:sz w:val="16"/>
              </w:rPr>
              <w:t>individuals</w:t>
            </w:r>
            <w:r w:rsidRPr="0001214F">
              <w:rPr>
                <w:rFonts w:ascii="Arial" w:hAnsi="Arial"/>
                <w:sz w:val="16"/>
              </w:rPr>
              <w:t xml:space="preserve"> who lose eligibility for HUSKY A for Families (F07) under these circumstances:</w:t>
            </w:r>
          </w:p>
          <w:p w14:paraId="7929CA2D" w14:textId="57827EB8" w:rsidR="00B92F21" w:rsidRPr="0001214F" w:rsidRDefault="00B92F21" w:rsidP="004F236C">
            <w:pPr>
              <w:numPr>
                <w:ilvl w:val="0"/>
                <w:numId w:val="23"/>
              </w:numPr>
              <w:rPr>
                <w:rFonts w:ascii="Arial" w:hAnsi="Arial"/>
                <w:sz w:val="16"/>
              </w:rPr>
            </w:pPr>
            <w:r w:rsidRPr="0001214F">
              <w:rPr>
                <w:rFonts w:ascii="Arial" w:hAnsi="Arial"/>
                <w:sz w:val="16"/>
              </w:rPr>
              <w:t xml:space="preserve">Already active F07 family and the </w:t>
            </w:r>
            <w:r w:rsidR="00F44218" w:rsidRPr="0001214F">
              <w:rPr>
                <w:rFonts w:ascii="Arial" w:hAnsi="Arial"/>
                <w:sz w:val="16"/>
              </w:rPr>
              <w:t>assistance unit</w:t>
            </w:r>
            <w:r w:rsidRPr="0001214F">
              <w:rPr>
                <w:rFonts w:ascii="Arial" w:hAnsi="Arial"/>
                <w:sz w:val="16"/>
              </w:rPr>
              <w:t xml:space="preserve"> becomes ineligible because of earnings</w:t>
            </w:r>
          </w:p>
          <w:p w14:paraId="0D591755" w14:textId="58E5E51A" w:rsidR="00B92F21" w:rsidRPr="0001214F" w:rsidRDefault="00B92F21" w:rsidP="00B92F21">
            <w:pPr>
              <w:pStyle w:val="ListParagraph"/>
              <w:numPr>
                <w:ilvl w:val="0"/>
                <w:numId w:val="23"/>
              </w:numPr>
              <w:rPr>
                <w:rFonts w:ascii="Arial" w:hAnsi="Arial"/>
                <w:sz w:val="16"/>
              </w:rPr>
            </w:pPr>
            <w:r w:rsidRPr="0001214F">
              <w:rPr>
                <w:rFonts w:ascii="Arial" w:hAnsi="Arial"/>
                <w:sz w:val="16"/>
              </w:rPr>
              <w:t>Up to 12 months (1</w:t>
            </w:r>
            <w:r w:rsidRPr="0001214F">
              <w:rPr>
                <w:rFonts w:ascii="Arial" w:hAnsi="Arial"/>
                <w:sz w:val="16"/>
                <w:vertAlign w:val="superscript"/>
              </w:rPr>
              <w:t>st</w:t>
            </w:r>
            <w:r w:rsidRPr="0001214F">
              <w:rPr>
                <w:rFonts w:ascii="Arial" w:hAnsi="Arial"/>
                <w:sz w:val="16"/>
              </w:rPr>
              <w:t xml:space="preserve"> month begins with the month following F07 ineligibility) Or if no longer child &lt; 19 in home</w:t>
            </w:r>
          </w:p>
          <w:p w14:paraId="2DE0C955" w14:textId="77777777" w:rsidR="00B92F21" w:rsidRDefault="00B92F21" w:rsidP="00B92F21">
            <w:pPr>
              <w:rPr>
                <w:rFonts w:ascii="Arial" w:hAnsi="Arial"/>
                <w:sz w:val="16"/>
              </w:rPr>
            </w:pPr>
          </w:p>
          <w:p w14:paraId="17560A55" w14:textId="23989739" w:rsidR="00B92F21" w:rsidRPr="00C26966" w:rsidRDefault="00B92F21" w:rsidP="00B92F21">
            <w:pPr>
              <w:rPr>
                <w:rFonts w:ascii="Arial" w:hAnsi="Arial"/>
                <w:sz w:val="16"/>
              </w:rPr>
            </w:pPr>
            <w:r>
              <w:rPr>
                <w:rFonts w:ascii="Arial" w:hAnsi="Arial"/>
                <w:b/>
                <w:sz w:val="16"/>
              </w:rPr>
              <w:t xml:space="preserve">*** </w:t>
            </w:r>
            <w:r w:rsidRPr="00C26966">
              <w:rPr>
                <w:rFonts w:ascii="Arial" w:hAnsi="Arial"/>
                <w:b/>
                <w:sz w:val="16"/>
              </w:rPr>
              <w:t>F03 is replaced by X03</w:t>
            </w:r>
          </w:p>
          <w:p w14:paraId="7FEBD66C" w14:textId="77777777" w:rsidR="00B92F21" w:rsidRPr="00C26966" w:rsidRDefault="00B92F21" w:rsidP="00B92F21">
            <w:pPr>
              <w:ind w:left="360"/>
              <w:rPr>
                <w:sz w:val="16"/>
              </w:rPr>
            </w:pPr>
          </w:p>
        </w:tc>
        <w:tc>
          <w:tcPr>
            <w:tcW w:w="2700" w:type="dxa"/>
            <w:shd w:val="clear" w:color="auto" w:fill="auto"/>
          </w:tcPr>
          <w:p w14:paraId="158DEFD6" w14:textId="35068ADB" w:rsidR="00B92F21" w:rsidRPr="00C26966" w:rsidRDefault="00B92F21" w:rsidP="00B92F21">
            <w:pPr>
              <w:rPr>
                <w:rFonts w:ascii="Arial" w:hAnsi="Arial"/>
                <w:sz w:val="16"/>
              </w:rPr>
            </w:pPr>
            <w:r w:rsidRPr="00C26966">
              <w:rPr>
                <w:rFonts w:ascii="Arial" w:hAnsi="Arial"/>
                <w:sz w:val="16"/>
              </w:rPr>
              <w:t xml:space="preserve">No income or asset </w:t>
            </w:r>
            <w:r>
              <w:rPr>
                <w:rFonts w:ascii="Arial" w:hAnsi="Arial"/>
                <w:sz w:val="16"/>
              </w:rPr>
              <w:t>test</w:t>
            </w:r>
          </w:p>
        </w:tc>
        <w:tc>
          <w:tcPr>
            <w:tcW w:w="2610" w:type="dxa"/>
          </w:tcPr>
          <w:p w14:paraId="0F8C9EBA" w14:textId="274CDAEF" w:rsidR="00B92F21" w:rsidRPr="00C26966" w:rsidRDefault="004A7B3F" w:rsidP="00B92F21">
            <w:pPr>
              <w:rPr>
                <w:rFonts w:ascii="Arial" w:hAnsi="Arial"/>
                <w:sz w:val="16"/>
              </w:rPr>
            </w:pPr>
            <w:hyperlink r:id="rId13" w:history="1">
              <w:r w:rsidR="00B92F21">
                <w:rPr>
                  <w:rStyle w:val="Hyperlink"/>
                  <w:rFonts w:ascii="Arial" w:hAnsi="Arial" w:cs="Arial"/>
                  <w:sz w:val="16"/>
                  <w:szCs w:val="16"/>
                </w:rPr>
                <w:t>UPM 2540.09</w:t>
              </w:r>
            </w:hyperlink>
          </w:p>
        </w:tc>
      </w:tr>
      <w:tr w:rsidR="00B92F21" w:rsidRPr="00C26966" w14:paraId="74B01377" w14:textId="20B1FD3F" w:rsidTr="00134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60"/>
        </w:trPr>
        <w:tc>
          <w:tcPr>
            <w:tcW w:w="2340" w:type="dxa"/>
            <w:shd w:val="clear" w:color="auto" w:fill="auto"/>
          </w:tcPr>
          <w:p w14:paraId="6149E181" w14:textId="77777777" w:rsidR="00B92F21" w:rsidRPr="00C26966" w:rsidRDefault="00B92F21" w:rsidP="00B92F21">
            <w:pPr>
              <w:rPr>
                <w:rFonts w:ascii="Arial" w:hAnsi="Arial" w:cs="Arial"/>
                <w:b/>
                <w:sz w:val="16"/>
                <w:szCs w:val="16"/>
              </w:rPr>
            </w:pPr>
            <w:r w:rsidRPr="00C26966">
              <w:rPr>
                <w:rFonts w:ascii="Arial" w:hAnsi="Arial" w:cs="Arial"/>
                <w:b/>
                <w:sz w:val="16"/>
                <w:szCs w:val="16"/>
              </w:rPr>
              <w:t>F04 (Pre-MAGI)—EMS</w:t>
            </w:r>
          </w:p>
          <w:p w14:paraId="0E3D76DA" w14:textId="77777777" w:rsidR="00B92F21" w:rsidRPr="00C26966" w:rsidRDefault="00B92F21" w:rsidP="00B92F21">
            <w:pPr>
              <w:rPr>
                <w:rFonts w:ascii="Arial" w:hAnsi="Arial" w:cs="Arial"/>
                <w:b/>
                <w:sz w:val="16"/>
                <w:szCs w:val="16"/>
              </w:rPr>
            </w:pPr>
          </w:p>
          <w:p w14:paraId="67054DE7" w14:textId="37552EDD" w:rsidR="00B92F21" w:rsidRPr="00C26966" w:rsidRDefault="00B92F21" w:rsidP="00B92F21">
            <w:pPr>
              <w:rPr>
                <w:rFonts w:ascii="Arial" w:hAnsi="Arial" w:cs="Arial"/>
                <w:sz w:val="16"/>
                <w:szCs w:val="16"/>
              </w:rPr>
            </w:pPr>
          </w:p>
        </w:tc>
        <w:tc>
          <w:tcPr>
            <w:tcW w:w="5490" w:type="dxa"/>
            <w:shd w:val="clear" w:color="auto" w:fill="auto"/>
          </w:tcPr>
          <w:p w14:paraId="785BDE20" w14:textId="77777777" w:rsidR="0001214F" w:rsidRDefault="00B92F21" w:rsidP="0001214F">
            <w:pPr>
              <w:rPr>
                <w:rFonts w:ascii="Arial" w:hAnsi="Arial"/>
                <w:b/>
                <w:bCs/>
                <w:sz w:val="16"/>
                <w:u w:val="single"/>
              </w:rPr>
            </w:pPr>
            <w:r w:rsidRPr="00C26966">
              <w:rPr>
                <w:rFonts w:ascii="Arial" w:hAnsi="Arial"/>
                <w:b/>
                <w:bCs/>
                <w:sz w:val="16"/>
                <w:u w:val="single"/>
              </w:rPr>
              <w:t xml:space="preserve">HUSKY </w:t>
            </w:r>
            <w:proofErr w:type="gramStart"/>
            <w:r w:rsidRPr="00C26966">
              <w:rPr>
                <w:rFonts w:ascii="Arial" w:hAnsi="Arial"/>
                <w:b/>
                <w:bCs/>
                <w:sz w:val="16"/>
                <w:u w:val="single"/>
              </w:rPr>
              <w:t>A</w:t>
            </w:r>
            <w:proofErr w:type="gramEnd"/>
            <w:r w:rsidRPr="00C26966">
              <w:rPr>
                <w:rFonts w:ascii="Arial" w:hAnsi="Arial"/>
                <w:b/>
                <w:bCs/>
                <w:sz w:val="16"/>
                <w:u w:val="single"/>
              </w:rPr>
              <w:t xml:space="preserve"> Extended Medical Assistance</w:t>
            </w:r>
          </w:p>
          <w:p w14:paraId="7901D998" w14:textId="51A9C0F2" w:rsidR="00B92F21" w:rsidRPr="0001214F" w:rsidRDefault="00B92F21" w:rsidP="0001214F">
            <w:pPr>
              <w:pStyle w:val="ListParagraph"/>
              <w:numPr>
                <w:ilvl w:val="0"/>
                <w:numId w:val="73"/>
              </w:numPr>
              <w:rPr>
                <w:rFonts w:ascii="Arial" w:hAnsi="Arial"/>
                <w:b/>
                <w:bCs/>
                <w:sz w:val="16"/>
                <w:u w:val="single"/>
              </w:rPr>
            </w:pPr>
            <w:r w:rsidRPr="0001214F">
              <w:rPr>
                <w:rFonts w:ascii="Arial" w:hAnsi="Arial"/>
                <w:bCs/>
                <w:sz w:val="16"/>
              </w:rPr>
              <w:t>Discontinued from F07 due to new or increased income from child support</w:t>
            </w:r>
          </w:p>
          <w:p w14:paraId="570589FD" w14:textId="51A43028" w:rsidR="00B92F21" w:rsidRPr="006B2A56" w:rsidRDefault="00B92F21" w:rsidP="00B92F21">
            <w:pPr>
              <w:pStyle w:val="ListParagraph"/>
              <w:numPr>
                <w:ilvl w:val="0"/>
                <w:numId w:val="23"/>
              </w:numPr>
              <w:rPr>
                <w:rFonts w:ascii="Arial" w:hAnsi="Arial"/>
                <w:bCs/>
                <w:sz w:val="16"/>
              </w:rPr>
            </w:pPr>
            <w:r w:rsidRPr="006B2A56">
              <w:rPr>
                <w:rFonts w:ascii="Arial" w:hAnsi="Arial"/>
                <w:bCs/>
                <w:sz w:val="16"/>
              </w:rPr>
              <w:t>TFA terminated because of collection of child support under Title IV-D</w:t>
            </w:r>
          </w:p>
          <w:p w14:paraId="0685F177" w14:textId="1B6B13DA" w:rsidR="00B92F21" w:rsidRPr="0001214F" w:rsidRDefault="0001214F" w:rsidP="008026CD">
            <w:pPr>
              <w:numPr>
                <w:ilvl w:val="0"/>
                <w:numId w:val="24"/>
              </w:numPr>
              <w:rPr>
                <w:rFonts w:ascii="Arial" w:hAnsi="Arial"/>
                <w:bCs/>
                <w:sz w:val="16"/>
              </w:rPr>
            </w:pPr>
            <w:r w:rsidRPr="0001214F">
              <w:rPr>
                <w:rFonts w:ascii="Arial" w:hAnsi="Arial"/>
                <w:bCs/>
                <w:sz w:val="16"/>
              </w:rPr>
              <w:t>Cascades</w:t>
            </w:r>
            <w:r w:rsidR="00B92F21" w:rsidRPr="0001214F">
              <w:rPr>
                <w:rFonts w:ascii="Arial" w:hAnsi="Arial"/>
                <w:bCs/>
                <w:sz w:val="16"/>
              </w:rPr>
              <w:t xml:space="preserve"> from F07 (</w:t>
            </w:r>
            <w:proofErr w:type="gramStart"/>
            <w:r w:rsidR="00B92F21" w:rsidRPr="0001214F">
              <w:rPr>
                <w:rFonts w:ascii="Arial" w:hAnsi="Arial"/>
                <w:bCs/>
                <w:sz w:val="16"/>
              </w:rPr>
              <w:t>as long as</w:t>
            </w:r>
            <w:proofErr w:type="gramEnd"/>
            <w:r w:rsidR="00B92F21" w:rsidRPr="0001214F">
              <w:rPr>
                <w:rFonts w:ascii="Arial" w:hAnsi="Arial"/>
                <w:bCs/>
                <w:sz w:val="16"/>
              </w:rPr>
              <w:t xml:space="preserve"> </w:t>
            </w:r>
            <w:r w:rsidRPr="0001214F">
              <w:rPr>
                <w:rFonts w:ascii="Arial" w:hAnsi="Arial"/>
                <w:bCs/>
                <w:sz w:val="16"/>
              </w:rPr>
              <w:t>individual</w:t>
            </w:r>
            <w:r w:rsidR="00B92F21" w:rsidRPr="0001214F">
              <w:rPr>
                <w:rFonts w:ascii="Arial" w:hAnsi="Arial"/>
                <w:bCs/>
                <w:sz w:val="16"/>
              </w:rPr>
              <w:t xml:space="preserve"> had received one month of F07)</w:t>
            </w:r>
          </w:p>
          <w:p w14:paraId="0DC06B02" w14:textId="70132EE9" w:rsidR="00B92F21" w:rsidRDefault="00B92F21" w:rsidP="00B92F21">
            <w:pPr>
              <w:pStyle w:val="ListParagraph"/>
              <w:numPr>
                <w:ilvl w:val="0"/>
                <w:numId w:val="24"/>
              </w:numPr>
              <w:rPr>
                <w:rFonts w:ascii="Arial" w:hAnsi="Arial"/>
                <w:sz w:val="16"/>
              </w:rPr>
            </w:pPr>
            <w:r w:rsidRPr="0001214F">
              <w:rPr>
                <w:rFonts w:ascii="Arial" w:hAnsi="Arial"/>
                <w:sz w:val="16"/>
              </w:rPr>
              <w:t>12 months (1st month begins with the month following F07 ineligibility)</w:t>
            </w:r>
            <w:r w:rsidR="0001214F">
              <w:rPr>
                <w:rFonts w:ascii="Arial" w:hAnsi="Arial"/>
                <w:sz w:val="16"/>
              </w:rPr>
              <w:t xml:space="preserve"> </w:t>
            </w:r>
            <w:r w:rsidRPr="0001214F">
              <w:rPr>
                <w:rFonts w:ascii="Arial" w:hAnsi="Arial"/>
                <w:sz w:val="16"/>
              </w:rPr>
              <w:t>Or if no longer child &lt; 19 in the home</w:t>
            </w:r>
          </w:p>
          <w:p w14:paraId="0F3C4468" w14:textId="77777777" w:rsidR="00B92F21" w:rsidRPr="00C26966" w:rsidRDefault="00B92F21" w:rsidP="00B92F21">
            <w:pPr>
              <w:rPr>
                <w:rFonts w:ascii="Arial" w:hAnsi="Arial"/>
                <w:sz w:val="16"/>
              </w:rPr>
            </w:pPr>
          </w:p>
          <w:p w14:paraId="16190DBE" w14:textId="77777777" w:rsidR="00B92F21" w:rsidRPr="00C26966" w:rsidRDefault="00B92F21" w:rsidP="00B92F21">
            <w:pPr>
              <w:rPr>
                <w:rFonts w:ascii="Arial" w:hAnsi="Arial"/>
                <w:b/>
                <w:sz w:val="16"/>
              </w:rPr>
            </w:pPr>
            <w:r>
              <w:rPr>
                <w:rFonts w:ascii="Arial" w:hAnsi="Arial"/>
                <w:b/>
                <w:sz w:val="16"/>
              </w:rPr>
              <w:t xml:space="preserve">*** </w:t>
            </w:r>
            <w:r w:rsidRPr="00C26966">
              <w:rPr>
                <w:rFonts w:ascii="Arial" w:hAnsi="Arial"/>
                <w:b/>
                <w:sz w:val="16"/>
              </w:rPr>
              <w:t>F04 is replaced by X04</w:t>
            </w:r>
          </w:p>
          <w:p w14:paraId="0A8B8CCD" w14:textId="33D82811" w:rsidR="00B92F21" w:rsidRPr="00C26966" w:rsidRDefault="00B92F21" w:rsidP="00B92F21">
            <w:pPr>
              <w:rPr>
                <w:rFonts w:ascii="Arial" w:hAnsi="Arial"/>
                <w:b/>
                <w:bCs/>
                <w:sz w:val="16"/>
                <w:u w:val="single"/>
              </w:rPr>
            </w:pPr>
          </w:p>
        </w:tc>
        <w:tc>
          <w:tcPr>
            <w:tcW w:w="2700" w:type="dxa"/>
            <w:shd w:val="clear" w:color="auto" w:fill="auto"/>
          </w:tcPr>
          <w:p w14:paraId="26A53871" w14:textId="22D86179" w:rsidR="00B92F21" w:rsidRPr="00C26966" w:rsidRDefault="00B92F21" w:rsidP="00B92F21">
            <w:pPr>
              <w:rPr>
                <w:rFonts w:ascii="Arial" w:hAnsi="Arial"/>
                <w:sz w:val="16"/>
              </w:rPr>
            </w:pPr>
            <w:r w:rsidRPr="00C26966">
              <w:rPr>
                <w:rFonts w:ascii="Arial" w:hAnsi="Arial"/>
                <w:sz w:val="16"/>
              </w:rPr>
              <w:t xml:space="preserve">No income or asset </w:t>
            </w:r>
            <w:r>
              <w:rPr>
                <w:rFonts w:ascii="Arial" w:hAnsi="Arial"/>
                <w:sz w:val="16"/>
              </w:rPr>
              <w:t>test</w:t>
            </w:r>
          </w:p>
        </w:tc>
        <w:tc>
          <w:tcPr>
            <w:tcW w:w="2610" w:type="dxa"/>
          </w:tcPr>
          <w:p w14:paraId="674D0BC9" w14:textId="060A06E8" w:rsidR="00B92F21" w:rsidRPr="00C26966" w:rsidRDefault="004A7B3F" w:rsidP="00B92F21">
            <w:pPr>
              <w:rPr>
                <w:rFonts w:ascii="Arial" w:hAnsi="Arial"/>
                <w:sz w:val="16"/>
              </w:rPr>
            </w:pPr>
            <w:hyperlink r:id="rId14" w:history="1">
              <w:r w:rsidR="00B92F21">
                <w:rPr>
                  <w:rStyle w:val="Hyperlink"/>
                  <w:rFonts w:ascii="Arial" w:hAnsi="Arial" w:cs="Arial"/>
                  <w:sz w:val="16"/>
                  <w:szCs w:val="16"/>
                </w:rPr>
                <w:t>UPM 2540.09</w:t>
              </w:r>
            </w:hyperlink>
          </w:p>
        </w:tc>
      </w:tr>
      <w:tr w:rsidR="00B92F21" w:rsidRPr="00C26966" w14:paraId="1823F68A" w14:textId="11CA1D2D" w:rsidTr="00134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85"/>
        </w:trPr>
        <w:tc>
          <w:tcPr>
            <w:tcW w:w="2340" w:type="dxa"/>
            <w:shd w:val="clear" w:color="auto" w:fill="auto"/>
          </w:tcPr>
          <w:p w14:paraId="649AC1D3" w14:textId="77777777" w:rsidR="0001214F" w:rsidRPr="00C26966" w:rsidRDefault="0001214F" w:rsidP="0001214F">
            <w:pPr>
              <w:rPr>
                <w:rFonts w:ascii="Arial" w:hAnsi="Arial" w:cs="Arial"/>
                <w:b/>
                <w:sz w:val="16"/>
                <w:szCs w:val="16"/>
              </w:rPr>
            </w:pPr>
            <w:r w:rsidRPr="00C26966">
              <w:rPr>
                <w:rFonts w:ascii="Arial" w:hAnsi="Arial" w:cs="Arial"/>
                <w:b/>
                <w:sz w:val="16"/>
                <w:szCs w:val="16"/>
              </w:rPr>
              <w:lastRenderedPageBreak/>
              <w:t>F06C (Children)—ImpaCT</w:t>
            </w:r>
          </w:p>
          <w:p w14:paraId="21E7AAD4" w14:textId="69572A5F" w:rsidR="00B92F21" w:rsidRPr="00C26966" w:rsidRDefault="00B92F21" w:rsidP="00B92F21">
            <w:pPr>
              <w:rPr>
                <w:rFonts w:ascii="Arial" w:hAnsi="Arial" w:cs="Arial"/>
                <w:b/>
                <w:sz w:val="16"/>
                <w:szCs w:val="16"/>
              </w:rPr>
            </w:pPr>
            <w:r w:rsidRPr="00C26966">
              <w:rPr>
                <w:rFonts w:ascii="Arial" w:hAnsi="Arial" w:cs="Arial"/>
                <w:b/>
                <w:sz w:val="16"/>
                <w:szCs w:val="16"/>
              </w:rPr>
              <w:t>F06--EMS</w:t>
            </w:r>
          </w:p>
          <w:p w14:paraId="12133EB9" w14:textId="77777777" w:rsidR="00B92F21" w:rsidRPr="00C26966" w:rsidRDefault="00B92F21" w:rsidP="00B92F21">
            <w:pPr>
              <w:rPr>
                <w:rFonts w:ascii="Arial" w:hAnsi="Arial" w:cs="Arial"/>
                <w:b/>
                <w:sz w:val="16"/>
                <w:szCs w:val="16"/>
              </w:rPr>
            </w:pPr>
          </w:p>
          <w:p w14:paraId="365F5CBD" w14:textId="77777777" w:rsidR="0001214F" w:rsidRPr="00C26966" w:rsidRDefault="0001214F" w:rsidP="0001214F">
            <w:pPr>
              <w:rPr>
                <w:rFonts w:ascii="Arial" w:hAnsi="Arial" w:cs="Arial"/>
                <w:b/>
                <w:sz w:val="16"/>
                <w:szCs w:val="16"/>
              </w:rPr>
            </w:pPr>
            <w:r w:rsidRPr="00C26966">
              <w:rPr>
                <w:rFonts w:ascii="Arial" w:hAnsi="Arial" w:cs="Arial"/>
                <w:b/>
                <w:sz w:val="16"/>
                <w:szCs w:val="16"/>
              </w:rPr>
              <w:t>F06P (Pregnant)—ImpaCT</w:t>
            </w:r>
          </w:p>
          <w:p w14:paraId="075A021F" w14:textId="516650D3" w:rsidR="00B92F21" w:rsidRPr="00C26966" w:rsidRDefault="00B92F21" w:rsidP="00B92F21">
            <w:pPr>
              <w:rPr>
                <w:rFonts w:ascii="Arial" w:hAnsi="Arial" w:cs="Arial"/>
                <w:b/>
                <w:sz w:val="16"/>
                <w:szCs w:val="16"/>
              </w:rPr>
            </w:pPr>
            <w:r w:rsidRPr="00C26966">
              <w:rPr>
                <w:rFonts w:ascii="Arial" w:hAnsi="Arial" w:cs="Arial"/>
                <w:b/>
                <w:sz w:val="16"/>
                <w:szCs w:val="16"/>
              </w:rPr>
              <w:t>F06—EMS</w:t>
            </w:r>
          </w:p>
          <w:p w14:paraId="3BD980C1" w14:textId="77777777" w:rsidR="00B92F21" w:rsidRPr="00C26966" w:rsidRDefault="00B92F21" w:rsidP="00B92F21">
            <w:pPr>
              <w:rPr>
                <w:rFonts w:ascii="Arial" w:hAnsi="Arial" w:cs="Arial"/>
                <w:b/>
                <w:sz w:val="16"/>
                <w:szCs w:val="16"/>
              </w:rPr>
            </w:pPr>
          </w:p>
          <w:p w14:paraId="222D3ACA" w14:textId="6181215B" w:rsidR="00B92F21" w:rsidRPr="00C26966" w:rsidRDefault="00B92F21" w:rsidP="00B92F21">
            <w:pPr>
              <w:rPr>
                <w:rFonts w:ascii="Arial" w:hAnsi="Arial" w:cs="Arial"/>
                <w:sz w:val="16"/>
                <w:szCs w:val="16"/>
              </w:rPr>
            </w:pPr>
          </w:p>
        </w:tc>
        <w:tc>
          <w:tcPr>
            <w:tcW w:w="5490" w:type="dxa"/>
            <w:shd w:val="clear" w:color="auto" w:fill="auto"/>
          </w:tcPr>
          <w:p w14:paraId="3C352695" w14:textId="311D9CED" w:rsidR="00B92F21" w:rsidRPr="00C26966" w:rsidRDefault="00B92F21" w:rsidP="00B92F21">
            <w:pPr>
              <w:rPr>
                <w:rFonts w:ascii="Arial" w:hAnsi="Arial"/>
                <w:b/>
                <w:bCs/>
                <w:sz w:val="16"/>
                <w:u w:val="single"/>
              </w:rPr>
            </w:pPr>
            <w:r w:rsidRPr="00C26966">
              <w:rPr>
                <w:rFonts w:ascii="Arial" w:hAnsi="Arial"/>
                <w:b/>
                <w:bCs/>
                <w:sz w:val="16"/>
                <w:u w:val="single"/>
              </w:rPr>
              <w:t>HUSKY A</w:t>
            </w:r>
            <w:r>
              <w:rPr>
                <w:rFonts w:ascii="Arial" w:hAnsi="Arial"/>
                <w:b/>
                <w:bCs/>
                <w:sz w:val="16"/>
                <w:u w:val="single"/>
              </w:rPr>
              <w:t xml:space="preserve"> </w:t>
            </w:r>
            <w:r w:rsidRPr="00C26966">
              <w:rPr>
                <w:rFonts w:ascii="Arial" w:hAnsi="Arial"/>
                <w:b/>
                <w:bCs/>
                <w:sz w:val="16"/>
                <w:u w:val="single"/>
              </w:rPr>
              <w:t xml:space="preserve">Presumptive Eligibility (PE for Children and Pregnant </w:t>
            </w:r>
            <w:r w:rsidR="00F44218">
              <w:rPr>
                <w:rFonts w:ascii="Arial" w:hAnsi="Arial"/>
                <w:b/>
                <w:bCs/>
                <w:sz w:val="16"/>
                <w:u w:val="single"/>
              </w:rPr>
              <w:t>Individuals</w:t>
            </w:r>
            <w:r w:rsidRPr="00C26966">
              <w:rPr>
                <w:rFonts w:ascii="Arial" w:hAnsi="Arial"/>
                <w:b/>
                <w:bCs/>
                <w:sz w:val="16"/>
                <w:u w:val="single"/>
              </w:rPr>
              <w:t>)</w:t>
            </w:r>
          </w:p>
          <w:p w14:paraId="5E15FBBE" w14:textId="77777777" w:rsidR="00B92F21" w:rsidRPr="00C26966" w:rsidRDefault="00B92F21" w:rsidP="00B92F21">
            <w:pPr>
              <w:rPr>
                <w:rFonts w:ascii="Arial" w:hAnsi="Arial"/>
                <w:bCs/>
                <w:sz w:val="16"/>
              </w:rPr>
            </w:pPr>
          </w:p>
          <w:p w14:paraId="1CF7F6D7" w14:textId="59FBEA74" w:rsidR="00B92F21" w:rsidRPr="00F44218" w:rsidRDefault="00B92F21" w:rsidP="00266854">
            <w:pPr>
              <w:pStyle w:val="ListParagraph"/>
              <w:numPr>
                <w:ilvl w:val="0"/>
                <w:numId w:val="24"/>
              </w:numPr>
              <w:rPr>
                <w:rFonts w:ascii="Arial" w:hAnsi="Arial"/>
                <w:bCs/>
                <w:sz w:val="16"/>
              </w:rPr>
            </w:pPr>
            <w:r w:rsidRPr="00F44218">
              <w:rPr>
                <w:rFonts w:ascii="Arial" w:hAnsi="Arial"/>
                <w:bCs/>
                <w:sz w:val="16"/>
              </w:rPr>
              <w:t>This coverage group was re-opened 7/1/05</w:t>
            </w:r>
          </w:p>
          <w:p w14:paraId="7E2070BF" w14:textId="42DE39C9" w:rsidR="00B92F21" w:rsidRPr="00F44218" w:rsidRDefault="00B92F21" w:rsidP="00CA00E2">
            <w:pPr>
              <w:pStyle w:val="ListParagraph"/>
              <w:numPr>
                <w:ilvl w:val="0"/>
                <w:numId w:val="24"/>
              </w:numPr>
              <w:rPr>
                <w:rFonts w:ascii="Arial" w:hAnsi="Arial"/>
                <w:bCs/>
                <w:sz w:val="16"/>
              </w:rPr>
            </w:pPr>
            <w:r w:rsidRPr="00F44218">
              <w:rPr>
                <w:rFonts w:ascii="Arial" w:hAnsi="Arial"/>
                <w:bCs/>
                <w:sz w:val="16"/>
              </w:rPr>
              <w:t>W-1PE (application) and W-538 (PE voucher) are needed with each PE submission</w:t>
            </w:r>
          </w:p>
          <w:p w14:paraId="26A483CE" w14:textId="07B05604" w:rsidR="00B92F21" w:rsidRPr="00F44218" w:rsidRDefault="00B92F21" w:rsidP="00F44218">
            <w:pPr>
              <w:pStyle w:val="ListParagraph"/>
              <w:numPr>
                <w:ilvl w:val="0"/>
                <w:numId w:val="24"/>
              </w:numPr>
              <w:rPr>
                <w:rFonts w:ascii="Arial" w:hAnsi="Arial"/>
                <w:bCs/>
                <w:sz w:val="16"/>
              </w:rPr>
            </w:pPr>
            <w:r w:rsidRPr="00F44218">
              <w:rPr>
                <w:rFonts w:ascii="Arial" w:hAnsi="Arial"/>
                <w:bCs/>
                <w:sz w:val="16"/>
              </w:rPr>
              <w:t xml:space="preserve">This program is for HUSKY children (under 19) and pregnant </w:t>
            </w:r>
            <w:r w:rsidR="00F44218">
              <w:rPr>
                <w:rFonts w:ascii="Arial" w:hAnsi="Arial"/>
                <w:bCs/>
                <w:sz w:val="16"/>
              </w:rPr>
              <w:t>individuals</w:t>
            </w:r>
            <w:r w:rsidRPr="00F44218">
              <w:rPr>
                <w:rFonts w:ascii="Arial" w:hAnsi="Arial"/>
                <w:bCs/>
                <w:sz w:val="16"/>
              </w:rPr>
              <w:t xml:space="preserve">.  It allows “Medicaid Certified Entities” (Qualified Entities) to temporarily grant Medicaid and then send the completed application form to </w:t>
            </w:r>
            <w:r w:rsidR="00F44218">
              <w:rPr>
                <w:rFonts w:ascii="Arial" w:hAnsi="Arial"/>
                <w:bCs/>
                <w:sz w:val="16"/>
              </w:rPr>
              <w:t>the Regional Processing Unit (</w:t>
            </w:r>
            <w:r w:rsidRPr="00F44218">
              <w:rPr>
                <w:rFonts w:ascii="Arial" w:hAnsi="Arial"/>
                <w:bCs/>
                <w:sz w:val="16"/>
              </w:rPr>
              <w:t>RPU</w:t>
            </w:r>
            <w:r w:rsidR="00F44218">
              <w:rPr>
                <w:rFonts w:ascii="Arial" w:hAnsi="Arial"/>
                <w:bCs/>
                <w:sz w:val="16"/>
              </w:rPr>
              <w:t>)</w:t>
            </w:r>
            <w:r w:rsidRPr="00F44218">
              <w:rPr>
                <w:rFonts w:ascii="Arial" w:hAnsi="Arial"/>
                <w:bCs/>
                <w:sz w:val="16"/>
              </w:rPr>
              <w:t xml:space="preserve"> at DSS</w:t>
            </w:r>
          </w:p>
          <w:p w14:paraId="30898B7D" w14:textId="33750949" w:rsidR="00B92F21" w:rsidRPr="00775DCC" w:rsidRDefault="00B92F21" w:rsidP="00775DCC">
            <w:pPr>
              <w:pStyle w:val="ListParagraph"/>
              <w:numPr>
                <w:ilvl w:val="0"/>
                <w:numId w:val="24"/>
              </w:numPr>
              <w:rPr>
                <w:rFonts w:ascii="Arial" w:hAnsi="Arial"/>
                <w:bCs/>
                <w:sz w:val="16"/>
              </w:rPr>
            </w:pPr>
            <w:r w:rsidRPr="00775DCC">
              <w:rPr>
                <w:rFonts w:ascii="Arial" w:hAnsi="Arial"/>
                <w:bCs/>
                <w:sz w:val="16"/>
              </w:rPr>
              <w:t xml:space="preserve">The RPU staff will grant PE coverage. The </w:t>
            </w:r>
            <w:r w:rsidR="00EA6519">
              <w:rPr>
                <w:rFonts w:ascii="Arial" w:hAnsi="Arial"/>
                <w:bCs/>
                <w:sz w:val="16"/>
              </w:rPr>
              <w:t>individual</w:t>
            </w:r>
            <w:r w:rsidRPr="00775DCC">
              <w:rPr>
                <w:rFonts w:ascii="Arial" w:hAnsi="Arial"/>
                <w:bCs/>
                <w:sz w:val="16"/>
              </w:rPr>
              <w:t xml:space="preserve"> and/or their CAC pursues ongoing medical coverage via AHCT</w:t>
            </w:r>
          </w:p>
          <w:p w14:paraId="31EEBDD4" w14:textId="7F723788" w:rsidR="00B92F21" w:rsidRPr="00775DCC" w:rsidRDefault="00B92F21" w:rsidP="00775DCC">
            <w:pPr>
              <w:pStyle w:val="ListParagraph"/>
              <w:numPr>
                <w:ilvl w:val="0"/>
                <w:numId w:val="24"/>
              </w:numPr>
              <w:rPr>
                <w:rFonts w:ascii="Arial" w:hAnsi="Arial"/>
                <w:bCs/>
                <w:sz w:val="16"/>
              </w:rPr>
            </w:pPr>
            <w:r w:rsidRPr="00775DCC">
              <w:rPr>
                <w:rFonts w:ascii="Arial" w:hAnsi="Arial"/>
                <w:bCs/>
                <w:sz w:val="16"/>
              </w:rPr>
              <w:t xml:space="preserve">W-538 (Paper voucher) given to </w:t>
            </w:r>
            <w:r w:rsidR="00EA6519">
              <w:rPr>
                <w:rFonts w:ascii="Arial" w:hAnsi="Arial"/>
                <w:bCs/>
                <w:sz w:val="16"/>
              </w:rPr>
              <w:t>individual</w:t>
            </w:r>
            <w:r w:rsidRPr="00775DCC">
              <w:rPr>
                <w:rFonts w:ascii="Arial" w:hAnsi="Arial"/>
                <w:bCs/>
                <w:sz w:val="16"/>
              </w:rPr>
              <w:t xml:space="preserve"> is good for 10 calendar days.</w:t>
            </w:r>
          </w:p>
          <w:p w14:paraId="2A76EF8B" w14:textId="55F88998" w:rsidR="00B92F21" w:rsidRPr="00775DCC" w:rsidRDefault="00B92F21" w:rsidP="00134943">
            <w:pPr>
              <w:pStyle w:val="ListParagraph"/>
              <w:numPr>
                <w:ilvl w:val="0"/>
                <w:numId w:val="24"/>
              </w:numPr>
              <w:rPr>
                <w:rFonts w:ascii="Arial" w:hAnsi="Arial"/>
                <w:sz w:val="16"/>
              </w:rPr>
            </w:pPr>
            <w:r w:rsidRPr="00775DCC">
              <w:rPr>
                <w:rFonts w:ascii="Arial" w:hAnsi="Arial"/>
                <w:sz w:val="16"/>
              </w:rPr>
              <w:t>PE coverage period - In most cases, lasts until end of second month</w:t>
            </w:r>
            <w:r w:rsidR="00775DCC">
              <w:rPr>
                <w:rFonts w:ascii="Arial" w:hAnsi="Arial"/>
                <w:sz w:val="16"/>
              </w:rPr>
              <w:t xml:space="preserve">.  </w:t>
            </w:r>
            <w:r w:rsidRPr="00775DCC">
              <w:rPr>
                <w:rFonts w:ascii="Arial" w:hAnsi="Arial"/>
                <w:sz w:val="16"/>
              </w:rPr>
              <w:t xml:space="preserve">If voucher is given to ineligible </w:t>
            </w:r>
            <w:r w:rsidR="00EA6519">
              <w:rPr>
                <w:rFonts w:ascii="Arial" w:hAnsi="Arial"/>
                <w:sz w:val="16"/>
              </w:rPr>
              <w:t>individual</w:t>
            </w:r>
            <w:r w:rsidRPr="00775DCC">
              <w:rPr>
                <w:rFonts w:ascii="Arial" w:hAnsi="Arial"/>
                <w:sz w:val="16"/>
              </w:rPr>
              <w:t xml:space="preserve">, then PE may end earlier. </w:t>
            </w:r>
          </w:p>
          <w:p w14:paraId="73CD402F" w14:textId="771AA901" w:rsidR="00B92F21" w:rsidRPr="00775DCC" w:rsidRDefault="00B92F21" w:rsidP="00775DCC">
            <w:pPr>
              <w:pStyle w:val="ListParagraph"/>
              <w:numPr>
                <w:ilvl w:val="0"/>
                <w:numId w:val="24"/>
              </w:numPr>
              <w:rPr>
                <w:rFonts w:ascii="Arial" w:hAnsi="Arial"/>
                <w:sz w:val="16"/>
              </w:rPr>
            </w:pPr>
            <w:r w:rsidRPr="00775DCC">
              <w:rPr>
                <w:rFonts w:ascii="Arial" w:hAnsi="Arial"/>
                <w:sz w:val="16"/>
              </w:rPr>
              <w:t xml:space="preserve">ImpaCT will automatically close PE coverage at the end of the second month if </w:t>
            </w:r>
            <w:r w:rsidR="00EA6519">
              <w:rPr>
                <w:rFonts w:ascii="Arial" w:hAnsi="Arial"/>
                <w:sz w:val="16"/>
              </w:rPr>
              <w:t>individual</w:t>
            </w:r>
            <w:r w:rsidRPr="00775DCC">
              <w:rPr>
                <w:rFonts w:ascii="Arial" w:hAnsi="Arial"/>
                <w:sz w:val="16"/>
              </w:rPr>
              <w:t xml:space="preserve"> is not found eligible for Medicaid</w:t>
            </w:r>
          </w:p>
          <w:p w14:paraId="1B696295" w14:textId="7C245B17" w:rsidR="00B92F21" w:rsidRPr="00775DCC" w:rsidRDefault="00B92F21" w:rsidP="00775DCC">
            <w:pPr>
              <w:pStyle w:val="ListParagraph"/>
              <w:numPr>
                <w:ilvl w:val="0"/>
                <w:numId w:val="24"/>
              </w:numPr>
              <w:rPr>
                <w:rFonts w:ascii="Arial" w:hAnsi="Arial"/>
                <w:sz w:val="16"/>
              </w:rPr>
            </w:pPr>
            <w:r w:rsidRPr="00775DCC">
              <w:rPr>
                <w:rFonts w:ascii="Arial" w:hAnsi="Arial"/>
                <w:sz w:val="16"/>
              </w:rPr>
              <w:t xml:space="preserve">PE eligibility for pregnant </w:t>
            </w:r>
            <w:r w:rsidR="00775DCC">
              <w:rPr>
                <w:rFonts w:ascii="Arial" w:hAnsi="Arial"/>
                <w:sz w:val="16"/>
              </w:rPr>
              <w:t>individuals</w:t>
            </w:r>
            <w:r w:rsidRPr="00775DCC">
              <w:rPr>
                <w:rFonts w:ascii="Arial" w:hAnsi="Arial"/>
                <w:sz w:val="16"/>
              </w:rPr>
              <w:t xml:space="preserve"> is only allowable once per pregnancy</w:t>
            </w:r>
          </w:p>
          <w:p w14:paraId="1D5E0DB2" w14:textId="77777777" w:rsidR="00B92F21" w:rsidRPr="00775DCC" w:rsidRDefault="00B92F21" w:rsidP="00775DCC">
            <w:pPr>
              <w:pStyle w:val="ListParagraph"/>
              <w:numPr>
                <w:ilvl w:val="0"/>
                <w:numId w:val="24"/>
              </w:numPr>
              <w:rPr>
                <w:rFonts w:ascii="Arial" w:hAnsi="Arial"/>
                <w:sz w:val="16"/>
              </w:rPr>
            </w:pPr>
            <w:r w:rsidRPr="00775DCC">
              <w:rPr>
                <w:rFonts w:ascii="Arial" w:hAnsi="Arial"/>
                <w:sz w:val="16"/>
              </w:rPr>
              <w:t>PE eligibility for children allowed two times per calendar year</w:t>
            </w:r>
          </w:p>
          <w:p w14:paraId="6068DCE2" w14:textId="77777777" w:rsidR="00B92F21" w:rsidRPr="00C26966" w:rsidRDefault="00B92F21" w:rsidP="00B92F21">
            <w:pPr>
              <w:rPr>
                <w:rFonts w:ascii="Arial" w:hAnsi="Arial"/>
                <w:bCs/>
                <w:sz w:val="16"/>
              </w:rPr>
            </w:pPr>
          </w:p>
          <w:p w14:paraId="3D924CE4" w14:textId="106133BB" w:rsidR="00B92F21" w:rsidRPr="00C26966" w:rsidRDefault="00B92F21" w:rsidP="00B92F21">
            <w:pPr>
              <w:rPr>
                <w:rFonts w:ascii="Arial" w:hAnsi="Arial"/>
                <w:b/>
                <w:bCs/>
                <w:sz w:val="16"/>
                <w:u w:val="single"/>
              </w:rPr>
            </w:pPr>
          </w:p>
        </w:tc>
        <w:tc>
          <w:tcPr>
            <w:tcW w:w="2700" w:type="dxa"/>
            <w:shd w:val="clear" w:color="auto" w:fill="auto"/>
          </w:tcPr>
          <w:p w14:paraId="309CAA42" w14:textId="77777777" w:rsidR="00B92F21" w:rsidRPr="00C26966" w:rsidRDefault="00B92F21" w:rsidP="00B92F21">
            <w:pPr>
              <w:rPr>
                <w:rFonts w:ascii="Arial" w:hAnsi="Arial"/>
                <w:sz w:val="16"/>
              </w:rPr>
            </w:pPr>
          </w:p>
        </w:tc>
        <w:tc>
          <w:tcPr>
            <w:tcW w:w="2610" w:type="dxa"/>
          </w:tcPr>
          <w:p w14:paraId="11CE0431" w14:textId="246D9E9A" w:rsidR="00B92F21" w:rsidRDefault="004A7B3F" w:rsidP="00B92F21">
            <w:pPr>
              <w:rPr>
                <w:rFonts w:ascii="Arial" w:hAnsi="Arial"/>
                <w:bCs/>
                <w:sz w:val="16"/>
              </w:rPr>
            </w:pPr>
            <w:hyperlink r:id="rId15" w:history="1">
              <w:r w:rsidR="00B92F21">
                <w:rPr>
                  <w:rStyle w:val="Hyperlink"/>
                  <w:rFonts w:ascii="Arial" w:hAnsi="Arial" w:cs="Arial"/>
                  <w:sz w:val="16"/>
                  <w:szCs w:val="16"/>
                </w:rPr>
                <w:t>UPM 1523.05</w:t>
              </w:r>
            </w:hyperlink>
          </w:p>
        </w:tc>
      </w:tr>
      <w:tr w:rsidR="00B92F21" w:rsidRPr="00C26966" w14:paraId="724042B6" w14:textId="27839229" w:rsidTr="00134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25"/>
        </w:trPr>
        <w:tc>
          <w:tcPr>
            <w:tcW w:w="2340" w:type="dxa"/>
            <w:shd w:val="clear" w:color="auto" w:fill="auto"/>
          </w:tcPr>
          <w:p w14:paraId="36B5BB57" w14:textId="77777777" w:rsidR="00B92F21" w:rsidRPr="00C26966" w:rsidRDefault="00B92F21" w:rsidP="00B92F21">
            <w:pPr>
              <w:rPr>
                <w:rFonts w:ascii="Arial" w:hAnsi="Arial" w:cs="Arial"/>
                <w:b/>
                <w:sz w:val="16"/>
                <w:szCs w:val="16"/>
              </w:rPr>
            </w:pPr>
            <w:r w:rsidRPr="00C26966">
              <w:rPr>
                <w:rFonts w:ascii="Arial" w:hAnsi="Arial" w:cs="Arial"/>
                <w:b/>
                <w:sz w:val="16"/>
                <w:szCs w:val="16"/>
              </w:rPr>
              <w:t>F07 (Pre-MAGI)—EMS</w:t>
            </w:r>
          </w:p>
          <w:p w14:paraId="6CB49697" w14:textId="77777777" w:rsidR="00B92F21" w:rsidRPr="00C26966" w:rsidRDefault="00B92F21" w:rsidP="00B92F21">
            <w:pPr>
              <w:rPr>
                <w:rFonts w:ascii="Arial" w:hAnsi="Arial" w:cs="Arial"/>
                <w:b/>
                <w:sz w:val="16"/>
                <w:szCs w:val="16"/>
              </w:rPr>
            </w:pPr>
          </w:p>
          <w:p w14:paraId="527D8D19" w14:textId="77777777" w:rsidR="00B92F21" w:rsidRPr="00C26966" w:rsidRDefault="00B92F21" w:rsidP="00B92F21">
            <w:pPr>
              <w:rPr>
                <w:rFonts w:ascii="Arial" w:hAnsi="Arial" w:cs="Arial"/>
                <w:b/>
                <w:sz w:val="16"/>
                <w:szCs w:val="16"/>
              </w:rPr>
            </w:pPr>
          </w:p>
          <w:p w14:paraId="359AE2A2" w14:textId="77777777" w:rsidR="00B92F21" w:rsidRPr="00C26966" w:rsidRDefault="00B92F21" w:rsidP="00B92F21">
            <w:pPr>
              <w:rPr>
                <w:rFonts w:ascii="Arial" w:hAnsi="Arial" w:cs="Arial"/>
                <w:sz w:val="16"/>
                <w:szCs w:val="16"/>
              </w:rPr>
            </w:pPr>
          </w:p>
        </w:tc>
        <w:tc>
          <w:tcPr>
            <w:tcW w:w="5490" w:type="dxa"/>
            <w:shd w:val="clear" w:color="auto" w:fill="auto"/>
          </w:tcPr>
          <w:p w14:paraId="11F51F92" w14:textId="1DA77625" w:rsidR="00B92F21" w:rsidRPr="00C26966" w:rsidRDefault="00B92F21" w:rsidP="00B92F21">
            <w:pPr>
              <w:tabs>
                <w:tab w:val="left" w:pos="1530"/>
              </w:tabs>
              <w:rPr>
                <w:rFonts w:ascii="Arial" w:hAnsi="Arial"/>
                <w:b/>
                <w:sz w:val="16"/>
                <w:u w:val="single"/>
              </w:rPr>
            </w:pPr>
            <w:r w:rsidRPr="00C26966">
              <w:rPr>
                <w:rFonts w:ascii="Arial" w:hAnsi="Arial"/>
                <w:b/>
                <w:sz w:val="16"/>
                <w:u w:val="single"/>
              </w:rPr>
              <w:t xml:space="preserve">HUSKY A Families </w:t>
            </w:r>
          </w:p>
          <w:p w14:paraId="03C8D8CB" w14:textId="77777777" w:rsidR="00B92F21" w:rsidRPr="00C26966" w:rsidRDefault="00B92F21" w:rsidP="00B92F21">
            <w:pPr>
              <w:tabs>
                <w:tab w:val="left" w:pos="1530"/>
              </w:tabs>
              <w:rPr>
                <w:rFonts w:ascii="Arial" w:hAnsi="Arial"/>
                <w:b/>
                <w:sz w:val="16"/>
                <w:u w:val="single"/>
              </w:rPr>
            </w:pPr>
          </w:p>
          <w:p w14:paraId="4B31926D" w14:textId="77777777" w:rsidR="00B92F21" w:rsidRPr="00C26966" w:rsidRDefault="00B92F21" w:rsidP="00B92F21">
            <w:pPr>
              <w:numPr>
                <w:ilvl w:val="0"/>
                <w:numId w:val="16"/>
              </w:numPr>
              <w:rPr>
                <w:rFonts w:ascii="Arial" w:hAnsi="Arial"/>
                <w:bCs/>
                <w:sz w:val="16"/>
              </w:rPr>
            </w:pPr>
            <w:r w:rsidRPr="00C26966">
              <w:rPr>
                <w:rFonts w:ascii="Arial" w:hAnsi="Arial"/>
                <w:sz w:val="16"/>
              </w:rPr>
              <w:t>Children and caretaker relatives</w:t>
            </w:r>
          </w:p>
          <w:p w14:paraId="47CB3FA8" w14:textId="77777777" w:rsidR="00B92F21" w:rsidRPr="00C26966" w:rsidRDefault="00B92F21" w:rsidP="00B92F21">
            <w:pPr>
              <w:numPr>
                <w:ilvl w:val="0"/>
                <w:numId w:val="16"/>
              </w:numPr>
              <w:rPr>
                <w:rFonts w:ascii="Arial" w:hAnsi="Arial"/>
                <w:bCs/>
                <w:sz w:val="16"/>
              </w:rPr>
            </w:pPr>
            <w:r w:rsidRPr="00C26966">
              <w:rPr>
                <w:rFonts w:ascii="Arial" w:hAnsi="Arial"/>
                <w:bCs/>
                <w:sz w:val="16"/>
              </w:rPr>
              <w:t>Children or dependents (under 18 or 18 and expected to graduate by 19)</w:t>
            </w:r>
          </w:p>
          <w:p w14:paraId="5B55E4A0" w14:textId="77777777" w:rsidR="00B92F21" w:rsidRPr="00C26966" w:rsidRDefault="00B92F21" w:rsidP="00B92F21">
            <w:pPr>
              <w:numPr>
                <w:ilvl w:val="0"/>
                <w:numId w:val="16"/>
              </w:numPr>
              <w:rPr>
                <w:rFonts w:ascii="Arial" w:hAnsi="Arial"/>
                <w:bCs/>
                <w:sz w:val="16"/>
              </w:rPr>
            </w:pPr>
            <w:r w:rsidRPr="00C26966">
              <w:rPr>
                <w:rFonts w:ascii="Arial" w:hAnsi="Arial"/>
                <w:bCs/>
                <w:sz w:val="16"/>
              </w:rPr>
              <w:t>Relationship specified in (2540.24)</w:t>
            </w:r>
          </w:p>
          <w:p w14:paraId="2B12DB9E" w14:textId="77777777" w:rsidR="00B92F21" w:rsidRPr="00775DCC" w:rsidRDefault="00B92F21" w:rsidP="00775DCC">
            <w:pPr>
              <w:pStyle w:val="ListParagraph"/>
              <w:numPr>
                <w:ilvl w:val="0"/>
                <w:numId w:val="16"/>
              </w:numPr>
              <w:tabs>
                <w:tab w:val="left" w:pos="1530"/>
              </w:tabs>
              <w:rPr>
                <w:rFonts w:ascii="Arial" w:hAnsi="Arial"/>
                <w:sz w:val="16"/>
              </w:rPr>
            </w:pPr>
            <w:r w:rsidRPr="00775DCC">
              <w:rPr>
                <w:rFonts w:ascii="Arial" w:hAnsi="Arial"/>
                <w:sz w:val="16"/>
              </w:rPr>
              <w:t>Include SSI recipients (SSI income is not counted)</w:t>
            </w:r>
          </w:p>
          <w:p w14:paraId="05F612EE" w14:textId="6ACC2130" w:rsidR="00B92F21" w:rsidRPr="00775DCC" w:rsidRDefault="00B92F21" w:rsidP="00775DCC">
            <w:pPr>
              <w:pStyle w:val="ListParagraph"/>
              <w:numPr>
                <w:ilvl w:val="0"/>
                <w:numId w:val="16"/>
              </w:numPr>
              <w:tabs>
                <w:tab w:val="left" w:pos="1530"/>
              </w:tabs>
              <w:rPr>
                <w:rFonts w:ascii="Arial" w:hAnsi="Arial"/>
                <w:sz w:val="16"/>
              </w:rPr>
            </w:pPr>
            <w:r w:rsidRPr="00775DCC">
              <w:rPr>
                <w:rFonts w:ascii="Arial" w:hAnsi="Arial"/>
                <w:sz w:val="16"/>
              </w:rPr>
              <w:t>If family is over the 185% FPL, refer child only for HUSKY B</w:t>
            </w:r>
          </w:p>
          <w:p w14:paraId="4C40F101" w14:textId="342222F4" w:rsidR="00B92F21" w:rsidRPr="00775DCC" w:rsidRDefault="00B92F21" w:rsidP="00775DCC">
            <w:pPr>
              <w:pStyle w:val="ListParagraph"/>
              <w:numPr>
                <w:ilvl w:val="0"/>
                <w:numId w:val="16"/>
              </w:numPr>
              <w:tabs>
                <w:tab w:val="left" w:pos="1530"/>
              </w:tabs>
              <w:rPr>
                <w:rFonts w:ascii="Arial" w:hAnsi="Arial"/>
                <w:sz w:val="16"/>
              </w:rPr>
            </w:pPr>
            <w:r w:rsidRPr="00775DCC">
              <w:rPr>
                <w:rFonts w:ascii="Arial" w:hAnsi="Arial"/>
                <w:sz w:val="16"/>
              </w:rPr>
              <w:t>To determine parent / caretaker relative spend down (kids on HUSKY B) – may use “OC” code for children’s financial resp. code on STAT</w:t>
            </w:r>
          </w:p>
          <w:p w14:paraId="7B5EE514" w14:textId="1CA3AF81" w:rsidR="00B92F21" w:rsidRPr="00775DCC" w:rsidRDefault="00B92F21" w:rsidP="00775DCC">
            <w:pPr>
              <w:pStyle w:val="ListParagraph"/>
              <w:numPr>
                <w:ilvl w:val="0"/>
                <w:numId w:val="16"/>
              </w:numPr>
              <w:tabs>
                <w:tab w:val="left" w:pos="1530"/>
              </w:tabs>
              <w:rPr>
                <w:rFonts w:ascii="Arial" w:hAnsi="Arial"/>
                <w:sz w:val="16"/>
              </w:rPr>
            </w:pPr>
            <w:r w:rsidRPr="00775DCC">
              <w:rPr>
                <w:rFonts w:ascii="Arial" w:hAnsi="Arial"/>
                <w:sz w:val="16"/>
              </w:rPr>
              <w:t xml:space="preserve">Cooperation with child support is a requirement for parent/caretaker eligibility (not children) </w:t>
            </w:r>
          </w:p>
          <w:p w14:paraId="16AEC51A" w14:textId="4E909891" w:rsidR="00B92F21" w:rsidRPr="00775DCC" w:rsidRDefault="00B92F21" w:rsidP="00775DCC">
            <w:pPr>
              <w:pStyle w:val="ListParagraph"/>
              <w:numPr>
                <w:ilvl w:val="0"/>
                <w:numId w:val="16"/>
              </w:numPr>
              <w:tabs>
                <w:tab w:val="left" w:pos="1530"/>
              </w:tabs>
              <w:rPr>
                <w:rFonts w:ascii="Arial" w:hAnsi="Arial"/>
                <w:sz w:val="16"/>
              </w:rPr>
            </w:pPr>
            <w:r w:rsidRPr="00775DCC">
              <w:rPr>
                <w:rFonts w:ascii="Arial" w:hAnsi="Arial"/>
                <w:sz w:val="16"/>
              </w:rPr>
              <w:t>F07 will correctly sprout F03 when earned income of a family member exceeds F07 income limits</w:t>
            </w:r>
          </w:p>
          <w:p w14:paraId="70C9713A" w14:textId="00ACDCF6" w:rsidR="00B92F21" w:rsidRPr="00775DCC" w:rsidRDefault="00B92F21" w:rsidP="00775DCC">
            <w:pPr>
              <w:pStyle w:val="ListParagraph"/>
              <w:numPr>
                <w:ilvl w:val="0"/>
                <w:numId w:val="16"/>
              </w:numPr>
              <w:tabs>
                <w:tab w:val="left" w:pos="1530"/>
              </w:tabs>
              <w:rPr>
                <w:rFonts w:ascii="Arial" w:hAnsi="Arial"/>
                <w:sz w:val="16"/>
              </w:rPr>
            </w:pPr>
            <w:r w:rsidRPr="00775DCC">
              <w:rPr>
                <w:rFonts w:ascii="Arial" w:hAnsi="Arial"/>
                <w:sz w:val="16"/>
              </w:rPr>
              <w:t xml:space="preserve">Lump Sums on F07 are treated as assets  </w:t>
            </w:r>
          </w:p>
          <w:p w14:paraId="193F7707" w14:textId="26490FCF" w:rsidR="00B92F21" w:rsidRPr="00775DCC" w:rsidRDefault="00B92F21" w:rsidP="00775DCC">
            <w:pPr>
              <w:pStyle w:val="ListParagraph"/>
              <w:numPr>
                <w:ilvl w:val="0"/>
                <w:numId w:val="16"/>
              </w:numPr>
              <w:tabs>
                <w:tab w:val="left" w:pos="1530"/>
              </w:tabs>
              <w:rPr>
                <w:rFonts w:ascii="Arial" w:hAnsi="Arial"/>
                <w:sz w:val="16"/>
              </w:rPr>
            </w:pPr>
            <w:r w:rsidRPr="00775DCC">
              <w:rPr>
                <w:rFonts w:ascii="Arial" w:hAnsi="Arial"/>
                <w:sz w:val="16"/>
              </w:rPr>
              <w:t>Lump sums are treated as income for F25</w:t>
            </w:r>
          </w:p>
          <w:p w14:paraId="595040A0" w14:textId="1A242377" w:rsidR="00B92F21" w:rsidRPr="00775DCC" w:rsidRDefault="00B92F21" w:rsidP="009D62E7">
            <w:pPr>
              <w:pStyle w:val="ListParagraph"/>
              <w:numPr>
                <w:ilvl w:val="0"/>
                <w:numId w:val="16"/>
              </w:numPr>
              <w:tabs>
                <w:tab w:val="left" w:pos="1530"/>
              </w:tabs>
              <w:rPr>
                <w:rFonts w:ascii="Arial" w:hAnsi="Arial"/>
                <w:sz w:val="16"/>
              </w:rPr>
            </w:pPr>
            <w:r w:rsidRPr="00775DCC">
              <w:rPr>
                <w:rFonts w:ascii="Arial" w:hAnsi="Arial"/>
                <w:sz w:val="16"/>
              </w:rPr>
              <w:t xml:space="preserve">If receipt of a lump sum under F25 is causing ineligibility, move child to F07 </w:t>
            </w:r>
          </w:p>
          <w:p w14:paraId="76CC2AE4" w14:textId="77777777" w:rsidR="00B92F21" w:rsidRPr="00C26966" w:rsidRDefault="00B92F21" w:rsidP="00B92F21">
            <w:pPr>
              <w:rPr>
                <w:rFonts w:ascii="Arial" w:hAnsi="Arial"/>
                <w:b/>
                <w:sz w:val="16"/>
              </w:rPr>
            </w:pPr>
          </w:p>
          <w:p w14:paraId="119654D5" w14:textId="77777777" w:rsidR="00B92F21" w:rsidRPr="00C26966" w:rsidRDefault="00B92F21" w:rsidP="00B92F21">
            <w:pPr>
              <w:rPr>
                <w:rFonts w:ascii="Arial" w:hAnsi="Arial"/>
                <w:b/>
                <w:sz w:val="16"/>
              </w:rPr>
            </w:pPr>
            <w:r w:rsidRPr="00C26966">
              <w:rPr>
                <w:rFonts w:ascii="Arial" w:hAnsi="Arial"/>
                <w:b/>
                <w:sz w:val="16"/>
              </w:rPr>
              <w:t xml:space="preserve">** </w:t>
            </w:r>
            <w:r>
              <w:rPr>
                <w:rFonts w:ascii="Arial" w:hAnsi="Arial"/>
                <w:b/>
                <w:sz w:val="16"/>
              </w:rPr>
              <w:t>D</w:t>
            </w:r>
            <w:r w:rsidRPr="00C26966">
              <w:rPr>
                <w:rFonts w:ascii="Arial" w:hAnsi="Arial"/>
                <w:b/>
                <w:sz w:val="16"/>
              </w:rPr>
              <w:t>o not grant or renew any F07, F12, F25, F95, G02, G07, P01, P02 and P95 AUs</w:t>
            </w:r>
          </w:p>
          <w:p w14:paraId="4F41275A" w14:textId="77777777" w:rsidR="00B92F21" w:rsidRPr="00C26966" w:rsidRDefault="00B92F21" w:rsidP="00B92F21">
            <w:pPr>
              <w:rPr>
                <w:rFonts w:ascii="Arial" w:hAnsi="Arial"/>
                <w:b/>
                <w:sz w:val="16"/>
              </w:rPr>
            </w:pPr>
          </w:p>
          <w:p w14:paraId="1BF2B3AB" w14:textId="118F7579" w:rsidR="00B92F21" w:rsidRPr="00C26966" w:rsidRDefault="00B92F21" w:rsidP="00B92F21">
            <w:pPr>
              <w:tabs>
                <w:tab w:val="left" w:pos="1530"/>
              </w:tabs>
              <w:rPr>
                <w:rFonts w:ascii="Arial" w:hAnsi="Arial"/>
                <w:sz w:val="16"/>
              </w:rPr>
            </w:pPr>
            <w:r>
              <w:rPr>
                <w:rFonts w:ascii="Arial" w:hAnsi="Arial"/>
                <w:b/>
                <w:sz w:val="16"/>
              </w:rPr>
              <w:t>***</w:t>
            </w:r>
            <w:r w:rsidRPr="00C26966">
              <w:rPr>
                <w:rFonts w:ascii="Arial" w:hAnsi="Arial"/>
                <w:b/>
                <w:sz w:val="16"/>
              </w:rPr>
              <w:t xml:space="preserve"> F07 is replaced by X07</w:t>
            </w:r>
          </w:p>
          <w:p w14:paraId="74CDABDA" w14:textId="77777777" w:rsidR="00B92F21" w:rsidRPr="00C26966" w:rsidRDefault="00B92F21" w:rsidP="00B92F21">
            <w:pPr>
              <w:tabs>
                <w:tab w:val="left" w:pos="1530"/>
              </w:tabs>
              <w:rPr>
                <w:rFonts w:ascii="Arial" w:hAnsi="Arial"/>
                <w:sz w:val="16"/>
              </w:rPr>
            </w:pPr>
          </w:p>
        </w:tc>
        <w:tc>
          <w:tcPr>
            <w:tcW w:w="2700" w:type="dxa"/>
            <w:shd w:val="clear" w:color="auto" w:fill="auto"/>
          </w:tcPr>
          <w:p w14:paraId="1146AE4D" w14:textId="11764728" w:rsidR="00B92F21" w:rsidRPr="00C26966" w:rsidRDefault="00B92F21" w:rsidP="00B92F21">
            <w:pPr>
              <w:rPr>
                <w:rFonts w:ascii="Arial" w:hAnsi="Arial"/>
                <w:sz w:val="16"/>
              </w:rPr>
            </w:pPr>
          </w:p>
          <w:p w14:paraId="5F998D39" w14:textId="77777777" w:rsidR="00B92F21" w:rsidRPr="00C26966" w:rsidRDefault="00B92F21" w:rsidP="00B92F21">
            <w:pPr>
              <w:rPr>
                <w:rFonts w:ascii="Arial" w:hAnsi="Arial"/>
                <w:sz w:val="16"/>
              </w:rPr>
            </w:pPr>
            <w:r w:rsidRPr="00C26966">
              <w:rPr>
                <w:rFonts w:ascii="Arial" w:hAnsi="Arial"/>
                <w:sz w:val="16"/>
              </w:rPr>
              <w:t>Eff. 7/1/07, Family income must be under 196% FPL</w:t>
            </w:r>
          </w:p>
          <w:p w14:paraId="20CBA7F7" w14:textId="77777777" w:rsidR="00B92F21" w:rsidRPr="00C26966" w:rsidRDefault="00B92F21" w:rsidP="00B92F21">
            <w:pPr>
              <w:rPr>
                <w:rFonts w:ascii="Arial" w:hAnsi="Arial"/>
                <w:sz w:val="16"/>
              </w:rPr>
            </w:pPr>
          </w:p>
          <w:p w14:paraId="3FF7638E" w14:textId="77777777" w:rsidR="00B92F21" w:rsidRPr="00C26966" w:rsidRDefault="00B92F21" w:rsidP="00B92F21">
            <w:pPr>
              <w:rPr>
                <w:rFonts w:ascii="Arial" w:hAnsi="Arial"/>
                <w:sz w:val="16"/>
              </w:rPr>
            </w:pPr>
            <w:r w:rsidRPr="00C26966">
              <w:rPr>
                <w:rFonts w:ascii="Arial" w:hAnsi="Arial"/>
                <w:sz w:val="16"/>
              </w:rPr>
              <w:t>Disregard/ Deductions:</w:t>
            </w:r>
          </w:p>
          <w:p w14:paraId="10B31A9A" w14:textId="77777777" w:rsidR="00B92F21" w:rsidRPr="00C26966" w:rsidRDefault="00B92F21" w:rsidP="00B92F21">
            <w:pPr>
              <w:rPr>
                <w:rFonts w:ascii="Arial" w:hAnsi="Arial"/>
                <w:sz w:val="16"/>
              </w:rPr>
            </w:pPr>
            <w:r w:rsidRPr="00C26966">
              <w:rPr>
                <w:rFonts w:ascii="Arial" w:hAnsi="Arial"/>
                <w:sz w:val="16"/>
              </w:rPr>
              <w:t>• Gross - $90 / employed member</w:t>
            </w:r>
          </w:p>
          <w:p w14:paraId="42103B85" w14:textId="0AEAFC49" w:rsidR="00B92F21" w:rsidRPr="00C26966" w:rsidRDefault="00B92F21" w:rsidP="00B92F21">
            <w:pPr>
              <w:rPr>
                <w:rFonts w:ascii="Arial" w:hAnsi="Arial"/>
                <w:sz w:val="16"/>
              </w:rPr>
            </w:pPr>
            <w:r w:rsidRPr="00C26966">
              <w:rPr>
                <w:rFonts w:ascii="Arial" w:hAnsi="Arial"/>
                <w:sz w:val="16"/>
              </w:rPr>
              <w:t>• Childcare disregard – no limit</w:t>
            </w:r>
          </w:p>
          <w:p w14:paraId="03C8324A" w14:textId="77777777" w:rsidR="00B92F21" w:rsidRPr="00C26966" w:rsidRDefault="00B92F21" w:rsidP="00B92F21">
            <w:pPr>
              <w:rPr>
                <w:rFonts w:ascii="Arial" w:hAnsi="Arial"/>
                <w:sz w:val="16"/>
              </w:rPr>
            </w:pPr>
            <w:r w:rsidRPr="00C26966">
              <w:rPr>
                <w:rFonts w:ascii="Arial" w:hAnsi="Arial"/>
                <w:sz w:val="16"/>
              </w:rPr>
              <w:t>• Child Support - $100.00</w:t>
            </w:r>
          </w:p>
          <w:p w14:paraId="323DF39C" w14:textId="77777777" w:rsidR="00B92F21" w:rsidRPr="00C26966" w:rsidRDefault="00B92F21" w:rsidP="00B92F21">
            <w:pPr>
              <w:rPr>
                <w:rFonts w:ascii="Arial" w:hAnsi="Arial"/>
                <w:sz w:val="16"/>
              </w:rPr>
            </w:pPr>
            <w:r w:rsidRPr="00C26966">
              <w:rPr>
                <w:rFonts w:ascii="Arial" w:hAnsi="Arial"/>
                <w:sz w:val="16"/>
              </w:rPr>
              <w:t>• Disregard SSI</w:t>
            </w:r>
          </w:p>
          <w:p w14:paraId="0DB78064" w14:textId="77777777" w:rsidR="00B92F21" w:rsidRPr="00C26966" w:rsidRDefault="00B92F21" w:rsidP="00B92F21">
            <w:pPr>
              <w:rPr>
                <w:rFonts w:ascii="Arial" w:hAnsi="Arial"/>
                <w:sz w:val="16"/>
              </w:rPr>
            </w:pPr>
          </w:p>
          <w:p w14:paraId="53C53233" w14:textId="77777777" w:rsidR="00B92F21" w:rsidRPr="00C26966" w:rsidRDefault="00B92F21" w:rsidP="00B92F21">
            <w:pPr>
              <w:rPr>
                <w:rFonts w:ascii="Arial" w:hAnsi="Arial"/>
                <w:sz w:val="16"/>
              </w:rPr>
            </w:pPr>
            <w:r w:rsidRPr="00C26966">
              <w:rPr>
                <w:rFonts w:ascii="Arial" w:hAnsi="Arial"/>
                <w:sz w:val="16"/>
              </w:rPr>
              <w:t>Special income test for non-parent caretaker relative (NR financial responsibility code) - EMS will look at income of caretaker relative and compare to 196FPL for one person. If over, EMS will switch to NM code and disregard the non-parent income.</w:t>
            </w:r>
          </w:p>
          <w:p w14:paraId="4F23BF5E" w14:textId="77777777" w:rsidR="00B92F21" w:rsidRPr="00C26966" w:rsidRDefault="00B92F21" w:rsidP="00B92F21">
            <w:pPr>
              <w:rPr>
                <w:rFonts w:ascii="Arial" w:hAnsi="Arial"/>
                <w:sz w:val="16"/>
              </w:rPr>
            </w:pPr>
          </w:p>
          <w:p w14:paraId="2971681E" w14:textId="01948EB2" w:rsidR="00B92F21" w:rsidRPr="00C26966" w:rsidRDefault="00B92F21" w:rsidP="00B92F21">
            <w:pPr>
              <w:rPr>
                <w:rFonts w:ascii="Arial" w:hAnsi="Arial"/>
                <w:sz w:val="16"/>
              </w:rPr>
            </w:pPr>
            <w:r w:rsidRPr="00C26966">
              <w:rPr>
                <w:rFonts w:ascii="Arial" w:hAnsi="Arial"/>
                <w:sz w:val="16"/>
              </w:rPr>
              <w:t xml:space="preserve">No asset </w:t>
            </w:r>
            <w:r>
              <w:rPr>
                <w:rFonts w:ascii="Arial" w:hAnsi="Arial"/>
                <w:sz w:val="16"/>
              </w:rPr>
              <w:t>test</w:t>
            </w:r>
          </w:p>
        </w:tc>
        <w:tc>
          <w:tcPr>
            <w:tcW w:w="2610" w:type="dxa"/>
          </w:tcPr>
          <w:p w14:paraId="73E78B8F" w14:textId="50AF3615" w:rsidR="00B92F21" w:rsidRPr="00C26966" w:rsidRDefault="004A7B3F" w:rsidP="00B92F21">
            <w:pPr>
              <w:rPr>
                <w:rFonts w:ascii="Arial" w:hAnsi="Arial" w:cs="Arial"/>
                <w:sz w:val="16"/>
                <w:szCs w:val="16"/>
              </w:rPr>
            </w:pPr>
            <w:hyperlink r:id="rId16" w:history="1">
              <w:r w:rsidR="00B92F21">
                <w:rPr>
                  <w:rStyle w:val="Hyperlink"/>
                  <w:rFonts w:ascii="Arial" w:hAnsi="Arial" w:cs="Arial"/>
                  <w:sz w:val="16"/>
                  <w:szCs w:val="16"/>
                </w:rPr>
                <w:t>UPM 2540.24</w:t>
              </w:r>
            </w:hyperlink>
            <w:r w:rsidR="00B92F21" w:rsidRPr="00C26966">
              <w:rPr>
                <w:rFonts w:ascii="Arial" w:hAnsi="Arial" w:cs="Arial"/>
                <w:sz w:val="16"/>
                <w:szCs w:val="16"/>
              </w:rPr>
              <w:t xml:space="preserve"> </w:t>
            </w:r>
          </w:p>
          <w:p w14:paraId="7D8AF7DF" w14:textId="77777777" w:rsidR="00B92F21" w:rsidRPr="00C26966" w:rsidRDefault="00B92F21" w:rsidP="00B92F21">
            <w:pPr>
              <w:rPr>
                <w:rFonts w:ascii="Arial" w:hAnsi="Arial"/>
                <w:sz w:val="16"/>
              </w:rPr>
            </w:pPr>
          </w:p>
        </w:tc>
      </w:tr>
      <w:tr w:rsidR="00B92F21" w:rsidRPr="00C26966" w14:paraId="6086AB4B" w14:textId="57542311" w:rsidTr="00134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92"/>
        </w:trPr>
        <w:tc>
          <w:tcPr>
            <w:tcW w:w="2340" w:type="dxa"/>
            <w:shd w:val="clear" w:color="auto" w:fill="auto"/>
          </w:tcPr>
          <w:p w14:paraId="264C3D53" w14:textId="77777777" w:rsidR="00B92F21" w:rsidRPr="00C26966" w:rsidRDefault="00B92F21" w:rsidP="00B92F21">
            <w:pPr>
              <w:rPr>
                <w:rFonts w:ascii="Arial" w:hAnsi="Arial" w:cs="Arial"/>
                <w:b/>
                <w:bCs/>
                <w:sz w:val="16"/>
                <w:szCs w:val="16"/>
              </w:rPr>
            </w:pPr>
            <w:r w:rsidRPr="00C26966">
              <w:rPr>
                <w:rFonts w:ascii="Arial" w:hAnsi="Arial" w:cs="Arial"/>
                <w:b/>
                <w:bCs/>
                <w:sz w:val="16"/>
                <w:szCs w:val="16"/>
              </w:rPr>
              <w:lastRenderedPageBreak/>
              <w:t>F10/F11—EMS</w:t>
            </w:r>
          </w:p>
          <w:p w14:paraId="0F5FEB81" w14:textId="77777777" w:rsidR="00B92F21" w:rsidRPr="00C26966" w:rsidRDefault="00B92F21" w:rsidP="00B92F21">
            <w:pPr>
              <w:rPr>
                <w:rFonts w:ascii="Arial" w:hAnsi="Arial" w:cs="Arial"/>
                <w:b/>
                <w:bCs/>
                <w:sz w:val="16"/>
                <w:szCs w:val="16"/>
              </w:rPr>
            </w:pPr>
          </w:p>
          <w:p w14:paraId="6FE07915" w14:textId="77777777" w:rsidR="00B92F21" w:rsidRPr="00C26966" w:rsidRDefault="00B92F21" w:rsidP="00B92F21">
            <w:pPr>
              <w:rPr>
                <w:rFonts w:ascii="Arial" w:hAnsi="Arial" w:cs="Arial"/>
                <w:b/>
                <w:bCs/>
                <w:sz w:val="16"/>
                <w:szCs w:val="16"/>
                <w:u w:val="single"/>
              </w:rPr>
            </w:pPr>
          </w:p>
          <w:p w14:paraId="11921C09" w14:textId="77777777" w:rsidR="00B92F21" w:rsidRPr="00C26966" w:rsidRDefault="00B92F21" w:rsidP="00B92F21">
            <w:pPr>
              <w:rPr>
                <w:rFonts w:ascii="Arial" w:hAnsi="Arial" w:cs="Arial"/>
                <w:bCs/>
                <w:color w:val="0070C0"/>
                <w:sz w:val="16"/>
                <w:szCs w:val="16"/>
              </w:rPr>
            </w:pPr>
          </w:p>
        </w:tc>
        <w:tc>
          <w:tcPr>
            <w:tcW w:w="5490" w:type="dxa"/>
            <w:shd w:val="clear" w:color="auto" w:fill="auto"/>
          </w:tcPr>
          <w:p w14:paraId="2D4A2D0F" w14:textId="62339609" w:rsidR="00B92F21" w:rsidRPr="00C26966" w:rsidRDefault="00B92F21" w:rsidP="00B92F21">
            <w:pPr>
              <w:rPr>
                <w:rFonts w:ascii="Arial" w:hAnsi="Arial"/>
                <w:b/>
                <w:bCs/>
                <w:sz w:val="16"/>
                <w:u w:val="single"/>
              </w:rPr>
            </w:pPr>
            <w:r w:rsidRPr="00C26966">
              <w:rPr>
                <w:rFonts w:ascii="Arial" w:hAnsi="Arial"/>
                <w:b/>
                <w:bCs/>
                <w:sz w:val="16"/>
                <w:u w:val="single"/>
              </w:rPr>
              <w:t>HUSKY A Categorically Needy and Medically Needy Newborn Children eligible for 12 months</w:t>
            </w:r>
          </w:p>
          <w:p w14:paraId="11AF5D3D" w14:textId="77777777" w:rsidR="00B92F21" w:rsidRPr="00C26966" w:rsidRDefault="00B92F21" w:rsidP="00B92F21">
            <w:pPr>
              <w:rPr>
                <w:rFonts w:ascii="Arial" w:hAnsi="Arial"/>
                <w:bCs/>
                <w:sz w:val="16"/>
              </w:rPr>
            </w:pPr>
          </w:p>
          <w:p w14:paraId="0F9896E6" w14:textId="6D21AF75" w:rsidR="00B92F21" w:rsidRPr="00775DCC" w:rsidRDefault="00B92F21" w:rsidP="006631AC">
            <w:pPr>
              <w:pStyle w:val="ListParagraph"/>
              <w:numPr>
                <w:ilvl w:val="0"/>
                <w:numId w:val="63"/>
              </w:numPr>
              <w:rPr>
                <w:rFonts w:ascii="Arial" w:hAnsi="Arial"/>
                <w:bCs/>
                <w:sz w:val="16"/>
              </w:rPr>
            </w:pPr>
            <w:r w:rsidRPr="00775DCC">
              <w:rPr>
                <w:rFonts w:ascii="Arial" w:hAnsi="Arial"/>
                <w:bCs/>
                <w:sz w:val="16"/>
              </w:rPr>
              <w:t xml:space="preserve">Use F10 for newborns born to categorically eligible </w:t>
            </w:r>
            <w:r w:rsidR="00775DCC" w:rsidRPr="00775DCC">
              <w:rPr>
                <w:rFonts w:ascii="Arial" w:hAnsi="Arial"/>
                <w:bCs/>
                <w:sz w:val="16"/>
              </w:rPr>
              <w:t>individuals</w:t>
            </w:r>
            <w:r w:rsidRPr="00775DCC">
              <w:rPr>
                <w:rFonts w:ascii="Arial" w:hAnsi="Arial"/>
                <w:bCs/>
                <w:sz w:val="16"/>
              </w:rPr>
              <w:t xml:space="preserve"> in P01, P02 and X01</w:t>
            </w:r>
          </w:p>
          <w:p w14:paraId="6BE1AFB2" w14:textId="60E79492" w:rsidR="00B92F21" w:rsidRPr="00775DCC" w:rsidRDefault="00B92F21" w:rsidP="006631AC">
            <w:pPr>
              <w:pStyle w:val="ListParagraph"/>
              <w:numPr>
                <w:ilvl w:val="0"/>
                <w:numId w:val="63"/>
              </w:numPr>
              <w:rPr>
                <w:rFonts w:ascii="Arial" w:hAnsi="Arial"/>
                <w:bCs/>
                <w:sz w:val="16"/>
              </w:rPr>
            </w:pPr>
            <w:r w:rsidRPr="00775DCC">
              <w:rPr>
                <w:rFonts w:ascii="Arial" w:hAnsi="Arial"/>
                <w:bCs/>
                <w:sz w:val="16"/>
              </w:rPr>
              <w:t>Use F11 for newborns born to medically need</w:t>
            </w:r>
            <w:r w:rsidR="00775DCC" w:rsidRPr="00775DCC">
              <w:rPr>
                <w:rFonts w:ascii="Arial" w:hAnsi="Arial"/>
                <w:bCs/>
                <w:sz w:val="16"/>
              </w:rPr>
              <w:t>y individuals</w:t>
            </w:r>
            <w:r w:rsidRPr="00775DCC">
              <w:rPr>
                <w:rFonts w:ascii="Arial" w:hAnsi="Arial"/>
                <w:bCs/>
                <w:sz w:val="16"/>
              </w:rPr>
              <w:t xml:space="preserve"> in P95 or P99</w:t>
            </w:r>
          </w:p>
          <w:p w14:paraId="75AB5184" w14:textId="279273DF" w:rsidR="00B92F21" w:rsidRPr="00775DCC" w:rsidRDefault="00B92F21" w:rsidP="006631AC">
            <w:pPr>
              <w:pStyle w:val="ListParagraph"/>
              <w:numPr>
                <w:ilvl w:val="0"/>
                <w:numId w:val="63"/>
              </w:numPr>
              <w:rPr>
                <w:rFonts w:ascii="Arial" w:hAnsi="Arial"/>
                <w:bCs/>
                <w:sz w:val="16"/>
              </w:rPr>
            </w:pPr>
            <w:r w:rsidRPr="00775DCC">
              <w:rPr>
                <w:rFonts w:ascii="Arial" w:hAnsi="Arial"/>
                <w:bCs/>
                <w:sz w:val="16"/>
              </w:rPr>
              <w:t xml:space="preserve">Newborns born to undocumented </w:t>
            </w:r>
            <w:r w:rsidR="00775DCC">
              <w:rPr>
                <w:rFonts w:ascii="Arial" w:hAnsi="Arial"/>
                <w:bCs/>
                <w:sz w:val="16"/>
              </w:rPr>
              <w:t>individuals</w:t>
            </w:r>
            <w:r w:rsidRPr="00775DCC">
              <w:rPr>
                <w:rFonts w:ascii="Arial" w:hAnsi="Arial"/>
                <w:bCs/>
                <w:sz w:val="16"/>
              </w:rPr>
              <w:t xml:space="preserve"> who receive emergency Medicaid may be considered “deemed eligible”</w:t>
            </w:r>
          </w:p>
          <w:p w14:paraId="512E3FDA" w14:textId="77777777" w:rsidR="00B92F21" w:rsidRPr="00775DCC" w:rsidRDefault="00B92F21" w:rsidP="006631AC">
            <w:pPr>
              <w:pStyle w:val="ListParagraph"/>
              <w:numPr>
                <w:ilvl w:val="0"/>
                <w:numId w:val="63"/>
              </w:numPr>
              <w:rPr>
                <w:rFonts w:ascii="Arial" w:hAnsi="Arial"/>
                <w:bCs/>
                <w:sz w:val="16"/>
              </w:rPr>
            </w:pPr>
            <w:r w:rsidRPr="00775DCC">
              <w:rPr>
                <w:rFonts w:ascii="Arial" w:hAnsi="Arial"/>
                <w:bCs/>
                <w:sz w:val="16"/>
              </w:rPr>
              <w:t>Up until the first birthday</w:t>
            </w:r>
          </w:p>
          <w:p w14:paraId="76547E0F" w14:textId="2C067CAE" w:rsidR="00B92F21" w:rsidRDefault="00B92F21" w:rsidP="006631AC">
            <w:pPr>
              <w:pStyle w:val="ListParagraph"/>
              <w:numPr>
                <w:ilvl w:val="0"/>
                <w:numId w:val="63"/>
              </w:numPr>
              <w:rPr>
                <w:rFonts w:ascii="Arial" w:hAnsi="Arial"/>
                <w:bCs/>
                <w:sz w:val="16"/>
              </w:rPr>
            </w:pPr>
            <w:r w:rsidRPr="00775DCC">
              <w:rPr>
                <w:rFonts w:ascii="Arial" w:hAnsi="Arial"/>
                <w:bCs/>
                <w:sz w:val="16"/>
              </w:rPr>
              <w:t>12 months - Review eligibility for X25</w:t>
            </w:r>
          </w:p>
          <w:p w14:paraId="1D57C128" w14:textId="571915FE" w:rsidR="00775DCC" w:rsidRPr="00775DCC" w:rsidRDefault="00775DCC" w:rsidP="006631AC">
            <w:pPr>
              <w:pStyle w:val="ListParagraph"/>
              <w:numPr>
                <w:ilvl w:val="0"/>
                <w:numId w:val="63"/>
              </w:numPr>
              <w:rPr>
                <w:rFonts w:ascii="Arial" w:hAnsi="Arial"/>
                <w:bCs/>
                <w:sz w:val="16"/>
              </w:rPr>
            </w:pPr>
            <w:r w:rsidRPr="00775DCC">
              <w:rPr>
                <w:rFonts w:ascii="Arial" w:hAnsi="Arial"/>
                <w:bCs/>
                <w:sz w:val="16"/>
              </w:rPr>
              <w:t xml:space="preserve">Newborn is “deemed” eligible for one year if born to </w:t>
            </w:r>
            <w:r>
              <w:rPr>
                <w:rFonts w:ascii="Arial" w:hAnsi="Arial"/>
                <w:bCs/>
                <w:sz w:val="16"/>
              </w:rPr>
              <w:t>individual</w:t>
            </w:r>
            <w:r w:rsidRPr="00775DCC">
              <w:rPr>
                <w:rFonts w:ascii="Arial" w:hAnsi="Arial"/>
                <w:bCs/>
                <w:sz w:val="16"/>
              </w:rPr>
              <w:t xml:space="preserve"> who was on Medicaid at time of delivery or would have been Medicaid eligible at time of delivery. </w:t>
            </w:r>
          </w:p>
          <w:p w14:paraId="0FE9F48F" w14:textId="4A99DFA4" w:rsidR="00775DCC" w:rsidRPr="00775DCC" w:rsidRDefault="00775DCC" w:rsidP="006631AC">
            <w:pPr>
              <w:pStyle w:val="ListParagraph"/>
              <w:numPr>
                <w:ilvl w:val="0"/>
                <w:numId w:val="63"/>
              </w:numPr>
              <w:rPr>
                <w:rFonts w:ascii="Arial" w:hAnsi="Arial"/>
                <w:bCs/>
                <w:sz w:val="16"/>
              </w:rPr>
            </w:pPr>
            <w:r w:rsidRPr="00C26966">
              <w:rPr>
                <w:rFonts w:ascii="Arial" w:hAnsi="Arial"/>
                <w:bCs/>
                <w:sz w:val="16"/>
              </w:rPr>
              <w:t>Newborns should be “OC” coded if there is a companion F07 case or “NM” on X07 companion case</w:t>
            </w:r>
          </w:p>
          <w:p w14:paraId="22750CEC" w14:textId="77777777" w:rsidR="00B92F21" w:rsidRPr="00C26966" w:rsidRDefault="00B92F21" w:rsidP="00B92F21">
            <w:pPr>
              <w:rPr>
                <w:rFonts w:ascii="Arial" w:hAnsi="Arial"/>
                <w:bCs/>
                <w:sz w:val="16"/>
              </w:rPr>
            </w:pPr>
          </w:p>
          <w:p w14:paraId="3F3FFC80" w14:textId="7F7D7CCB" w:rsidR="00B92F21" w:rsidRPr="00C26966" w:rsidRDefault="00B92F21" w:rsidP="00B92F21">
            <w:pPr>
              <w:rPr>
                <w:rFonts w:ascii="Arial" w:hAnsi="Arial"/>
                <w:bCs/>
                <w:sz w:val="16"/>
              </w:rPr>
            </w:pPr>
            <w:r>
              <w:rPr>
                <w:rFonts w:ascii="Arial" w:hAnsi="Arial"/>
                <w:b/>
                <w:bCs/>
                <w:sz w:val="16"/>
              </w:rPr>
              <w:t>***</w:t>
            </w:r>
            <w:r w:rsidRPr="00C26966">
              <w:rPr>
                <w:rFonts w:ascii="Arial" w:hAnsi="Arial"/>
                <w:b/>
                <w:bCs/>
                <w:sz w:val="16"/>
              </w:rPr>
              <w:t xml:space="preserve"> F10/F11 are replaced by X10</w:t>
            </w:r>
          </w:p>
        </w:tc>
        <w:tc>
          <w:tcPr>
            <w:tcW w:w="2700" w:type="dxa"/>
            <w:shd w:val="clear" w:color="auto" w:fill="auto"/>
          </w:tcPr>
          <w:p w14:paraId="1FC2CFF6" w14:textId="4B7A566D" w:rsidR="00B92F21" w:rsidRDefault="00B92F21" w:rsidP="00B92F21">
            <w:pPr>
              <w:rPr>
                <w:rFonts w:ascii="Arial" w:hAnsi="Arial"/>
                <w:sz w:val="16"/>
              </w:rPr>
            </w:pPr>
            <w:r w:rsidRPr="00C26966">
              <w:rPr>
                <w:rFonts w:ascii="Arial" w:hAnsi="Arial"/>
                <w:sz w:val="16"/>
              </w:rPr>
              <w:t xml:space="preserve">No income or asset </w:t>
            </w:r>
            <w:r>
              <w:rPr>
                <w:rFonts w:ascii="Arial" w:hAnsi="Arial"/>
                <w:sz w:val="16"/>
              </w:rPr>
              <w:t>test</w:t>
            </w:r>
          </w:p>
          <w:p w14:paraId="2F527AB3" w14:textId="77777777" w:rsidR="00B92F21" w:rsidRPr="00C26966" w:rsidRDefault="00B92F21" w:rsidP="00B92F21">
            <w:pPr>
              <w:rPr>
                <w:rFonts w:ascii="Arial" w:hAnsi="Arial"/>
                <w:bCs/>
                <w:sz w:val="16"/>
              </w:rPr>
            </w:pPr>
          </w:p>
          <w:p w14:paraId="1032AF25" w14:textId="4F7A9081" w:rsidR="00B92F21" w:rsidRPr="00C26966" w:rsidRDefault="00B92F21" w:rsidP="00B92F21">
            <w:pPr>
              <w:rPr>
                <w:rFonts w:ascii="Arial" w:hAnsi="Arial"/>
                <w:bCs/>
                <w:sz w:val="16"/>
              </w:rPr>
            </w:pPr>
          </w:p>
        </w:tc>
        <w:tc>
          <w:tcPr>
            <w:tcW w:w="2610" w:type="dxa"/>
          </w:tcPr>
          <w:p w14:paraId="3AF1DBE1" w14:textId="0B4C63DE" w:rsidR="00B92F21" w:rsidRPr="00C26966" w:rsidRDefault="004A7B3F" w:rsidP="00B92F21">
            <w:pPr>
              <w:rPr>
                <w:rFonts w:ascii="Arial" w:hAnsi="Arial" w:cs="Arial"/>
                <w:bCs/>
                <w:sz w:val="16"/>
                <w:szCs w:val="16"/>
              </w:rPr>
            </w:pPr>
            <w:hyperlink r:id="rId17" w:history="1">
              <w:r w:rsidR="00775DCC">
                <w:rPr>
                  <w:rStyle w:val="Hyperlink"/>
                  <w:rFonts w:ascii="Arial" w:hAnsi="Arial" w:cs="Arial"/>
                  <w:bCs/>
                  <w:sz w:val="16"/>
                  <w:szCs w:val="16"/>
                </w:rPr>
                <w:t>UPM 2540.52</w:t>
              </w:r>
            </w:hyperlink>
          </w:p>
          <w:p w14:paraId="51D22328" w14:textId="77777777" w:rsidR="00B92F21" w:rsidRPr="00C26966" w:rsidRDefault="00B92F21" w:rsidP="00B92F21">
            <w:pPr>
              <w:rPr>
                <w:rFonts w:ascii="Arial" w:hAnsi="Arial"/>
                <w:bCs/>
                <w:sz w:val="16"/>
              </w:rPr>
            </w:pPr>
          </w:p>
        </w:tc>
      </w:tr>
      <w:tr w:rsidR="00B92F21" w:rsidRPr="00C26966" w14:paraId="33AF3CB8" w14:textId="059BA986" w:rsidTr="00134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80"/>
        </w:trPr>
        <w:tc>
          <w:tcPr>
            <w:tcW w:w="2340" w:type="dxa"/>
            <w:shd w:val="clear" w:color="auto" w:fill="auto"/>
          </w:tcPr>
          <w:p w14:paraId="296641B3" w14:textId="77777777" w:rsidR="00B92F21" w:rsidRPr="00C26966" w:rsidRDefault="00B92F21" w:rsidP="00B92F21">
            <w:pPr>
              <w:rPr>
                <w:rFonts w:ascii="Arial" w:hAnsi="Arial" w:cs="Arial"/>
                <w:b/>
                <w:bCs/>
                <w:sz w:val="16"/>
                <w:szCs w:val="16"/>
              </w:rPr>
            </w:pPr>
            <w:r w:rsidRPr="00C26966">
              <w:rPr>
                <w:rFonts w:ascii="Arial" w:hAnsi="Arial" w:cs="Arial"/>
                <w:b/>
                <w:bCs/>
                <w:sz w:val="16"/>
                <w:szCs w:val="16"/>
              </w:rPr>
              <w:t>F12—EMS</w:t>
            </w:r>
          </w:p>
          <w:p w14:paraId="5A0F5F33" w14:textId="77777777" w:rsidR="00B92F21" w:rsidRPr="00C26966" w:rsidRDefault="00B92F21" w:rsidP="00B92F21">
            <w:pPr>
              <w:rPr>
                <w:rFonts w:ascii="Arial" w:hAnsi="Arial" w:cs="Arial"/>
                <w:b/>
                <w:bCs/>
                <w:sz w:val="16"/>
                <w:szCs w:val="16"/>
              </w:rPr>
            </w:pPr>
          </w:p>
          <w:p w14:paraId="1AC40976" w14:textId="1CF4644C" w:rsidR="00B92F21" w:rsidRPr="00C26966" w:rsidRDefault="00B92F21" w:rsidP="00B92F21">
            <w:pPr>
              <w:rPr>
                <w:rFonts w:ascii="Arial" w:hAnsi="Arial" w:cs="Arial"/>
                <w:bCs/>
                <w:sz w:val="16"/>
                <w:szCs w:val="16"/>
              </w:rPr>
            </w:pPr>
            <w:r w:rsidRPr="00C26966">
              <w:rPr>
                <w:rFonts w:ascii="Arial" w:hAnsi="Arial" w:cs="Arial"/>
                <w:bCs/>
                <w:sz w:val="16"/>
                <w:szCs w:val="16"/>
              </w:rPr>
              <w:br/>
            </w:r>
          </w:p>
        </w:tc>
        <w:tc>
          <w:tcPr>
            <w:tcW w:w="5490" w:type="dxa"/>
            <w:shd w:val="clear" w:color="auto" w:fill="auto"/>
          </w:tcPr>
          <w:p w14:paraId="6DABB6DA" w14:textId="4CFCC2B9" w:rsidR="00B92F21" w:rsidRPr="00C26966" w:rsidRDefault="00B92F21" w:rsidP="00B92F21">
            <w:pPr>
              <w:rPr>
                <w:rFonts w:ascii="Arial" w:hAnsi="Arial"/>
                <w:b/>
                <w:bCs/>
                <w:sz w:val="16"/>
                <w:u w:val="single"/>
              </w:rPr>
            </w:pPr>
            <w:r w:rsidRPr="00C26966">
              <w:rPr>
                <w:rFonts w:ascii="Arial" w:hAnsi="Arial"/>
                <w:b/>
                <w:bCs/>
                <w:sz w:val="16"/>
                <w:u w:val="single"/>
              </w:rPr>
              <w:t xml:space="preserve">HUSKY A Categorically Needy </w:t>
            </w:r>
            <w:proofErr w:type="spellStart"/>
            <w:r w:rsidRPr="00C26966">
              <w:rPr>
                <w:rFonts w:ascii="Arial" w:hAnsi="Arial"/>
                <w:b/>
                <w:bCs/>
                <w:sz w:val="16"/>
                <w:u w:val="single"/>
              </w:rPr>
              <w:t>Ribicoff</w:t>
            </w:r>
            <w:proofErr w:type="spellEnd"/>
            <w:r w:rsidRPr="00C26966">
              <w:rPr>
                <w:rFonts w:ascii="Arial" w:hAnsi="Arial"/>
                <w:b/>
                <w:bCs/>
                <w:sz w:val="16"/>
                <w:u w:val="single"/>
              </w:rPr>
              <w:t xml:space="preserve"> Children</w:t>
            </w:r>
          </w:p>
          <w:p w14:paraId="6F92B1DE" w14:textId="77777777" w:rsidR="00B92F21" w:rsidRPr="00C26966" w:rsidRDefault="00B92F21" w:rsidP="00B92F21">
            <w:pPr>
              <w:rPr>
                <w:rFonts w:ascii="Arial" w:hAnsi="Arial"/>
                <w:b/>
                <w:bCs/>
                <w:sz w:val="16"/>
                <w:u w:val="single"/>
              </w:rPr>
            </w:pPr>
          </w:p>
          <w:p w14:paraId="69BE8868" w14:textId="77777777" w:rsidR="00B92F21" w:rsidRPr="00775DCC" w:rsidRDefault="00B92F21" w:rsidP="006631AC">
            <w:pPr>
              <w:pStyle w:val="ListParagraph"/>
              <w:numPr>
                <w:ilvl w:val="0"/>
                <w:numId w:val="64"/>
              </w:numPr>
              <w:rPr>
                <w:rFonts w:ascii="Arial" w:hAnsi="Arial"/>
                <w:bCs/>
                <w:sz w:val="16"/>
              </w:rPr>
            </w:pPr>
            <w:r w:rsidRPr="00775DCC">
              <w:rPr>
                <w:rFonts w:ascii="Arial" w:hAnsi="Arial"/>
                <w:bCs/>
                <w:sz w:val="16"/>
              </w:rPr>
              <w:t xml:space="preserve">Children who are between 19-20 </w:t>
            </w:r>
            <w:proofErr w:type="spellStart"/>
            <w:r w:rsidRPr="00775DCC">
              <w:rPr>
                <w:rFonts w:ascii="Arial" w:hAnsi="Arial"/>
                <w:bCs/>
                <w:sz w:val="16"/>
              </w:rPr>
              <w:t>yrs</w:t>
            </w:r>
            <w:proofErr w:type="spellEnd"/>
            <w:r w:rsidRPr="00775DCC">
              <w:rPr>
                <w:rFonts w:ascii="Arial" w:hAnsi="Arial"/>
                <w:bCs/>
                <w:sz w:val="16"/>
              </w:rPr>
              <w:t xml:space="preserve"> of age and meet AFDC income/asset requirements</w:t>
            </w:r>
          </w:p>
          <w:p w14:paraId="4D83FA3D" w14:textId="4AFFCD9E" w:rsidR="00B92F21" w:rsidRPr="00C26966" w:rsidRDefault="00775DCC" w:rsidP="00B92F21">
            <w:pPr>
              <w:numPr>
                <w:ilvl w:val="0"/>
                <w:numId w:val="17"/>
              </w:numPr>
              <w:rPr>
                <w:rFonts w:ascii="Arial" w:hAnsi="Arial"/>
                <w:bCs/>
                <w:sz w:val="16"/>
              </w:rPr>
            </w:pPr>
            <w:r w:rsidRPr="00C26966">
              <w:rPr>
                <w:rFonts w:ascii="Arial" w:hAnsi="Arial"/>
                <w:bCs/>
                <w:sz w:val="16"/>
              </w:rPr>
              <w:t>Typically,</w:t>
            </w:r>
            <w:r w:rsidR="00B92F21" w:rsidRPr="00C26966">
              <w:rPr>
                <w:rFonts w:ascii="Arial" w:hAnsi="Arial"/>
                <w:bCs/>
                <w:sz w:val="16"/>
              </w:rPr>
              <w:t xml:space="preserve"> </w:t>
            </w:r>
            <w:proofErr w:type="gramStart"/>
            <w:r w:rsidR="00B92F21" w:rsidRPr="00C26966">
              <w:rPr>
                <w:rFonts w:ascii="Arial" w:hAnsi="Arial"/>
                <w:bCs/>
                <w:sz w:val="16"/>
              </w:rPr>
              <w:t>19 and 20 y</w:t>
            </w:r>
            <w:r>
              <w:rPr>
                <w:rFonts w:ascii="Arial" w:hAnsi="Arial"/>
                <w:bCs/>
                <w:sz w:val="16"/>
              </w:rPr>
              <w:t>ear</w:t>
            </w:r>
            <w:r w:rsidR="00B92F21" w:rsidRPr="00C26966">
              <w:rPr>
                <w:rFonts w:ascii="Arial" w:hAnsi="Arial"/>
                <w:bCs/>
                <w:sz w:val="16"/>
              </w:rPr>
              <w:t xml:space="preserve"> </w:t>
            </w:r>
            <w:proofErr w:type="spellStart"/>
            <w:r w:rsidR="00B92F21" w:rsidRPr="00C26966">
              <w:rPr>
                <w:rFonts w:ascii="Arial" w:hAnsi="Arial"/>
                <w:bCs/>
                <w:sz w:val="16"/>
              </w:rPr>
              <w:t>old</w:t>
            </w:r>
            <w:r>
              <w:rPr>
                <w:rFonts w:ascii="Arial" w:hAnsi="Arial"/>
                <w:bCs/>
                <w:sz w:val="16"/>
              </w:rPr>
              <w:t>s</w:t>
            </w:r>
            <w:proofErr w:type="spellEnd"/>
            <w:proofErr w:type="gramEnd"/>
            <w:r w:rsidR="00B92F21" w:rsidRPr="00C26966">
              <w:rPr>
                <w:rFonts w:ascii="Arial" w:hAnsi="Arial"/>
                <w:bCs/>
                <w:sz w:val="16"/>
              </w:rPr>
              <w:t xml:space="preserve"> living independently</w:t>
            </w:r>
          </w:p>
          <w:p w14:paraId="063D5534" w14:textId="77777777" w:rsidR="00B92F21" w:rsidRPr="00775DCC" w:rsidRDefault="00B92F21" w:rsidP="00775DCC">
            <w:pPr>
              <w:pStyle w:val="ListParagraph"/>
              <w:numPr>
                <w:ilvl w:val="0"/>
                <w:numId w:val="17"/>
              </w:numPr>
              <w:rPr>
                <w:rFonts w:ascii="Arial" w:hAnsi="Arial"/>
                <w:bCs/>
                <w:sz w:val="16"/>
              </w:rPr>
            </w:pPr>
            <w:r w:rsidRPr="00775DCC">
              <w:rPr>
                <w:rFonts w:ascii="Arial" w:hAnsi="Arial"/>
                <w:bCs/>
                <w:sz w:val="16"/>
              </w:rPr>
              <w:t xml:space="preserve">This age group also may apply for Medicaid Low Income Adult </w:t>
            </w:r>
          </w:p>
          <w:p w14:paraId="27BF6D03" w14:textId="3E6DA949" w:rsidR="00B92F21" w:rsidRPr="00775DCC" w:rsidRDefault="00B92F21" w:rsidP="00775DCC">
            <w:pPr>
              <w:pStyle w:val="ListParagraph"/>
              <w:numPr>
                <w:ilvl w:val="0"/>
                <w:numId w:val="17"/>
              </w:numPr>
              <w:rPr>
                <w:rFonts w:ascii="Arial" w:hAnsi="Arial"/>
                <w:bCs/>
                <w:sz w:val="16"/>
              </w:rPr>
            </w:pPr>
            <w:r w:rsidRPr="00775DCC">
              <w:rPr>
                <w:rFonts w:ascii="Arial" w:hAnsi="Arial"/>
                <w:bCs/>
                <w:sz w:val="16"/>
              </w:rPr>
              <w:t>Go to the DEEM screen to enter the numbers of dependents</w:t>
            </w:r>
          </w:p>
          <w:p w14:paraId="10043C8D" w14:textId="0D939756" w:rsidR="00775DCC" w:rsidRPr="00775DCC" w:rsidRDefault="00775DCC" w:rsidP="00775DCC">
            <w:pPr>
              <w:pStyle w:val="ListParagraph"/>
              <w:numPr>
                <w:ilvl w:val="0"/>
                <w:numId w:val="17"/>
              </w:numPr>
              <w:rPr>
                <w:rFonts w:ascii="Arial" w:hAnsi="Arial" w:cs="Arial"/>
                <w:bCs/>
                <w:sz w:val="16"/>
                <w:szCs w:val="16"/>
              </w:rPr>
            </w:pPr>
            <w:r w:rsidRPr="00775DCC">
              <w:rPr>
                <w:rFonts w:ascii="Arial" w:hAnsi="Arial" w:cs="Arial"/>
                <w:bCs/>
                <w:sz w:val="16"/>
                <w:szCs w:val="16"/>
              </w:rPr>
              <w:t xml:space="preserve">Use “SD” </w:t>
            </w:r>
            <w:proofErr w:type="spellStart"/>
            <w:r w:rsidRPr="00775DCC">
              <w:rPr>
                <w:rFonts w:ascii="Arial" w:hAnsi="Arial" w:cs="Arial"/>
                <w:bCs/>
                <w:sz w:val="16"/>
                <w:szCs w:val="16"/>
              </w:rPr>
              <w:t>deemor</w:t>
            </w:r>
            <w:proofErr w:type="spellEnd"/>
            <w:r w:rsidRPr="00775DCC">
              <w:rPr>
                <w:rFonts w:ascii="Arial" w:hAnsi="Arial" w:cs="Arial"/>
                <w:bCs/>
                <w:sz w:val="16"/>
                <w:szCs w:val="16"/>
              </w:rPr>
              <w:t xml:space="preserve"> code for parents</w:t>
            </w:r>
          </w:p>
          <w:p w14:paraId="75C5CEA0" w14:textId="77777777" w:rsidR="00B92F21" w:rsidRPr="00C26966" w:rsidRDefault="00B92F21" w:rsidP="00B92F21">
            <w:pPr>
              <w:rPr>
                <w:rFonts w:ascii="Arial" w:hAnsi="Arial"/>
                <w:bCs/>
                <w:sz w:val="16"/>
              </w:rPr>
            </w:pPr>
          </w:p>
          <w:p w14:paraId="4094B55A" w14:textId="77777777" w:rsidR="00B92F21" w:rsidRPr="00C26966" w:rsidRDefault="00B92F21" w:rsidP="00B92F21">
            <w:pPr>
              <w:rPr>
                <w:rFonts w:ascii="Arial" w:hAnsi="Arial"/>
                <w:b/>
                <w:bCs/>
                <w:sz w:val="16"/>
              </w:rPr>
            </w:pPr>
            <w:r w:rsidRPr="00C26966">
              <w:rPr>
                <w:rFonts w:ascii="Arial" w:hAnsi="Arial"/>
                <w:b/>
                <w:bCs/>
                <w:sz w:val="16"/>
              </w:rPr>
              <w:t>**</w:t>
            </w:r>
            <w:r>
              <w:rPr>
                <w:rFonts w:ascii="Arial" w:hAnsi="Arial"/>
                <w:b/>
                <w:bCs/>
                <w:sz w:val="16"/>
              </w:rPr>
              <w:t>D</w:t>
            </w:r>
            <w:r w:rsidRPr="00C26966">
              <w:rPr>
                <w:rFonts w:ascii="Arial" w:hAnsi="Arial"/>
                <w:b/>
                <w:bCs/>
                <w:sz w:val="16"/>
              </w:rPr>
              <w:t>o not grant or renew any F07, F12, F25, F95, G02, G07, P01, P02 and P95 AUs</w:t>
            </w:r>
          </w:p>
          <w:p w14:paraId="105B6AD1" w14:textId="77777777" w:rsidR="00B92F21" w:rsidRPr="00C26966" w:rsidRDefault="00B92F21" w:rsidP="00B92F21">
            <w:pPr>
              <w:rPr>
                <w:rFonts w:ascii="Arial" w:hAnsi="Arial"/>
                <w:b/>
                <w:bCs/>
                <w:sz w:val="16"/>
                <w:u w:val="single"/>
              </w:rPr>
            </w:pPr>
          </w:p>
          <w:p w14:paraId="1E1D8E39" w14:textId="77777777" w:rsidR="00B92F21" w:rsidRPr="00C26966" w:rsidRDefault="00B92F21" w:rsidP="00B92F21">
            <w:pPr>
              <w:rPr>
                <w:rFonts w:ascii="Arial" w:hAnsi="Arial"/>
                <w:b/>
                <w:bCs/>
                <w:sz w:val="16"/>
                <w:u w:val="single"/>
              </w:rPr>
            </w:pPr>
          </w:p>
          <w:p w14:paraId="6EE5E052" w14:textId="77777777" w:rsidR="00B92F21" w:rsidRPr="00C26966" w:rsidRDefault="00B92F21" w:rsidP="00B92F21">
            <w:pPr>
              <w:rPr>
                <w:rFonts w:ascii="Arial" w:hAnsi="Arial"/>
                <w:b/>
                <w:bCs/>
                <w:sz w:val="16"/>
                <w:u w:val="single"/>
              </w:rPr>
            </w:pPr>
          </w:p>
        </w:tc>
        <w:tc>
          <w:tcPr>
            <w:tcW w:w="2700" w:type="dxa"/>
            <w:shd w:val="clear" w:color="auto" w:fill="auto"/>
          </w:tcPr>
          <w:p w14:paraId="03DB8BCD" w14:textId="5D9F2C27" w:rsidR="00B92F21" w:rsidRPr="00C26966" w:rsidRDefault="00B92F21" w:rsidP="00B92F21">
            <w:pPr>
              <w:pStyle w:val="Heading9"/>
              <w:jc w:val="left"/>
              <w:rPr>
                <w:b w:val="0"/>
                <w:bCs/>
              </w:rPr>
            </w:pPr>
          </w:p>
        </w:tc>
        <w:tc>
          <w:tcPr>
            <w:tcW w:w="2610" w:type="dxa"/>
          </w:tcPr>
          <w:p w14:paraId="3FC3340D" w14:textId="11ADBE0B" w:rsidR="00B92F21" w:rsidRPr="00C26966" w:rsidRDefault="004A7B3F" w:rsidP="00B92F21">
            <w:pPr>
              <w:rPr>
                <w:rFonts w:ascii="Arial" w:hAnsi="Arial"/>
                <w:bCs/>
                <w:sz w:val="16"/>
              </w:rPr>
            </w:pPr>
            <w:hyperlink r:id="rId18" w:history="1">
              <w:r w:rsidR="00775DCC">
                <w:rPr>
                  <w:rStyle w:val="Hyperlink"/>
                  <w:rFonts w:ascii="Arial" w:hAnsi="Arial" w:cs="Arial"/>
                  <w:bCs/>
                  <w:sz w:val="16"/>
                  <w:szCs w:val="16"/>
                </w:rPr>
                <w:t>UPM 2540.56</w:t>
              </w:r>
            </w:hyperlink>
          </w:p>
        </w:tc>
      </w:tr>
      <w:tr w:rsidR="00B92F21" w:rsidRPr="00C26966" w14:paraId="1ED5C67C" w14:textId="3EB09D4E" w:rsidTr="00134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40" w:type="dxa"/>
            <w:shd w:val="clear" w:color="auto" w:fill="auto"/>
          </w:tcPr>
          <w:p w14:paraId="64B9220D" w14:textId="77777777" w:rsidR="00B92F21" w:rsidRPr="00C26966" w:rsidRDefault="00B92F21" w:rsidP="00B92F21">
            <w:pPr>
              <w:rPr>
                <w:rFonts w:ascii="Arial" w:hAnsi="Arial" w:cs="Arial"/>
                <w:b/>
                <w:sz w:val="16"/>
                <w:szCs w:val="16"/>
              </w:rPr>
            </w:pPr>
            <w:r w:rsidRPr="00C26966">
              <w:rPr>
                <w:rFonts w:ascii="Arial" w:hAnsi="Arial" w:cs="Arial"/>
                <w:b/>
                <w:sz w:val="16"/>
                <w:szCs w:val="16"/>
              </w:rPr>
              <w:t>F25 (Pre-MAGI)—EMS</w:t>
            </w:r>
          </w:p>
          <w:p w14:paraId="489B564C" w14:textId="77777777" w:rsidR="00B92F21" w:rsidRPr="00C26966" w:rsidRDefault="00B92F21" w:rsidP="00B92F21">
            <w:pPr>
              <w:rPr>
                <w:rFonts w:ascii="Arial" w:hAnsi="Arial" w:cs="Arial"/>
                <w:b/>
                <w:sz w:val="16"/>
                <w:szCs w:val="16"/>
              </w:rPr>
            </w:pPr>
          </w:p>
          <w:p w14:paraId="64FBED21" w14:textId="77777777" w:rsidR="00B92F21" w:rsidRPr="00C26966" w:rsidRDefault="00B92F21" w:rsidP="00B92F21">
            <w:pPr>
              <w:rPr>
                <w:rFonts w:ascii="Arial" w:hAnsi="Arial" w:cs="Arial"/>
                <w:color w:val="3366FF"/>
                <w:sz w:val="16"/>
                <w:szCs w:val="16"/>
              </w:rPr>
            </w:pPr>
          </w:p>
          <w:p w14:paraId="2FC50546" w14:textId="77777777" w:rsidR="00B92F21" w:rsidRPr="00C26966" w:rsidRDefault="00B92F21" w:rsidP="00B92F21">
            <w:pPr>
              <w:rPr>
                <w:rFonts w:ascii="Arial" w:hAnsi="Arial" w:cs="Arial"/>
                <w:color w:val="3366FF"/>
                <w:sz w:val="16"/>
                <w:szCs w:val="16"/>
              </w:rPr>
            </w:pPr>
          </w:p>
        </w:tc>
        <w:tc>
          <w:tcPr>
            <w:tcW w:w="5490" w:type="dxa"/>
            <w:shd w:val="clear" w:color="auto" w:fill="auto"/>
          </w:tcPr>
          <w:p w14:paraId="346812B1" w14:textId="55D25AF4" w:rsidR="00B92F21" w:rsidRPr="00C26966" w:rsidRDefault="00B92F21" w:rsidP="00B92F21">
            <w:pPr>
              <w:rPr>
                <w:rFonts w:ascii="Arial" w:hAnsi="Arial"/>
                <w:b/>
                <w:sz w:val="16"/>
                <w:u w:val="single"/>
              </w:rPr>
            </w:pPr>
            <w:r w:rsidRPr="00C26966">
              <w:rPr>
                <w:rFonts w:ascii="Arial" w:hAnsi="Arial"/>
                <w:b/>
                <w:sz w:val="16"/>
                <w:u w:val="single"/>
              </w:rPr>
              <w:t>HUSKY A Children</w:t>
            </w:r>
          </w:p>
          <w:p w14:paraId="17A1D5FD" w14:textId="77777777" w:rsidR="00B92F21" w:rsidRPr="00C26966" w:rsidRDefault="00B92F21" w:rsidP="00B92F21">
            <w:pPr>
              <w:rPr>
                <w:rFonts w:ascii="Arial" w:hAnsi="Arial"/>
                <w:sz w:val="16"/>
              </w:rPr>
            </w:pPr>
          </w:p>
          <w:p w14:paraId="369AFB8A" w14:textId="77777777" w:rsidR="00B92F21" w:rsidRPr="00775DCC" w:rsidRDefault="00B92F21" w:rsidP="006631AC">
            <w:pPr>
              <w:pStyle w:val="ListParagraph"/>
              <w:numPr>
                <w:ilvl w:val="0"/>
                <w:numId w:val="65"/>
              </w:numPr>
              <w:rPr>
                <w:rFonts w:ascii="Arial" w:hAnsi="Arial"/>
                <w:sz w:val="16"/>
              </w:rPr>
            </w:pPr>
            <w:r w:rsidRPr="00775DCC">
              <w:rPr>
                <w:rFonts w:ascii="Arial" w:hAnsi="Arial"/>
                <w:sz w:val="16"/>
              </w:rPr>
              <w:t>Children who are between the ages of 1 and up to 19</w:t>
            </w:r>
          </w:p>
          <w:p w14:paraId="5036A3E7" w14:textId="01D00E33" w:rsidR="00B92F21" w:rsidRPr="00775DCC" w:rsidRDefault="00B92F21" w:rsidP="006631AC">
            <w:pPr>
              <w:pStyle w:val="ListParagraph"/>
              <w:numPr>
                <w:ilvl w:val="0"/>
                <w:numId w:val="65"/>
              </w:numPr>
              <w:rPr>
                <w:rFonts w:ascii="Arial" w:hAnsi="Arial"/>
                <w:sz w:val="16"/>
              </w:rPr>
            </w:pPr>
            <w:r w:rsidRPr="00775DCC">
              <w:rPr>
                <w:rFonts w:ascii="Arial" w:hAnsi="Arial"/>
                <w:sz w:val="16"/>
              </w:rPr>
              <w:t>Cooperation with child support is a requirement of this coverage group; However, penalty for non-cooperation is to remove parent only, child remains eligible under F25</w:t>
            </w:r>
          </w:p>
          <w:p w14:paraId="770F85F8" w14:textId="2A136D71" w:rsidR="00B92F21" w:rsidRPr="00775DCC" w:rsidRDefault="00B92F21" w:rsidP="006631AC">
            <w:pPr>
              <w:pStyle w:val="ListParagraph"/>
              <w:numPr>
                <w:ilvl w:val="0"/>
                <w:numId w:val="65"/>
              </w:numPr>
              <w:rPr>
                <w:rFonts w:ascii="Arial" w:hAnsi="Arial"/>
                <w:sz w:val="16"/>
              </w:rPr>
            </w:pPr>
            <w:r w:rsidRPr="00775DCC">
              <w:rPr>
                <w:rFonts w:ascii="Arial" w:hAnsi="Arial"/>
                <w:sz w:val="16"/>
              </w:rPr>
              <w:t>Lump sums are treated as income for F25</w:t>
            </w:r>
          </w:p>
          <w:p w14:paraId="7F89EB7D" w14:textId="77777777" w:rsidR="00B92F21" w:rsidRPr="00775DCC" w:rsidRDefault="00B92F21" w:rsidP="006631AC">
            <w:pPr>
              <w:pStyle w:val="ListParagraph"/>
              <w:numPr>
                <w:ilvl w:val="0"/>
                <w:numId w:val="65"/>
              </w:numPr>
              <w:rPr>
                <w:rFonts w:ascii="Arial" w:hAnsi="Arial"/>
                <w:sz w:val="16"/>
              </w:rPr>
            </w:pPr>
            <w:r w:rsidRPr="00775DCC">
              <w:rPr>
                <w:rFonts w:ascii="Arial" w:hAnsi="Arial"/>
                <w:sz w:val="16"/>
              </w:rPr>
              <w:t>Lump sums are treated as assets for F07</w:t>
            </w:r>
          </w:p>
          <w:p w14:paraId="360C5394" w14:textId="77777777" w:rsidR="00B92F21" w:rsidRPr="00775DCC" w:rsidRDefault="00B92F21" w:rsidP="006631AC">
            <w:pPr>
              <w:pStyle w:val="ListParagraph"/>
              <w:numPr>
                <w:ilvl w:val="0"/>
                <w:numId w:val="65"/>
              </w:numPr>
              <w:rPr>
                <w:rFonts w:ascii="Arial" w:hAnsi="Arial"/>
                <w:sz w:val="16"/>
              </w:rPr>
            </w:pPr>
            <w:r w:rsidRPr="00775DCC">
              <w:rPr>
                <w:rFonts w:ascii="Arial" w:hAnsi="Arial"/>
                <w:sz w:val="16"/>
              </w:rPr>
              <w:t>If lump sum causes ineligibility under F25, move child to F07</w:t>
            </w:r>
          </w:p>
          <w:p w14:paraId="11EF2B50" w14:textId="653C02FA" w:rsidR="00B92F21" w:rsidRDefault="00B92F21" w:rsidP="006631AC">
            <w:pPr>
              <w:pStyle w:val="ListParagraph"/>
              <w:numPr>
                <w:ilvl w:val="0"/>
                <w:numId w:val="65"/>
              </w:numPr>
              <w:rPr>
                <w:rFonts w:ascii="Arial" w:hAnsi="Arial"/>
                <w:sz w:val="16"/>
              </w:rPr>
            </w:pPr>
            <w:r w:rsidRPr="00775DCC">
              <w:rPr>
                <w:rFonts w:ascii="Arial" w:hAnsi="Arial"/>
                <w:sz w:val="16"/>
              </w:rPr>
              <w:t>End of month in which child turns 19 or end of month when inpatient medical service terminates</w:t>
            </w:r>
          </w:p>
          <w:p w14:paraId="4A4B275B" w14:textId="4031B589" w:rsidR="00775DCC" w:rsidRPr="00775DCC" w:rsidRDefault="00775DCC" w:rsidP="006631AC">
            <w:pPr>
              <w:pStyle w:val="ListParagraph"/>
              <w:numPr>
                <w:ilvl w:val="0"/>
                <w:numId w:val="65"/>
              </w:numPr>
              <w:rPr>
                <w:rFonts w:ascii="Arial" w:hAnsi="Arial"/>
                <w:sz w:val="16"/>
              </w:rPr>
            </w:pPr>
            <w:r w:rsidRPr="00C26966">
              <w:rPr>
                <w:rFonts w:ascii="Arial" w:hAnsi="Arial"/>
                <w:sz w:val="16"/>
              </w:rPr>
              <w:t xml:space="preserve">Parents and siblings in other coverage groups are coded “OC”, undocumented parents are coded “IP” for deeming purposes.  </w:t>
            </w:r>
          </w:p>
          <w:p w14:paraId="1F5D47AC" w14:textId="77777777" w:rsidR="00B92F21" w:rsidRPr="00C26966" w:rsidRDefault="00B92F21" w:rsidP="00B92F21">
            <w:pPr>
              <w:rPr>
                <w:rFonts w:ascii="Arial" w:hAnsi="Arial"/>
                <w:sz w:val="16"/>
              </w:rPr>
            </w:pPr>
          </w:p>
          <w:p w14:paraId="58936062" w14:textId="77777777" w:rsidR="00B92F21" w:rsidRPr="00C26966" w:rsidRDefault="00B92F21" w:rsidP="00B92F21">
            <w:pPr>
              <w:rPr>
                <w:rFonts w:ascii="Arial" w:hAnsi="Arial"/>
                <w:b/>
                <w:sz w:val="16"/>
              </w:rPr>
            </w:pPr>
            <w:r w:rsidRPr="00C26966">
              <w:rPr>
                <w:rFonts w:ascii="Arial" w:hAnsi="Arial"/>
                <w:b/>
                <w:sz w:val="16"/>
              </w:rPr>
              <w:t>**</w:t>
            </w:r>
            <w:r>
              <w:rPr>
                <w:rFonts w:ascii="Arial" w:hAnsi="Arial"/>
                <w:b/>
                <w:sz w:val="16"/>
              </w:rPr>
              <w:t>D</w:t>
            </w:r>
            <w:r w:rsidRPr="00C26966">
              <w:rPr>
                <w:rFonts w:ascii="Arial" w:hAnsi="Arial"/>
                <w:b/>
                <w:sz w:val="16"/>
              </w:rPr>
              <w:t>o not grant or renew any F07, F12, F25, F95, G02, G07, P01, P02 and P95 AUs</w:t>
            </w:r>
          </w:p>
          <w:p w14:paraId="28E573B5" w14:textId="77777777" w:rsidR="00B92F21" w:rsidRPr="00C26966" w:rsidRDefault="00B92F21" w:rsidP="00B92F21">
            <w:pPr>
              <w:rPr>
                <w:rFonts w:ascii="Arial" w:hAnsi="Arial"/>
                <w:b/>
                <w:sz w:val="16"/>
              </w:rPr>
            </w:pPr>
          </w:p>
          <w:p w14:paraId="0594B402" w14:textId="77777777" w:rsidR="00B92F21" w:rsidRPr="00C26966" w:rsidRDefault="00B92F21" w:rsidP="00B92F21">
            <w:pPr>
              <w:rPr>
                <w:rFonts w:ascii="Arial" w:hAnsi="Arial"/>
                <w:b/>
                <w:sz w:val="16"/>
              </w:rPr>
            </w:pPr>
            <w:r>
              <w:rPr>
                <w:rFonts w:ascii="Arial" w:hAnsi="Arial"/>
                <w:b/>
                <w:sz w:val="16"/>
              </w:rPr>
              <w:t>***</w:t>
            </w:r>
            <w:r w:rsidRPr="00C26966">
              <w:rPr>
                <w:rFonts w:ascii="Arial" w:hAnsi="Arial"/>
                <w:b/>
                <w:sz w:val="16"/>
              </w:rPr>
              <w:t xml:space="preserve"> F25 is replaced with X25</w:t>
            </w:r>
          </w:p>
          <w:p w14:paraId="1B411519" w14:textId="7330E69F" w:rsidR="00B92F21" w:rsidRPr="00C26966" w:rsidRDefault="00B92F21" w:rsidP="00B92F21">
            <w:pPr>
              <w:rPr>
                <w:rFonts w:ascii="Arial" w:hAnsi="Arial"/>
                <w:sz w:val="16"/>
              </w:rPr>
            </w:pPr>
          </w:p>
        </w:tc>
        <w:tc>
          <w:tcPr>
            <w:tcW w:w="2700" w:type="dxa"/>
            <w:shd w:val="clear" w:color="auto" w:fill="auto"/>
          </w:tcPr>
          <w:p w14:paraId="2AD32684" w14:textId="77777777" w:rsidR="00B92F21" w:rsidRPr="00C26966" w:rsidRDefault="00B92F21" w:rsidP="00B92F21">
            <w:pPr>
              <w:rPr>
                <w:rFonts w:ascii="Arial" w:hAnsi="Arial"/>
                <w:sz w:val="16"/>
              </w:rPr>
            </w:pPr>
            <w:r w:rsidRPr="00C26966">
              <w:rPr>
                <w:rFonts w:ascii="Arial" w:hAnsi="Arial"/>
                <w:sz w:val="16"/>
              </w:rPr>
              <w:t xml:space="preserve">Compare AI of AU to Federal Poverty Level (185%) for needs group size. </w:t>
            </w:r>
          </w:p>
          <w:p w14:paraId="017965E8" w14:textId="77777777" w:rsidR="00B92F21" w:rsidRPr="00C26966" w:rsidRDefault="00B92F21" w:rsidP="00B92F21">
            <w:pPr>
              <w:rPr>
                <w:rFonts w:ascii="Arial" w:hAnsi="Arial"/>
                <w:sz w:val="16"/>
              </w:rPr>
            </w:pPr>
          </w:p>
          <w:p w14:paraId="2947217E" w14:textId="77777777" w:rsidR="00B92F21" w:rsidRPr="00C26966" w:rsidRDefault="00B92F21" w:rsidP="00B92F21">
            <w:pPr>
              <w:rPr>
                <w:rFonts w:ascii="Arial" w:hAnsi="Arial"/>
                <w:sz w:val="16"/>
              </w:rPr>
            </w:pPr>
            <w:r w:rsidRPr="00C26966">
              <w:rPr>
                <w:rFonts w:ascii="Arial" w:hAnsi="Arial"/>
                <w:sz w:val="16"/>
              </w:rPr>
              <w:t>Disregard: $90 / employed person</w:t>
            </w:r>
          </w:p>
          <w:p w14:paraId="28DC98B2" w14:textId="77777777" w:rsidR="00B92F21" w:rsidRPr="00C26966" w:rsidRDefault="00B92F21" w:rsidP="00B92F21">
            <w:pPr>
              <w:rPr>
                <w:rFonts w:ascii="Arial" w:hAnsi="Arial"/>
                <w:sz w:val="16"/>
              </w:rPr>
            </w:pPr>
            <w:r w:rsidRPr="00C26966">
              <w:rPr>
                <w:rFonts w:ascii="Arial" w:hAnsi="Arial"/>
                <w:sz w:val="16"/>
              </w:rPr>
              <w:t>$100 / from child support (not working correctly – EMS deducts $50 – requires worker intervention)</w:t>
            </w:r>
          </w:p>
          <w:p w14:paraId="31DAB34D" w14:textId="58C9C6F2" w:rsidR="00B92F21" w:rsidRPr="00C26966" w:rsidRDefault="00B92F21" w:rsidP="00B92F21">
            <w:pPr>
              <w:rPr>
                <w:rFonts w:ascii="Arial" w:hAnsi="Arial"/>
                <w:sz w:val="16"/>
              </w:rPr>
            </w:pPr>
            <w:r w:rsidRPr="00C26966">
              <w:rPr>
                <w:rFonts w:ascii="Arial" w:hAnsi="Arial"/>
                <w:sz w:val="16"/>
              </w:rPr>
              <w:t xml:space="preserve">Childcare disregard – no limit CARE screen for HOH and complete address fields for </w:t>
            </w:r>
            <w:r w:rsidR="004069B5" w:rsidRPr="00C26966">
              <w:rPr>
                <w:rFonts w:ascii="Arial" w:hAnsi="Arial"/>
                <w:sz w:val="16"/>
              </w:rPr>
              <w:t>childcare</w:t>
            </w:r>
            <w:r w:rsidRPr="00C26966">
              <w:rPr>
                <w:rFonts w:ascii="Arial" w:hAnsi="Arial"/>
                <w:sz w:val="16"/>
              </w:rPr>
              <w:t xml:space="preserve"> provider </w:t>
            </w:r>
          </w:p>
          <w:p w14:paraId="5FA82AC7" w14:textId="77777777" w:rsidR="00B92F21" w:rsidRPr="00C26966" w:rsidRDefault="00B92F21" w:rsidP="00B92F21">
            <w:pPr>
              <w:rPr>
                <w:rFonts w:ascii="Arial" w:hAnsi="Arial"/>
                <w:sz w:val="16"/>
              </w:rPr>
            </w:pPr>
          </w:p>
          <w:p w14:paraId="1789E5CF" w14:textId="5F01C318" w:rsidR="00B92F21" w:rsidRPr="00C26966" w:rsidRDefault="00B92F21" w:rsidP="00B92F21">
            <w:pPr>
              <w:rPr>
                <w:rFonts w:ascii="Arial" w:hAnsi="Arial"/>
                <w:sz w:val="16"/>
              </w:rPr>
            </w:pPr>
            <w:r w:rsidRPr="00C26966">
              <w:rPr>
                <w:rFonts w:ascii="Arial" w:hAnsi="Arial"/>
                <w:sz w:val="16"/>
              </w:rPr>
              <w:t xml:space="preserve">No asset </w:t>
            </w:r>
            <w:r>
              <w:rPr>
                <w:rFonts w:ascii="Arial" w:hAnsi="Arial"/>
                <w:sz w:val="16"/>
              </w:rPr>
              <w:t>test</w:t>
            </w:r>
          </w:p>
        </w:tc>
        <w:tc>
          <w:tcPr>
            <w:tcW w:w="2610" w:type="dxa"/>
          </w:tcPr>
          <w:p w14:paraId="34FBA1E3" w14:textId="62962BD6" w:rsidR="00B92F21" w:rsidRDefault="004A7B3F" w:rsidP="00B92F21">
            <w:pPr>
              <w:rPr>
                <w:rStyle w:val="Hyperlink"/>
                <w:rFonts w:ascii="Arial" w:hAnsi="Arial" w:cs="Arial"/>
                <w:sz w:val="16"/>
                <w:szCs w:val="16"/>
              </w:rPr>
            </w:pPr>
            <w:hyperlink r:id="rId19" w:history="1">
              <w:r w:rsidR="00775DCC">
                <w:rPr>
                  <w:rStyle w:val="Hyperlink"/>
                  <w:rFonts w:ascii="Arial" w:hAnsi="Arial" w:cs="Arial"/>
                  <w:sz w:val="16"/>
                  <w:szCs w:val="16"/>
                </w:rPr>
                <w:t>UPM 2540.58</w:t>
              </w:r>
            </w:hyperlink>
          </w:p>
          <w:p w14:paraId="16F7DD48" w14:textId="6062E730" w:rsidR="00775DCC" w:rsidRDefault="004A7B3F" w:rsidP="00B92F21">
            <w:pPr>
              <w:rPr>
                <w:rFonts w:ascii="Arial" w:hAnsi="Arial" w:cs="Arial"/>
                <w:sz w:val="16"/>
                <w:szCs w:val="16"/>
              </w:rPr>
            </w:pPr>
            <w:hyperlink r:id="rId20" w:history="1">
              <w:r w:rsidR="00775DCC">
                <w:rPr>
                  <w:rStyle w:val="Hyperlink"/>
                  <w:rFonts w:ascii="Arial" w:hAnsi="Arial" w:cs="Arial"/>
                  <w:sz w:val="16"/>
                  <w:szCs w:val="16"/>
                </w:rPr>
                <w:t>UPM 5020.10</w:t>
              </w:r>
            </w:hyperlink>
          </w:p>
          <w:p w14:paraId="43111956" w14:textId="77777777" w:rsidR="00775DCC" w:rsidRPr="00C26966" w:rsidRDefault="00775DCC" w:rsidP="00B92F21">
            <w:pPr>
              <w:rPr>
                <w:rFonts w:ascii="Arial" w:hAnsi="Arial" w:cs="Arial"/>
                <w:sz w:val="16"/>
                <w:szCs w:val="16"/>
              </w:rPr>
            </w:pPr>
          </w:p>
          <w:p w14:paraId="188F9739" w14:textId="77777777" w:rsidR="00B92F21" w:rsidRPr="00C26966" w:rsidRDefault="00B92F21" w:rsidP="00B92F21">
            <w:pPr>
              <w:rPr>
                <w:rFonts w:ascii="Arial" w:hAnsi="Arial"/>
                <w:sz w:val="16"/>
              </w:rPr>
            </w:pPr>
          </w:p>
        </w:tc>
      </w:tr>
      <w:tr w:rsidR="00B92F21" w:rsidRPr="00C26966" w14:paraId="64BE7409" w14:textId="57A93009" w:rsidTr="00134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81"/>
        </w:trPr>
        <w:tc>
          <w:tcPr>
            <w:tcW w:w="2340" w:type="dxa"/>
            <w:shd w:val="clear" w:color="auto" w:fill="auto"/>
          </w:tcPr>
          <w:p w14:paraId="0A2C3866" w14:textId="77777777" w:rsidR="00B92F21" w:rsidRPr="00C26966" w:rsidRDefault="00B92F21" w:rsidP="00B92F21">
            <w:pPr>
              <w:rPr>
                <w:rFonts w:ascii="Arial" w:hAnsi="Arial" w:cs="Arial"/>
                <w:b/>
                <w:sz w:val="16"/>
                <w:szCs w:val="16"/>
              </w:rPr>
            </w:pPr>
            <w:r w:rsidRPr="00C26966">
              <w:rPr>
                <w:rFonts w:ascii="Arial" w:hAnsi="Arial" w:cs="Arial"/>
                <w:b/>
                <w:sz w:val="16"/>
                <w:szCs w:val="16"/>
              </w:rPr>
              <w:lastRenderedPageBreak/>
              <w:t>F95—EMS</w:t>
            </w:r>
          </w:p>
          <w:p w14:paraId="07A6A15B" w14:textId="77777777" w:rsidR="00B92F21" w:rsidRPr="00C26966" w:rsidRDefault="00B92F21" w:rsidP="00B92F21">
            <w:pPr>
              <w:rPr>
                <w:rFonts w:ascii="Arial" w:hAnsi="Arial" w:cs="Arial"/>
                <w:b/>
                <w:sz w:val="16"/>
                <w:szCs w:val="16"/>
              </w:rPr>
            </w:pPr>
          </w:p>
          <w:p w14:paraId="01D1C453" w14:textId="77777777" w:rsidR="00B92F21" w:rsidRPr="00C26966" w:rsidRDefault="00B92F21" w:rsidP="00B92F21">
            <w:pPr>
              <w:rPr>
                <w:rFonts w:ascii="Arial" w:hAnsi="Arial" w:cs="Arial"/>
                <w:sz w:val="16"/>
                <w:szCs w:val="16"/>
              </w:rPr>
            </w:pPr>
          </w:p>
        </w:tc>
        <w:tc>
          <w:tcPr>
            <w:tcW w:w="5490" w:type="dxa"/>
            <w:shd w:val="clear" w:color="auto" w:fill="auto"/>
          </w:tcPr>
          <w:p w14:paraId="67655FB8" w14:textId="2535DA32" w:rsidR="00B92F21" w:rsidRPr="00C26966" w:rsidRDefault="00B92F21" w:rsidP="00B92F21">
            <w:pPr>
              <w:rPr>
                <w:rFonts w:ascii="Arial" w:hAnsi="Arial"/>
                <w:b/>
                <w:bCs/>
                <w:sz w:val="16"/>
                <w:u w:val="single"/>
              </w:rPr>
            </w:pPr>
            <w:r w:rsidRPr="00C26966">
              <w:rPr>
                <w:rFonts w:ascii="Arial" w:hAnsi="Arial"/>
                <w:b/>
                <w:bCs/>
                <w:sz w:val="16"/>
                <w:u w:val="single"/>
              </w:rPr>
              <w:t>HUSKY Medically Needy Children - under MNIL</w:t>
            </w:r>
          </w:p>
          <w:p w14:paraId="3715FF32" w14:textId="77777777" w:rsidR="00B92F21" w:rsidRPr="00C26966" w:rsidRDefault="00B92F21" w:rsidP="00B92F21">
            <w:pPr>
              <w:rPr>
                <w:rFonts w:ascii="Arial" w:hAnsi="Arial"/>
                <w:sz w:val="16"/>
                <w:u w:val="single"/>
              </w:rPr>
            </w:pPr>
          </w:p>
          <w:p w14:paraId="61EBFA7A" w14:textId="77777777" w:rsidR="00B92F21" w:rsidRPr="004069B5" w:rsidRDefault="00B92F21" w:rsidP="00B92F21">
            <w:pPr>
              <w:numPr>
                <w:ilvl w:val="0"/>
                <w:numId w:val="25"/>
              </w:numPr>
              <w:rPr>
                <w:rFonts w:ascii="Arial" w:hAnsi="Arial"/>
                <w:sz w:val="16"/>
              </w:rPr>
            </w:pPr>
            <w:r w:rsidRPr="004069B5">
              <w:rPr>
                <w:rFonts w:ascii="Arial" w:hAnsi="Arial"/>
                <w:sz w:val="16"/>
              </w:rPr>
              <w:t>Includes children under 21 years of age</w:t>
            </w:r>
          </w:p>
          <w:p w14:paraId="34F507F1" w14:textId="77777777" w:rsidR="00B92F21" w:rsidRPr="00C26966" w:rsidRDefault="00B92F21" w:rsidP="00B92F21">
            <w:pPr>
              <w:numPr>
                <w:ilvl w:val="0"/>
                <w:numId w:val="25"/>
              </w:numPr>
              <w:rPr>
                <w:rFonts w:ascii="Arial" w:hAnsi="Arial"/>
                <w:sz w:val="16"/>
              </w:rPr>
            </w:pPr>
            <w:r w:rsidRPr="00C26966">
              <w:rPr>
                <w:rFonts w:ascii="Arial" w:hAnsi="Arial"/>
                <w:sz w:val="16"/>
              </w:rPr>
              <w:t>Caretaker relatives are also included if they:</w:t>
            </w:r>
          </w:p>
          <w:p w14:paraId="373E786D" w14:textId="26E09231" w:rsidR="00B92F21" w:rsidRPr="004069B5" w:rsidRDefault="00B92F21" w:rsidP="004069B5">
            <w:pPr>
              <w:pStyle w:val="ListParagraph"/>
              <w:numPr>
                <w:ilvl w:val="0"/>
                <w:numId w:val="6"/>
              </w:numPr>
              <w:rPr>
                <w:rFonts w:ascii="Arial" w:hAnsi="Arial"/>
                <w:sz w:val="16"/>
              </w:rPr>
            </w:pPr>
            <w:r w:rsidRPr="004069B5">
              <w:rPr>
                <w:rFonts w:ascii="Arial" w:hAnsi="Arial"/>
                <w:sz w:val="16"/>
              </w:rPr>
              <w:t>Live with a dependent child and are within the acceptable degree of relationship</w:t>
            </w:r>
          </w:p>
          <w:p w14:paraId="729EB933" w14:textId="7F581F0B" w:rsidR="00B92F21" w:rsidRPr="00C26966" w:rsidRDefault="00B92F21" w:rsidP="00B92F21">
            <w:pPr>
              <w:numPr>
                <w:ilvl w:val="0"/>
                <w:numId w:val="6"/>
              </w:numPr>
              <w:rPr>
                <w:rFonts w:ascii="Arial" w:hAnsi="Arial"/>
                <w:sz w:val="16"/>
              </w:rPr>
            </w:pPr>
            <w:r w:rsidRPr="00C26966">
              <w:rPr>
                <w:rFonts w:ascii="Arial" w:hAnsi="Arial"/>
                <w:sz w:val="16"/>
              </w:rPr>
              <w:t>are not categorically needy AND meet medically needy income/asset tests.</w:t>
            </w:r>
          </w:p>
          <w:p w14:paraId="35CB8B7A" w14:textId="77777777" w:rsidR="00B92F21" w:rsidRPr="00B92F21" w:rsidRDefault="00B92F21" w:rsidP="00B92F21">
            <w:pPr>
              <w:numPr>
                <w:ilvl w:val="0"/>
                <w:numId w:val="12"/>
              </w:numPr>
              <w:rPr>
                <w:rFonts w:ascii="Arial" w:hAnsi="Arial"/>
                <w:sz w:val="16"/>
                <w:u w:val="single"/>
              </w:rPr>
            </w:pPr>
            <w:r w:rsidRPr="00C26966">
              <w:rPr>
                <w:rFonts w:ascii="Arial" w:hAnsi="Arial"/>
                <w:sz w:val="16"/>
              </w:rPr>
              <w:t>No deprivation requirement</w:t>
            </w:r>
          </w:p>
          <w:p w14:paraId="7AD56AE7" w14:textId="21F78871" w:rsidR="00B92F21" w:rsidRPr="00C26966" w:rsidRDefault="00B92F21" w:rsidP="00B92F21">
            <w:pPr>
              <w:rPr>
                <w:rFonts w:ascii="Arial" w:hAnsi="Arial"/>
                <w:sz w:val="16"/>
              </w:rPr>
            </w:pPr>
          </w:p>
          <w:p w14:paraId="68730D50" w14:textId="77777777" w:rsidR="00B92F21" w:rsidRPr="00C26966" w:rsidRDefault="00B92F21" w:rsidP="00B92F21">
            <w:pPr>
              <w:rPr>
                <w:rFonts w:ascii="Arial" w:hAnsi="Arial"/>
                <w:sz w:val="16"/>
              </w:rPr>
            </w:pPr>
          </w:p>
          <w:p w14:paraId="4E33BDEE" w14:textId="20D29766" w:rsidR="00B92F21" w:rsidRPr="00C26966" w:rsidRDefault="00B92F21" w:rsidP="00B92F21">
            <w:pPr>
              <w:rPr>
                <w:rFonts w:ascii="Arial" w:hAnsi="Arial"/>
                <w:sz w:val="16"/>
                <w:u w:val="single"/>
              </w:rPr>
            </w:pPr>
            <w:r w:rsidRPr="00C26966">
              <w:rPr>
                <w:rFonts w:ascii="Arial" w:hAnsi="Arial"/>
                <w:b/>
                <w:sz w:val="16"/>
              </w:rPr>
              <w:t>**</w:t>
            </w:r>
            <w:r w:rsidRPr="00C26966">
              <w:rPr>
                <w:b/>
              </w:rPr>
              <w:t xml:space="preserve"> </w:t>
            </w:r>
            <w:r>
              <w:rPr>
                <w:rFonts w:ascii="Arial" w:hAnsi="Arial"/>
                <w:b/>
                <w:sz w:val="16"/>
              </w:rPr>
              <w:t>D</w:t>
            </w:r>
            <w:r w:rsidRPr="00C26966">
              <w:rPr>
                <w:rFonts w:ascii="Arial" w:hAnsi="Arial"/>
                <w:b/>
                <w:sz w:val="16"/>
              </w:rPr>
              <w:t>o not grant or renew any F07, F12, F25, F95, G02, G07, P01, P02 and P95 AUs</w:t>
            </w:r>
          </w:p>
        </w:tc>
        <w:tc>
          <w:tcPr>
            <w:tcW w:w="2700" w:type="dxa"/>
            <w:shd w:val="clear" w:color="auto" w:fill="auto"/>
          </w:tcPr>
          <w:p w14:paraId="320A3C96" w14:textId="77777777" w:rsidR="00B92F21" w:rsidRPr="00C26966" w:rsidRDefault="00B92F21" w:rsidP="00B92F21">
            <w:pPr>
              <w:rPr>
                <w:rFonts w:ascii="Arial" w:hAnsi="Arial"/>
                <w:sz w:val="16"/>
              </w:rPr>
            </w:pPr>
            <w:r w:rsidRPr="00C26966">
              <w:rPr>
                <w:rFonts w:ascii="Arial" w:hAnsi="Arial"/>
                <w:sz w:val="16"/>
              </w:rPr>
              <w:t>Income limit is MNIL for family size</w:t>
            </w:r>
          </w:p>
          <w:p w14:paraId="4DC31A43" w14:textId="77777777" w:rsidR="00B92F21" w:rsidRPr="00C26966" w:rsidRDefault="00B92F21" w:rsidP="00B92F21">
            <w:pPr>
              <w:rPr>
                <w:rFonts w:ascii="Arial" w:hAnsi="Arial"/>
                <w:sz w:val="16"/>
              </w:rPr>
            </w:pPr>
          </w:p>
          <w:p w14:paraId="50D35907" w14:textId="77777777" w:rsidR="00B92F21" w:rsidRPr="00C26966" w:rsidRDefault="00B92F21" w:rsidP="00B92F21">
            <w:pPr>
              <w:rPr>
                <w:rFonts w:ascii="Arial" w:hAnsi="Arial"/>
                <w:sz w:val="16"/>
              </w:rPr>
            </w:pPr>
            <w:r w:rsidRPr="00C26966">
              <w:rPr>
                <w:rFonts w:ascii="Arial" w:hAnsi="Arial"/>
                <w:sz w:val="16"/>
              </w:rPr>
              <w:t>Asset limit is FMA limit ($2,000 for one - $3,000 for two and additional $100 per child</w:t>
            </w:r>
          </w:p>
        </w:tc>
        <w:tc>
          <w:tcPr>
            <w:tcW w:w="2610" w:type="dxa"/>
          </w:tcPr>
          <w:p w14:paraId="428DF472" w14:textId="11FDB56C" w:rsidR="00B92F21" w:rsidRPr="00C26966" w:rsidRDefault="004A7B3F" w:rsidP="00B92F21">
            <w:pPr>
              <w:rPr>
                <w:rFonts w:ascii="Arial" w:hAnsi="Arial" w:cs="Arial"/>
                <w:sz w:val="16"/>
                <w:szCs w:val="16"/>
              </w:rPr>
            </w:pPr>
            <w:hyperlink r:id="rId21" w:history="1">
              <w:r w:rsidR="00775DCC">
                <w:rPr>
                  <w:rStyle w:val="Hyperlink"/>
                  <w:rFonts w:ascii="Arial" w:hAnsi="Arial" w:cs="Arial"/>
                  <w:sz w:val="16"/>
                  <w:szCs w:val="16"/>
                </w:rPr>
                <w:t>UPM 2540.68</w:t>
              </w:r>
            </w:hyperlink>
          </w:p>
          <w:p w14:paraId="10A4AA4E" w14:textId="77777777" w:rsidR="00B92F21" w:rsidRPr="00C26966" w:rsidRDefault="00B92F21" w:rsidP="00B92F21">
            <w:pPr>
              <w:rPr>
                <w:rFonts w:ascii="Arial" w:hAnsi="Arial"/>
                <w:sz w:val="16"/>
              </w:rPr>
            </w:pPr>
          </w:p>
        </w:tc>
      </w:tr>
      <w:tr w:rsidR="00B92F21" w:rsidRPr="00C26966" w14:paraId="7E458BC2" w14:textId="18262E6E" w:rsidTr="00134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40" w:type="dxa"/>
            <w:shd w:val="clear" w:color="auto" w:fill="auto"/>
          </w:tcPr>
          <w:p w14:paraId="7976589B" w14:textId="175DD03A" w:rsidR="00B92F21" w:rsidRPr="00C26966" w:rsidRDefault="00B92F21" w:rsidP="00B92F21">
            <w:pPr>
              <w:rPr>
                <w:rFonts w:ascii="Arial" w:hAnsi="Arial" w:cs="Arial"/>
                <w:b/>
                <w:sz w:val="16"/>
                <w:szCs w:val="16"/>
              </w:rPr>
            </w:pPr>
            <w:r w:rsidRPr="00C26966">
              <w:rPr>
                <w:rFonts w:ascii="Arial" w:hAnsi="Arial" w:cs="Arial"/>
                <w:b/>
                <w:sz w:val="16"/>
                <w:szCs w:val="16"/>
              </w:rPr>
              <w:t>F99—</w:t>
            </w:r>
            <w:r w:rsidR="00E57E70">
              <w:rPr>
                <w:rFonts w:ascii="Arial" w:hAnsi="Arial" w:cs="Arial"/>
                <w:b/>
                <w:sz w:val="16"/>
                <w:szCs w:val="16"/>
              </w:rPr>
              <w:t>ImpaCT</w:t>
            </w:r>
          </w:p>
          <w:p w14:paraId="4C321C42" w14:textId="1DA17F71" w:rsidR="00B92F21" w:rsidRPr="00C26966" w:rsidRDefault="00B92F21" w:rsidP="00B92F21">
            <w:pPr>
              <w:rPr>
                <w:rFonts w:ascii="Arial" w:hAnsi="Arial" w:cs="Arial"/>
                <w:b/>
                <w:sz w:val="16"/>
                <w:szCs w:val="16"/>
              </w:rPr>
            </w:pPr>
            <w:r w:rsidRPr="00C26966">
              <w:rPr>
                <w:rFonts w:ascii="Arial" w:hAnsi="Arial" w:cs="Arial"/>
                <w:b/>
                <w:sz w:val="16"/>
                <w:szCs w:val="16"/>
              </w:rPr>
              <w:t>F99—</w:t>
            </w:r>
            <w:r w:rsidR="00E57E70">
              <w:rPr>
                <w:rFonts w:ascii="Arial" w:hAnsi="Arial" w:cs="Arial"/>
                <w:b/>
                <w:sz w:val="16"/>
                <w:szCs w:val="16"/>
              </w:rPr>
              <w:t>EMS</w:t>
            </w:r>
          </w:p>
          <w:p w14:paraId="3972E3D2" w14:textId="77777777" w:rsidR="00B92F21" w:rsidRPr="00C26966" w:rsidRDefault="00B92F21" w:rsidP="00B92F21">
            <w:pPr>
              <w:rPr>
                <w:rFonts w:ascii="Arial" w:hAnsi="Arial" w:cs="Arial"/>
                <w:b/>
                <w:sz w:val="16"/>
                <w:szCs w:val="16"/>
              </w:rPr>
            </w:pPr>
          </w:p>
          <w:p w14:paraId="599B57B8" w14:textId="77777777" w:rsidR="00B92F21" w:rsidRPr="00C26966" w:rsidRDefault="00B92F21" w:rsidP="00B92F21">
            <w:pPr>
              <w:rPr>
                <w:rFonts w:ascii="Arial" w:hAnsi="Arial" w:cs="Arial"/>
                <w:sz w:val="16"/>
                <w:szCs w:val="16"/>
              </w:rPr>
            </w:pPr>
          </w:p>
        </w:tc>
        <w:tc>
          <w:tcPr>
            <w:tcW w:w="5490" w:type="dxa"/>
            <w:shd w:val="clear" w:color="auto" w:fill="auto"/>
          </w:tcPr>
          <w:p w14:paraId="2FBBF31B" w14:textId="77777777" w:rsidR="004069B5" w:rsidRPr="004069B5" w:rsidRDefault="00B92F21" w:rsidP="00B92F21">
            <w:pPr>
              <w:rPr>
                <w:rFonts w:ascii="Arial" w:hAnsi="Arial"/>
                <w:sz w:val="16"/>
                <w:u w:val="single"/>
              </w:rPr>
            </w:pPr>
            <w:r w:rsidRPr="004069B5">
              <w:rPr>
                <w:rFonts w:ascii="Arial" w:hAnsi="Arial"/>
                <w:b/>
                <w:sz w:val="16"/>
                <w:u w:val="single"/>
              </w:rPr>
              <w:t>HUSKY A Medically Needy Children under 21 and Caretaker Relatives who are over the MNIL (Spenddown - over MNIL)</w:t>
            </w:r>
            <w:r w:rsidRPr="004069B5">
              <w:rPr>
                <w:rFonts w:ascii="Arial" w:hAnsi="Arial"/>
                <w:sz w:val="16"/>
                <w:u w:val="single"/>
              </w:rPr>
              <w:t xml:space="preserve"> </w:t>
            </w:r>
          </w:p>
          <w:p w14:paraId="77A24320" w14:textId="77777777" w:rsidR="004069B5" w:rsidRDefault="004069B5" w:rsidP="00B92F21">
            <w:pPr>
              <w:rPr>
                <w:rFonts w:ascii="Arial" w:hAnsi="Arial"/>
                <w:sz w:val="16"/>
              </w:rPr>
            </w:pPr>
          </w:p>
          <w:p w14:paraId="6B94FBCE" w14:textId="77777777" w:rsidR="00B92F21" w:rsidRPr="00C26966" w:rsidRDefault="00B92F21" w:rsidP="00B92F21">
            <w:pPr>
              <w:numPr>
                <w:ilvl w:val="0"/>
                <w:numId w:val="29"/>
              </w:numPr>
              <w:rPr>
                <w:rFonts w:ascii="Arial" w:hAnsi="Arial"/>
                <w:sz w:val="16"/>
              </w:rPr>
            </w:pPr>
            <w:r w:rsidRPr="00C26966">
              <w:rPr>
                <w:rFonts w:ascii="Arial" w:hAnsi="Arial"/>
                <w:sz w:val="16"/>
              </w:rPr>
              <w:t>Includes children who are under 21 years of age</w:t>
            </w:r>
          </w:p>
          <w:p w14:paraId="4D8CFEFA" w14:textId="77777777" w:rsidR="00B92F21" w:rsidRPr="00C26966" w:rsidRDefault="00B92F21" w:rsidP="00B92F21">
            <w:pPr>
              <w:pStyle w:val="ListParagraph"/>
              <w:numPr>
                <w:ilvl w:val="0"/>
                <w:numId w:val="29"/>
              </w:numPr>
              <w:rPr>
                <w:rFonts w:ascii="Arial" w:hAnsi="Arial"/>
                <w:sz w:val="16"/>
              </w:rPr>
            </w:pPr>
            <w:r w:rsidRPr="00C26966">
              <w:rPr>
                <w:rFonts w:ascii="Arial" w:hAnsi="Arial"/>
                <w:sz w:val="16"/>
              </w:rPr>
              <w:t>Caretaker relatives are also included if they:</w:t>
            </w:r>
          </w:p>
          <w:p w14:paraId="351EA173" w14:textId="0BDA6748" w:rsidR="00B92F21" w:rsidRPr="00C26966" w:rsidRDefault="004069B5" w:rsidP="00B92F21">
            <w:pPr>
              <w:ind w:left="360"/>
              <w:rPr>
                <w:rFonts w:ascii="Arial" w:hAnsi="Arial"/>
                <w:sz w:val="16"/>
              </w:rPr>
            </w:pPr>
            <w:r>
              <w:rPr>
                <w:rFonts w:ascii="Arial" w:hAnsi="Arial"/>
                <w:sz w:val="16"/>
              </w:rPr>
              <w:t xml:space="preserve">-        </w:t>
            </w:r>
            <w:r w:rsidR="00B92F21" w:rsidRPr="00C26966">
              <w:rPr>
                <w:rFonts w:ascii="Arial" w:hAnsi="Arial"/>
                <w:sz w:val="16"/>
              </w:rPr>
              <w:t>Live with a dependent child and are within the acceptable degree of relationship</w:t>
            </w:r>
          </w:p>
          <w:p w14:paraId="73249071" w14:textId="77777777" w:rsidR="00B92F21" w:rsidRPr="00C26966" w:rsidRDefault="00B92F21" w:rsidP="00B92F21">
            <w:pPr>
              <w:ind w:left="360"/>
              <w:rPr>
                <w:rFonts w:ascii="Arial" w:hAnsi="Arial"/>
                <w:sz w:val="16"/>
              </w:rPr>
            </w:pPr>
            <w:r w:rsidRPr="00C26966">
              <w:rPr>
                <w:rFonts w:ascii="Arial" w:hAnsi="Arial"/>
                <w:sz w:val="16"/>
              </w:rPr>
              <w:t>-      have a dependent child under 19 (not 21 even though EMS may allow)</w:t>
            </w:r>
          </w:p>
          <w:p w14:paraId="5CC62CD2" w14:textId="72ABF0EA" w:rsidR="00B92F21" w:rsidRPr="00C26966" w:rsidRDefault="00B92F21" w:rsidP="00B92F21">
            <w:pPr>
              <w:numPr>
                <w:ilvl w:val="0"/>
                <w:numId w:val="6"/>
              </w:numPr>
              <w:rPr>
                <w:rFonts w:ascii="Arial" w:hAnsi="Arial"/>
                <w:sz w:val="16"/>
              </w:rPr>
            </w:pPr>
            <w:r w:rsidRPr="00C26966">
              <w:rPr>
                <w:rFonts w:ascii="Arial" w:hAnsi="Arial"/>
                <w:sz w:val="16"/>
              </w:rPr>
              <w:t>are not categorically needy AND meet medically needy income/asset tests.</w:t>
            </w:r>
          </w:p>
          <w:p w14:paraId="39B2522D" w14:textId="77777777" w:rsidR="00B92F21" w:rsidRPr="00C26966" w:rsidRDefault="00B92F21" w:rsidP="00B92F21">
            <w:pPr>
              <w:numPr>
                <w:ilvl w:val="0"/>
                <w:numId w:val="12"/>
              </w:numPr>
              <w:rPr>
                <w:rFonts w:ascii="Arial" w:hAnsi="Arial"/>
                <w:sz w:val="16"/>
              </w:rPr>
            </w:pPr>
            <w:r w:rsidRPr="00C26966">
              <w:rPr>
                <w:rFonts w:ascii="Arial" w:hAnsi="Arial"/>
                <w:sz w:val="16"/>
              </w:rPr>
              <w:t>No deprivation requirement</w:t>
            </w:r>
          </w:p>
          <w:p w14:paraId="090752AE" w14:textId="77777777" w:rsidR="00B92F21" w:rsidRPr="00C26966" w:rsidRDefault="00B92F21" w:rsidP="00B92F21">
            <w:pPr>
              <w:numPr>
                <w:ilvl w:val="0"/>
                <w:numId w:val="13"/>
              </w:numPr>
              <w:rPr>
                <w:rFonts w:ascii="Arial" w:hAnsi="Arial"/>
                <w:sz w:val="16"/>
              </w:rPr>
            </w:pPr>
            <w:r w:rsidRPr="00C26966">
              <w:rPr>
                <w:rFonts w:ascii="Arial" w:hAnsi="Arial"/>
                <w:sz w:val="16"/>
              </w:rPr>
              <w:t>Parents disqualified from TFA (for non-Medicaid requirement) with income&gt; CNIL and meet medically needy income and asset criteria</w:t>
            </w:r>
          </w:p>
          <w:p w14:paraId="78FB97E0" w14:textId="77777777" w:rsidR="00B92F21" w:rsidRPr="00C26966" w:rsidRDefault="00B92F21" w:rsidP="00B92F21">
            <w:pPr>
              <w:numPr>
                <w:ilvl w:val="0"/>
                <w:numId w:val="4"/>
              </w:numPr>
              <w:rPr>
                <w:rFonts w:ascii="Arial" w:hAnsi="Arial"/>
                <w:sz w:val="16"/>
              </w:rPr>
            </w:pPr>
            <w:r w:rsidRPr="00C26966">
              <w:rPr>
                <w:rFonts w:ascii="Arial" w:hAnsi="Arial"/>
                <w:sz w:val="16"/>
              </w:rPr>
              <w:t>Caretaker relatives - screen as F07, and code children as OC</w:t>
            </w:r>
          </w:p>
          <w:p w14:paraId="66FE7531" w14:textId="77777777" w:rsidR="00B92F21" w:rsidRPr="00C26966" w:rsidRDefault="00B92F21" w:rsidP="00B92F21">
            <w:pPr>
              <w:rPr>
                <w:rFonts w:ascii="Arial" w:hAnsi="Arial"/>
                <w:sz w:val="16"/>
              </w:rPr>
            </w:pPr>
          </w:p>
          <w:p w14:paraId="4AE2CCB7" w14:textId="1C153FAD" w:rsidR="00B92F21" w:rsidRPr="00C26966" w:rsidRDefault="00B92F21" w:rsidP="00B92F21">
            <w:pPr>
              <w:rPr>
                <w:rFonts w:ascii="Arial" w:hAnsi="Arial"/>
                <w:sz w:val="16"/>
              </w:rPr>
            </w:pPr>
            <w:r w:rsidRPr="00C26966">
              <w:rPr>
                <w:rFonts w:ascii="Arial" w:hAnsi="Arial"/>
                <w:sz w:val="16"/>
              </w:rPr>
              <w:t xml:space="preserve">If </w:t>
            </w:r>
            <w:r>
              <w:rPr>
                <w:rFonts w:ascii="Arial" w:hAnsi="Arial"/>
                <w:sz w:val="16"/>
              </w:rPr>
              <w:t>EDG</w:t>
            </w:r>
            <w:r w:rsidRPr="00C26966">
              <w:rPr>
                <w:rFonts w:ascii="Arial" w:hAnsi="Arial"/>
                <w:sz w:val="16"/>
              </w:rPr>
              <w:t xml:space="preserve"> is </w:t>
            </w:r>
            <w:r w:rsidR="004069B5">
              <w:rPr>
                <w:rFonts w:ascii="Arial" w:hAnsi="Arial"/>
                <w:sz w:val="16"/>
              </w:rPr>
              <w:t xml:space="preserve">in </w:t>
            </w:r>
            <w:r>
              <w:rPr>
                <w:rFonts w:ascii="Arial" w:hAnsi="Arial"/>
                <w:sz w:val="16"/>
              </w:rPr>
              <w:t>inactive</w:t>
            </w:r>
            <w:r w:rsidRPr="00C26966">
              <w:rPr>
                <w:rFonts w:ascii="Arial" w:hAnsi="Arial"/>
                <w:sz w:val="16"/>
              </w:rPr>
              <w:t xml:space="preserve"> status, keep child on spenddown </w:t>
            </w:r>
            <w:r>
              <w:rPr>
                <w:rFonts w:ascii="Arial" w:hAnsi="Arial"/>
                <w:sz w:val="16"/>
              </w:rPr>
              <w:t>EDG</w:t>
            </w:r>
            <w:r w:rsidRPr="00C26966">
              <w:rPr>
                <w:rFonts w:ascii="Arial" w:hAnsi="Arial"/>
                <w:sz w:val="16"/>
              </w:rPr>
              <w:t xml:space="preserve"> because they're not actively receiving Medicaid</w:t>
            </w:r>
          </w:p>
          <w:p w14:paraId="79D4623E" w14:textId="77777777" w:rsidR="00B92F21" w:rsidRPr="00C26966" w:rsidRDefault="00B92F21" w:rsidP="00B92F21">
            <w:pPr>
              <w:rPr>
                <w:rFonts w:ascii="Arial" w:hAnsi="Arial"/>
                <w:sz w:val="16"/>
              </w:rPr>
            </w:pPr>
          </w:p>
          <w:p w14:paraId="5113DF71" w14:textId="7C6042A5" w:rsidR="00B92F21" w:rsidRDefault="00B92F21" w:rsidP="004069B5">
            <w:pPr>
              <w:rPr>
                <w:rFonts w:ascii="Arial" w:hAnsi="Arial"/>
                <w:sz w:val="16"/>
              </w:rPr>
            </w:pPr>
            <w:r w:rsidRPr="00C26966">
              <w:rPr>
                <w:rFonts w:ascii="Arial" w:hAnsi="Arial"/>
                <w:sz w:val="16"/>
              </w:rPr>
              <w:t>If spenddown case gets activated ("A") status,</w:t>
            </w:r>
            <w:r w:rsidR="004069B5">
              <w:rPr>
                <w:rFonts w:ascii="Arial" w:hAnsi="Arial"/>
                <w:sz w:val="16"/>
              </w:rPr>
              <w:t xml:space="preserve"> </w:t>
            </w:r>
            <w:r w:rsidRPr="00C26966">
              <w:rPr>
                <w:rFonts w:ascii="Arial" w:hAnsi="Arial"/>
                <w:sz w:val="16"/>
              </w:rPr>
              <w:t>close HUSKY B (refer) and open HUSKY A</w:t>
            </w:r>
          </w:p>
          <w:p w14:paraId="5D89EFE5" w14:textId="0FC4F9C3" w:rsidR="00EC63DE" w:rsidRDefault="00EC63DE" w:rsidP="00EC63DE">
            <w:pPr>
              <w:rPr>
                <w:rFonts w:ascii="Arial" w:hAnsi="Arial"/>
                <w:sz w:val="16"/>
              </w:rPr>
            </w:pPr>
          </w:p>
          <w:p w14:paraId="12AE71F4" w14:textId="2EC04A84" w:rsidR="00EC63DE" w:rsidRPr="00C26966" w:rsidRDefault="00EC63DE" w:rsidP="00EC63DE">
            <w:pPr>
              <w:rPr>
                <w:rFonts w:ascii="Arial" w:hAnsi="Arial"/>
                <w:sz w:val="16"/>
              </w:rPr>
            </w:pPr>
            <w:r>
              <w:rPr>
                <w:rFonts w:ascii="Arial" w:hAnsi="Arial"/>
                <w:sz w:val="16"/>
              </w:rPr>
              <w:t>Review Spenddown every 6 months</w:t>
            </w:r>
          </w:p>
          <w:p w14:paraId="026FC6E0" w14:textId="77777777" w:rsidR="00B92F21" w:rsidRPr="00C26966" w:rsidRDefault="00B92F21" w:rsidP="00B92F21">
            <w:pPr>
              <w:rPr>
                <w:rFonts w:ascii="Arial" w:hAnsi="Arial"/>
                <w:b/>
                <w:sz w:val="16"/>
              </w:rPr>
            </w:pPr>
          </w:p>
        </w:tc>
        <w:tc>
          <w:tcPr>
            <w:tcW w:w="2700" w:type="dxa"/>
            <w:shd w:val="clear" w:color="auto" w:fill="auto"/>
          </w:tcPr>
          <w:p w14:paraId="152D242B" w14:textId="77777777" w:rsidR="00B92F21" w:rsidRPr="00C26966" w:rsidRDefault="00B92F21" w:rsidP="00B92F21">
            <w:pPr>
              <w:rPr>
                <w:rFonts w:ascii="Arial" w:hAnsi="Arial"/>
                <w:sz w:val="16"/>
              </w:rPr>
            </w:pPr>
            <w:r w:rsidRPr="00C26966">
              <w:rPr>
                <w:rFonts w:ascii="Arial" w:hAnsi="Arial"/>
                <w:sz w:val="16"/>
              </w:rPr>
              <w:t>Use MN income/asset limits, deeming rules, and spenddown process</w:t>
            </w:r>
          </w:p>
          <w:p w14:paraId="7FD14037" w14:textId="77777777" w:rsidR="00B92F21" w:rsidRPr="00C26966" w:rsidRDefault="00B92F21" w:rsidP="00B92F21">
            <w:pPr>
              <w:rPr>
                <w:rFonts w:ascii="Arial" w:hAnsi="Arial"/>
                <w:sz w:val="16"/>
              </w:rPr>
            </w:pPr>
          </w:p>
          <w:p w14:paraId="19997079" w14:textId="77777777" w:rsidR="00B92F21" w:rsidRPr="00C26966" w:rsidRDefault="00B92F21" w:rsidP="00B92F21">
            <w:pPr>
              <w:rPr>
                <w:rFonts w:ascii="Arial" w:hAnsi="Arial"/>
                <w:sz w:val="16"/>
              </w:rPr>
            </w:pPr>
            <w:r w:rsidRPr="00C26966">
              <w:rPr>
                <w:rFonts w:ascii="Arial" w:hAnsi="Arial"/>
                <w:sz w:val="16"/>
              </w:rPr>
              <w:t>Deeming is limited to parent-to-child and spouse to spouse.</w:t>
            </w:r>
          </w:p>
          <w:p w14:paraId="2E7C9A6A" w14:textId="77777777" w:rsidR="00B92F21" w:rsidRPr="00C26966" w:rsidRDefault="00B92F21" w:rsidP="00B92F21">
            <w:pPr>
              <w:rPr>
                <w:rFonts w:ascii="Arial" w:hAnsi="Arial"/>
                <w:sz w:val="16"/>
              </w:rPr>
            </w:pPr>
            <w:r w:rsidRPr="00C26966">
              <w:rPr>
                <w:rFonts w:ascii="Arial" w:hAnsi="Arial"/>
                <w:sz w:val="16"/>
              </w:rPr>
              <w:t>Disregard:</w:t>
            </w:r>
          </w:p>
          <w:p w14:paraId="7D3CA0C8" w14:textId="77777777" w:rsidR="00B92F21" w:rsidRPr="00C26966" w:rsidRDefault="00B92F21" w:rsidP="00B92F21">
            <w:pPr>
              <w:rPr>
                <w:rFonts w:ascii="Arial" w:hAnsi="Arial"/>
                <w:sz w:val="16"/>
              </w:rPr>
            </w:pPr>
            <w:r w:rsidRPr="00C26966">
              <w:rPr>
                <w:rFonts w:ascii="Arial" w:hAnsi="Arial"/>
                <w:sz w:val="16"/>
              </w:rPr>
              <w:t>$90/employed person</w:t>
            </w:r>
          </w:p>
          <w:p w14:paraId="19F1156A" w14:textId="77777777" w:rsidR="00B92F21" w:rsidRPr="00C26966" w:rsidRDefault="00B92F21" w:rsidP="00B92F21">
            <w:pPr>
              <w:rPr>
                <w:rFonts w:ascii="Arial" w:hAnsi="Arial"/>
                <w:sz w:val="16"/>
              </w:rPr>
            </w:pPr>
            <w:r w:rsidRPr="00C26966">
              <w:rPr>
                <w:rFonts w:ascii="Arial" w:hAnsi="Arial"/>
                <w:sz w:val="16"/>
              </w:rPr>
              <w:t>$50/ from child support</w:t>
            </w:r>
          </w:p>
          <w:p w14:paraId="50CF479E" w14:textId="3AD31DA7" w:rsidR="00B92F21" w:rsidRPr="00C26966" w:rsidRDefault="00B92F21" w:rsidP="00B92F21">
            <w:pPr>
              <w:rPr>
                <w:rFonts w:ascii="Arial" w:hAnsi="Arial"/>
                <w:sz w:val="16"/>
              </w:rPr>
            </w:pPr>
            <w:r w:rsidRPr="00C26966">
              <w:rPr>
                <w:rFonts w:ascii="Arial" w:hAnsi="Arial"/>
                <w:sz w:val="16"/>
              </w:rPr>
              <w:t>Childcare disregard—no limit</w:t>
            </w:r>
          </w:p>
          <w:p w14:paraId="3AFB5682" w14:textId="77777777" w:rsidR="00B92F21" w:rsidRPr="00C26966" w:rsidRDefault="00B92F21" w:rsidP="00B92F21">
            <w:pPr>
              <w:rPr>
                <w:rFonts w:ascii="Arial" w:hAnsi="Arial"/>
                <w:sz w:val="16"/>
              </w:rPr>
            </w:pPr>
          </w:p>
          <w:p w14:paraId="57329876" w14:textId="49462E07" w:rsidR="00B92F21" w:rsidRPr="00AA1A27" w:rsidRDefault="00B92F21" w:rsidP="00B92F21">
            <w:pPr>
              <w:rPr>
                <w:rFonts w:ascii="Arial" w:hAnsi="Arial"/>
                <w:bCs/>
                <w:sz w:val="16"/>
              </w:rPr>
            </w:pPr>
            <w:r w:rsidRPr="000A0497">
              <w:rPr>
                <w:rFonts w:ascii="Arial" w:hAnsi="Arial"/>
                <w:bCs/>
                <w:sz w:val="16"/>
              </w:rPr>
              <w:t>Asset</w:t>
            </w:r>
            <w:r>
              <w:rPr>
                <w:rFonts w:ascii="Arial" w:hAnsi="Arial"/>
                <w:bCs/>
                <w:sz w:val="16"/>
              </w:rPr>
              <w:t>s</w:t>
            </w:r>
            <w:r w:rsidRPr="000A0497">
              <w:rPr>
                <w:rFonts w:ascii="Arial" w:hAnsi="Arial"/>
                <w:bCs/>
                <w:sz w:val="16"/>
              </w:rPr>
              <w:t>—</w:t>
            </w:r>
          </w:p>
          <w:p w14:paraId="4B0FBB89" w14:textId="77777777" w:rsidR="00B92F21" w:rsidRPr="00C26966" w:rsidRDefault="00B92F21" w:rsidP="00B92F21">
            <w:pPr>
              <w:rPr>
                <w:rFonts w:ascii="Arial" w:hAnsi="Arial"/>
                <w:sz w:val="16"/>
              </w:rPr>
            </w:pPr>
            <w:r w:rsidRPr="00C26966">
              <w:rPr>
                <w:rFonts w:ascii="Arial" w:hAnsi="Arial"/>
                <w:sz w:val="16"/>
              </w:rPr>
              <w:t>$2000 for one person</w:t>
            </w:r>
          </w:p>
          <w:p w14:paraId="359A5A5A" w14:textId="77777777" w:rsidR="00B92F21" w:rsidRPr="00C26966" w:rsidRDefault="00B92F21" w:rsidP="00B92F21">
            <w:pPr>
              <w:rPr>
                <w:rFonts w:ascii="Arial" w:hAnsi="Arial"/>
                <w:sz w:val="16"/>
              </w:rPr>
            </w:pPr>
            <w:r w:rsidRPr="00C26966">
              <w:rPr>
                <w:rFonts w:ascii="Arial" w:hAnsi="Arial"/>
                <w:sz w:val="16"/>
              </w:rPr>
              <w:t>$3000 for two people</w:t>
            </w:r>
          </w:p>
          <w:p w14:paraId="7D88F187" w14:textId="77777777" w:rsidR="00B92F21" w:rsidRPr="00C26966" w:rsidRDefault="00B92F21" w:rsidP="00B92F21">
            <w:pPr>
              <w:rPr>
                <w:rFonts w:ascii="Arial" w:hAnsi="Arial"/>
                <w:sz w:val="16"/>
              </w:rPr>
            </w:pPr>
            <w:r w:rsidRPr="00C26966">
              <w:rPr>
                <w:rFonts w:ascii="Arial" w:hAnsi="Arial"/>
                <w:sz w:val="16"/>
              </w:rPr>
              <w:t>Add $100 for each additional member.</w:t>
            </w:r>
          </w:p>
          <w:p w14:paraId="09A6C926" w14:textId="77777777" w:rsidR="00B92F21" w:rsidRPr="00C26966" w:rsidRDefault="00B92F21" w:rsidP="00B92F21">
            <w:pPr>
              <w:rPr>
                <w:rFonts w:ascii="Arial" w:hAnsi="Arial"/>
                <w:sz w:val="16"/>
              </w:rPr>
            </w:pPr>
            <w:r w:rsidRPr="00C26966">
              <w:rPr>
                <w:rFonts w:ascii="Arial" w:hAnsi="Arial"/>
                <w:sz w:val="16"/>
              </w:rPr>
              <w:t xml:space="preserve">Use asset Supplemental form if asset information is needed. </w:t>
            </w:r>
          </w:p>
        </w:tc>
        <w:tc>
          <w:tcPr>
            <w:tcW w:w="2610" w:type="dxa"/>
          </w:tcPr>
          <w:p w14:paraId="00C3F965" w14:textId="43E25804" w:rsidR="00B92F21" w:rsidRPr="00C26966" w:rsidRDefault="004A7B3F" w:rsidP="00B92F21">
            <w:pPr>
              <w:rPr>
                <w:rFonts w:ascii="Arial" w:hAnsi="Arial" w:cs="Arial"/>
                <w:sz w:val="16"/>
                <w:szCs w:val="16"/>
              </w:rPr>
            </w:pPr>
            <w:hyperlink r:id="rId22" w:history="1">
              <w:r w:rsidR="004069B5">
                <w:rPr>
                  <w:rStyle w:val="Hyperlink"/>
                  <w:rFonts w:ascii="Arial" w:hAnsi="Arial" w:cs="Arial"/>
                  <w:sz w:val="16"/>
                  <w:szCs w:val="16"/>
                </w:rPr>
                <w:t>UPM 2540.</w:t>
              </w:r>
            </w:hyperlink>
            <w:r w:rsidR="00B92F21" w:rsidRPr="00C26966">
              <w:rPr>
                <w:rStyle w:val="Hyperlink"/>
                <w:rFonts w:ascii="Arial" w:hAnsi="Arial" w:cs="Arial"/>
                <w:sz w:val="16"/>
                <w:szCs w:val="16"/>
              </w:rPr>
              <w:t>57</w:t>
            </w:r>
          </w:p>
          <w:p w14:paraId="0BCFFF5E" w14:textId="77777777" w:rsidR="00B92F21" w:rsidRPr="00C26966" w:rsidRDefault="00B92F21" w:rsidP="00B92F21">
            <w:pPr>
              <w:rPr>
                <w:rFonts w:ascii="Arial" w:hAnsi="Arial"/>
                <w:sz w:val="16"/>
              </w:rPr>
            </w:pPr>
          </w:p>
        </w:tc>
      </w:tr>
      <w:tr w:rsidR="00B92F21" w:rsidRPr="00C26966" w14:paraId="51CA820B" w14:textId="45845E9D" w:rsidTr="00134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4"/>
        </w:trPr>
        <w:tc>
          <w:tcPr>
            <w:tcW w:w="2340" w:type="dxa"/>
            <w:tcBorders>
              <w:bottom w:val="single" w:sz="4" w:space="0" w:color="auto"/>
            </w:tcBorders>
            <w:shd w:val="clear" w:color="auto" w:fill="auto"/>
          </w:tcPr>
          <w:p w14:paraId="4D0F9593" w14:textId="22717FEF" w:rsidR="00B92F21" w:rsidRPr="00C26966" w:rsidRDefault="00B92F21" w:rsidP="00B92F21">
            <w:pPr>
              <w:rPr>
                <w:rFonts w:ascii="Arial" w:hAnsi="Arial" w:cs="Arial"/>
                <w:b/>
                <w:sz w:val="16"/>
                <w:szCs w:val="16"/>
              </w:rPr>
            </w:pPr>
            <w:r w:rsidRPr="00C26966">
              <w:rPr>
                <w:rFonts w:ascii="Arial" w:hAnsi="Arial" w:cs="Arial"/>
                <w:b/>
                <w:sz w:val="16"/>
                <w:szCs w:val="16"/>
              </w:rPr>
              <w:t>G02 (Pre-MAGI) --EMS</w:t>
            </w:r>
          </w:p>
          <w:p w14:paraId="52BDC6AD" w14:textId="77777777" w:rsidR="00B92F21" w:rsidRPr="00C26966" w:rsidRDefault="00B92F21" w:rsidP="00B92F21">
            <w:pPr>
              <w:rPr>
                <w:rFonts w:ascii="Arial" w:hAnsi="Arial" w:cs="Arial"/>
                <w:b/>
                <w:sz w:val="16"/>
                <w:szCs w:val="16"/>
              </w:rPr>
            </w:pPr>
          </w:p>
          <w:p w14:paraId="065F4F26" w14:textId="052E8874" w:rsidR="00B92F21" w:rsidRPr="00C26966" w:rsidRDefault="00B92F21" w:rsidP="00B92F21">
            <w:pPr>
              <w:rPr>
                <w:rFonts w:ascii="Arial" w:hAnsi="Arial" w:cs="Arial"/>
                <w:b/>
                <w:sz w:val="16"/>
                <w:szCs w:val="16"/>
              </w:rPr>
            </w:pPr>
          </w:p>
        </w:tc>
        <w:tc>
          <w:tcPr>
            <w:tcW w:w="5490" w:type="dxa"/>
            <w:tcBorders>
              <w:bottom w:val="single" w:sz="4" w:space="0" w:color="auto"/>
            </w:tcBorders>
            <w:shd w:val="clear" w:color="auto" w:fill="auto"/>
          </w:tcPr>
          <w:p w14:paraId="116C0999" w14:textId="7D2F1440" w:rsidR="00B92F21" w:rsidRPr="00C26966" w:rsidRDefault="00B92F21" w:rsidP="00B92F21">
            <w:pPr>
              <w:rPr>
                <w:rFonts w:ascii="Arial" w:hAnsi="Arial"/>
                <w:b/>
                <w:bCs/>
                <w:sz w:val="16"/>
                <w:u w:val="single"/>
              </w:rPr>
            </w:pPr>
            <w:r w:rsidRPr="00C26966">
              <w:rPr>
                <w:rFonts w:ascii="Arial" w:hAnsi="Arial"/>
                <w:b/>
                <w:bCs/>
                <w:sz w:val="16"/>
                <w:u w:val="single"/>
              </w:rPr>
              <w:t xml:space="preserve">HUSKY D Medicaid LIA </w:t>
            </w:r>
            <w:r w:rsidR="004069B5" w:rsidRPr="00C26966">
              <w:rPr>
                <w:rFonts w:ascii="Arial" w:hAnsi="Arial"/>
                <w:b/>
                <w:bCs/>
                <w:sz w:val="16"/>
                <w:u w:val="single"/>
              </w:rPr>
              <w:t>(Low</w:t>
            </w:r>
            <w:r w:rsidRPr="00C26966">
              <w:rPr>
                <w:rFonts w:ascii="Arial" w:hAnsi="Arial"/>
                <w:b/>
                <w:bCs/>
                <w:sz w:val="16"/>
                <w:u w:val="single"/>
              </w:rPr>
              <w:t xml:space="preserve"> Income Adult)</w:t>
            </w:r>
          </w:p>
          <w:p w14:paraId="45EA9221" w14:textId="77777777" w:rsidR="004069B5" w:rsidRDefault="004069B5" w:rsidP="00B92F21">
            <w:pPr>
              <w:rPr>
                <w:rFonts w:ascii="Arial" w:hAnsi="Arial"/>
                <w:b/>
                <w:bCs/>
                <w:sz w:val="16"/>
              </w:rPr>
            </w:pPr>
          </w:p>
          <w:p w14:paraId="78B8ED2C" w14:textId="1228E51F" w:rsidR="00B92F21" w:rsidRPr="00C26966" w:rsidRDefault="00B92F21" w:rsidP="00B92F21">
            <w:pPr>
              <w:rPr>
                <w:rFonts w:ascii="Arial" w:hAnsi="Arial"/>
                <w:b/>
                <w:bCs/>
                <w:sz w:val="16"/>
              </w:rPr>
            </w:pPr>
            <w:r w:rsidRPr="00C26966">
              <w:rPr>
                <w:rFonts w:ascii="Arial" w:hAnsi="Arial"/>
                <w:b/>
                <w:bCs/>
                <w:sz w:val="16"/>
              </w:rPr>
              <w:t xml:space="preserve">Replaces SAGA medical </w:t>
            </w:r>
            <w:proofErr w:type="gramStart"/>
            <w:r w:rsidRPr="00C26966">
              <w:rPr>
                <w:rFonts w:ascii="Arial" w:hAnsi="Arial"/>
                <w:b/>
                <w:bCs/>
                <w:sz w:val="16"/>
              </w:rPr>
              <w:t>eff</w:t>
            </w:r>
            <w:proofErr w:type="gramEnd"/>
            <w:r w:rsidRPr="00C26966">
              <w:rPr>
                <w:rFonts w:ascii="Arial" w:hAnsi="Arial"/>
                <w:b/>
                <w:bCs/>
                <w:sz w:val="16"/>
              </w:rPr>
              <w:t xml:space="preserve"> 4/1/10</w:t>
            </w:r>
          </w:p>
          <w:p w14:paraId="696FB2D5" w14:textId="77777777" w:rsidR="00B92F21" w:rsidRPr="00C26966" w:rsidRDefault="00B92F21" w:rsidP="00B92F21">
            <w:pPr>
              <w:rPr>
                <w:rFonts w:ascii="Arial" w:hAnsi="Arial"/>
                <w:b/>
                <w:bCs/>
                <w:sz w:val="16"/>
              </w:rPr>
            </w:pPr>
          </w:p>
          <w:p w14:paraId="7D2C8D56" w14:textId="46F09DFB" w:rsidR="00B92F21" w:rsidRPr="00C26966" w:rsidRDefault="00B92F21" w:rsidP="00B92F21">
            <w:pPr>
              <w:rPr>
                <w:rFonts w:ascii="Arial" w:hAnsi="Arial"/>
                <w:sz w:val="16"/>
              </w:rPr>
            </w:pPr>
            <w:r w:rsidRPr="00C26966">
              <w:rPr>
                <w:rFonts w:ascii="Arial" w:hAnsi="Arial"/>
                <w:sz w:val="16"/>
              </w:rPr>
              <w:t>For individuals and married couples who are:</w:t>
            </w:r>
          </w:p>
          <w:p w14:paraId="31371507" w14:textId="77777777" w:rsidR="00B92F21" w:rsidRPr="00C26966" w:rsidRDefault="00B92F21" w:rsidP="00B92F21">
            <w:pPr>
              <w:numPr>
                <w:ilvl w:val="0"/>
                <w:numId w:val="5"/>
              </w:numPr>
              <w:rPr>
                <w:rFonts w:ascii="Arial" w:hAnsi="Arial"/>
                <w:sz w:val="16"/>
              </w:rPr>
            </w:pPr>
            <w:r w:rsidRPr="00C26966">
              <w:rPr>
                <w:rFonts w:ascii="Arial" w:hAnsi="Arial"/>
                <w:sz w:val="16"/>
              </w:rPr>
              <w:t xml:space="preserve">Under age 65  </w:t>
            </w:r>
          </w:p>
          <w:p w14:paraId="292E7FE4" w14:textId="77777777" w:rsidR="00B92F21" w:rsidRPr="00C26966" w:rsidRDefault="00B92F21" w:rsidP="00B92F21">
            <w:pPr>
              <w:numPr>
                <w:ilvl w:val="0"/>
                <w:numId w:val="5"/>
              </w:numPr>
              <w:rPr>
                <w:rFonts w:ascii="Arial" w:hAnsi="Arial"/>
                <w:sz w:val="16"/>
              </w:rPr>
            </w:pPr>
            <w:r w:rsidRPr="00C26966">
              <w:rPr>
                <w:rFonts w:ascii="Arial" w:hAnsi="Arial"/>
                <w:sz w:val="16"/>
              </w:rPr>
              <w:t>SSI recipients (including individuals with 1619(a) or (b) or 1905(q) status</w:t>
            </w:r>
            <w:proofErr w:type="gramStart"/>
            <w:r w:rsidRPr="00C26966">
              <w:rPr>
                <w:rFonts w:ascii="Arial" w:hAnsi="Arial"/>
                <w:sz w:val="16"/>
              </w:rPr>
              <w:t>);</w:t>
            </w:r>
            <w:proofErr w:type="gramEnd"/>
          </w:p>
          <w:p w14:paraId="77ED1934" w14:textId="77777777" w:rsidR="00B92F21" w:rsidRPr="00C26966" w:rsidRDefault="00B92F21" w:rsidP="00B92F21">
            <w:pPr>
              <w:numPr>
                <w:ilvl w:val="0"/>
                <w:numId w:val="5"/>
              </w:numPr>
              <w:rPr>
                <w:rFonts w:ascii="Arial" w:hAnsi="Arial"/>
                <w:sz w:val="16"/>
              </w:rPr>
            </w:pPr>
            <w:r w:rsidRPr="00C26966">
              <w:rPr>
                <w:rFonts w:ascii="Arial" w:hAnsi="Arial"/>
                <w:sz w:val="16"/>
              </w:rPr>
              <w:t>Not Medicare recipients</w:t>
            </w:r>
          </w:p>
          <w:p w14:paraId="5DECD5C0" w14:textId="77777777" w:rsidR="00B92F21" w:rsidRPr="00C26966" w:rsidRDefault="00B92F21" w:rsidP="00B92F21">
            <w:pPr>
              <w:numPr>
                <w:ilvl w:val="0"/>
                <w:numId w:val="5"/>
              </w:numPr>
              <w:rPr>
                <w:rFonts w:ascii="Arial" w:hAnsi="Arial"/>
                <w:sz w:val="16"/>
              </w:rPr>
            </w:pPr>
            <w:r w:rsidRPr="00C26966">
              <w:rPr>
                <w:rFonts w:ascii="Arial" w:hAnsi="Arial"/>
                <w:sz w:val="16"/>
              </w:rPr>
              <w:t xml:space="preserve">Not Pregnant </w:t>
            </w:r>
          </w:p>
          <w:p w14:paraId="61D11C50" w14:textId="77777777" w:rsidR="00B92F21" w:rsidRPr="00C26966" w:rsidRDefault="00B92F21" w:rsidP="00B92F21">
            <w:pPr>
              <w:numPr>
                <w:ilvl w:val="0"/>
                <w:numId w:val="5"/>
              </w:numPr>
              <w:rPr>
                <w:rFonts w:ascii="Arial" w:hAnsi="Arial"/>
                <w:sz w:val="16"/>
              </w:rPr>
            </w:pPr>
            <w:r w:rsidRPr="00C26966">
              <w:rPr>
                <w:rFonts w:ascii="Arial" w:hAnsi="Arial"/>
                <w:sz w:val="16"/>
              </w:rPr>
              <w:t>Children over 19</w:t>
            </w:r>
          </w:p>
          <w:p w14:paraId="3C084023" w14:textId="77777777" w:rsidR="00B92F21" w:rsidRDefault="00B92F21" w:rsidP="00B92F21">
            <w:pPr>
              <w:rPr>
                <w:rFonts w:ascii="Arial" w:hAnsi="Arial"/>
                <w:b/>
                <w:sz w:val="16"/>
              </w:rPr>
            </w:pPr>
          </w:p>
          <w:p w14:paraId="2E3802AE" w14:textId="239160A6" w:rsidR="00EC63DE" w:rsidRPr="00C26966" w:rsidRDefault="00EC63DE" w:rsidP="00B92F21">
            <w:pPr>
              <w:rPr>
                <w:rFonts w:ascii="Arial" w:hAnsi="Arial"/>
                <w:b/>
                <w:sz w:val="16"/>
              </w:rPr>
            </w:pPr>
            <w:r w:rsidRPr="00C26966">
              <w:rPr>
                <w:rFonts w:ascii="Arial" w:hAnsi="Arial"/>
                <w:b/>
                <w:sz w:val="16"/>
              </w:rPr>
              <w:t>*** G02 is replaced by X02</w:t>
            </w:r>
          </w:p>
        </w:tc>
        <w:tc>
          <w:tcPr>
            <w:tcW w:w="2700" w:type="dxa"/>
            <w:tcBorders>
              <w:bottom w:val="single" w:sz="4" w:space="0" w:color="auto"/>
            </w:tcBorders>
            <w:shd w:val="clear" w:color="auto" w:fill="auto"/>
          </w:tcPr>
          <w:p w14:paraId="35CB89FB" w14:textId="6B213785" w:rsidR="00B92F21" w:rsidRPr="00C26966" w:rsidRDefault="00B92F21" w:rsidP="00B92F21">
            <w:pPr>
              <w:rPr>
                <w:rFonts w:ascii="Arial" w:hAnsi="Arial"/>
                <w:sz w:val="16"/>
              </w:rPr>
            </w:pPr>
            <w:r w:rsidRPr="00C26966">
              <w:rPr>
                <w:rFonts w:ascii="Arial" w:hAnsi="Arial"/>
                <w:sz w:val="16"/>
              </w:rPr>
              <w:t xml:space="preserve">Income </w:t>
            </w:r>
            <w:r>
              <w:rPr>
                <w:rFonts w:ascii="Arial" w:hAnsi="Arial"/>
                <w:sz w:val="16"/>
              </w:rPr>
              <w:t>test</w:t>
            </w:r>
            <w:r w:rsidRPr="00C26966">
              <w:rPr>
                <w:rFonts w:ascii="Arial" w:hAnsi="Arial"/>
                <w:sz w:val="16"/>
              </w:rPr>
              <w:t>= MNIL for AU size</w:t>
            </w:r>
          </w:p>
          <w:p w14:paraId="5C792192" w14:textId="77777777" w:rsidR="00B92F21" w:rsidRPr="00C26966" w:rsidRDefault="00B92F21" w:rsidP="00B92F21">
            <w:pPr>
              <w:rPr>
                <w:rFonts w:ascii="Arial" w:hAnsi="Arial"/>
                <w:sz w:val="16"/>
              </w:rPr>
            </w:pPr>
          </w:p>
          <w:p w14:paraId="2E09D181" w14:textId="745BEB50" w:rsidR="00B92F21" w:rsidRPr="00C26966" w:rsidRDefault="00B92F21" w:rsidP="00B92F21">
            <w:pPr>
              <w:rPr>
                <w:rFonts w:ascii="Arial" w:hAnsi="Arial"/>
                <w:sz w:val="16"/>
              </w:rPr>
            </w:pPr>
            <w:r w:rsidRPr="00C26966">
              <w:rPr>
                <w:rFonts w:ascii="Arial" w:hAnsi="Arial"/>
                <w:sz w:val="16"/>
              </w:rPr>
              <w:t xml:space="preserve">No asset </w:t>
            </w:r>
            <w:r>
              <w:rPr>
                <w:rFonts w:ascii="Arial" w:hAnsi="Arial"/>
                <w:sz w:val="16"/>
              </w:rPr>
              <w:t>test</w:t>
            </w:r>
          </w:p>
        </w:tc>
        <w:tc>
          <w:tcPr>
            <w:tcW w:w="2610" w:type="dxa"/>
            <w:tcBorders>
              <w:bottom w:val="single" w:sz="4" w:space="0" w:color="auto"/>
            </w:tcBorders>
          </w:tcPr>
          <w:p w14:paraId="65356A82" w14:textId="77777777" w:rsidR="00B92F21" w:rsidRPr="007F63BD" w:rsidRDefault="00B92F21" w:rsidP="00B92F21">
            <w:pPr>
              <w:rPr>
                <w:rFonts w:ascii="Arial" w:hAnsi="Arial" w:cs="Arial"/>
                <w:bCs/>
                <w:color w:val="FF0000"/>
                <w:sz w:val="16"/>
                <w:szCs w:val="16"/>
              </w:rPr>
            </w:pPr>
            <w:r w:rsidRPr="007F63BD">
              <w:rPr>
                <w:rFonts w:ascii="Arial" w:hAnsi="Arial" w:cs="Arial"/>
                <w:bCs/>
                <w:color w:val="FF0000"/>
                <w:sz w:val="16"/>
                <w:szCs w:val="16"/>
              </w:rPr>
              <w:t>Repealed 01/01/14</w:t>
            </w:r>
          </w:p>
          <w:p w14:paraId="022E7FFC" w14:textId="4D43E90C" w:rsidR="00B92F21" w:rsidRPr="00C26966" w:rsidRDefault="00B92F21" w:rsidP="00B92F21">
            <w:pPr>
              <w:rPr>
                <w:rFonts w:ascii="Arial" w:hAnsi="Arial"/>
                <w:sz w:val="16"/>
              </w:rPr>
            </w:pPr>
            <w:r w:rsidRPr="007F63BD">
              <w:rPr>
                <w:rFonts w:ascii="Arial" w:hAnsi="Arial" w:cs="Arial"/>
                <w:bCs/>
                <w:color w:val="FF0000"/>
                <w:sz w:val="16"/>
                <w:szCs w:val="16"/>
              </w:rPr>
              <w:t>CGS 17b 261n</w:t>
            </w:r>
          </w:p>
        </w:tc>
      </w:tr>
      <w:tr w:rsidR="00B92F21" w:rsidRPr="00C26966" w14:paraId="0C82B43B" w14:textId="4CF09CF2" w:rsidTr="00134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4"/>
        </w:trPr>
        <w:tc>
          <w:tcPr>
            <w:tcW w:w="2340" w:type="dxa"/>
            <w:tcBorders>
              <w:bottom w:val="single" w:sz="4" w:space="0" w:color="auto"/>
            </w:tcBorders>
            <w:shd w:val="clear" w:color="auto" w:fill="auto"/>
          </w:tcPr>
          <w:p w14:paraId="51C43408" w14:textId="77777777" w:rsidR="0001214F" w:rsidRDefault="00B92F21" w:rsidP="00B92F21">
            <w:pPr>
              <w:rPr>
                <w:rFonts w:ascii="Arial" w:hAnsi="Arial" w:cs="Arial"/>
                <w:b/>
                <w:sz w:val="16"/>
                <w:szCs w:val="16"/>
              </w:rPr>
            </w:pPr>
            <w:r w:rsidRPr="00620806">
              <w:rPr>
                <w:rFonts w:ascii="Arial" w:hAnsi="Arial" w:cs="Arial"/>
                <w:b/>
                <w:sz w:val="16"/>
                <w:szCs w:val="16"/>
              </w:rPr>
              <w:lastRenderedPageBreak/>
              <w:t>G06-ImpaCT</w:t>
            </w:r>
          </w:p>
          <w:p w14:paraId="23C7C862" w14:textId="6F0D05DF" w:rsidR="00B92F21" w:rsidRPr="00620806" w:rsidRDefault="00B92F21" w:rsidP="00B92F21">
            <w:pPr>
              <w:rPr>
                <w:rFonts w:ascii="Arial" w:hAnsi="Arial" w:cs="Arial"/>
                <w:b/>
                <w:sz w:val="16"/>
                <w:szCs w:val="16"/>
              </w:rPr>
            </w:pPr>
            <w:r w:rsidRPr="00620806">
              <w:rPr>
                <w:rFonts w:ascii="Arial" w:hAnsi="Arial" w:cs="Arial"/>
                <w:b/>
                <w:sz w:val="16"/>
                <w:szCs w:val="16"/>
              </w:rPr>
              <w:t>(G06-I)</w:t>
            </w:r>
          </w:p>
        </w:tc>
        <w:tc>
          <w:tcPr>
            <w:tcW w:w="5490" w:type="dxa"/>
            <w:tcBorders>
              <w:bottom w:val="single" w:sz="4" w:space="0" w:color="auto"/>
            </w:tcBorders>
            <w:shd w:val="clear" w:color="auto" w:fill="auto"/>
          </w:tcPr>
          <w:p w14:paraId="1B62F927" w14:textId="2314E732" w:rsidR="00B92F21" w:rsidRPr="00620806" w:rsidRDefault="00B92F21" w:rsidP="00B92F21">
            <w:pPr>
              <w:pStyle w:val="Default"/>
              <w:rPr>
                <w:rFonts w:ascii="Arial" w:hAnsi="Arial" w:cs="Arial"/>
                <w:sz w:val="16"/>
                <w:szCs w:val="16"/>
                <w:u w:val="single"/>
              </w:rPr>
            </w:pPr>
            <w:r w:rsidRPr="00620806">
              <w:rPr>
                <w:rFonts w:ascii="Arial" w:hAnsi="Arial" w:cs="Arial"/>
                <w:b/>
                <w:bCs/>
                <w:sz w:val="16"/>
                <w:szCs w:val="16"/>
                <w:u w:val="single"/>
              </w:rPr>
              <w:t>COVID-19</w:t>
            </w:r>
            <w:r w:rsidR="00CE675C">
              <w:rPr>
                <w:rFonts w:ascii="Arial" w:hAnsi="Arial" w:cs="Arial"/>
                <w:b/>
                <w:bCs/>
                <w:sz w:val="16"/>
                <w:szCs w:val="16"/>
                <w:u w:val="single"/>
              </w:rPr>
              <w:t xml:space="preserve"> </w:t>
            </w:r>
            <w:r w:rsidRPr="00620806">
              <w:rPr>
                <w:rFonts w:ascii="Arial" w:hAnsi="Arial" w:cs="Arial"/>
                <w:b/>
                <w:bCs/>
                <w:sz w:val="16"/>
                <w:szCs w:val="16"/>
                <w:u w:val="single"/>
              </w:rPr>
              <w:t>Coverage for Uninsured</w:t>
            </w:r>
            <w:r w:rsidR="00CE675C">
              <w:rPr>
                <w:rFonts w:ascii="Arial" w:hAnsi="Arial" w:cs="Arial"/>
                <w:b/>
                <w:bCs/>
                <w:sz w:val="16"/>
                <w:szCs w:val="16"/>
                <w:u w:val="single"/>
              </w:rPr>
              <w:t xml:space="preserve"> Persons</w:t>
            </w:r>
          </w:p>
          <w:p w14:paraId="249A3034" w14:textId="77777777" w:rsidR="00B92F21" w:rsidRPr="00620806" w:rsidRDefault="00B92F21" w:rsidP="00B92F21">
            <w:pPr>
              <w:pStyle w:val="ListParagraph"/>
              <w:rPr>
                <w:rFonts w:ascii="Arial" w:hAnsi="Arial"/>
                <w:b/>
                <w:bCs/>
                <w:sz w:val="16"/>
                <w:u w:val="single"/>
              </w:rPr>
            </w:pPr>
          </w:p>
          <w:p w14:paraId="46B10337" w14:textId="32530802" w:rsidR="00B92F21" w:rsidRPr="00620806" w:rsidRDefault="00B92F21" w:rsidP="00B92F21">
            <w:pPr>
              <w:pStyle w:val="ListParagraph"/>
              <w:numPr>
                <w:ilvl w:val="0"/>
                <w:numId w:val="52"/>
              </w:numPr>
              <w:rPr>
                <w:rFonts w:ascii="Arial" w:hAnsi="Arial"/>
                <w:sz w:val="16"/>
              </w:rPr>
            </w:pPr>
            <w:r w:rsidRPr="00620806">
              <w:rPr>
                <w:rFonts w:ascii="Arial" w:hAnsi="Arial"/>
                <w:sz w:val="16"/>
              </w:rPr>
              <w:t xml:space="preserve">Coverage for uninsured citizens, permanent residents who do not qualify for HUSKY A, B, </w:t>
            </w:r>
            <w:r w:rsidR="004069B5" w:rsidRPr="00620806">
              <w:rPr>
                <w:rFonts w:ascii="Arial" w:hAnsi="Arial"/>
                <w:sz w:val="16"/>
              </w:rPr>
              <w:t>C,</w:t>
            </w:r>
            <w:r w:rsidRPr="00620806">
              <w:rPr>
                <w:rFonts w:ascii="Arial" w:hAnsi="Arial"/>
                <w:sz w:val="16"/>
              </w:rPr>
              <w:t xml:space="preserve"> or D </w:t>
            </w:r>
            <w:r w:rsidR="00375E66" w:rsidRPr="00620806">
              <w:rPr>
                <w:rFonts w:ascii="Arial" w:hAnsi="Arial"/>
                <w:sz w:val="16"/>
              </w:rPr>
              <w:t>due to income.</w:t>
            </w:r>
          </w:p>
          <w:p w14:paraId="1BC67D1C" w14:textId="525915BF" w:rsidR="00B92F21" w:rsidRPr="00620806" w:rsidRDefault="00B92F21" w:rsidP="00B92F21">
            <w:pPr>
              <w:pStyle w:val="ListParagraph"/>
              <w:numPr>
                <w:ilvl w:val="0"/>
                <w:numId w:val="52"/>
              </w:numPr>
              <w:rPr>
                <w:rFonts w:ascii="Arial" w:hAnsi="Arial"/>
                <w:sz w:val="16"/>
              </w:rPr>
            </w:pPr>
            <w:r w:rsidRPr="00620806">
              <w:rPr>
                <w:rFonts w:ascii="Arial" w:hAnsi="Arial"/>
                <w:sz w:val="16"/>
              </w:rPr>
              <w:t>Individuals must apply through AHCT to establish eligibility for this coverage group</w:t>
            </w:r>
          </w:p>
          <w:p w14:paraId="335FE9C3" w14:textId="547565E0" w:rsidR="00B92F21" w:rsidRPr="00620806" w:rsidRDefault="00B92F21" w:rsidP="00B92F21">
            <w:pPr>
              <w:pStyle w:val="ListParagraph"/>
              <w:numPr>
                <w:ilvl w:val="0"/>
                <w:numId w:val="52"/>
              </w:numPr>
              <w:rPr>
                <w:rFonts w:ascii="Arial" w:hAnsi="Arial"/>
                <w:sz w:val="16"/>
              </w:rPr>
            </w:pPr>
            <w:r w:rsidRPr="00620806">
              <w:rPr>
                <w:rFonts w:ascii="Arial" w:hAnsi="Arial"/>
                <w:sz w:val="16"/>
              </w:rPr>
              <w:t xml:space="preserve">No age </w:t>
            </w:r>
            <w:r w:rsidR="00620806" w:rsidRPr="00620806">
              <w:rPr>
                <w:rFonts w:ascii="Arial" w:hAnsi="Arial"/>
                <w:sz w:val="16"/>
              </w:rPr>
              <w:t>limits</w:t>
            </w:r>
            <w:r w:rsidRPr="00620806">
              <w:rPr>
                <w:rFonts w:ascii="Arial" w:hAnsi="Arial"/>
                <w:sz w:val="16"/>
              </w:rPr>
              <w:t xml:space="preserve"> </w:t>
            </w:r>
          </w:p>
          <w:p w14:paraId="5829E327" w14:textId="77777777" w:rsidR="00EC63DE" w:rsidRPr="00620806" w:rsidRDefault="00EC63DE" w:rsidP="00B92F21">
            <w:pPr>
              <w:pStyle w:val="ListParagraph"/>
              <w:numPr>
                <w:ilvl w:val="0"/>
                <w:numId w:val="52"/>
              </w:numPr>
              <w:rPr>
                <w:rFonts w:ascii="Arial" w:hAnsi="Arial"/>
                <w:sz w:val="16"/>
              </w:rPr>
            </w:pPr>
            <w:r w:rsidRPr="00620806">
              <w:rPr>
                <w:rFonts w:ascii="Arial" w:hAnsi="Arial"/>
                <w:sz w:val="16"/>
              </w:rPr>
              <w:t>This medical coverage is only available during the Federal Public Health Emergency</w:t>
            </w:r>
            <w:r w:rsidR="004069B5" w:rsidRPr="00620806">
              <w:rPr>
                <w:rFonts w:ascii="Arial" w:hAnsi="Arial"/>
                <w:sz w:val="16"/>
              </w:rPr>
              <w:t xml:space="preserve"> (PHE)</w:t>
            </w:r>
            <w:r w:rsidRPr="00620806">
              <w:rPr>
                <w:rFonts w:ascii="Arial" w:hAnsi="Arial"/>
                <w:sz w:val="16"/>
              </w:rPr>
              <w:t xml:space="preserve"> that began March 18, 2020 &amp; ends the day the PHE ends.</w:t>
            </w:r>
          </w:p>
          <w:p w14:paraId="59FC4195" w14:textId="326A69AF" w:rsidR="0075735E" w:rsidRPr="00620806" w:rsidRDefault="00375E66" w:rsidP="0075735E">
            <w:pPr>
              <w:pStyle w:val="ListParagraph"/>
              <w:numPr>
                <w:ilvl w:val="0"/>
                <w:numId w:val="52"/>
              </w:numPr>
              <w:rPr>
                <w:rFonts w:ascii="Arial" w:hAnsi="Arial"/>
                <w:sz w:val="16"/>
              </w:rPr>
            </w:pPr>
            <w:r w:rsidRPr="00620806">
              <w:rPr>
                <w:rFonts w:ascii="Arial" w:hAnsi="Arial"/>
                <w:sz w:val="16"/>
              </w:rPr>
              <w:t xml:space="preserve">March 18, 2020 - </w:t>
            </w:r>
            <w:r w:rsidR="0075735E" w:rsidRPr="00620806">
              <w:rPr>
                <w:rFonts w:ascii="Arial" w:hAnsi="Arial"/>
                <w:sz w:val="16"/>
              </w:rPr>
              <w:t>Limited Benefit – COVID-19 test and related office visit only</w:t>
            </w:r>
          </w:p>
          <w:p w14:paraId="2B4EF1B1" w14:textId="77777777" w:rsidR="0075735E" w:rsidRDefault="0075735E" w:rsidP="00375E66">
            <w:pPr>
              <w:pStyle w:val="ListParagraph"/>
              <w:numPr>
                <w:ilvl w:val="0"/>
                <w:numId w:val="52"/>
              </w:numPr>
              <w:rPr>
                <w:rFonts w:ascii="Arial" w:hAnsi="Arial"/>
                <w:sz w:val="16"/>
              </w:rPr>
            </w:pPr>
            <w:r w:rsidRPr="00620806">
              <w:rPr>
                <w:rFonts w:ascii="Arial" w:hAnsi="Arial"/>
                <w:sz w:val="16"/>
              </w:rPr>
              <w:t>May 2021 – Limited Benefits expanded to include: COVID-19 Treatment Services including specialized equipment and therapies (including preventive therapies) and treatment of a condition that may seriously complicate treatment of COVID-19 for those presumed to have or have been diagnosed with COVID-19</w:t>
            </w:r>
            <w:r w:rsidR="00375E66" w:rsidRPr="00620806">
              <w:rPr>
                <w:rFonts w:ascii="Arial" w:hAnsi="Arial"/>
                <w:sz w:val="16"/>
              </w:rPr>
              <w:t>; And COVID-19 Vaccine Administration. This was expanded retroactive to March 11, 2021.</w:t>
            </w:r>
          </w:p>
          <w:p w14:paraId="425F1172" w14:textId="21008083" w:rsidR="0001214F" w:rsidRPr="00620806" w:rsidRDefault="0001214F" w:rsidP="0001214F">
            <w:pPr>
              <w:pStyle w:val="ListParagraph"/>
              <w:rPr>
                <w:rFonts w:ascii="Arial" w:hAnsi="Arial"/>
                <w:sz w:val="16"/>
              </w:rPr>
            </w:pPr>
          </w:p>
        </w:tc>
        <w:tc>
          <w:tcPr>
            <w:tcW w:w="2700" w:type="dxa"/>
            <w:tcBorders>
              <w:bottom w:val="single" w:sz="4" w:space="0" w:color="auto"/>
            </w:tcBorders>
            <w:shd w:val="clear" w:color="auto" w:fill="auto"/>
          </w:tcPr>
          <w:p w14:paraId="542D24F2" w14:textId="723065EB" w:rsidR="00B92F21" w:rsidRPr="00620806" w:rsidRDefault="0075735E" w:rsidP="00B92F21">
            <w:pPr>
              <w:rPr>
                <w:rFonts w:ascii="Arial" w:hAnsi="Arial"/>
                <w:sz w:val="16"/>
              </w:rPr>
            </w:pPr>
            <w:r w:rsidRPr="00620806">
              <w:rPr>
                <w:rFonts w:ascii="Arial" w:hAnsi="Arial"/>
                <w:sz w:val="16"/>
              </w:rPr>
              <w:t>No income limit</w:t>
            </w:r>
          </w:p>
        </w:tc>
        <w:tc>
          <w:tcPr>
            <w:tcW w:w="2610" w:type="dxa"/>
            <w:tcBorders>
              <w:bottom w:val="single" w:sz="4" w:space="0" w:color="auto"/>
            </w:tcBorders>
          </w:tcPr>
          <w:p w14:paraId="45C1C4CF" w14:textId="77777777" w:rsidR="00B92F21" w:rsidRPr="00620806" w:rsidRDefault="00B92F21" w:rsidP="00B92F21">
            <w:pPr>
              <w:rPr>
                <w:rFonts w:ascii="Arial" w:hAnsi="Arial"/>
                <w:sz w:val="16"/>
              </w:rPr>
            </w:pPr>
          </w:p>
        </w:tc>
      </w:tr>
      <w:tr w:rsidR="00B92F21" w:rsidRPr="00C26966" w14:paraId="79C76059" w14:textId="35A82253" w:rsidTr="00134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4"/>
        </w:trPr>
        <w:tc>
          <w:tcPr>
            <w:tcW w:w="2340" w:type="dxa"/>
            <w:tcBorders>
              <w:bottom w:val="single" w:sz="4" w:space="0" w:color="auto"/>
            </w:tcBorders>
            <w:shd w:val="clear" w:color="auto" w:fill="auto"/>
          </w:tcPr>
          <w:p w14:paraId="67CC3B01" w14:textId="77777777" w:rsidR="0001214F" w:rsidRDefault="00B92F21" w:rsidP="00B92F21">
            <w:pPr>
              <w:rPr>
                <w:rFonts w:ascii="Arial" w:hAnsi="Arial" w:cs="Arial"/>
                <w:b/>
                <w:sz w:val="16"/>
                <w:szCs w:val="16"/>
              </w:rPr>
            </w:pPr>
            <w:r w:rsidRPr="00620806">
              <w:rPr>
                <w:rFonts w:ascii="Arial" w:hAnsi="Arial" w:cs="Arial"/>
                <w:b/>
                <w:sz w:val="16"/>
                <w:szCs w:val="16"/>
              </w:rPr>
              <w:t xml:space="preserve">G06-ImpaCT </w:t>
            </w:r>
          </w:p>
          <w:p w14:paraId="089DD833" w14:textId="61A73C96" w:rsidR="00B92F21" w:rsidRPr="00620806" w:rsidRDefault="00B92F21" w:rsidP="00B92F21">
            <w:pPr>
              <w:rPr>
                <w:rFonts w:ascii="Arial" w:hAnsi="Arial" w:cs="Arial"/>
                <w:b/>
                <w:sz w:val="16"/>
                <w:szCs w:val="16"/>
              </w:rPr>
            </w:pPr>
            <w:r w:rsidRPr="00620806">
              <w:rPr>
                <w:rFonts w:ascii="Arial" w:hAnsi="Arial" w:cs="Arial"/>
                <w:b/>
                <w:sz w:val="16"/>
                <w:szCs w:val="16"/>
              </w:rPr>
              <w:t>(G06-II)</w:t>
            </w:r>
          </w:p>
        </w:tc>
        <w:tc>
          <w:tcPr>
            <w:tcW w:w="5490" w:type="dxa"/>
            <w:tcBorders>
              <w:bottom w:val="single" w:sz="4" w:space="0" w:color="auto"/>
            </w:tcBorders>
            <w:shd w:val="clear" w:color="auto" w:fill="auto"/>
          </w:tcPr>
          <w:p w14:paraId="0C0907C8" w14:textId="755CFED1" w:rsidR="00B92F21" w:rsidRPr="00620806" w:rsidRDefault="00B92F21" w:rsidP="00B92F21">
            <w:pPr>
              <w:pStyle w:val="Default"/>
              <w:rPr>
                <w:rFonts w:ascii="Arial" w:hAnsi="Arial" w:cs="Arial"/>
                <w:sz w:val="16"/>
                <w:szCs w:val="16"/>
                <w:u w:val="single"/>
              </w:rPr>
            </w:pPr>
            <w:r w:rsidRPr="00620806">
              <w:rPr>
                <w:rFonts w:ascii="Arial" w:hAnsi="Arial" w:cs="Arial"/>
                <w:b/>
                <w:bCs/>
                <w:sz w:val="16"/>
                <w:szCs w:val="16"/>
                <w:u w:val="single"/>
              </w:rPr>
              <w:t>COVID-19-Testing and Treatment: Emergency Medica</w:t>
            </w:r>
            <w:r w:rsidR="00625AF4" w:rsidRPr="00620806">
              <w:rPr>
                <w:rFonts w:ascii="Arial" w:hAnsi="Arial" w:cs="Arial"/>
                <w:b/>
                <w:bCs/>
                <w:sz w:val="16"/>
                <w:szCs w:val="16"/>
                <w:u w:val="single"/>
              </w:rPr>
              <w:t>id</w:t>
            </w:r>
          </w:p>
          <w:p w14:paraId="22736163" w14:textId="77777777" w:rsidR="00B92F21" w:rsidRPr="00620806" w:rsidRDefault="00B92F21" w:rsidP="00B92F21">
            <w:pPr>
              <w:pStyle w:val="Default"/>
              <w:rPr>
                <w:rFonts w:ascii="Arial" w:hAnsi="Arial" w:cs="Arial"/>
                <w:b/>
                <w:bCs/>
                <w:sz w:val="16"/>
                <w:szCs w:val="16"/>
                <w:u w:val="single"/>
              </w:rPr>
            </w:pPr>
          </w:p>
          <w:p w14:paraId="1AF54043" w14:textId="77DF639C" w:rsidR="002D075D" w:rsidRPr="00620806" w:rsidRDefault="002D075D" w:rsidP="002D075D">
            <w:pPr>
              <w:pStyle w:val="ListParagraph"/>
              <w:numPr>
                <w:ilvl w:val="0"/>
                <w:numId w:val="58"/>
              </w:numPr>
              <w:rPr>
                <w:rFonts w:ascii="Arial" w:hAnsi="Arial" w:cs="Arial"/>
                <w:color w:val="000000"/>
                <w:sz w:val="16"/>
                <w:szCs w:val="16"/>
              </w:rPr>
            </w:pPr>
            <w:r w:rsidRPr="00620806">
              <w:rPr>
                <w:rFonts w:ascii="Arial" w:hAnsi="Arial" w:cs="Arial"/>
                <w:color w:val="000000"/>
                <w:sz w:val="16"/>
                <w:szCs w:val="16"/>
              </w:rPr>
              <w:t>Emergency Medicaid for Connecticut residents who meet financial eligibility requirements but do not qualify for full Medicaid due to their immigration status, including undocumented individuals</w:t>
            </w:r>
          </w:p>
          <w:p w14:paraId="2F92D3C8" w14:textId="0589A1C3" w:rsidR="00EC63DE" w:rsidRPr="00620806" w:rsidRDefault="00EC63DE" w:rsidP="00FC58B0">
            <w:pPr>
              <w:pStyle w:val="Default"/>
              <w:numPr>
                <w:ilvl w:val="0"/>
                <w:numId w:val="58"/>
              </w:numPr>
              <w:rPr>
                <w:rFonts w:ascii="Arial" w:hAnsi="Arial" w:cs="Arial"/>
                <w:b/>
                <w:bCs/>
                <w:sz w:val="16"/>
                <w:szCs w:val="16"/>
                <w:u w:val="single"/>
              </w:rPr>
            </w:pPr>
            <w:r w:rsidRPr="00620806">
              <w:rPr>
                <w:rFonts w:ascii="Arial" w:hAnsi="Arial"/>
                <w:sz w:val="16"/>
              </w:rPr>
              <w:t xml:space="preserve">This coverage became available March </w:t>
            </w:r>
            <w:r w:rsidR="0075735E" w:rsidRPr="00620806">
              <w:rPr>
                <w:rFonts w:ascii="Arial" w:hAnsi="Arial"/>
                <w:sz w:val="16"/>
              </w:rPr>
              <w:t>18, 2020</w:t>
            </w:r>
            <w:r w:rsidRPr="00620806">
              <w:rPr>
                <w:rFonts w:ascii="Arial" w:hAnsi="Arial"/>
                <w:sz w:val="16"/>
              </w:rPr>
              <w:t xml:space="preserve"> &amp; ends the day the PHE ends.</w:t>
            </w:r>
          </w:p>
          <w:p w14:paraId="2C6B527C" w14:textId="045831BB" w:rsidR="00625AF4" w:rsidRPr="00620806" w:rsidRDefault="00625AF4" w:rsidP="00625AF4">
            <w:pPr>
              <w:pStyle w:val="ListParagraph"/>
              <w:numPr>
                <w:ilvl w:val="0"/>
                <w:numId w:val="58"/>
              </w:numPr>
              <w:rPr>
                <w:rFonts w:ascii="Arial" w:hAnsi="Arial" w:cs="Arial"/>
                <w:b/>
                <w:bCs/>
                <w:color w:val="000000"/>
                <w:sz w:val="16"/>
                <w:szCs w:val="16"/>
                <w:u w:val="single"/>
              </w:rPr>
            </w:pPr>
            <w:r w:rsidRPr="00620806">
              <w:rPr>
                <w:rFonts w:ascii="Arial" w:hAnsi="Arial" w:cs="Arial"/>
                <w:b/>
                <w:bCs/>
                <w:color w:val="000000"/>
                <w:sz w:val="16"/>
                <w:szCs w:val="16"/>
                <w:u w:val="single"/>
              </w:rPr>
              <w:t>Limited Benefit – COVID-19 test and related office visit only</w:t>
            </w:r>
          </w:p>
          <w:p w14:paraId="2A7BE373" w14:textId="48B363B1" w:rsidR="00625AF4" w:rsidRPr="00620806" w:rsidRDefault="00625AF4" w:rsidP="00FC58B0">
            <w:pPr>
              <w:pStyle w:val="Default"/>
              <w:numPr>
                <w:ilvl w:val="0"/>
                <w:numId w:val="58"/>
              </w:numPr>
              <w:rPr>
                <w:rFonts w:ascii="Arial" w:hAnsi="Arial" w:cs="Arial"/>
                <w:b/>
                <w:bCs/>
                <w:sz w:val="16"/>
                <w:szCs w:val="16"/>
                <w:u w:val="single"/>
              </w:rPr>
            </w:pPr>
            <w:r w:rsidRPr="00620806">
              <w:rPr>
                <w:rFonts w:ascii="Arial" w:hAnsi="Arial" w:cs="Arial"/>
                <w:b/>
                <w:bCs/>
                <w:sz w:val="16"/>
                <w:szCs w:val="16"/>
                <w:u w:val="single"/>
              </w:rPr>
              <w:t xml:space="preserve">Eligible for retro COVID-19 coverage under Emergency Medicaid </w:t>
            </w:r>
          </w:p>
        </w:tc>
        <w:tc>
          <w:tcPr>
            <w:tcW w:w="2700" w:type="dxa"/>
            <w:tcBorders>
              <w:bottom w:val="single" w:sz="4" w:space="0" w:color="auto"/>
            </w:tcBorders>
            <w:shd w:val="clear" w:color="auto" w:fill="auto"/>
          </w:tcPr>
          <w:p w14:paraId="6BF505D0" w14:textId="702679EC" w:rsidR="00B92F21" w:rsidRPr="00620806" w:rsidRDefault="00B92F21" w:rsidP="00B92F21">
            <w:pPr>
              <w:rPr>
                <w:rFonts w:ascii="Arial" w:hAnsi="Arial"/>
                <w:sz w:val="16"/>
              </w:rPr>
            </w:pPr>
            <w:r w:rsidRPr="00620806">
              <w:rPr>
                <w:rFonts w:ascii="Arial" w:hAnsi="Arial"/>
                <w:sz w:val="16"/>
              </w:rPr>
              <w:t xml:space="preserve">Income </w:t>
            </w:r>
            <w:r w:rsidR="00620806" w:rsidRPr="00620806">
              <w:rPr>
                <w:rFonts w:ascii="Arial" w:hAnsi="Arial"/>
                <w:sz w:val="16"/>
              </w:rPr>
              <w:t>limits apply</w:t>
            </w:r>
            <w:r w:rsidR="00353F31" w:rsidRPr="00620806">
              <w:rPr>
                <w:rFonts w:ascii="Arial" w:hAnsi="Arial"/>
                <w:sz w:val="16"/>
              </w:rPr>
              <w:t xml:space="preserve"> to this group based on the coverage they would have other</w:t>
            </w:r>
            <w:r w:rsidR="00E13305" w:rsidRPr="00620806">
              <w:rPr>
                <w:rFonts w:ascii="Arial" w:hAnsi="Arial"/>
                <w:sz w:val="16"/>
              </w:rPr>
              <w:t xml:space="preserve">wise </w:t>
            </w:r>
            <w:r w:rsidR="00353F31" w:rsidRPr="00620806">
              <w:rPr>
                <w:rFonts w:ascii="Arial" w:hAnsi="Arial"/>
                <w:sz w:val="16"/>
              </w:rPr>
              <w:t xml:space="preserve">qualified for </w:t>
            </w:r>
          </w:p>
          <w:p w14:paraId="6DD17679" w14:textId="483750E0" w:rsidR="00E13305" w:rsidRPr="00620806" w:rsidRDefault="00E13305" w:rsidP="00E13305">
            <w:pPr>
              <w:rPr>
                <w:rFonts w:ascii="Arial" w:hAnsi="Arial"/>
                <w:sz w:val="16"/>
              </w:rPr>
            </w:pPr>
          </w:p>
        </w:tc>
        <w:tc>
          <w:tcPr>
            <w:tcW w:w="2610" w:type="dxa"/>
            <w:tcBorders>
              <w:bottom w:val="single" w:sz="4" w:space="0" w:color="auto"/>
            </w:tcBorders>
          </w:tcPr>
          <w:p w14:paraId="0E399DED" w14:textId="77777777" w:rsidR="00B92F21" w:rsidRPr="00620806" w:rsidRDefault="00B92F21" w:rsidP="00B92F21">
            <w:pPr>
              <w:rPr>
                <w:rFonts w:ascii="Arial" w:hAnsi="Arial"/>
                <w:sz w:val="16"/>
              </w:rPr>
            </w:pPr>
          </w:p>
        </w:tc>
      </w:tr>
      <w:tr w:rsidR="00B92F21" w:rsidRPr="00C26966" w14:paraId="4C838586" w14:textId="536C436B" w:rsidTr="00134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64"/>
        </w:trPr>
        <w:tc>
          <w:tcPr>
            <w:tcW w:w="2340" w:type="dxa"/>
            <w:tcBorders>
              <w:top w:val="single" w:sz="4" w:space="0" w:color="auto"/>
              <w:left w:val="single" w:sz="4" w:space="0" w:color="auto"/>
              <w:bottom w:val="single" w:sz="4" w:space="0" w:color="auto"/>
              <w:right w:val="single" w:sz="4" w:space="0" w:color="auto"/>
            </w:tcBorders>
            <w:shd w:val="clear" w:color="auto" w:fill="auto"/>
          </w:tcPr>
          <w:p w14:paraId="1199B83C" w14:textId="563DFC22" w:rsidR="00B92F21" w:rsidRPr="00C26966" w:rsidRDefault="00B92F21" w:rsidP="00B92F21">
            <w:pPr>
              <w:pStyle w:val="Heading2"/>
              <w:rPr>
                <w:rFonts w:cs="Arial"/>
                <w:color w:val="000000"/>
                <w:sz w:val="16"/>
                <w:szCs w:val="16"/>
              </w:rPr>
            </w:pPr>
            <w:r w:rsidRPr="00C26966">
              <w:rPr>
                <w:rFonts w:cs="Arial"/>
                <w:color w:val="000000"/>
                <w:sz w:val="16"/>
                <w:szCs w:val="16"/>
              </w:rPr>
              <w:lastRenderedPageBreak/>
              <w:t>H01—</w:t>
            </w:r>
            <w:r w:rsidR="00E57E70">
              <w:rPr>
                <w:rFonts w:cs="Arial"/>
                <w:color w:val="000000"/>
                <w:sz w:val="16"/>
                <w:szCs w:val="16"/>
              </w:rPr>
              <w:t>ImpaCT</w:t>
            </w:r>
          </w:p>
          <w:p w14:paraId="513D88F9" w14:textId="7BC0CA49" w:rsidR="00B92F21" w:rsidRPr="00C26966" w:rsidRDefault="00B92F21" w:rsidP="00B92F21">
            <w:pPr>
              <w:pStyle w:val="Heading2"/>
            </w:pPr>
            <w:r w:rsidRPr="00C26966">
              <w:rPr>
                <w:rFonts w:cs="Arial"/>
                <w:color w:val="000000"/>
                <w:sz w:val="16"/>
                <w:szCs w:val="16"/>
              </w:rPr>
              <w:t>H01—</w:t>
            </w:r>
            <w:r w:rsidR="00E57E70">
              <w:rPr>
                <w:rFonts w:cs="Arial"/>
                <w:color w:val="000000"/>
                <w:sz w:val="16"/>
                <w:szCs w:val="16"/>
              </w:rPr>
              <w:t>EMS</w:t>
            </w:r>
          </w:p>
          <w:p w14:paraId="40BC949E" w14:textId="77777777" w:rsidR="00B92F21" w:rsidRPr="00C26966" w:rsidRDefault="00B92F21" w:rsidP="00B92F21">
            <w:pPr>
              <w:rPr>
                <w:rFonts w:ascii="Arial" w:hAnsi="Arial" w:cs="Arial"/>
                <w:sz w:val="16"/>
                <w:szCs w:val="16"/>
              </w:rPr>
            </w:pPr>
          </w:p>
          <w:p w14:paraId="5F205928" w14:textId="77777777" w:rsidR="00B92F21" w:rsidRPr="00C26966" w:rsidRDefault="00B92F21" w:rsidP="00B92F21">
            <w:pPr>
              <w:rPr>
                <w:rFonts w:ascii="Arial" w:hAnsi="Arial" w:cs="Arial"/>
                <w:sz w:val="16"/>
                <w:szCs w:val="16"/>
              </w:rPr>
            </w:pPr>
          </w:p>
        </w:tc>
        <w:tc>
          <w:tcPr>
            <w:tcW w:w="5490" w:type="dxa"/>
            <w:tcBorders>
              <w:top w:val="single" w:sz="4" w:space="0" w:color="auto"/>
              <w:left w:val="single" w:sz="4" w:space="0" w:color="auto"/>
              <w:bottom w:val="single" w:sz="4" w:space="0" w:color="auto"/>
              <w:right w:val="single" w:sz="4" w:space="0" w:color="auto"/>
            </w:tcBorders>
            <w:shd w:val="clear" w:color="auto" w:fill="auto"/>
          </w:tcPr>
          <w:p w14:paraId="77092D5E" w14:textId="5AE5C83A" w:rsidR="00B92F21" w:rsidRPr="00C26966" w:rsidRDefault="00B92F21" w:rsidP="00B92F21">
            <w:pPr>
              <w:rPr>
                <w:rFonts w:ascii="Arial" w:hAnsi="Arial"/>
                <w:b/>
                <w:sz w:val="16"/>
                <w:u w:val="single"/>
              </w:rPr>
            </w:pPr>
            <w:r w:rsidRPr="00C26966">
              <w:rPr>
                <w:rFonts w:ascii="Arial" w:hAnsi="Arial"/>
                <w:b/>
                <w:sz w:val="16"/>
                <w:u w:val="single"/>
              </w:rPr>
              <w:t>HUSKY A Home and Community Based Services</w:t>
            </w:r>
            <w:r w:rsidR="00CE675C">
              <w:rPr>
                <w:rFonts w:ascii="Arial" w:hAnsi="Arial"/>
                <w:b/>
                <w:sz w:val="16"/>
                <w:u w:val="single"/>
              </w:rPr>
              <w:t xml:space="preserve"> for Children</w:t>
            </w:r>
          </w:p>
          <w:p w14:paraId="361E672F" w14:textId="77777777" w:rsidR="00B92F21" w:rsidRPr="00C26966" w:rsidRDefault="00B92F21" w:rsidP="00B92F21">
            <w:pPr>
              <w:rPr>
                <w:rFonts w:ascii="Arial" w:hAnsi="Arial"/>
                <w:sz w:val="16"/>
              </w:rPr>
            </w:pPr>
          </w:p>
          <w:p w14:paraId="47694F9D" w14:textId="1EFD9989" w:rsidR="00B92F21" w:rsidRPr="00C26966" w:rsidRDefault="00B92F21" w:rsidP="00B92F21">
            <w:pPr>
              <w:numPr>
                <w:ilvl w:val="0"/>
                <w:numId w:val="53"/>
              </w:numPr>
              <w:rPr>
                <w:rFonts w:ascii="Arial" w:hAnsi="Arial"/>
                <w:sz w:val="16"/>
              </w:rPr>
            </w:pPr>
            <w:r w:rsidRPr="00C26966">
              <w:rPr>
                <w:rFonts w:ascii="Arial" w:hAnsi="Arial"/>
                <w:sz w:val="16"/>
              </w:rPr>
              <w:t>Would be eligible for FMA as CN if in a LTCF (</w:t>
            </w:r>
            <w:r w:rsidRPr="007F63BD">
              <w:rPr>
                <w:rFonts w:ascii="Arial" w:hAnsi="Arial"/>
                <w:bCs/>
                <w:sz w:val="16"/>
              </w:rPr>
              <w:t>T01</w:t>
            </w:r>
            <w:r w:rsidRPr="00C26966">
              <w:rPr>
                <w:rFonts w:ascii="Arial" w:hAnsi="Arial"/>
                <w:sz w:val="16"/>
              </w:rPr>
              <w:t>)</w:t>
            </w:r>
          </w:p>
          <w:p w14:paraId="2E201633" w14:textId="47A47D1D" w:rsidR="00B92F21" w:rsidRPr="00C26966" w:rsidRDefault="00B92F21" w:rsidP="00B92F21">
            <w:pPr>
              <w:numPr>
                <w:ilvl w:val="0"/>
                <w:numId w:val="53"/>
              </w:numPr>
              <w:rPr>
                <w:rFonts w:ascii="Arial" w:hAnsi="Arial"/>
                <w:sz w:val="16"/>
              </w:rPr>
            </w:pPr>
            <w:r w:rsidRPr="00C26966">
              <w:rPr>
                <w:rFonts w:ascii="Arial" w:hAnsi="Arial"/>
                <w:sz w:val="16"/>
              </w:rPr>
              <w:t xml:space="preserve">Qualify to receive home and </w:t>
            </w:r>
            <w:r w:rsidR="00620806">
              <w:rPr>
                <w:rFonts w:ascii="Arial" w:hAnsi="Arial"/>
                <w:sz w:val="16"/>
              </w:rPr>
              <w:t>H</w:t>
            </w:r>
            <w:r w:rsidRPr="00C26966">
              <w:rPr>
                <w:rFonts w:ascii="Arial" w:hAnsi="Arial"/>
                <w:sz w:val="16"/>
              </w:rPr>
              <w:t xml:space="preserve">CBS under a waiver approved by the Health Care Financing Administration </w:t>
            </w:r>
            <w:r w:rsidRPr="00C26966">
              <w:rPr>
                <w:rFonts w:ascii="Arial" w:hAnsi="Arial"/>
                <w:sz w:val="16"/>
                <w:u w:val="single"/>
              </w:rPr>
              <w:t>AND</w:t>
            </w:r>
          </w:p>
          <w:p w14:paraId="2000660A" w14:textId="5AA9C7EF" w:rsidR="00B92F21" w:rsidRPr="007F63BD" w:rsidRDefault="00B92F21" w:rsidP="00B92F21">
            <w:pPr>
              <w:pStyle w:val="ListParagraph"/>
              <w:rPr>
                <w:rFonts w:ascii="Arial" w:hAnsi="Arial" w:cs="Arial"/>
                <w:b/>
                <w:bCs/>
                <w:color w:val="000000"/>
                <w:sz w:val="16"/>
                <w:szCs w:val="16"/>
                <w:u w:val="single"/>
              </w:rPr>
            </w:pPr>
            <w:r w:rsidRPr="007F63BD">
              <w:rPr>
                <w:rFonts w:ascii="Arial" w:hAnsi="Arial"/>
                <w:sz w:val="16"/>
              </w:rPr>
              <w:t>would, without such services, require care in a LTCF.</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A575A5C" w14:textId="01F7D14C" w:rsidR="00B92F21" w:rsidRPr="00C26966" w:rsidRDefault="00B92F21" w:rsidP="00B92F21">
            <w:pPr>
              <w:rPr>
                <w:rFonts w:ascii="Arial" w:hAnsi="Arial"/>
                <w:sz w:val="16"/>
              </w:rPr>
            </w:pPr>
            <w:r w:rsidRPr="00C26966">
              <w:rPr>
                <w:rFonts w:ascii="Arial" w:hAnsi="Arial"/>
                <w:sz w:val="16"/>
              </w:rPr>
              <w:t>Use AFDC asset</w:t>
            </w:r>
            <w:r>
              <w:rPr>
                <w:rFonts w:ascii="Arial" w:hAnsi="Arial"/>
                <w:sz w:val="16"/>
              </w:rPr>
              <w:t xml:space="preserve"> test</w:t>
            </w:r>
          </w:p>
          <w:p w14:paraId="14325544" w14:textId="77777777" w:rsidR="00B92F21" w:rsidRPr="00C26966" w:rsidRDefault="00B92F21" w:rsidP="00B92F21">
            <w:pPr>
              <w:rPr>
                <w:rFonts w:ascii="Arial" w:hAnsi="Arial"/>
                <w:sz w:val="16"/>
              </w:rPr>
            </w:pPr>
          </w:p>
          <w:p w14:paraId="69FDBD02" w14:textId="77777777" w:rsidR="00B92F21" w:rsidRPr="00C26966" w:rsidRDefault="00B92F21" w:rsidP="00B92F21">
            <w:pPr>
              <w:ind w:left="360" w:hanging="360"/>
              <w:rPr>
                <w:rFonts w:ascii="Arial" w:hAnsi="Arial"/>
                <w:sz w:val="16"/>
              </w:rPr>
            </w:pPr>
            <w:r w:rsidRPr="00C26966">
              <w:rPr>
                <w:rFonts w:ascii="Arial" w:hAnsi="Arial"/>
                <w:sz w:val="16"/>
              </w:rPr>
              <w:t xml:space="preserve">Gross income must be less than </w:t>
            </w:r>
          </w:p>
          <w:p w14:paraId="4648F57B" w14:textId="77777777" w:rsidR="00B92F21" w:rsidRPr="00C26966" w:rsidRDefault="00B92F21" w:rsidP="00B92F21">
            <w:pPr>
              <w:ind w:left="360" w:hanging="360"/>
              <w:rPr>
                <w:rFonts w:ascii="Arial" w:hAnsi="Arial"/>
                <w:sz w:val="16"/>
              </w:rPr>
            </w:pPr>
            <w:r w:rsidRPr="00C26966">
              <w:rPr>
                <w:rFonts w:ascii="Arial" w:hAnsi="Arial"/>
                <w:sz w:val="16"/>
              </w:rPr>
              <w:t xml:space="preserve">special CNIL, which is set at </w:t>
            </w:r>
          </w:p>
          <w:p w14:paraId="77FE3DE8" w14:textId="1B2510C0" w:rsidR="00B92F21" w:rsidRPr="00C26966" w:rsidRDefault="00B92F21" w:rsidP="00B92F21">
            <w:pPr>
              <w:ind w:left="360" w:hanging="360"/>
              <w:rPr>
                <w:rFonts w:ascii="Arial" w:hAnsi="Arial"/>
                <w:sz w:val="16"/>
              </w:rPr>
            </w:pPr>
            <w:r w:rsidRPr="00C26966">
              <w:rPr>
                <w:rFonts w:ascii="Arial" w:hAnsi="Arial"/>
                <w:sz w:val="16"/>
              </w:rPr>
              <w:t>300% of SSI amount</w:t>
            </w:r>
          </w:p>
        </w:tc>
        <w:tc>
          <w:tcPr>
            <w:tcW w:w="2610" w:type="dxa"/>
            <w:tcBorders>
              <w:top w:val="single" w:sz="4" w:space="0" w:color="auto"/>
              <w:left w:val="single" w:sz="4" w:space="0" w:color="auto"/>
              <w:bottom w:val="single" w:sz="4" w:space="0" w:color="auto"/>
              <w:right w:val="single" w:sz="4" w:space="0" w:color="auto"/>
            </w:tcBorders>
          </w:tcPr>
          <w:p w14:paraId="7F13E798" w14:textId="1DA21903" w:rsidR="00B92F21" w:rsidRPr="00C26966" w:rsidRDefault="004A7B3F" w:rsidP="00B92F21">
            <w:pPr>
              <w:rPr>
                <w:rFonts w:ascii="Arial" w:hAnsi="Arial" w:cs="Arial"/>
                <w:sz w:val="16"/>
                <w:szCs w:val="16"/>
              </w:rPr>
            </w:pPr>
            <w:hyperlink r:id="rId23" w:history="1">
              <w:r w:rsidR="004069B5">
                <w:rPr>
                  <w:rStyle w:val="Hyperlink"/>
                  <w:rFonts w:ascii="Arial" w:hAnsi="Arial" w:cs="Arial"/>
                  <w:sz w:val="16"/>
                  <w:szCs w:val="16"/>
                </w:rPr>
                <w:t>UPM 2540.64</w:t>
              </w:r>
            </w:hyperlink>
          </w:p>
          <w:p w14:paraId="7B635428" w14:textId="77777777" w:rsidR="00B92F21" w:rsidRPr="00C26966" w:rsidRDefault="00B92F21" w:rsidP="00B92F21">
            <w:pPr>
              <w:rPr>
                <w:rFonts w:ascii="Arial" w:hAnsi="Arial"/>
                <w:sz w:val="16"/>
              </w:rPr>
            </w:pPr>
          </w:p>
        </w:tc>
      </w:tr>
      <w:tr w:rsidR="00B92F21" w:rsidRPr="00C26966" w14:paraId="67341657" w14:textId="6973039A" w:rsidTr="00134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85"/>
        </w:trPr>
        <w:tc>
          <w:tcPr>
            <w:tcW w:w="2340" w:type="dxa"/>
            <w:tcBorders>
              <w:top w:val="single" w:sz="4" w:space="0" w:color="auto"/>
            </w:tcBorders>
            <w:shd w:val="clear" w:color="auto" w:fill="auto"/>
          </w:tcPr>
          <w:p w14:paraId="7D8744B5" w14:textId="13D1042A" w:rsidR="00B92F21" w:rsidRPr="00C26966" w:rsidRDefault="00B92F21" w:rsidP="00B92F21">
            <w:pPr>
              <w:pStyle w:val="Heading2"/>
              <w:rPr>
                <w:rFonts w:cs="Arial"/>
                <w:sz w:val="16"/>
                <w:szCs w:val="16"/>
              </w:rPr>
            </w:pPr>
            <w:r w:rsidRPr="00C26966">
              <w:rPr>
                <w:rFonts w:cs="Arial"/>
                <w:sz w:val="16"/>
                <w:szCs w:val="16"/>
              </w:rPr>
              <w:t>L01—</w:t>
            </w:r>
            <w:r w:rsidR="00E57E70">
              <w:rPr>
                <w:rFonts w:cs="Arial"/>
                <w:sz w:val="16"/>
                <w:szCs w:val="16"/>
              </w:rPr>
              <w:t>ImpaCT</w:t>
            </w:r>
          </w:p>
          <w:p w14:paraId="4963BDB4" w14:textId="128DACD3" w:rsidR="00B92F21" w:rsidRPr="00C26966" w:rsidRDefault="00B92F21" w:rsidP="00B92F21">
            <w:pPr>
              <w:pStyle w:val="Heading2"/>
              <w:rPr>
                <w:rFonts w:cs="Arial"/>
                <w:sz w:val="16"/>
                <w:szCs w:val="16"/>
              </w:rPr>
            </w:pPr>
            <w:r w:rsidRPr="00C26966">
              <w:rPr>
                <w:rFonts w:cs="Arial"/>
                <w:sz w:val="16"/>
                <w:szCs w:val="16"/>
              </w:rPr>
              <w:t>L01—</w:t>
            </w:r>
            <w:r w:rsidR="00E57E70">
              <w:rPr>
                <w:rFonts w:cs="Arial"/>
                <w:sz w:val="16"/>
                <w:szCs w:val="16"/>
              </w:rPr>
              <w:t>EMS</w:t>
            </w:r>
          </w:p>
          <w:p w14:paraId="1271763D" w14:textId="77777777" w:rsidR="00B92F21" w:rsidRPr="00C26966" w:rsidRDefault="00B92F21" w:rsidP="00B92F21">
            <w:pPr>
              <w:pStyle w:val="Heading2"/>
              <w:rPr>
                <w:rFonts w:cs="Arial"/>
                <w:sz w:val="16"/>
                <w:szCs w:val="16"/>
              </w:rPr>
            </w:pPr>
          </w:p>
          <w:p w14:paraId="7AAA8EF1" w14:textId="77777777" w:rsidR="00B92F21" w:rsidRPr="00C26966" w:rsidRDefault="00B92F21" w:rsidP="00B92F21"/>
        </w:tc>
        <w:tc>
          <w:tcPr>
            <w:tcW w:w="5490" w:type="dxa"/>
            <w:tcBorders>
              <w:top w:val="single" w:sz="4" w:space="0" w:color="auto"/>
            </w:tcBorders>
            <w:shd w:val="clear" w:color="auto" w:fill="auto"/>
          </w:tcPr>
          <w:p w14:paraId="7C3AB087" w14:textId="523F90B9" w:rsidR="00B92F21" w:rsidRPr="00C26966" w:rsidRDefault="00B92F21" w:rsidP="00B92F21">
            <w:pPr>
              <w:rPr>
                <w:rFonts w:ascii="Arial" w:hAnsi="Arial"/>
                <w:sz w:val="16"/>
                <w:u w:val="single"/>
              </w:rPr>
            </w:pPr>
            <w:r w:rsidRPr="00C26966">
              <w:rPr>
                <w:rFonts w:ascii="Arial" w:hAnsi="Arial"/>
                <w:b/>
                <w:sz w:val="16"/>
                <w:u w:val="single"/>
              </w:rPr>
              <w:t>HUSKY C L</w:t>
            </w:r>
            <w:r w:rsidR="00CE675C">
              <w:rPr>
                <w:rFonts w:ascii="Arial" w:hAnsi="Arial"/>
                <w:b/>
                <w:sz w:val="16"/>
                <w:u w:val="single"/>
              </w:rPr>
              <w:t>ong Term Care Facility</w:t>
            </w:r>
            <w:r w:rsidRPr="00C26966">
              <w:rPr>
                <w:rFonts w:ascii="Arial" w:hAnsi="Arial"/>
                <w:b/>
                <w:sz w:val="16"/>
                <w:u w:val="single"/>
              </w:rPr>
              <w:t xml:space="preserve"> Residents Eligible Under Special Income Level (CN</w:t>
            </w:r>
            <w:r w:rsidRPr="00C26966">
              <w:rPr>
                <w:rFonts w:ascii="Arial" w:hAnsi="Arial"/>
                <w:sz w:val="16"/>
                <w:u w:val="single"/>
              </w:rPr>
              <w:t>)</w:t>
            </w:r>
          </w:p>
          <w:p w14:paraId="72932A58" w14:textId="77777777" w:rsidR="00B92F21" w:rsidRPr="00C26966" w:rsidRDefault="00B92F21" w:rsidP="00B92F21">
            <w:pPr>
              <w:rPr>
                <w:rFonts w:ascii="Arial" w:hAnsi="Arial"/>
                <w:sz w:val="16"/>
                <w:u w:val="single"/>
              </w:rPr>
            </w:pPr>
          </w:p>
          <w:p w14:paraId="12CC6330" w14:textId="77777777" w:rsidR="00B92F21" w:rsidRPr="00C26966" w:rsidRDefault="00B92F21" w:rsidP="00B92F21">
            <w:pPr>
              <w:numPr>
                <w:ilvl w:val="0"/>
                <w:numId w:val="30"/>
              </w:numPr>
              <w:rPr>
                <w:rFonts w:ascii="Arial" w:hAnsi="Arial"/>
                <w:sz w:val="16"/>
              </w:rPr>
            </w:pPr>
            <w:r w:rsidRPr="00C26966">
              <w:rPr>
                <w:rFonts w:ascii="Arial" w:hAnsi="Arial"/>
                <w:sz w:val="16"/>
              </w:rPr>
              <w:t xml:space="preserve">Meet categorical requirements of age, blindness or disability </w:t>
            </w:r>
            <w:r w:rsidRPr="00C26966">
              <w:rPr>
                <w:rFonts w:ascii="Arial" w:hAnsi="Arial"/>
                <w:sz w:val="16"/>
                <w:u w:val="single"/>
              </w:rPr>
              <w:t>AND</w:t>
            </w:r>
          </w:p>
          <w:p w14:paraId="4605ED99" w14:textId="207C732E" w:rsidR="00B92F21" w:rsidRPr="00C26966" w:rsidRDefault="00B92F21" w:rsidP="00B92F21">
            <w:pPr>
              <w:numPr>
                <w:ilvl w:val="0"/>
                <w:numId w:val="30"/>
              </w:numPr>
              <w:rPr>
                <w:rFonts w:ascii="Arial" w:hAnsi="Arial"/>
                <w:sz w:val="16"/>
              </w:rPr>
            </w:pPr>
            <w:r w:rsidRPr="00C26966">
              <w:rPr>
                <w:rFonts w:ascii="Arial" w:hAnsi="Arial"/>
                <w:sz w:val="16"/>
              </w:rPr>
              <w:t xml:space="preserve">Reside in the </w:t>
            </w:r>
            <w:r w:rsidR="00620806" w:rsidRPr="00C26966">
              <w:rPr>
                <w:rFonts w:ascii="Arial" w:hAnsi="Arial"/>
                <w:sz w:val="16"/>
              </w:rPr>
              <w:t>L</w:t>
            </w:r>
            <w:r w:rsidR="00620806">
              <w:rPr>
                <w:rFonts w:ascii="Arial" w:hAnsi="Arial"/>
                <w:sz w:val="16"/>
              </w:rPr>
              <w:t xml:space="preserve">ong-Term </w:t>
            </w:r>
            <w:r w:rsidRPr="00C26966">
              <w:rPr>
                <w:rFonts w:ascii="Arial" w:hAnsi="Arial"/>
                <w:sz w:val="16"/>
              </w:rPr>
              <w:t>C</w:t>
            </w:r>
            <w:r w:rsidR="00620806">
              <w:rPr>
                <w:rFonts w:ascii="Arial" w:hAnsi="Arial"/>
                <w:sz w:val="16"/>
              </w:rPr>
              <w:t>are F</w:t>
            </w:r>
            <w:r w:rsidRPr="00C26966">
              <w:rPr>
                <w:rFonts w:ascii="Arial" w:hAnsi="Arial"/>
                <w:sz w:val="16"/>
              </w:rPr>
              <w:t xml:space="preserve">acility for at least 30 days </w:t>
            </w:r>
            <w:r w:rsidRPr="00C26966">
              <w:rPr>
                <w:rFonts w:ascii="Arial" w:hAnsi="Arial"/>
                <w:sz w:val="16"/>
                <w:u w:val="single"/>
              </w:rPr>
              <w:t>AND</w:t>
            </w:r>
          </w:p>
          <w:p w14:paraId="6C78D328" w14:textId="78005BCF" w:rsidR="00B92F21" w:rsidRPr="00C26966" w:rsidRDefault="00B92F21" w:rsidP="00B92F21">
            <w:pPr>
              <w:numPr>
                <w:ilvl w:val="0"/>
                <w:numId w:val="30"/>
              </w:numPr>
              <w:rPr>
                <w:rFonts w:ascii="Arial" w:hAnsi="Arial"/>
                <w:sz w:val="16"/>
              </w:rPr>
            </w:pPr>
            <w:r w:rsidRPr="00C26966">
              <w:rPr>
                <w:rFonts w:ascii="Arial" w:hAnsi="Arial"/>
                <w:sz w:val="16"/>
              </w:rPr>
              <w:t>Have income below special income level</w:t>
            </w:r>
          </w:p>
          <w:p w14:paraId="724997CB" w14:textId="379CB60A" w:rsidR="00B92F21" w:rsidRDefault="00B92F21" w:rsidP="00B92F21">
            <w:pPr>
              <w:numPr>
                <w:ilvl w:val="0"/>
                <w:numId w:val="30"/>
              </w:numPr>
              <w:rPr>
                <w:rFonts w:ascii="Arial" w:hAnsi="Arial"/>
                <w:sz w:val="16"/>
              </w:rPr>
            </w:pPr>
            <w:r w:rsidRPr="00C26966">
              <w:rPr>
                <w:rFonts w:ascii="Arial" w:hAnsi="Arial"/>
                <w:sz w:val="16"/>
              </w:rPr>
              <w:t>Must meet level of care as determine by A</w:t>
            </w:r>
            <w:r>
              <w:rPr>
                <w:rFonts w:ascii="Arial" w:hAnsi="Arial"/>
                <w:sz w:val="16"/>
              </w:rPr>
              <w:t>SCEND/AssessmentPro</w:t>
            </w:r>
          </w:p>
          <w:p w14:paraId="1200699D" w14:textId="34E0668E" w:rsidR="00EC63DE" w:rsidRPr="00C26966" w:rsidRDefault="00EC63DE" w:rsidP="00B92F21">
            <w:pPr>
              <w:numPr>
                <w:ilvl w:val="0"/>
                <w:numId w:val="30"/>
              </w:numPr>
              <w:rPr>
                <w:rFonts w:ascii="Arial" w:hAnsi="Arial"/>
                <w:sz w:val="16"/>
              </w:rPr>
            </w:pPr>
            <w:r w:rsidRPr="00C26966">
              <w:rPr>
                <w:rFonts w:ascii="Arial" w:hAnsi="Arial"/>
                <w:sz w:val="16"/>
              </w:rPr>
              <w:t>Begins with 1</w:t>
            </w:r>
            <w:r w:rsidRPr="00C26966">
              <w:rPr>
                <w:rFonts w:ascii="Arial" w:hAnsi="Arial"/>
                <w:sz w:val="16"/>
                <w:vertAlign w:val="superscript"/>
              </w:rPr>
              <w:t>st</w:t>
            </w:r>
            <w:r w:rsidRPr="00C26966">
              <w:rPr>
                <w:rFonts w:ascii="Arial" w:hAnsi="Arial"/>
                <w:sz w:val="16"/>
              </w:rPr>
              <w:t xml:space="preserve"> day of 30 continuous days of residence in the LTCF </w:t>
            </w:r>
            <w:proofErr w:type="gramStart"/>
            <w:r w:rsidRPr="00C26966">
              <w:rPr>
                <w:rFonts w:ascii="Arial" w:hAnsi="Arial"/>
                <w:sz w:val="16"/>
              </w:rPr>
              <w:t>as long as</w:t>
            </w:r>
            <w:proofErr w:type="gramEnd"/>
            <w:r w:rsidRPr="00C26966">
              <w:rPr>
                <w:rFonts w:ascii="Arial" w:hAnsi="Arial"/>
                <w:sz w:val="16"/>
              </w:rPr>
              <w:t xml:space="preserve"> eligibility factors are met</w:t>
            </w:r>
          </w:p>
          <w:p w14:paraId="0C51471A" w14:textId="77777777" w:rsidR="00B92F21" w:rsidRPr="00C26966" w:rsidRDefault="00B92F21" w:rsidP="00B92F21">
            <w:pPr>
              <w:rPr>
                <w:rFonts w:ascii="Arial" w:hAnsi="Arial"/>
                <w:b/>
                <w:i/>
                <w:sz w:val="16"/>
              </w:rPr>
            </w:pPr>
          </w:p>
        </w:tc>
        <w:tc>
          <w:tcPr>
            <w:tcW w:w="2700" w:type="dxa"/>
            <w:tcBorders>
              <w:top w:val="single" w:sz="4" w:space="0" w:color="auto"/>
            </w:tcBorders>
            <w:shd w:val="clear" w:color="auto" w:fill="auto"/>
          </w:tcPr>
          <w:p w14:paraId="252169C4" w14:textId="600CEAAB" w:rsidR="00B92F21" w:rsidRPr="00C26966" w:rsidRDefault="00B92F21" w:rsidP="00B92F21">
            <w:pPr>
              <w:rPr>
                <w:rFonts w:ascii="Arial" w:hAnsi="Arial"/>
                <w:sz w:val="16"/>
              </w:rPr>
            </w:pPr>
            <w:r w:rsidRPr="00C26966">
              <w:rPr>
                <w:rFonts w:ascii="Arial" w:hAnsi="Arial"/>
                <w:sz w:val="16"/>
              </w:rPr>
              <w:t>Compare gross income to special CNIL (300% of SSI amount)</w:t>
            </w:r>
          </w:p>
          <w:p w14:paraId="0DE35C52" w14:textId="77777777" w:rsidR="00B92F21" w:rsidRPr="00C26966" w:rsidRDefault="00B92F21" w:rsidP="00B92F21">
            <w:pPr>
              <w:rPr>
                <w:rFonts w:ascii="Arial" w:hAnsi="Arial"/>
                <w:sz w:val="16"/>
              </w:rPr>
            </w:pPr>
          </w:p>
          <w:p w14:paraId="665980A4" w14:textId="6A938852" w:rsidR="00B92F21" w:rsidRPr="00C26966" w:rsidRDefault="00B92F21" w:rsidP="00B92F21">
            <w:pPr>
              <w:rPr>
                <w:rFonts w:ascii="Arial" w:hAnsi="Arial"/>
                <w:sz w:val="16"/>
              </w:rPr>
            </w:pPr>
            <w:r w:rsidRPr="00C26966">
              <w:rPr>
                <w:rFonts w:ascii="Arial" w:hAnsi="Arial"/>
                <w:sz w:val="16"/>
              </w:rPr>
              <w:t>Use AABD asset level (</w:t>
            </w:r>
            <w:r>
              <w:rPr>
                <w:rFonts w:ascii="Arial" w:hAnsi="Arial"/>
                <w:sz w:val="16"/>
              </w:rPr>
              <w:t xml:space="preserve">currently </w:t>
            </w:r>
            <w:r w:rsidRPr="00C26966">
              <w:rPr>
                <w:rFonts w:ascii="Arial" w:hAnsi="Arial"/>
                <w:sz w:val="16"/>
              </w:rPr>
              <w:t>$1,600)</w:t>
            </w:r>
          </w:p>
          <w:p w14:paraId="12A8FF07" w14:textId="77777777" w:rsidR="00B92F21" w:rsidRPr="00C26966" w:rsidRDefault="00B92F21" w:rsidP="00B92F21">
            <w:pPr>
              <w:rPr>
                <w:rFonts w:ascii="Arial" w:hAnsi="Arial"/>
                <w:sz w:val="16"/>
              </w:rPr>
            </w:pPr>
          </w:p>
          <w:p w14:paraId="784C7526" w14:textId="77777777" w:rsidR="00B92F21" w:rsidRPr="00C26966" w:rsidRDefault="00B92F21" w:rsidP="00B92F21">
            <w:pPr>
              <w:rPr>
                <w:rFonts w:ascii="Arial" w:hAnsi="Arial"/>
                <w:b/>
                <w:i/>
                <w:sz w:val="16"/>
              </w:rPr>
            </w:pPr>
            <w:r w:rsidRPr="00C26966">
              <w:rPr>
                <w:rFonts w:ascii="Arial" w:hAnsi="Arial"/>
                <w:sz w:val="16"/>
              </w:rPr>
              <w:t>Special income deduction and asset rules apply if spouse resides in community</w:t>
            </w:r>
          </w:p>
        </w:tc>
        <w:tc>
          <w:tcPr>
            <w:tcW w:w="2610" w:type="dxa"/>
            <w:tcBorders>
              <w:top w:val="single" w:sz="4" w:space="0" w:color="auto"/>
            </w:tcBorders>
          </w:tcPr>
          <w:p w14:paraId="1587455E" w14:textId="2DFDB50D" w:rsidR="00B92F21" w:rsidRPr="00C26966" w:rsidRDefault="004A7B3F" w:rsidP="00B92F21">
            <w:pPr>
              <w:rPr>
                <w:rFonts w:ascii="Arial" w:hAnsi="Arial" w:cs="Arial"/>
                <w:sz w:val="16"/>
                <w:szCs w:val="16"/>
              </w:rPr>
            </w:pPr>
            <w:hyperlink r:id="rId24" w:history="1">
              <w:r w:rsidR="004069B5">
                <w:rPr>
                  <w:rStyle w:val="Hyperlink"/>
                  <w:rFonts w:ascii="Arial" w:hAnsi="Arial" w:cs="Arial"/>
                  <w:sz w:val="16"/>
                  <w:szCs w:val="16"/>
                </w:rPr>
                <w:t>UPM 2540.</w:t>
              </w:r>
            </w:hyperlink>
            <w:r w:rsidR="00B92F21" w:rsidRPr="00C26966">
              <w:rPr>
                <w:rStyle w:val="Hyperlink"/>
                <w:rFonts w:ascii="Arial" w:hAnsi="Arial" w:cs="Arial"/>
                <w:sz w:val="16"/>
                <w:szCs w:val="16"/>
              </w:rPr>
              <w:t>88</w:t>
            </w:r>
            <w:r w:rsidR="00B92F21" w:rsidRPr="00C26966">
              <w:rPr>
                <w:rFonts w:ascii="Arial" w:hAnsi="Arial" w:cs="Arial"/>
                <w:sz w:val="16"/>
                <w:szCs w:val="16"/>
              </w:rPr>
              <w:t xml:space="preserve"> </w:t>
            </w:r>
          </w:p>
          <w:p w14:paraId="7C5E096D" w14:textId="77777777" w:rsidR="00B92F21" w:rsidRPr="00C26966" w:rsidRDefault="00B92F21" w:rsidP="00B92F21">
            <w:pPr>
              <w:numPr>
                <w:ilvl w:val="12"/>
                <w:numId w:val="0"/>
              </w:numPr>
              <w:rPr>
                <w:rFonts w:ascii="Arial" w:hAnsi="Arial"/>
                <w:sz w:val="16"/>
              </w:rPr>
            </w:pPr>
          </w:p>
        </w:tc>
      </w:tr>
      <w:tr w:rsidR="00B92F21" w:rsidRPr="00C26966" w14:paraId="2B141B49" w14:textId="3E9C9CAC" w:rsidTr="00134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85"/>
        </w:trPr>
        <w:tc>
          <w:tcPr>
            <w:tcW w:w="2340" w:type="dxa"/>
            <w:shd w:val="clear" w:color="auto" w:fill="auto"/>
          </w:tcPr>
          <w:p w14:paraId="5449E3C4" w14:textId="5DFC4459" w:rsidR="00B92F21" w:rsidRPr="00C26966" w:rsidRDefault="00B92F21" w:rsidP="00B92F21">
            <w:pPr>
              <w:pStyle w:val="Heading2"/>
              <w:rPr>
                <w:rFonts w:cs="Arial"/>
                <w:sz w:val="16"/>
                <w:szCs w:val="16"/>
              </w:rPr>
            </w:pPr>
            <w:r w:rsidRPr="00C26966">
              <w:rPr>
                <w:rFonts w:cs="Arial"/>
                <w:sz w:val="16"/>
                <w:szCs w:val="16"/>
              </w:rPr>
              <w:t>L99—</w:t>
            </w:r>
            <w:r w:rsidR="00E57E70">
              <w:rPr>
                <w:rFonts w:cs="Arial"/>
                <w:sz w:val="16"/>
                <w:szCs w:val="16"/>
              </w:rPr>
              <w:t>ImpaCT</w:t>
            </w:r>
          </w:p>
          <w:p w14:paraId="31B3C014" w14:textId="21427240" w:rsidR="00B92F21" w:rsidRPr="00C26966" w:rsidRDefault="00B92F21" w:rsidP="00B92F21">
            <w:pPr>
              <w:pStyle w:val="Heading2"/>
              <w:rPr>
                <w:rFonts w:cs="Arial"/>
                <w:sz w:val="16"/>
                <w:szCs w:val="16"/>
              </w:rPr>
            </w:pPr>
            <w:r w:rsidRPr="00C26966">
              <w:rPr>
                <w:rFonts w:cs="Arial"/>
                <w:sz w:val="16"/>
                <w:szCs w:val="16"/>
              </w:rPr>
              <w:t>L99—</w:t>
            </w:r>
            <w:r w:rsidR="00E57E70">
              <w:rPr>
                <w:rFonts w:cs="Arial"/>
                <w:sz w:val="16"/>
                <w:szCs w:val="16"/>
              </w:rPr>
              <w:t>EMS</w:t>
            </w:r>
          </w:p>
          <w:p w14:paraId="57DC8BFE" w14:textId="77777777" w:rsidR="00B92F21" w:rsidRPr="00C26966" w:rsidRDefault="00B92F21" w:rsidP="00B92F21"/>
          <w:p w14:paraId="0F144F36" w14:textId="71781DCC" w:rsidR="00B92F21" w:rsidRPr="00C26966" w:rsidRDefault="00B92F21" w:rsidP="00B92F21">
            <w:pPr>
              <w:rPr>
                <w:rFonts w:ascii="Arial" w:hAnsi="Arial" w:cs="Arial"/>
                <w:color w:val="FF0000"/>
                <w:sz w:val="16"/>
                <w:szCs w:val="16"/>
              </w:rPr>
            </w:pPr>
          </w:p>
        </w:tc>
        <w:tc>
          <w:tcPr>
            <w:tcW w:w="5490" w:type="dxa"/>
            <w:shd w:val="clear" w:color="auto" w:fill="auto"/>
          </w:tcPr>
          <w:p w14:paraId="192F7DA5" w14:textId="310C4BB0" w:rsidR="00B92F21" w:rsidRPr="00C26966" w:rsidRDefault="00B92F21" w:rsidP="00B92F21">
            <w:pPr>
              <w:rPr>
                <w:rFonts w:ascii="Arial" w:hAnsi="Arial"/>
                <w:b/>
                <w:sz w:val="16"/>
                <w:u w:val="single"/>
              </w:rPr>
            </w:pPr>
            <w:r w:rsidRPr="00C26966">
              <w:rPr>
                <w:rFonts w:ascii="Arial" w:hAnsi="Arial"/>
                <w:b/>
                <w:sz w:val="16"/>
                <w:u w:val="single"/>
              </w:rPr>
              <w:t xml:space="preserve">HUSKY C </w:t>
            </w:r>
            <w:r w:rsidR="00CE675C">
              <w:rPr>
                <w:rFonts w:ascii="Arial" w:hAnsi="Arial"/>
                <w:b/>
                <w:sz w:val="16"/>
                <w:u w:val="single"/>
              </w:rPr>
              <w:t xml:space="preserve">Long Term Care </w:t>
            </w:r>
            <w:proofErr w:type="spellStart"/>
            <w:r w:rsidR="00CE675C">
              <w:rPr>
                <w:rFonts w:ascii="Arial" w:hAnsi="Arial"/>
                <w:b/>
                <w:sz w:val="16"/>
                <w:u w:val="single"/>
              </w:rPr>
              <w:t>Faclity</w:t>
            </w:r>
            <w:proofErr w:type="spellEnd"/>
            <w:r w:rsidR="00CE675C">
              <w:rPr>
                <w:rFonts w:ascii="Arial" w:hAnsi="Arial"/>
                <w:b/>
                <w:sz w:val="16"/>
                <w:u w:val="single"/>
              </w:rPr>
              <w:t xml:space="preserve"> Residents – Spend-down (MN)</w:t>
            </w:r>
            <w:r w:rsidRPr="00C26966">
              <w:rPr>
                <w:rFonts w:ascii="Arial" w:hAnsi="Arial"/>
                <w:b/>
                <w:sz w:val="16"/>
                <w:u w:val="single"/>
              </w:rPr>
              <w:t xml:space="preserve"> </w:t>
            </w:r>
          </w:p>
          <w:p w14:paraId="4DF3F12B" w14:textId="77777777" w:rsidR="00B92F21" w:rsidRPr="00C26966" w:rsidRDefault="00B92F21" w:rsidP="00B92F21">
            <w:pPr>
              <w:rPr>
                <w:rFonts w:ascii="Arial" w:hAnsi="Arial"/>
                <w:b/>
                <w:sz w:val="16"/>
                <w:u w:val="single"/>
              </w:rPr>
            </w:pPr>
          </w:p>
          <w:p w14:paraId="2277CA60" w14:textId="4411BEFB" w:rsidR="00B92F21" w:rsidRPr="00C26966" w:rsidRDefault="00B92F21" w:rsidP="00B92F21">
            <w:pPr>
              <w:numPr>
                <w:ilvl w:val="0"/>
                <w:numId w:val="43"/>
              </w:numPr>
              <w:rPr>
                <w:rFonts w:ascii="Arial" w:hAnsi="Arial"/>
                <w:sz w:val="16"/>
              </w:rPr>
            </w:pPr>
            <w:r w:rsidRPr="00C26966">
              <w:rPr>
                <w:rFonts w:ascii="Arial" w:hAnsi="Arial"/>
                <w:sz w:val="16"/>
              </w:rPr>
              <w:t xml:space="preserve">Same as </w:t>
            </w:r>
            <w:r w:rsidRPr="007F63BD">
              <w:rPr>
                <w:rFonts w:ascii="Arial" w:hAnsi="Arial"/>
                <w:bCs/>
                <w:sz w:val="16"/>
              </w:rPr>
              <w:t>L01</w:t>
            </w:r>
            <w:r w:rsidRPr="00C26966">
              <w:rPr>
                <w:rFonts w:ascii="Arial" w:hAnsi="Arial"/>
                <w:sz w:val="16"/>
              </w:rPr>
              <w:t>, but income is greater than CNIL</w:t>
            </w:r>
          </w:p>
          <w:p w14:paraId="689B90DA" w14:textId="3C2BE438" w:rsidR="00B92F21" w:rsidRDefault="00B92F21" w:rsidP="00B92F21">
            <w:pPr>
              <w:numPr>
                <w:ilvl w:val="0"/>
                <w:numId w:val="43"/>
              </w:numPr>
              <w:rPr>
                <w:rFonts w:ascii="Arial" w:hAnsi="Arial"/>
                <w:sz w:val="16"/>
              </w:rPr>
            </w:pPr>
            <w:r w:rsidRPr="007F63BD">
              <w:rPr>
                <w:rFonts w:ascii="Arial" w:hAnsi="Arial"/>
                <w:bCs/>
                <w:sz w:val="16"/>
              </w:rPr>
              <w:t>L01</w:t>
            </w:r>
            <w:r w:rsidRPr="00C26966">
              <w:rPr>
                <w:rFonts w:ascii="Arial" w:hAnsi="Arial"/>
                <w:sz w:val="16"/>
              </w:rPr>
              <w:t xml:space="preserve"> will </w:t>
            </w:r>
            <w:r>
              <w:rPr>
                <w:rFonts w:ascii="Arial" w:hAnsi="Arial"/>
                <w:sz w:val="16"/>
              </w:rPr>
              <w:t>cascade</w:t>
            </w:r>
            <w:r w:rsidRPr="00C26966">
              <w:rPr>
                <w:rFonts w:ascii="Arial" w:hAnsi="Arial"/>
                <w:sz w:val="16"/>
              </w:rPr>
              <w:t xml:space="preserve"> to this coverage group if not CN.</w:t>
            </w:r>
          </w:p>
          <w:p w14:paraId="7ADF1254" w14:textId="5ACF267C" w:rsidR="00EC63DE" w:rsidRPr="00C26966" w:rsidRDefault="00EC63DE" w:rsidP="00B92F21">
            <w:pPr>
              <w:numPr>
                <w:ilvl w:val="0"/>
                <w:numId w:val="43"/>
              </w:numPr>
              <w:rPr>
                <w:rFonts w:ascii="Arial" w:hAnsi="Arial"/>
                <w:sz w:val="16"/>
              </w:rPr>
            </w:pPr>
            <w:r w:rsidRPr="00C26966">
              <w:rPr>
                <w:rFonts w:ascii="Arial" w:hAnsi="Arial"/>
                <w:sz w:val="16"/>
              </w:rPr>
              <w:t>Begins with 1</w:t>
            </w:r>
            <w:r w:rsidRPr="00C26966">
              <w:rPr>
                <w:rFonts w:ascii="Arial" w:hAnsi="Arial"/>
                <w:sz w:val="16"/>
                <w:vertAlign w:val="superscript"/>
              </w:rPr>
              <w:t>st</w:t>
            </w:r>
            <w:r w:rsidRPr="00C26966">
              <w:rPr>
                <w:rFonts w:ascii="Arial" w:hAnsi="Arial"/>
                <w:sz w:val="16"/>
              </w:rPr>
              <w:t xml:space="preserve"> day of 30 continuous days of residence in the LTCF </w:t>
            </w:r>
            <w:proofErr w:type="gramStart"/>
            <w:r w:rsidRPr="00C26966">
              <w:rPr>
                <w:rFonts w:ascii="Arial" w:hAnsi="Arial"/>
                <w:sz w:val="16"/>
              </w:rPr>
              <w:t>as long as</w:t>
            </w:r>
            <w:proofErr w:type="gramEnd"/>
            <w:r w:rsidRPr="00C26966">
              <w:rPr>
                <w:rFonts w:ascii="Arial" w:hAnsi="Arial"/>
                <w:sz w:val="16"/>
              </w:rPr>
              <w:t xml:space="preserve"> eligibility factors are met</w:t>
            </w:r>
          </w:p>
          <w:p w14:paraId="3310DC14" w14:textId="77777777" w:rsidR="00B92F21" w:rsidRPr="00C26966" w:rsidRDefault="00B92F21" w:rsidP="00B92F21">
            <w:pPr>
              <w:rPr>
                <w:rFonts w:ascii="Arial" w:hAnsi="Arial"/>
                <w:b/>
                <w:sz w:val="16"/>
                <w:u w:val="single"/>
              </w:rPr>
            </w:pPr>
          </w:p>
        </w:tc>
        <w:tc>
          <w:tcPr>
            <w:tcW w:w="2700" w:type="dxa"/>
            <w:shd w:val="clear" w:color="auto" w:fill="auto"/>
          </w:tcPr>
          <w:p w14:paraId="28D7BFC9" w14:textId="77777777" w:rsidR="00B92F21" w:rsidRPr="00C26966" w:rsidRDefault="00B92F21" w:rsidP="00B92F21">
            <w:pPr>
              <w:numPr>
                <w:ilvl w:val="0"/>
                <w:numId w:val="37"/>
              </w:numPr>
              <w:rPr>
                <w:rFonts w:ascii="Arial" w:hAnsi="Arial"/>
                <w:sz w:val="16"/>
              </w:rPr>
            </w:pPr>
            <w:r w:rsidRPr="00C26966">
              <w:rPr>
                <w:rFonts w:ascii="Arial" w:hAnsi="Arial"/>
                <w:sz w:val="16"/>
              </w:rPr>
              <w:t>MNIL is used and spenddown process - uses nursing home cost of care.</w:t>
            </w:r>
          </w:p>
          <w:p w14:paraId="77E557A9" w14:textId="380B7F4F" w:rsidR="00B92F21" w:rsidRPr="00C26966" w:rsidRDefault="00B92F21" w:rsidP="00B92F21">
            <w:pPr>
              <w:numPr>
                <w:ilvl w:val="0"/>
                <w:numId w:val="37"/>
              </w:numPr>
              <w:rPr>
                <w:rFonts w:ascii="Arial" w:hAnsi="Arial"/>
                <w:sz w:val="16"/>
              </w:rPr>
            </w:pPr>
            <w:r w:rsidRPr="00C26966">
              <w:rPr>
                <w:rFonts w:ascii="Arial" w:hAnsi="Arial"/>
                <w:sz w:val="16"/>
              </w:rPr>
              <w:t>Use AABD asset level (</w:t>
            </w:r>
            <w:r>
              <w:rPr>
                <w:rFonts w:ascii="Arial" w:hAnsi="Arial"/>
                <w:sz w:val="16"/>
              </w:rPr>
              <w:t xml:space="preserve">currently </w:t>
            </w:r>
            <w:r w:rsidRPr="00C26966">
              <w:rPr>
                <w:rFonts w:ascii="Arial" w:hAnsi="Arial"/>
                <w:sz w:val="16"/>
              </w:rPr>
              <w:t>$1,600)</w:t>
            </w:r>
          </w:p>
          <w:p w14:paraId="3460DFD6" w14:textId="77777777" w:rsidR="00B92F21" w:rsidRPr="00C26966" w:rsidRDefault="00B92F21" w:rsidP="00B92F21">
            <w:pPr>
              <w:numPr>
                <w:ilvl w:val="0"/>
                <w:numId w:val="37"/>
              </w:numPr>
              <w:rPr>
                <w:rFonts w:ascii="Arial" w:hAnsi="Arial"/>
                <w:sz w:val="16"/>
              </w:rPr>
            </w:pPr>
            <w:r w:rsidRPr="00C26966">
              <w:rPr>
                <w:rFonts w:ascii="Arial" w:hAnsi="Arial"/>
                <w:sz w:val="16"/>
              </w:rPr>
              <w:t>Special income deduction and asset rules apply if spouse resides in community</w:t>
            </w:r>
          </w:p>
        </w:tc>
        <w:tc>
          <w:tcPr>
            <w:tcW w:w="2610" w:type="dxa"/>
          </w:tcPr>
          <w:p w14:paraId="281C04F3" w14:textId="0726FB15" w:rsidR="00B92F21" w:rsidRPr="00C26966" w:rsidRDefault="004A7B3F" w:rsidP="00B92F21">
            <w:pPr>
              <w:rPr>
                <w:rStyle w:val="Hyperlink"/>
                <w:rFonts w:ascii="Arial" w:hAnsi="Arial" w:cs="Arial"/>
                <w:sz w:val="16"/>
                <w:szCs w:val="16"/>
              </w:rPr>
            </w:pPr>
            <w:hyperlink r:id="rId25" w:history="1">
              <w:r w:rsidR="004069B5">
                <w:rPr>
                  <w:rStyle w:val="Hyperlink"/>
                  <w:rFonts w:ascii="Arial" w:hAnsi="Arial" w:cs="Arial"/>
                  <w:sz w:val="16"/>
                  <w:szCs w:val="16"/>
                </w:rPr>
                <w:t>UPM 2540.</w:t>
              </w:r>
            </w:hyperlink>
            <w:r w:rsidR="00B92F21" w:rsidRPr="00C26966">
              <w:rPr>
                <w:rStyle w:val="Hyperlink"/>
                <w:rFonts w:ascii="Arial" w:hAnsi="Arial" w:cs="Arial"/>
                <w:sz w:val="16"/>
                <w:szCs w:val="16"/>
              </w:rPr>
              <w:t>88</w:t>
            </w:r>
          </w:p>
          <w:p w14:paraId="193358EA" w14:textId="7D4B355C" w:rsidR="00B92F21" w:rsidRPr="00C26966" w:rsidRDefault="004A7B3F" w:rsidP="00B92F21">
            <w:pPr>
              <w:numPr>
                <w:ilvl w:val="12"/>
                <w:numId w:val="0"/>
              </w:numPr>
              <w:rPr>
                <w:rFonts w:ascii="Arial" w:hAnsi="Arial"/>
                <w:sz w:val="16"/>
              </w:rPr>
            </w:pPr>
            <w:hyperlink r:id="rId26" w:history="1">
              <w:r w:rsidR="004069B5">
                <w:rPr>
                  <w:rStyle w:val="Hyperlink"/>
                  <w:rFonts w:ascii="Arial" w:hAnsi="Arial" w:cs="Arial"/>
                  <w:sz w:val="16"/>
                  <w:szCs w:val="16"/>
                </w:rPr>
                <w:t>UPM 2540.</w:t>
              </w:r>
            </w:hyperlink>
            <w:r w:rsidR="00B92F21" w:rsidRPr="00C26966">
              <w:rPr>
                <w:rStyle w:val="Hyperlink"/>
                <w:rFonts w:ascii="Arial" w:hAnsi="Arial" w:cs="Arial"/>
                <w:sz w:val="16"/>
                <w:szCs w:val="16"/>
              </w:rPr>
              <w:t>88P</w:t>
            </w:r>
          </w:p>
        </w:tc>
      </w:tr>
      <w:tr w:rsidR="00B92F21" w:rsidRPr="00C26966" w14:paraId="368C4746" w14:textId="61E6C818" w:rsidTr="00134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85"/>
        </w:trPr>
        <w:tc>
          <w:tcPr>
            <w:tcW w:w="2340" w:type="dxa"/>
            <w:shd w:val="clear" w:color="auto" w:fill="auto"/>
          </w:tcPr>
          <w:p w14:paraId="7EF5598C" w14:textId="3E821C86" w:rsidR="00B92F21" w:rsidRDefault="00B92F21" w:rsidP="00B92F21">
            <w:pPr>
              <w:pStyle w:val="Heading2"/>
              <w:rPr>
                <w:sz w:val="16"/>
              </w:rPr>
            </w:pPr>
            <w:bookmarkStart w:id="2" w:name="_Hlk109122078"/>
            <w:r>
              <w:rPr>
                <w:sz w:val="16"/>
              </w:rPr>
              <w:t xml:space="preserve">M01 – </w:t>
            </w:r>
            <w:r w:rsidR="00E57E70">
              <w:rPr>
                <w:sz w:val="16"/>
              </w:rPr>
              <w:t>ImpaCT</w:t>
            </w:r>
          </w:p>
          <w:p w14:paraId="2882353D" w14:textId="582F084D" w:rsidR="00B92F21" w:rsidRDefault="00B92F21" w:rsidP="00B92F21">
            <w:pPr>
              <w:pStyle w:val="Heading2"/>
            </w:pPr>
            <w:r w:rsidRPr="00BE7DB6">
              <w:rPr>
                <w:rFonts w:cs="Arial"/>
                <w:bCs/>
                <w:sz w:val="16"/>
                <w:szCs w:val="16"/>
              </w:rPr>
              <w:t>M01</w:t>
            </w:r>
            <w:r w:rsidR="004069B5">
              <w:rPr>
                <w:rFonts w:cs="Arial"/>
                <w:bCs/>
                <w:sz w:val="16"/>
                <w:szCs w:val="16"/>
              </w:rPr>
              <w:t xml:space="preserve"> - </w:t>
            </w:r>
            <w:r w:rsidR="00E57E70">
              <w:rPr>
                <w:rFonts w:cs="Arial"/>
                <w:bCs/>
                <w:sz w:val="16"/>
                <w:szCs w:val="16"/>
              </w:rPr>
              <w:t>EMS</w:t>
            </w:r>
          </w:p>
          <w:p w14:paraId="26412CFB" w14:textId="77777777" w:rsidR="00B92F21" w:rsidRDefault="00B92F21" w:rsidP="00B92F21">
            <w:pPr>
              <w:rPr>
                <w:rFonts w:ascii="Arial" w:hAnsi="Arial"/>
                <w:sz w:val="16"/>
              </w:rPr>
            </w:pPr>
          </w:p>
          <w:p w14:paraId="237DBB0B" w14:textId="77777777" w:rsidR="00B92F21" w:rsidRDefault="00B92F21" w:rsidP="00B92F21">
            <w:pPr>
              <w:rPr>
                <w:rFonts w:ascii="Arial" w:hAnsi="Arial"/>
                <w:sz w:val="16"/>
              </w:rPr>
            </w:pPr>
          </w:p>
          <w:p w14:paraId="56D8F383" w14:textId="15DAA4B9" w:rsidR="00B92F21" w:rsidRPr="00F91E3C" w:rsidRDefault="00B92F21" w:rsidP="00B92F21"/>
        </w:tc>
        <w:tc>
          <w:tcPr>
            <w:tcW w:w="5490" w:type="dxa"/>
            <w:shd w:val="clear" w:color="auto" w:fill="auto"/>
          </w:tcPr>
          <w:p w14:paraId="41D7697E" w14:textId="494B0CB9" w:rsidR="00B92F21" w:rsidRDefault="00B92F21" w:rsidP="00B92F21">
            <w:pPr>
              <w:rPr>
                <w:rFonts w:ascii="Arial" w:hAnsi="Arial"/>
                <w:b/>
                <w:sz w:val="16"/>
                <w:u w:val="single"/>
              </w:rPr>
            </w:pPr>
            <w:r>
              <w:rPr>
                <w:rFonts w:ascii="Arial" w:hAnsi="Arial"/>
                <w:b/>
                <w:sz w:val="16"/>
                <w:u w:val="single"/>
              </w:rPr>
              <w:t>HUSKY A -Postpartum</w:t>
            </w:r>
          </w:p>
          <w:p w14:paraId="5F33EA40" w14:textId="65AE794E" w:rsidR="004069B5" w:rsidRDefault="004069B5" w:rsidP="00B92F21">
            <w:pPr>
              <w:rPr>
                <w:rFonts w:ascii="Arial" w:hAnsi="Arial"/>
                <w:b/>
                <w:sz w:val="16"/>
                <w:u w:val="single"/>
              </w:rPr>
            </w:pPr>
          </w:p>
          <w:p w14:paraId="7170A04A" w14:textId="7BB3F089" w:rsidR="004069B5" w:rsidRPr="004069B5" w:rsidRDefault="004069B5" w:rsidP="006631AC">
            <w:pPr>
              <w:pStyle w:val="ListParagraph"/>
              <w:numPr>
                <w:ilvl w:val="0"/>
                <w:numId w:val="66"/>
              </w:numPr>
              <w:rPr>
                <w:rFonts w:ascii="Arial" w:hAnsi="Arial"/>
                <w:bCs/>
                <w:sz w:val="16"/>
              </w:rPr>
            </w:pPr>
            <w:r w:rsidRPr="004069B5">
              <w:rPr>
                <w:rFonts w:ascii="Arial" w:hAnsi="Arial"/>
                <w:bCs/>
                <w:sz w:val="16"/>
              </w:rPr>
              <w:t>Available in ImpaCT beginning 4/1/2022</w:t>
            </w:r>
          </w:p>
          <w:p w14:paraId="7FF6DCF0" w14:textId="77777777" w:rsidR="00B92F21" w:rsidRPr="004069B5" w:rsidRDefault="00B92F21" w:rsidP="006631AC">
            <w:pPr>
              <w:pStyle w:val="ListParagraph"/>
              <w:numPr>
                <w:ilvl w:val="0"/>
                <w:numId w:val="66"/>
              </w:numPr>
              <w:rPr>
                <w:rFonts w:ascii="Arial" w:hAnsi="Arial"/>
                <w:sz w:val="16"/>
              </w:rPr>
            </w:pPr>
            <w:r w:rsidRPr="004069B5">
              <w:rPr>
                <w:rFonts w:ascii="Arial" w:hAnsi="Arial"/>
                <w:sz w:val="16"/>
              </w:rPr>
              <w:t>Eligible for Medicaid on date pregnancy ends, provided application is made prior to that date.</w:t>
            </w:r>
          </w:p>
          <w:p w14:paraId="3C86DF0B" w14:textId="26C17758" w:rsidR="00B92F21" w:rsidRPr="004069B5" w:rsidRDefault="00B92F21" w:rsidP="006631AC">
            <w:pPr>
              <w:pStyle w:val="ListParagraph"/>
              <w:numPr>
                <w:ilvl w:val="0"/>
                <w:numId w:val="66"/>
              </w:numPr>
              <w:rPr>
                <w:rFonts w:ascii="Arial" w:hAnsi="Arial"/>
                <w:sz w:val="16"/>
              </w:rPr>
            </w:pPr>
            <w:r w:rsidRPr="004069B5">
              <w:rPr>
                <w:rFonts w:ascii="Arial" w:hAnsi="Arial"/>
                <w:sz w:val="16"/>
              </w:rPr>
              <w:t xml:space="preserve">Individual must be in any CN coverage group when pregnancy ends </w:t>
            </w:r>
            <w:proofErr w:type="gramStart"/>
            <w:r w:rsidRPr="004069B5">
              <w:rPr>
                <w:rFonts w:ascii="Arial" w:hAnsi="Arial"/>
                <w:sz w:val="16"/>
              </w:rPr>
              <w:t>in order to</w:t>
            </w:r>
            <w:proofErr w:type="gramEnd"/>
            <w:r w:rsidRPr="004069B5">
              <w:rPr>
                <w:rFonts w:ascii="Arial" w:hAnsi="Arial"/>
                <w:sz w:val="16"/>
              </w:rPr>
              <w:t xml:space="preserve"> receive </w:t>
            </w:r>
            <w:r w:rsidRPr="004069B5">
              <w:rPr>
                <w:rFonts w:ascii="Arial" w:hAnsi="Arial"/>
                <w:bCs/>
                <w:sz w:val="16"/>
              </w:rPr>
              <w:t xml:space="preserve">M01 </w:t>
            </w:r>
            <w:r w:rsidRPr="004069B5">
              <w:rPr>
                <w:rFonts w:ascii="Arial" w:hAnsi="Arial"/>
                <w:sz w:val="16"/>
              </w:rPr>
              <w:t xml:space="preserve">extension. </w:t>
            </w:r>
          </w:p>
          <w:p w14:paraId="670C318D" w14:textId="77777777" w:rsidR="00EC63DE" w:rsidRDefault="00EC63DE" w:rsidP="00EC63DE">
            <w:pPr>
              <w:ind w:left="360"/>
              <w:rPr>
                <w:rFonts w:ascii="Arial" w:hAnsi="Arial"/>
                <w:sz w:val="16"/>
              </w:rPr>
            </w:pPr>
          </w:p>
          <w:p w14:paraId="154051B7" w14:textId="12DD57DD" w:rsidR="00EC63DE" w:rsidRDefault="00EC63DE" w:rsidP="00EC63DE">
            <w:pPr>
              <w:rPr>
                <w:rFonts w:ascii="Arial" w:hAnsi="Arial"/>
                <w:b/>
                <w:sz w:val="16"/>
              </w:rPr>
            </w:pPr>
            <w:r>
              <w:rPr>
                <w:rFonts w:ascii="Arial" w:hAnsi="Arial"/>
                <w:b/>
                <w:sz w:val="16"/>
              </w:rPr>
              <w:t xml:space="preserve">**From 2016 to 3/31/22 </w:t>
            </w:r>
            <w:r w:rsidRPr="00C26966">
              <w:rPr>
                <w:rFonts w:ascii="Arial" w:hAnsi="Arial"/>
                <w:b/>
                <w:sz w:val="16"/>
              </w:rPr>
              <w:t>X01 coverage</w:t>
            </w:r>
            <w:r>
              <w:rPr>
                <w:rFonts w:ascii="Arial" w:hAnsi="Arial"/>
                <w:b/>
                <w:sz w:val="16"/>
              </w:rPr>
              <w:t xml:space="preserve"> group was used </w:t>
            </w:r>
            <w:r w:rsidR="004069B5">
              <w:rPr>
                <w:rFonts w:ascii="Arial" w:hAnsi="Arial"/>
                <w:b/>
                <w:sz w:val="16"/>
              </w:rPr>
              <w:t xml:space="preserve">to </w:t>
            </w:r>
            <w:r w:rsidR="004069B5" w:rsidRPr="00C26966">
              <w:rPr>
                <w:rFonts w:ascii="Arial" w:hAnsi="Arial"/>
                <w:b/>
                <w:sz w:val="16"/>
              </w:rPr>
              <w:t>provide</w:t>
            </w:r>
            <w:r>
              <w:rPr>
                <w:rFonts w:ascii="Arial" w:hAnsi="Arial"/>
                <w:b/>
                <w:sz w:val="16"/>
              </w:rPr>
              <w:t xml:space="preserve"> </w:t>
            </w:r>
            <w:r w:rsidRPr="00C26966">
              <w:rPr>
                <w:rFonts w:ascii="Arial" w:hAnsi="Arial"/>
                <w:b/>
                <w:sz w:val="16"/>
              </w:rPr>
              <w:t xml:space="preserve">2 months </w:t>
            </w:r>
            <w:r>
              <w:rPr>
                <w:rFonts w:ascii="Arial" w:hAnsi="Arial"/>
                <w:b/>
                <w:sz w:val="16"/>
              </w:rPr>
              <w:t xml:space="preserve">postpartum extension </w:t>
            </w:r>
            <w:r w:rsidRPr="00C26966">
              <w:rPr>
                <w:rFonts w:ascii="Arial" w:hAnsi="Arial"/>
                <w:b/>
                <w:sz w:val="16"/>
              </w:rPr>
              <w:t xml:space="preserve">after </w:t>
            </w:r>
            <w:r w:rsidR="008C10B6">
              <w:rPr>
                <w:rFonts w:ascii="Arial" w:hAnsi="Arial"/>
                <w:b/>
                <w:sz w:val="16"/>
              </w:rPr>
              <w:t xml:space="preserve">pregnancy ends </w:t>
            </w:r>
            <w:r>
              <w:rPr>
                <w:rFonts w:ascii="Arial" w:hAnsi="Arial"/>
                <w:b/>
                <w:sz w:val="16"/>
              </w:rPr>
              <w:t>instead of M01</w:t>
            </w:r>
          </w:p>
          <w:p w14:paraId="5F8B8529" w14:textId="77777777" w:rsidR="00EC63DE" w:rsidRDefault="00EC63DE" w:rsidP="00EC63DE">
            <w:pPr>
              <w:rPr>
                <w:rFonts w:ascii="Arial" w:hAnsi="Arial"/>
                <w:b/>
                <w:sz w:val="16"/>
              </w:rPr>
            </w:pPr>
          </w:p>
          <w:p w14:paraId="733A0E37" w14:textId="7A04187F" w:rsidR="00EC63DE" w:rsidRDefault="00EC63DE" w:rsidP="00EC63DE">
            <w:pPr>
              <w:rPr>
                <w:rFonts w:ascii="Arial" w:hAnsi="Arial"/>
                <w:sz w:val="16"/>
              </w:rPr>
            </w:pPr>
            <w:r>
              <w:rPr>
                <w:rFonts w:ascii="Arial" w:hAnsi="Arial"/>
                <w:b/>
                <w:sz w:val="16"/>
              </w:rPr>
              <w:t xml:space="preserve">**Effective 4/1/22 M01 coverage group became effective in ImpaCT to extend full 12 months after pregnancy ends </w:t>
            </w:r>
          </w:p>
          <w:p w14:paraId="297105C6" w14:textId="77777777" w:rsidR="00B92F21" w:rsidRDefault="00B92F21" w:rsidP="00B92F21">
            <w:pPr>
              <w:ind w:left="360"/>
              <w:rPr>
                <w:rFonts w:ascii="Arial" w:hAnsi="Arial"/>
                <w:sz w:val="16"/>
              </w:rPr>
            </w:pPr>
          </w:p>
          <w:p w14:paraId="5C02D3F6" w14:textId="75F1E43C" w:rsidR="00B92F21" w:rsidRPr="00C26966" w:rsidRDefault="00B92F21" w:rsidP="00B92F21">
            <w:pPr>
              <w:rPr>
                <w:rFonts w:ascii="Arial" w:hAnsi="Arial"/>
                <w:b/>
                <w:sz w:val="16"/>
                <w:u w:val="single"/>
              </w:rPr>
            </w:pPr>
          </w:p>
        </w:tc>
        <w:tc>
          <w:tcPr>
            <w:tcW w:w="2700" w:type="dxa"/>
            <w:shd w:val="clear" w:color="auto" w:fill="auto"/>
          </w:tcPr>
          <w:p w14:paraId="1148CC9B" w14:textId="77777777" w:rsidR="00B92F21" w:rsidRDefault="00B92F21" w:rsidP="00B92F21">
            <w:pPr>
              <w:rPr>
                <w:rFonts w:ascii="Arial" w:hAnsi="Arial"/>
                <w:sz w:val="16"/>
              </w:rPr>
            </w:pPr>
          </w:p>
          <w:p w14:paraId="514CB424" w14:textId="06B9643A" w:rsidR="00B92F21" w:rsidRDefault="00B92F21" w:rsidP="00B92F21">
            <w:pPr>
              <w:rPr>
                <w:rFonts w:ascii="Arial" w:hAnsi="Arial"/>
                <w:sz w:val="16"/>
              </w:rPr>
            </w:pPr>
            <w:r>
              <w:rPr>
                <w:rFonts w:ascii="Arial" w:hAnsi="Arial"/>
                <w:sz w:val="16"/>
              </w:rPr>
              <w:t>No income or asset test</w:t>
            </w:r>
          </w:p>
          <w:p w14:paraId="738A695E" w14:textId="17D16011" w:rsidR="00B92F21" w:rsidRPr="00C26966" w:rsidRDefault="00B92F21" w:rsidP="00B92F21">
            <w:pPr>
              <w:ind w:left="360"/>
              <w:rPr>
                <w:rFonts w:ascii="Arial" w:hAnsi="Arial"/>
                <w:sz w:val="16"/>
              </w:rPr>
            </w:pPr>
          </w:p>
        </w:tc>
        <w:tc>
          <w:tcPr>
            <w:tcW w:w="2610" w:type="dxa"/>
          </w:tcPr>
          <w:p w14:paraId="4AAB23BE" w14:textId="5CD58BDE" w:rsidR="00B92F21" w:rsidRDefault="004A7B3F" w:rsidP="00B92F21">
            <w:pPr>
              <w:rPr>
                <w:rFonts w:ascii="Arial" w:hAnsi="Arial"/>
                <w:sz w:val="16"/>
              </w:rPr>
            </w:pPr>
            <w:hyperlink r:id="rId27" w:history="1">
              <w:r w:rsidR="004069B5">
                <w:rPr>
                  <w:rStyle w:val="Hyperlink"/>
                  <w:rFonts w:ascii="Arial" w:hAnsi="Arial"/>
                  <w:sz w:val="16"/>
                </w:rPr>
                <w:t>UPM 2540.48</w:t>
              </w:r>
            </w:hyperlink>
          </w:p>
          <w:p w14:paraId="6D973EAC" w14:textId="77777777" w:rsidR="00B92F21" w:rsidRDefault="00B92F21" w:rsidP="00B92F21">
            <w:pPr>
              <w:pStyle w:val="BodyText2"/>
              <w:numPr>
                <w:ilvl w:val="0"/>
                <w:numId w:val="0"/>
              </w:numPr>
              <w:rPr>
                <w:sz w:val="16"/>
              </w:rPr>
            </w:pPr>
          </w:p>
        </w:tc>
      </w:tr>
      <w:bookmarkEnd w:id="2"/>
    </w:tbl>
    <w:p w14:paraId="3D67886D" w14:textId="77777777" w:rsidR="00C91D81" w:rsidRPr="00C26966" w:rsidRDefault="00C91D81">
      <w:r w:rsidRPr="00C26966">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5940"/>
        <w:gridCol w:w="2700"/>
        <w:gridCol w:w="2700"/>
      </w:tblGrid>
      <w:tr w:rsidR="00836C85" w:rsidRPr="00C26966" w14:paraId="50E30775" w14:textId="77777777" w:rsidTr="00A0297F">
        <w:trPr>
          <w:cantSplit/>
          <w:trHeight w:val="1272"/>
        </w:trPr>
        <w:tc>
          <w:tcPr>
            <w:tcW w:w="1890" w:type="dxa"/>
            <w:shd w:val="clear" w:color="auto" w:fill="auto"/>
          </w:tcPr>
          <w:p w14:paraId="47E98D52" w14:textId="77777777" w:rsidR="00836C85" w:rsidRPr="00C26966" w:rsidRDefault="00836C85" w:rsidP="00D577CA">
            <w:pPr>
              <w:pStyle w:val="Heading2"/>
              <w:rPr>
                <w:rFonts w:cs="Arial"/>
                <w:sz w:val="16"/>
                <w:szCs w:val="16"/>
              </w:rPr>
            </w:pPr>
            <w:r w:rsidRPr="00C26966">
              <w:rPr>
                <w:rFonts w:cs="Arial"/>
                <w:sz w:val="16"/>
                <w:szCs w:val="16"/>
              </w:rPr>
              <w:lastRenderedPageBreak/>
              <w:t>M02</w:t>
            </w:r>
            <w:r w:rsidR="00D303A6" w:rsidRPr="00C26966">
              <w:rPr>
                <w:rFonts w:cs="Arial"/>
                <w:sz w:val="16"/>
                <w:szCs w:val="16"/>
              </w:rPr>
              <w:t>—EMS</w:t>
            </w:r>
          </w:p>
          <w:p w14:paraId="46784C92" w14:textId="77777777" w:rsidR="00836C85" w:rsidRPr="00C26966" w:rsidRDefault="00836C85" w:rsidP="00EC23D0">
            <w:pPr>
              <w:rPr>
                <w:rFonts w:ascii="Arial" w:hAnsi="Arial" w:cs="Arial"/>
                <w:color w:val="FF0000"/>
                <w:sz w:val="16"/>
                <w:szCs w:val="16"/>
              </w:rPr>
            </w:pPr>
          </w:p>
          <w:p w14:paraId="79256E51" w14:textId="77777777" w:rsidR="00836C85" w:rsidRPr="00C26966" w:rsidRDefault="00836C85" w:rsidP="00D577CA">
            <w:pPr>
              <w:rPr>
                <w:rFonts w:ascii="Arial" w:hAnsi="Arial" w:cs="Arial"/>
                <w:sz w:val="16"/>
                <w:szCs w:val="16"/>
              </w:rPr>
            </w:pPr>
          </w:p>
          <w:p w14:paraId="2C061F53" w14:textId="77777777" w:rsidR="00836C85" w:rsidRPr="00C26966" w:rsidRDefault="00836C85" w:rsidP="00D577CA">
            <w:pPr>
              <w:rPr>
                <w:rFonts w:ascii="Arial" w:hAnsi="Arial" w:cs="Arial"/>
                <w:sz w:val="16"/>
                <w:szCs w:val="16"/>
              </w:rPr>
            </w:pPr>
          </w:p>
        </w:tc>
        <w:tc>
          <w:tcPr>
            <w:tcW w:w="5940" w:type="dxa"/>
            <w:shd w:val="clear" w:color="auto" w:fill="auto"/>
          </w:tcPr>
          <w:p w14:paraId="01EC7D69" w14:textId="62983886" w:rsidR="00836C85" w:rsidRDefault="009055A2" w:rsidP="00D577CA">
            <w:pPr>
              <w:rPr>
                <w:rFonts w:ascii="Arial" w:hAnsi="Arial"/>
                <w:b/>
                <w:sz w:val="16"/>
                <w:u w:val="single"/>
              </w:rPr>
            </w:pPr>
            <w:r w:rsidRPr="00C26966">
              <w:rPr>
                <w:rFonts w:ascii="Arial" w:hAnsi="Arial"/>
                <w:b/>
                <w:sz w:val="16"/>
                <w:u w:val="single"/>
              </w:rPr>
              <w:t>Previously HUSKY</w:t>
            </w:r>
            <w:r w:rsidR="00836C85" w:rsidRPr="00C26966">
              <w:rPr>
                <w:rFonts w:ascii="Arial" w:hAnsi="Arial"/>
                <w:b/>
                <w:sz w:val="16"/>
                <w:u w:val="single"/>
              </w:rPr>
              <w:t xml:space="preserve"> </w:t>
            </w:r>
            <w:r w:rsidR="00BD4850" w:rsidRPr="00C26966">
              <w:rPr>
                <w:rFonts w:ascii="Arial" w:hAnsi="Arial"/>
                <w:b/>
                <w:sz w:val="16"/>
                <w:u w:val="single"/>
              </w:rPr>
              <w:t>A Pregnant</w:t>
            </w:r>
            <w:r w:rsidR="00836C85" w:rsidRPr="00C26966">
              <w:rPr>
                <w:rFonts w:ascii="Arial" w:hAnsi="Arial"/>
                <w:b/>
                <w:sz w:val="16"/>
                <w:u w:val="single"/>
              </w:rPr>
              <w:t xml:space="preserve"> </w:t>
            </w:r>
            <w:r w:rsidR="004069B5">
              <w:rPr>
                <w:rFonts w:ascii="Arial" w:hAnsi="Arial"/>
                <w:b/>
                <w:sz w:val="16"/>
                <w:u w:val="single"/>
              </w:rPr>
              <w:t>Individual</w:t>
            </w:r>
            <w:r w:rsidR="00836C85" w:rsidRPr="00C26966">
              <w:rPr>
                <w:rFonts w:ascii="Arial" w:hAnsi="Arial"/>
                <w:b/>
                <w:sz w:val="16"/>
                <w:u w:val="single"/>
              </w:rPr>
              <w:t xml:space="preserve"> Extension</w:t>
            </w:r>
          </w:p>
          <w:p w14:paraId="04BD635F" w14:textId="77777777" w:rsidR="004069B5" w:rsidRPr="00C26966" w:rsidRDefault="004069B5" w:rsidP="00D577CA">
            <w:pPr>
              <w:rPr>
                <w:rFonts w:ascii="Arial" w:hAnsi="Arial"/>
                <w:b/>
                <w:sz w:val="16"/>
                <w:u w:val="single"/>
              </w:rPr>
            </w:pPr>
          </w:p>
          <w:p w14:paraId="6893D8D8" w14:textId="61B17A6D" w:rsidR="00836C85" w:rsidRPr="007F63BD" w:rsidRDefault="007E6DB3" w:rsidP="006B6D65">
            <w:pPr>
              <w:numPr>
                <w:ilvl w:val="0"/>
                <w:numId w:val="44"/>
              </w:numPr>
              <w:rPr>
                <w:rFonts w:ascii="Arial" w:hAnsi="Arial"/>
                <w:sz w:val="16"/>
              </w:rPr>
            </w:pPr>
            <w:r>
              <w:rPr>
                <w:rFonts w:ascii="Arial" w:hAnsi="Arial"/>
                <w:sz w:val="16"/>
              </w:rPr>
              <w:t>Must</w:t>
            </w:r>
            <w:r w:rsidR="00836C85" w:rsidRPr="007F63BD">
              <w:rPr>
                <w:rFonts w:ascii="Arial" w:hAnsi="Arial"/>
                <w:sz w:val="16"/>
              </w:rPr>
              <w:t xml:space="preserve"> be in any MN coverage group when pregnancy ends </w:t>
            </w:r>
            <w:proofErr w:type="gramStart"/>
            <w:r w:rsidR="00836C85" w:rsidRPr="007F63BD">
              <w:rPr>
                <w:rFonts w:ascii="Arial" w:hAnsi="Arial"/>
                <w:sz w:val="16"/>
              </w:rPr>
              <w:t>in order to</w:t>
            </w:r>
            <w:proofErr w:type="gramEnd"/>
            <w:r w:rsidR="00836C85" w:rsidRPr="007F63BD">
              <w:rPr>
                <w:rFonts w:ascii="Arial" w:hAnsi="Arial"/>
                <w:sz w:val="16"/>
              </w:rPr>
              <w:t xml:space="preserve"> receive M</w:t>
            </w:r>
            <w:r w:rsidR="00A31F31" w:rsidRPr="007F63BD">
              <w:rPr>
                <w:rFonts w:ascii="Arial" w:hAnsi="Arial"/>
                <w:sz w:val="16"/>
              </w:rPr>
              <w:t>0</w:t>
            </w:r>
            <w:r w:rsidR="00836C85" w:rsidRPr="007F63BD">
              <w:rPr>
                <w:rFonts w:ascii="Arial" w:hAnsi="Arial"/>
                <w:sz w:val="16"/>
              </w:rPr>
              <w:t>2 extension (Ex. F99, P99)</w:t>
            </w:r>
          </w:p>
          <w:p w14:paraId="0AF2BD0D" w14:textId="38C98BE8" w:rsidR="00836C85" w:rsidRPr="00C26966" w:rsidRDefault="00836C85" w:rsidP="006B6D65">
            <w:pPr>
              <w:numPr>
                <w:ilvl w:val="0"/>
                <w:numId w:val="44"/>
              </w:numPr>
              <w:rPr>
                <w:rFonts w:ascii="Arial" w:hAnsi="Arial"/>
                <w:sz w:val="16"/>
              </w:rPr>
            </w:pPr>
            <w:r w:rsidRPr="00C26966">
              <w:rPr>
                <w:rFonts w:ascii="Arial" w:hAnsi="Arial"/>
                <w:sz w:val="16"/>
              </w:rPr>
              <w:t xml:space="preserve">The M02 group was originally intended to provide post-partum coverage for medically needy pregnant </w:t>
            </w:r>
            <w:r w:rsidR="005A2943">
              <w:rPr>
                <w:rFonts w:ascii="Arial" w:hAnsi="Arial"/>
                <w:sz w:val="16"/>
              </w:rPr>
              <w:t>individuals</w:t>
            </w:r>
            <w:r w:rsidRPr="00C26966">
              <w:rPr>
                <w:rFonts w:ascii="Arial" w:hAnsi="Arial"/>
                <w:sz w:val="16"/>
              </w:rPr>
              <w:t xml:space="preserve"> (P95 and P99)</w:t>
            </w:r>
          </w:p>
          <w:p w14:paraId="1D4B5964" w14:textId="43585FAF" w:rsidR="00836C85" w:rsidRPr="00C26966" w:rsidRDefault="00836C85" w:rsidP="006B6D65">
            <w:pPr>
              <w:numPr>
                <w:ilvl w:val="0"/>
                <w:numId w:val="44"/>
              </w:numPr>
              <w:rPr>
                <w:rFonts w:ascii="Arial" w:hAnsi="Arial"/>
                <w:sz w:val="16"/>
              </w:rPr>
            </w:pPr>
            <w:r w:rsidRPr="00C26966">
              <w:rPr>
                <w:rFonts w:ascii="Arial" w:hAnsi="Arial"/>
                <w:sz w:val="16"/>
              </w:rPr>
              <w:t xml:space="preserve">All other pregnant </w:t>
            </w:r>
            <w:r w:rsidR="005A2943">
              <w:rPr>
                <w:rFonts w:ascii="Arial" w:hAnsi="Arial"/>
                <w:sz w:val="16"/>
              </w:rPr>
              <w:t>individuals</w:t>
            </w:r>
            <w:r w:rsidRPr="00C26966">
              <w:rPr>
                <w:rFonts w:ascii="Arial" w:hAnsi="Arial"/>
                <w:sz w:val="16"/>
              </w:rPr>
              <w:t xml:space="preserve"> (X01, P01, and P02) should receive post-partum coverage in the M01 coverage group </w:t>
            </w:r>
          </w:p>
          <w:p w14:paraId="6EB1179C" w14:textId="77777777" w:rsidR="00836C85" w:rsidRPr="00C26966" w:rsidRDefault="00836C85" w:rsidP="00BC4BA6">
            <w:pPr>
              <w:rPr>
                <w:rFonts w:ascii="Arial" w:hAnsi="Arial"/>
                <w:sz w:val="16"/>
              </w:rPr>
            </w:pPr>
          </w:p>
          <w:p w14:paraId="1AE3A40D" w14:textId="7BC966C6" w:rsidR="00836C85" w:rsidRPr="00C26966" w:rsidRDefault="00836C85" w:rsidP="00BC4BA6">
            <w:pPr>
              <w:rPr>
                <w:rFonts w:ascii="Arial" w:hAnsi="Arial"/>
                <w:sz w:val="16"/>
              </w:rPr>
            </w:pPr>
            <w:r w:rsidRPr="00C26966">
              <w:rPr>
                <w:rFonts w:ascii="Arial" w:hAnsi="Arial"/>
                <w:b/>
                <w:sz w:val="16"/>
                <w:u w:val="single"/>
              </w:rPr>
              <w:t>Repurposed Medical coverage group- used exclusively by Central Office effective 1</w:t>
            </w:r>
            <w:r w:rsidR="004D6204" w:rsidRPr="00C26966">
              <w:rPr>
                <w:rFonts w:ascii="Arial" w:hAnsi="Arial"/>
                <w:b/>
                <w:sz w:val="16"/>
                <w:u w:val="single"/>
              </w:rPr>
              <w:t>1</w:t>
            </w:r>
            <w:r w:rsidRPr="00C26966">
              <w:rPr>
                <w:rFonts w:ascii="Arial" w:hAnsi="Arial"/>
                <w:b/>
                <w:sz w:val="16"/>
                <w:u w:val="single"/>
              </w:rPr>
              <w:t>/2015 T</w:t>
            </w:r>
            <w:r w:rsidR="00A31F31">
              <w:rPr>
                <w:rFonts w:ascii="Arial" w:hAnsi="Arial"/>
                <w:b/>
                <w:sz w:val="16"/>
                <w:u w:val="single"/>
              </w:rPr>
              <w:t>o</w:t>
            </w:r>
            <w:r w:rsidRPr="00C26966">
              <w:rPr>
                <w:rFonts w:ascii="Arial" w:hAnsi="Arial"/>
                <w:b/>
                <w:sz w:val="16"/>
                <w:u w:val="single"/>
              </w:rPr>
              <w:t xml:space="preserve"> 10/1/2016 </w:t>
            </w:r>
            <w:r w:rsidRPr="00C26966">
              <w:rPr>
                <w:rFonts w:ascii="Arial" w:hAnsi="Arial"/>
                <w:sz w:val="16"/>
              </w:rPr>
              <w:t xml:space="preserve"> </w:t>
            </w:r>
          </w:p>
          <w:p w14:paraId="2A193B40" w14:textId="77777777" w:rsidR="00836C85" w:rsidRPr="00C26966" w:rsidRDefault="00836C85" w:rsidP="00BC4BA6">
            <w:pPr>
              <w:rPr>
                <w:rFonts w:ascii="Arial" w:hAnsi="Arial"/>
                <w:sz w:val="16"/>
              </w:rPr>
            </w:pPr>
          </w:p>
          <w:p w14:paraId="2502C664" w14:textId="2A108491" w:rsidR="00836C85" w:rsidRPr="00C26966" w:rsidRDefault="00836C85" w:rsidP="006B6D65">
            <w:pPr>
              <w:numPr>
                <w:ilvl w:val="0"/>
                <w:numId w:val="44"/>
              </w:numPr>
              <w:rPr>
                <w:rFonts w:ascii="Arial" w:hAnsi="Arial"/>
                <w:b/>
                <w:sz w:val="16"/>
                <w:u w:val="single"/>
              </w:rPr>
            </w:pPr>
            <w:r w:rsidRPr="00C26966">
              <w:rPr>
                <w:rFonts w:ascii="Arial" w:hAnsi="Arial"/>
                <w:sz w:val="16"/>
              </w:rPr>
              <w:t xml:space="preserve">For institutionalized Husky D </w:t>
            </w:r>
            <w:r w:rsidR="00EA6519">
              <w:rPr>
                <w:rFonts w:ascii="Arial" w:hAnsi="Arial"/>
                <w:sz w:val="16"/>
              </w:rPr>
              <w:t>individual</w:t>
            </w:r>
            <w:r w:rsidRPr="00C26966">
              <w:rPr>
                <w:rFonts w:ascii="Arial" w:hAnsi="Arial"/>
                <w:sz w:val="16"/>
              </w:rPr>
              <w:t>s with income above 138%FPL, and/or recipients of Medicare over 65 years of age</w:t>
            </w:r>
          </w:p>
          <w:p w14:paraId="7681B062" w14:textId="77777777" w:rsidR="00836C85" w:rsidRPr="00C26966" w:rsidRDefault="00836C85" w:rsidP="00EC63DE">
            <w:pPr>
              <w:rPr>
                <w:rFonts w:ascii="Arial" w:hAnsi="Arial"/>
                <w:sz w:val="16"/>
              </w:rPr>
            </w:pPr>
          </w:p>
        </w:tc>
        <w:tc>
          <w:tcPr>
            <w:tcW w:w="2700" w:type="dxa"/>
            <w:shd w:val="clear" w:color="auto" w:fill="auto"/>
          </w:tcPr>
          <w:p w14:paraId="2A031EA7" w14:textId="77777777" w:rsidR="00836C85" w:rsidRPr="00C26966" w:rsidRDefault="00836C85" w:rsidP="00D577CA">
            <w:pPr>
              <w:rPr>
                <w:rFonts w:ascii="Arial" w:hAnsi="Arial"/>
                <w:b/>
                <w:sz w:val="16"/>
              </w:rPr>
            </w:pPr>
          </w:p>
          <w:p w14:paraId="54BBB2A6" w14:textId="77777777" w:rsidR="00836C85" w:rsidRPr="00C26966" w:rsidRDefault="00836C85" w:rsidP="00D577CA">
            <w:pPr>
              <w:rPr>
                <w:rFonts w:ascii="Arial" w:hAnsi="Arial"/>
                <w:b/>
                <w:sz w:val="16"/>
              </w:rPr>
            </w:pPr>
          </w:p>
          <w:p w14:paraId="3FC17D2C" w14:textId="77777777" w:rsidR="00836C85" w:rsidRPr="00C26966" w:rsidRDefault="00836C85" w:rsidP="00D577CA">
            <w:pPr>
              <w:rPr>
                <w:rFonts w:ascii="Arial" w:hAnsi="Arial"/>
                <w:b/>
                <w:sz w:val="16"/>
              </w:rPr>
            </w:pPr>
          </w:p>
          <w:p w14:paraId="7CEBC5EA" w14:textId="77777777" w:rsidR="00836C85" w:rsidRPr="00C26966" w:rsidRDefault="00836C85" w:rsidP="00D577CA">
            <w:pPr>
              <w:rPr>
                <w:rFonts w:ascii="Arial" w:hAnsi="Arial"/>
                <w:b/>
                <w:sz w:val="16"/>
              </w:rPr>
            </w:pPr>
          </w:p>
          <w:p w14:paraId="7C14A667" w14:textId="77777777" w:rsidR="00836C85" w:rsidRPr="00C26966" w:rsidRDefault="00836C85" w:rsidP="00D577CA">
            <w:pPr>
              <w:rPr>
                <w:rFonts w:ascii="Arial" w:hAnsi="Arial"/>
                <w:b/>
                <w:sz w:val="16"/>
              </w:rPr>
            </w:pPr>
          </w:p>
          <w:p w14:paraId="3F40BC1F" w14:textId="77777777" w:rsidR="00836C85" w:rsidRPr="00C26966" w:rsidRDefault="00836C85" w:rsidP="00D577CA">
            <w:pPr>
              <w:rPr>
                <w:rFonts w:ascii="Arial" w:hAnsi="Arial"/>
                <w:b/>
                <w:sz w:val="16"/>
              </w:rPr>
            </w:pPr>
          </w:p>
          <w:p w14:paraId="317DD119" w14:textId="77777777" w:rsidR="00836C85" w:rsidRPr="00C26966" w:rsidRDefault="00836C85" w:rsidP="00D577CA">
            <w:pPr>
              <w:rPr>
                <w:rFonts w:ascii="Arial" w:hAnsi="Arial"/>
                <w:b/>
                <w:sz w:val="16"/>
              </w:rPr>
            </w:pPr>
          </w:p>
          <w:p w14:paraId="42CB6BC5" w14:textId="46C26D7B" w:rsidR="00836C85" w:rsidRPr="00C26966" w:rsidRDefault="00836C85" w:rsidP="00D577CA">
            <w:pPr>
              <w:rPr>
                <w:rFonts w:ascii="Arial" w:hAnsi="Arial"/>
                <w:b/>
                <w:i/>
                <w:sz w:val="16"/>
              </w:rPr>
            </w:pPr>
          </w:p>
        </w:tc>
        <w:tc>
          <w:tcPr>
            <w:tcW w:w="2700" w:type="dxa"/>
            <w:shd w:val="clear" w:color="auto" w:fill="auto"/>
          </w:tcPr>
          <w:p w14:paraId="35A24D8C" w14:textId="18DC9DA3" w:rsidR="00EC63DE" w:rsidRPr="00C26966" w:rsidRDefault="004A7B3F" w:rsidP="00EC63DE">
            <w:pPr>
              <w:rPr>
                <w:rFonts w:ascii="Arial" w:hAnsi="Arial" w:cs="Arial"/>
                <w:color w:val="0070C0"/>
                <w:sz w:val="16"/>
                <w:szCs w:val="16"/>
              </w:rPr>
            </w:pPr>
            <w:hyperlink r:id="rId28" w:history="1">
              <w:r w:rsidR="004069B5">
                <w:rPr>
                  <w:rStyle w:val="Hyperlink"/>
                  <w:rFonts w:ascii="Arial" w:hAnsi="Arial"/>
                  <w:sz w:val="16"/>
                </w:rPr>
                <w:t>UPM 2540.48</w:t>
              </w:r>
            </w:hyperlink>
          </w:p>
          <w:p w14:paraId="3A959354" w14:textId="77777777" w:rsidR="001A0314" w:rsidRPr="00C26966" w:rsidRDefault="001A0314" w:rsidP="00D577CA">
            <w:pPr>
              <w:rPr>
                <w:rFonts w:ascii="Arial" w:hAnsi="Arial"/>
                <w:b/>
                <w:sz w:val="16"/>
              </w:rPr>
            </w:pPr>
          </w:p>
          <w:p w14:paraId="5598FC97" w14:textId="77777777" w:rsidR="001A0314" w:rsidRPr="00C26966" w:rsidRDefault="001A0314" w:rsidP="00D577CA">
            <w:pPr>
              <w:rPr>
                <w:rFonts w:ascii="Arial" w:hAnsi="Arial"/>
                <w:sz w:val="16"/>
              </w:rPr>
            </w:pPr>
          </w:p>
          <w:p w14:paraId="66D4E663" w14:textId="77777777" w:rsidR="00836C85" w:rsidRPr="00C26966" w:rsidRDefault="00836C85" w:rsidP="00D577CA">
            <w:pPr>
              <w:rPr>
                <w:rFonts w:ascii="Arial" w:hAnsi="Arial"/>
                <w:b/>
                <w:sz w:val="16"/>
              </w:rPr>
            </w:pPr>
          </w:p>
          <w:p w14:paraId="10973F9B" w14:textId="77777777" w:rsidR="00836C85" w:rsidRPr="00C26966" w:rsidRDefault="00836C85" w:rsidP="00D577CA">
            <w:pPr>
              <w:rPr>
                <w:rFonts w:ascii="Arial" w:hAnsi="Arial"/>
                <w:sz w:val="16"/>
              </w:rPr>
            </w:pPr>
          </w:p>
          <w:p w14:paraId="156FD668" w14:textId="77777777" w:rsidR="00836C85" w:rsidRPr="00C26966" w:rsidRDefault="00836C85" w:rsidP="00D577CA">
            <w:pPr>
              <w:rPr>
                <w:rFonts w:ascii="Arial" w:hAnsi="Arial"/>
                <w:sz w:val="16"/>
              </w:rPr>
            </w:pPr>
          </w:p>
          <w:p w14:paraId="7E8116FD" w14:textId="77777777" w:rsidR="00836C85" w:rsidRPr="00C26966" w:rsidRDefault="00836C85" w:rsidP="00D577CA">
            <w:pPr>
              <w:rPr>
                <w:rFonts w:ascii="Arial" w:hAnsi="Arial"/>
                <w:sz w:val="16"/>
              </w:rPr>
            </w:pPr>
          </w:p>
          <w:p w14:paraId="395BE57E" w14:textId="77777777" w:rsidR="00836C85" w:rsidRPr="00C26966" w:rsidRDefault="00836C85" w:rsidP="00D577CA">
            <w:pPr>
              <w:rPr>
                <w:rFonts w:ascii="Arial" w:hAnsi="Arial"/>
                <w:sz w:val="16"/>
              </w:rPr>
            </w:pPr>
          </w:p>
          <w:p w14:paraId="157FD6BC" w14:textId="77777777" w:rsidR="00836C85" w:rsidRPr="00C26966" w:rsidRDefault="00836C85" w:rsidP="00D577CA">
            <w:pPr>
              <w:rPr>
                <w:rFonts w:ascii="Arial" w:hAnsi="Arial"/>
                <w:sz w:val="16"/>
              </w:rPr>
            </w:pPr>
          </w:p>
          <w:p w14:paraId="645DBA78" w14:textId="77777777" w:rsidR="00836C85" w:rsidRPr="00C26966" w:rsidRDefault="00836C85" w:rsidP="00D577CA">
            <w:pPr>
              <w:rPr>
                <w:rFonts w:ascii="Arial" w:hAnsi="Arial"/>
                <w:sz w:val="16"/>
              </w:rPr>
            </w:pPr>
          </w:p>
          <w:p w14:paraId="7AC77511" w14:textId="77777777" w:rsidR="00836C85" w:rsidRPr="00C26966" w:rsidRDefault="00836C85" w:rsidP="001A0314">
            <w:pPr>
              <w:rPr>
                <w:rFonts w:ascii="Arial" w:hAnsi="Arial"/>
                <w:sz w:val="16"/>
              </w:rPr>
            </w:pPr>
          </w:p>
        </w:tc>
      </w:tr>
      <w:tr w:rsidR="00836C85" w:rsidRPr="00C26966" w14:paraId="7AE50568" w14:textId="77777777" w:rsidTr="00A0297F">
        <w:trPr>
          <w:cantSplit/>
        </w:trPr>
        <w:tc>
          <w:tcPr>
            <w:tcW w:w="1890" w:type="dxa"/>
            <w:shd w:val="clear" w:color="auto" w:fill="auto"/>
          </w:tcPr>
          <w:p w14:paraId="30A1FE21" w14:textId="001DDBAD" w:rsidR="00836C85" w:rsidRPr="00C26966" w:rsidRDefault="00836C85" w:rsidP="00D577CA">
            <w:pPr>
              <w:pStyle w:val="Heading2"/>
              <w:rPr>
                <w:rFonts w:cs="Arial"/>
                <w:sz w:val="16"/>
                <w:szCs w:val="16"/>
              </w:rPr>
            </w:pPr>
            <w:r w:rsidRPr="00C26966">
              <w:rPr>
                <w:rFonts w:cs="Arial"/>
                <w:sz w:val="16"/>
                <w:szCs w:val="16"/>
              </w:rPr>
              <w:t>M03</w:t>
            </w:r>
            <w:r w:rsidR="00D303A6" w:rsidRPr="00C26966">
              <w:rPr>
                <w:rFonts w:cs="Arial"/>
                <w:sz w:val="16"/>
                <w:szCs w:val="16"/>
              </w:rPr>
              <w:t>--</w:t>
            </w:r>
            <w:r w:rsidR="00E57E70">
              <w:rPr>
                <w:rFonts w:cs="Arial"/>
                <w:sz w:val="16"/>
                <w:szCs w:val="16"/>
              </w:rPr>
              <w:t>ImpaCT</w:t>
            </w:r>
          </w:p>
          <w:p w14:paraId="519EFDAC" w14:textId="55B67C26" w:rsidR="00D303A6" w:rsidRPr="00C26966" w:rsidRDefault="00D303A6" w:rsidP="00D303A6">
            <w:pPr>
              <w:pStyle w:val="Heading2"/>
              <w:rPr>
                <w:rFonts w:cs="Arial"/>
                <w:sz w:val="16"/>
                <w:szCs w:val="16"/>
              </w:rPr>
            </w:pPr>
            <w:r w:rsidRPr="00C26966">
              <w:rPr>
                <w:rFonts w:cs="Arial"/>
                <w:sz w:val="16"/>
                <w:szCs w:val="16"/>
              </w:rPr>
              <w:t>M03</w:t>
            </w:r>
            <w:r w:rsidR="004D380A" w:rsidRPr="00C26966">
              <w:rPr>
                <w:rFonts w:cs="Arial"/>
                <w:sz w:val="16"/>
                <w:szCs w:val="16"/>
              </w:rPr>
              <w:t>—</w:t>
            </w:r>
            <w:r w:rsidR="00E57E70">
              <w:rPr>
                <w:rFonts w:cs="Arial"/>
                <w:sz w:val="16"/>
                <w:szCs w:val="16"/>
              </w:rPr>
              <w:t>EMS</w:t>
            </w:r>
          </w:p>
          <w:p w14:paraId="5B76867A" w14:textId="77777777" w:rsidR="00836C85" w:rsidRPr="00C26966" w:rsidRDefault="00836C85" w:rsidP="00D577CA">
            <w:pPr>
              <w:rPr>
                <w:rFonts w:ascii="Arial" w:hAnsi="Arial" w:cs="Arial"/>
                <w:sz w:val="16"/>
                <w:szCs w:val="16"/>
              </w:rPr>
            </w:pPr>
          </w:p>
          <w:p w14:paraId="5EC1EE32" w14:textId="77777777" w:rsidR="00836C85" w:rsidRPr="00C26966" w:rsidRDefault="00836C85" w:rsidP="00EC63DE">
            <w:pPr>
              <w:rPr>
                <w:rFonts w:ascii="Arial" w:hAnsi="Arial" w:cs="Arial"/>
                <w:sz w:val="16"/>
                <w:szCs w:val="16"/>
              </w:rPr>
            </w:pPr>
          </w:p>
        </w:tc>
        <w:tc>
          <w:tcPr>
            <w:tcW w:w="5940" w:type="dxa"/>
            <w:shd w:val="clear" w:color="auto" w:fill="auto"/>
          </w:tcPr>
          <w:p w14:paraId="50DBDA97" w14:textId="0D3F6AC5" w:rsidR="00836C85" w:rsidRPr="00C26966" w:rsidRDefault="00CE675C" w:rsidP="00D577CA">
            <w:pPr>
              <w:rPr>
                <w:rFonts w:ascii="Arial" w:hAnsi="Arial"/>
                <w:b/>
                <w:sz w:val="16"/>
                <w:u w:val="single"/>
              </w:rPr>
            </w:pPr>
            <w:r>
              <w:rPr>
                <w:rFonts w:ascii="Arial" w:hAnsi="Arial"/>
                <w:b/>
                <w:sz w:val="16"/>
                <w:u w:val="single"/>
              </w:rPr>
              <w:t>Connecticut Home Care Program for the Elderly (non-Medicaid)</w:t>
            </w:r>
          </w:p>
          <w:p w14:paraId="1D5DB850" w14:textId="77777777" w:rsidR="00836C85" w:rsidRPr="00C26966" w:rsidRDefault="00836C85" w:rsidP="00D577CA">
            <w:pPr>
              <w:rPr>
                <w:rFonts w:ascii="Arial" w:hAnsi="Arial"/>
                <w:b/>
                <w:sz w:val="16"/>
              </w:rPr>
            </w:pPr>
          </w:p>
          <w:p w14:paraId="2F74864B" w14:textId="0814CEEC" w:rsidR="00836C85" w:rsidRPr="00C26966" w:rsidRDefault="00836C85" w:rsidP="006B6D65">
            <w:pPr>
              <w:numPr>
                <w:ilvl w:val="0"/>
                <w:numId w:val="45"/>
              </w:numPr>
              <w:rPr>
                <w:rFonts w:ascii="Arial" w:hAnsi="Arial"/>
                <w:sz w:val="16"/>
              </w:rPr>
            </w:pPr>
            <w:r w:rsidRPr="00C26966">
              <w:rPr>
                <w:rFonts w:ascii="Arial" w:hAnsi="Arial"/>
                <w:sz w:val="16"/>
              </w:rPr>
              <w:t>Individual must be 65 or older and in need of LTC services</w:t>
            </w:r>
          </w:p>
          <w:p w14:paraId="2450ABB0" w14:textId="7F80D093" w:rsidR="00836C85" w:rsidRDefault="00836C85" w:rsidP="006B6D65">
            <w:pPr>
              <w:numPr>
                <w:ilvl w:val="0"/>
                <w:numId w:val="45"/>
              </w:numPr>
              <w:rPr>
                <w:rFonts w:ascii="Arial" w:hAnsi="Arial"/>
                <w:sz w:val="16"/>
              </w:rPr>
            </w:pPr>
            <w:r w:rsidRPr="00C26966">
              <w:rPr>
                <w:rFonts w:ascii="Arial" w:hAnsi="Arial"/>
                <w:sz w:val="16"/>
              </w:rPr>
              <w:t>Individual must be able to avoid institutionalization with community-based services</w:t>
            </w:r>
          </w:p>
          <w:p w14:paraId="10DCD893" w14:textId="77777777" w:rsidR="00EC63DE" w:rsidRPr="00EC63DE" w:rsidRDefault="00EC63DE" w:rsidP="00EC63DE">
            <w:pPr>
              <w:pStyle w:val="ListParagraph"/>
              <w:numPr>
                <w:ilvl w:val="0"/>
                <w:numId w:val="45"/>
              </w:numPr>
              <w:rPr>
                <w:rFonts w:ascii="Arial" w:hAnsi="Arial"/>
                <w:sz w:val="16"/>
              </w:rPr>
            </w:pPr>
            <w:r w:rsidRPr="00EC63DE">
              <w:rPr>
                <w:rFonts w:ascii="Arial" w:hAnsi="Arial"/>
                <w:sz w:val="16"/>
              </w:rPr>
              <w:t>Cases must be reviewed periodically for Title XIX eligibility</w:t>
            </w:r>
          </w:p>
          <w:p w14:paraId="0BCEA000" w14:textId="77777777" w:rsidR="00EC63DE" w:rsidRPr="00C26966" w:rsidRDefault="00EC63DE" w:rsidP="00EC63DE">
            <w:pPr>
              <w:ind w:left="720"/>
              <w:rPr>
                <w:rFonts w:ascii="Arial" w:hAnsi="Arial"/>
                <w:sz w:val="16"/>
              </w:rPr>
            </w:pPr>
          </w:p>
          <w:p w14:paraId="45D73A81" w14:textId="77777777" w:rsidR="00C26966" w:rsidRDefault="00C26966" w:rsidP="003F5652">
            <w:pPr>
              <w:numPr>
                <w:ilvl w:val="12"/>
                <w:numId w:val="0"/>
              </w:numPr>
              <w:ind w:left="360" w:hanging="360"/>
              <w:rPr>
                <w:rFonts w:ascii="Arial" w:hAnsi="Arial"/>
                <w:sz w:val="16"/>
              </w:rPr>
            </w:pPr>
          </w:p>
          <w:p w14:paraId="40CE104B" w14:textId="77777777" w:rsidR="00836C85" w:rsidRPr="00C26966" w:rsidRDefault="00836C85" w:rsidP="00BE7DB6">
            <w:pPr>
              <w:numPr>
                <w:ilvl w:val="12"/>
                <w:numId w:val="0"/>
              </w:numPr>
              <w:ind w:left="360" w:hanging="360"/>
              <w:rPr>
                <w:rFonts w:ascii="Arial" w:hAnsi="Arial"/>
                <w:sz w:val="16"/>
              </w:rPr>
            </w:pPr>
          </w:p>
        </w:tc>
        <w:tc>
          <w:tcPr>
            <w:tcW w:w="2700" w:type="dxa"/>
            <w:shd w:val="clear" w:color="auto" w:fill="auto"/>
          </w:tcPr>
          <w:p w14:paraId="3C53DDA5" w14:textId="4B3AA39B" w:rsidR="00836C85" w:rsidRDefault="00836C85" w:rsidP="00D577CA">
            <w:pPr>
              <w:rPr>
                <w:rFonts w:ascii="Arial" w:hAnsi="Arial"/>
                <w:sz w:val="16"/>
              </w:rPr>
            </w:pPr>
            <w:r w:rsidRPr="00C26966">
              <w:rPr>
                <w:rFonts w:ascii="Arial" w:hAnsi="Arial"/>
                <w:sz w:val="16"/>
              </w:rPr>
              <w:t>Use of special asset</w:t>
            </w:r>
            <w:r w:rsidR="007F63BD">
              <w:rPr>
                <w:rFonts w:ascii="Arial" w:hAnsi="Arial"/>
                <w:sz w:val="16"/>
              </w:rPr>
              <w:t xml:space="preserve"> </w:t>
            </w:r>
            <w:r w:rsidR="00017D15">
              <w:rPr>
                <w:rFonts w:ascii="Arial" w:hAnsi="Arial"/>
                <w:sz w:val="16"/>
              </w:rPr>
              <w:t>test</w:t>
            </w:r>
          </w:p>
          <w:p w14:paraId="786AD8F5" w14:textId="77777777" w:rsidR="00813347" w:rsidRPr="00C26966" w:rsidRDefault="00813347" w:rsidP="00D577CA">
            <w:pPr>
              <w:rPr>
                <w:rFonts w:ascii="Arial" w:hAnsi="Arial"/>
                <w:sz w:val="16"/>
              </w:rPr>
            </w:pPr>
          </w:p>
          <w:p w14:paraId="6FEC758E" w14:textId="5C18296B" w:rsidR="00836C85" w:rsidRPr="00C26966" w:rsidRDefault="00836C85" w:rsidP="00D577CA">
            <w:pPr>
              <w:rPr>
                <w:rFonts w:ascii="Arial" w:hAnsi="Arial"/>
                <w:sz w:val="16"/>
              </w:rPr>
            </w:pPr>
            <w:r w:rsidRPr="00C26966">
              <w:rPr>
                <w:rFonts w:ascii="Arial" w:hAnsi="Arial"/>
                <w:sz w:val="16"/>
              </w:rPr>
              <w:t xml:space="preserve">No income </w:t>
            </w:r>
            <w:r w:rsidR="00B84C1B">
              <w:rPr>
                <w:rFonts w:ascii="Arial" w:hAnsi="Arial"/>
                <w:sz w:val="16"/>
              </w:rPr>
              <w:t>test:</w:t>
            </w:r>
            <w:r w:rsidR="00CB5D32">
              <w:rPr>
                <w:rFonts w:ascii="Arial" w:hAnsi="Arial"/>
                <w:sz w:val="16"/>
              </w:rPr>
              <w:t xml:space="preserve"> </w:t>
            </w:r>
            <w:r w:rsidR="0067418D">
              <w:rPr>
                <w:rFonts w:ascii="Arial" w:hAnsi="Arial"/>
                <w:sz w:val="16"/>
              </w:rPr>
              <w:t>recipients</w:t>
            </w:r>
            <w:r w:rsidR="00CB5D32">
              <w:rPr>
                <w:rFonts w:ascii="Arial" w:hAnsi="Arial"/>
                <w:sz w:val="16"/>
              </w:rPr>
              <w:t xml:space="preserve"> have a cost shar</w:t>
            </w:r>
            <w:r w:rsidR="0067418D">
              <w:rPr>
                <w:rFonts w:ascii="Arial" w:hAnsi="Arial"/>
                <w:sz w:val="16"/>
              </w:rPr>
              <w:t>e</w:t>
            </w:r>
            <w:r w:rsidR="00CB5D32">
              <w:rPr>
                <w:rFonts w:ascii="Arial" w:hAnsi="Arial"/>
                <w:sz w:val="16"/>
              </w:rPr>
              <w:t xml:space="preserve"> </w:t>
            </w:r>
            <w:r w:rsidR="0067418D">
              <w:rPr>
                <w:rFonts w:ascii="Arial" w:hAnsi="Arial"/>
                <w:sz w:val="16"/>
              </w:rPr>
              <w:t>based on income</w:t>
            </w:r>
          </w:p>
          <w:p w14:paraId="5D66B109" w14:textId="77777777" w:rsidR="00836C85" w:rsidRPr="00C26966" w:rsidRDefault="00836C85" w:rsidP="00D577CA">
            <w:pPr>
              <w:rPr>
                <w:rFonts w:ascii="Arial" w:hAnsi="Arial"/>
                <w:sz w:val="16"/>
              </w:rPr>
            </w:pPr>
          </w:p>
        </w:tc>
        <w:tc>
          <w:tcPr>
            <w:tcW w:w="2700" w:type="dxa"/>
            <w:shd w:val="clear" w:color="auto" w:fill="auto"/>
          </w:tcPr>
          <w:p w14:paraId="23B628DD" w14:textId="67318957" w:rsidR="00EC63DE" w:rsidRPr="00C26966" w:rsidRDefault="004A7B3F" w:rsidP="00EC63DE">
            <w:pPr>
              <w:rPr>
                <w:rFonts w:ascii="Arial" w:hAnsi="Arial" w:cs="Arial"/>
                <w:sz w:val="16"/>
                <w:szCs w:val="16"/>
              </w:rPr>
            </w:pPr>
            <w:hyperlink r:id="rId29" w:history="1">
              <w:r w:rsidR="005A2943">
                <w:rPr>
                  <w:rStyle w:val="Hyperlink"/>
                  <w:rFonts w:ascii="Arial" w:hAnsi="Arial" w:cs="Arial"/>
                  <w:sz w:val="16"/>
                  <w:szCs w:val="16"/>
                </w:rPr>
                <w:t>UPM 8040</w:t>
              </w:r>
            </w:hyperlink>
          </w:p>
          <w:p w14:paraId="414FF5E0" w14:textId="77777777" w:rsidR="00836C85" w:rsidRPr="00C26966" w:rsidRDefault="00836C85" w:rsidP="00D577CA">
            <w:pPr>
              <w:rPr>
                <w:rFonts w:ascii="Arial" w:hAnsi="Arial"/>
                <w:sz w:val="16"/>
              </w:rPr>
            </w:pPr>
          </w:p>
          <w:p w14:paraId="7BB5720B" w14:textId="77777777" w:rsidR="00836C85" w:rsidRPr="00C26966" w:rsidRDefault="00836C85" w:rsidP="00EC63DE">
            <w:pPr>
              <w:rPr>
                <w:rFonts w:ascii="Arial" w:hAnsi="Arial"/>
                <w:sz w:val="16"/>
              </w:rPr>
            </w:pPr>
          </w:p>
        </w:tc>
      </w:tr>
      <w:tr w:rsidR="00836C85" w:rsidRPr="00C26966" w14:paraId="5654732F" w14:textId="77777777" w:rsidTr="00A0297F">
        <w:trPr>
          <w:cantSplit/>
          <w:trHeight w:val="1758"/>
        </w:trPr>
        <w:tc>
          <w:tcPr>
            <w:tcW w:w="1890" w:type="dxa"/>
            <w:shd w:val="clear" w:color="auto" w:fill="auto"/>
          </w:tcPr>
          <w:p w14:paraId="3F0D58E6" w14:textId="0A83FE58" w:rsidR="00836C85" w:rsidRPr="00C26966" w:rsidRDefault="00836C85" w:rsidP="00F92912">
            <w:pPr>
              <w:rPr>
                <w:rFonts w:ascii="Arial" w:hAnsi="Arial" w:cs="Arial"/>
                <w:b/>
                <w:sz w:val="16"/>
                <w:szCs w:val="16"/>
              </w:rPr>
            </w:pPr>
            <w:r w:rsidRPr="00C26966">
              <w:rPr>
                <w:rFonts w:ascii="Arial" w:hAnsi="Arial" w:cs="Arial"/>
                <w:b/>
                <w:noProof/>
                <w:sz w:val="16"/>
                <w:szCs w:val="16"/>
              </w:rPr>
              <mc:AlternateContent>
                <mc:Choice Requires="wps">
                  <w:drawing>
                    <wp:anchor distT="0" distB="0" distL="114300" distR="114300" simplePos="0" relativeHeight="251661824" behindDoc="0" locked="0" layoutInCell="0" allowOverlap="1" wp14:anchorId="0F22D128" wp14:editId="45BEA381">
                      <wp:simplePos x="0" y="0"/>
                      <wp:positionH relativeFrom="column">
                        <wp:posOffset>8321040</wp:posOffset>
                      </wp:positionH>
                      <wp:positionV relativeFrom="paragraph">
                        <wp:posOffset>710565</wp:posOffset>
                      </wp:positionV>
                      <wp:extent cx="0" cy="0"/>
                      <wp:effectExtent l="5715" t="5715" r="13335" b="1333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3894F" id="Line 8"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2pt,55.95pt" to="655.2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" o:allowincell="f"/>
                  </w:pict>
                </mc:Fallback>
              </mc:AlternateContent>
            </w:r>
            <w:r w:rsidRPr="00C26966">
              <w:rPr>
                <w:rFonts w:ascii="Arial" w:hAnsi="Arial" w:cs="Arial"/>
                <w:b/>
                <w:sz w:val="16"/>
                <w:szCs w:val="16"/>
              </w:rPr>
              <w:t>M04</w:t>
            </w:r>
            <w:r w:rsidR="008412AA" w:rsidRPr="00C26966">
              <w:rPr>
                <w:rFonts w:ascii="Arial" w:hAnsi="Arial" w:cs="Arial"/>
                <w:b/>
                <w:sz w:val="16"/>
                <w:szCs w:val="16"/>
              </w:rPr>
              <w:t>—</w:t>
            </w:r>
            <w:r w:rsidR="00E57E70">
              <w:rPr>
                <w:rFonts w:ascii="Arial" w:hAnsi="Arial" w:cs="Arial"/>
                <w:b/>
                <w:sz w:val="16"/>
                <w:szCs w:val="16"/>
              </w:rPr>
              <w:t>ImpaCT</w:t>
            </w:r>
          </w:p>
          <w:p w14:paraId="7E183B9A" w14:textId="74260E65" w:rsidR="008412AA" w:rsidRPr="00C26966" w:rsidRDefault="008412AA" w:rsidP="00F92912">
            <w:pPr>
              <w:rPr>
                <w:rFonts w:ascii="Arial" w:hAnsi="Arial" w:cs="Arial"/>
                <w:b/>
                <w:sz w:val="16"/>
                <w:szCs w:val="16"/>
              </w:rPr>
            </w:pPr>
            <w:r w:rsidRPr="00C26966">
              <w:rPr>
                <w:rFonts w:ascii="Arial" w:hAnsi="Arial" w:cs="Arial"/>
                <w:b/>
                <w:sz w:val="16"/>
                <w:szCs w:val="16"/>
              </w:rPr>
              <w:t>M04</w:t>
            </w:r>
            <w:r w:rsidR="004D380A" w:rsidRPr="00C26966">
              <w:rPr>
                <w:rFonts w:ascii="Arial" w:hAnsi="Arial" w:cs="Arial"/>
                <w:b/>
                <w:sz w:val="16"/>
                <w:szCs w:val="16"/>
              </w:rPr>
              <w:t>—</w:t>
            </w:r>
            <w:r w:rsidR="00E57E70">
              <w:rPr>
                <w:rFonts w:ascii="Arial" w:hAnsi="Arial" w:cs="Arial"/>
                <w:b/>
                <w:sz w:val="16"/>
                <w:szCs w:val="16"/>
              </w:rPr>
              <w:t>EMS</w:t>
            </w:r>
          </w:p>
          <w:p w14:paraId="3DD4A271" w14:textId="2ED60567" w:rsidR="00836C85" w:rsidRPr="00C26966" w:rsidRDefault="00836C85" w:rsidP="00F92912">
            <w:pPr>
              <w:rPr>
                <w:rFonts w:ascii="Arial" w:hAnsi="Arial" w:cs="Arial"/>
                <w:sz w:val="16"/>
                <w:szCs w:val="16"/>
              </w:rPr>
            </w:pPr>
          </w:p>
          <w:p w14:paraId="2168AD02" w14:textId="77777777" w:rsidR="00836C85" w:rsidRPr="00C26966" w:rsidRDefault="00836C85" w:rsidP="00D577CA">
            <w:pPr>
              <w:rPr>
                <w:rFonts w:ascii="Arial" w:hAnsi="Arial" w:cs="Arial"/>
                <w:sz w:val="16"/>
                <w:szCs w:val="16"/>
              </w:rPr>
            </w:pPr>
          </w:p>
          <w:p w14:paraId="47C1FC0B" w14:textId="77777777" w:rsidR="00836C85" w:rsidRPr="00C26966" w:rsidRDefault="00836C85" w:rsidP="00D577CA">
            <w:pPr>
              <w:rPr>
                <w:rFonts w:ascii="Arial" w:hAnsi="Arial" w:cs="Arial"/>
                <w:sz w:val="16"/>
                <w:szCs w:val="16"/>
              </w:rPr>
            </w:pPr>
          </w:p>
          <w:p w14:paraId="77EF156C" w14:textId="77777777" w:rsidR="00836C85" w:rsidRPr="00C26966" w:rsidRDefault="00836C85" w:rsidP="00D577CA">
            <w:pPr>
              <w:rPr>
                <w:rFonts w:ascii="Arial" w:hAnsi="Arial" w:cs="Arial"/>
                <w:sz w:val="16"/>
                <w:szCs w:val="16"/>
              </w:rPr>
            </w:pPr>
          </w:p>
          <w:p w14:paraId="2A15D1DD" w14:textId="77777777" w:rsidR="00836C85" w:rsidRPr="00C26966" w:rsidRDefault="00836C85" w:rsidP="00D577CA">
            <w:pPr>
              <w:rPr>
                <w:rFonts w:ascii="Arial" w:hAnsi="Arial" w:cs="Arial"/>
                <w:sz w:val="16"/>
                <w:szCs w:val="16"/>
              </w:rPr>
            </w:pPr>
          </w:p>
        </w:tc>
        <w:tc>
          <w:tcPr>
            <w:tcW w:w="5940" w:type="dxa"/>
            <w:shd w:val="clear" w:color="auto" w:fill="auto"/>
          </w:tcPr>
          <w:p w14:paraId="2220C80E" w14:textId="63246097" w:rsidR="00836C85" w:rsidRPr="00C26966" w:rsidRDefault="00D5337D" w:rsidP="00D577CA">
            <w:pPr>
              <w:rPr>
                <w:rFonts w:ascii="Arial" w:hAnsi="Arial"/>
                <w:b/>
                <w:sz w:val="16"/>
                <w:u w:val="single"/>
              </w:rPr>
            </w:pPr>
            <w:r w:rsidRPr="00C26966">
              <w:rPr>
                <w:rFonts w:ascii="Arial" w:hAnsi="Arial"/>
                <w:b/>
                <w:sz w:val="16"/>
                <w:u w:val="single"/>
              </w:rPr>
              <w:t xml:space="preserve">HUSKY </w:t>
            </w:r>
            <w:r w:rsidR="00CB5D32" w:rsidRPr="00C26966">
              <w:rPr>
                <w:rFonts w:ascii="Arial" w:hAnsi="Arial"/>
                <w:b/>
                <w:sz w:val="16"/>
                <w:u w:val="single"/>
              </w:rPr>
              <w:t>A Coverage</w:t>
            </w:r>
            <w:r w:rsidR="00836C85" w:rsidRPr="00C26966">
              <w:rPr>
                <w:rFonts w:ascii="Arial" w:hAnsi="Arial"/>
                <w:b/>
                <w:sz w:val="16"/>
                <w:u w:val="single"/>
              </w:rPr>
              <w:t xml:space="preserve"> group for </w:t>
            </w:r>
            <w:r w:rsidR="00CE675C">
              <w:rPr>
                <w:rFonts w:ascii="Arial" w:hAnsi="Arial"/>
                <w:b/>
                <w:sz w:val="16"/>
                <w:u w:val="single"/>
              </w:rPr>
              <w:t>B</w:t>
            </w:r>
            <w:r w:rsidR="00836C85" w:rsidRPr="00C26966">
              <w:rPr>
                <w:rFonts w:ascii="Arial" w:hAnsi="Arial"/>
                <w:b/>
                <w:sz w:val="16"/>
                <w:u w:val="single"/>
              </w:rPr>
              <w:t xml:space="preserve">reast and </w:t>
            </w:r>
            <w:r w:rsidR="00CE675C">
              <w:rPr>
                <w:rFonts w:ascii="Arial" w:hAnsi="Arial"/>
                <w:b/>
                <w:sz w:val="16"/>
                <w:u w:val="single"/>
              </w:rPr>
              <w:t>C</w:t>
            </w:r>
            <w:r w:rsidR="00836C85" w:rsidRPr="00C26966">
              <w:rPr>
                <w:rFonts w:ascii="Arial" w:hAnsi="Arial"/>
                <w:b/>
                <w:sz w:val="16"/>
                <w:u w:val="single"/>
              </w:rPr>
              <w:t xml:space="preserve">ervical </w:t>
            </w:r>
            <w:r w:rsidR="00CE675C">
              <w:rPr>
                <w:rFonts w:ascii="Arial" w:hAnsi="Arial"/>
                <w:b/>
                <w:sz w:val="16"/>
                <w:u w:val="single"/>
              </w:rPr>
              <w:t>C</w:t>
            </w:r>
            <w:r w:rsidR="00836C85" w:rsidRPr="00C26966">
              <w:rPr>
                <w:rFonts w:ascii="Arial" w:hAnsi="Arial"/>
                <w:b/>
                <w:sz w:val="16"/>
                <w:u w:val="single"/>
              </w:rPr>
              <w:t>ancer</w:t>
            </w:r>
          </w:p>
          <w:p w14:paraId="5EA78079" w14:textId="77777777" w:rsidR="00836C85" w:rsidRPr="00C26966" w:rsidRDefault="00836C85" w:rsidP="00D577CA">
            <w:pPr>
              <w:rPr>
                <w:rFonts w:ascii="Arial" w:hAnsi="Arial"/>
                <w:b/>
                <w:sz w:val="16"/>
                <w:u w:val="single"/>
              </w:rPr>
            </w:pPr>
          </w:p>
          <w:p w14:paraId="46FA0E12" w14:textId="77777777" w:rsidR="005A2943" w:rsidRDefault="00CB5D32" w:rsidP="006631AC">
            <w:pPr>
              <w:pStyle w:val="ListParagraph"/>
              <w:numPr>
                <w:ilvl w:val="0"/>
                <w:numId w:val="67"/>
              </w:numPr>
              <w:autoSpaceDE w:val="0"/>
              <w:autoSpaceDN w:val="0"/>
              <w:adjustRightInd w:val="0"/>
              <w:spacing w:after="230"/>
              <w:rPr>
                <w:rFonts w:ascii="Arial" w:hAnsi="Arial" w:cs="Arial"/>
                <w:color w:val="000000"/>
                <w:sz w:val="16"/>
                <w:szCs w:val="16"/>
              </w:rPr>
            </w:pPr>
            <w:r w:rsidRPr="005A2943">
              <w:rPr>
                <w:rFonts w:ascii="Arial" w:hAnsi="Arial" w:cs="Arial"/>
                <w:color w:val="000000"/>
                <w:sz w:val="16"/>
                <w:szCs w:val="16"/>
              </w:rPr>
              <w:t xml:space="preserve">Have been screened for breast or cervical cancer under the Centers for Disease Control and Prevention’s National Breast and Cervical Cancer Early Detection Program established under Title XV of the Public Health Service Act (42 USC 300k et. seq.), and found to need treatment for either breast or cervical cancer </w:t>
            </w:r>
          </w:p>
          <w:p w14:paraId="1D1434EA" w14:textId="77777777" w:rsidR="005A2943" w:rsidRDefault="00CB5D32" w:rsidP="006631AC">
            <w:pPr>
              <w:pStyle w:val="ListParagraph"/>
              <w:numPr>
                <w:ilvl w:val="0"/>
                <w:numId w:val="67"/>
              </w:numPr>
              <w:autoSpaceDE w:val="0"/>
              <w:autoSpaceDN w:val="0"/>
              <w:adjustRightInd w:val="0"/>
              <w:spacing w:after="230"/>
              <w:rPr>
                <w:rFonts w:ascii="Arial" w:hAnsi="Arial" w:cs="Arial"/>
                <w:color w:val="000000"/>
                <w:sz w:val="16"/>
                <w:szCs w:val="16"/>
              </w:rPr>
            </w:pPr>
            <w:r w:rsidRPr="005A2943">
              <w:rPr>
                <w:rFonts w:ascii="Arial" w:hAnsi="Arial" w:cs="Arial"/>
                <w:color w:val="000000"/>
                <w:sz w:val="16"/>
                <w:szCs w:val="16"/>
              </w:rPr>
              <w:t xml:space="preserve">Not otherwise covered under “creditable coverage,” as defined in section 2701 (c) of the Public Health Service Act.  Examples of creditable coverage are group health insurance, </w:t>
            </w:r>
            <w:proofErr w:type="gramStart"/>
            <w:r w:rsidRPr="005A2943">
              <w:rPr>
                <w:rFonts w:ascii="Arial" w:hAnsi="Arial" w:cs="Arial"/>
                <w:color w:val="000000"/>
                <w:sz w:val="16"/>
                <w:szCs w:val="16"/>
              </w:rPr>
              <w:t>Medicare</w:t>
            </w:r>
            <w:proofErr w:type="gramEnd"/>
            <w:r w:rsidRPr="005A2943">
              <w:rPr>
                <w:rFonts w:ascii="Arial" w:hAnsi="Arial" w:cs="Arial"/>
                <w:color w:val="000000"/>
                <w:sz w:val="16"/>
                <w:szCs w:val="16"/>
              </w:rPr>
              <w:t xml:space="preserve"> and Medicaid; otherwise have creditable coverage, as defined in 42 USC 300gg</w:t>
            </w:r>
          </w:p>
          <w:p w14:paraId="2E66860D" w14:textId="77777777" w:rsidR="005A2943" w:rsidRDefault="00CB5D32" w:rsidP="006631AC">
            <w:pPr>
              <w:pStyle w:val="ListParagraph"/>
              <w:numPr>
                <w:ilvl w:val="0"/>
                <w:numId w:val="67"/>
              </w:numPr>
              <w:autoSpaceDE w:val="0"/>
              <w:autoSpaceDN w:val="0"/>
              <w:adjustRightInd w:val="0"/>
              <w:spacing w:after="230"/>
              <w:rPr>
                <w:rFonts w:ascii="Arial" w:hAnsi="Arial" w:cs="Arial"/>
                <w:color w:val="000000"/>
                <w:sz w:val="16"/>
                <w:szCs w:val="16"/>
              </w:rPr>
            </w:pPr>
            <w:r w:rsidRPr="005A2943">
              <w:rPr>
                <w:rFonts w:ascii="Arial" w:hAnsi="Arial" w:cs="Arial"/>
                <w:color w:val="000000"/>
                <w:sz w:val="16"/>
                <w:szCs w:val="16"/>
              </w:rPr>
              <w:t xml:space="preserve">Under age 65 </w:t>
            </w:r>
          </w:p>
          <w:p w14:paraId="74D114F8" w14:textId="77777777" w:rsidR="005A2943" w:rsidRDefault="00CB5D32" w:rsidP="006631AC">
            <w:pPr>
              <w:pStyle w:val="ListParagraph"/>
              <w:numPr>
                <w:ilvl w:val="0"/>
                <w:numId w:val="67"/>
              </w:numPr>
              <w:autoSpaceDE w:val="0"/>
              <w:autoSpaceDN w:val="0"/>
              <w:adjustRightInd w:val="0"/>
              <w:spacing w:after="230"/>
              <w:rPr>
                <w:rFonts w:ascii="Arial" w:hAnsi="Arial" w:cs="Arial"/>
                <w:color w:val="000000"/>
                <w:sz w:val="16"/>
                <w:szCs w:val="16"/>
              </w:rPr>
            </w:pPr>
            <w:r w:rsidRPr="005A2943">
              <w:rPr>
                <w:rFonts w:ascii="Arial" w:hAnsi="Arial" w:cs="Arial"/>
                <w:color w:val="000000"/>
                <w:sz w:val="16"/>
                <w:szCs w:val="16"/>
              </w:rPr>
              <w:t xml:space="preserve">A resident of Connecticut  </w:t>
            </w:r>
          </w:p>
          <w:p w14:paraId="3E84D130" w14:textId="77777777" w:rsidR="005A2943" w:rsidRDefault="00CB5D32" w:rsidP="006631AC">
            <w:pPr>
              <w:pStyle w:val="ListParagraph"/>
              <w:numPr>
                <w:ilvl w:val="0"/>
                <w:numId w:val="67"/>
              </w:numPr>
              <w:autoSpaceDE w:val="0"/>
              <w:autoSpaceDN w:val="0"/>
              <w:adjustRightInd w:val="0"/>
              <w:spacing w:after="230"/>
              <w:rPr>
                <w:rFonts w:ascii="Arial" w:hAnsi="Arial" w:cs="Arial"/>
                <w:color w:val="000000"/>
                <w:sz w:val="16"/>
                <w:szCs w:val="16"/>
              </w:rPr>
            </w:pPr>
            <w:r w:rsidRPr="005A2943">
              <w:rPr>
                <w:rFonts w:ascii="Arial" w:hAnsi="Arial" w:cs="Arial"/>
                <w:color w:val="000000"/>
                <w:sz w:val="16"/>
                <w:szCs w:val="16"/>
              </w:rPr>
              <w:t xml:space="preserve">U.S. citizen or eligible non-citizen </w:t>
            </w:r>
          </w:p>
          <w:p w14:paraId="3995C2DE" w14:textId="70C0E119" w:rsidR="00836C85" w:rsidRPr="005A2943" w:rsidRDefault="00CB5D32" w:rsidP="006631AC">
            <w:pPr>
              <w:pStyle w:val="ListParagraph"/>
              <w:numPr>
                <w:ilvl w:val="0"/>
                <w:numId w:val="67"/>
              </w:numPr>
              <w:autoSpaceDE w:val="0"/>
              <w:autoSpaceDN w:val="0"/>
              <w:adjustRightInd w:val="0"/>
              <w:spacing w:after="230"/>
              <w:rPr>
                <w:rFonts w:ascii="Arial" w:hAnsi="Arial"/>
                <w:sz w:val="16"/>
              </w:rPr>
            </w:pPr>
            <w:r w:rsidRPr="005A2943">
              <w:rPr>
                <w:rFonts w:ascii="Arial" w:hAnsi="Arial" w:cs="Arial"/>
                <w:color w:val="000000"/>
                <w:sz w:val="16"/>
                <w:szCs w:val="16"/>
              </w:rPr>
              <w:t>Not otherwise be eligible for Medicaid as a member of a mandatory categorically needy coverage group</w:t>
            </w:r>
          </w:p>
          <w:p w14:paraId="57774CD7" w14:textId="2D920A91" w:rsidR="00C26966" w:rsidRPr="00C26966" w:rsidRDefault="00C26966" w:rsidP="00CB5D32">
            <w:pPr>
              <w:rPr>
                <w:rFonts w:ascii="Arial" w:hAnsi="Arial"/>
                <w:sz w:val="16"/>
              </w:rPr>
            </w:pPr>
          </w:p>
        </w:tc>
        <w:tc>
          <w:tcPr>
            <w:tcW w:w="2700" w:type="dxa"/>
            <w:shd w:val="clear" w:color="auto" w:fill="auto"/>
          </w:tcPr>
          <w:p w14:paraId="3DC99D9C" w14:textId="223A8923" w:rsidR="00836C85" w:rsidRPr="005A2943" w:rsidRDefault="00836C85" w:rsidP="00D577CA">
            <w:pPr>
              <w:rPr>
                <w:rFonts w:ascii="Verdana" w:hAnsi="Verdana"/>
                <w:color w:val="000000"/>
                <w:sz w:val="20"/>
              </w:rPr>
            </w:pPr>
            <w:r w:rsidRPr="00C26966">
              <w:rPr>
                <w:rFonts w:ascii="Arial" w:hAnsi="Arial"/>
                <w:sz w:val="16"/>
              </w:rPr>
              <w:t>Eligibility established by Qualified Entities</w:t>
            </w:r>
          </w:p>
        </w:tc>
        <w:tc>
          <w:tcPr>
            <w:tcW w:w="2700" w:type="dxa"/>
            <w:shd w:val="clear" w:color="auto" w:fill="auto"/>
          </w:tcPr>
          <w:p w14:paraId="26E38E2F" w14:textId="77777777" w:rsidR="00EC63DE" w:rsidRPr="005A2943" w:rsidRDefault="00EC63DE" w:rsidP="00EC63DE">
            <w:pPr>
              <w:autoSpaceDE w:val="0"/>
              <w:autoSpaceDN w:val="0"/>
              <w:adjustRightInd w:val="0"/>
              <w:rPr>
                <w:rFonts w:ascii="Arial" w:hAnsi="Arial" w:cs="Arial"/>
                <w:color w:val="FF0000"/>
                <w:sz w:val="16"/>
                <w:szCs w:val="16"/>
              </w:rPr>
            </w:pPr>
            <w:r w:rsidRPr="005A2943">
              <w:rPr>
                <w:rFonts w:ascii="Arial" w:hAnsi="Arial" w:cs="Arial"/>
                <w:color w:val="FF0000"/>
                <w:sz w:val="16"/>
                <w:szCs w:val="16"/>
              </w:rPr>
              <w:t xml:space="preserve">CT Gen Statute §17b-278b </w:t>
            </w:r>
          </w:p>
          <w:p w14:paraId="4EAF4557" w14:textId="77777777" w:rsidR="00836C85" w:rsidRDefault="00836C85" w:rsidP="00D577CA">
            <w:pPr>
              <w:rPr>
                <w:rFonts w:ascii="Arial" w:hAnsi="Arial"/>
                <w:sz w:val="16"/>
              </w:rPr>
            </w:pPr>
          </w:p>
          <w:p w14:paraId="7AB03E56" w14:textId="3503F32C" w:rsidR="005A2943" w:rsidRPr="00C26966" w:rsidRDefault="004A7B3F" w:rsidP="00D577CA">
            <w:pPr>
              <w:rPr>
                <w:rFonts w:ascii="Arial" w:hAnsi="Arial"/>
                <w:sz w:val="16"/>
              </w:rPr>
            </w:pPr>
            <w:hyperlink r:id="rId30" w:history="1">
              <w:r w:rsidR="005A2943" w:rsidRPr="00C26966">
                <w:rPr>
                  <w:rStyle w:val="Hyperlink"/>
                  <w:rFonts w:ascii="Arial" w:hAnsi="Arial"/>
                  <w:sz w:val="16"/>
                </w:rPr>
                <w:t>DPH: The Connecticut Breast and Cervical Cancer Early Detection Program</w:t>
              </w:r>
            </w:hyperlink>
          </w:p>
        </w:tc>
      </w:tr>
      <w:tr w:rsidR="00836C85" w:rsidRPr="00C26966" w14:paraId="14D885ED" w14:textId="77777777" w:rsidTr="00A0297F">
        <w:trPr>
          <w:cantSplit/>
          <w:trHeight w:val="1686"/>
        </w:trPr>
        <w:tc>
          <w:tcPr>
            <w:tcW w:w="1890" w:type="dxa"/>
            <w:shd w:val="clear" w:color="auto" w:fill="auto"/>
          </w:tcPr>
          <w:p w14:paraId="00D3BB5A" w14:textId="43BEED2B" w:rsidR="00836C85" w:rsidRPr="00C26966" w:rsidRDefault="00836C85" w:rsidP="00D577CA">
            <w:pPr>
              <w:rPr>
                <w:rFonts w:ascii="Arial" w:hAnsi="Arial" w:cs="Arial"/>
                <w:b/>
                <w:noProof/>
                <w:sz w:val="16"/>
                <w:szCs w:val="16"/>
              </w:rPr>
            </w:pPr>
            <w:r w:rsidRPr="00C26966">
              <w:rPr>
                <w:rFonts w:ascii="Arial" w:hAnsi="Arial" w:cs="Arial"/>
                <w:b/>
                <w:noProof/>
                <w:sz w:val="16"/>
                <w:szCs w:val="16"/>
              </w:rPr>
              <w:t>M06</w:t>
            </w:r>
            <w:r w:rsidR="008412AA" w:rsidRPr="00C26966">
              <w:rPr>
                <w:rFonts w:ascii="Arial" w:hAnsi="Arial" w:cs="Arial"/>
                <w:b/>
                <w:noProof/>
                <w:sz w:val="16"/>
                <w:szCs w:val="16"/>
              </w:rPr>
              <w:t>—</w:t>
            </w:r>
            <w:r w:rsidR="00E57E70">
              <w:rPr>
                <w:rFonts w:ascii="Arial" w:hAnsi="Arial" w:cs="Arial"/>
                <w:b/>
                <w:noProof/>
                <w:sz w:val="16"/>
                <w:szCs w:val="16"/>
              </w:rPr>
              <w:t>ImpaCT</w:t>
            </w:r>
          </w:p>
          <w:p w14:paraId="55C7270A" w14:textId="1689D883" w:rsidR="008412AA" w:rsidRPr="00C26966" w:rsidRDefault="008412AA" w:rsidP="00D577CA">
            <w:pPr>
              <w:rPr>
                <w:rFonts w:ascii="Arial" w:hAnsi="Arial" w:cs="Arial"/>
                <w:b/>
                <w:noProof/>
                <w:sz w:val="16"/>
                <w:szCs w:val="16"/>
              </w:rPr>
            </w:pPr>
            <w:r w:rsidRPr="00C26966">
              <w:rPr>
                <w:rFonts w:ascii="Arial" w:hAnsi="Arial" w:cs="Arial"/>
                <w:b/>
                <w:noProof/>
                <w:sz w:val="16"/>
                <w:szCs w:val="16"/>
              </w:rPr>
              <w:t>M06</w:t>
            </w:r>
            <w:r w:rsidR="004D380A" w:rsidRPr="00C26966">
              <w:rPr>
                <w:rFonts w:ascii="Arial" w:hAnsi="Arial" w:cs="Arial"/>
                <w:b/>
                <w:noProof/>
                <w:sz w:val="16"/>
                <w:szCs w:val="16"/>
              </w:rPr>
              <w:t>—</w:t>
            </w:r>
            <w:r w:rsidR="00E57E70">
              <w:rPr>
                <w:rFonts w:ascii="Arial" w:hAnsi="Arial" w:cs="Arial"/>
                <w:b/>
                <w:noProof/>
                <w:sz w:val="16"/>
                <w:szCs w:val="16"/>
              </w:rPr>
              <w:t>EMS</w:t>
            </w:r>
          </w:p>
          <w:p w14:paraId="54317F14" w14:textId="77777777" w:rsidR="00836C85" w:rsidRPr="00C26966" w:rsidRDefault="00836C85" w:rsidP="00626360">
            <w:pPr>
              <w:rPr>
                <w:rFonts w:ascii="Arial" w:hAnsi="Arial" w:cs="Arial"/>
                <w:b/>
                <w:noProof/>
                <w:color w:val="FF0000"/>
                <w:sz w:val="16"/>
                <w:szCs w:val="16"/>
              </w:rPr>
            </w:pPr>
          </w:p>
          <w:p w14:paraId="30B3E8F7" w14:textId="1F35C759" w:rsidR="00836C85" w:rsidRPr="00C26966" w:rsidRDefault="00836C85" w:rsidP="00626360">
            <w:pPr>
              <w:rPr>
                <w:rFonts w:ascii="Arial" w:hAnsi="Arial" w:cs="Arial"/>
                <w:sz w:val="16"/>
                <w:szCs w:val="16"/>
              </w:rPr>
            </w:pPr>
          </w:p>
        </w:tc>
        <w:tc>
          <w:tcPr>
            <w:tcW w:w="5940" w:type="dxa"/>
            <w:shd w:val="clear" w:color="auto" w:fill="auto"/>
          </w:tcPr>
          <w:p w14:paraId="00FD14A4" w14:textId="1146B2F0" w:rsidR="00836C85" w:rsidRPr="00C26966" w:rsidRDefault="00836C85" w:rsidP="006562D7">
            <w:pPr>
              <w:rPr>
                <w:rFonts w:ascii="Arial" w:hAnsi="Arial"/>
                <w:b/>
                <w:sz w:val="16"/>
                <w:u w:val="single"/>
              </w:rPr>
            </w:pPr>
            <w:r w:rsidRPr="00C26966">
              <w:rPr>
                <w:rFonts w:ascii="Arial" w:hAnsi="Arial"/>
                <w:b/>
                <w:sz w:val="16"/>
                <w:u w:val="single"/>
              </w:rPr>
              <w:t xml:space="preserve">Tuberculosis Coverage </w:t>
            </w:r>
            <w:r w:rsidR="005A2943" w:rsidRPr="00C26966">
              <w:rPr>
                <w:rFonts w:ascii="Arial" w:hAnsi="Arial"/>
                <w:b/>
                <w:sz w:val="16"/>
                <w:u w:val="single"/>
              </w:rPr>
              <w:t>Group (</w:t>
            </w:r>
            <w:r w:rsidR="004D37CC" w:rsidRPr="00C26966">
              <w:rPr>
                <w:rFonts w:ascii="Arial" w:hAnsi="Arial"/>
                <w:b/>
                <w:sz w:val="16"/>
                <w:u w:val="single"/>
              </w:rPr>
              <w:t xml:space="preserve">HUSKY-- Limited Benefits) </w:t>
            </w:r>
          </w:p>
          <w:p w14:paraId="080D80F1" w14:textId="77777777" w:rsidR="00836C85" w:rsidRPr="00C26966" w:rsidRDefault="00836C85" w:rsidP="006562D7">
            <w:pPr>
              <w:rPr>
                <w:rFonts w:ascii="Arial" w:hAnsi="Arial"/>
                <w:b/>
                <w:sz w:val="16"/>
                <w:u w:val="single"/>
              </w:rPr>
            </w:pPr>
          </w:p>
          <w:p w14:paraId="09185B39" w14:textId="77777777" w:rsidR="00836C85" w:rsidRPr="00C26966" w:rsidRDefault="00836C85" w:rsidP="006562D7">
            <w:pPr>
              <w:rPr>
                <w:rFonts w:ascii="Arial" w:hAnsi="Arial"/>
                <w:sz w:val="16"/>
              </w:rPr>
            </w:pPr>
            <w:r w:rsidRPr="00C26966">
              <w:rPr>
                <w:rFonts w:ascii="Arial" w:hAnsi="Arial"/>
                <w:sz w:val="16"/>
              </w:rPr>
              <w:t>Individual must be diagnosed with Tuberculosis as a requirement</w:t>
            </w:r>
          </w:p>
          <w:p w14:paraId="7F7C6287" w14:textId="77777777" w:rsidR="00836C85" w:rsidRPr="00C26966" w:rsidRDefault="00836C85" w:rsidP="006B6D65">
            <w:pPr>
              <w:numPr>
                <w:ilvl w:val="0"/>
                <w:numId w:val="46"/>
              </w:numPr>
              <w:rPr>
                <w:rFonts w:ascii="Arial" w:hAnsi="Arial"/>
                <w:sz w:val="16"/>
              </w:rPr>
            </w:pPr>
            <w:r w:rsidRPr="00C26966">
              <w:rPr>
                <w:rFonts w:ascii="Arial" w:hAnsi="Arial"/>
                <w:sz w:val="16"/>
              </w:rPr>
              <w:t>Retro Medicaid allowed</w:t>
            </w:r>
          </w:p>
          <w:p w14:paraId="6DE6CB03" w14:textId="77777777" w:rsidR="00836C85" w:rsidRPr="00C26966" w:rsidRDefault="00836C85" w:rsidP="006B6D65">
            <w:pPr>
              <w:numPr>
                <w:ilvl w:val="0"/>
                <w:numId w:val="46"/>
              </w:numPr>
              <w:rPr>
                <w:rFonts w:ascii="Arial" w:hAnsi="Arial"/>
                <w:sz w:val="16"/>
              </w:rPr>
            </w:pPr>
            <w:r w:rsidRPr="00C26966">
              <w:rPr>
                <w:rFonts w:ascii="Arial" w:hAnsi="Arial"/>
                <w:sz w:val="16"/>
              </w:rPr>
              <w:t>Only covers treatment of Tuberculous</w:t>
            </w:r>
          </w:p>
          <w:p w14:paraId="0F1EB012" w14:textId="77777777" w:rsidR="00C26966" w:rsidRPr="00C26966" w:rsidRDefault="00C26966" w:rsidP="00BE7DB6">
            <w:pPr>
              <w:rPr>
                <w:rFonts w:ascii="Arial" w:hAnsi="Arial"/>
                <w:sz w:val="16"/>
              </w:rPr>
            </w:pPr>
          </w:p>
        </w:tc>
        <w:tc>
          <w:tcPr>
            <w:tcW w:w="2700" w:type="dxa"/>
            <w:shd w:val="clear" w:color="auto" w:fill="auto"/>
          </w:tcPr>
          <w:p w14:paraId="27555E55" w14:textId="15960CCE" w:rsidR="00836C85" w:rsidRPr="00C26966" w:rsidRDefault="00836C85" w:rsidP="00D577CA">
            <w:pPr>
              <w:rPr>
                <w:rFonts w:ascii="Arial" w:hAnsi="Arial"/>
                <w:sz w:val="16"/>
              </w:rPr>
            </w:pPr>
            <w:r w:rsidRPr="00C26966">
              <w:rPr>
                <w:rFonts w:ascii="Arial" w:hAnsi="Arial"/>
                <w:sz w:val="16"/>
              </w:rPr>
              <w:t>N</w:t>
            </w:r>
            <w:r w:rsidR="00CB5D32">
              <w:rPr>
                <w:rFonts w:ascii="Arial" w:hAnsi="Arial"/>
                <w:sz w:val="16"/>
              </w:rPr>
              <w:t xml:space="preserve">o </w:t>
            </w:r>
            <w:r w:rsidRPr="00C26966">
              <w:rPr>
                <w:rFonts w:ascii="Arial" w:hAnsi="Arial"/>
                <w:sz w:val="16"/>
              </w:rPr>
              <w:t>income or asset test</w:t>
            </w:r>
          </w:p>
        </w:tc>
        <w:tc>
          <w:tcPr>
            <w:tcW w:w="2700" w:type="dxa"/>
            <w:shd w:val="clear" w:color="auto" w:fill="auto"/>
          </w:tcPr>
          <w:p w14:paraId="6D2D5EFF" w14:textId="77777777" w:rsidR="00EC63DE" w:rsidRPr="00C26966" w:rsidRDefault="00EC63DE" w:rsidP="00EC63DE">
            <w:pPr>
              <w:rPr>
                <w:rFonts w:ascii="Arial" w:hAnsi="Arial" w:cs="Arial"/>
                <w:noProof/>
                <w:color w:val="FF0000"/>
                <w:sz w:val="16"/>
                <w:szCs w:val="16"/>
              </w:rPr>
            </w:pPr>
            <w:r w:rsidRPr="00C26966">
              <w:rPr>
                <w:rFonts w:ascii="Arial" w:hAnsi="Arial" w:cs="Arial"/>
                <w:noProof/>
                <w:color w:val="FF0000"/>
                <w:sz w:val="16"/>
                <w:szCs w:val="16"/>
              </w:rPr>
              <w:t>1902(a)(10)(A)(ii)(XII)</w:t>
            </w:r>
          </w:p>
          <w:p w14:paraId="49D9F3E1" w14:textId="00A24949" w:rsidR="00836C85" w:rsidRPr="00C26966" w:rsidRDefault="00EC63DE" w:rsidP="00EC63DE">
            <w:pPr>
              <w:numPr>
                <w:ilvl w:val="12"/>
                <w:numId w:val="0"/>
              </w:numPr>
              <w:ind w:left="360" w:hanging="360"/>
              <w:rPr>
                <w:rFonts w:ascii="Arial" w:hAnsi="Arial"/>
                <w:sz w:val="16"/>
              </w:rPr>
            </w:pPr>
            <w:r w:rsidRPr="00C26966">
              <w:rPr>
                <w:rFonts w:ascii="Arial" w:hAnsi="Arial" w:cs="Arial"/>
                <w:noProof/>
                <w:color w:val="FF0000"/>
                <w:sz w:val="16"/>
                <w:szCs w:val="16"/>
              </w:rPr>
              <w:t>1902(z)</w:t>
            </w:r>
          </w:p>
          <w:p w14:paraId="496DD02F" w14:textId="77777777" w:rsidR="00836C85" w:rsidRPr="00C26966" w:rsidRDefault="00836C85" w:rsidP="00D577CA">
            <w:pPr>
              <w:rPr>
                <w:rFonts w:ascii="Arial" w:hAnsi="Arial"/>
                <w:sz w:val="16"/>
              </w:rPr>
            </w:pPr>
          </w:p>
        </w:tc>
      </w:tr>
      <w:tr w:rsidR="00836C85" w:rsidRPr="00C26966" w14:paraId="3B65F0FD" w14:textId="77777777" w:rsidTr="00A0297F">
        <w:trPr>
          <w:cantSplit/>
          <w:trHeight w:val="2636"/>
        </w:trPr>
        <w:tc>
          <w:tcPr>
            <w:tcW w:w="1890" w:type="dxa"/>
            <w:shd w:val="clear" w:color="auto" w:fill="auto"/>
          </w:tcPr>
          <w:p w14:paraId="1B477233" w14:textId="30E1773A" w:rsidR="00836C85" w:rsidRPr="00C26966" w:rsidRDefault="00836C85" w:rsidP="003F2584">
            <w:pPr>
              <w:rPr>
                <w:rFonts w:ascii="Arial" w:hAnsi="Arial" w:cs="Arial"/>
                <w:b/>
                <w:noProof/>
                <w:sz w:val="16"/>
                <w:szCs w:val="16"/>
              </w:rPr>
            </w:pPr>
            <w:r w:rsidRPr="00C26966">
              <w:rPr>
                <w:rFonts w:ascii="Arial" w:hAnsi="Arial" w:cs="Arial"/>
                <w:b/>
                <w:noProof/>
                <w:sz w:val="16"/>
                <w:szCs w:val="16"/>
              </w:rPr>
              <w:lastRenderedPageBreak/>
              <w:t>M07</w:t>
            </w:r>
            <w:r w:rsidR="008412AA" w:rsidRPr="00C26966">
              <w:rPr>
                <w:rFonts w:ascii="Arial" w:hAnsi="Arial" w:cs="Arial"/>
                <w:b/>
                <w:noProof/>
                <w:sz w:val="16"/>
                <w:szCs w:val="16"/>
              </w:rPr>
              <w:t>—</w:t>
            </w:r>
            <w:r w:rsidR="00E57E70">
              <w:rPr>
                <w:rFonts w:ascii="Arial" w:hAnsi="Arial" w:cs="Arial"/>
                <w:b/>
                <w:noProof/>
                <w:sz w:val="16"/>
                <w:szCs w:val="16"/>
              </w:rPr>
              <w:t>ImpaCT</w:t>
            </w:r>
          </w:p>
          <w:p w14:paraId="1EF4E080" w14:textId="4C1026D8" w:rsidR="008412AA" w:rsidRPr="00C26966" w:rsidRDefault="008412AA" w:rsidP="003F2584">
            <w:pPr>
              <w:rPr>
                <w:rFonts w:ascii="Arial" w:hAnsi="Arial" w:cs="Arial"/>
                <w:b/>
                <w:noProof/>
                <w:sz w:val="16"/>
                <w:szCs w:val="16"/>
              </w:rPr>
            </w:pPr>
            <w:r w:rsidRPr="00C26966">
              <w:rPr>
                <w:rFonts w:ascii="Arial" w:hAnsi="Arial" w:cs="Arial"/>
                <w:b/>
                <w:noProof/>
                <w:sz w:val="16"/>
                <w:szCs w:val="16"/>
              </w:rPr>
              <w:t>M07</w:t>
            </w:r>
            <w:r w:rsidR="00272E1B" w:rsidRPr="00C26966">
              <w:rPr>
                <w:rFonts w:ascii="Arial" w:hAnsi="Arial" w:cs="Arial"/>
                <w:b/>
                <w:noProof/>
                <w:sz w:val="16"/>
                <w:szCs w:val="16"/>
              </w:rPr>
              <w:t>—</w:t>
            </w:r>
            <w:r w:rsidR="00E57E70">
              <w:rPr>
                <w:rFonts w:ascii="Arial" w:hAnsi="Arial" w:cs="Arial"/>
                <w:b/>
                <w:noProof/>
                <w:sz w:val="16"/>
                <w:szCs w:val="16"/>
              </w:rPr>
              <w:t>EMS</w:t>
            </w:r>
          </w:p>
          <w:p w14:paraId="33555D67" w14:textId="77777777" w:rsidR="00836C85" w:rsidRPr="00C26966" w:rsidRDefault="00836C85" w:rsidP="003F2584">
            <w:pPr>
              <w:rPr>
                <w:rFonts w:ascii="Arial" w:hAnsi="Arial" w:cs="Arial"/>
                <w:noProof/>
                <w:color w:val="FF0000"/>
                <w:sz w:val="16"/>
                <w:szCs w:val="16"/>
              </w:rPr>
            </w:pPr>
          </w:p>
          <w:p w14:paraId="428B7FC5" w14:textId="77777777" w:rsidR="00836C85" w:rsidRPr="00C26966" w:rsidRDefault="00836C85" w:rsidP="00EC63DE">
            <w:pPr>
              <w:rPr>
                <w:rFonts w:ascii="Arial" w:hAnsi="Arial" w:cs="Arial"/>
                <w:b/>
                <w:noProof/>
                <w:sz w:val="16"/>
                <w:szCs w:val="16"/>
              </w:rPr>
            </w:pPr>
          </w:p>
        </w:tc>
        <w:tc>
          <w:tcPr>
            <w:tcW w:w="5940" w:type="dxa"/>
            <w:shd w:val="clear" w:color="auto" w:fill="auto"/>
          </w:tcPr>
          <w:p w14:paraId="7CB18AB8" w14:textId="77777777" w:rsidR="00836C85" w:rsidRPr="00C26966" w:rsidRDefault="00836C85" w:rsidP="003F2584">
            <w:pPr>
              <w:rPr>
                <w:rFonts w:ascii="Arial" w:hAnsi="Arial"/>
                <w:b/>
                <w:sz w:val="16"/>
                <w:u w:val="single"/>
              </w:rPr>
            </w:pPr>
            <w:r w:rsidRPr="00C26966">
              <w:rPr>
                <w:rFonts w:ascii="Arial" w:hAnsi="Arial"/>
                <w:b/>
                <w:sz w:val="16"/>
                <w:u w:val="single"/>
              </w:rPr>
              <w:t xml:space="preserve">Presumptive Eligible Family Planning </w:t>
            </w:r>
            <w:r w:rsidR="004D37CC" w:rsidRPr="00C26966">
              <w:rPr>
                <w:rFonts w:ascii="Arial" w:hAnsi="Arial"/>
                <w:b/>
                <w:sz w:val="16"/>
                <w:u w:val="single"/>
              </w:rPr>
              <w:t>(HUSKY--</w:t>
            </w:r>
            <w:r w:rsidRPr="00C26966">
              <w:rPr>
                <w:rFonts w:ascii="Arial" w:hAnsi="Arial"/>
                <w:b/>
                <w:sz w:val="16"/>
                <w:u w:val="single"/>
              </w:rPr>
              <w:t xml:space="preserve">Limited </w:t>
            </w:r>
            <w:r w:rsidR="004D37CC" w:rsidRPr="00C26966">
              <w:rPr>
                <w:rFonts w:ascii="Arial" w:hAnsi="Arial"/>
                <w:b/>
                <w:sz w:val="16"/>
                <w:u w:val="single"/>
              </w:rPr>
              <w:t>Benefit)</w:t>
            </w:r>
          </w:p>
          <w:p w14:paraId="4223B319" w14:textId="77777777" w:rsidR="00836C85" w:rsidRPr="00C26966" w:rsidRDefault="00836C85" w:rsidP="003F2584">
            <w:pPr>
              <w:rPr>
                <w:rFonts w:ascii="Arial" w:hAnsi="Arial"/>
                <w:b/>
                <w:sz w:val="16"/>
                <w:u w:val="single"/>
              </w:rPr>
            </w:pPr>
          </w:p>
          <w:p w14:paraId="6E9AA277" w14:textId="6CEB6C73" w:rsidR="00836C85" w:rsidRPr="005A2943" w:rsidRDefault="00836C85" w:rsidP="006631AC">
            <w:pPr>
              <w:pStyle w:val="ListParagraph"/>
              <w:numPr>
                <w:ilvl w:val="0"/>
                <w:numId w:val="68"/>
              </w:numPr>
              <w:rPr>
                <w:rFonts w:ascii="Arial" w:hAnsi="Arial"/>
                <w:bCs/>
                <w:sz w:val="16"/>
              </w:rPr>
            </w:pPr>
            <w:r w:rsidRPr="005A2943">
              <w:rPr>
                <w:rFonts w:ascii="Arial" w:hAnsi="Arial"/>
                <w:bCs/>
                <w:sz w:val="16"/>
              </w:rPr>
              <w:t>Effective 3/1/</w:t>
            </w:r>
            <w:r w:rsidR="005A2943" w:rsidRPr="005A2943">
              <w:rPr>
                <w:rFonts w:ascii="Arial" w:hAnsi="Arial"/>
                <w:bCs/>
                <w:sz w:val="16"/>
              </w:rPr>
              <w:t>20</w:t>
            </w:r>
            <w:r w:rsidRPr="005A2943">
              <w:rPr>
                <w:rFonts w:ascii="Arial" w:hAnsi="Arial"/>
                <w:bCs/>
                <w:sz w:val="16"/>
              </w:rPr>
              <w:t>12</w:t>
            </w:r>
          </w:p>
          <w:p w14:paraId="67BB6973" w14:textId="2D2A3E16" w:rsidR="00836C85" w:rsidRPr="005A2943" w:rsidRDefault="00836C85" w:rsidP="006631AC">
            <w:pPr>
              <w:pStyle w:val="ListParagraph"/>
              <w:numPr>
                <w:ilvl w:val="0"/>
                <w:numId w:val="68"/>
              </w:numPr>
              <w:rPr>
                <w:rFonts w:ascii="Arial" w:hAnsi="Arial"/>
                <w:sz w:val="16"/>
              </w:rPr>
            </w:pPr>
            <w:r w:rsidRPr="005A2943">
              <w:rPr>
                <w:rFonts w:ascii="Arial" w:hAnsi="Arial"/>
                <w:sz w:val="16"/>
              </w:rPr>
              <w:t>Presumptive Eligible coverage</w:t>
            </w:r>
            <w:r w:rsidR="005A2943" w:rsidRPr="005A2943">
              <w:rPr>
                <w:rFonts w:ascii="Arial" w:hAnsi="Arial"/>
                <w:sz w:val="16"/>
              </w:rPr>
              <w:t xml:space="preserve">; </w:t>
            </w:r>
            <w:r w:rsidRPr="005A2943">
              <w:rPr>
                <w:rFonts w:ascii="Arial" w:hAnsi="Arial"/>
                <w:sz w:val="16"/>
              </w:rPr>
              <w:t xml:space="preserve">Limited </w:t>
            </w:r>
            <w:r w:rsidR="00354B3E" w:rsidRPr="005A2943">
              <w:rPr>
                <w:rFonts w:ascii="Arial" w:hAnsi="Arial"/>
                <w:sz w:val="16"/>
              </w:rPr>
              <w:t xml:space="preserve">Benefit </w:t>
            </w:r>
            <w:r w:rsidRPr="005A2943">
              <w:rPr>
                <w:rFonts w:ascii="Arial" w:hAnsi="Arial"/>
                <w:sz w:val="16"/>
              </w:rPr>
              <w:t>coverage for family planning services and family planning related services</w:t>
            </w:r>
          </w:p>
          <w:p w14:paraId="17C56CEB" w14:textId="1776634E" w:rsidR="00836C85" w:rsidRPr="00C26966" w:rsidRDefault="00836C85" w:rsidP="008142CE">
            <w:pPr>
              <w:numPr>
                <w:ilvl w:val="0"/>
                <w:numId w:val="15"/>
              </w:numPr>
              <w:rPr>
                <w:rFonts w:ascii="Arial" w:hAnsi="Arial"/>
                <w:sz w:val="16"/>
              </w:rPr>
            </w:pPr>
            <w:r w:rsidRPr="00C26966">
              <w:rPr>
                <w:rFonts w:ascii="Arial" w:hAnsi="Arial"/>
                <w:sz w:val="16"/>
              </w:rPr>
              <w:t xml:space="preserve">Must be of </w:t>
            </w:r>
            <w:r w:rsidR="00BD4850" w:rsidRPr="00C26966">
              <w:rPr>
                <w:rFonts w:ascii="Arial" w:hAnsi="Arial"/>
                <w:sz w:val="16"/>
              </w:rPr>
              <w:t>Childbearing</w:t>
            </w:r>
            <w:r w:rsidRPr="00C26966">
              <w:rPr>
                <w:rFonts w:ascii="Arial" w:hAnsi="Arial"/>
                <w:sz w:val="16"/>
              </w:rPr>
              <w:t xml:space="preserve"> </w:t>
            </w:r>
            <w:r w:rsidR="00CB5D32" w:rsidRPr="00C26966">
              <w:rPr>
                <w:rFonts w:ascii="Arial" w:hAnsi="Arial"/>
                <w:sz w:val="16"/>
              </w:rPr>
              <w:t>age and</w:t>
            </w:r>
            <w:r w:rsidRPr="00C26966">
              <w:rPr>
                <w:rFonts w:ascii="Arial" w:hAnsi="Arial"/>
                <w:sz w:val="16"/>
              </w:rPr>
              <w:t xml:space="preserve"> can’t be pregnant</w:t>
            </w:r>
          </w:p>
          <w:p w14:paraId="0BF03550" w14:textId="77777777" w:rsidR="00836C85" w:rsidRPr="00C26966" w:rsidRDefault="00836C85" w:rsidP="008142CE">
            <w:pPr>
              <w:numPr>
                <w:ilvl w:val="0"/>
                <w:numId w:val="15"/>
              </w:numPr>
              <w:rPr>
                <w:rFonts w:ascii="Arial" w:hAnsi="Arial"/>
                <w:sz w:val="16"/>
              </w:rPr>
            </w:pPr>
            <w:r w:rsidRPr="00C26966">
              <w:rPr>
                <w:rFonts w:ascii="Arial" w:hAnsi="Arial"/>
                <w:sz w:val="16"/>
              </w:rPr>
              <w:t>US Citizens or Qualified Non-Citizens</w:t>
            </w:r>
          </w:p>
          <w:p w14:paraId="1939EB8C" w14:textId="77777777" w:rsidR="00836C85" w:rsidRPr="00C26966" w:rsidRDefault="00836C85" w:rsidP="008142CE">
            <w:pPr>
              <w:numPr>
                <w:ilvl w:val="0"/>
                <w:numId w:val="15"/>
              </w:numPr>
              <w:rPr>
                <w:rFonts w:ascii="Arial" w:hAnsi="Arial"/>
                <w:sz w:val="16"/>
              </w:rPr>
            </w:pPr>
            <w:r w:rsidRPr="00C26966">
              <w:rPr>
                <w:rFonts w:ascii="Arial" w:hAnsi="Arial"/>
                <w:sz w:val="16"/>
              </w:rPr>
              <w:t>Resident of CT</w:t>
            </w:r>
          </w:p>
          <w:p w14:paraId="5E0E1726" w14:textId="2DD59705" w:rsidR="00836C85" w:rsidRPr="00C26966" w:rsidRDefault="00836C85" w:rsidP="008142CE">
            <w:pPr>
              <w:numPr>
                <w:ilvl w:val="0"/>
                <w:numId w:val="15"/>
              </w:numPr>
              <w:rPr>
                <w:rFonts w:ascii="Arial" w:hAnsi="Arial"/>
                <w:sz w:val="16"/>
              </w:rPr>
            </w:pPr>
            <w:r w:rsidRPr="00C26966">
              <w:rPr>
                <w:rFonts w:ascii="Arial" w:hAnsi="Arial"/>
                <w:sz w:val="16"/>
              </w:rPr>
              <w:t>No eligibility if eligible for another coverage group</w:t>
            </w:r>
          </w:p>
          <w:p w14:paraId="01E18379" w14:textId="33F9D2B2" w:rsidR="00952569" w:rsidRPr="005A2943" w:rsidRDefault="00952569" w:rsidP="005A2943">
            <w:pPr>
              <w:pStyle w:val="ListParagraph"/>
              <w:numPr>
                <w:ilvl w:val="0"/>
                <w:numId w:val="15"/>
              </w:numPr>
              <w:rPr>
                <w:rFonts w:ascii="Arial" w:hAnsi="Arial"/>
                <w:bCs/>
                <w:sz w:val="16"/>
              </w:rPr>
            </w:pPr>
            <w:r w:rsidRPr="005A2943">
              <w:rPr>
                <w:rFonts w:ascii="Arial" w:hAnsi="Arial"/>
                <w:bCs/>
                <w:sz w:val="16"/>
              </w:rPr>
              <w:t>It allows Qualified Entities to temporarily grant Family Planning and then send the completed application form to RPU at DSS</w:t>
            </w:r>
          </w:p>
          <w:p w14:paraId="679CEB37" w14:textId="77777777" w:rsidR="00EC63DE" w:rsidRPr="005A2943" w:rsidRDefault="00EC63DE" w:rsidP="005A2943">
            <w:pPr>
              <w:pStyle w:val="ListParagraph"/>
              <w:numPr>
                <w:ilvl w:val="0"/>
                <w:numId w:val="15"/>
              </w:numPr>
              <w:rPr>
                <w:rFonts w:ascii="Arial" w:hAnsi="Arial"/>
                <w:sz w:val="16"/>
              </w:rPr>
            </w:pPr>
            <w:r w:rsidRPr="005A2943">
              <w:rPr>
                <w:rFonts w:ascii="Arial" w:hAnsi="Arial"/>
                <w:sz w:val="16"/>
              </w:rPr>
              <w:t xml:space="preserve">PE coverage period - In most cases, lasts until end of second month  </w:t>
            </w:r>
          </w:p>
          <w:p w14:paraId="0973129F" w14:textId="4CB525E4" w:rsidR="00EC63DE" w:rsidRPr="005A2943" w:rsidRDefault="00EC63DE" w:rsidP="005A2943">
            <w:pPr>
              <w:pStyle w:val="ListParagraph"/>
              <w:numPr>
                <w:ilvl w:val="0"/>
                <w:numId w:val="15"/>
              </w:numPr>
              <w:rPr>
                <w:rFonts w:ascii="Arial" w:hAnsi="Arial"/>
                <w:sz w:val="16"/>
              </w:rPr>
            </w:pPr>
            <w:r w:rsidRPr="005A2943">
              <w:rPr>
                <w:rFonts w:ascii="Arial" w:hAnsi="Arial"/>
                <w:sz w:val="16"/>
              </w:rPr>
              <w:t xml:space="preserve">If voucher is given to ineligible </w:t>
            </w:r>
            <w:r w:rsidR="00EA6519">
              <w:rPr>
                <w:rFonts w:ascii="Arial" w:hAnsi="Arial"/>
                <w:sz w:val="16"/>
              </w:rPr>
              <w:t>individual</w:t>
            </w:r>
            <w:r w:rsidRPr="005A2943">
              <w:rPr>
                <w:rFonts w:ascii="Arial" w:hAnsi="Arial"/>
                <w:sz w:val="16"/>
              </w:rPr>
              <w:t xml:space="preserve">, then PE may end earlier. </w:t>
            </w:r>
          </w:p>
          <w:p w14:paraId="34411DB7" w14:textId="77777777" w:rsidR="00EC63DE" w:rsidRPr="005A2943" w:rsidRDefault="00EC63DE" w:rsidP="005A2943">
            <w:pPr>
              <w:pStyle w:val="ListParagraph"/>
              <w:numPr>
                <w:ilvl w:val="0"/>
                <w:numId w:val="15"/>
              </w:numPr>
              <w:rPr>
                <w:rFonts w:ascii="Arial" w:hAnsi="Arial"/>
                <w:sz w:val="16"/>
              </w:rPr>
            </w:pPr>
            <w:r w:rsidRPr="005A2943">
              <w:rPr>
                <w:rFonts w:ascii="Arial" w:hAnsi="Arial"/>
                <w:sz w:val="16"/>
              </w:rPr>
              <w:t>PE eligibility for family planning allowed two times per calendar year</w:t>
            </w:r>
          </w:p>
          <w:p w14:paraId="00DD5D62" w14:textId="77777777" w:rsidR="00EC63DE" w:rsidRPr="00C26966" w:rsidRDefault="00EC63DE" w:rsidP="00952569">
            <w:pPr>
              <w:rPr>
                <w:rFonts w:ascii="Arial" w:hAnsi="Arial"/>
                <w:bCs/>
                <w:sz w:val="16"/>
              </w:rPr>
            </w:pPr>
          </w:p>
          <w:p w14:paraId="5CCDB8D7" w14:textId="7F717208" w:rsidR="00952569" w:rsidRPr="00C26966" w:rsidRDefault="00952569" w:rsidP="00952569">
            <w:pPr>
              <w:rPr>
                <w:rFonts w:ascii="Arial" w:hAnsi="Arial"/>
                <w:sz w:val="16"/>
                <w:u w:val="single"/>
              </w:rPr>
            </w:pPr>
          </w:p>
        </w:tc>
        <w:tc>
          <w:tcPr>
            <w:tcW w:w="2700" w:type="dxa"/>
            <w:shd w:val="clear" w:color="auto" w:fill="auto"/>
          </w:tcPr>
          <w:p w14:paraId="34F1B25E" w14:textId="4582E95A" w:rsidR="00813347" w:rsidRPr="00C26966" w:rsidRDefault="00693BD5" w:rsidP="00813347">
            <w:pPr>
              <w:rPr>
                <w:rFonts w:ascii="Arial" w:hAnsi="Arial"/>
                <w:sz w:val="16"/>
              </w:rPr>
            </w:pPr>
            <w:r w:rsidRPr="00C26966">
              <w:rPr>
                <w:rFonts w:ascii="Arial" w:hAnsi="Arial"/>
                <w:sz w:val="16"/>
              </w:rPr>
              <w:t>Income</w:t>
            </w:r>
            <w:r w:rsidR="005A2943">
              <w:rPr>
                <w:rFonts w:ascii="Arial" w:hAnsi="Arial"/>
                <w:sz w:val="16"/>
              </w:rPr>
              <w:t xml:space="preserve"> </w:t>
            </w:r>
            <w:r w:rsidRPr="00C26966">
              <w:rPr>
                <w:rFonts w:ascii="Arial" w:hAnsi="Arial"/>
                <w:sz w:val="16"/>
              </w:rPr>
              <w:t xml:space="preserve">258% of FPL </w:t>
            </w:r>
            <w:r w:rsidR="00813347" w:rsidRPr="00C26966">
              <w:rPr>
                <w:rFonts w:ascii="Arial" w:hAnsi="Arial"/>
                <w:sz w:val="16"/>
              </w:rPr>
              <w:t>(263% of FPL with the 5% disregard)</w:t>
            </w:r>
          </w:p>
          <w:p w14:paraId="375489E1" w14:textId="77777777" w:rsidR="00693BD5" w:rsidRPr="00C26966" w:rsidRDefault="00693BD5" w:rsidP="00693BD5">
            <w:pPr>
              <w:rPr>
                <w:rFonts w:ascii="Arial" w:hAnsi="Arial"/>
                <w:sz w:val="16"/>
              </w:rPr>
            </w:pPr>
            <w:r w:rsidRPr="00C26966">
              <w:rPr>
                <w:rFonts w:ascii="Arial" w:hAnsi="Arial"/>
                <w:sz w:val="16"/>
              </w:rPr>
              <w:t xml:space="preserve">  </w:t>
            </w:r>
          </w:p>
          <w:p w14:paraId="413A4C63" w14:textId="73B96EA8" w:rsidR="00836C85" w:rsidRPr="00C26966" w:rsidRDefault="00836C85" w:rsidP="00693BD5">
            <w:pPr>
              <w:rPr>
                <w:rFonts w:ascii="Arial" w:hAnsi="Arial"/>
                <w:sz w:val="16"/>
              </w:rPr>
            </w:pPr>
            <w:r w:rsidRPr="00C26966">
              <w:rPr>
                <w:rFonts w:ascii="Arial" w:hAnsi="Arial"/>
                <w:sz w:val="16"/>
              </w:rPr>
              <w:t>No asset</w:t>
            </w:r>
            <w:r w:rsidR="003720CE">
              <w:rPr>
                <w:rFonts w:ascii="Arial" w:hAnsi="Arial"/>
                <w:sz w:val="16"/>
              </w:rPr>
              <w:t xml:space="preserve"> </w:t>
            </w:r>
            <w:r w:rsidR="00017D15">
              <w:rPr>
                <w:rFonts w:ascii="Arial" w:hAnsi="Arial"/>
                <w:sz w:val="16"/>
              </w:rPr>
              <w:t>test</w:t>
            </w:r>
          </w:p>
        </w:tc>
        <w:tc>
          <w:tcPr>
            <w:tcW w:w="2700" w:type="dxa"/>
            <w:shd w:val="clear" w:color="auto" w:fill="auto"/>
          </w:tcPr>
          <w:p w14:paraId="1450AF88" w14:textId="77777777" w:rsidR="00EC63DE" w:rsidRPr="00C26966" w:rsidRDefault="00EC63DE" w:rsidP="00EC63DE">
            <w:pPr>
              <w:rPr>
                <w:rFonts w:ascii="Arial" w:hAnsi="Arial" w:cs="Arial"/>
                <w:noProof/>
                <w:color w:val="FF0000"/>
                <w:sz w:val="16"/>
                <w:szCs w:val="16"/>
              </w:rPr>
            </w:pPr>
            <w:r w:rsidRPr="00C26966">
              <w:rPr>
                <w:rFonts w:ascii="Arial" w:hAnsi="Arial" w:cs="Arial"/>
                <w:noProof/>
                <w:color w:val="FF0000"/>
                <w:sz w:val="16"/>
                <w:szCs w:val="16"/>
              </w:rPr>
              <w:t>1902(a)(10)(A)(ii)(XXI)</w:t>
            </w:r>
          </w:p>
          <w:p w14:paraId="766AA22F" w14:textId="77777777" w:rsidR="00EC63DE" w:rsidRPr="00C26966" w:rsidRDefault="00EC63DE" w:rsidP="00EC63DE">
            <w:pPr>
              <w:rPr>
                <w:rFonts w:ascii="Arial" w:hAnsi="Arial" w:cs="Arial"/>
                <w:noProof/>
                <w:color w:val="FF0000"/>
                <w:sz w:val="16"/>
                <w:szCs w:val="16"/>
              </w:rPr>
            </w:pPr>
            <w:r w:rsidRPr="00C26966">
              <w:rPr>
                <w:rFonts w:ascii="Arial" w:hAnsi="Arial" w:cs="Arial"/>
                <w:noProof/>
                <w:color w:val="FF0000"/>
                <w:sz w:val="16"/>
                <w:szCs w:val="16"/>
              </w:rPr>
              <w:t>42 CFR 435.214</w:t>
            </w:r>
          </w:p>
          <w:p w14:paraId="059189F3" w14:textId="77777777" w:rsidR="00836C85" w:rsidRPr="00C26966" w:rsidRDefault="00836C85" w:rsidP="00EC63DE">
            <w:pPr>
              <w:rPr>
                <w:rFonts w:ascii="Arial" w:hAnsi="Arial"/>
                <w:b/>
                <w:sz w:val="16"/>
              </w:rPr>
            </w:pPr>
          </w:p>
        </w:tc>
      </w:tr>
      <w:tr w:rsidR="00836C85" w:rsidRPr="00C26966" w14:paraId="2F268A25" w14:textId="77777777" w:rsidTr="00A0297F">
        <w:trPr>
          <w:cantSplit/>
          <w:trHeight w:val="1722"/>
        </w:trPr>
        <w:tc>
          <w:tcPr>
            <w:tcW w:w="1890" w:type="dxa"/>
            <w:shd w:val="clear" w:color="auto" w:fill="auto"/>
          </w:tcPr>
          <w:p w14:paraId="50DAFF36" w14:textId="0BF662D5" w:rsidR="00836C85" w:rsidRPr="00C26966" w:rsidRDefault="00836C85" w:rsidP="00D577CA">
            <w:pPr>
              <w:rPr>
                <w:rFonts w:ascii="Arial" w:hAnsi="Arial" w:cs="Arial"/>
                <w:b/>
                <w:noProof/>
                <w:sz w:val="16"/>
                <w:szCs w:val="16"/>
              </w:rPr>
            </w:pPr>
            <w:r w:rsidRPr="00C26966">
              <w:rPr>
                <w:rFonts w:ascii="Arial" w:hAnsi="Arial" w:cs="Arial"/>
                <w:b/>
                <w:noProof/>
                <w:sz w:val="16"/>
                <w:szCs w:val="16"/>
              </w:rPr>
              <w:t>M08</w:t>
            </w:r>
            <w:r w:rsidR="008412AA" w:rsidRPr="00C26966">
              <w:rPr>
                <w:rFonts w:ascii="Arial" w:hAnsi="Arial" w:cs="Arial"/>
                <w:b/>
                <w:noProof/>
                <w:sz w:val="16"/>
                <w:szCs w:val="16"/>
              </w:rPr>
              <w:t>—</w:t>
            </w:r>
            <w:r w:rsidR="00E57E70">
              <w:rPr>
                <w:rFonts w:ascii="Arial" w:hAnsi="Arial" w:cs="Arial"/>
                <w:b/>
                <w:noProof/>
                <w:sz w:val="16"/>
                <w:szCs w:val="16"/>
              </w:rPr>
              <w:t>ImpaCT</w:t>
            </w:r>
          </w:p>
          <w:p w14:paraId="7C7DAAA2" w14:textId="22D91352" w:rsidR="008412AA" w:rsidRPr="00C26966" w:rsidRDefault="008412AA" w:rsidP="00D577CA">
            <w:pPr>
              <w:rPr>
                <w:rFonts w:ascii="Arial" w:hAnsi="Arial" w:cs="Arial"/>
                <w:b/>
                <w:noProof/>
                <w:sz w:val="16"/>
                <w:szCs w:val="16"/>
              </w:rPr>
            </w:pPr>
            <w:r w:rsidRPr="00C26966">
              <w:rPr>
                <w:rFonts w:ascii="Arial" w:hAnsi="Arial" w:cs="Arial"/>
                <w:b/>
                <w:noProof/>
                <w:sz w:val="16"/>
                <w:szCs w:val="16"/>
              </w:rPr>
              <w:t>M08</w:t>
            </w:r>
            <w:r w:rsidR="00272E1B" w:rsidRPr="00C26966">
              <w:rPr>
                <w:rFonts w:ascii="Arial" w:hAnsi="Arial" w:cs="Arial"/>
                <w:b/>
                <w:noProof/>
                <w:sz w:val="16"/>
                <w:szCs w:val="16"/>
              </w:rPr>
              <w:t>—</w:t>
            </w:r>
            <w:r w:rsidR="00E57E70">
              <w:rPr>
                <w:rFonts w:ascii="Arial" w:hAnsi="Arial" w:cs="Arial"/>
                <w:b/>
                <w:noProof/>
                <w:sz w:val="16"/>
                <w:szCs w:val="16"/>
              </w:rPr>
              <w:t>EMS</w:t>
            </w:r>
          </w:p>
          <w:p w14:paraId="7C07F7E4" w14:textId="77777777" w:rsidR="00836C85" w:rsidRPr="00C26966" w:rsidRDefault="00836C85" w:rsidP="00D577CA">
            <w:pPr>
              <w:rPr>
                <w:rFonts w:ascii="Arial" w:hAnsi="Arial" w:cs="Arial"/>
                <w:noProof/>
                <w:color w:val="FF0000"/>
                <w:sz w:val="16"/>
                <w:szCs w:val="16"/>
              </w:rPr>
            </w:pPr>
          </w:p>
          <w:p w14:paraId="113E4E18" w14:textId="77777777" w:rsidR="00836C85" w:rsidRPr="00C26966" w:rsidRDefault="00836C85" w:rsidP="00EC63DE">
            <w:pPr>
              <w:rPr>
                <w:rFonts w:ascii="Arial" w:hAnsi="Arial" w:cs="Arial"/>
                <w:b/>
                <w:noProof/>
                <w:sz w:val="16"/>
                <w:szCs w:val="16"/>
              </w:rPr>
            </w:pPr>
          </w:p>
        </w:tc>
        <w:tc>
          <w:tcPr>
            <w:tcW w:w="5940" w:type="dxa"/>
            <w:shd w:val="clear" w:color="auto" w:fill="auto"/>
          </w:tcPr>
          <w:p w14:paraId="1E46B7ED" w14:textId="77777777" w:rsidR="00836C85" w:rsidRPr="00C26966" w:rsidRDefault="00836C85" w:rsidP="00FB76E7">
            <w:pPr>
              <w:rPr>
                <w:rFonts w:ascii="Arial" w:hAnsi="Arial"/>
                <w:b/>
                <w:sz w:val="16"/>
                <w:u w:val="single"/>
              </w:rPr>
            </w:pPr>
            <w:r w:rsidRPr="00C26966">
              <w:rPr>
                <w:rFonts w:ascii="Arial" w:hAnsi="Arial"/>
                <w:b/>
                <w:sz w:val="16"/>
                <w:u w:val="single"/>
              </w:rPr>
              <w:t xml:space="preserve">Family Planning </w:t>
            </w:r>
            <w:r w:rsidR="00D03A64" w:rsidRPr="00C26966">
              <w:rPr>
                <w:rFonts w:ascii="Arial" w:hAnsi="Arial"/>
                <w:b/>
                <w:sz w:val="16"/>
                <w:u w:val="single"/>
              </w:rPr>
              <w:t xml:space="preserve">(HUSKY-- </w:t>
            </w:r>
            <w:r w:rsidRPr="00C26966">
              <w:rPr>
                <w:rFonts w:ascii="Arial" w:hAnsi="Arial"/>
                <w:b/>
                <w:sz w:val="16"/>
                <w:u w:val="single"/>
              </w:rPr>
              <w:t xml:space="preserve">Limited </w:t>
            </w:r>
            <w:r w:rsidR="00D03A64" w:rsidRPr="00C26966">
              <w:rPr>
                <w:rFonts w:ascii="Arial" w:hAnsi="Arial"/>
                <w:b/>
                <w:sz w:val="16"/>
                <w:u w:val="single"/>
              </w:rPr>
              <w:t>Benefit)</w:t>
            </w:r>
          </w:p>
          <w:p w14:paraId="1A0AC456" w14:textId="77777777" w:rsidR="00836C85" w:rsidRPr="00C26966" w:rsidRDefault="00836C85" w:rsidP="00FB76E7">
            <w:pPr>
              <w:rPr>
                <w:rFonts w:ascii="Arial" w:hAnsi="Arial"/>
                <w:b/>
                <w:sz w:val="16"/>
                <w:u w:val="single"/>
              </w:rPr>
            </w:pPr>
          </w:p>
          <w:p w14:paraId="2A1AC46D" w14:textId="3D48FE4E" w:rsidR="00836C85" w:rsidRPr="005A2943" w:rsidRDefault="00836C85" w:rsidP="006631AC">
            <w:pPr>
              <w:pStyle w:val="ListParagraph"/>
              <w:numPr>
                <w:ilvl w:val="0"/>
                <w:numId w:val="69"/>
              </w:numPr>
              <w:rPr>
                <w:rFonts w:ascii="Arial" w:hAnsi="Arial"/>
                <w:bCs/>
                <w:sz w:val="16"/>
              </w:rPr>
            </w:pPr>
            <w:r w:rsidRPr="005A2943">
              <w:rPr>
                <w:rFonts w:ascii="Arial" w:hAnsi="Arial"/>
                <w:bCs/>
                <w:sz w:val="16"/>
              </w:rPr>
              <w:t>Effective 3/1/</w:t>
            </w:r>
            <w:r w:rsidR="005A2943">
              <w:rPr>
                <w:rFonts w:ascii="Arial" w:hAnsi="Arial"/>
                <w:bCs/>
                <w:sz w:val="16"/>
              </w:rPr>
              <w:t>20</w:t>
            </w:r>
            <w:r w:rsidRPr="005A2943">
              <w:rPr>
                <w:rFonts w:ascii="Arial" w:hAnsi="Arial"/>
                <w:bCs/>
                <w:sz w:val="16"/>
              </w:rPr>
              <w:t>12</w:t>
            </w:r>
          </w:p>
          <w:p w14:paraId="5FEE5161" w14:textId="77777777" w:rsidR="00836C85" w:rsidRPr="005A2943" w:rsidRDefault="00836C85" w:rsidP="006631AC">
            <w:pPr>
              <w:pStyle w:val="ListParagraph"/>
              <w:numPr>
                <w:ilvl w:val="0"/>
                <w:numId w:val="69"/>
              </w:numPr>
              <w:rPr>
                <w:rFonts w:ascii="Arial" w:hAnsi="Arial"/>
                <w:sz w:val="16"/>
              </w:rPr>
            </w:pPr>
            <w:r w:rsidRPr="005A2943">
              <w:rPr>
                <w:rFonts w:ascii="Arial" w:hAnsi="Arial"/>
                <w:sz w:val="16"/>
              </w:rPr>
              <w:t>Ongoing limited coverage for family planning services and family planning related services</w:t>
            </w:r>
          </w:p>
          <w:p w14:paraId="54B4D087" w14:textId="0D09A194" w:rsidR="00836C85" w:rsidRPr="00C26966" w:rsidRDefault="00836C85" w:rsidP="008142CE">
            <w:pPr>
              <w:numPr>
                <w:ilvl w:val="0"/>
                <w:numId w:val="15"/>
              </w:numPr>
              <w:rPr>
                <w:rFonts w:ascii="Arial" w:hAnsi="Arial"/>
                <w:sz w:val="16"/>
              </w:rPr>
            </w:pPr>
            <w:r w:rsidRPr="00C26966">
              <w:rPr>
                <w:rFonts w:ascii="Arial" w:hAnsi="Arial"/>
                <w:sz w:val="16"/>
              </w:rPr>
              <w:t xml:space="preserve">Must </w:t>
            </w:r>
            <w:r w:rsidR="005449EB">
              <w:rPr>
                <w:rFonts w:ascii="Arial" w:hAnsi="Arial"/>
                <w:sz w:val="16"/>
              </w:rPr>
              <w:t>have been denied MAGI Medicaid</w:t>
            </w:r>
          </w:p>
          <w:p w14:paraId="37B0A02A" w14:textId="72B0858F" w:rsidR="00836C85" w:rsidRPr="00C26966" w:rsidRDefault="00836C85" w:rsidP="008142CE">
            <w:pPr>
              <w:numPr>
                <w:ilvl w:val="0"/>
                <w:numId w:val="15"/>
              </w:numPr>
              <w:rPr>
                <w:rFonts w:ascii="Arial" w:hAnsi="Arial"/>
                <w:sz w:val="16"/>
              </w:rPr>
            </w:pPr>
            <w:r w:rsidRPr="00C26966">
              <w:rPr>
                <w:rFonts w:ascii="Arial" w:hAnsi="Arial"/>
                <w:sz w:val="16"/>
              </w:rPr>
              <w:t xml:space="preserve">Must be of </w:t>
            </w:r>
            <w:r w:rsidR="00D03F13" w:rsidRPr="00C26966">
              <w:rPr>
                <w:rFonts w:ascii="Arial" w:hAnsi="Arial"/>
                <w:sz w:val="16"/>
              </w:rPr>
              <w:t>childbearing</w:t>
            </w:r>
            <w:r w:rsidRPr="00C26966">
              <w:rPr>
                <w:rFonts w:ascii="Arial" w:hAnsi="Arial"/>
                <w:sz w:val="16"/>
              </w:rPr>
              <w:t xml:space="preserve"> age and cannot be pregnant</w:t>
            </w:r>
          </w:p>
          <w:p w14:paraId="0DFD2BED" w14:textId="77777777" w:rsidR="00836C85" w:rsidRPr="00C26966" w:rsidRDefault="00836C85" w:rsidP="008142CE">
            <w:pPr>
              <w:numPr>
                <w:ilvl w:val="0"/>
                <w:numId w:val="15"/>
              </w:numPr>
              <w:rPr>
                <w:rFonts w:ascii="Arial" w:hAnsi="Arial"/>
                <w:sz w:val="16"/>
              </w:rPr>
            </w:pPr>
            <w:r w:rsidRPr="00C26966">
              <w:rPr>
                <w:rFonts w:ascii="Arial" w:hAnsi="Arial"/>
                <w:sz w:val="16"/>
              </w:rPr>
              <w:t>US Citizens or Qualified Non-Citizens</w:t>
            </w:r>
          </w:p>
          <w:p w14:paraId="448ACD35" w14:textId="77777777" w:rsidR="00836C85" w:rsidRPr="00C26966" w:rsidRDefault="00836C85" w:rsidP="008142CE">
            <w:pPr>
              <w:numPr>
                <w:ilvl w:val="0"/>
                <w:numId w:val="15"/>
              </w:numPr>
              <w:rPr>
                <w:rFonts w:ascii="Arial" w:hAnsi="Arial"/>
                <w:sz w:val="16"/>
              </w:rPr>
            </w:pPr>
            <w:r w:rsidRPr="00C26966">
              <w:rPr>
                <w:rFonts w:ascii="Arial" w:hAnsi="Arial"/>
                <w:sz w:val="16"/>
              </w:rPr>
              <w:t>Resident of CT</w:t>
            </w:r>
          </w:p>
          <w:p w14:paraId="1BEF473E" w14:textId="77777777" w:rsidR="00836C85" w:rsidRPr="00C26966" w:rsidRDefault="00836C85" w:rsidP="00FB76E7">
            <w:pPr>
              <w:rPr>
                <w:rFonts w:ascii="Arial" w:hAnsi="Arial"/>
                <w:b/>
                <w:sz w:val="16"/>
              </w:rPr>
            </w:pPr>
          </w:p>
          <w:p w14:paraId="458CD8F5" w14:textId="77777777" w:rsidR="00836C85" w:rsidRPr="00C26966" w:rsidRDefault="00836C85" w:rsidP="006562D7">
            <w:pPr>
              <w:rPr>
                <w:rFonts w:ascii="Arial" w:hAnsi="Arial"/>
                <w:b/>
                <w:sz w:val="16"/>
                <w:u w:val="single"/>
              </w:rPr>
            </w:pPr>
          </w:p>
        </w:tc>
        <w:tc>
          <w:tcPr>
            <w:tcW w:w="2700" w:type="dxa"/>
            <w:shd w:val="clear" w:color="auto" w:fill="auto"/>
          </w:tcPr>
          <w:p w14:paraId="476C1B20" w14:textId="77777777" w:rsidR="00693BD5" w:rsidRPr="00C26966" w:rsidRDefault="00693BD5" w:rsidP="00E7401D">
            <w:pPr>
              <w:rPr>
                <w:rFonts w:ascii="Arial" w:hAnsi="Arial"/>
                <w:sz w:val="16"/>
              </w:rPr>
            </w:pPr>
            <w:r w:rsidRPr="00C26966">
              <w:rPr>
                <w:rFonts w:ascii="Arial" w:hAnsi="Arial"/>
                <w:sz w:val="16"/>
              </w:rPr>
              <w:t>Income</w:t>
            </w:r>
          </w:p>
          <w:p w14:paraId="19597896" w14:textId="77777777" w:rsidR="00693BD5" w:rsidRPr="00C26966" w:rsidRDefault="00693BD5" w:rsidP="00E7401D">
            <w:pPr>
              <w:rPr>
                <w:rFonts w:ascii="Arial" w:hAnsi="Arial"/>
                <w:sz w:val="16"/>
              </w:rPr>
            </w:pPr>
            <w:r w:rsidRPr="00C26966">
              <w:rPr>
                <w:rFonts w:ascii="Arial" w:hAnsi="Arial"/>
                <w:sz w:val="16"/>
              </w:rPr>
              <w:t>258% of FPL (263%)</w:t>
            </w:r>
          </w:p>
          <w:p w14:paraId="1873E3CB" w14:textId="77777777" w:rsidR="00693BD5" w:rsidRPr="00C26966" w:rsidRDefault="00693BD5" w:rsidP="003F2584">
            <w:pPr>
              <w:rPr>
                <w:rFonts w:ascii="Arial" w:hAnsi="Arial"/>
                <w:sz w:val="16"/>
              </w:rPr>
            </w:pPr>
          </w:p>
          <w:p w14:paraId="30F6994C" w14:textId="6FBE8B3C" w:rsidR="00836C85" w:rsidRPr="00C26966" w:rsidRDefault="00693BD5" w:rsidP="003F2584">
            <w:pPr>
              <w:rPr>
                <w:rFonts w:ascii="Arial" w:hAnsi="Arial"/>
                <w:sz w:val="16"/>
              </w:rPr>
            </w:pPr>
            <w:r w:rsidRPr="00C26966">
              <w:rPr>
                <w:rFonts w:ascii="Arial" w:hAnsi="Arial"/>
                <w:sz w:val="16"/>
              </w:rPr>
              <w:t>No</w:t>
            </w:r>
            <w:r w:rsidR="00836C85" w:rsidRPr="00C26966">
              <w:rPr>
                <w:rFonts w:ascii="Arial" w:hAnsi="Arial"/>
                <w:sz w:val="16"/>
              </w:rPr>
              <w:t xml:space="preserve"> asset test</w:t>
            </w:r>
          </w:p>
        </w:tc>
        <w:tc>
          <w:tcPr>
            <w:tcW w:w="2700" w:type="dxa"/>
            <w:shd w:val="clear" w:color="auto" w:fill="auto"/>
          </w:tcPr>
          <w:p w14:paraId="39030FE4" w14:textId="77777777" w:rsidR="00EC63DE" w:rsidRPr="00C26966" w:rsidRDefault="00EC63DE" w:rsidP="00EC63DE">
            <w:pPr>
              <w:rPr>
                <w:rFonts w:ascii="Arial" w:hAnsi="Arial" w:cs="Arial"/>
                <w:noProof/>
                <w:color w:val="FF0000"/>
                <w:sz w:val="16"/>
                <w:szCs w:val="16"/>
              </w:rPr>
            </w:pPr>
            <w:r w:rsidRPr="00C26966">
              <w:rPr>
                <w:rFonts w:ascii="Arial" w:hAnsi="Arial" w:cs="Arial"/>
                <w:noProof/>
                <w:color w:val="FF0000"/>
                <w:sz w:val="16"/>
                <w:szCs w:val="16"/>
              </w:rPr>
              <w:t>1902(a)(10)(A)(ii)(XXI)</w:t>
            </w:r>
          </w:p>
          <w:p w14:paraId="45856695" w14:textId="77777777" w:rsidR="00EC63DE" w:rsidRPr="00C26966" w:rsidRDefault="00EC63DE" w:rsidP="00EC63DE">
            <w:pPr>
              <w:rPr>
                <w:rFonts w:ascii="Arial" w:hAnsi="Arial" w:cs="Arial"/>
                <w:noProof/>
                <w:color w:val="FF0000"/>
                <w:sz w:val="16"/>
                <w:szCs w:val="16"/>
              </w:rPr>
            </w:pPr>
            <w:r w:rsidRPr="00C26966">
              <w:rPr>
                <w:rFonts w:ascii="Arial" w:hAnsi="Arial" w:cs="Arial"/>
                <w:noProof/>
                <w:color w:val="FF0000"/>
                <w:sz w:val="16"/>
                <w:szCs w:val="16"/>
              </w:rPr>
              <w:t>42 CFR 435.214</w:t>
            </w:r>
          </w:p>
          <w:p w14:paraId="7F63B513" w14:textId="760F036B" w:rsidR="00836C85" w:rsidRPr="00C26966" w:rsidRDefault="00836C85" w:rsidP="00B84C1B">
            <w:pPr>
              <w:numPr>
                <w:ilvl w:val="12"/>
                <w:numId w:val="0"/>
              </w:numPr>
              <w:rPr>
                <w:rFonts w:ascii="Arial" w:hAnsi="Arial"/>
                <w:sz w:val="16"/>
              </w:rPr>
            </w:pPr>
          </w:p>
        </w:tc>
      </w:tr>
      <w:tr w:rsidR="00836C85" w:rsidRPr="00C26966" w14:paraId="5CA4E549" w14:textId="77777777" w:rsidTr="00A0297F">
        <w:trPr>
          <w:cantSplit/>
          <w:trHeight w:val="1875"/>
        </w:trPr>
        <w:tc>
          <w:tcPr>
            <w:tcW w:w="1890" w:type="dxa"/>
            <w:shd w:val="clear" w:color="auto" w:fill="auto"/>
          </w:tcPr>
          <w:p w14:paraId="748E8B2C" w14:textId="1D21D558" w:rsidR="00836C85" w:rsidRPr="00C26966" w:rsidRDefault="00272E1B" w:rsidP="00D577CA">
            <w:pPr>
              <w:rPr>
                <w:rFonts w:ascii="Arial" w:hAnsi="Arial" w:cs="Arial"/>
                <w:b/>
                <w:noProof/>
                <w:sz w:val="16"/>
                <w:szCs w:val="16"/>
              </w:rPr>
            </w:pPr>
            <w:r w:rsidRPr="00C26966">
              <w:rPr>
                <w:rFonts w:ascii="Arial" w:hAnsi="Arial" w:cs="Arial"/>
                <w:b/>
                <w:noProof/>
                <w:sz w:val="16"/>
                <w:szCs w:val="16"/>
              </w:rPr>
              <w:t>M09 (MAGI)—</w:t>
            </w:r>
            <w:r w:rsidR="00E57E70">
              <w:rPr>
                <w:rFonts w:ascii="Arial" w:hAnsi="Arial" w:cs="Arial"/>
                <w:b/>
                <w:noProof/>
                <w:sz w:val="16"/>
                <w:szCs w:val="16"/>
              </w:rPr>
              <w:t>ImpaCT</w:t>
            </w:r>
          </w:p>
          <w:p w14:paraId="1B7E201B" w14:textId="37BF0E47" w:rsidR="008412AA" w:rsidRPr="00C26966" w:rsidRDefault="008412AA" w:rsidP="00D577CA">
            <w:pPr>
              <w:rPr>
                <w:rFonts w:ascii="Arial" w:hAnsi="Arial" w:cs="Arial"/>
                <w:b/>
                <w:noProof/>
                <w:sz w:val="16"/>
                <w:szCs w:val="16"/>
              </w:rPr>
            </w:pPr>
            <w:r w:rsidRPr="00C26966">
              <w:rPr>
                <w:rFonts w:ascii="Arial" w:hAnsi="Arial" w:cs="Arial"/>
                <w:b/>
                <w:noProof/>
                <w:sz w:val="16"/>
                <w:szCs w:val="16"/>
              </w:rPr>
              <w:t>M09 (MAGI)</w:t>
            </w:r>
            <w:r w:rsidR="00272E1B" w:rsidRPr="00C26966">
              <w:rPr>
                <w:rFonts w:ascii="Arial" w:hAnsi="Arial" w:cs="Arial"/>
                <w:b/>
                <w:noProof/>
                <w:sz w:val="16"/>
                <w:szCs w:val="16"/>
              </w:rPr>
              <w:t>—</w:t>
            </w:r>
            <w:r w:rsidR="00E57E70">
              <w:rPr>
                <w:rFonts w:ascii="Arial" w:hAnsi="Arial" w:cs="Arial"/>
                <w:b/>
                <w:noProof/>
                <w:sz w:val="16"/>
                <w:szCs w:val="16"/>
              </w:rPr>
              <w:t>EMS</w:t>
            </w:r>
          </w:p>
          <w:p w14:paraId="50A26EDE" w14:textId="77777777" w:rsidR="00836C85" w:rsidRPr="00C26966" w:rsidRDefault="00836C85" w:rsidP="00D333ED">
            <w:pPr>
              <w:rPr>
                <w:rFonts w:ascii="Arial" w:hAnsi="Arial" w:cs="Arial"/>
                <w:color w:val="FF0000"/>
                <w:sz w:val="16"/>
                <w:szCs w:val="16"/>
              </w:rPr>
            </w:pPr>
          </w:p>
          <w:p w14:paraId="66F64A34" w14:textId="0110FE2D" w:rsidR="00836C85" w:rsidRPr="00C26966" w:rsidRDefault="00836C85" w:rsidP="00D333ED">
            <w:pPr>
              <w:rPr>
                <w:rFonts w:ascii="Arial" w:hAnsi="Arial" w:cs="Arial"/>
                <w:noProof/>
                <w:sz w:val="16"/>
                <w:szCs w:val="16"/>
              </w:rPr>
            </w:pPr>
          </w:p>
        </w:tc>
        <w:tc>
          <w:tcPr>
            <w:tcW w:w="5940" w:type="dxa"/>
            <w:shd w:val="clear" w:color="auto" w:fill="auto"/>
          </w:tcPr>
          <w:p w14:paraId="11898C0D" w14:textId="3E960925" w:rsidR="00836C85" w:rsidRPr="00C26966" w:rsidRDefault="00D03A64" w:rsidP="00845B77">
            <w:pPr>
              <w:rPr>
                <w:rFonts w:ascii="Arial" w:hAnsi="Arial"/>
                <w:b/>
                <w:sz w:val="16"/>
                <w:u w:val="single"/>
              </w:rPr>
            </w:pPr>
            <w:r w:rsidRPr="00C26966">
              <w:rPr>
                <w:rFonts w:ascii="Arial" w:hAnsi="Arial"/>
                <w:b/>
                <w:sz w:val="16"/>
                <w:u w:val="single"/>
              </w:rPr>
              <w:t xml:space="preserve">HUSKY </w:t>
            </w:r>
            <w:r w:rsidR="00BD4850" w:rsidRPr="00C26966">
              <w:rPr>
                <w:rFonts w:ascii="Arial" w:hAnsi="Arial"/>
                <w:b/>
                <w:sz w:val="16"/>
                <w:u w:val="single"/>
              </w:rPr>
              <w:t>A Former</w:t>
            </w:r>
            <w:r w:rsidR="00836C85" w:rsidRPr="00C26966">
              <w:rPr>
                <w:rFonts w:ascii="Arial" w:hAnsi="Arial"/>
                <w:b/>
                <w:sz w:val="16"/>
                <w:u w:val="single"/>
              </w:rPr>
              <w:t xml:space="preserve"> Foster Care</w:t>
            </w:r>
            <w:r w:rsidR="00CE675C">
              <w:rPr>
                <w:rFonts w:ascii="Arial" w:hAnsi="Arial"/>
                <w:b/>
                <w:sz w:val="16"/>
                <w:u w:val="single"/>
              </w:rPr>
              <w:t xml:space="preserve"> Children</w:t>
            </w:r>
            <w:r w:rsidRPr="00C26966">
              <w:rPr>
                <w:rFonts w:ascii="Arial" w:hAnsi="Arial"/>
                <w:b/>
                <w:sz w:val="16"/>
                <w:u w:val="single"/>
              </w:rPr>
              <w:t xml:space="preserve">  </w:t>
            </w:r>
          </w:p>
          <w:p w14:paraId="64CE9C6C" w14:textId="77777777" w:rsidR="00836C85" w:rsidRPr="00C26966" w:rsidRDefault="00836C85" w:rsidP="00845B77">
            <w:pPr>
              <w:rPr>
                <w:rFonts w:ascii="Arial" w:hAnsi="Arial"/>
                <w:b/>
                <w:sz w:val="16"/>
                <w:u w:val="single"/>
              </w:rPr>
            </w:pPr>
          </w:p>
          <w:p w14:paraId="6553C2EF" w14:textId="68665788" w:rsidR="00836C85" w:rsidRPr="00C26966" w:rsidRDefault="00836C85" w:rsidP="006B6D65">
            <w:pPr>
              <w:numPr>
                <w:ilvl w:val="0"/>
                <w:numId w:val="26"/>
              </w:numPr>
              <w:rPr>
                <w:rFonts w:ascii="Arial" w:hAnsi="Arial"/>
                <w:sz w:val="16"/>
              </w:rPr>
            </w:pPr>
            <w:r w:rsidRPr="00C26966">
              <w:rPr>
                <w:rFonts w:ascii="Arial" w:hAnsi="Arial"/>
                <w:sz w:val="16"/>
              </w:rPr>
              <w:t>This coverage group i</w:t>
            </w:r>
            <w:r w:rsidR="00EC63DE">
              <w:rPr>
                <w:rFonts w:ascii="Arial" w:hAnsi="Arial"/>
                <w:sz w:val="16"/>
              </w:rPr>
              <w:t>s</w:t>
            </w:r>
            <w:r w:rsidRPr="00C26966">
              <w:rPr>
                <w:rFonts w:ascii="Arial" w:hAnsi="Arial"/>
                <w:sz w:val="16"/>
              </w:rPr>
              <w:t xml:space="preserve"> for youths that were in Connecticut DCF care at the age of 18 and on Medicaid</w:t>
            </w:r>
            <w:r w:rsidR="00EC63DE">
              <w:rPr>
                <w:rFonts w:ascii="Arial" w:hAnsi="Arial"/>
                <w:sz w:val="16"/>
              </w:rPr>
              <w:t>, through their 26</w:t>
            </w:r>
            <w:r w:rsidR="00EC63DE" w:rsidRPr="00EC63DE">
              <w:rPr>
                <w:rFonts w:ascii="Arial" w:hAnsi="Arial"/>
                <w:sz w:val="16"/>
                <w:vertAlign w:val="superscript"/>
              </w:rPr>
              <w:t>th</w:t>
            </w:r>
            <w:r w:rsidR="00EC63DE">
              <w:rPr>
                <w:rFonts w:ascii="Arial" w:hAnsi="Arial"/>
                <w:sz w:val="16"/>
              </w:rPr>
              <w:t xml:space="preserve"> birthday</w:t>
            </w:r>
          </w:p>
          <w:p w14:paraId="5A4C4590" w14:textId="1C6D70EE" w:rsidR="00836C85" w:rsidRPr="00C26966" w:rsidRDefault="00836C85" w:rsidP="00BA351F">
            <w:pPr>
              <w:rPr>
                <w:rFonts w:ascii="Arial" w:hAnsi="Arial"/>
                <w:sz w:val="16"/>
              </w:rPr>
            </w:pPr>
          </w:p>
        </w:tc>
        <w:tc>
          <w:tcPr>
            <w:tcW w:w="2700" w:type="dxa"/>
            <w:shd w:val="clear" w:color="auto" w:fill="auto"/>
          </w:tcPr>
          <w:p w14:paraId="3B15927C" w14:textId="1AA71C89" w:rsidR="00836C85" w:rsidRPr="00C26966" w:rsidRDefault="005A2943" w:rsidP="00D577CA">
            <w:pPr>
              <w:rPr>
                <w:rFonts w:ascii="Arial" w:hAnsi="Arial"/>
                <w:sz w:val="16"/>
              </w:rPr>
            </w:pPr>
            <w:r>
              <w:rPr>
                <w:rFonts w:ascii="Arial" w:hAnsi="Arial"/>
                <w:sz w:val="16"/>
              </w:rPr>
              <w:t>No income or asset test</w:t>
            </w:r>
          </w:p>
        </w:tc>
        <w:tc>
          <w:tcPr>
            <w:tcW w:w="2700" w:type="dxa"/>
            <w:shd w:val="clear" w:color="auto" w:fill="auto"/>
          </w:tcPr>
          <w:p w14:paraId="57B61B92" w14:textId="77777777" w:rsidR="00EC63DE" w:rsidRPr="00C26966" w:rsidRDefault="00EC63DE" w:rsidP="00EC63DE">
            <w:pPr>
              <w:rPr>
                <w:rFonts w:ascii="Arial" w:hAnsi="Arial" w:cs="Arial"/>
                <w:color w:val="FF0000"/>
                <w:sz w:val="16"/>
                <w:szCs w:val="16"/>
              </w:rPr>
            </w:pPr>
            <w:r w:rsidRPr="00C26966">
              <w:rPr>
                <w:rFonts w:ascii="Arial" w:hAnsi="Arial" w:cs="Arial"/>
                <w:color w:val="FF0000"/>
                <w:sz w:val="16"/>
                <w:szCs w:val="16"/>
              </w:rPr>
              <w:t>42 CFR 435.150</w:t>
            </w:r>
          </w:p>
          <w:p w14:paraId="004C9413" w14:textId="77777777" w:rsidR="00EC63DE" w:rsidRPr="00C26966" w:rsidRDefault="00EC63DE" w:rsidP="00EC63DE">
            <w:pPr>
              <w:rPr>
                <w:rFonts w:ascii="Arial" w:hAnsi="Arial" w:cs="Arial"/>
                <w:color w:val="FF0000"/>
                <w:sz w:val="16"/>
                <w:szCs w:val="16"/>
              </w:rPr>
            </w:pPr>
            <w:r w:rsidRPr="00C26966">
              <w:rPr>
                <w:rFonts w:ascii="Arial" w:hAnsi="Arial" w:cs="Arial"/>
                <w:color w:val="FF0000"/>
                <w:sz w:val="16"/>
                <w:szCs w:val="16"/>
              </w:rPr>
              <w:t>1902(a)(10)(A)(i)</w:t>
            </w:r>
          </w:p>
          <w:p w14:paraId="45A16B79" w14:textId="14D93CD3" w:rsidR="00836C85" w:rsidRPr="00C26966" w:rsidRDefault="00EC63DE" w:rsidP="00EC63DE">
            <w:pPr>
              <w:numPr>
                <w:ilvl w:val="12"/>
                <w:numId w:val="0"/>
              </w:numPr>
              <w:rPr>
                <w:rFonts w:ascii="Arial" w:hAnsi="Arial"/>
                <w:sz w:val="16"/>
              </w:rPr>
            </w:pPr>
            <w:r w:rsidRPr="00C26966">
              <w:rPr>
                <w:rFonts w:ascii="Arial" w:hAnsi="Arial" w:cs="Arial"/>
                <w:color w:val="FF0000"/>
                <w:sz w:val="16"/>
                <w:szCs w:val="16"/>
              </w:rPr>
              <w:t>(IX)</w:t>
            </w:r>
          </w:p>
        </w:tc>
      </w:tr>
      <w:tr w:rsidR="007D0F8D" w:rsidRPr="00C26966" w14:paraId="0D059729" w14:textId="77777777" w:rsidTr="00A0297F">
        <w:trPr>
          <w:cantSplit/>
        </w:trPr>
        <w:tc>
          <w:tcPr>
            <w:tcW w:w="1890" w:type="dxa"/>
            <w:shd w:val="clear" w:color="auto" w:fill="auto"/>
          </w:tcPr>
          <w:p w14:paraId="3CFD03AD" w14:textId="36ECDEE5" w:rsidR="007D0F8D" w:rsidRPr="00C26966" w:rsidRDefault="007D0F8D" w:rsidP="007D0F8D">
            <w:pPr>
              <w:rPr>
                <w:rFonts w:ascii="Arial" w:hAnsi="Arial" w:cs="Arial"/>
                <w:b/>
                <w:noProof/>
                <w:sz w:val="16"/>
                <w:szCs w:val="16"/>
              </w:rPr>
            </w:pPr>
            <w:r w:rsidRPr="00C26966">
              <w:rPr>
                <w:rFonts w:ascii="Arial" w:hAnsi="Arial" w:cs="Arial"/>
                <w:b/>
                <w:noProof/>
                <w:sz w:val="16"/>
                <w:szCs w:val="16"/>
              </w:rPr>
              <w:t>M10 (MAGI)</w:t>
            </w:r>
            <w:r w:rsidR="00272E1B" w:rsidRPr="00C26966">
              <w:rPr>
                <w:rFonts w:ascii="Arial" w:hAnsi="Arial" w:cs="Arial"/>
                <w:b/>
                <w:noProof/>
                <w:sz w:val="16"/>
                <w:szCs w:val="16"/>
              </w:rPr>
              <w:t>—</w:t>
            </w:r>
            <w:r w:rsidR="00E57E70">
              <w:rPr>
                <w:rFonts w:ascii="Arial" w:hAnsi="Arial" w:cs="Arial"/>
                <w:b/>
                <w:noProof/>
                <w:sz w:val="16"/>
                <w:szCs w:val="16"/>
              </w:rPr>
              <w:t>ImpaCT</w:t>
            </w:r>
          </w:p>
          <w:p w14:paraId="5182DBBD" w14:textId="3DFD14FB" w:rsidR="007D0F8D" w:rsidRPr="00C26966" w:rsidRDefault="00272E1B" w:rsidP="007D0F8D">
            <w:pPr>
              <w:rPr>
                <w:rFonts w:ascii="Arial" w:hAnsi="Arial" w:cs="Arial"/>
                <w:noProof/>
                <w:color w:val="FF0000"/>
                <w:sz w:val="16"/>
                <w:szCs w:val="16"/>
              </w:rPr>
            </w:pPr>
            <w:r w:rsidRPr="00C26966">
              <w:rPr>
                <w:rFonts w:ascii="Arial" w:hAnsi="Arial" w:cs="Arial"/>
                <w:b/>
                <w:noProof/>
                <w:sz w:val="16"/>
                <w:szCs w:val="16"/>
              </w:rPr>
              <w:t>M10 (MAGI)—</w:t>
            </w:r>
            <w:r w:rsidR="00E57E70">
              <w:rPr>
                <w:rFonts w:ascii="Arial" w:hAnsi="Arial" w:cs="Arial"/>
                <w:b/>
                <w:noProof/>
                <w:sz w:val="16"/>
                <w:szCs w:val="16"/>
              </w:rPr>
              <w:t>EMS</w:t>
            </w:r>
            <w:r w:rsidRPr="00C26966">
              <w:rPr>
                <w:rFonts w:ascii="Arial" w:hAnsi="Arial" w:cs="Arial"/>
                <w:b/>
                <w:noProof/>
                <w:sz w:val="16"/>
                <w:szCs w:val="16"/>
              </w:rPr>
              <w:t xml:space="preserve"> </w:t>
            </w:r>
          </w:p>
          <w:p w14:paraId="2434BDF9" w14:textId="77777777" w:rsidR="007D0F8D" w:rsidRPr="00C26966" w:rsidRDefault="007D0F8D" w:rsidP="007D0F8D">
            <w:pPr>
              <w:rPr>
                <w:rFonts w:ascii="Arial" w:hAnsi="Arial" w:cs="Arial"/>
                <w:noProof/>
                <w:color w:val="FF0000"/>
                <w:sz w:val="16"/>
                <w:szCs w:val="16"/>
              </w:rPr>
            </w:pPr>
          </w:p>
          <w:p w14:paraId="35073BCB" w14:textId="77777777" w:rsidR="007D0F8D" w:rsidRPr="00C26966" w:rsidRDefault="007D0F8D" w:rsidP="00EC63DE">
            <w:pPr>
              <w:rPr>
                <w:rFonts w:ascii="Arial" w:hAnsi="Arial" w:cs="Arial"/>
                <w:b/>
                <w:noProof/>
                <w:sz w:val="16"/>
                <w:szCs w:val="16"/>
              </w:rPr>
            </w:pPr>
          </w:p>
        </w:tc>
        <w:tc>
          <w:tcPr>
            <w:tcW w:w="5940" w:type="dxa"/>
            <w:shd w:val="clear" w:color="auto" w:fill="auto"/>
          </w:tcPr>
          <w:p w14:paraId="718DA55F" w14:textId="17EF8AF0" w:rsidR="007D0F8D" w:rsidRPr="00C26966" w:rsidRDefault="007D0F8D" w:rsidP="007D0F8D">
            <w:pPr>
              <w:rPr>
                <w:rFonts w:ascii="Arial" w:hAnsi="Arial"/>
                <w:b/>
                <w:sz w:val="16"/>
                <w:u w:val="single"/>
              </w:rPr>
            </w:pPr>
            <w:r w:rsidRPr="00C26966">
              <w:rPr>
                <w:rFonts w:ascii="Arial" w:hAnsi="Arial"/>
                <w:b/>
                <w:sz w:val="16"/>
                <w:u w:val="single"/>
              </w:rPr>
              <w:t>HUSKY</w:t>
            </w:r>
            <w:r w:rsidR="00D03A64" w:rsidRPr="00C26966">
              <w:rPr>
                <w:rFonts w:ascii="Arial" w:hAnsi="Arial"/>
                <w:b/>
                <w:sz w:val="16"/>
                <w:u w:val="single"/>
              </w:rPr>
              <w:t xml:space="preserve"> D</w:t>
            </w:r>
            <w:r w:rsidR="00BD4850">
              <w:rPr>
                <w:rFonts w:ascii="Arial" w:hAnsi="Arial"/>
                <w:b/>
                <w:sz w:val="16"/>
                <w:u w:val="single"/>
              </w:rPr>
              <w:t xml:space="preserve"> </w:t>
            </w:r>
            <w:r w:rsidR="0002244B">
              <w:rPr>
                <w:rFonts w:ascii="Arial" w:hAnsi="Arial"/>
                <w:b/>
                <w:sz w:val="16"/>
                <w:u w:val="single"/>
              </w:rPr>
              <w:t xml:space="preserve">Hospital </w:t>
            </w:r>
            <w:r w:rsidRPr="00C26966">
              <w:rPr>
                <w:rFonts w:ascii="Arial" w:hAnsi="Arial"/>
                <w:b/>
                <w:sz w:val="16"/>
                <w:u w:val="single"/>
              </w:rPr>
              <w:t xml:space="preserve">Presumptive Eligibility for Low Income Adults </w:t>
            </w:r>
          </w:p>
          <w:p w14:paraId="547E1CEB" w14:textId="77777777" w:rsidR="007D0F8D" w:rsidRPr="00C26966" w:rsidRDefault="007D0F8D" w:rsidP="007D0F8D">
            <w:pPr>
              <w:rPr>
                <w:rFonts w:ascii="Arial" w:hAnsi="Arial"/>
                <w:b/>
                <w:sz w:val="16"/>
                <w:u w:val="single"/>
              </w:rPr>
            </w:pPr>
          </w:p>
          <w:p w14:paraId="0528393E" w14:textId="77777777" w:rsidR="007D0F8D" w:rsidRPr="00C26966" w:rsidRDefault="007D0F8D" w:rsidP="007D0F8D">
            <w:pPr>
              <w:numPr>
                <w:ilvl w:val="0"/>
                <w:numId w:val="15"/>
              </w:numPr>
              <w:rPr>
                <w:rFonts w:ascii="Arial" w:hAnsi="Arial"/>
                <w:sz w:val="16"/>
              </w:rPr>
            </w:pPr>
            <w:r w:rsidRPr="00C26966">
              <w:rPr>
                <w:rFonts w:ascii="Arial" w:hAnsi="Arial"/>
                <w:sz w:val="16"/>
              </w:rPr>
              <w:t xml:space="preserve">Adults </w:t>
            </w:r>
            <w:proofErr w:type="gramStart"/>
            <w:r w:rsidRPr="00C26966">
              <w:rPr>
                <w:rFonts w:ascii="Arial" w:hAnsi="Arial"/>
                <w:sz w:val="16"/>
              </w:rPr>
              <w:t>age</w:t>
            </w:r>
            <w:proofErr w:type="gramEnd"/>
            <w:r w:rsidRPr="00C26966">
              <w:rPr>
                <w:rFonts w:ascii="Arial" w:hAnsi="Arial"/>
                <w:sz w:val="16"/>
              </w:rPr>
              <w:t xml:space="preserve"> 19-64</w:t>
            </w:r>
          </w:p>
          <w:p w14:paraId="7328B924" w14:textId="77777777" w:rsidR="007D0F8D" w:rsidRPr="00C26966" w:rsidRDefault="007D0F8D" w:rsidP="007D0F8D">
            <w:pPr>
              <w:numPr>
                <w:ilvl w:val="0"/>
                <w:numId w:val="15"/>
              </w:numPr>
              <w:rPr>
                <w:rFonts w:ascii="Arial" w:hAnsi="Arial"/>
                <w:sz w:val="16"/>
              </w:rPr>
            </w:pPr>
            <w:r w:rsidRPr="00C26966">
              <w:rPr>
                <w:rFonts w:ascii="Arial" w:hAnsi="Arial"/>
                <w:sz w:val="16"/>
              </w:rPr>
              <w:t>Not elig</w:t>
            </w:r>
            <w:r w:rsidR="004D380A" w:rsidRPr="00C26966">
              <w:rPr>
                <w:rFonts w:ascii="Arial" w:hAnsi="Arial"/>
                <w:sz w:val="16"/>
              </w:rPr>
              <w:t>i</w:t>
            </w:r>
            <w:r w:rsidRPr="00C26966">
              <w:rPr>
                <w:rFonts w:ascii="Arial" w:hAnsi="Arial"/>
                <w:sz w:val="16"/>
              </w:rPr>
              <w:t xml:space="preserve">ble for Medicare </w:t>
            </w:r>
          </w:p>
          <w:p w14:paraId="7C538E10" w14:textId="0E1DD548" w:rsidR="007D0F8D" w:rsidRDefault="007D0F8D" w:rsidP="007D0F8D">
            <w:pPr>
              <w:numPr>
                <w:ilvl w:val="0"/>
                <w:numId w:val="15"/>
              </w:numPr>
              <w:rPr>
                <w:rFonts w:ascii="Arial" w:hAnsi="Arial"/>
                <w:sz w:val="16"/>
              </w:rPr>
            </w:pPr>
            <w:r w:rsidRPr="00C26966">
              <w:rPr>
                <w:rFonts w:ascii="Arial" w:hAnsi="Arial"/>
                <w:sz w:val="16"/>
              </w:rPr>
              <w:t>US Citizens or Qualified Non-Citizens</w:t>
            </w:r>
          </w:p>
          <w:p w14:paraId="041B4DD5" w14:textId="1CD4FD27" w:rsidR="007D0F8D" w:rsidRPr="005A2943" w:rsidRDefault="0002244B" w:rsidP="005A2943">
            <w:pPr>
              <w:pStyle w:val="ListParagraph"/>
              <w:numPr>
                <w:ilvl w:val="0"/>
                <w:numId w:val="15"/>
              </w:numPr>
              <w:rPr>
                <w:rFonts w:ascii="Arial" w:hAnsi="Arial"/>
                <w:sz w:val="16"/>
              </w:rPr>
            </w:pPr>
            <w:r w:rsidRPr="005A2943">
              <w:rPr>
                <w:rFonts w:ascii="Arial" w:hAnsi="Arial"/>
                <w:sz w:val="16"/>
              </w:rPr>
              <w:t>A</w:t>
            </w:r>
            <w:r w:rsidR="007D0F8D" w:rsidRPr="005A2943">
              <w:rPr>
                <w:rFonts w:ascii="Arial" w:hAnsi="Arial"/>
                <w:sz w:val="16"/>
              </w:rPr>
              <w:t>llows</w:t>
            </w:r>
            <w:r w:rsidRPr="005A2943">
              <w:rPr>
                <w:rFonts w:ascii="Arial" w:hAnsi="Arial"/>
                <w:sz w:val="16"/>
              </w:rPr>
              <w:t xml:space="preserve"> contracted hospitals</w:t>
            </w:r>
            <w:r w:rsidR="007D0F8D" w:rsidRPr="005A2943">
              <w:rPr>
                <w:rFonts w:ascii="Arial" w:hAnsi="Arial"/>
                <w:sz w:val="16"/>
              </w:rPr>
              <w:t xml:space="preserve"> </w:t>
            </w:r>
            <w:r w:rsidRPr="005A2943">
              <w:rPr>
                <w:rFonts w:ascii="Arial" w:hAnsi="Arial"/>
                <w:sz w:val="16"/>
              </w:rPr>
              <w:t>(</w:t>
            </w:r>
            <w:r w:rsidR="007D0F8D" w:rsidRPr="005A2943">
              <w:rPr>
                <w:rFonts w:ascii="Arial" w:hAnsi="Arial"/>
                <w:sz w:val="16"/>
              </w:rPr>
              <w:t>“Medicaid Certified Entities”</w:t>
            </w:r>
            <w:r w:rsidRPr="005A2943">
              <w:rPr>
                <w:rFonts w:ascii="Arial" w:hAnsi="Arial"/>
                <w:sz w:val="16"/>
              </w:rPr>
              <w:t>)</w:t>
            </w:r>
            <w:r w:rsidR="007D0F8D" w:rsidRPr="005A2943">
              <w:rPr>
                <w:rFonts w:ascii="Arial" w:hAnsi="Arial"/>
                <w:sz w:val="16"/>
              </w:rPr>
              <w:t xml:space="preserve"> to temporarily grant Medicaid to adults and then send the completed application form to RPU at DSS</w:t>
            </w:r>
          </w:p>
          <w:p w14:paraId="2BD9666B" w14:textId="77777777" w:rsidR="00EC63DE" w:rsidRPr="005A2943" w:rsidRDefault="00EC63DE" w:rsidP="005A2943">
            <w:pPr>
              <w:pStyle w:val="ListParagraph"/>
              <w:numPr>
                <w:ilvl w:val="0"/>
                <w:numId w:val="15"/>
              </w:numPr>
              <w:rPr>
                <w:rFonts w:ascii="Arial" w:hAnsi="Arial"/>
                <w:sz w:val="16"/>
              </w:rPr>
            </w:pPr>
            <w:r w:rsidRPr="005A2943">
              <w:rPr>
                <w:rFonts w:ascii="Arial" w:hAnsi="Arial"/>
                <w:sz w:val="16"/>
              </w:rPr>
              <w:t>In most cases, lasts until end of second month.  However, may last longer than 60 days if a full Medicaid application is pending while awaiting a Medicaid determination</w:t>
            </w:r>
          </w:p>
          <w:p w14:paraId="6BFAA6D8" w14:textId="0A6EAF7E" w:rsidR="00EC63DE" w:rsidRPr="005A2943" w:rsidRDefault="00EC63DE" w:rsidP="005A2943">
            <w:pPr>
              <w:pStyle w:val="ListParagraph"/>
              <w:numPr>
                <w:ilvl w:val="0"/>
                <w:numId w:val="15"/>
              </w:numPr>
              <w:rPr>
                <w:rFonts w:ascii="Arial" w:hAnsi="Arial"/>
                <w:sz w:val="16"/>
              </w:rPr>
            </w:pPr>
            <w:r w:rsidRPr="005A2943">
              <w:rPr>
                <w:rFonts w:ascii="Arial" w:hAnsi="Arial"/>
                <w:sz w:val="16"/>
              </w:rPr>
              <w:t xml:space="preserve">If voucher is given to ineligible </w:t>
            </w:r>
            <w:r w:rsidR="00EA6519">
              <w:rPr>
                <w:rFonts w:ascii="Arial" w:hAnsi="Arial"/>
                <w:sz w:val="16"/>
              </w:rPr>
              <w:t>individual</w:t>
            </w:r>
            <w:r w:rsidRPr="005A2943">
              <w:rPr>
                <w:rFonts w:ascii="Arial" w:hAnsi="Arial"/>
                <w:sz w:val="16"/>
              </w:rPr>
              <w:t xml:space="preserve">, then PE may end earlier. </w:t>
            </w:r>
          </w:p>
          <w:p w14:paraId="077197CE" w14:textId="45531056" w:rsidR="00EC63DE" w:rsidRPr="005A2943" w:rsidRDefault="00EC63DE" w:rsidP="00730F42">
            <w:pPr>
              <w:pStyle w:val="ListParagraph"/>
              <w:numPr>
                <w:ilvl w:val="0"/>
                <w:numId w:val="15"/>
              </w:numPr>
              <w:rPr>
                <w:rFonts w:ascii="Arial" w:hAnsi="Arial"/>
                <w:bCs/>
                <w:sz w:val="16"/>
              </w:rPr>
            </w:pPr>
            <w:r w:rsidRPr="005A2943">
              <w:rPr>
                <w:rFonts w:ascii="Arial" w:hAnsi="Arial"/>
                <w:sz w:val="16"/>
              </w:rPr>
              <w:t>PE eligibility allowed two times per calendar year</w:t>
            </w:r>
          </w:p>
          <w:p w14:paraId="0142AF7D" w14:textId="77777777" w:rsidR="0002244B" w:rsidRPr="00C26966" w:rsidRDefault="0002244B" w:rsidP="007D0F8D">
            <w:pPr>
              <w:rPr>
                <w:rFonts w:ascii="Arial" w:hAnsi="Arial"/>
                <w:b/>
                <w:sz w:val="16"/>
                <w:u w:val="single"/>
              </w:rPr>
            </w:pPr>
          </w:p>
          <w:p w14:paraId="26858460" w14:textId="77777777" w:rsidR="007D0F8D" w:rsidRPr="00C26966" w:rsidRDefault="007D0F8D" w:rsidP="00845B77">
            <w:pPr>
              <w:rPr>
                <w:rFonts w:ascii="Arial" w:hAnsi="Arial"/>
                <w:b/>
                <w:sz w:val="16"/>
                <w:u w:val="single"/>
              </w:rPr>
            </w:pPr>
          </w:p>
        </w:tc>
        <w:tc>
          <w:tcPr>
            <w:tcW w:w="2700" w:type="dxa"/>
            <w:shd w:val="clear" w:color="auto" w:fill="auto"/>
          </w:tcPr>
          <w:p w14:paraId="320C3C67" w14:textId="10AEA815" w:rsidR="0002244B" w:rsidRDefault="0002244B" w:rsidP="00813347">
            <w:pPr>
              <w:jc w:val="both"/>
              <w:rPr>
                <w:rFonts w:ascii="Arial" w:hAnsi="Arial"/>
                <w:sz w:val="16"/>
              </w:rPr>
            </w:pPr>
            <w:r>
              <w:rPr>
                <w:rFonts w:ascii="Arial" w:hAnsi="Arial"/>
                <w:sz w:val="16"/>
              </w:rPr>
              <w:t>138% of the FPL (includes 5% disregard)</w:t>
            </w:r>
          </w:p>
          <w:p w14:paraId="1772E59A" w14:textId="77777777" w:rsidR="00BD4850" w:rsidRPr="00C26966" w:rsidRDefault="00BD4850" w:rsidP="00813347">
            <w:pPr>
              <w:jc w:val="both"/>
              <w:rPr>
                <w:rFonts w:ascii="Arial" w:hAnsi="Arial"/>
                <w:sz w:val="16"/>
              </w:rPr>
            </w:pPr>
          </w:p>
          <w:p w14:paraId="0906896D" w14:textId="0FE7370D" w:rsidR="007D0F8D" w:rsidRDefault="007D0F8D" w:rsidP="00813347">
            <w:pPr>
              <w:jc w:val="both"/>
              <w:rPr>
                <w:rFonts w:ascii="Arial" w:hAnsi="Arial"/>
                <w:sz w:val="16"/>
              </w:rPr>
            </w:pPr>
            <w:r w:rsidRPr="00C26966">
              <w:rPr>
                <w:rFonts w:ascii="Arial" w:hAnsi="Arial"/>
                <w:sz w:val="16"/>
              </w:rPr>
              <w:t>No applied income</w:t>
            </w:r>
          </w:p>
          <w:p w14:paraId="3437991B" w14:textId="77777777" w:rsidR="000E7206" w:rsidRPr="00C26966" w:rsidRDefault="000E7206" w:rsidP="00813347">
            <w:pPr>
              <w:jc w:val="both"/>
              <w:rPr>
                <w:rFonts w:ascii="Arial" w:hAnsi="Arial"/>
                <w:sz w:val="16"/>
              </w:rPr>
            </w:pPr>
          </w:p>
          <w:p w14:paraId="5AD2D4F7" w14:textId="7BF063BF" w:rsidR="007D0F8D" w:rsidRPr="00C26966" w:rsidRDefault="007D0F8D" w:rsidP="00813347">
            <w:pPr>
              <w:jc w:val="both"/>
              <w:rPr>
                <w:rFonts w:ascii="Arial" w:hAnsi="Arial"/>
                <w:sz w:val="16"/>
              </w:rPr>
            </w:pPr>
            <w:r w:rsidRPr="00C26966">
              <w:rPr>
                <w:rFonts w:ascii="Arial" w:hAnsi="Arial"/>
                <w:sz w:val="16"/>
              </w:rPr>
              <w:t xml:space="preserve">No asset </w:t>
            </w:r>
            <w:proofErr w:type="gramStart"/>
            <w:r w:rsidR="0023505A">
              <w:rPr>
                <w:rFonts w:ascii="Arial" w:hAnsi="Arial"/>
                <w:sz w:val="16"/>
              </w:rPr>
              <w:t>test</w:t>
            </w:r>
            <w:proofErr w:type="gramEnd"/>
          </w:p>
          <w:p w14:paraId="6540F4AD" w14:textId="77777777" w:rsidR="007D0F8D" w:rsidRPr="00C26966" w:rsidRDefault="007D0F8D" w:rsidP="00813347">
            <w:pPr>
              <w:jc w:val="both"/>
              <w:rPr>
                <w:rFonts w:ascii="Arial" w:hAnsi="Arial"/>
                <w:sz w:val="16"/>
              </w:rPr>
            </w:pPr>
          </w:p>
          <w:p w14:paraId="07F76EBD" w14:textId="04321725" w:rsidR="007D0F8D" w:rsidRPr="00C26966" w:rsidRDefault="007D0F8D" w:rsidP="00813347">
            <w:pPr>
              <w:numPr>
                <w:ilvl w:val="12"/>
                <w:numId w:val="0"/>
              </w:numPr>
              <w:jc w:val="both"/>
              <w:rPr>
                <w:rFonts w:ascii="Arial" w:hAnsi="Arial"/>
                <w:sz w:val="16"/>
              </w:rPr>
            </w:pPr>
          </w:p>
        </w:tc>
        <w:tc>
          <w:tcPr>
            <w:tcW w:w="2700" w:type="dxa"/>
            <w:shd w:val="clear" w:color="auto" w:fill="auto"/>
          </w:tcPr>
          <w:p w14:paraId="642F56B9" w14:textId="77777777" w:rsidR="00EC63DE" w:rsidRPr="00C26966" w:rsidRDefault="00EC63DE" w:rsidP="00EC63DE">
            <w:pPr>
              <w:rPr>
                <w:rFonts w:ascii="Arial" w:hAnsi="Arial" w:cs="Arial"/>
                <w:noProof/>
                <w:color w:val="FF0000"/>
                <w:sz w:val="16"/>
                <w:szCs w:val="16"/>
              </w:rPr>
            </w:pPr>
            <w:r w:rsidRPr="00C26966">
              <w:rPr>
                <w:rFonts w:ascii="Arial" w:hAnsi="Arial" w:cs="Arial"/>
                <w:noProof/>
                <w:color w:val="FF0000"/>
                <w:sz w:val="16"/>
                <w:szCs w:val="16"/>
              </w:rPr>
              <w:t>1902(a)(10)(A)(i)(VIII)</w:t>
            </w:r>
          </w:p>
          <w:p w14:paraId="071EE308" w14:textId="77777777" w:rsidR="00EC63DE" w:rsidRPr="00C26966" w:rsidRDefault="00EC63DE" w:rsidP="00EC63DE">
            <w:pPr>
              <w:rPr>
                <w:rFonts w:ascii="Arial" w:hAnsi="Arial" w:cs="Arial"/>
                <w:noProof/>
                <w:color w:val="FF0000"/>
                <w:sz w:val="16"/>
                <w:szCs w:val="16"/>
              </w:rPr>
            </w:pPr>
            <w:r w:rsidRPr="00C26966">
              <w:rPr>
                <w:rFonts w:ascii="Arial" w:hAnsi="Arial" w:cs="Arial"/>
                <w:noProof/>
                <w:color w:val="FF0000"/>
                <w:sz w:val="16"/>
                <w:szCs w:val="16"/>
              </w:rPr>
              <w:t>42 CFR 435.119</w:t>
            </w:r>
          </w:p>
          <w:p w14:paraId="3A5FECA0" w14:textId="37FC3812" w:rsidR="0002244B" w:rsidRPr="00C26966" w:rsidRDefault="0002244B" w:rsidP="00EC63DE">
            <w:pPr>
              <w:rPr>
                <w:rFonts w:ascii="Arial" w:hAnsi="Arial"/>
                <w:sz w:val="16"/>
              </w:rPr>
            </w:pPr>
          </w:p>
        </w:tc>
      </w:tr>
      <w:tr w:rsidR="00836C85" w:rsidRPr="00C26966" w14:paraId="5A58B531" w14:textId="77777777" w:rsidTr="00C26966">
        <w:trPr>
          <w:cantSplit/>
        </w:trPr>
        <w:tc>
          <w:tcPr>
            <w:tcW w:w="1890" w:type="dxa"/>
            <w:shd w:val="clear" w:color="auto" w:fill="auto"/>
          </w:tcPr>
          <w:p w14:paraId="2A84BBFD" w14:textId="49D044C6" w:rsidR="00836C85" w:rsidRPr="00C26966" w:rsidRDefault="00836C85" w:rsidP="00D577CA">
            <w:pPr>
              <w:rPr>
                <w:rFonts w:ascii="Arial" w:hAnsi="Arial" w:cs="Arial"/>
                <w:b/>
                <w:noProof/>
                <w:sz w:val="16"/>
                <w:szCs w:val="16"/>
              </w:rPr>
            </w:pPr>
            <w:r w:rsidRPr="00C26966">
              <w:rPr>
                <w:rFonts w:ascii="Arial" w:hAnsi="Arial" w:cs="Arial"/>
                <w:b/>
                <w:noProof/>
                <w:sz w:val="16"/>
                <w:szCs w:val="16"/>
              </w:rPr>
              <w:lastRenderedPageBreak/>
              <w:t>M11 (MAGI)</w:t>
            </w:r>
            <w:r w:rsidR="00272E1B" w:rsidRPr="00C26966">
              <w:rPr>
                <w:rFonts w:ascii="Arial" w:hAnsi="Arial" w:cs="Arial"/>
                <w:b/>
                <w:noProof/>
                <w:sz w:val="16"/>
                <w:szCs w:val="16"/>
              </w:rPr>
              <w:t>—</w:t>
            </w:r>
            <w:r w:rsidR="00E57E70">
              <w:rPr>
                <w:rFonts w:ascii="Arial" w:hAnsi="Arial" w:cs="Arial"/>
                <w:b/>
                <w:noProof/>
                <w:sz w:val="16"/>
                <w:szCs w:val="16"/>
              </w:rPr>
              <w:t>ImpaCT</w:t>
            </w:r>
          </w:p>
          <w:p w14:paraId="412CA650" w14:textId="32E6BEDF" w:rsidR="001A0314" w:rsidRPr="00C26966" w:rsidRDefault="001A0314" w:rsidP="00D577CA">
            <w:pPr>
              <w:rPr>
                <w:rFonts w:ascii="Arial" w:hAnsi="Arial" w:cs="Arial"/>
                <w:b/>
                <w:noProof/>
                <w:sz w:val="16"/>
                <w:szCs w:val="16"/>
              </w:rPr>
            </w:pPr>
            <w:r w:rsidRPr="00C26966">
              <w:rPr>
                <w:rFonts w:ascii="Arial" w:hAnsi="Arial" w:cs="Arial"/>
                <w:b/>
                <w:noProof/>
                <w:sz w:val="16"/>
                <w:szCs w:val="16"/>
              </w:rPr>
              <w:t>M11 (MAGI)</w:t>
            </w:r>
            <w:r w:rsidR="00272E1B" w:rsidRPr="00C26966">
              <w:rPr>
                <w:rFonts w:ascii="Arial" w:hAnsi="Arial" w:cs="Arial"/>
                <w:b/>
                <w:noProof/>
                <w:sz w:val="16"/>
                <w:szCs w:val="16"/>
              </w:rPr>
              <w:t>—</w:t>
            </w:r>
            <w:r w:rsidR="00E57E70">
              <w:rPr>
                <w:rFonts w:ascii="Arial" w:hAnsi="Arial" w:cs="Arial"/>
                <w:b/>
                <w:noProof/>
                <w:sz w:val="16"/>
                <w:szCs w:val="16"/>
              </w:rPr>
              <w:t>EMS</w:t>
            </w:r>
          </w:p>
          <w:p w14:paraId="68F516E3" w14:textId="77777777" w:rsidR="00836C85" w:rsidRPr="00C26966" w:rsidRDefault="00836C85" w:rsidP="00EA0636">
            <w:pPr>
              <w:rPr>
                <w:rFonts w:ascii="Arial" w:hAnsi="Arial" w:cs="Arial"/>
                <w:noProof/>
                <w:color w:val="FF0000"/>
                <w:sz w:val="16"/>
                <w:szCs w:val="16"/>
              </w:rPr>
            </w:pPr>
          </w:p>
          <w:p w14:paraId="3D71D632" w14:textId="6B113961" w:rsidR="00836C85" w:rsidRPr="00C26966" w:rsidRDefault="00836C85" w:rsidP="00EA0636">
            <w:pPr>
              <w:rPr>
                <w:rFonts w:ascii="Arial" w:hAnsi="Arial" w:cs="Arial"/>
                <w:b/>
                <w:noProof/>
                <w:sz w:val="16"/>
                <w:szCs w:val="16"/>
              </w:rPr>
            </w:pPr>
          </w:p>
        </w:tc>
        <w:tc>
          <w:tcPr>
            <w:tcW w:w="5940" w:type="dxa"/>
            <w:shd w:val="clear" w:color="auto" w:fill="auto"/>
          </w:tcPr>
          <w:p w14:paraId="53330E49" w14:textId="7B5EDBD1" w:rsidR="00836C85" w:rsidRPr="00C26966" w:rsidRDefault="00836C85" w:rsidP="00BA351F">
            <w:pPr>
              <w:rPr>
                <w:rFonts w:ascii="Arial" w:hAnsi="Arial"/>
                <w:b/>
                <w:sz w:val="16"/>
                <w:u w:val="single"/>
              </w:rPr>
            </w:pPr>
            <w:r w:rsidRPr="00C26966">
              <w:rPr>
                <w:rFonts w:ascii="Arial" w:hAnsi="Arial"/>
                <w:b/>
                <w:sz w:val="16"/>
                <w:u w:val="single"/>
              </w:rPr>
              <w:t>HUSKY</w:t>
            </w:r>
            <w:r w:rsidR="00D03A64" w:rsidRPr="00C26966">
              <w:rPr>
                <w:rFonts w:ascii="Arial" w:hAnsi="Arial"/>
                <w:b/>
                <w:sz w:val="16"/>
                <w:u w:val="single"/>
              </w:rPr>
              <w:t xml:space="preserve"> </w:t>
            </w:r>
            <w:r w:rsidR="000E7206" w:rsidRPr="00C26966">
              <w:rPr>
                <w:rFonts w:ascii="Arial" w:hAnsi="Arial"/>
                <w:b/>
                <w:sz w:val="16"/>
                <w:u w:val="single"/>
              </w:rPr>
              <w:t>A Hospital</w:t>
            </w:r>
            <w:r w:rsidRPr="00C26966">
              <w:rPr>
                <w:rFonts w:ascii="Arial" w:hAnsi="Arial"/>
                <w:b/>
                <w:sz w:val="16"/>
                <w:u w:val="single"/>
              </w:rPr>
              <w:t xml:space="preserve"> </w:t>
            </w:r>
            <w:r w:rsidR="00D03A64" w:rsidRPr="00C26966">
              <w:rPr>
                <w:rFonts w:ascii="Arial" w:hAnsi="Arial"/>
                <w:b/>
                <w:sz w:val="16"/>
                <w:u w:val="single"/>
              </w:rPr>
              <w:t>P</w:t>
            </w:r>
            <w:r w:rsidRPr="00C26966">
              <w:rPr>
                <w:rFonts w:ascii="Arial" w:hAnsi="Arial"/>
                <w:b/>
                <w:sz w:val="16"/>
                <w:u w:val="single"/>
              </w:rPr>
              <w:t>resumptive Eligibility (PE for Parents and Caretakers)</w:t>
            </w:r>
          </w:p>
          <w:p w14:paraId="68B7E35B" w14:textId="77777777" w:rsidR="00836C85" w:rsidRPr="00C26966" w:rsidRDefault="00836C85" w:rsidP="00BA351F">
            <w:pPr>
              <w:rPr>
                <w:rFonts w:ascii="Arial" w:hAnsi="Arial"/>
                <w:b/>
                <w:sz w:val="16"/>
                <w:u w:val="single"/>
              </w:rPr>
            </w:pPr>
          </w:p>
          <w:p w14:paraId="6AB4ED7A" w14:textId="77777777" w:rsidR="00973CC5" w:rsidRDefault="00973CC5" w:rsidP="006B6D65">
            <w:pPr>
              <w:numPr>
                <w:ilvl w:val="0"/>
                <w:numId w:val="39"/>
              </w:numPr>
              <w:rPr>
                <w:rFonts w:ascii="Arial" w:hAnsi="Arial"/>
                <w:sz w:val="16"/>
              </w:rPr>
            </w:pPr>
            <w:r w:rsidRPr="00C26966">
              <w:rPr>
                <w:rFonts w:ascii="Arial" w:hAnsi="Arial"/>
                <w:sz w:val="16"/>
              </w:rPr>
              <w:t>HUSKY Parents and Caretakers only</w:t>
            </w:r>
            <w:r>
              <w:rPr>
                <w:rFonts w:ascii="Arial" w:hAnsi="Arial"/>
                <w:sz w:val="16"/>
              </w:rPr>
              <w:t>, child in the home &lt;19</w:t>
            </w:r>
          </w:p>
          <w:p w14:paraId="3A0748A6" w14:textId="77777777" w:rsidR="00973CC5" w:rsidRDefault="00973CC5" w:rsidP="006B6D65">
            <w:pPr>
              <w:numPr>
                <w:ilvl w:val="0"/>
                <w:numId w:val="39"/>
              </w:numPr>
              <w:rPr>
                <w:rFonts w:ascii="Arial" w:hAnsi="Arial"/>
                <w:sz w:val="16"/>
              </w:rPr>
            </w:pPr>
            <w:r>
              <w:rPr>
                <w:rFonts w:ascii="Arial" w:hAnsi="Arial"/>
                <w:sz w:val="16"/>
              </w:rPr>
              <w:t>Not pregnant</w:t>
            </w:r>
          </w:p>
          <w:p w14:paraId="447ACE4A" w14:textId="77777777" w:rsidR="00973CC5" w:rsidRPr="00C26966" w:rsidRDefault="00973CC5" w:rsidP="006B6D65">
            <w:pPr>
              <w:numPr>
                <w:ilvl w:val="0"/>
                <w:numId w:val="39"/>
              </w:numPr>
              <w:rPr>
                <w:rFonts w:ascii="Arial" w:hAnsi="Arial"/>
                <w:sz w:val="16"/>
              </w:rPr>
            </w:pPr>
            <w:r w:rsidRPr="00C26966">
              <w:rPr>
                <w:rFonts w:ascii="Arial" w:hAnsi="Arial"/>
                <w:sz w:val="16"/>
              </w:rPr>
              <w:t>US Citizens or Qualified Non-Citizens</w:t>
            </w:r>
          </w:p>
          <w:p w14:paraId="78AE8744" w14:textId="77777777" w:rsidR="00973CC5" w:rsidRPr="005A2943" w:rsidRDefault="00973CC5" w:rsidP="005A2943">
            <w:pPr>
              <w:pStyle w:val="ListParagraph"/>
              <w:numPr>
                <w:ilvl w:val="0"/>
                <w:numId w:val="39"/>
              </w:numPr>
              <w:rPr>
                <w:rFonts w:ascii="Arial" w:hAnsi="Arial"/>
                <w:sz w:val="16"/>
              </w:rPr>
            </w:pPr>
            <w:r w:rsidRPr="005A2943">
              <w:rPr>
                <w:rFonts w:ascii="Arial" w:hAnsi="Arial"/>
                <w:sz w:val="16"/>
              </w:rPr>
              <w:t>Allows contracted hospitals (Medicaid Certified Entities) to temporarily grant Medicaid to adults and then send the completed application form to RPU at DSS</w:t>
            </w:r>
          </w:p>
          <w:p w14:paraId="1C9B4AC5" w14:textId="77777777" w:rsidR="00EC63DE" w:rsidRPr="005A2943" w:rsidRDefault="00EC63DE" w:rsidP="005A2943">
            <w:pPr>
              <w:pStyle w:val="ListParagraph"/>
              <w:numPr>
                <w:ilvl w:val="0"/>
                <w:numId w:val="39"/>
              </w:numPr>
              <w:rPr>
                <w:rFonts w:ascii="Arial" w:hAnsi="Arial"/>
                <w:sz w:val="16"/>
              </w:rPr>
            </w:pPr>
            <w:r w:rsidRPr="005A2943">
              <w:rPr>
                <w:rFonts w:ascii="Arial" w:hAnsi="Arial"/>
                <w:sz w:val="16"/>
              </w:rPr>
              <w:t>In most cases, lasts until end of second month.  However, may last longer than 60 days if a full Medicaid application is pending while awaiting a Medicaid determination</w:t>
            </w:r>
          </w:p>
          <w:p w14:paraId="57659A62" w14:textId="1CD6A74C" w:rsidR="00EC63DE" w:rsidRPr="005A2943" w:rsidRDefault="00EC63DE" w:rsidP="005A2943">
            <w:pPr>
              <w:pStyle w:val="ListParagraph"/>
              <w:numPr>
                <w:ilvl w:val="0"/>
                <w:numId w:val="39"/>
              </w:numPr>
              <w:rPr>
                <w:rFonts w:ascii="Arial" w:hAnsi="Arial"/>
                <w:sz w:val="16"/>
              </w:rPr>
            </w:pPr>
            <w:r w:rsidRPr="005A2943">
              <w:rPr>
                <w:rFonts w:ascii="Arial" w:hAnsi="Arial"/>
                <w:sz w:val="16"/>
              </w:rPr>
              <w:t xml:space="preserve">If voucher is given to ineligible </w:t>
            </w:r>
            <w:r w:rsidR="00EA6519">
              <w:rPr>
                <w:rFonts w:ascii="Arial" w:hAnsi="Arial"/>
                <w:sz w:val="16"/>
              </w:rPr>
              <w:t>individual</w:t>
            </w:r>
            <w:r w:rsidRPr="005A2943">
              <w:rPr>
                <w:rFonts w:ascii="Arial" w:hAnsi="Arial"/>
                <w:sz w:val="16"/>
              </w:rPr>
              <w:t xml:space="preserve">, then PE may end earlier. </w:t>
            </w:r>
          </w:p>
          <w:p w14:paraId="11E99DB8" w14:textId="77777777" w:rsidR="00EC63DE" w:rsidRPr="005A2943" w:rsidRDefault="00EC63DE" w:rsidP="005A2943">
            <w:pPr>
              <w:pStyle w:val="ListParagraph"/>
              <w:numPr>
                <w:ilvl w:val="0"/>
                <w:numId w:val="39"/>
              </w:numPr>
              <w:rPr>
                <w:rFonts w:ascii="Arial" w:hAnsi="Arial"/>
                <w:sz w:val="16"/>
              </w:rPr>
            </w:pPr>
            <w:r w:rsidRPr="005A2943">
              <w:rPr>
                <w:rFonts w:ascii="Arial" w:hAnsi="Arial"/>
                <w:sz w:val="16"/>
              </w:rPr>
              <w:t>PE eligibility allowed two times per calendar year</w:t>
            </w:r>
          </w:p>
          <w:p w14:paraId="20E56D35" w14:textId="77777777" w:rsidR="00EC63DE" w:rsidRPr="00C26966" w:rsidRDefault="00EC63DE" w:rsidP="00973CC5">
            <w:pPr>
              <w:rPr>
                <w:rFonts w:ascii="Arial" w:hAnsi="Arial"/>
                <w:bCs/>
                <w:sz w:val="16"/>
              </w:rPr>
            </w:pPr>
          </w:p>
          <w:p w14:paraId="7C5C046F" w14:textId="09815EF7" w:rsidR="00973CC5" w:rsidRPr="00C26966" w:rsidRDefault="00973CC5" w:rsidP="00973CC5">
            <w:pPr>
              <w:rPr>
                <w:rFonts w:ascii="Arial" w:hAnsi="Arial"/>
                <w:b/>
                <w:sz w:val="16"/>
                <w:u w:val="single"/>
              </w:rPr>
            </w:pPr>
          </w:p>
        </w:tc>
        <w:tc>
          <w:tcPr>
            <w:tcW w:w="2700" w:type="dxa"/>
            <w:shd w:val="clear" w:color="auto" w:fill="auto"/>
          </w:tcPr>
          <w:p w14:paraId="71231852" w14:textId="77777777" w:rsidR="00836C85" w:rsidRPr="00C26966" w:rsidRDefault="00836C85" w:rsidP="00E7401D">
            <w:pPr>
              <w:rPr>
                <w:rFonts w:ascii="Arial" w:hAnsi="Arial"/>
                <w:sz w:val="16"/>
              </w:rPr>
            </w:pPr>
          </w:p>
        </w:tc>
        <w:tc>
          <w:tcPr>
            <w:tcW w:w="2700" w:type="dxa"/>
            <w:shd w:val="clear" w:color="auto" w:fill="auto"/>
          </w:tcPr>
          <w:p w14:paraId="0ED32E8F" w14:textId="77777777" w:rsidR="00EC63DE" w:rsidRPr="00C26966" w:rsidRDefault="00EC63DE" w:rsidP="00EC63DE">
            <w:pPr>
              <w:rPr>
                <w:rFonts w:ascii="Arial" w:hAnsi="Arial" w:cs="Arial"/>
                <w:noProof/>
                <w:color w:val="FF0000"/>
                <w:sz w:val="16"/>
                <w:szCs w:val="16"/>
              </w:rPr>
            </w:pPr>
            <w:r w:rsidRPr="00C26966">
              <w:rPr>
                <w:rFonts w:ascii="Arial" w:hAnsi="Arial" w:cs="Arial"/>
                <w:noProof/>
                <w:color w:val="FF0000"/>
                <w:sz w:val="16"/>
                <w:szCs w:val="16"/>
              </w:rPr>
              <w:t>42 CFR 435.110</w:t>
            </w:r>
          </w:p>
          <w:p w14:paraId="56ADE237" w14:textId="77777777" w:rsidR="00EC63DE" w:rsidRPr="00C26966" w:rsidRDefault="00EC63DE" w:rsidP="00EC63DE">
            <w:pPr>
              <w:rPr>
                <w:rFonts w:ascii="Arial" w:hAnsi="Arial" w:cs="Arial"/>
                <w:noProof/>
                <w:color w:val="FF0000"/>
                <w:sz w:val="16"/>
                <w:szCs w:val="16"/>
              </w:rPr>
            </w:pPr>
            <w:r w:rsidRPr="00C26966">
              <w:rPr>
                <w:rFonts w:ascii="Arial" w:hAnsi="Arial" w:cs="Arial"/>
                <w:noProof/>
                <w:color w:val="FF0000"/>
                <w:sz w:val="16"/>
                <w:szCs w:val="16"/>
              </w:rPr>
              <w:t>1902(a)(10)(A)(i)(I)</w:t>
            </w:r>
          </w:p>
          <w:p w14:paraId="6A6907AF" w14:textId="67CC2FA5" w:rsidR="00973CC5" w:rsidRPr="00C26966" w:rsidRDefault="00EC63DE" w:rsidP="00EC63DE">
            <w:pPr>
              <w:rPr>
                <w:rFonts w:ascii="Arial" w:hAnsi="Arial"/>
                <w:sz w:val="16"/>
              </w:rPr>
            </w:pPr>
            <w:r w:rsidRPr="00C26966">
              <w:rPr>
                <w:rFonts w:ascii="Arial" w:hAnsi="Arial" w:cs="Arial"/>
                <w:noProof/>
                <w:color w:val="FF0000"/>
                <w:sz w:val="16"/>
                <w:szCs w:val="16"/>
              </w:rPr>
              <w:t>1931(b) and (d)</w:t>
            </w:r>
          </w:p>
        </w:tc>
      </w:tr>
    </w:tbl>
    <w:p w14:paraId="182BF2DE" w14:textId="64C66864" w:rsidR="00C91D81" w:rsidRPr="00C26966" w:rsidRDefault="00C91D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5940"/>
        <w:gridCol w:w="2700"/>
        <w:gridCol w:w="18"/>
        <w:gridCol w:w="2682"/>
      </w:tblGrid>
      <w:tr w:rsidR="00836C85" w:rsidRPr="00C26966" w14:paraId="66A51B7F" w14:textId="77777777" w:rsidTr="00A0297F">
        <w:trPr>
          <w:cantSplit/>
          <w:trHeight w:val="2145"/>
        </w:trPr>
        <w:tc>
          <w:tcPr>
            <w:tcW w:w="1890" w:type="dxa"/>
            <w:shd w:val="clear" w:color="auto" w:fill="auto"/>
          </w:tcPr>
          <w:p w14:paraId="6910EEDC" w14:textId="4D7940F8" w:rsidR="00272E1B" w:rsidRPr="00C26966" w:rsidRDefault="00836C85" w:rsidP="00C26D81">
            <w:pPr>
              <w:pStyle w:val="Heading2"/>
              <w:rPr>
                <w:rFonts w:cs="Arial"/>
                <w:noProof/>
                <w:sz w:val="16"/>
                <w:szCs w:val="16"/>
              </w:rPr>
            </w:pPr>
            <w:r w:rsidRPr="00C26966">
              <w:rPr>
                <w:rFonts w:cs="Arial"/>
                <w:sz w:val="16"/>
                <w:szCs w:val="16"/>
              </w:rPr>
              <w:t xml:space="preserve">N01 </w:t>
            </w:r>
            <w:r w:rsidRPr="00C26966">
              <w:rPr>
                <w:rFonts w:cs="Arial"/>
                <w:noProof/>
                <w:sz w:val="16"/>
                <w:szCs w:val="16"/>
              </w:rPr>
              <w:t>(MAGI)</w:t>
            </w:r>
            <w:r w:rsidR="00272E1B" w:rsidRPr="00C26966">
              <w:rPr>
                <w:rFonts w:cs="Arial"/>
                <w:noProof/>
                <w:sz w:val="16"/>
                <w:szCs w:val="16"/>
              </w:rPr>
              <w:t>—</w:t>
            </w:r>
            <w:r w:rsidR="00E57E70">
              <w:rPr>
                <w:rFonts w:cs="Arial"/>
                <w:noProof/>
                <w:sz w:val="16"/>
                <w:szCs w:val="16"/>
              </w:rPr>
              <w:t>ImpaCT</w:t>
            </w:r>
          </w:p>
          <w:p w14:paraId="49A86150" w14:textId="5AB33CD3" w:rsidR="00272E1B" w:rsidRPr="00C26966" w:rsidRDefault="00C26D81" w:rsidP="00272E1B">
            <w:pPr>
              <w:pStyle w:val="Heading2"/>
              <w:rPr>
                <w:rFonts w:cs="Arial"/>
                <w:noProof/>
                <w:sz w:val="16"/>
                <w:szCs w:val="16"/>
              </w:rPr>
            </w:pPr>
            <w:r w:rsidRPr="00C26966">
              <w:rPr>
                <w:rFonts w:cs="Arial"/>
                <w:sz w:val="16"/>
                <w:szCs w:val="16"/>
              </w:rPr>
              <w:t xml:space="preserve">N01 </w:t>
            </w:r>
            <w:r w:rsidRPr="00C26966">
              <w:rPr>
                <w:rFonts w:cs="Arial"/>
                <w:noProof/>
                <w:sz w:val="16"/>
                <w:szCs w:val="16"/>
              </w:rPr>
              <w:t>(MAGI)</w:t>
            </w:r>
            <w:r w:rsidR="00272E1B" w:rsidRPr="00C26966">
              <w:rPr>
                <w:rFonts w:cs="Arial"/>
                <w:noProof/>
                <w:sz w:val="16"/>
                <w:szCs w:val="16"/>
              </w:rPr>
              <w:t>—</w:t>
            </w:r>
            <w:r w:rsidR="00E57E70">
              <w:rPr>
                <w:rFonts w:cs="Arial"/>
                <w:noProof/>
                <w:sz w:val="16"/>
                <w:szCs w:val="16"/>
              </w:rPr>
              <w:t>EMS</w:t>
            </w:r>
          </w:p>
          <w:p w14:paraId="5BAA0969" w14:textId="77777777" w:rsidR="00836C85" w:rsidRPr="00C26966" w:rsidRDefault="00836C85" w:rsidP="00D577CA">
            <w:pPr>
              <w:rPr>
                <w:rFonts w:ascii="Arial" w:hAnsi="Arial" w:cs="Arial"/>
                <w:b/>
                <w:noProof/>
                <w:sz w:val="16"/>
                <w:szCs w:val="16"/>
              </w:rPr>
            </w:pPr>
          </w:p>
          <w:p w14:paraId="2537E8B3" w14:textId="6C872ED2" w:rsidR="00836C85" w:rsidRPr="00C26966" w:rsidRDefault="00836C85" w:rsidP="00D577CA">
            <w:pPr>
              <w:rPr>
                <w:rFonts w:ascii="Arial" w:hAnsi="Arial" w:cs="Arial"/>
                <w:noProof/>
                <w:sz w:val="16"/>
                <w:szCs w:val="16"/>
              </w:rPr>
            </w:pPr>
          </w:p>
        </w:tc>
        <w:tc>
          <w:tcPr>
            <w:tcW w:w="5940" w:type="dxa"/>
            <w:shd w:val="clear" w:color="auto" w:fill="auto"/>
          </w:tcPr>
          <w:p w14:paraId="6CE6CF8D" w14:textId="25D07990" w:rsidR="00836C85" w:rsidRPr="00C26966" w:rsidRDefault="00836C85" w:rsidP="00BA351F">
            <w:pPr>
              <w:rPr>
                <w:rFonts w:ascii="Arial" w:hAnsi="Arial"/>
                <w:b/>
                <w:sz w:val="16"/>
                <w:u w:val="single"/>
              </w:rPr>
            </w:pPr>
            <w:r w:rsidRPr="00C26966">
              <w:rPr>
                <w:rFonts w:ascii="Arial" w:hAnsi="Arial"/>
                <w:b/>
                <w:sz w:val="16"/>
                <w:u w:val="single"/>
              </w:rPr>
              <w:t xml:space="preserve">HUSKY </w:t>
            </w:r>
            <w:r w:rsidR="002404BB" w:rsidRPr="00C26966">
              <w:rPr>
                <w:rFonts w:ascii="Arial" w:hAnsi="Arial"/>
                <w:b/>
                <w:sz w:val="16"/>
                <w:u w:val="single"/>
              </w:rPr>
              <w:t xml:space="preserve">D </w:t>
            </w:r>
            <w:r w:rsidR="002404BB">
              <w:rPr>
                <w:rFonts w:ascii="Arial" w:hAnsi="Arial"/>
                <w:b/>
                <w:sz w:val="16"/>
                <w:u w:val="single"/>
              </w:rPr>
              <w:t>L</w:t>
            </w:r>
            <w:r w:rsidR="00CE675C">
              <w:rPr>
                <w:rFonts w:ascii="Arial" w:hAnsi="Arial"/>
                <w:b/>
                <w:sz w:val="16"/>
                <w:u w:val="single"/>
              </w:rPr>
              <w:t>ong Term Care Facility Coverage for</w:t>
            </w:r>
            <w:r w:rsidR="002404BB">
              <w:rPr>
                <w:rFonts w:ascii="Arial" w:hAnsi="Arial"/>
                <w:b/>
                <w:sz w:val="16"/>
                <w:u w:val="single"/>
              </w:rPr>
              <w:t xml:space="preserve"> </w:t>
            </w:r>
            <w:r w:rsidR="002404BB" w:rsidRPr="00C26966">
              <w:rPr>
                <w:rFonts w:ascii="Arial" w:hAnsi="Arial"/>
                <w:b/>
                <w:sz w:val="16"/>
                <w:u w:val="single"/>
              </w:rPr>
              <w:t>Low</w:t>
            </w:r>
            <w:r w:rsidRPr="00C26966">
              <w:rPr>
                <w:rFonts w:ascii="Arial" w:hAnsi="Arial"/>
                <w:b/>
                <w:sz w:val="16"/>
                <w:u w:val="single"/>
              </w:rPr>
              <w:t xml:space="preserve"> Income Adult</w:t>
            </w:r>
            <w:r w:rsidR="00CE675C">
              <w:rPr>
                <w:rFonts w:ascii="Arial" w:hAnsi="Arial"/>
                <w:b/>
                <w:sz w:val="16"/>
                <w:u w:val="single"/>
              </w:rPr>
              <w:t>s</w:t>
            </w:r>
          </w:p>
          <w:p w14:paraId="6DB53AB9" w14:textId="77777777" w:rsidR="00836C85" w:rsidRPr="00C26966" w:rsidRDefault="00836C85" w:rsidP="00BA351F">
            <w:pPr>
              <w:rPr>
                <w:rFonts w:ascii="Arial" w:hAnsi="Arial"/>
                <w:sz w:val="16"/>
                <w:u w:val="single"/>
              </w:rPr>
            </w:pPr>
          </w:p>
          <w:p w14:paraId="36836F09" w14:textId="77777777" w:rsidR="00836C85" w:rsidRPr="00C26966" w:rsidRDefault="00836C85" w:rsidP="008142CE">
            <w:pPr>
              <w:numPr>
                <w:ilvl w:val="0"/>
                <w:numId w:val="3"/>
              </w:numPr>
              <w:rPr>
                <w:rFonts w:ascii="Arial" w:hAnsi="Arial"/>
                <w:sz w:val="16"/>
              </w:rPr>
            </w:pPr>
            <w:r w:rsidRPr="00C26966">
              <w:rPr>
                <w:rFonts w:ascii="Arial" w:hAnsi="Arial"/>
                <w:sz w:val="16"/>
              </w:rPr>
              <w:t xml:space="preserve">For individuals in facilities </w:t>
            </w:r>
          </w:p>
          <w:p w14:paraId="6B47740C" w14:textId="2FA1CBEC" w:rsidR="00836C85" w:rsidRPr="00C26966" w:rsidRDefault="00836C85" w:rsidP="008142CE">
            <w:pPr>
              <w:numPr>
                <w:ilvl w:val="0"/>
                <w:numId w:val="3"/>
              </w:numPr>
              <w:rPr>
                <w:rFonts w:ascii="Arial" w:hAnsi="Arial"/>
                <w:sz w:val="16"/>
              </w:rPr>
            </w:pPr>
            <w:r w:rsidRPr="00C26966">
              <w:rPr>
                <w:rFonts w:ascii="Arial" w:hAnsi="Arial"/>
                <w:sz w:val="16"/>
              </w:rPr>
              <w:t>Must reside there for 30 consecutive days</w:t>
            </w:r>
          </w:p>
          <w:p w14:paraId="2F3BF103" w14:textId="77777777" w:rsidR="00836C85" w:rsidRPr="00C26966" w:rsidRDefault="00836C85" w:rsidP="008142CE">
            <w:pPr>
              <w:numPr>
                <w:ilvl w:val="0"/>
                <w:numId w:val="3"/>
              </w:numPr>
              <w:rPr>
                <w:rFonts w:ascii="Arial" w:hAnsi="Arial"/>
                <w:sz w:val="16"/>
              </w:rPr>
            </w:pPr>
            <w:r w:rsidRPr="00C26966">
              <w:rPr>
                <w:rFonts w:ascii="Arial" w:hAnsi="Arial"/>
                <w:sz w:val="16"/>
              </w:rPr>
              <w:t>Childless adults under 65</w:t>
            </w:r>
          </w:p>
          <w:p w14:paraId="2999D549" w14:textId="77777777" w:rsidR="00836C85" w:rsidRPr="00C26966" w:rsidRDefault="00836C85" w:rsidP="008142CE">
            <w:pPr>
              <w:numPr>
                <w:ilvl w:val="0"/>
                <w:numId w:val="3"/>
              </w:numPr>
              <w:rPr>
                <w:rFonts w:ascii="Arial" w:hAnsi="Arial"/>
                <w:sz w:val="16"/>
              </w:rPr>
            </w:pPr>
            <w:r w:rsidRPr="00C26966">
              <w:rPr>
                <w:rFonts w:ascii="Arial" w:hAnsi="Arial"/>
                <w:sz w:val="16"/>
              </w:rPr>
              <w:t>Not receiving Medicare</w:t>
            </w:r>
          </w:p>
          <w:p w14:paraId="0D981928" w14:textId="6EC8D499" w:rsidR="00836C85" w:rsidRPr="00C26966" w:rsidRDefault="00836C85" w:rsidP="008142CE">
            <w:pPr>
              <w:numPr>
                <w:ilvl w:val="0"/>
                <w:numId w:val="3"/>
              </w:numPr>
              <w:rPr>
                <w:rFonts w:ascii="Arial" w:hAnsi="Arial"/>
                <w:sz w:val="16"/>
              </w:rPr>
            </w:pPr>
            <w:r w:rsidRPr="00C26966">
              <w:rPr>
                <w:rFonts w:ascii="Arial" w:hAnsi="Arial"/>
                <w:sz w:val="16"/>
              </w:rPr>
              <w:t>Must meet level of care as determine by Ascend</w:t>
            </w:r>
            <w:r w:rsidR="0023505A">
              <w:rPr>
                <w:rFonts w:ascii="Arial" w:hAnsi="Arial"/>
                <w:sz w:val="16"/>
              </w:rPr>
              <w:t>/AssessmentPro</w:t>
            </w:r>
          </w:p>
          <w:p w14:paraId="1F09B986" w14:textId="77777777" w:rsidR="00836C85" w:rsidRPr="00C26966" w:rsidRDefault="00836C85" w:rsidP="008142CE">
            <w:pPr>
              <w:numPr>
                <w:ilvl w:val="0"/>
                <w:numId w:val="3"/>
              </w:numPr>
              <w:rPr>
                <w:rFonts w:ascii="Arial" w:hAnsi="Arial"/>
                <w:sz w:val="16"/>
              </w:rPr>
            </w:pPr>
            <w:r w:rsidRPr="00C26966">
              <w:rPr>
                <w:rFonts w:ascii="Arial" w:hAnsi="Arial"/>
                <w:sz w:val="16"/>
              </w:rPr>
              <w:t>Must be at or below income limit</w:t>
            </w:r>
          </w:p>
          <w:p w14:paraId="531F00AD" w14:textId="77777777" w:rsidR="00836C85" w:rsidRPr="00C26966" w:rsidRDefault="00836C85" w:rsidP="003F5652">
            <w:pPr>
              <w:jc w:val="center"/>
              <w:rPr>
                <w:rFonts w:ascii="Arial" w:hAnsi="Arial"/>
                <w:b/>
                <w:sz w:val="16"/>
                <w:u w:val="single"/>
              </w:rPr>
            </w:pPr>
          </w:p>
        </w:tc>
        <w:tc>
          <w:tcPr>
            <w:tcW w:w="2700" w:type="dxa"/>
            <w:shd w:val="clear" w:color="auto" w:fill="auto"/>
          </w:tcPr>
          <w:p w14:paraId="6769D31F" w14:textId="77777777" w:rsidR="00836C85" w:rsidRPr="00C26966" w:rsidRDefault="00836C85" w:rsidP="00412A91">
            <w:pPr>
              <w:rPr>
                <w:rFonts w:ascii="Arial" w:hAnsi="Arial" w:cs="Arial"/>
                <w:sz w:val="16"/>
                <w:szCs w:val="16"/>
              </w:rPr>
            </w:pPr>
            <w:r w:rsidRPr="00C26966">
              <w:rPr>
                <w:rFonts w:ascii="Arial" w:hAnsi="Arial" w:cs="Arial"/>
                <w:sz w:val="16"/>
                <w:szCs w:val="16"/>
              </w:rPr>
              <w:t>133% of the FPL plus an income disregard of 5% resulting in an effective income limit of 138%</w:t>
            </w:r>
          </w:p>
          <w:p w14:paraId="61D54A24" w14:textId="77777777" w:rsidR="00836C85" w:rsidRPr="00C26966" w:rsidRDefault="00836C85" w:rsidP="00412A91">
            <w:pPr>
              <w:rPr>
                <w:rFonts w:ascii="Arial" w:hAnsi="Arial"/>
                <w:sz w:val="16"/>
              </w:rPr>
            </w:pPr>
          </w:p>
          <w:p w14:paraId="4E8A26E9" w14:textId="6D18E2A4" w:rsidR="00836C85" w:rsidRPr="00C26966" w:rsidRDefault="00836C85" w:rsidP="00813347">
            <w:pPr>
              <w:rPr>
                <w:rFonts w:ascii="Arial" w:hAnsi="Arial"/>
                <w:sz w:val="16"/>
              </w:rPr>
            </w:pPr>
            <w:r w:rsidRPr="00C26966">
              <w:rPr>
                <w:rFonts w:ascii="Arial" w:hAnsi="Arial"/>
                <w:sz w:val="16"/>
              </w:rPr>
              <w:t xml:space="preserve">No asset </w:t>
            </w:r>
            <w:proofErr w:type="gramStart"/>
            <w:r w:rsidR="0023505A">
              <w:rPr>
                <w:rFonts w:ascii="Arial" w:hAnsi="Arial"/>
                <w:sz w:val="16"/>
              </w:rPr>
              <w:t>test</w:t>
            </w:r>
            <w:proofErr w:type="gramEnd"/>
          </w:p>
          <w:p w14:paraId="25039EB3" w14:textId="77777777" w:rsidR="00836C85" w:rsidRPr="00C26966" w:rsidRDefault="00836C85" w:rsidP="00FD1924">
            <w:pPr>
              <w:rPr>
                <w:rFonts w:ascii="Arial" w:hAnsi="Arial"/>
                <w:sz w:val="16"/>
              </w:rPr>
            </w:pPr>
          </w:p>
        </w:tc>
        <w:tc>
          <w:tcPr>
            <w:tcW w:w="2700" w:type="dxa"/>
            <w:gridSpan w:val="2"/>
            <w:shd w:val="clear" w:color="auto" w:fill="auto"/>
          </w:tcPr>
          <w:p w14:paraId="2E17EB28" w14:textId="7D6DFABA" w:rsidR="00836C85" w:rsidRPr="00C26966" w:rsidRDefault="004A7B3F" w:rsidP="00813347">
            <w:pPr>
              <w:numPr>
                <w:ilvl w:val="12"/>
                <w:numId w:val="0"/>
              </w:numPr>
              <w:ind w:left="360" w:hanging="360"/>
              <w:rPr>
                <w:rFonts w:ascii="Arial" w:hAnsi="Arial"/>
                <w:sz w:val="16"/>
              </w:rPr>
            </w:pPr>
            <w:hyperlink r:id="rId31" w:history="1">
              <w:r w:rsidR="005A2943">
                <w:rPr>
                  <w:rStyle w:val="Hyperlink"/>
                  <w:rFonts w:ascii="Arial" w:hAnsi="Arial" w:cs="Arial"/>
                  <w:noProof/>
                  <w:sz w:val="16"/>
                  <w:szCs w:val="16"/>
                </w:rPr>
                <w:t>UPM 8080.25</w:t>
              </w:r>
            </w:hyperlink>
          </w:p>
        </w:tc>
      </w:tr>
      <w:tr w:rsidR="00836C85" w:rsidRPr="00C26966" w14:paraId="3B02BCC9" w14:textId="77777777" w:rsidTr="00A0297F">
        <w:trPr>
          <w:cantSplit/>
        </w:trPr>
        <w:tc>
          <w:tcPr>
            <w:tcW w:w="1890" w:type="dxa"/>
            <w:shd w:val="clear" w:color="auto" w:fill="auto"/>
          </w:tcPr>
          <w:p w14:paraId="57C65248" w14:textId="77777777" w:rsidR="00836C85" w:rsidRPr="00C26966" w:rsidRDefault="00836C85" w:rsidP="00377EF2">
            <w:pPr>
              <w:rPr>
                <w:rFonts w:ascii="Arial" w:hAnsi="Arial" w:cs="Arial"/>
                <w:b/>
                <w:sz w:val="16"/>
                <w:szCs w:val="16"/>
              </w:rPr>
            </w:pPr>
            <w:r w:rsidRPr="00C26966">
              <w:rPr>
                <w:rFonts w:ascii="Arial" w:hAnsi="Arial" w:cs="Arial"/>
                <w:b/>
                <w:sz w:val="16"/>
                <w:szCs w:val="16"/>
              </w:rPr>
              <w:t>P01</w:t>
            </w:r>
            <w:r w:rsidRPr="00C26966">
              <w:rPr>
                <w:rFonts w:ascii="Arial" w:hAnsi="Arial" w:cs="Arial"/>
                <w:sz w:val="16"/>
                <w:szCs w:val="16"/>
              </w:rPr>
              <w:t xml:space="preserve"> </w:t>
            </w:r>
            <w:r w:rsidRPr="00C26966">
              <w:rPr>
                <w:rFonts w:ascii="Arial" w:hAnsi="Arial" w:cs="Arial"/>
                <w:b/>
                <w:sz w:val="16"/>
                <w:szCs w:val="16"/>
              </w:rPr>
              <w:t>(Pre-MAGI)</w:t>
            </w:r>
            <w:r w:rsidR="00F26919" w:rsidRPr="00C26966">
              <w:rPr>
                <w:rFonts w:ascii="Arial" w:hAnsi="Arial" w:cs="Arial"/>
                <w:b/>
                <w:sz w:val="16"/>
                <w:szCs w:val="16"/>
              </w:rPr>
              <w:t>—EMS</w:t>
            </w:r>
          </w:p>
          <w:p w14:paraId="6E4F6F57" w14:textId="77777777" w:rsidR="00F26919" w:rsidRPr="00C26966" w:rsidRDefault="00F26919" w:rsidP="00377EF2">
            <w:pPr>
              <w:rPr>
                <w:rFonts w:ascii="Arial" w:hAnsi="Arial" w:cs="Arial"/>
                <w:b/>
                <w:sz w:val="16"/>
                <w:szCs w:val="16"/>
              </w:rPr>
            </w:pPr>
            <w:r w:rsidRPr="00C26966">
              <w:rPr>
                <w:rFonts w:ascii="Arial" w:hAnsi="Arial" w:cs="Arial"/>
                <w:b/>
                <w:sz w:val="16"/>
                <w:szCs w:val="16"/>
              </w:rPr>
              <w:t>P01 (MAGI)—</w:t>
            </w:r>
            <w:r w:rsidR="004D380A" w:rsidRPr="00C26966">
              <w:rPr>
                <w:rFonts w:ascii="Arial" w:hAnsi="Arial" w:cs="Arial"/>
                <w:b/>
                <w:sz w:val="16"/>
                <w:szCs w:val="16"/>
              </w:rPr>
              <w:t>N</w:t>
            </w:r>
            <w:r w:rsidRPr="00C26966">
              <w:rPr>
                <w:rFonts w:ascii="Arial" w:hAnsi="Arial" w:cs="Arial"/>
                <w:b/>
                <w:sz w:val="16"/>
                <w:szCs w:val="16"/>
              </w:rPr>
              <w:t>ot used in EMS</w:t>
            </w:r>
          </w:p>
          <w:p w14:paraId="786F5EFA" w14:textId="77777777" w:rsidR="00836C85" w:rsidRPr="00C26966" w:rsidRDefault="00836C85" w:rsidP="00377EF2">
            <w:pPr>
              <w:rPr>
                <w:rFonts w:ascii="Arial" w:hAnsi="Arial" w:cs="Arial"/>
                <w:b/>
                <w:sz w:val="16"/>
                <w:szCs w:val="16"/>
              </w:rPr>
            </w:pPr>
          </w:p>
          <w:p w14:paraId="64343D4E" w14:textId="77777777" w:rsidR="00836C85" w:rsidRPr="00C26966" w:rsidRDefault="00836C85" w:rsidP="00EC63DE">
            <w:pPr>
              <w:rPr>
                <w:rFonts w:ascii="Arial" w:hAnsi="Arial" w:cs="Arial"/>
                <w:b/>
                <w:noProof/>
                <w:sz w:val="16"/>
                <w:szCs w:val="16"/>
              </w:rPr>
            </w:pPr>
          </w:p>
        </w:tc>
        <w:tc>
          <w:tcPr>
            <w:tcW w:w="5940" w:type="dxa"/>
            <w:shd w:val="clear" w:color="auto" w:fill="auto"/>
          </w:tcPr>
          <w:p w14:paraId="4320B965" w14:textId="43897ED6" w:rsidR="00836C85" w:rsidRPr="00C26966" w:rsidRDefault="00836C85" w:rsidP="00766D9D">
            <w:pPr>
              <w:rPr>
                <w:rFonts w:ascii="Arial" w:hAnsi="Arial"/>
                <w:b/>
                <w:sz w:val="16"/>
                <w:u w:val="single"/>
              </w:rPr>
            </w:pPr>
            <w:r w:rsidRPr="00C26966">
              <w:rPr>
                <w:rFonts w:ascii="Arial" w:hAnsi="Arial"/>
                <w:b/>
                <w:sz w:val="16"/>
                <w:u w:val="single"/>
              </w:rPr>
              <w:t xml:space="preserve">HUSKY </w:t>
            </w:r>
            <w:r w:rsidR="000E7206" w:rsidRPr="00C26966">
              <w:rPr>
                <w:rFonts w:ascii="Arial" w:hAnsi="Arial"/>
                <w:b/>
                <w:sz w:val="16"/>
                <w:u w:val="single"/>
              </w:rPr>
              <w:t>A Pregnant</w:t>
            </w:r>
            <w:r w:rsidRPr="00C26966">
              <w:rPr>
                <w:rFonts w:ascii="Arial" w:hAnsi="Arial"/>
                <w:b/>
                <w:sz w:val="16"/>
                <w:u w:val="single"/>
              </w:rPr>
              <w:t xml:space="preserve"> </w:t>
            </w:r>
            <w:r w:rsidR="005A2943">
              <w:rPr>
                <w:rFonts w:ascii="Arial" w:hAnsi="Arial"/>
                <w:b/>
                <w:sz w:val="16"/>
                <w:u w:val="single"/>
              </w:rPr>
              <w:t>Individuals</w:t>
            </w:r>
            <w:r w:rsidRPr="00C26966">
              <w:rPr>
                <w:rFonts w:ascii="Arial" w:hAnsi="Arial"/>
                <w:b/>
                <w:sz w:val="16"/>
                <w:u w:val="single"/>
              </w:rPr>
              <w:t xml:space="preserve"> with Income Under 250% (258%)</w:t>
            </w:r>
            <w:r w:rsidR="00A71579">
              <w:rPr>
                <w:rFonts w:ascii="Arial" w:hAnsi="Arial"/>
                <w:b/>
                <w:sz w:val="16"/>
                <w:u w:val="single"/>
              </w:rPr>
              <w:t xml:space="preserve"> </w:t>
            </w:r>
            <w:r w:rsidRPr="00C26966">
              <w:rPr>
                <w:rFonts w:ascii="Arial" w:hAnsi="Arial"/>
                <w:b/>
                <w:sz w:val="16"/>
                <w:u w:val="single"/>
              </w:rPr>
              <w:t>of Poverty Level</w:t>
            </w:r>
          </w:p>
          <w:p w14:paraId="59752C49" w14:textId="77777777" w:rsidR="00836C85" w:rsidRPr="00C26966" w:rsidRDefault="00836C85" w:rsidP="00766D9D">
            <w:pPr>
              <w:rPr>
                <w:rFonts w:ascii="Arial" w:hAnsi="Arial"/>
                <w:b/>
                <w:sz w:val="16"/>
                <w:u w:val="single"/>
              </w:rPr>
            </w:pPr>
          </w:p>
          <w:p w14:paraId="70638523" w14:textId="327EDEED" w:rsidR="004D380A" w:rsidRPr="00931BF1" w:rsidRDefault="00836C85" w:rsidP="006D0ED9">
            <w:pPr>
              <w:numPr>
                <w:ilvl w:val="0"/>
                <w:numId w:val="18"/>
              </w:numPr>
              <w:rPr>
                <w:rFonts w:ascii="Arial" w:hAnsi="Arial"/>
                <w:sz w:val="16"/>
              </w:rPr>
            </w:pPr>
            <w:r w:rsidRPr="00931BF1">
              <w:rPr>
                <w:rFonts w:ascii="Arial" w:hAnsi="Arial"/>
                <w:sz w:val="16"/>
              </w:rPr>
              <w:t>Covers pregnant</w:t>
            </w:r>
            <w:r w:rsidR="005A2943" w:rsidRPr="00931BF1">
              <w:rPr>
                <w:rFonts w:ascii="Arial" w:hAnsi="Arial"/>
                <w:sz w:val="16"/>
              </w:rPr>
              <w:t xml:space="preserve"> individuals</w:t>
            </w:r>
            <w:r w:rsidRPr="00931BF1">
              <w:rPr>
                <w:rFonts w:ascii="Arial" w:hAnsi="Arial"/>
                <w:sz w:val="16"/>
              </w:rPr>
              <w:t xml:space="preserve"> </w:t>
            </w:r>
          </w:p>
          <w:p w14:paraId="74ACB8B1" w14:textId="634ED22E" w:rsidR="00EC63DE" w:rsidRPr="00931BF1" w:rsidRDefault="00836C85" w:rsidP="00D91859">
            <w:pPr>
              <w:pStyle w:val="ListParagraph"/>
              <w:numPr>
                <w:ilvl w:val="0"/>
                <w:numId w:val="18"/>
              </w:numPr>
              <w:rPr>
                <w:rFonts w:ascii="Arial" w:hAnsi="Arial"/>
                <w:sz w:val="16"/>
              </w:rPr>
            </w:pPr>
            <w:r w:rsidRPr="00931BF1">
              <w:rPr>
                <w:rFonts w:ascii="Arial" w:hAnsi="Arial"/>
                <w:sz w:val="16"/>
              </w:rPr>
              <w:t>which should be added upon notification of child’s birth</w:t>
            </w:r>
          </w:p>
          <w:p w14:paraId="0CCE4FCD" w14:textId="77777777" w:rsidR="00EC63DE" w:rsidRPr="00931BF1" w:rsidRDefault="00EC63DE" w:rsidP="00931BF1">
            <w:pPr>
              <w:pStyle w:val="ListParagraph"/>
              <w:numPr>
                <w:ilvl w:val="0"/>
                <w:numId w:val="18"/>
              </w:numPr>
              <w:rPr>
                <w:rFonts w:ascii="Arial" w:hAnsi="Arial"/>
                <w:sz w:val="16"/>
              </w:rPr>
            </w:pPr>
            <w:r w:rsidRPr="00931BF1">
              <w:rPr>
                <w:rFonts w:ascii="Arial" w:hAnsi="Arial"/>
                <w:sz w:val="16"/>
              </w:rPr>
              <w:t>Duration of pregnancy.</w:t>
            </w:r>
          </w:p>
          <w:p w14:paraId="61D81C19" w14:textId="6E91D378" w:rsidR="00EC63DE" w:rsidRPr="00931BF1" w:rsidRDefault="00EC63DE" w:rsidP="00931BF1">
            <w:pPr>
              <w:pStyle w:val="ListParagraph"/>
              <w:numPr>
                <w:ilvl w:val="0"/>
                <w:numId w:val="18"/>
              </w:numPr>
              <w:rPr>
                <w:rFonts w:ascii="Arial" w:hAnsi="Arial"/>
                <w:sz w:val="16"/>
              </w:rPr>
            </w:pPr>
            <w:r w:rsidRPr="00931BF1">
              <w:rPr>
                <w:rFonts w:ascii="Arial" w:hAnsi="Arial"/>
                <w:sz w:val="16"/>
              </w:rPr>
              <w:t xml:space="preserve">Once eligibility is established, continues for remainder of pregnancy, even if change in income. Use M01 for </w:t>
            </w:r>
            <w:r w:rsidR="00931BF1" w:rsidRPr="00931BF1">
              <w:rPr>
                <w:rFonts w:ascii="Arial" w:hAnsi="Arial"/>
                <w:sz w:val="16"/>
              </w:rPr>
              <w:t>60-day</w:t>
            </w:r>
            <w:r w:rsidR="00931BF1">
              <w:rPr>
                <w:rFonts w:ascii="Arial" w:hAnsi="Arial"/>
                <w:sz w:val="16"/>
              </w:rPr>
              <w:t xml:space="preserve"> </w:t>
            </w:r>
            <w:r w:rsidRPr="00931BF1">
              <w:rPr>
                <w:rFonts w:ascii="Arial" w:hAnsi="Arial"/>
                <w:sz w:val="16"/>
              </w:rPr>
              <w:t>post-partum extension</w:t>
            </w:r>
          </w:p>
          <w:p w14:paraId="3ABAE6DD" w14:textId="77777777" w:rsidR="00EC63DE" w:rsidRPr="00C26966" w:rsidRDefault="00EC63DE" w:rsidP="00EC63DE">
            <w:pPr>
              <w:rPr>
                <w:rFonts w:ascii="Arial" w:hAnsi="Arial"/>
                <w:sz w:val="16"/>
              </w:rPr>
            </w:pPr>
          </w:p>
          <w:p w14:paraId="2F3788D3" w14:textId="77777777" w:rsidR="00EC63DE" w:rsidRDefault="00EC63DE" w:rsidP="00EC63DE">
            <w:pPr>
              <w:rPr>
                <w:rFonts w:ascii="Arial" w:hAnsi="Arial"/>
                <w:b/>
                <w:sz w:val="16"/>
              </w:rPr>
            </w:pPr>
            <w:r w:rsidRPr="00C26966">
              <w:rPr>
                <w:rFonts w:ascii="Arial" w:hAnsi="Arial"/>
                <w:b/>
                <w:sz w:val="16"/>
              </w:rPr>
              <w:t>**</w:t>
            </w:r>
            <w:r w:rsidRPr="00C26966">
              <w:rPr>
                <w:b/>
              </w:rPr>
              <w:t xml:space="preserve"> </w:t>
            </w:r>
            <w:r>
              <w:rPr>
                <w:rFonts w:ascii="Arial" w:hAnsi="Arial"/>
                <w:b/>
                <w:sz w:val="16"/>
              </w:rPr>
              <w:t>D</w:t>
            </w:r>
            <w:r w:rsidRPr="00C26966">
              <w:rPr>
                <w:rFonts w:ascii="Arial" w:hAnsi="Arial"/>
                <w:b/>
                <w:sz w:val="16"/>
              </w:rPr>
              <w:t>o not grant or renew any F07, F12, F25, F95, G02, G07, P01, P02 and P95 AUs</w:t>
            </w:r>
          </w:p>
          <w:p w14:paraId="0088C6A5" w14:textId="77777777" w:rsidR="00EC63DE" w:rsidRPr="00C26966" w:rsidRDefault="00EC63DE" w:rsidP="00EC63DE">
            <w:pPr>
              <w:rPr>
                <w:rFonts w:ascii="Arial" w:hAnsi="Arial"/>
                <w:b/>
                <w:sz w:val="16"/>
              </w:rPr>
            </w:pPr>
          </w:p>
          <w:p w14:paraId="1A396011" w14:textId="77777777" w:rsidR="00EC63DE" w:rsidRDefault="00EC63DE" w:rsidP="00EC63DE">
            <w:pPr>
              <w:numPr>
                <w:ilvl w:val="12"/>
                <w:numId w:val="0"/>
              </w:numPr>
              <w:ind w:left="360" w:hanging="360"/>
              <w:rPr>
                <w:rFonts w:ascii="Arial" w:hAnsi="Arial"/>
                <w:b/>
                <w:sz w:val="16"/>
              </w:rPr>
            </w:pPr>
            <w:r w:rsidRPr="00C26966">
              <w:rPr>
                <w:rFonts w:ascii="Arial" w:hAnsi="Arial"/>
                <w:sz w:val="16"/>
              </w:rPr>
              <w:t>***</w:t>
            </w:r>
            <w:r>
              <w:rPr>
                <w:rFonts w:ascii="Arial" w:hAnsi="Arial"/>
                <w:b/>
                <w:sz w:val="16"/>
              </w:rPr>
              <w:t xml:space="preserve"> </w:t>
            </w:r>
            <w:r w:rsidRPr="00C26966">
              <w:rPr>
                <w:rFonts w:ascii="Arial" w:hAnsi="Arial"/>
                <w:b/>
                <w:sz w:val="16"/>
              </w:rPr>
              <w:t xml:space="preserve">P01 is replaced by X01  </w:t>
            </w:r>
          </w:p>
          <w:p w14:paraId="3CF136C1" w14:textId="77777777" w:rsidR="00EC63DE" w:rsidRPr="00C26966" w:rsidRDefault="00EC63DE" w:rsidP="00766D9D">
            <w:pPr>
              <w:rPr>
                <w:rFonts w:ascii="Arial" w:hAnsi="Arial"/>
                <w:sz w:val="16"/>
              </w:rPr>
            </w:pPr>
          </w:p>
          <w:p w14:paraId="13FACE81" w14:textId="77777777" w:rsidR="00836C85" w:rsidRPr="00C26966" w:rsidRDefault="00836C85" w:rsidP="00FB76E7">
            <w:pPr>
              <w:rPr>
                <w:rFonts w:ascii="Arial" w:hAnsi="Arial"/>
                <w:b/>
                <w:sz w:val="16"/>
                <w:u w:val="single"/>
              </w:rPr>
            </w:pPr>
          </w:p>
        </w:tc>
        <w:tc>
          <w:tcPr>
            <w:tcW w:w="2700" w:type="dxa"/>
            <w:shd w:val="clear" w:color="auto" w:fill="auto"/>
          </w:tcPr>
          <w:p w14:paraId="17D0E3A9" w14:textId="77777777" w:rsidR="00836C85" w:rsidRPr="00C26966" w:rsidRDefault="00836C85" w:rsidP="00E7401D">
            <w:pPr>
              <w:rPr>
                <w:rFonts w:ascii="Arial" w:hAnsi="Arial"/>
                <w:sz w:val="16"/>
              </w:rPr>
            </w:pPr>
            <w:r w:rsidRPr="00C26966">
              <w:rPr>
                <w:rFonts w:ascii="Arial" w:hAnsi="Arial"/>
                <w:sz w:val="16"/>
              </w:rPr>
              <w:t>AFDC Income Standards</w:t>
            </w:r>
          </w:p>
        </w:tc>
        <w:tc>
          <w:tcPr>
            <w:tcW w:w="2700" w:type="dxa"/>
            <w:gridSpan w:val="2"/>
            <w:shd w:val="clear" w:color="auto" w:fill="auto"/>
          </w:tcPr>
          <w:p w14:paraId="79308A4D" w14:textId="456872E3" w:rsidR="00EC63DE" w:rsidRPr="00C26966" w:rsidRDefault="004A7B3F" w:rsidP="00EC63DE">
            <w:pPr>
              <w:rPr>
                <w:rFonts w:ascii="Arial" w:hAnsi="Arial" w:cs="Arial"/>
                <w:noProof/>
                <w:sz w:val="16"/>
                <w:szCs w:val="16"/>
              </w:rPr>
            </w:pPr>
            <w:hyperlink r:id="rId32" w:history="1">
              <w:r w:rsidR="005A2943">
                <w:rPr>
                  <w:rStyle w:val="Hyperlink"/>
                  <w:rFonts w:ascii="Arial" w:hAnsi="Arial" w:cs="Arial"/>
                  <w:noProof/>
                  <w:sz w:val="16"/>
                  <w:szCs w:val="16"/>
                </w:rPr>
                <w:t>UPM 2540.44</w:t>
              </w:r>
            </w:hyperlink>
          </w:p>
          <w:p w14:paraId="2E883916" w14:textId="77777777" w:rsidR="00C26966" w:rsidRPr="00C26966" w:rsidRDefault="00C26966" w:rsidP="00EC63DE">
            <w:pPr>
              <w:numPr>
                <w:ilvl w:val="12"/>
                <w:numId w:val="0"/>
              </w:numPr>
              <w:ind w:left="360" w:hanging="360"/>
              <w:rPr>
                <w:rFonts w:ascii="Arial" w:hAnsi="Arial"/>
                <w:b/>
                <w:sz w:val="16"/>
              </w:rPr>
            </w:pPr>
          </w:p>
        </w:tc>
      </w:tr>
      <w:tr w:rsidR="00836C85" w:rsidRPr="00C26966" w14:paraId="6BEAB725" w14:textId="77777777" w:rsidTr="00A0297F">
        <w:trPr>
          <w:cantSplit/>
          <w:trHeight w:val="1695"/>
        </w:trPr>
        <w:tc>
          <w:tcPr>
            <w:tcW w:w="1890" w:type="dxa"/>
            <w:shd w:val="clear" w:color="auto" w:fill="auto"/>
          </w:tcPr>
          <w:p w14:paraId="5A0B7788" w14:textId="77777777" w:rsidR="0001214F" w:rsidRPr="00C26966" w:rsidRDefault="0001214F" w:rsidP="0001214F">
            <w:pPr>
              <w:rPr>
                <w:rFonts w:ascii="Arial" w:hAnsi="Arial" w:cs="Arial"/>
                <w:b/>
                <w:sz w:val="16"/>
                <w:szCs w:val="16"/>
              </w:rPr>
            </w:pPr>
            <w:r w:rsidRPr="00C26966">
              <w:rPr>
                <w:rFonts w:ascii="Arial" w:hAnsi="Arial" w:cs="Arial"/>
                <w:b/>
                <w:sz w:val="16"/>
                <w:szCs w:val="16"/>
              </w:rPr>
              <w:lastRenderedPageBreak/>
              <w:t>P02—Not used in ImpaCT</w:t>
            </w:r>
          </w:p>
          <w:p w14:paraId="731142E8" w14:textId="63C86674" w:rsidR="00836C85" w:rsidRPr="00C26966" w:rsidRDefault="00836C85" w:rsidP="00D577CA">
            <w:pPr>
              <w:rPr>
                <w:rFonts w:ascii="Arial" w:hAnsi="Arial" w:cs="Arial"/>
                <w:b/>
                <w:sz w:val="16"/>
                <w:szCs w:val="16"/>
              </w:rPr>
            </w:pPr>
            <w:r w:rsidRPr="00C26966">
              <w:rPr>
                <w:rFonts w:ascii="Arial" w:hAnsi="Arial" w:cs="Arial"/>
                <w:b/>
                <w:sz w:val="16"/>
                <w:szCs w:val="16"/>
              </w:rPr>
              <w:t>P02 (Pre-MAGI)</w:t>
            </w:r>
            <w:r w:rsidR="00F26919" w:rsidRPr="00C26966">
              <w:rPr>
                <w:rFonts w:ascii="Arial" w:hAnsi="Arial" w:cs="Arial"/>
                <w:b/>
                <w:sz w:val="16"/>
                <w:szCs w:val="16"/>
              </w:rPr>
              <w:t>—EMS</w:t>
            </w:r>
          </w:p>
          <w:p w14:paraId="67374873" w14:textId="77777777" w:rsidR="00836C85" w:rsidRPr="00C26966" w:rsidRDefault="00836C85" w:rsidP="00D577CA">
            <w:pPr>
              <w:pStyle w:val="Heading2"/>
              <w:rPr>
                <w:rFonts w:cs="Arial"/>
                <w:b w:val="0"/>
                <w:color w:val="FF0000"/>
                <w:sz w:val="16"/>
                <w:szCs w:val="16"/>
              </w:rPr>
            </w:pPr>
          </w:p>
          <w:p w14:paraId="014F0A97" w14:textId="77777777" w:rsidR="00836C85" w:rsidRPr="00C26966" w:rsidRDefault="00836C85" w:rsidP="00EC63DE">
            <w:pPr>
              <w:rPr>
                <w:rFonts w:cs="Arial"/>
                <w:b/>
                <w:color w:val="FF0000"/>
                <w:sz w:val="16"/>
                <w:szCs w:val="16"/>
              </w:rPr>
            </w:pPr>
          </w:p>
        </w:tc>
        <w:tc>
          <w:tcPr>
            <w:tcW w:w="5940" w:type="dxa"/>
            <w:shd w:val="clear" w:color="auto" w:fill="auto"/>
          </w:tcPr>
          <w:p w14:paraId="5055E300" w14:textId="0CD3B3E8" w:rsidR="00836C85" w:rsidRPr="00C26966" w:rsidRDefault="00836C85" w:rsidP="001C75B1">
            <w:pPr>
              <w:rPr>
                <w:rFonts w:ascii="Arial" w:hAnsi="Arial"/>
                <w:b/>
                <w:sz w:val="16"/>
                <w:u w:val="single"/>
              </w:rPr>
            </w:pPr>
            <w:r w:rsidRPr="00C26966">
              <w:rPr>
                <w:rFonts w:ascii="Arial" w:hAnsi="Arial"/>
                <w:b/>
                <w:sz w:val="16"/>
                <w:u w:val="single"/>
              </w:rPr>
              <w:t xml:space="preserve">HUSKY </w:t>
            </w:r>
            <w:r w:rsidR="000E7206" w:rsidRPr="00C26966">
              <w:rPr>
                <w:rFonts w:ascii="Arial" w:hAnsi="Arial"/>
                <w:b/>
                <w:sz w:val="16"/>
                <w:u w:val="single"/>
              </w:rPr>
              <w:t>A Pregnant</w:t>
            </w:r>
            <w:r w:rsidRPr="00C26966">
              <w:rPr>
                <w:rFonts w:ascii="Arial" w:hAnsi="Arial"/>
                <w:b/>
                <w:sz w:val="16"/>
                <w:u w:val="single"/>
              </w:rPr>
              <w:t xml:space="preserve"> </w:t>
            </w:r>
            <w:r w:rsidR="005A2943">
              <w:rPr>
                <w:rFonts w:ascii="Arial" w:hAnsi="Arial"/>
                <w:b/>
                <w:sz w:val="16"/>
                <w:u w:val="single"/>
              </w:rPr>
              <w:t>Individuals</w:t>
            </w:r>
            <w:r w:rsidRPr="00C26966">
              <w:rPr>
                <w:rFonts w:ascii="Arial" w:hAnsi="Arial"/>
                <w:b/>
                <w:sz w:val="16"/>
                <w:u w:val="single"/>
              </w:rPr>
              <w:t xml:space="preserve"> with Income Under 250% (258%)</w:t>
            </w:r>
            <w:r w:rsidR="00A71579">
              <w:rPr>
                <w:rFonts w:ascii="Arial" w:hAnsi="Arial"/>
                <w:b/>
                <w:sz w:val="16"/>
                <w:u w:val="single"/>
              </w:rPr>
              <w:t xml:space="preserve"> </w:t>
            </w:r>
            <w:r w:rsidRPr="00C26966">
              <w:rPr>
                <w:rFonts w:ascii="Arial" w:hAnsi="Arial"/>
                <w:b/>
                <w:sz w:val="16"/>
                <w:u w:val="single"/>
              </w:rPr>
              <w:t>of Poverty Level</w:t>
            </w:r>
          </w:p>
          <w:p w14:paraId="09F24DEC" w14:textId="77777777" w:rsidR="00836C85" w:rsidRPr="00C26966" w:rsidRDefault="00836C85" w:rsidP="001C75B1">
            <w:pPr>
              <w:rPr>
                <w:rFonts w:ascii="Arial" w:hAnsi="Arial"/>
                <w:b/>
                <w:sz w:val="16"/>
                <w:u w:val="single"/>
              </w:rPr>
            </w:pPr>
          </w:p>
          <w:p w14:paraId="227BC73D" w14:textId="77777777" w:rsidR="00EC63DE" w:rsidRPr="00C26966" w:rsidRDefault="00EC63DE" w:rsidP="00EC63DE">
            <w:pPr>
              <w:rPr>
                <w:rFonts w:ascii="Arial" w:hAnsi="Arial"/>
                <w:sz w:val="16"/>
              </w:rPr>
            </w:pPr>
          </w:p>
          <w:p w14:paraId="01972736" w14:textId="77777777" w:rsidR="00EC63DE" w:rsidRPr="00931BF1" w:rsidRDefault="00EC63DE" w:rsidP="00931BF1">
            <w:pPr>
              <w:pStyle w:val="ListParagraph"/>
              <w:numPr>
                <w:ilvl w:val="0"/>
                <w:numId w:val="74"/>
              </w:numPr>
              <w:rPr>
                <w:rFonts w:ascii="Arial" w:hAnsi="Arial"/>
                <w:sz w:val="16"/>
              </w:rPr>
            </w:pPr>
            <w:r w:rsidRPr="00931BF1">
              <w:rPr>
                <w:rFonts w:ascii="Arial" w:hAnsi="Arial"/>
                <w:sz w:val="16"/>
              </w:rPr>
              <w:t>Once eligibility is established, continues for remainder of pregnancy, even if change in income. Use M01 for 60-day post-partum extension</w:t>
            </w:r>
          </w:p>
          <w:p w14:paraId="1EC7F100" w14:textId="77777777" w:rsidR="00EC63DE" w:rsidRPr="00C26966" w:rsidRDefault="00EC63DE" w:rsidP="00EC63DE">
            <w:pPr>
              <w:rPr>
                <w:rFonts w:ascii="Arial" w:hAnsi="Arial"/>
                <w:sz w:val="16"/>
              </w:rPr>
            </w:pPr>
          </w:p>
          <w:p w14:paraId="7775512F" w14:textId="77777777" w:rsidR="00EC63DE" w:rsidRPr="00C26966" w:rsidRDefault="00EC63DE" w:rsidP="00EC63DE">
            <w:pPr>
              <w:rPr>
                <w:rFonts w:ascii="Arial" w:hAnsi="Arial"/>
                <w:b/>
                <w:sz w:val="16"/>
              </w:rPr>
            </w:pPr>
            <w:r w:rsidRPr="00C26966">
              <w:rPr>
                <w:rFonts w:ascii="Arial" w:hAnsi="Arial"/>
                <w:b/>
                <w:sz w:val="16"/>
              </w:rPr>
              <w:t>**</w:t>
            </w:r>
            <w:r>
              <w:rPr>
                <w:rFonts w:ascii="Arial" w:hAnsi="Arial"/>
                <w:b/>
                <w:sz w:val="16"/>
              </w:rPr>
              <w:t xml:space="preserve"> D</w:t>
            </w:r>
            <w:r w:rsidRPr="00C26966">
              <w:rPr>
                <w:rFonts w:ascii="Arial" w:hAnsi="Arial"/>
                <w:b/>
                <w:sz w:val="16"/>
              </w:rPr>
              <w:t xml:space="preserve">o not grant or renew any F07, F12, F25, F95, G02, G07, P01, P02 and P95 </w:t>
            </w:r>
            <w:proofErr w:type="spellStart"/>
            <w:r w:rsidRPr="00C26966">
              <w:rPr>
                <w:rFonts w:ascii="Arial" w:hAnsi="Arial"/>
                <w:b/>
                <w:sz w:val="16"/>
              </w:rPr>
              <w:t>AUs.</w:t>
            </w:r>
            <w:proofErr w:type="spellEnd"/>
          </w:p>
          <w:p w14:paraId="6AB868A7" w14:textId="77777777" w:rsidR="00EC63DE" w:rsidRPr="00C26966" w:rsidRDefault="00EC63DE" w:rsidP="00EC63DE">
            <w:pPr>
              <w:rPr>
                <w:rFonts w:ascii="Arial" w:hAnsi="Arial"/>
                <w:b/>
                <w:sz w:val="16"/>
              </w:rPr>
            </w:pPr>
          </w:p>
          <w:p w14:paraId="3F93B88B" w14:textId="77777777" w:rsidR="00EC63DE" w:rsidRDefault="00EC63DE" w:rsidP="00EC63DE">
            <w:pPr>
              <w:rPr>
                <w:rFonts w:ascii="Arial" w:hAnsi="Arial"/>
                <w:b/>
                <w:sz w:val="16"/>
              </w:rPr>
            </w:pPr>
            <w:r w:rsidRPr="00C26966">
              <w:rPr>
                <w:rFonts w:ascii="Arial" w:hAnsi="Arial"/>
                <w:b/>
                <w:sz w:val="16"/>
              </w:rPr>
              <w:t>*** P02 is replace</w:t>
            </w:r>
            <w:r>
              <w:rPr>
                <w:rFonts w:ascii="Arial" w:hAnsi="Arial"/>
                <w:b/>
                <w:sz w:val="16"/>
              </w:rPr>
              <w:t>d</w:t>
            </w:r>
            <w:r w:rsidRPr="00C26966">
              <w:rPr>
                <w:rFonts w:ascii="Arial" w:hAnsi="Arial"/>
                <w:b/>
                <w:sz w:val="16"/>
              </w:rPr>
              <w:t xml:space="preserve"> by X01</w:t>
            </w:r>
          </w:p>
          <w:p w14:paraId="7DBD3639" w14:textId="77777777" w:rsidR="00836C85" w:rsidRPr="00C26966" w:rsidRDefault="00836C85" w:rsidP="001C75B1">
            <w:pPr>
              <w:rPr>
                <w:rFonts w:ascii="Arial" w:hAnsi="Arial"/>
                <w:sz w:val="16"/>
              </w:rPr>
            </w:pPr>
          </w:p>
          <w:p w14:paraId="5ED633C6" w14:textId="77777777" w:rsidR="00836C85" w:rsidRPr="00C26966" w:rsidRDefault="00836C85" w:rsidP="001C75B1">
            <w:pPr>
              <w:rPr>
                <w:rFonts w:ascii="Arial" w:hAnsi="Arial"/>
                <w:sz w:val="16"/>
              </w:rPr>
            </w:pPr>
          </w:p>
          <w:p w14:paraId="5A8D1190" w14:textId="77777777" w:rsidR="00836C85" w:rsidRPr="00C26966" w:rsidRDefault="00836C85" w:rsidP="003F5652">
            <w:pPr>
              <w:ind w:left="360"/>
              <w:rPr>
                <w:rFonts w:ascii="Arial" w:hAnsi="Arial"/>
                <w:sz w:val="16"/>
              </w:rPr>
            </w:pPr>
          </w:p>
        </w:tc>
        <w:tc>
          <w:tcPr>
            <w:tcW w:w="2700" w:type="dxa"/>
            <w:shd w:val="clear" w:color="auto" w:fill="auto"/>
          </w:tcPr>
          <w:p w14:paraId="70E7AAF5" w14:textId="0A22E91E" w:rsidR="00836C85" w:rsidRDefault="00836C85" w:rsidP="001C7E7A">
            <w:pPr>
              <w:rPr>
                <w:rFonts w:ascii="Arial" w:hAnsi="Arial"/>
                <w:sz w:val="16"/>
              </w:rPr>
            </w:pPr>
            <w:r w:rsidRPr="00C26966">
              <w:rPr>
                <w:rFonts w:ascii="Arial" w:hAnsi="Arial"/>
                <w:sz w:val="16"/>
              </w:rPr>
              <w:t>Income limit is 250% of Federal Poverty Level for needs group size</w:t>
            </w:r>
          </w:p>
          <w:p w14:paraId="7855E635" w14:textId="77777777" w:rsidR="00652CE6" w:rsidRPr="00C26966" w:rsidRDefault="00652CE6" w:rsidP="001C7E7A">
            <w:pPr>
              <w:rPr>
                <w:rFonts w:ascii="Arial" w:hAnsi="Arial"/>
                <w:sz w:val="16"/>
              </w:rPr>
            </w:pPr>
          </w:p>
          <w:p w14:paraId="02967D8E" w14:textId="126D75F2" w:rsidR="00836C85" w:rsidRPr="00C26966" w:rsidRDefault="00836C85" w:rsidP="001C7E7A">
            <w:pPr>
              <w:rPr>
                <w:rFonts w:ascii="Arial" w:hAnsi="Arial"/>
                <w:sz w:val="16"/>
              </w:rPr>
            </w:pPr>
            <w:r w:rsidRPr="00C26966">
              <w:rPr>
                <w:rFonts w:ascii="Arial" w:hAnsi="Arial"/>
                <w:sz w:val="16"/>
              </w:rPr>
              <w:t xml:space="preserve">Unborn </w:t>
            </w:r>
            <w:r w:rsidR="0023505A">
              <w:rPr>
                <w:rFonts w:ascii="Arial" w:hAnsi="Arial"/>
                <w:sz w:val="16"/>
              </w:rPr>
              <w:t xml:space="preserve">child </w:t>
            </w:r>
            <w:r w:rsidRPr="00C26966">
              <w:rPr>
                <w:rFonts w:ascii="Arial" w:hAnsi="Arial"/>
                <w:sz w:val="16"/>
              </w:rPr>
              <w:t>included in needs group</w:t>
            </w:r>
          </w:p>
          <w:p w14:paraId="625B707F" w14:textId="77777777" w:rsidR="00836C85" w:rsidRPr="00C26966" w:rsidRDefault="00836C85" w:rsidP="001C7E7A">
            <w:pPr>
              <w:rPr>
                <w:rFonts w:ascii="Arial" w:hAnsi="Arial"/>
                <w:sz w:val="16"/>
              </w:rPr>
            </w:pPr>
          </w:p>
          <w:p w14:paraId="68F7B604" w14:textId="517B13DF" w:rsidR="00836C85" w:rsidRPr="00C26966" w:rsidRDefault="00836C85" w:rsidP="001C7E7A">
            <w:pPr>
              <w:rPr>
                <w:rFonts w:ascii="Arial" w:hAnsi="Arial"/>
                <w:sz w:val="16"/>
              </w:rPr>
            </w:pPr>
            <w:r w:rsidRPr="00C26966">
              <w:rPr>
                <w:rFonts w:ascii="Arial" w:hAnsi="Arial"/>
                <w:sz w:val="16"/>
              </w:rPr>
              <w:t xml:space="preserve">No asset </w:t>
            </w:r>
            <w:proofErr w:type="gramStart"/>
            <w:r w:rsidR="0023505A">
              <w:rPr>
                <w:rFonts w:ascii="Arial" w:hAnsi="Arial"/>
                <w:sz w:val="16"/>
              </w:rPr>
              <w:t>test</w:t>
            </w:r>
            <w:proofErr w:type="gramEnd"/>
          </w:p>
          <w:p w14:paraId="020EAE4B" w14:textId="77777777" w:rsidR="00836C85" w:rsidRPr="00C26966" w:rsidRDefault="00836C85" w:rsidP="001C7E7A">
            <w:pPr>
              <w:rPr>
                <w:rFonts w:ascii="Arial" w:hAnsi="Arial"/>
                <w:sz w:val="16"/>
              </w:rPr>
            </w:pPr>
          </w:p>
          <w:p w14:paraId="084129DF" w14:textId="79B633B7" w:rsidR="00836C85" w:rsidRPr="00C26966" w:rsidRDefault="00836C85" w:rsidP="00FB6CC5">
            <w:pPr>
              <w:rPr>
                <w:rFonts w:ascii="Arial" w:hAnsi="Arial"/>
                <w:sz w:val="16"/>
              </w:rPr>
            </w:pPr>
            <w:r w:rsidRPr="00C26966">
              <w:rPr>
                <w:rFonts w:ascii="Arial" w:hAnsi="Arial"/>
                <w:sz w:val="16"/>
              </w:rPr>
              <w:t>Use same deeming rules as P</w:t>
            </w:r>
            <w:r w:rsidR="0023505A">
              <w:rPr>
                <w:rFonts w:ascii="Arial" w:hAnsi="Arial"/>
                <w:sz w:val="16"/>
              </w:rPr>
              <w:t>0</w:t>
            </w:r>
            <w:r w:rsidRPr="00C26966">
              <w:rPr>
                <w:rFonts w:ascii="Arial" w:hAnsi="Arial"/>
                <w:sz w:val="16"/>
              </w:rPr>
              <w:t>1.</w:t>
            </w:r>
          </w:p>
        </w:tc>
        <w:tc>
          <w:tcPr>
            <w:tcW w:w="2700" w:type="dxa"/>
            <w:gridSpan w:val="2"/>
            <w:shd w:val="clear" w:color="auto" w:fill="auto"/>
          </w:tcPr>
          <w:p w14:paraId="3606598C" w14:textId="43A79042" w:rsidR="00EC63DE" w:rsidRPr="00C26966" w:rsidRDefault="004A7B3F" w:rsidP="00EC63DE">
            <w:pPr>
              <w:rPr>
                <w:rFonts w:ascii="Arial" w:hAnsi="Arial" w:cs="Arial"/>
                <w:noProof/>
                <w:sz w:val="16"/>
                <w:szCs w:val="16"/>
              </w:rPr>
            </w:pPr>
            <w:hyperlink r:id="rId33" w:history="1">
              <w:r w:rsidR="005A2943">
                <w:rPr>
                  <w:rStyle w:val="Hyperlink"/>
                  <w:rFonts w:ascii="Arial" w:hAnsi="Arial" w:cs="Arial"/>
                  <w:noProof/>
                  <w:sz w:val="16"/>
                  <w:szCs w:val="16"/>
                </w:rPr>
                <w:t>UPM 2540.4</w:t>
              </w:r>
            </w:hyperlink>
            <w:r w:rsidR="00EC63DE" w:rsidRPr="00C26966">
              <w:rPr>
                <w:rStyle w:val="Hyperlink"/>
                <w:rFonts w:ascii="Arial" w:hAnsi="Arial" w:cs="Arial"/>
                <w:noProof/>
                <w:sz w:val="16"/>
                <w:szCs w:val="16"/>
              </w:rPr>
              <w:t>3</w:t>
            </w:r>
          </w:p>
          <w:p w14:paraId="3E58B37E" w14:textId="77777777" w:rsidR="00C26966" w:rsidRPr="00C26966" w:rsidRDefault="00C26966" w:rsidP="00EC63DE">
            <w:pPr>
              <w:rPr>
                <w:rFonts w:ascii="Arial" w:hAnsi="Arial"/>
                <w:sz w:val="16"/>
              </w:rPr>
            </w:pPr>
          </w:p>
        </w:tc>
      </w:tr>
      <w:tr w:rsidR="00046C0E" w:rsidRPr="00C26966" w14:paraId="2655710E" w14:textId="77777777" w:rsidTr="00A0297F">
        <w:trPr>
          <w:cantSplit/>
          <w:trHeight w:val="1695"/>
        </w:trPr>
        <w:tc>
          <w:tcPr>
            <w:tcW w:w="1890" w:type="dxa"/>
            <w:shd w:val="clear" w:color="auto" w:fill="auto"/>
          </w:tcPr>
          <w:p w14:paraId="6894BE49" w14:textId="77777777" w:rsidR="00931BF1" w:rsidRPr="00C26966" w:rsidRDefault="00931BF1" w:rsidP="00931BF1">
            <w:pPr>
              <w:rPr>
                <w:rFonts w:ascii="Arial" w:hAnsi="Arial" w:cs="Arial"/>
                <w:b/>
                <w:sz w:val="16"/>
                <w:szCs w:val="16"/>
              </w:rPr>
            </w:pPr>
            <w:r w:rsidRPr="00C26966">
              <w:rPr>
                <w:rFonts w:ascii="Arial" w:hAnsi="Arial" w:cs="Arial"/>
                <w:b/>
                <w:sz w:val="16"/>
                <w:szCs w:val="16"/>
              </w:rPr>
              <w:t>P95—Not in ImpaCT</w:t>
            </w:r>
          </w:p>
          <w:p w14:paraId="2D54DC93" w14:textId="77777777" w:rsidR="00931BF1" w:rsidRPr="00C26966" w:rsidRDefault="00931BF1" w:rsidP="00931BF1">
            <w:pPr>
              <w:rPr>
                <w:rFonts w:ascii="Arial" w:hAnsi="Arial" w:cs="Arial"/>
                <w:b/>
                <w:sz w:val="16"/>
                <w:szCs w:val="16"/>
              </w:rPr>
            </w:pPr>
            <w:r w:rsidRPr="00C26966">
              <w:rPr>
                <w:rFonts w:ascii="Arial" w:hAnsi="Arial" w:cs="Arial"/>
                <w:b/>
                <w:sz w:val="16"/>
                <w:szCs w:val="16"/>
              </w:rPr>
              <w:t>P99—Impact</w:t>
            </w:r>
          </w:p>
          <w:p w14:paraId="2681067F" w14:textId="79B7DF7F" w:rsidR="00046C0E" w:rsidRPr="00C26966" w:rsidRDefault="00046C0E" w:rsidP="00D577CA">
            <w:pPr>
              <w:rPr>
                <w:rFonts w:ascii="Arial" w:hAnsi="Arial" w:cs="Arial"/>
                <w:b/>
                <w:sz w:val="16"/>
                <w:szCs w:val="16"/>
              </w:rPr>
            </w:pPr>
            <w:r w:rsidRPr="00C26966">
              <w:rPr>
                <w:rFonts w:ascii="Arial" w:hAnsi="Arial" w:cs="Arial"/>
                <w:b/>
                <w:sz w:val="16"/>
                <w:szCs w:val="16"/>
              </w:rPr>
              <w:t>P95/99—EMS</w:t>
            </w:r>
          </w:p>
          <w:p w14:paraId="01900E50" w14:textId="77777777" w:rsidR="00046C0E" w:rsidRPr="00C26966" w:rsidRDefault="00046C0E" w:rsidP="00D577CA">
            <w:pPr>
              <w:rPr>
                <w:rFonts w:ascii="Arial" w:hAnsi="Arial" w:cs="Arial"/>
                <w:b/>
                <w:sz w:val="16"/>
                <w:szCs w:val="16"/>
              </w:rPr>
            </w:pPr>
          </w:p>
          <w:p w14:paraId="22AA9951" w14:textId="77777777" w:rsidR="00046C0E" w:rsidRPr="00C26966" w:rsidRDefault="00046C0E" w:rsidP="00EC63DE">
            <w:pPr>
              <w:rPr>
                <w:rFonts w:ascii="Arial" w:hAnsi="Arial" w:cs="Arial"/>
                <w:b/>
                <w:sz w:val="16"/>
                <w:szCs w:val="16"/>
              </w:rPr>
            </w:pPr>
          </w:p>
        </w:tc>
        <w:tc>
          <w:tcPr>
            <w:tcW w:w="5940" w:type="dxa"/>
            <w:shd w:val="clear" w:color="auto" w:fill="auto"/>
          </w:tcPr>
          <w:p w14:paraId="05C88C76" w14:textId="6C504942" w:rsidR="00046C0E" w:rsidRPr="00C26966" w:rsidRDefault="00046C0E" w:rsidP="001C75B1">
            <w:pPr>
              <w:rPr>
                <w:rFonts w:ascii="Arial" w:hAnsi="Arial"/>
                <w:b/>
                <w:sz w:val="16"/>
                <w:u w:val="single"/>
              </w:rPr>
            </w:pPr>
            <w:r w:rsidRPr="00C26966">
              <w:rPr>
                <w:rFonts w:ascii="Arial" w:hAnsi="Arial"/>
                <w:b/>
                <w:sz w:val="16"/>
                <w:u w:val="single"/>
              </w:rPr>
              <w:t xml:space="preserve">HUSKY </w:t>
            </w:r>
            <w:r w:rsidR="000E7206" w:rsidRPr="00C26966">
              <w:rPr>
                <w:rFonts w:ascii="Arial" w:hAnsi="Arial"/>
                <w:b/>
                <w:sz w:val="16"/>
                <w:u w:val="single"/>
              </w:rPr>
              <w:t>A Medically</w:t>
            </w:r>
            <w:r w:rsidRPr="00C26966">
              <w:rPr>
                <w:rFonts w:ascii="Arial" w:hAnsi="Arial"/>
                <w:b/>
                <w:sz w:val="16"/>
                <w:u w:val="single"/>
              </w:rPr>
              <w:t xml:space="preserve"> Needy Pregnant </w:t>
            </w:r>
            <w:r w:rsidR="005A2943">
              <w:rPr>
                <w:rFonts w:ascii="Arial" w:hAnsi="Arial"/>
                <w:b/>
                <w:sz w:val="16"/>
                <w:u w:val="single"/>
              </w:rPr>
              <w:t>Individuals</w:t>
            </w:r>
          </w:p>
          <w:p w14:paraId="79C14665" w14:textId="77777777" w:rsidR="00046C0E" w:rsidRPr="00C26966" w:rsidRDefault="00046C0E" w:rsidP="001C75B1">
            <w:pPr>
              <w:rPr>
                <w:rFonts w:ascii="Arial" w:hAnsi="Arial"/>
                <w:b/>
                <w:sz w:val="16"/>
                <w:u w:val="single"/>
              </w:rPr>
            </w:pPr>
          </w:p>
          <w:p w14:paraId="06B689BE" w14:textId="4921F1FC" w:rsidR="00046C0E" w:rsidRPr="00C26966" w:rsidRDefault="00884871" w:rsidP="006B6D65">
            <w:pPr>
              <w:pStyle w:val="ListParagraph"/>
              <w:numPr>
                <w:ilvl w:val="0"/>
                <w:numId w:val="18"/>
              </w:numPr>
              <w:rPr>
                <w:rFonts w:ascii="Arial" w:hAnsi="Arial"/>
                <w:sz w:val="16"/>
              </w:rPr>
            </w:pPr>
            <w:r w:rsidRPr="00C26966">
              <w:rPr>
                <w:rFonts w:ascii="Arial" w:hAnsi="Arial"/>
                <w:sz w:val="16"/>
              </w:rPr>
              <w:t xml:space="preserve">Covers pregnant </w:t>
            </w:r>
            <w:r w:rsidR="005A2943">
              <w:rPr>
                <w:rFonts w:ascii="Arial" w:hAnsi="Arial"/>
                <w:sz w:val="16"/>
              </w:rPr>
              <w:t>individuals</w:t>
            </w:r>
            <w:r w:rsidRPr="00C26966">
              <w:rPr>
                <w:rFonts w:ascii="Arial" w:hAnsi="Arial"/>
                <w:sz w:val="16"/>
              </w:rPr>
              <w:t xml:space="preserve"> who would be eligible under Categorically Needy Pregnant </w:t>
            </w:r>
            <w:r w:rsidR="005A2943">
              <w:rPr>
                <w:rFonts w:ascii="Arial" w:hAnsi="Arial"/>
                <w:sz w:val="16"/>
              </w:rPr>
              <w:t>Individuals</w:t>
            </w:r>
            <w:r w:rsidRPr="00C26966">
              <w:rPr>
                <w:rFonts w:ascii="Arial" w:hAnsi="Arial"/>
                <w:sz w:val="16"/>
              </w:rPr>
              <w:t xml:space="preserve"> Coverage (P01) except income or assets exceed AFDC limit</w:t>
            </w:r>
          </w:p>
        </w:tc>
        <w:tc>
          <w:tcPr>
            <w:tcW w:w="2700" w:type="dxa"/>
            <w:shd w:val="clear" w:color="auto" w:fill="auto"/>
          </w:tcPr>
          <w:p w14:paraId="23CEEF41" w14:textId="77777777" w:rsidR="00046C0E" w:rsidRPr="00C26966" w:rsidRDefault="00884871" w:rsidP="00884871">
            <w:pPr>
              <w:rPr>
                <w:rFonts w:ascii="Arial" w:hAnsi="Arial"/>
                <w:sz w:val="16"/>
              </w:rPr>
            </w:pPr>
            <w:r w:rsidRPr="00C26966">
              <w:rPr>
                <w:rFonts w:ascii="Arial" w:hAnsi="Arial"/>
                <w:sz w:val="16"/>
              </w:rPr>
              <w:t>Use MNIL asset limit and deeming rules which would apply in the month of the child(ren)’s birth</w:t>
            </w:r>
          </w:p>
          <w:p w14:paraId="54BD510D" w14:textId="77777777" w:rsidR="00884871" w:rsidRPr="00C26966" w:rsidRDefault="00884871" w:rsidP="00884871">
            <w:pPr>
              <w:rPr>
                <w:rFonts w:ascii="Arial" w:hAnsi="Arial"/>
                <w:sz w:val="16"/>
              </w:rPr>
            </w:pPr>
          </w:p>
          <w:p w14:paraId="7DDB41A7" w14:textId="77777777" w:rsidR="0089211F" w:rsidRPr="00C26966" w:rsidRDefault="00884871" w:rsidP="00884871">
            <w:pPr>
              <w:rPr>
                <w:rFonts w:ascii="Arial" w:hAnsi="Arial"/>
                <w:sz w:val="16"/>
              </w:rPr>
            </w:pPr>
            <w:r w:rsidRPr="00C26966">
              <w:rPr>
                <w:rFonts w:ascii="Arial" w:hAnsi="Arial"/>
                <w:sz w:val="16"/>
              </w:rPr>
              <w:t xml:space="preserve">Financial eligibility </w:t>
            </w:r>
            <w:r w:rsidR="0089211F" w:rsidRPr="00C26966">
              <w:rPr>
                <w:rFonts w:ascii="Arial" w:hAnsi="Arial"/>
                <w:sz w:val="16"/>
              </w:rPr>
              <w:t>is determined</w:t>
            </w:r>
            <w:r w:rsidRPr="00C26966">
              <w:rPr>
                <w:rFonts w:ascii="Arial" w:hAnsi="Arial"/>
                <w:sz w:val="16"/>
              </w:rPr>
              <w:t xml:space="preserve"> as if the child(ren) were born</w:t>
            </w:r>
            <w:r w:rsidR="0089211F" w:rsidRPr="00C26966">
              <w:rPr>
                <w:rFonts w:ascii="Arial" w:hAnsi="Arial"/>
                <w:sz w:val="16"/>
              </w:rPr>
              <w:t>.</w:t>
            </w:r>
          </w:p>
          <w:p w14:paraId="5F728D04" w14:textId="77777777" w:rsidR="00884871" w:rsidRPr="00C26966" w:rsidRDefault="0089211F" w:rsidP="00884871">
            <w:pPr>
              <w:rPr>
                <w:rFonts w:ascii="Arial" w:hAnsi="Arial"/>
                <w:sz w:val="16"/>
              </w:rPr>
            </w:pPr>
            <w:r w:rsidRPr="00C26966">
              <w:rPr>
                <w:rFonts w:ascii="Arial" w:hAnsi="Arial"/>
                <w:sz w:val="16"/>
              </w:rPr>
              <w:t xml:space="preserve">Use FMA assistance unit composition rules as they would apply in the birth month </w:t>
            </w:r>
            <w:r w:rsidR="00884871" w:rsidRPr="00C26966">
              <w:rPr>
                <w:rFonts w:ascii="Arial" w:hAnsi="Arial"/>
                <w:sz w:val="16"/>
              </w:rPr>
              <w:t xml:space="preserve"> </w:t>
            </w:r>
          </w:p>
        </w:tc>
        <w:tc>
          <w:tcPr>
            <w:tcW w:w="2700" w:type="dxa"/>
            <w:gridSpan w:val="2"/>
            <w:shd w:val="clear" w:color="auto" w:fill="auto"/>
          </w:tcPr>
          <w:p w14:paraId="38A65B56" w14:textId="76E7D400" w:rsidR="00EC63DE" w:rsidRPr="00C26966" w:rsidRDefault="004A7B3F" w:rsidP="00EC63DE">
            <w:pPr>
              <w:rPr>
                <w:rFonts w:ascii="Arial" w:hAnsi="Arial" w:cs="Arial"/>
                <w:noProof/>
                <w:sz w:val="16"/>
                <w:szCs w:val="16"/>
              </w:rPr>
            </w:pPr>
            <w:hyperlink r:id="rId34" w:history="1">
              <w:r w:rsidR="005A2943">
                <w:rPr>
                  <w:rStyle w:val="Hyperlink"/>
                  <w:rFonts w:ascii="Arial" w:hAnsi="Arial" w:cs="Arial"/>
                  <w:noProof/>
                  <w:sz w:val="16"/>
                  <w:szCs w:val="16"/>
                </w:rPr>
                <w:t>UPM 2540.</w:t>
              </w:r>
            </w:hyperlink>
            <w:r w:rsidR="00EC63DE" w:rsidRPr="00C26966">
              <w:rPr>
                <w:rStyle w:val="Hyperlink"/>
                <w:rFonts w:ascii="Arial" w:hAnsi="Arial" w:cs="Arial"/>
                <w:noProof/>
                <w:sz w:val="16"/>
                <w:szCs w:val="16"/>
              </w:rPr>
              <w:t>45</w:t>
            </w:r>
          </w:p>
          <w:p w14:paraId="4898BB47" w14:textId="7C6137CB" w:rsidR="00046C0E" w:rsidRPr="00C26966" w:rsidRDefault="00046C0E" w:rsidP="001C7E7A">
            <w:pPr>
              <w:rPr>
                <w:rFonts w:ascii="Arial" w:hAnsi="Arial"/>
                <w:sz w:val="16"/>
              </w:rPr>
            </w:pPr>
          </w:p>
        </w:tc>
      </w:tr>
      <w:tr w:rsidR="00836C85" w:rsidRPr="00C26966" w14:paraId="5CFA60C8" w14:textId="77777777" w:rsidTr="00A0297F">
        <w:trPr>
          <w:cantSplit/>
          <w:trHeight w:val="2964"/>
        </w:trPr>
        <w:tc>
          <w:tcPr>
            <w:tcW w:w="1890" w:type="dxa"/>
            <w:shd w:val="clear" w:color="auto" w:fill="auto"/>
          </w:tcPr>
          <w:p w14:paraId="36D366BA" w14:textId="6FA52320" w:rsidR="00836C85" w:rsidRPr="00C26966" w:rsidRDefault="00836C85" w:rsidP="00D577CA">
            <w:pPr>
              <w:pStyle w:val="Heading2"/>
              <w:rPr>
                <w:rFonts w:cs="Arial"/>
                <w:sz w:val="16"/>
                <w:szCs w:val="16"/>
              </w:rPr>
            </w:pPr>
            <w:r w:rsidRPr="00C26966">
              <w:rPr>
                <w:rFonts w:cs="Arial"/>
                <w:sz w:val="16"/>
                <w:szCs w:val="16"/>
              </w:rPr>
              <w:t>Q01</w:t>
            </w:r>
            <w:r w:rsidR="00F26919" w:rsidRPr="00C26966">
              <w:rPr>
                <w:rFonts w:cs="Arial"/>
                <w:sz w:val="16"/>
                <w:szCs w:val="16"/>
              </w:rPr>
              <w:t>—</w:t>
            </w:r>
            <w:r w:rsidR="00931BF1">
              <w:rPr>
                <w:rFonts w:cs="Arial"/>
                <w:sz w:val="16"/>
                <w:szCs w:val="16"/>
              </w:rPr>
              <w:t>ImpaCT</w:t>
            </w:r>
          </w:p>
          <w:p w14:paraId="6718CFB9" w14:textId="2DDD0719" w:rsidR="001D5E37" w:rsidRPr="00C26966" w:rsidRDefault="00F26919" w:rsidP="001D5E37">
            <w:pPr>
              <w:pStyle w:val="Heading2"/>
              <w:rPr>
                <w:rFonts w:cs="Arial"/>
                <w:sz w:val="16"/>
                <w:szCs w:val="16"/>
              </w:rPr>
            </w:pPr>
            <w:r w:rsidRPr="00C26966">
              <w:rPr>
                <w:rFonts w:cs="Arial"/>
                <w:sz w:val="16"/>
                <w:szCs w:val="16"/>
              </w:rPr>
              <w:t>Q01—</w:t>
            </w:r>
            <w:r w:rsidR="00931BF1">
              <w:rPr>
                <w:rFonts w:cs="Arial"/>
                <w:sz w:val="16"/>
                <w:szCs w:val="16"/>
              </w:rPr>
              <w:t>EMS</w:t>
            </w:r>
          </w:p>
          <w:p w14:paraId="3DE5EA76" w14:textId="77777777" w:rsidR="001D5E37" w:rsidRPr="00C26966" w:rsidRDefault="001D5E37" w:rsidP="001D5E37"/>
          <w:p w14:paraId="6B14EF28" w14:textId="77777777" w:rsidR="00836C85" w:rsidRPr="00C26966" w:rsidRDefault="00836C85" w:rsidP="00EC63DE">
            <w:pPr>
              <w:rPr>
                <w:rFonts w:ascii="Arial" w:hAnsi="Arial" w:cs="Arial"/>
                <w:sz w:val="16"/>
                <w:szCs w:val="16"/>
              </w:rPr>
            </w:pPr>
          </w:p>
        </w:tc>
        <w:tc>
          <w:tcPr>
            <w:tcW w:w="5940" w:type="dxa"/>
            <w:shd w:val="clear" w:color="auto" w:fill="auto"/>
          </w:tcPr>
          <w:p w14:paraId="1D27BC62" w14:textId="417CAE05" w:rsidR="00836C85" w:rsidRPr="00C26966" w:rsidRDefault="000E7206" w:rsidP="00D577CA">
            <w:pPr>
              <w:rPr>
                <w:rFonts w:ascii="Arial" w:hAnsi="Arial"/>
                <w:b/>
                <w:sz w:val="16"/>
                <w:u w:val="single"/>
              </w:rPr>
            </w:pPr>
            <w:r w:rsidRPr="00C26966">
              <w:rPr>
                <w:rFonts w:ascii="Arial" w:hAnsi="Arial"/>
                <w:b/>
                <w:sz w:val="16"/>
                <w:u w:val="single"/>
              </w:rPr>
              <w:t>MSP Qualified</w:t>
            </w:r>
            <w:r w:rsidR="00836C85" w:rsidRPr="00C26966">
              <w:rPr>
                <w:rFonts w:ascii="Arial" w:hAnsi="Arial"/>
                <w:b/>
                <w:sz w:val="16"/>
                <w:u w:val="single"/>
              </w:rPr>
              <w:t xml:space="preserve"> Medicare Beneficiaries (CN)</w:t>
            </w:r>
          </w:p>
          <w:p w14:paraId="1872AFFB" w14:textId="77777777" w:rsidR="00836C85" w:rsidRPr="00C26966" w:rsidRDefault="00836C85" w:rsidP="00D577CA">
            <w:pPr>
              <w:rPr>
                <w:rFonts w:ascii="Arial" w:hAnsi="Arial"/>
                <w:b/>
                <w:sz w:val="16"/>
              </w:rPr>
            </w:pPr>
          </w:p>
          <w:p w14:paraId="02D5E264" w14:textId="5143789F" w:rsidR="00836C85" w:rsidRPr="00C26966" w:rsidRDefault="00836C85" w:rsidP="006B6D65">
            <w:pPr>
              <w:numPr>
                <w:ilvl w:val="0"/>
                <w:numId w:val="18"/>
              </w:numPr>
              <w:rPr>
                <w:rFonts w:ascii="Arial" w:hAnsi="Arial"/>
                <w:sz w:val="16"/>
              </w:rPr>
            </w:pPr>
            <w:r w:rsidRPr="00C26966">
              <w:rPr>
                <w:rFonts w:ascii="Arial" w:hAnsi="Arial"/>
                <w:sz w:val="16"/>
              </w:rPr>
              <w:t>Must be entitled to Hospital Insurance under Medicare Part A</w:t>
            </w:r>
          </w:p>
          <w:p w14:paraId="4E42096D" w14:textId="39141712" w:rsidR="00836C85" w:rsidRPr="00931BF1" w:rsidRDefault="00836C85" w:rsidP="004B5DB3">
            <w:pPr>
              <w:numPr>
                <w:ilvl w:val="0"/>
                <w:numId w:val="18"/>
              </w:numPr>
              <w:rPr>
                <w:rFonts w:ascii="Arial" w:hAnsi="Arial"/>
                <w:sz w:val="16"/>
              </w:rPr>
            </w:pPr>
            <w:r w:rsidRPr="00931BF1">
              <w:rPr>
                <w:rFonts w:ascii="Arial" w:hAnsi="Arial"/>
                <w:sz w:val="16"/>
              </w:rPr>
              <w:t>Have income within QMB limits</w:t>
            </w:r>
          </w:p>
          <w:p w14:paraId="577B01DF" w14:textId="548E1D03" w:rsidR="00931BF1" w:rsidRDefault="00836C85" w:rsidP="00931BF1">
            <w:pPr>
              <w:pStyle w:val="ListParagraph"/>
              <w:numPr>
                <w:ilvl w:val="0"/>
                <w:numId w:val="18"/>
              </w:numPr>
              <w:rPr>
                <w:rFonts w:ascii="Arial" w:hAnsi="Arial"/>
                <w:sz w:val="16"/>
              </w:rPr>
            </w:pPr>
            <w:r w:rsidRPr="00931BF1">
              <w:rPr>
                <w:rFonts w:ascii="Arial" w:hAnsi="Arial"/>
                <w:sz w:val="16"/>
              </w:rPr>
              <w:t xml:space="preserve">Special benefits for QMB </w:t>
            </w:r>
            <w:proofErr w:type="gramStart"/>
            <w:r w:rsidRPr="00931BF1">
              <w:rPr>
                <w:rFonts w:ascii="Arial" w:hAnsi="Arial"/>
                <w:sz w:val="16"/>
              </w:rPr>
              <w:t>is</w:t>
            </w:r>
            <w:proofErr w:type="gramEnd"/>
            <w:r w:rsidRPr="00931BF1">
              <w:rPr>
                <w:rFonts w:ascii="Arial" w:hAnsi="Arial"/>
                <w:sz w:val="16"/>
              </w:rPr>
              <w:t xml:space="preserve"> include:</w:t>
            </w:r>
            <w:r w:rsidR="00931BF1" w:rsidRPr="00931BF1">
              <w:rPr>
                <w:rFonts w:ascii="Arial" w:hAnsi="Arial"/>
                <w:sz w:val="16"/>
              </w:rPr>
              <w:t xml:space="preserve"> </w:t>
            </w:r>
            <w:r w:rsidRPr="00931BF1">
              <w:rPr>
                <w:rFonts w:ascii="Arial" w:hAnsi="Arial"/>
                <w:sz w:val="16"/>
              </w:rPr>
              <w:t>Payment of Medicare A Premiums</w:t>
            </w:r>
            <w:r w:rsidR="00931BF1" w:rsidRPr="00931BF1">
              <w:rPr>
                <w:rFonts w:ascii="Arial" w:hAnsi="Arial"/>
                <w:sz w:val="16"/>
              </w:rPr>
              <w:t>,</w:t>
            </w:r>
            <w:r w:rsidRPr="00931BF1">
              <w:rPr>
                <w:rFonts w:ascii="Arial" w:hAnsi="Arial"/>
                <w:sz w:val="16"/>
              </w:rPr>
              <w:t xml:space="preserve"> Payment of Medicare B Premiums</w:t>
            </w:r>
            <w:r w:rsidR="00931BF1" w:rsidRPr="00931BF1">
              <w:rPr>
                <w:rFonts w:ascii="Arial" w:hAnsi="Arial"/>
                <w:sz w:val="16"/>
              </w:rPr>
              <w:t xml:space="preserve">, </w:t>
            </w:r>
            <w:r w:rsidRPr="00931BF1">
              <w:rPr>
                <w:rFonts w:ascii="Arial" w:hAnsi="Arial"/>
                <w:sz w:val="16"/>
              </w:rPr>
              <w:t>Payment for co-insurance and deductible amounts for Medicare services</w:t>
            </w:r>
          </w:p>
          <w:p w14:paraId="6AFBE091" w14:textId="5DCB7CAB" w:rsidR="00931BF1" w:rsidRPr="00931BF1" w:rsidRDefault="00931BF1" w:rsidP="00931BF1">
            <w:pPr>
              <w:pStyle w:val="ListParagraph"/>
              <w:numPr>
                <w:ilvl w:val="0"/>
                <w:numId w:val="18"/>
              </w:numPr>
              <w:rPr>
                <w:rFonts w:ascii="Arial" w:hAnsi="Arial"/>
                <w:sz w:val="16"/>
              </w:rPr>
            </w:pPr>
            <w:r>
              <w:rPr>
                <w:rFonts w:ascii="Arial" w:hAnsi="Arial"/>
                <w:sz w:val="16"/>
              </w:rPr>
              <w:t>A QMB may be eligible for full Medicaid benefits under another coverage group during the same period QMB eligibility exists</w:t>
            </w:r>
          </w:p>
          <w:p w14:paraId="30EF86EB" w14:textId="45509270" w:rsidR="00EC63DE" w:rsidRPr="00931BF1" w:rsidRDefault="00836C85" w:rsidP="002A4EEE">
            <w:pPr>
              <w:pStyle w:val="ListParagraph"/>
              <w:numPr>
                <w:ilvl w:val="0"/>
                <w:numId w:val="75"/>
              </w:numPr>
              <w:rPr>
                <w:rFonts w:ascii="Arial" w:hAnsi="Arial"/>
                <w:sz w:val="16"/>
              </w:rPr>
            </w:pPr>
            <w:r w:rsidRPr="00931BF1">
              <w:rPr>
                <w:rFonts w:ascii="Arial" w:hAnsi="Arial"/>
                <w:sz w:val="16"/>
              </w:rPr>
              <w:t>Eligibility in Q-track coverage groups automatically qualifies individuals for the “Extra Help” program that coordinates with Medicare Part D prescription drug coverage</w:t>
            </w:r>
          </w:p>
          <w:p w14:paraId="70AD97EC" w14:textId="77777777" w:rsidR="00EC63DE" w:rsidRPr="00931BF1" w:rsidRDefault="00EC63DE" w:rsidP="00931BF1">
            <w:pPr>
              <w:pStyle w:val="ListParagraph"/>
              <w:numPr>
                <w:ilvl w:val="0"/>
                <w:numId w:val="75"/>
              </w:numPr>
              <w:rPr>
                <w:rFonts w:ascii="Arial" w:hAnsi="Arial"/>
                <w:sz w:val="16"/>
              </w:rPr>
            </w:pPr>
            <w:r w:rsidRPr="00931BF1">
              <w:rPr>
                <w:rFonts w:ascii="Arial" w:hAnsi="Arial"/>
                <w:sz w:val="16"/>
              </w:rPr>
              <w:t>Qualifies the 1</w:t>
            </w:r>
            <w:r w:rsidRPr="00931BF1">
              <w:rPr>
                <w:rFonts w:ascii="Arial" w:hAnsi="Arial"/>
                <w:sz w:val="16"/>
                <w:vertAlign w:val="superscript"/>
              </w:rPr>
              <w:t>st</w:t>
            </w:r>
            <w:r w:rsidRPr="00931BF1">
              <w:rPr>
                <w:rFonts w:ascii="Arial" w:hAnsi="Arial"/>
                <w:sz w:val="16"/>
              </w:rPr>
              <w:t xml:space="preserve"> of the calendar month following the month DSS has all verified information to establish eligibility as QMB, but no earlier than 1/1/89</w:t>
            </w:r>
          </w:p>
          <w:p w14:paraId="59461557" w14:textId="77777777" w:rsidR="00EC63DE" w:rsidRDefault="00EC63DE" w:rsidP="001C75B1">
            <w:pPr>
              <w:rPr>
                <w:rFonts w:ascii="Arial" w:hAnsi="Arial"/>
                <w:sz w:val="16"/>
              </w:rPr>
            </w:pPr>
          </w:p>
          <w:p w14:paraId="4E577BEB" w14:textId="77777777" w:rsidR="00C26966" w:rsidRPr="00C26966" w:rsidRDefault="00C26966" w:rsidP="001C75B1">
            <w:pPr>
              <w:rPr>
                <w:rFonts w:ascii="Arial" w:hAnsi="Arial"/>
                <w:sz w:val="16"/>
              </w:rPr>
            </w:pPr>
          </w:p>
        </w:tc>
        <w:tc>
          <w:tcPr>
            <w:tcW w:w="2700" w:type="dxa"/>
            <w:shd w:val="clear" w:color="auto" w:fill="auto"/>
          </w:tcPr>
          <w:p w14:paraId="1BBCFD41" w14:textId="77777777" w:rsidR="00836C85" w:rsidRDefault="002404BB" w:rsidP="002404BB">
            <w:pPr>
              <w:rPr>
                <w:rFonts w:ascii="Arial" w:hAnsi="Arial"/>
                <w:sz w:val="16"/>
              </w:rPr>
            </w:pPr>
            <w:r>
              <w:rPr>
                <w:rFonts w:ascii="Arial" w:hAnsi="Arial"/>
                <w:sz w:val="16"/>
              </w:rPr>
              <w:t>211% FPL</w:t>
            </w:r>
          </w:p>
          <w:p w14:paraId="5BA9CDAD" w14:textId="77777777" w:rsidR="002404BB" w:rsidRDefault="002404BB" w:rsidP="002404BB">
            <w:pPr>
              <w:rPr>
                <w:rFonts w:ascii="Arial" w:hAnsi="Arial"/>
                <w:sz w:val="16"/>
              </w:rPr>
            </w:pPr>
          </w:p>
          <w:p w14:paraId="184A6AF8" w14:textId="0545C18B" w:rsidR="002404BB" w:rsidRPr="00C26966" w:rsidRDefault="002404BB" w:rsidP="002404BB">
            <w:pPr>
              <w:rPr>
                <w:rFonts w:ascii="Arial" w:hAnsi="Arial"/>
                <w:sz w:val="16"/>
              </w:rPr>
            </w:pPr>
            <w:r>
              <w:rPr>
                <w:rFonts w:ascii="Arial" w:hAnsi="Arial"/>
                <w:sz w:val="16"/>
              </w:rPr>
              <w:t>No asset test</w:t>
            </w:r>
          </w:p>
        </w:tc>
        <w:tc>
          <w:tcPr>
            <w:tcW w:w="2700" w:type="dxa"/>
            <w:gridSpan w:val="2"/>
            <w:shd w:val="clear" w:color="auto" w:fill="auto"/>
          </w:tcPr>
          <w:p w14:paraId="74871649" w14:textId="3D27C81D" w:rsidR="00EC63DE" w:rsidRPr="00C26966" w:rsidRDefault="004A7B3F" w:rsidP="00EC63DE">
            <w:pPr>
              <w:rPr>
                <w:rFonts w:ascii="Arial" w:hAnsi="Arial" w:cs="Arial"/>
                <w:sz w:val="16"/>
                <w:szCs w:val="16"/>
              </w:rPr>
            </w:pPr>
            <w:hyperlink r:id="rId35" w:history="1">
              <w:r w:rsidR="005A2943">
                <w:rPr>
                  <w:rStyle w:val="Hyperlink"/>
                  <w:rFonts w:ascii="Arial" w:hAnsi="Arial" w:cs="Arial"/>
                  <w:sz w:val="16"/>
                  <w:szCs w:val="16"/>
                </w:rPr>
                <w:t>UPM 2540.94</w:t>
              </w:r>
            </w:hyperlink>
          </w:p>
          <w:p w14:paraId="4BAA3D31" w14:textId="736B401A" w:rsidR="00836C85" w:rsidRPr="00C26966" w:rsidRDefault="00836C85" w:rsidP="00E31EB1">
            <w:pPr>
              <w:rPr>
                <w:rFonts w:ascii="Arial" w:hAnsi="Arial"/>
                <w:sz w:val="16"/>
              </w:rPr>
            </w:pPr>
          </w:p>
        </w:tc>
      </w:tr>
      <w:tr w:rsidR="00836C85" w:rsidRPr="00C26966" w14:paraId="4D397FB4" w14:textId="77777777" w:rsidTr="00A0297F">
        <w:trPr>
          <w:cantSplit/>
          <w:trHeight w:val="2487"/>
        </w:trPr>
        <w:tc>
          <w:tcPr>
            <w:tcW w:w="1890" w:type="dxa"/>
            <w:shd w:val="clear" w:color="auto" w:fill="auto"/>
          </w:tcPr>
          <w:p w14:paraId="0C5FCCA6" w14:textId="25F5DC92" w:rsidR="00836C85" w:rsidRPr="00C26966" w:rsidRDefault="00836C85" w:rsidP="005C0373">
            <w:pPr>
              <w:rPr>
                <w:rFonts w:ascii="Arial" w:hAnsi="Arial" w:cs="Arial"/>
                <w:b/>
                <w:sz w:val="16"/>
                <w:szCs w:val="16"/>
              </w:rPr>
            </w:pPr>
            <w:r w:rsidRPr="00C26966">
              <w:rPr>
                <w:rFonts w:ascii="Arial" w:hAnsi="Arial" w:cs="Arial"/>
                <w:b/>
                <w:sz w:val="16"/>
                <w:szCs w:val="16"/>
              </w:rPr>
              <w:t>Q03</w:t>
            </w:r>
            <w:r w:rsidR="00F26919" w:rsidRPr="00C26966">
              <w:rPr>
                <w:rFonts w:ascii="Arial" w:hAnsi="Arial" w:cs="Arial"/>
                <w:b/>
                <w:sz w:val="16"/>
                <w:szCs w:val="16"/>
              </w:rPr>
              <w:t>—</w:t>
            </w:r>
            <w:r w:rsidR="00931BF1">
              <w:rPr>
                <w:rFonts w:ascii="Arial" w:hAnsi="Arial" w:cs="Arial"/>
                <w:b/>
                <w:sz w:val="16"/>
                <w:szCs w:val="16"/>
              </w:rPr>
              <w:t>ImpaCT</w:t>
            </w:r>
          </w:p>
          <w:p w14:paraId="523AB6AC" w14:textId="72E2085C" w:rsidR="00F26919" w:rsidRPr="00C26966" w:rsidRDefault="00F26919" w:rsidP="005C0373">
            <w:pPr>
              <w:rPr>
                <w:rFonts w:ascii="Arial" w:hAnsi="Arial" w:cs="Arial"/>
                <w:b/>
                <w:sz w:val="16"/>
                <w:szCs w:val="16"/>
              </w:rPr>
            </w:pPr>
            <w:r w:rsidRPr="00C26966">
              <w:rPr>
                <w:rFonts w:ascii="Arial" w:hAnsi="Arial" w:cs="Arial"/>
                <w:b/>
                <w:sz w:val="16"/>
                <w:szCs w:val="16"/>
              </w:rPr>
              <w:t>Q03</w:t>
            </w:r>
            <w:r w:rsidR="004D380A" w:rsidRPr="00C26966">
              <w:rPr>
                <w:rFonts w:ascii="Arial" w:hAnsi="Arial" w:cs="Arial"/>
                <w:b/>
                <w:sz w:val="16"/>
                <w:szCs w:val="16"/>
              </w:rPr>
              <w:t>—</w:t>
            </w:r>
            <w:r w:rsidR="00931BF1">
              <w:rPr>
                <w:rFonts w:ascii="Arial" w:hAnsi="Arial" w:cs="Arial"/>
                <w:b/>
                <w:sz w:val="16"/>
                <w:szCs w:val="16"/>
              </w:rPr>
              <w:t>EMS</w:t>
            </w:r>
          </w:p>
          <w:p w14:paraId="317ED16E" w14:textId="77777777" w:rsidR="00836C85" w:rsidRPr="00C26966" w:rsidRDefault="00836C85" w:rsidP="005C0373">
            <w:pPr>
              <w:rPr>
                <w:rFonts w:ascii="Arial" w:hAnsi="Arial" w:cs="Arial"/>
                <w:b/>
                <w:sz w:val="16"/>
                <w:szCs w:val="16"/>
              </w:rPr>
            </w:pPr>
          </w:p>
          <w:p w14:paraId="3BEBBD29" w14:textId="77777777" w:rsidR="00836C85" w:rsidRPr="00C26966" w:rsidRDefault="00836C85" w:rsidP="00D577CA">
            <w:pPr>
              <w:pStyle w:val="Heading2"/>
              <w:rPr>
                <w:rFonts w:cs="Arial"/>
                <w:sz w:val="16"/>
                <w:szCs w:val="16"/>
              </w:rPr>
            </w:pPr>
          </w:p>
          <w:p w14:paraId="5DC4AEED" w14:textId="77777777" w:rsidR="00836C85" w:rsidRPr="00C26966" w:rsidRDefault="00836C85" w:rsidP="00D577CA">
            <w:pPr>
              <w:pStyle w:val="Heading2"/>
              <w:rPr>
                <w:rFonts w:cs="Arial"/>
                <w:sz w:val="16"/>
                <w:szCs w:val="16"/>
              </w:rPr>
            </w:pPr>
          </w:p>
          <w:p w14:paraId="5D779C8D" w14:textId="77777777" w:rsidR="00836C85" w:rsidRPr="00C26966" w:rsidRDefault="00836C85" w:rsidP="00D577CA">
            <w:pPr>
              <w:pStyle w:val="Heading2"/>
              <w:rPr>
                <w:rFonts w:cs="Arial"/>
                <w:sz w:val="16"/>
                <w:szCs w:val="16"/>
              </w:rPr>
            </w:pPr>
          </w:p>
          <w:p w14:paraId="50BDC0FC" w14:textId="77777777" w:rsidR="00836C85" w:rsidRPr="00C26966" w:rsidRDefault="00836C85" w:rsidP="00D577CA">
            <w:pPr>
              <w:pStyle w:val="Heading2"/>
              <w:rPr>
                <w:rFonts w:cs="Arial"/>
                <w:sz w:val="16"/>
                <w:szCs w:val="16"/>
              </w:rPr>
            </w:pPr>
          </w:p>
          <w:p w14:paraId="1AA175BD" w14:textId="77777777" w:rsidR="00836C85" w:rsidRPr="00C26966" w:rsidRDefault="00836C85" w:rsidP="00D577CA">
            <w:pPr>
              <w:pStyle w:val="Heading2"/>
              <w:rPr>
                <w:rFonts w:cs="Arial"/>
                <w:sz w:val="16"/>
                <w:szCs w:val="16"/>
              </w:rPr>
            </w:pPr>
          </w:p>
          <w:p w14:paraId="3F2EA69B" w14:textId="77777777" w:rsidR="00836C85" w:rsidRPr="00C26966" w:rsidRDefault="00836C85" w:rsidP="00D577CA">
            <w:pPr>
              <w:pStyle w:val="Heading2"/>
              <w:rPr>
                <w:rFonts w:cs="Arial"/>
                <w:sz w:val="16"/>
                <w:szCs w:val="16"/>
              </w:rPr>
            </w:pPr>
          </w:p>
          <w:p w14:paraId="7BBA6511" w14:textId="77777777" w:rsidR="00836C85" w:rsidRPr="00C26966" w:rsidRDefault="00836C85" w:rsidP="00D577CA">
            <w:pPr>
              <w:pStyle w:val="Heading2"/>
              <w:rPr>
                <w:rFonts w:cs="Arial"/>
                <w:sz w:val="16"/>
                <w:szCs w:val="16"/>
              </w:rPr>
            </w:pPr>
          </w:p>
          <w:p w14:paraId="38C4386F" w14:textId="77777777" w:rsidR="00836C85" w:rsidRPr="00C26966" w:rsidRDefault="00836C85" w:rsidP="00D577CA">
            <w:pPr>
              <w:pStyle w:val="Heading2"/>
              <w:rPr>
                <w:rFonts w:cs="Arial"/>
                <w:sz w:val="16"/>
                <w:szCs w:val="16"/>
              </w:rPr>
            </w:pPr>
          </w:p>
          <w:p w14:paraId="5AB5CC85" w14:textId="77777777" w:rsidR="00836C85" w:rsidRPr="00C26966" w:rsidRDefault="00836C85" w:rsidP="00D577CA">
            <w:pPr>
              <w:pStyle w:val="Heading2"/>
              <w:rPr>
                <w:rFonts w:cs="Arial"/>
                <w:sz w:val="16"/>
                <w:szCs w:val="16"/>
              </w:rPr>
            </w:pPr>
          </w:p>
          <w:p w14:paraId="0B73EE20" w14:textId="77777777" w:rsidR="00836C85" w:rsidRPr="00C26966" w:rsidRDefault="00836C85" w:rsidP="00D577CA">
            <w:pPr>
              <w:pStyle w:val="Heading2"/>
              <w:rPr>
                <w:rFonts w:cs="Arial"/>
                <w:sz w:val="16"/>
                <w:szCs w:val="16"/>
              </w:rPr>
            </w:pPr>
          </w:p>
          <w:p w14:paraId="7982F300" w14:textId="77777777" w:rsidR="00836C85" w:rsidRPr="00C26966" w:rsidRDefault="00836C85" w:rsidP="00D577CA">
            <w:pPr>
              <w:rPr>
                <w:rFonts w:ascii="Arial" w:hAnsi="Arial" w:cs="Arial"/>
                <w:b/>
                <w:sz w:val="16"/>
                <w:szCs w:val="16"/>
              </w:rPr>
            </w:pPr>
          </w:p>
        </w:tc>
        <w:tc>
          <w:tcPr>
            <w:tcW w:w="5940" w:type="dxa"/>
            <w:shd w:val="clear" w:color="auto" w:fill="auto"/>
          </w:tcPr>
          <w:p w14:paraId="2FB13BBD" w14:textId="2137AD2C" w:rsidR="00836C85" w:rsidRPr="00C26966" w:rsidRDefault="000E7206" w:rsidP="005C0373">
            <w:pPr>
              <w:rPr>
                <w:rFonts w:ascii="Arial" w:hAnsi="Arial"/>
                <w:b/>
                <w:sz w:val="16"/>
                <w:u w:val="single"/>
              </w:rPr>
            </w:pPr>
            <w:r w:rsidRPr="00C26966">
              <w:rPr>
                <w:rFonts w:ascii="Arial" w:hAnsi="Arial"/>
                <w:b/>
                <w:sz w:val="16"/>
                <w:u w:val="single"/>
              </w:rPr>
              <w:t>MSP Specified</w:t>
            </w:r>
            <w:r w:rsidR="00836C85" w:rsidRPr="00C26966">
              <w:rPr>
                <w:rFonts w:ascii="Arial" w:hAnsi="Arial"/>
                <w:b/>
                <w:sz w:val="16"/>
                <w:u w:val="single"/>
              </w:rPr>
              <w:t xml:space="preserve"> Low Income Medicare Beneficiaries</w:t>
            </w:r>
          </w:p>
          <w:p w14:paraId="3D4D9B80" w14:textId="77777777" w:rsidR="00836C85" w:rsidRPr="00C26966" w:rsidRDefault="00836C85" w:rsidP="005C0373">
            <w:pPr>
              <w:rPr>
                <w:rFonts w:ascii="Arial" w:hAnsi="Arial"/>
                <w:b/>
                <w:sz w:val="16"/>
                <w:u w:val="single"/>
              </w:rPr>
            </w:pPr>
          </w:p>
          <w:p w14:paraId="65534F2B" w14:textId="63D17A44" w:rsidR="00836C85" w:rsidRPr="00C26966" w:rsidRDefault="00836C85" w:rsidP="006B6D65">
            <w:pPr>
              <w:numPr>
                <w:ilvl w:val="0"/>
                <w:numId w:val="47"/>
              </w:numPr>
              <w:rPr>
                <w:rFonts w:ascii="Arial" w:hAnsi="Arial"/>
                <w:sz w:val="16"/>
              </w:rPr>
            </w:pPr>
            <w:r w:rsidRPr="00C26966">
              <w:rPr>
                <w:rFonts w:ascii="Arial" w:hAnsi="Arial"/>
                <w:sz w:val="16"/>
              </w:rPr>
              <w:t>Payment of Medicare B premium only</w:t>
            </w:r>
          </w:p>
          <w:p w14:paraId="54AD4519" w14:textId="1979040F" w:rsidR="00836C85" w:rsidRPr="00931BF1" w:rsidRDefault="00836C85" w:rsidP="006502A4">
            <w:pPr>
              <w:numPr>
                <w:ilvl w:val="0"/>
                <w:numId w:val="47"/>
              </w:numPr>
              <w:rPr>
                <w:rFonts w:ascii="Arial" w:hAnsi="Arial"/>
                <w:sz w:val="16"/>
              </w:rPr>
            </w:pPr>
            <w:r w:rsidRPr="00931BF1">
              <w:rPr>
                <w:rFonts w:ascii="Arial" w:hAnsi="Arial"/>
                <w:sz w:val="16"/>
              </w:rPr>
              <w:t>A SLMB may be eligible for full Medicaid benefits under another coverage group the same period SLMB eligibility exists</w:t>
            </w:r>
          </w:p>
          <w:p w14:paraId="60A548BE" w14:textId="1BF42082" w:rsidR="00836C85" w:rsidRPr="00931BF1" w:rsidRDefault="00836C85" w:rsidP="00062A74">
            <w:pPr>
              <w:pStyle w:val="ListParagraph"/>
              <w:numPr>
                <w:ilvl w:val="0"/>
                <w:numId w:val="47"/>
              </w:numPr>
              <w:rPr>
                <w:rFonts w:ascii="Arial" w:hAnsi="Arial"/>
                <w:b/>
                <w:sz w:val="16"/>
                <w:u w:val="single"/>
              </w:rPr>
            </w:pPr>
            <w:r w:rsidRPr="00931BF1">
              <w:rPr>
                <w:rFonts w:ascii="Arial" w:hAnsi="Arial"/>
                <w:sz w:val="16"/>
              </w:rPr>
              <w:t>Eligibility in Q-track coverage groups automatically qualifies individuals for the “Extra Help” program that coordinates with Medicare Part D prescription drug coverage</w:t>
            </w:r>
          </w:p>
          <w:p w14:paraId="4D66EA81" w14:textId="3FE48CB2" w:rsidR="00EC63DE" w:rsidRPr="00931BF1" w:rsidRDefault="00EC63DE" w:rsidP="00931BF1">
            <w:pPr>
              <w:pStyle w:val="ListParagraph"/>
              <w:numPr>
                <w:ilvl w:val="0"/>
                <w:numId w:val="47"/>
              </w:numPr>
              <w:rPr>
                <w:rFonts w:ascii="Arial" w:hAnsi="Arial"/>
                <w:b/>
                <w:sz w:val="16"/>
                <w:u w:val="single"/>
              </w:rPr>
            </w:pPr>
            <w:r w:rsidRPr="00931BF1">
              <w:rPr>
                <w:rFonts w:ascii="Arial" w:hAnsi="Arial"/>
                <w:sz w:val="16"/>
              </w:rPr>
              <w:t>Eligibility can begin 3 months prior to date of application, but no earlier than 1/1/93</w:t>
            </w:r>
          </w:p>
        </w:tc>
        <w:tc>
          <w:tcPr>
            <w:tcW w:w="2700" w:type="dxa"/>
            <w:shd w:val="clear" w:color="auto" w:fill="auto"/>
          </w:tcPr>
          <w:p w14:paraId="036CB642" w14:textId="4AA29BC5" w:rsidR="002404BB" w:rsidRDefault="002404BB" w:rsidP="003F5652">
            <w:pPr>
              <w:numPr>
                <w:ilvl w:val="12"/>
                <w:numId w:val="0"/>
              </w:numPr>
              <w:rPr>
                <w:rFonts w:ascii="Arial" w:hAnsi="Arial"/>
                <w:sz w:val="16"/>
              </w:rPr>
            </w:pPr>
            <w:r>
              <w:rPr>
                <w:rFonts w:ascii="Arial" w:hAnsi="Arial"/>
                <w:sz w:val="16"/>
              </w:rPr>
              <w:t>231% FPL</w:t>
            </w:r>
          </w:p>
          <w:p w14:paraId="5B3EB440" w14:textId="0F95D35E" w:rsidR="002404BB" w:rsidRDefault="002404BB" w:rsidP="003F5652">
            <w:pPr>
              <w:numPr>
                <w:ilvl w:val="12"/>
                <w:numId w:val="0"/>
              </w:numPr>
              <w:rPr>
                <w:rFonts w:ascii="Arial" w:hAnsi="Arial"/>
                <w:sz w:val="16"/>
              </w:rPr>
            </w:pPr>
          </w:p>
          <w:p w14:paraId="01DA8802" w14:textId="74081891" w:rsidR="002404BB" w:rsidRPr="00C26966" w:rsidRDefault="002404BB" w:rsidP="003F5652">
            <w:pPr>
              <w:numPr>
                <w:ilvl w:val="12"/>
                <w:numId w:val="0"/>
              </w:numPr>
              <w:rPr>
                <w:rFonts w:ascii="Arial" w:hAnsi="Arial"/>
                <w:sz w:val="16"/>
              </w:rPr>
            </w:pPr>
            <w:r>
              <w:rPr>
                <w:rFonts w:ascii="Arial" w:hAnsi="Arial"/>
                <w:sz w:val="16"/>
              </w:rPr>
              <w:t xml:space="preserve">No asset </w:t>
            </w:r>
            <w:proofErr w:type="gramStart"/>
            <w:r>
              <w:rPr>
                <w:rFonts w:ascii="Arial" w:hAnsi="Arial"/>
                <w:sz w:val="16"/>
              </w:rPr>
              <w:t>test</w:t>
            </w:r>
            <w:proofErr w:type="gramEnd"/>
          </w:p>
          <w:p w14:paraId="35BE005B" w14:textId="77777777" w:rsidR="00836C85" w:rsidRPr="00C26966" w:rsidRDefault="00836C85" w:rsidP="003F5652">
            <w:pPr>
              <w:numPr>
                <w:ilvl w:val="12"/>
                <w:numId w:val="0"/>
              </w:numPr>
              <w:rPr>
                <w:rFonts w:ascii="Arial" w:hAnsi="Arial"/>
                <w:sz w:val="16"/>
              </w:rPr>
            </w:pPr>
          </w:p>
          <w:p w14:paraId="55207268" w14:textId="77777777" w:rsidR="00836C85" w:rsidRPr="00C26966" w:rsidRDefault="00836C85" w:rsidP="003F5652">
            <w:pPr>
              <w:numPr>
                <w:ilvl w:val="12"/>
                <w:numId w:val="0"/>
              </w:numPr>
              <w:rPr>
                <w:rFonts w:ascii="Arial" w:hAnsi="Arial"/>
                <w:sz w:val="16"/>
              </w:rPr>
            </w:pPr>
          </w:p>
          <w:p w14:paraId="58D1E755" w14:textId="77777777" w:rsidR="00836C85" w:rsidRPr="00C26966" w:rsidRDefault="00836C85" w:rsidP="001C7E7A">
            <w:pPr>
              <w:rPr>
                <w:rFonts w:ascii="Arial" w:hAnsi="Arial"/>
                <w:sz w:val="16"/>
              </w:rPr>
            </w:pPr>
          </w:p>
        </w:tc>
        <w:tc>
          <w:tcPr>
            <w:tcW w:w="2700" w:type="dxa"/>
            <w:gridSpan w:val="2"/>
            <w:shd w:val="clear" w:color="auto" w:fill="auto"/>
          </w:tcPr>
          <w:p w14:paraId="46B9DA2D" w14:textId="5C6E3BBC" w:rsidR="00EC63DE" w:rsidRPr="00C26966" w:rsidRDefault="004A7B3F" w:rsidP="00EC63DE">
            <w:pPr>
              <w:pStyle w:val="Heading2"/>
              <w:rPr>
                <w:rFonts w:cs="Arial"/>
                <w:b w:val="0"/>
                <w:sz w:val="16"/>
                <w:szCs w:val="16"/>
              </w:rPr>
            </w:pPr>
            <w:hyperlink r:id="rId36" w:history="1">
              <w:r w:rsidR="005A2943">
                <w:rPr>
                  <w:rStyle w:val="Hyperlink"/>
                  <w:rFonts w:cs="Arial"/>
                  <w:b w:val="0"/>
                  <w:sz w:val="16"/>
                  <w:szCs w:val="16"/>
                </w:rPr>
                <w:t>UPM 2540.95</w:t>
              </w:r>
            </w:hyperlink>
          </w:p>
          <w:p w14:paraId="07A482C5" w14:textId="21399E71" w:rsidR="00836C85" w:rsidRPr="00C26966" w:rsidRDefault="00836C85" w:rsidP="00D45566">
            <w:pPr>
              <w:rPr>
                <w:rFonts w:ascii="Arial" w:hAnsi="Arial"/>
                <w:sz w:val="16"/>
              </w:rPr>
            </w:pPr>
          </w:p>
        </w:tc>
      </w:tr>
      <w:tr w:rsidR="00C91D81" w:rsidRPr="00C26966" w14:paraId="45C9BA72" w14:textId="77777777" w:rsidTr="00C91D81">
        <w:trPr>
          <w:cantSplit/>
          <w:trHeight w:val="1065"/>
        </w:trPr>
        <w:tc>
          <w:tcPr>
            <w:tcW w:w="1890" w:type="dxa"/>
            <w:shd w:val="clear" w:color="auto" w:fill="auto"/>
          </w:tcPr>
          <w:p w14:paraId="31E508D0" w14:textId="4A74D82C" w:rsidR="00C91D81" w:rsidRPr="00C26966" w:rsidRDefault="00C91D81" w:rsidP="00C91D81">
            <w:pPr>
              <w:rPr>
                <w:rFonts w:ascii="Arial" w:hAnsi="Arial" w:cs="Arial"/>
                <w:b/>
                <w:sz w:val="16"/>
                <w:szCs w:val="16"/>
              </w:rPr>
            </w:pPr>
            <w:r w:rsidRPr="00C26966">
              <w:rPr>
                <w:rFonts w:ascii="Arial" w:hAnsi="Arial" w:cs="Arial"/>
                <w:b/>
                <w:sz w:val="16"/>
                <w:szCs w:val="16"/>
              </w:rPr>
              <w:lastRenderedPageBreak/>
              <w:t>Q04—</w:t>
            </w:r>
            <w:r w:rsidR="00931BF1">
              <w:rPr>
                <w:rFonts w:ascii="Arial" w:hAnsi="Arial" w:cs="Arial"/>
                <w:b/>
                <w:sz w:val="16"/>
                <w:szCs w:val="16"/>
              </w:rPr>
              <w:t>ImpaCT</w:t>
            </w:r>
          </w:p>
          <w:p w14:paraId="3A8FE709" w14:textId="347EC61A" w:rsidR="00C91D81" w:rsidRPr="00C26966" w:rsidRDefault="00C91D81" w:rsidP="00C91D81">
            <w:pPr>
              <w:rPr>
                <w:rFonts w:ascii="Arial" w:hAnsi="Arial" w:cs="Arial"/>
                <w:b/>
                <w:sz w:val="16"/>
                <w:szCs w:val="16"/>
              </w:rPr>
            </w:pPr>
            <w:r w:rsidRPr="00C26966">
              <w:rPr>
                <w:rFonts w:ascii="Arial" w:hAnsi="Arial" w:cs="Arial"/>
                <w:b/>
                <w:sz w:val="16"/>
                <w:szCs w:val="16"/>
              </w:rPr>
              <w:t>Q04</w:t>
            </w:r>
            <w:r w:rsidR="004D380A" w:rsidRPr="00C26966">
              <w:rPr>
                <w:rFonts w:ascii="Arial" w:hAnsi="Arial" w:cs="Arial"/>
                <w:b/>
                <w:sz w:val="16"/>
                <w:szCs w:val="16"/>
              </w:rPr>
              <w:t>—</w:t>
            </w:r>
            <w:r w:rsidR="00931BF1">
              <w:rPr>
                <w:rFonts w:ascii="Arial" w:hAnsi="Arial" w:cs="Arial"/>
                <w:b/>
                <w:sz w:val="16"/>
                <w:szCs w:val="16"/>
              </w:rPr>
              <w:t>EMS</w:t>
            </w:r>
          </w:p>
          <w:p w14:paraId="3D9F0515" w14:textId="77777777" w:rsidR="00C91D81" w:rsidRPr="00C26966" w:rsidRDefault="00C91D81" w:rsidP="00C91D81">
            <w:pPr>
              <w:rPr>
                <w:rFonts w:ascii="Arial" w:hAnsi="Arial" w:cs="Arial"/>
                <w:sz w:val="16"/>
                <w:szCs w:val="16"/>
              </w:rPr>
            </w:pPr>
          </w:p>
          <w:p w14:paraId="5403B560" w14:textId="77777777" w:rsidR="00C91D81" w:rsidRPr="00C26966" w:rsidRDefault="00C91D81" w:rsidP="00EC63DE">
            <w:pPr>
              <w:rPr>
                <w:rFonts w:cs="Arial"/>
                <w:sz w:val="16"/>
                <w:szCs w:val="16"/>
              </w:rPr>
            </w:pPr>
          </w:p>
        </w:tc>
        <w:tc>
          <w:tcPr>
            <w:tcW w:w="5940" w:type="dxa"/>
            <w:shd w:val="clear" w:color="auto" w:fill="auto"/>
          </w:tcPr>
          <w:p w14:paraId="2D520E6D" w14:textId="5CF4ED4E" w:rsidR="00C91D81" w:rsidRPr="00C26966" w:rsidRDefault="000E7206" w:rsidP="00C91D81">
            <w:pPr>
              <w:rPr>
                <w:rFonts w:ascii="Arial" w:hAnsi="Arial"/>
                <w:b/>
                <w:sz w:val="16"/>
              </w:rPr>
            </w:pPr>
            <w:r w:rsidRPr="00C26966">
              <w:rPr>
                <w:rFonts w:ascii="Arial" w:hAnsi="Arial"/>
                <w:b/>
                <w:sz w:val="16"/>
                <w:u w:val="single"/>
              </w:rPr>
              <w:t>MSP Additional</w:t>
            </w:r>
            <w:r w:rsidR="00C91D81" w:rsidRPr="00C26966">
              <w:rPr>
                <w:rFonts w:ascii="Arial" w:hAnsi="Arial"/>
                <w:b/>
                <w:sz w:val="16"/>
                <w:u w:val="single"/>
              </w:rPr>
              <w:t xml:space="preserve"> Low Income Medicare Beneficiaries</w:t>
            </w:r>
            <w:r w:rsidR="00C91D81" w:rsidRPr="00C26966">
              <w:rPr>
                <w:rFonts w:ascii="Arial" w:hAnsi="Arial"/>
                <w:b/>
                <w:sz w:val="16"/>
              </w:rPr>
              <w:t xml:space="preserve"> Under 135% of Federal Poverty Level:</w:t>
            </w:r>
          </w:p>
          <w:p w14:paraId="40002A50" w14:textId="77777777" w:rsidR="00C91D81" w:rsidRPr="00C26966" w:rsidRDefault="00C91D81" w:rsidP="00C91D81">
            <w:pPr>
              <w:rPr>
                <w:rFonts w:ascii="Arial" w:hAnsi="Arial"/>
                <w:b/>
                <w:sz w:val="16"/>
              </w:rPr>
            </w:pPr>
          </w:p>
          <w:p w14:paraId="61641A2C" w14:textId="6C683FB1" w:rsidR="00C91D81" w:rsidRPr="00C26966" w:rsidRDefault="00C91D81" w:rsidP="006B6D65">
            <w:pPr>
              <w:numPr>
                <w:ilvl w:val="0"/>
                <w:numId w:val="48"/>
              </w:numPr>
              <w:rPr>
                <w:rFonts w:ascii="Arial" w:hAnsi="Arial"/>
                <w:sz w:val="16"/>
              </w:rPr>
            </w:pPr>
            <w:r w:rsidRPr="00C26966">
              <w:rPr>
                <w:rFonts w:ascii="Arial" w:hAnsi="Arial"/>
                <w:sz w:val="16"/>
              </w:rPr>
              <w:t>Pays Medicare Part B premium only</w:t>
            </w:r>
          </w:p>
          <w:p w14:paraId="584D0564" w14:textId="77777777" w:rsidR="00C91D81" w:rsidRPr="00C26966" w:rsidRDefault="00C91D81" w:rsidP="006B6D65">
            <w:pPr>
              <w:numPr>
                <w:ilvl w:val="0"/>
                <w:numId w:val="48"/>
              </w:numPr>
              <w:rPr>
                <w:rFonts w:ascii="Arial" w:hAnsi="Arial"/>
                <w:sz w:val="16"/>
              </w:rPr>
            </w:pPr>
            <w:r w:rsidRPr="00C26966">
              <w:rPr>
                <w:rFonts w:ascii="Arial" w:hAnsi="Arial"/>
                <w:sz w:val="16"/>
              </w:rPr>
              <w:t>Not an entitlement program - depends on funding</w:t>
            </w:r>
          </w:p>
          <w:p w14:paraId="030C8390" w14:textId="497CA397" w:rsidR="00C91D81" w:rsidRPr="00931BF1" w:rsidRDefault="00C91D81" w:rsidP="005D445D">
            <w:pPr>
              <w:numPr>
                <w:ilvl w:val="0"/>
                <w:numId w:val="48"/>
              </w:numPr>
              <w:rPr>
                <w:rFonts w:ascii="Arial" w:hAnsi="Arial"/>
                <w:sz w:val="16"/>
              </w:rPr>
            </w:pPr>
            <w:r w:rsidRPr="00931BF1">
              <w:rPr>
                <w:rFonts w:ascii="Arial" w:hAnsi="Arial"/>
                <w:sz w:val="16"/>
              </w:rPr>
              <w:t>An ALMB is not eligible for full Medicaid benefits under another coverage group the same period ALMB eligibility exists</w:t>
            </w:r>
          </w:p>
          <w:p w14:paraId="121FE190" w14:textId="77777777" w:rsidR="00C91D81" w:rsidRPr="00931BF1" w:rsidRDefault="00C91D81" w:rsidP="00931BF1">
            <w:pPr>
              <w:pStyle w:val="ListParagraph"/>
              <w:numPr>
                <w:ilvl w:val="0"/>
                <w:numId w:val="48"/>
              </w:numPr>
              <w:rPr>
                <w:rFonts w:ascii="Arial" w:hAnsi="Arial"/>
                <w:sz w:val="16"/>
              </w:rPr>
            </w:pPr>
            <w:r w:rsidRPr="00931BF1">
              <w:rPr>
                <w:rFonts w:ascii="Arial" w:hAnsi="Arial"/>
                <w:sz w:val="16"/>
              </w:rPr>
              <w:t>Eligibility in Q-track coverage groups automatically qualifies individuals for the “Extra Help” program that coordinates with Medicare Part D prescription drug coverage</w:t>
            </w:r>
          </w:p>
          <w:p w14:paraId="6C1D1845" w14:textId="77777777" w:rsidR="00C26966" w:rsidRPr="00C26966" w:rsidRDefault="00C26966" w:rsidP="00C91D81">
            <w:pPr>
              <w:rPr>
                <w:rFonts w:ascii="Arial" w:hAnsi="Arial"/>
                <w:sz w:val="16"/>
                <w:u w:val="single"/>
              </w:rPr>
            </w:pPr>
          </w:p>
        </w:tc>
        <w:tc>
          <w:tcPr>
            <w:tcW w:w="2700" w:type="dxa"/>
            <w:shd w:val="clear" w:color="auto" w:fill="auto"/>
          </w:tcPr>
          <w:p w14:paraId="48D128BD" w14:textId="77777777" w:rsidR="00C91D81" w:rsidRDefault="002404BB" w:rsidP="002404BB">
            <w:pPr>
              <w:rPr>
                <w:rFonts w:ascii="Arial" w:hAnsi="Arial"/>
                <w:sz w:val="16"/>
              </w:rPr>
            </w:pPr>
            <w:r>
              <w:rPr>
                <w:rFonts w:ascii="Arial" w:hAnsi="Arial"/>
                <w:sz w:val="16"/>
              </w:rPr>
              <w:t>246% FPL</w:t>
            </w:r>
          </w:p>
          <w:p w14:paraId="04B6802B" w14:textId="77777777" w:rsidR="002404BB" w:rsidRDefault="002404BB" w:rsidP="002404BB">
            <w:pPr>
              <w:rPr>
                <w:rFonts w:ascii="Arial" w:hAnsi="Arial"/>
                <w:sz w:val="16"/>
              </w:rPr>
            </w:pPr>
          </w:p>
          <w:p w14:paraId="1DD4DBC8" w14:textId="043962AA" w:rsidR="002404BB" w:rsidRPr="00C26966" w:rsidRDefault="002404BB" w:rsidP="002404BB">
            <w:pPr>
              <w:rPr>
                <w:rFonts w:ascii="Arial" w:hAnsi="Arial"/>
                <w:sz w:val="16"/>
              </w:rPr>
            </w:pPr>
            <w:r>
              <w:rPr>
                <w:rFonts w:ascii="Arial" w:hAnsi="Arial"/>
                <w:sz w:val="16"/>
              </w:rPr>
              <w:t>No asset test</w:t>
            </w:r>
          </w:p>
        </w:tc>
        <w:tc>
          <w:tcPr>
            <w:tcW w:w="2700" w:type="dxa"/>
            <w:gridSpan w:val="2"/>
            <w:shd w:val="clear" w:color="auto" w:fill="auto"/>
          </w:tcPr>
          <w:p w14:paraId="3C643356" w14:textId="5BBA990A" w:rsidR="00EC63DE" w:rsidRPr="00C26966" w:rsidRDefault="004A7B3F" w:rsidP="00EC63DE">
            <w:pPr>
              <w:rPr>
                <w:rFonts w:ascii="Arial" w:hAnsi="Arial" w:cs="Arial"/>
                <w:sz w:val="16"/>
                <w:szCs w:val="16"/>
              </w:rPr>
            </w:pPr>
            <w:hyperlink r:id="rId37" w:history="1">
              <w:r w:rsidR="005A2943">
                <w:rPr>
                  <w:rStyle w:val="Hyperlink"/>
                  <w:rFonts w:ascii="Arial" w:hAnsi="Arial" w:cs="Arial"/>
                  <w:sz w:val="16"/>
                  <w:szCs w:val="16"/>
                </w:rPr>
                <w:t>UPM 2540.97</w:t>
              </w:r>
            </w:hyperlink>
          </w:p>
          <w:p w14:paraId="0A003A50" w14:textId="77777777" w:rsidR="00C91D81" w:rsidRPr="00C26966" w:rsidRDefault="00C91D81" w:rsidP="00C26966">
            <w:pPr>
              <w:rPr>
                <w:rFonts w:cs="Arial"/>
                <w:sz w:val="16"/>
                <w:szCs w:val="16"/>
              </w:rPr>
            </w:pPr>
          </w:p>
        </w:tc>
      </w:tr>
      <w:tr w:rsidR="00C91D81" w:rsidRPr="00C26966" w14:paraId="35C7A742" w14:textId="77777777" w:rsidTr="00C91D81">
        <w:trPr>
          <w:cantSplit/>
          <w:trHeight w:val="1065"/>
        </w:trPr>
        <w:tc>
          <w:tcPr>
            <w:tcW w:w="1890" w:type="dxa"/>
            <w:shd w:val="clear" w:color="auto" w:fill="auto"/>
          </w:tcPr>
          <w:p w14:paraId="670287C5" w14:textId="01263B9B" w:rsidR="00C91D81" w:rsidRPr="00C26966" w:rsidRDefault="00C91D81" w:rsidP="00C91D81">
            <w:pPr>
              <w:pStyle w:val="Heading2"/>
              <w:rPr>
                <w:rFonts w:cs="Arial"/>
                <w:sz w:val="16"/>
                <w:szCs w:val="16"/>
              </w:rPr>
            </w:pPr>
            <w:r w:rsidRPr="00C26966">
              <w:rPr>
                <w:rFonts w:cs="Arial"/>
                <w:sz w:val="16"/>
                <w:szCs w:val="16"/>
              </w:rPr>
              <w:lastRenderedPageBreak/>
              <w:t>R01—</w:t>
            </w:r>
            <w:r w:rsidR="00931BF1">
              <w:rPr>
                <w:rFonts w:cs="Arial"/>
                <w:sz w:val="16"/>
                <w:szCs w:val="16"/>
              </w:rPr>
              <w:t>ImpaCT</w:t>
            </w:r>
          </w:p>
          <w:p w14:paraId="671F8108" w14:textId="38E70FAC" w:rsidR="00C91D81" w:rsidRPr="00C26966" w:rsidRDefault="00C91D81" w:rsidP="00C91D81">
            <w:pPr>
              <w:pStyle w:val="Heading2"/>
            </w:pPr>
            <w:r w:rsidRPr="00C26966">
              <w:rPr>
                <w:rFonts w:cs="Arial"/>
                <w:sz w:val="16"/>
                <w:szCs w:val="16"/>
              </w:rPr>
              <w:t>R01—</w:t>
            </w:r>
            <w:r w:rsidR="00931BF1">
              <w:rPr>
                <w:rFonts w:cs="Arial"/>
                <w:sz w:val="16"/>
                <w:szCs w:val="16"/>
              </w:rPr>
              <w:t>EMS</w:t>
            </w:r>
          </w:p>
          <w:p w14:paraId="3EA60266" w14:textId="77777777" w:rsidR="00C91D81" w:rsidRPr="00C26966" w:rsidRDefault="00C91D81" w:rsidP="00C91D81">
            <w:pPr>
              <w:rPr>
                <w:rFonts w:ascii="Arial" w:hAnsi="Arial" w:cs="Arial"/>
                <w:sz w:val="16"/>
                <w:szCs w:val="16"/>
              </w:rPr>
            </w:pPr>
          </w:p>
          <w:p w14:paraId="5CAA2CDE" w14:textId="77777777" w:rsidR="00C91D81" w:rsidRPr="00C26966" w:rsidRDefault="00C91D81" w:rsidP="00EC63DE">
            <w:pPr>
              <w:rPr>
                <w:rFonts w:ascii="Arial" w:hAnsi="Arial" w:cs="Arial"/>
                <w:sz w:val="16"/>
                <w:szCs w:val="16"/>
              </w:rPr>
            </w:pPr>
          </w:p>
        </w:tc>
        <w:tc>
          <w:tcPr>
            <w:tcW w:w="5940" w:type="dxa"/>
            <w:shd w:val="clear" w:color="auto" w:fill="auto"/>
          </w:tcPr>
          <w:p w14:paraId="0788170C" w14:textId="6AD6CE43" w:rsidR="00C91D81" w:rsidRPr="00C26966" w:rsidRDefault="00C91D81" w:rsidP="00C91D81">
            <w:pPr>
              <w:rPr>
                <w:rFonts w:ascii="Arial" w:hAnsi="Arial"/>
                <w:b/>
                <w:sz w:val="16"/>
                <w:u w:val="single"/>
              </w:rPr>
            </w:pPr>
            <w:r w:rsidRPr="00C26966">
              <w:rPr>
                <w:rFonts w:ascii="Arial" w:hAnsi="Arial"/>
                <w:b/>
                <w:sz w:val="16"/>
                <w:u w:val="single"/>
              </w:rPr>
              <w:t xml:space="preserve">HUSKY </w:t>
            </w:r>
            <w:r w:rsidR="000E7206" w:rsidRPr="00C26966">
              <w:rPr>
                <w:rFonts w:ascii="Arial" w:hAnsi="Arial"/>
                <w:b/>
                <w:sz w:val="16"/>
                <w:u w:val="single"/>
              </w:rPr>
              <w:t xml:space="preserve">C </w:t>
            </w:r>
            <w:r w:rsidR="00EA6519">
              <w:rPr>
                <w:rFonts w:ascii="Arial" w:hAnsi="Arial"/>
                <w:b/>
                <w:sz w:val="16"/>
                <w:u w:val="single"/>
              </w:rPr>
              <w:t xml:space="preserve">Refugee Medical Assistance for </w:t>
            </w:r>
            <w:r w:rsidRPr="00C26966">
              <w:rPr>
                <w:rFonts w:ascii="Arial" w:hAnsi="Arial"/>
                <w:b/>
                <w:sz w:val="16"/>
                <w:u w:val="single"/>
              </w:rPr>
              <w:t>Refugee Cash Assistance</w:t>
            </w:r>
            <w:r w:rsidR="00EA6519">
              <w:rPr>
                <w:rFonts w:ascii="Arial" w:hAnsi="Arial"/>
                <w:b/>
                <w:sz w:val="16"/>
                <w:u w:val="single"/>
              </w:rPr>
              <w:t xml:space="preserve"> Recipients</w:t>
            </w:r>
            <w:r w:rsidRPr="00C26966">
              <w:rPr>
                <w:rFonts w:ascii="Arial" w:hAnsi="Arial"/>
                <w:b/>
                <w:sz w:val="16"/>
                <w:u w:val="single"/>
              </w:rPr>
              <w:t xml:space="preserve"> (CN)</w:t>
            </w:r>
          </w:p>
          <w:p w14:paraId="0AE8DC0A" w14:textId="77777777" w:rsidR="00C91D81" w:rsidRPr="00C26966" w:rsidRDefault="00C91D81" w:rsidP="00C91D81">
            <w:pPr>
              <w:rPr>
                <w:rFonts w:ascii="Arial" w:hAnsi="Arial"/>
                <w:b/>
                <w:sz w:val="16"/>
              </w:rPr>
            </w:pPr>
          </w:p>
          <w:p w14:paraId="224E1359" w14:textId="77777777" w:rsidR="00C91D81" w:rsidRPr="00C26966" w:rsidRDefault="00C91D81" w:rsidP="006B6D65">
            <w:pPr>
              <w:numPr>
                <w:ilvl w:val="0"/>
                <w:numId w:val="49"/>
              </w:numPr>
              <w:rPr>
                <w:rFonts w:ascii="Arial" w:hAnsi="Arial"/>
                <w:sz w:val="16"/>
              </w:rPr>
            </w:pPr>
            <w:r w:rsidRPr="00C26966">
              <w:rPr>
                <w:rFonts w:ascii="Arial" w:hAnsi="Arial"/>
                <w:sz w:val="16"/>
              </w:rPr>
              <w:t>Evaluate all other available cash programs prior to grant</w:t>
            </w:r>
          </w:p>
          <w:p w14:paraId="2848FB26" w14:textId="77777777" w:rsidR="00C91D81" w:rsidRPr="00C26966" w:rsidRDefault="00C91D81" w:rsidP="006B6D65">
            <w:pPr>
              <w:numPr>
                <w:ilvl w:val="0"/>
                <w:numId w:val="49"/>
              </w:numPr>
              <w:rPr>
                <w:rFonts w:ascii="Arial" w:hAnsi="Arial"/>
                <w:sz w:val="16"/>
              </w:rPr>
            </w:pPr>
            <w:r w:rsidRPr="00C26966">
              <w:rPr>
                <w:rFonts w:ascii="Arial" w:hAnsi="Arial"/>
                <w:sz w:val="16"/>
              </w:rPr>
              <w:t>Receiving RCA</w:t>
            </w:r>
          </w:p>
          <w:p w14:paraId="4130E636" w14:textId="5EA3BDC2" w:rsidR="00EC63DE" w:rsidRPr="00931BF1" w:rsidRDefault="00C91D81" w:rsidP="00931BF1">
            <w:pPr>
              <w:pStyle w:val="ListParagraph"/>
              <w:numPr>
                <w:ilvl w:val="0"/>
                <w:numId w:val="49"/>
              </w:numPr>
              <w:rPr>
                <w:rFonts w:ascii="Arial" w:hAnsi="Arial"/>
                <w:sz w:val="16"/>
              </w:rPr>
            </w:pPr>
            <w:r w:rsidRPr="00931BF1">
              <w:rPr>
                <w:rFonts w:ascii="Arial" w:hAnsi="Arial"/>
                <w:sz w:val="16"/>
              </w:rPr>
              <w:t>RCA zero awards due to benefit being less than $10</w:t>
            </w:r>
          </w:p>
          <w:p w14:paraId="12D7B507" w14:textId="0BFC7498" w:rsidR="00EC63DE" w:rsidRPr="00931BF1" w:rsidRDefault="00EC63DE" w:rsidP="00931BF1">
            <w:pPr>
              <w:pStyle w:val="ListParagraph"/>
              <w:numPr>
                <w:ilvl w:val="0"/>
                <w:numId w:val="49"/>
              </w:numPr>
              <w:rPr>
                <w:rFonts w:ascii="Arial" w:hAnsi="Arial"/>
                <w:sz w:val="16"/>
              </w:rPr>
            </w:pPr>
            <w:r w:rsidRPr="00931BF1">
              <w:rPr>
                <w:rFonts w:ascii="Arial" w:hAnsi="Arial"/>
                <w:sz w:val="16"/>
              </w:rPr>
              <w:t xml:space="preserve">Eligible for </w:t>
            </w:r>
            <w:r w:rsidRPr="00931BF1">
              <w:rPr>
                <w:rFonts w:ascii="Arial" w:hAnsi="Arial"/>
                <w:sz w:val="16"/>
                <w:u w:val="single"/>
              </w:rPr>
              <w:t>8 months,</w:t>
            </w:r>
            <w:r w:rsidRPr="00931BF1">
              <w:rPr>
                <w:rFonts w:ascii="Arial" w:hAnsi="Arial"/>
                <w:sz w:val="16"/>
              </w:rPr>
              <w:t xml:space="preserve"> beginning with the first month individual entered U.S.</w:t>
            </w:r>
          </w:p>
        </w:tc>
        <w:tc>
          <w:tcPr>
            <w:tcW w:w="2700" w:type="dxa"/>
            <w:shd w:val="clear" w:color="auto" w:fill="auto"/>
          </w:tcPr>
          <w:p w14:paraId="7848874F" w14:textId="7660545F" w:rsidR="00C91D81" w:rsidRPr="00C26966" w:rsidRDefault="00C91D81" w:rsidP="00C91D81">
            <w:pPr>
              <w:rPr>
                <w:rFonts w:ascii="Arial" w:hAnsi="Arial"/>
                <w:sz w:val="16"/>
              </w:rPr>
            </w:pPr>
            <w:r w:rsidRPr="00C26966">
              <w:rPr>
                <w:rFonts w:ascii="Arial" w:hAnsi="Arial"/>
                <w:sz w:val="16"/>
              </w:rPr>
              <w:t>Use AFDC income and asset limits</w:t>
            </w:r>
          </w:p>
          <w:p w14:paraId="117BE3A1" w14:textId="77777777" w:rsidR="00C91D81" w:rsidRPr="00C26966" w:rsidRDefault="00C91D81" w:rsidP="00C91D81">
            <w:pPr>
              <w:rPr>
                <w:rFonts w:ascii="Arial" w:hAnsi="Arial"/>
                <w:sz w:val="16"/>
              </w:rPr>
            </w:pPr>
          </w:p>
          <w:p w14:paraId="58D849C4" w14:textId="2BF76B1A" w:rsidR="00C91D81" w:rsidRPr="00C26966" w:rsidRDefault="00C91D81" w:rsidP="00C91D81">
            <w:pPr>
              <w:rPr>
                <w:rFonts w:ascii="Arial" w:hAnsi="Arial"/>
                <w:sz w:val="16"/>
              </w:rPr>
            </w:pPr>
            <w:r w:rsidRPr="00C26966">
              <w:rPr>
                <w:rFonts w:ascii="Arial" w:hAnsi="Arial"/>
                <w:sz w:val="16"/>
              </w:rPr>
              <w:t xml:space="preserve">Do not deem sponsors’ income unless </w:t>
            </w:r>
            <w:proofErr w:type="gramStart"/>
            <w:r w:rsidRPr="00C26966">
              <w:rPr>
                <w:rFonts w:ascii="Arial" w:hAnsi="Arial"/>
                <w:sz w:val="16"/>
              </w:rPr>
              <w:t>actually contributed</w:t>
            </w:r>
            <w:proofErr w:type="gramEnd"/>
            <w:r w:rsidRPr="00C26966">
              <w:rPr>
                <w:rFonts w:ascii="Arial" w:hAnsi="Arial"/>
                <w:sz w:val="16"/>
              </w:rPr>
              <w:t xml:space="preserve"> to </w:t>
            </w:r>
            <w:r w:rsidR="00745939">
              <w:rPr>
                <w:rFonts w:ascii="Arial" w:hAnsi="Arial"/>
                <w:sz w:val="16"/>
              </w:rPr>
              <w:t>EDG</w:t>
            </w:r>
          </w:p>
          <w:p w14:paraId="7C92B978" w14:textId="77777777" w:rsidR="00C91D81" w:rsidRPr="00C26966" w:rsidRDefault="00C91D81" w:rsidP="00C91D81">
            <w:pPr>
              <w:rPr>
                <w:rFonts w:ascii="Arial" w:hAnsi="Arial"/>
                <w:sz w:val="16"/>
              </w:rPr>
            </w:pPr>
          </w:p>
        </w:tc>
        <w:tc>
          <w:tcPr>
            <w:tcW w:w="2700" w:type="dxa"/>
            <w:gridSpan w:val="2"/>
            <w:shd w:val="clear" w:color="auto" w:fill="auto"/>
          </w:tcPr>
          <w:p w14:paraId="00E4B37D" w14:textId="7F602BED" w:rsidR="00EC63DE" w:rsidRPr="00C26966" w:rsidRDefault="004A7B3F" w:rsidP="00EC63DE">
            <w:pPr>
              <w:rPr>
                <w:rFonts w:ascii="Arial" w:hAnsi="Arial" w:cs="Arial"/>
                <w:sz w:val="16"/>
                <w:szCs w:val="16"/>
              </w:rPr>
            </w:pPr>
            <w:hyperlink r:id="rId38" w:history="1">
              <w:r w:rsidR="0066017C">
                <w:rPr>
                  <w:rStyle w:val="Hyperlink"/>
                  <w:rFonts w:ascii="Arial" w:hAnsi="Arial" w:cs="Arial"/>
                  <w:sz w:val="16"/>
                  <w:szCs w:val="16"/>
                </w:rPr>
                <w:t>UPM 8010.20</w:t>
              </w:r>
            </w:hyperlink>
          </w:p>
          <w:p w14:paraId="23E2258F" w14:textId="35AB383C" w:rsidR="00C91D81" w:rsidRPr="00C26966" w:rsidRDefault="00C91D81" w:rsidP="00C91D81">
            <w:pPr>
              <w:rPr>
                <w:rFonts w:ascii="Arial" w:hAnsi="Arial"/>
                <w:sz w:val="16"/>
              </w:rPr>
            </w:pPr>
          </w:p>
        </w:tc>
      </w:tr>
      <w:tr w:rsidR="00F57FE0" w:rsidRPr="00C26966" w14:paraId="238568CB" w14:textId="77777777" w:rsidTr="00A0297F">
        <w:trPr>
          <w:cantSplit/>
          <w:trHeight w:val="795"/>
        </w:trPr>
        <w:tc>
          <w:tcPr>
            <w:tcW w:w="1890" w:type="dxa"/>
            <w:shd w:val="clear" w:color="auto" w:fill="auto"/>
          </w:tcPr>
          <w:p w14:paraId="47684D51" w14:textId="02938907" w:rsidR="00F57FE0" w:rsidRPr="00C26966" w:rsidRDefault="00F57FE0" w:rsidP="00732456">
            <w:pPr>
              <w:pStyle w:val="Heading2"/>
              <w:rPr>
                <w:rFonts w:cs="Arial"/>
                <w:sz w:val="16"/>
                <w:szCs w:val="16"/>
              </w:rPr>
            </w:pPr>
            <w:r w:rsidRPr="00C26966">
              <w:rPr>
                <w:rFonts w:cs="Arial"/>
                <w:sz w:val="16"/>
                <w:szCs w:val="16"/>
              </w:rPr>
              <w:t>R02--</w:t>
            </w:r>
            <w:r w:rsidR="00931BF1">
              <w:rPr>
                <w:rFonts w:cs="Arial"/>
                <w:sz w:val="16"/>
                <w:szCs w:val="16"/>
              </w:rPr>
              <w:t>ImpaCT</w:t>
            </w:r>
          </w:p>
          <w:p w14:paraId="076AFB10" w14:textId="36DD161A" w:rsidR="00F57FE0" w:rsidRPr="00C26966" w:rsidRDefault="00F57FE0" w:rsidP="003D6C25">
            <w:pPr>
              <w:pStyle w:val="Heading2"/>
              <w:rPr>
                <w:rFonts w:cs="Arial"/>
                <w:sz w:val="16"/>
                <w:szCs w:val="16"/>
              </w:rPr>
            </w:pPr>
            <w:r w:rsidRPr="00C26966">
              <w:rPr>
                <w:rFonts w:cs="Arial"/>
                <w:sz w:val="16"/>
                <w:szCs w:val="16"/>
              </w:rPr>
              <w:t>R02—</w:t>
            </w:r>
            <w:r w:rsidR="00931BF1">
              <w:rPr>
                <w:rFonts w:cs="Arial"/>
                <w:sz w:val="16"/>
                <w:szCs w:val="16"/>
              </w:rPr>
              <w:t>EMS</w:t>
            </w:r>
          </w:p>
          <w:p w14:paraId="2E2E5819" w14:textId="77777777" w:rsidR="003D6C25" w:rsidRPr="00C26966" w:rsidRDefault="003D6C25" w:rsidP="003D6C25"/>
          <w:p w14:paraId="08C937E9" w14:textId="77777777" w:rsidR="00F57FE0" w:rsidRPr="00C26966" w:rsidRDefault="00F57FE0" w:rsidP="00EC63DE">
            <w:pPr>
              <w:rPr>
                <w:rFonts w:ascii="Arial" w:hAnsi="Arial" w:cs="Arial"/>
                <w:sz w:val="16"/>
                <w:szCs w:val="16"/>
              </w:rPr>
            </w:pPr>
          </w:p>
        </w:tc>
        <w:tc>
          <w:tcPr>
            <w:tcW w:w="5940" w:type="dxa"/>
            <w:shd w:val="clear" w:color="auto" w:fill="auto"/>
          </w:tcPr>
          <w:p w14:paraId="2A728FD5" w14:textId="62C2FC10" w:rsidR="00F57FE0" w:rsidRPr="00C26966" w:rsidRDefault="00D5337D" w:rsidP="00D577CA">
            <w:pPr>
              <w:rPr>
                <w:rFonts w:ascii="Arial" w:hAnsi="Arial"/>
                <w:b/>
                <w:sz w:val="16"/>
                <w:u w:val="single"/>
              </w:rPr>
            </w:pPr>
            <w:r w:rsidRPr="00C26966">
              <w:rPr>
                <w:rFonts w:ascii="Arial" w:hAnsi="Arial"/>
                <w:b/>
                <w:sz w:val="16"/>
                <w:u w:val="single"/>
              </w:rPr>
              <w:t xml:space="preserve">HUSKY </w:t>
            </w:r>
            <w:r w:rsidR="000E7206" w:rsidRPr="00C26966">
              <w:rPr>
                <w:rFonts w:ascii="Arial" w:hAnsi="Arial"/>
                <w:b/>
                <w:sz w:val="16"/>
                <w:u w:val="single"/>
              </w:rPr>
              <w:t xml:space="preserve">C </w:t>
            </w:r>
            <w:r w:rsidR="00EA6519">
              <w:rPr>
                <w:rFonts w:ascii="Arial" w:hAnsi="Arial"/>
                <w:b/>
                <w:sz w:val="16"/>
                <w:u w:val="single"/>
              </w:rPr>
              <w:t xml:space="preserve">Refugee Medical Assistance - </w:t>
            </w:r>
            <w:r w:rsidR="000E7206" w:rsidRPr="00C26966">
              <w:rPr>
                <w:rFonts w:ascii="Arial" w:hAnsi="Arial"/>
                <w:b/>
                <w:sz w:val="16"/>
                <w:u w:val="single"/>
              </w:rPr>
              <w:t>Increased</w:t>
            </w:r>
            <w:r w:rsidR="00F57FE0" w:rsidRPr="00C26966">
              <w:rPr>
                <w:rFonts w:ascii="Arial" w:hAnsi="Arial"/>
                <w:b/>
                <w:sz w:val="16"/>
                <w:u w:val="single"/>
              </w:rPr>
              <w:t xml:space="preserve"> Earnings Extension (CN)</w:t>
            </w:r>
          </w:p>
          <w:p w14:paraId="08049BF9" w14:textId="77777777" w:rsidR="00F57FE0" w:rsidRPr="00C26966" w:rsidRDefault="00F57FE0" w:rsidP="00D577CA">
            <w:pPr>
              <w:rPr>
                <w:rFonts w:ascii="Arial" w:hAnsi="Arial"/>
                <w:b/>
                <w:sz w:val="16"/>
                <w:u w:val="single"/>
              </w:rPr>
            </w:pPr>
          </w:p>
          <w:p w14:paraId="41A09810" w14:textId="7CBFDFFA" w:rsidR="00F57FE0" w:rsidRPr="00931BF1" w:rsidRDefault="00F57FE0" w:rsidP="000E2BA9">
            <w:pPr>
              <w:numPr>
                <w:ilvl w:val="0"/>
                <w:numId w:val="49"/>
              </w:numPr>
              <w:rPr>
                <w:rFonts w:ascii="Arial" w:hAnsi="Arial"/>
                <w:sz w:val="16"/>
              </w:rPr>
            </w:pPr>
            <w:r w:rsidRPr="00931BF1">
              <w:rPr>
                <w:rFonts w:ascii="Arial" w:hAnsi="Arial"/>
                <w:sz w:val="16"/>
              </w:rPr>
              <w:t>Ineligible for RCA due to new employment or increased earnings</w:t>
            </w:r>
          </w:p>
          <w:p w14:paraId="06B2EE65" w14:textId="2B4D6F2E" w:rsidR="00EC63DE" w:rsidRPr="00931BF1" w:rsidRDefault="006B40FA" w:rsidP="00077CB2">
            <w:pPr>
              <w:pStyle w:val="ListParagraph"/>
              <w:numPr>
                <w:ilvl w:val="0"/>
                <w:numId w:val="49"/>
              </w:numPr>
              <w:rPr>
                <w:rFonts w:ascii="Arial" w:hAnsi="Arial"/>
                <w:bCs/>
                <w:sz w:val="16"/>
              </w:rPr>
            </w:pPr>
            <w:r w:rsidRPr="00931BF1">
              <w:rPr>
                <w:rFonts w:ascii="Arial" w:hAnsi="Arial"/>
                <w:sz w:val="16"/>
              </w:rPr>
              <w:t xml:space="preserve">Cascades </w:t>
            </w:r>
            <w:r w:rsidR="00F57FE0" w:rsidRPr="00931BF1">
              <w:rPr>
                <w:rFonts w:ascii="Arial" w:hAnsi="Arial"/>
                <w:sz w:val="16"/>
              </w:rPr>
              <w:t xml:space="preserve">from </w:t>
            </w:r>
            <w:r w:rsidR="00F57FE0" w:rsidRPr="00931BF1">
              <w:rPr>
                <w:rFonts w:ascii="Arial" w:hAnsi="Arial"/>
                <w:bCs/>
                <w:sz w:val="16"/>
              </w:rPr>
              <w:t>R</w:t>
            </w:r>
            <w:r w:rsidR="00F63459" w:rsidRPr="00931BF1">
              <w:rPr>
                <w:rFonts w:ascii="Arial" w:hAnsi="Arial"/>
                <w:bCs/>
                <w:sz w:val="16"/>
              </w:rPr>
              <w:t>0</w:t>
            </w:r>
            <w:r w:rsidR="00F57FE0" w:rsidRPr="00931BF1">
              <w:rPr>
                <w:rFonts w:ascii="Arial" w:hAnsi="Arial"/>
                <w:bCs/>
                <w:sz w:val="16"/>
              </w:rPr>
              <w:t>1</w:t>
            </w:r>
          </w:p>
          <w:p w14:paraId="177DDBF7" w14:textId="7B5CE69E" w:rsidR="00EC63DE" w:rsidRPr="00931BF1" w:rsidRDefault="00EC63DE" w:rsidP="00931BF1">
            <w:pPr>
              <w:pStyle w:val="ListParagraph"/>
              <w:numPr>
                <w:ilvl w:val="0"/>
                <w:numId w:val="49"/>
              </w:numPr>
              <w:rPr>
                <w:rFonts w:ascii="Arial" w:hAnsi="Arial" w:cs="Arial"/>
                <w:sz w:val="16"/>
              </w:rPr>
            </w:pPr>
            <w:r w:rsidRPr="00931BF1">
              <w:rPr>
                <w:rFonts w:ascii="Arial" w:hAnsi="Arial" w:cs="Arial"/>
                <w:sz w:val="16"/>
              </w:rPr>
              <w:t xml:space="preserve">Expires </w:t>
            </w:r>
            <w:r w:rsidR="0066017C" w:rsidRPr="00931BF1">
              <w:rPr>
                <w:rFonts w:ascii="Arial" w:hAnsi="Arial" w:cs="Arial"/>
                <w:sz w:val="16"/>
              </w:rPr>
              <w:t>the End</w:t>
            </w:r>
            <w:r w:rsidRPr="00931BF1">
              <w:rPr>
                <w:rFonts w:ascii="Arial" w:hAnsi="Arial" w:cs="Arial"/>
                <w:sz w:val="16"/>
              </w:rPr>
              <w:t xml:space="preserve"> of 8th month in U.S.</w:t>
            </w:r>
          </w:p>
          <w:p w14:paraId="48F67840" w14:textId="3BFA26E5" w:rsidR="00EC63DE" w:rsidRPr="00C26966" w:rsidRDefault="00EC63DE" w:rsidP="003134B2">
            <w:pPr>
              <w:rPr>
                <w:rFonts w:ascii="Arial" w:hAnsi="Arial"/>
                <w:sz w:val="16"/>
              </w:rPr>
            </w:pPr>
          </w:p>
        </w:tc>
        <w:tc>
          <w:tcPr>
            <w:tcW w:w="2700" w:type="dxa"/>
            <w:shd w:val="clear" w:color="auto" w:fill="auto"/>
          </w:tcPr>
          <w:p w14:paraId="3270124E" w14:textId="75F21F0F" w:rsidR="00F57FE0" w:rsidRPr="00C26966" w:rsidRDefault="00F57FE0" w:rsidP="003F5652">
            <w:pPr>
              <w:numPr>
                <w:ilvl w:val="12"/>
                <w:numId w:val="0"/>
              </w:numPr>
              <w:rPr>
                <w:rFonts w:ascii="Arial" w:hAnsi="Arial"/>
                <w:sz w:val="16"/>
              </w:rPr>
            </w:pPr>
            <w:r w:rsidRPr="00C26966">
              <w:rPr>
                <w:rFonts w:ascii="Arial" w:hAnsi="Arial"/>
                <w:sz w:val="16"/>
              </w:rPr>
              <w:t xml:space="preserve">No income or asset </w:t>
            </w:r>
            <w:r w:rsidR="0066017C">
              <w:rPr>
                <w:rFonts w:ascii="Arial" w:hAnsi="Arial"/>
                <w:sz w:val="16"/>
              </w:rPr>
              <w:t>test</w:t>
            </w:r>
          </w:p>
        </w:tc>
        <w:tc>
          <w:tcPr>
            <w:tcW w:w="2700" w:type="dxa"/>
            <w:gridSpan w:val="2"/>
            <w:shd w:val="clear" w:color="auto" w:fill="auto"/>
          </w:tcPr>
          <w:p w14:paraId="22A544B3" w14:textId="30020B97" w:rsidR="00EC63DE" w:rsidRPr="00C26966" w:rsidRDefault="004A7B3F" w:rsidP="00EC63DE">
            <w:pPr>
              <w:rPr>
                <w:rFonts w:ascii="Arial" w:hAnsi="Arial" w:cs="Arial"/>
                <w:sz w:val="16"/>
                <w:szCs w:val="16"/>
              </w:rPr>
            </w:pPr>
            <w:hyperlink r:id="rId39" w:history="1">
              <w:r w:rsidR="0066017C">
                <w:rPr>
                  <w:rStyle w:val="Hyperlink"/>
                  <w:rFonts w:ascii="Arial" w:hAnsi="Arial" w:cs="Arial"/>
                  <w:sz w:val="16"/>
                  <w:szCs w:val="16"/>
                </w:rPr>
                <w:t>UPM 8010.</w:t>
              </w:r>
            </w:hyperlink>
            <w:r w:rsidR="00EC63DE" w:rsidRPr="00C26966">
              <w:rPr>
                <w:rStyle w:val="Hyperlink"/>
                <w:rFonts w:ascii="Arial" w:hAnsi="Arial" w:cs="Arial"/>
                <w:sz w:val="16"/>
                <w:szCs w:val="16"/>
              </w:rPr>
              <w:t>35</w:t>
            </w:r>
          </w:p>
          <w:p w14:paraId="671B75DC" w14:textId="77777777" w:rsidR="00F57FE0" w:rsidRPr="00C26966" w:rsidRDefault="00F57FE0" w:rsidP="00EC63DE">
            <w:pPr>
              <w:pStyle w:val="BodyText2"/>
              <w:numPr>
                <w:ilvl w:val="0"/>
                <w:numId w:val="0"/>
              </w:numPr>
              <w:rPr>
                <w:sz w:val="16"/>
              </w:rPr>
            </w:pPr>
          </w:p>
        </w:tc>
      </w:tr>
      <w:tr w:rsidR="00836C85" w:rsidRPr="00C26966" w14:paraId="22BF0DB4" w14:textId="77777777" w:rsidTr="00A0297F">
        <w:trPr>
          <w:cantSplit/>
          <w:trHeight w:val="1695"/>
        </w:trPr>
        <w:tc>
          <w:tcPr>
            <w:tcW w:w="1890" w:type="dxa"/>
            <w:shd w:val="clear" w:color="auto" w:fill="auto"/>
          </w:tcPr>
          <w:p w14:paraId="5011F9F4" w14:textId="77777777" w:rsidR="00836C85" w:rsidRPr="00C26966" w:rsidRDefault="00836C85" w:rsidP="00D577CA">
            <w:pPr>
              <w:pStyle w:val="Heading2"/>
              <w:rPr>
                <w:rFonts w:cs="Arial"/>
                <w:sz w:val="16"/>
                <w:szCs w:val="16"/>
              </w:rPr>
            </w:pPr>
            <w:r w:rsidRPr="00C26966">
              <w:rPr>
                <w:rFonts w:cs="Arial"/>
                <w:sz w:val="16"/>
                <w:szCs w:val="16"/>
              </w:rPr>
              <w:t>R03</w:t>
            </w:r>
            <w:r w:rsidR="00F57FE0" w:rsidRPr="00C26966">
              <w:rPr>
                <w:rFonts w:cs="Arial"/>
                <w:sz w:val="16"/>
                <w:szCs w:val="16"/>
              </w:rPr>
              <w:t>—EMS</w:t>
            </w:r>
          </w:p>
          <w:p w14:paraId="3CE2964B" w14:textId="77777777" w:rsidR="00836C85" w:rsidRPr="00C26966" w:rsidRDefault="00836C85" w:rsidP="00D577CA">
            <w:pPr>
              <w:rPr>
                <w:rFonts w:ascii="Arial" w:hAnsi="Arial" w:cs="Arial"/>
                <w:sz w:val="16"/>
                <w:szCs w:val="16"/>
              </w:rPr>
            </w:pPr>
          </w:p>
          <w:p w14:paraId="07AC557C" w14:textId="77777777" w:rsidR="00836C85" w:rsidRPr="00C26966" w:rsidRDefault="00836C85" w:rsidP="00EC63DE">
            <w:pPr>
              <w:rPr>
                <w:rFonts w:ascii="Arial" w:hAnsi="Arial" w:cs="Arial"/>
                <w:b/>
                <w:sz w:val="16"/>
                <w:szCs w:val="16"/>
              </w:rPr>
            </w:pPr>
          </w:p>
        </w:tc>
        <w:tc>
          <w:tcPr>
            <w:tcW w:w="5940" w:type="dxa"/>
            <w:shd w:val="clear" w:color="auto" w:fill="auto"/>
          </w:tcPr>
          <w:p w14:paraId="79583762" w14:textId="66764DF6" w:rsidR="00836C85" w:rsidRPr="00C26966" w:rsidRDefault="00836C85" w:rsidP="00D577CA">
            <w:pPr>
              <w:rPr>
                <w:rFonts w:ascii="Arial" w:hAnsi="Arial"/>
                <w:b/>
                <w:sz w:val="16"/>
                <w:u w:val="single"/>
              </w:rPr>
            </w:pPr>
            <w:r w:rsidRPr="00C26966">
              <w:rPr>
                <w:rFonts w:ascii="Arial" w:hAnsi="Arial"/>
                <w:b/>
                <w:sz w:val="16"/>
                <w:u w:val="single"/>
              </w:rPr>
              <w:t>R</w:t>
            </w:r>
            <w:r w:rsidR="00EA6519">
              <w:rPr>
                <w:rFonts w:ascii="Arial" w:hAnsi="Arial"/>
                <w:b/>
                <w:sz w:val="16"/>
                <w:u w:val="single"/>
              </w:rPr>
              <w:t xml:space="preserve">efugee </w:t>
            </w:r>
            <w:r w:rsidRPr="00C26966">
              <w:rPr>
                <w:rFonts w:ascii="Arial" w:hAnsi="Arial"/>
                <w:b/>
                <w:sz w:val="16"/>
                <w:u w:val="single"/>
              </w:rPr>
              <w:t>C</w:t>
            </w:r>
            <w:r w:rsidR="00EA6519">
              <w:rPr>
                <w:rFonts w:ascii="Arial" w:hAnsi="Arial"/>
                <w:b/>
                <w:sz w:val="16"/>
                <w:u w:val="single"/>
              </w:rPr>
              <w:t xml:space="preserve">ash </w:t>
            </w:r>
            <w:r w:rsidRPr="00C26966">
              <w:rPr>
                <w:rFonts w:ascii="Arial" w:hAnsi="Arial"/>
                <w:b/>
                <w:sz w:val="16"/>
                <w:u w:val="single"/>
              </w:rPr>
              <w:t>A</w:t>
            </w:r>
            <w:r w:rsidR="00EA6519">
              <w:rPr>
                <w:rFonts w:ascii="Arial" w:hAnsi="Arial"/>
                <w:b/>
                <w:sz w:val="16"/>
                <w:u w:val="single"/>
              </w:rPr>
              <w:t>ssistance</w:t>
            </w:r>
            <w:r w:rsidRPr="00C26966">
              <w:rPr>
                <w:rFonts w:ascii="Arial" w:hAnsi="Arial"/>
                <w:b/>
                <w:sz w:val="16"/>
                <w:u w:val="single"/>
              </w:rPr>
              <w:t xml:space="preserve"> Eligible Non-R</w:t>
            </w:r>
            <w:r w:rsidR="004D380A" w:rsidRPr="00C26966">
              <w:rPr>
                <w:rFonts w:ascii="Arial" w:hAnsi="Arial"/>
                <w:b/>
                <w:sz w:val="16"/>
                <w:u w:val="single"/>
              </w:rPr>
              <w:t>e</w:t>
            </w:r>
            <w:r w:rsidRPr="00C26966">
              <w:rPr>
                <w:rFonts w:ascii="Arial" w:hAnsi="Arial"/>
                <w:b/>
                <w:sz w:val="16"/>
                <w:u w:val="single"/>
              </w:rPr>
              <w:t>cipient (CN)</w:t>
            </w:r>
          </w:p>
          <w:p w14:paraId="4851936D" w14:textId="77777777" w:rsidR="00836C85" w:rsidRPr="00C26966" w:rsidRDefault="00836C85" w:rsidP="00D577CA">
            <w:pPr>
              <w:rPr>
                <w:rFonts w:ascii="Arial" w:hAnsi="Arial"/>
                <w:sz w:val="16"/>
                <w:u w:val="single"/>
              </w:rPr>
            </w:pPr>
          </w:p>
          <w:p w14:paraId="7C919AEE" w14:textId="77777777" w:rsidR="00836C85" w:rsidRPr="00C26966" w:rsidRDefault="00836C85" w:rsidP="006B6D65">
            <w:pPr>
              <w:numPr>
                <w:ilvl w:val="0"/>
                <w:numId w:val="49"/>
              </w:numPr>
              <w:rPr>
                <w:rFonts w:ascii="Arial" w:hAnsi="Arial"/>
                <w:sz w:val="16"/>
              </w:rPr>
            </w:pPr>
            <w:r w:rsidRPr="00C26966">
              <w:rPr>
                <w:rFonts w:ascii="Arial" w:hAnsi="Arial"/>
                <w:sz w:val="16"/>
              </w:rPr>
              <w:t>Evaluate for Husky A and Husky D eligibility prior to granting this coverage group</w:t>
            </w:r>
          </w:p>
          <w:p w14:paraId="78F19099" w14:textId="77777777" w:rsidR="00836C85" w:rsidRPr="00C26966" w:rsidRDefault="00836C85" w:rsidP="006B6D65">
            <w:pPr>
              <w:numPr>
                <w:ilvl w:val="0"/>
                <w:numId w:val="49"/>
              </w:numPr>
              <w:rPr>
                <w:rFonts w:ascii="Arial" w:hAnsi="Arial"/>
                <w:sz w:val="16"/>
              </w:rPr>
            </w:pPr>
            <w:r w:rsidRPr="00C26966">
              <w:rPr>
                <w:rFonts w:ascii="Arial" w:hAnsi="Arial"/>
                <w:sz w:val="16"/>
              </w:rPr>
              <w:t>Contact CO prior to grant</w:t>
            </w:r>
          </w:p>
          <w:p w14:paraId="39E57573" w14:textId="26EA6D2E" w:rsidR="00EC63DE" w:rsidRPr="00931BF1" w:rsidRDefault="00836C85" w:rsidP="00931BF1">
            <w:pPr>
              <w:pStyle w:val="ListParagraph"/>
              <w:numPr>
                <w:ilvl w:val="0"/>
                <w:numId w:val="49"/>
              </w:numPr>
              <w:rPr>
                <w:rFonts w:ascii="Arial" w:hAnsi="Arial"/>
                <w:sz w:val="16"/>
              </w:rPr>
            </w:pPr>
            <w:r w:rsidRPr="00931BF1">
              <w:rPr>
                <w:rFonts w:ascii="Arial" w:hAnsi="Arial"/>
                <w:sz w:val="16"/>
              </w:rPr>
              <w:t>Eligible for RCA, but choose to receive only medical benefits</w:t>
            </w:r>
          </w:p>
          <w:p w14:paraId="1A0AAE47" w14:textId="3FB9119C" w:rsidR="00EC63DE" w:rsidRPr="00931BF1" w:rsidRDefault="00EC63DE" w:rsidP="00931BF1">
            <w:pPr>
              <w:pStyle w:val="ListParagraph"/>
              <w:numPr>
                <w:ilvl w:val="0"/>
                <w:numId w:val="49"/>
              </w:numPr>
              <w:rPr>
                <w:rFonts w:ascii="Arial" w:hAnsi="Arial"/>
                <w:sz w:val="16"/>
              </w:rPr>
            </w:pPr>
            <w:r w:rsidRPr="00931BF1">
              <w:rPr>
                <w:rFonts w:ascii="Arial" w:hAnsi="Arial"/>
                <w:sz w:val="16"/>
              </w:rPr>
              <w:t xml:space="preserve">Eligible for </w:t>
            </w:r>
            <w:r w:rsidRPr="00931BF1">
              <w:rPr>
                <w:rFonts w:ascii="Arial" w:hAnsi="Arial"/>
                <w:sz w:val="16"/>
                <w:u w:val="single"/>
              </w:rPr>
              <w:t>8 months,</w:t>
            </w:r>
            <w:r w:rsidRPr="00931BF1">
              <w:rPr>
                <w:rFonts w:ascii="Arial" w:hAnsi="Arial"/>
                <w:sz w:val="16"/>
              </w:rPr>
              <w:t xml:space="preserve"> beginning with the first month individual entered U.S.</w:t>
            </w:r>
          </w:p>
          <w:p w14:paraId="26CC9A15" w14:textId="77777777" w:rsidR="00EC63DE" w:rsidRPr="00C26966" w:rsidRDefault="00EC63DE" w:rsidP="00EC63DE">
            <w:pPr>
              <w:numPr>
                <w:ilvl w:val="12"/>
                <w:numId w:val="0"/>
              </w:numPr>
              <w:ind w:left="-35"/>
              <w:rPr>
                <w:rFonts w:ascii="Arial" w:hAnsi="Arial"/>
                <w:sz w:val="16"/>
              </w:rPr>
            </w:pPr>
          </w:p>
          <w:p w14:paraId="123FEBA0" w14:textId="77777777" w:rsidR="00EC63DE" w:rsidRPr="00C26966" w:rsidRDefault="00EC63DE" w:rsidP="00EC63DE">
            <w:pPr>
              <w:numPr>
                <w:ilvl w:val="12"/>
                <w:numId w:val="0"/>
              </w:numPr>
              <w:ind w:left="360" w:hanging="360"/>
              <w:rPr>
                <w:rFonts w:ascii="Arial" w:hAnsi="Arial"/>
                <w:b/>
                <w:sz w:val="16"/>
              </w:rPr>
            </w:pPr>
            <w:r w:rsidRPr="00C26966">
              <w:rPr>
                <w:rFonts w:ascii="Arial" w:hAnsi="Arial"/>
                <w:b/>
                <w:sz w:val="16"/>
              </w:rPr>
              <w:t>**</w:t>
            </w:r>
            <w:r w:rsidRPr="00C26966">
              <w:rPr>
                <w:b/>
              </w:rPr>
              <w:t xml:space="preserve"> </w:t>
            </w:r>
            <w:r>
              <w:rPr>
                <w:rFonts w:ascii="Arial" w:hAnsi="Arial"/>
                <w:b/>
                <w:sz w:val="16"/>
              </w:rPr>
              <w:t>D</w:t>
            </w:r>
            <w:r w:rsidRPr="00C26966">
              <w:rPr>
                <w:rFonts w:ascii="Arial" w:hAnsi="Arial"/>
                <w:b/>
                <w:sz w:val="16"/>
              </w:rPr>
              <w:t>o not grant or renew any F07, F12, F25, F95, G02, G07, P01, P02, P95, R03 or R04 AUs</w:t>
            </w:r>
          </w:p>
          <w:p w14:paraId="66452C66" w14:textId="6181F5C6" w:rsidR="00EC63DE" w:rsidRPr="00C26966" w:rsidRDefault="00EC63DE" w:rsidP="006B40FA">
            <w:pPr>
              <w:ind w:left="720"/>
              <w:rPr>
                <w:rFonts w:ascii="Arial" w:hAnsi="Arial"/>
                <w:sz w:val="16"/>
              </w:rPr>
            </w:pPr>
          </w:p>
        </w:tc>
        <w:tc>
          <w:tcPr>
            <w:tcW w:w="2700" w:type="dxa"/>
            <w:shd w:val="clear" w:color="auto" w:fill="auto"/>
          </w:tcPr>
          <w:p w14:paraId="06C537C6" w14:textId="020DD164" w:rsidR="00836C85" w:rsidRPr="00C26966" w:rsidRDefault="00836C85" w:rsidP="00D577CA">
            <w:pPr>
              <w:rPr>
                <w:rFonts w:ascii="Arial" w:hAnsi="Arial"/>
                <w:sz w:val="16"/>
              </w:rPr>
            </w:pPr>
            <w:r w:rsidRPr="00C26966">
              <w:rPr>
                <w:rFonts w:ascii="Arial" w:hAnsi="Arial"/>
                <w:sz w:val="16"/>
              </w:rPr>
              <w:t>Use AFDC income and asset limits</w:t>
            </w:r>
          </w:p>
          <w:p w14:paraId="56F95DED" w14:textId="77777777" w:rsidR="00836C85" w:rsidRPr="00C26966" w:rsidRDefault="00836C85" w:rsidP="00D577CA">
            <w:pPr>
              <w:rPr>
                <w:rFonts w:ascii="Arial" w:hAnsi="Arial"/>
                <w:sz w:val="16"/>
              </w:rPr>
            </w:pPr>
          </w:p>
          <w:p w14:paraId="37953360" w14:textId="6C54E4BA" w:rsidR="00836C85" w:rsidRPr="00C26966" w:rsidRDefault="00836C85" w:rsidP="00572FBF">
            <w:pPr>
              <w:rPr>
                <w:rFonts w:ascii="Arial" w:hAnsi="Arial"/>
                <w:sz w:val="16"/>
              </w:rPr>
            </w:pPr>
            <w:r w:rsidRPr="00C26966">
              <w:rPr>
                <w:rFonts w:ascii="Arial" w:hAnsi="Arial"/>
                <w:sz w:val="16"/>
              </w:rPr>
              <w:t xml:space="preserve">Do </w:t>
            </w:r>
            <w:r w:rsidRPr="00C26966">
              <w:rPr>
                <w:rFonts w:ascii="Arial" w:hAnsi="Arial"/>
                <w:sz w:val="16"/>
                <w:u w:val="single"/>
              </w:rPr>
              <w:t>not</w:t>
            </w:r>
            <w:r w:rsidRPr="00C26966">
              <w:rPr>
                <w:rFonts w:ascii="Arial" w:hAnsi="Arial"/>
                <w:sz w:val="16"/>
              </w:rPr>
              <w:t xml:space="preserve"> deem sponsors</w:t>
            </w:r>
            <w:r w:rsidR="00745939">
              <w:rPr>
                <w:rFonts w:ascii="Arial" w:hAnsi="Arial"/>
                <w:sz w:val="16"/>
              </w:rPr>
              <w:t>’</w:t>
            </w:r>
            <w:r w:rsidRPr="00C26966">
              <w:rPr>
                <w:rFonts w:ascii="Arial" w:hAnsi="Arial"/>
                <w:sz w:val="16"/>
              </w:rPr>
              <w:t xml:space="preserve"> income unless </w:t>
            </w:r>
            <w:r w:rsidR="0066017C" w:rsidRPr="00C26966">
              <w:rPr>
                <w:rFonts w:ascii="Arial" w:hAnsi="Arial"/>
                <w:sz w:val="16"/>
              </w:rPr>
              <w:t>contributed</w:t>
            </w:r>
            <w:r w:rsidRPr="00C26966">
              <w:rPr>
                <w:rFonts w:ascii="Arial" w:hAnsi="Arial"/>
                <w:sz w:val="16"/>
              </w:rPr>
              <w:t xml:space="preserve"> to </w:t>
            </w:r>
            <w:r w:rsidR="00745939">
              <w:rPr>
                <w:rFonts w:ascii="Arial" w:hAnsi="Arial"/>
                <w:sz w:val="16"/>
              </w:rPr>
              <w:t>EDG</w:t>
            </w:r>
          </w:p>
        </w:tc>
        <w:tc>
          <w:tcPr>
            <w:tcW w:w="2700" w:type="dxa"/>
            <w:gridSpan w:val="2"/>
            <w:shd w:val="clear" w:color="auto" w:fill="auto"/>
          </w:tcPr>
          <w:p w14:paraId="11447965" w14:textId="434FC898" w:rsidR="00EC63DE" w:rsidRPr="00C26966" w:rsidRDefault="004A7B3F" w:rsidP="00EC63DE">
            <w:pPr>
              <w:rPr>
                <w:rFonts w:ascii="Arial" w:hAnsi="Arial" w:cs="Arial"/>
                <w:sz w:val="16"/>
                <w:szCs w:val="16"/>
              </w:rPr>
            </w:pPr>
            <w:hyperlink r:id="rId40" w:history="1">
              <w:r w:rsidR="0066017C">
                <w:rPr>
                  <w:rStyle w:val="Hyperlink"/>
                  <w:rFonts w:ascii="Arial" w:hAnsi="Arial" w:cs="Arial"/>
                  <w:sz w:val="16"/>
                  <w:szCs w:val="16"/>
                </w:rPr>
                <w:t>UPM 8010.20</w:t>
              </w:r>
            </w:hyperlink>
          </w:p>
          <w:p w14:paraId="26122FC3" w14:textId="77777777" w:rsidR="00836C85" w:rsidRPr="00C26966" w:rsidRDefault="00836C85" w:rsidP="00EC63DE">
            <w:pPr>
              <w:numPr>
                <w:ilvl w:val="12"/>
                <w:numId w:val="0"/>
              </w:numPr>
              <w:ind w:left="360" w:hanging="360"/>
              <w:rPr>
                <w:rFonts w:ascii="Arial" w:hAnsi="Arial"/>
                <w:sz w:val="16"/>
              </w:rPr>
            </w:pPr>
          </w:p>
        </w:tc>
      </w:tr>
      <w:tr w:rsidR="00836C85" w:rsidRPr="00C26966" w14:paraId="07908432" w14:textId="77777777" w:rsidTr="00A0297F">
        <w:trPr>
          <w:cantSplit/>
          <w:trHeight w:val="1389"/>
        </w:trPr>
        <w:tc>
          <w:tcPr>
            <w:tcW w:w="1890" w:type="dxa"/>
            <w:shd w:val="clear" w:color="auto" w:fill="auto"/>
          </w:tcPr>
          <w:p w14:paraId="167D7F45" w14:textId="77777777" w:rsidR="00836C85" w:rsidRPr="00C26966" w:rsidRDefault="00836C85" w:rsidP="00D577CA">
            <w:pPr>
              <w:pStyle w:val="Heading2"/>
              <w:rPr>
                <w:rFonts w:cs="Arial"/>
                <w:sz w:val="16"/>
                <w:szCs w:val="16"/>
              </w:rPr>
            </w:pPr>
            <w:r w:rsidRPr="00C26966">
              <w:rPr>
                <w:rFonts w:cs="Arial"/>
                <w:sz w:val="16"/>
                <w:szCs w:val="16"/>
              </w:rPr>
              <w:t>R04</w:t>
            </w:r>
            <w:r w:rsidR="00F57FE0" w:rsidRPr="00C26966">
              <w:rPr>
                <w:rFonts w:cs="Arial"/>
                <w:sz w:val="16"/>
                <w:szCs w:val="16"/>
              </w:rPr>
              <w:t>—EMS</w:t>
            </w:r>
          </w:p>
          <w:p w14:paraId="705EA71C" w14:textId="77777777" w:rsidR="003D6C25" w:rsidRPr="00C26966" w:rsidRDefault="003D6C25" w:rsidP="003D6C25"/>
          <w:p w14:paraId="326DFD1B" w14:textId="77777777" w:rsidR="00836C85" w:rsidRPr="00C26966" w:rsidRDefault="00836C85" w:rsidP="00EC63DE">
            <w:pPr>
              <w:rPr>
                <w:rFonts w:ascii="Arial" w:hAnsi="Arial" w:cs="Arial"/>
                <w:sz w:val="16"/>
                <w:szCs w:val="16"/>
              </w:rPr>
            </w:pPr>
          </w:p>
        </w:tc>
        <w:tc>
          <w:tcPr>
            <w:tcW w:w="5940" w:type="dxa"/>
            <w:shd w:val="clear" w:color="auto" w:fill="auto"/>
          </w:tcPr>
          <w:p w14:paraId="4093C4C2" w14:textId="77777777" w:rsidR="00836C85" w:rsidRPr="00C26966" w:rsidRDefault="00836C85" w:rsidP="00D577CA">
            <w:pPr>
              <w:rPr>
                <w:rFonts w:ascii="Arial" w:hAnsi="Arial"/>
                <w:b/>
                <w:sz w:val="16"/>
                <w:u w:val="single"/>
              </w:rPr>
            </w:pPr>
            <w:r w:rsidRPr="00C26966">
              <w:rPr>
                <w:rFonts w:ascii="Arial" w:hAnsi="Arial"/>
                <w:b/>
                <w:sz w:val="16"/>
                <w:u w:val="single"/>
              </w:rPr>
              <w:t>Refugee Newborns (CN)</w:t>
            </w:r>
          </w:p>
          <w:p w14:paraId="7FF0190B" w14:textId="77777777" w:rsidR="00836C85" w:rsidRPr="00C26966" w:rsidRDefault="00836C85" w:rsidP="00D577CA">
            <w:pPr>
              <w:rPr>
                <w:rFonts w:ascii="Arial" w:hAnsi="Arial"/>
                <w:b/>
                <w:sz w:val="16"/>
                <w:u w:val="single"/>
              </w:rPr>
            </w:pPr>
          </w:p>
          <w:p w14:paraId="38FDC1A5" w14:textId="77777777" w:rsidR="00836C85" w:rsidRPr="00C26966" w:rsidRDefault="00836C85" w:rsidP="006B6D65">
            <w:pPr>
              <w:numPr>
                <w:ilvl w:val="0"/>
                <w:numId w:val="49"/>
              </w:numPr>
              <w:rPr>
                <w:rFonts w:ascii="Arial" w:hAnsi="Arial"/>
                <w:sz w:val="16"/>
              </w:rPr>
            </w:pPr>
            <w:r w:rsidRPr="00C26966">
              <w:rPr>
                <w:rFonts w:ascii="Arial" w:hAnsi="Arial"/>
                <w:sz w:val="16"/>
              </w:rPr>
              <w:t>Evaluate for Husky A and Husky D eligibility prior to granting this coverage group</w:t>
            </w:r>
          </w:p>
          <w:p w14:paraId="79FA9A26" w14:textId="77777777" w:rsidR="00836C85" w:rsidRPr="00C26966" w:rsidRDefault="00836C85" w:rsidP="006B6D65">
            <w:pPr>
              <w:numPr>
                <w:ilvl w:val="0"/>
                <w:numId w:val="49"/>
              </w:numPr>
              <w:rPr>
                <w:rFonts w:ascii="Arial" w:hAnsi="Arial"/>
                <w:sz w:val="16"/>
              </w:rPr>
            </w:pPr>
            <w:r w:rsidRPr="00C26966">
              <w:rPr>
                <w:rFonts w:ascii="Arial" w:hAnsi="Arial"/>
                <w:sz w:val="16"/>
              </w:rPr>
              <w:t>Contact CO prior to grant</w:t>
            </w:r>
          </w:p>
          <w:p w14:paraId="1DF8A163" w14:textId="3751D42E" w:rsidR="00836C85" w:rsidRPr="00C26966" w:rsidRDefault="00836C85" w:rsidP="006B6D65">
            <w:pPr>
              <w:numPr>
                <w:ilvl w:val="0"/>
                <w:numId w:val="49"/>
              </w:numPr>
              <w:rPr>
                <w:rFonts w:ascii="Arial" w:hAnsi="Arial"/>
                <w:sz w:val="16"/>
              </w:rPr>
            </w:pPr>
            <w:r w:rsidRPr="00C26966">
              <w:rPr>
                <w:rFonts w:ascii="Arial" w:hAnsi="Arial"/>
                <w:sz w:val="16"/>
              </w:rPr>
              <w:t xml:space="preserve">A newborn child whose </w:t>
            </w:r>
            <w:r w:rsidR="0066017C">
              <w:rPr>
                <w:rFonts w:ascii="Arial" w:hAnsi="Arial"/>
                <w:sz w:val="16"/>
              </w:rPr>
              <w:t>parent</w:t>
            </w:r>
            <w:r w:rsidRPr="00C26966">
              <w:rPr>
                <w:rFonts w:ascii="Arial" w:hAnsi="Arial"/>
                <w:sz w:val="16"/>
              </w:rPr>
              <w:t xml:space="preserve"> is qualified for and receiving RCA or RMA at time of child’s birth</w:t>
            </w:r>
          </w:p>
          <w:p w14:paraId="665416EC" w14:textId="02E13D9F" w:rsidR="00836C85" w:rsidRPr="00C26966" w:rsidRDefault="00836C85" w:rsidP="006B6D65">
            <w:pPr>
              <w:numPr>
                <w:ilvl w:val="0"/>
                <w:numId w:val="49"/>
              </w:numPr>
              <w:rPr>
                <w:rFonts w:ascii="Arial" w:hAnsi="Arial"/>
                <w:sz w:val="16"/>
              </w:rPr>
            </w:pPr>
            <w:r w:rsidRPr="00C26966">
              <w:rPr>
                <w:rFonts w:ascii="Arial" w:hAnsi="Arial"/>
                <w:sz w:val="16"/>
              </w:rPr>
              <w:t>Such children are deemed to have filed an application and been found eligible</w:t>
            </w:r>
          </w:p>
          <w:p w14:paraId="43005245" w14:textId="765A57A5" w:rsidR="00836C85" w:rsidRPr="00C26966" w:rsidRDefault="00836C85" w:rsidP="006B6D65">
            <w:pPr>
              <w:numPr>
                <w:ilvl w:val="0"/>
                <w:numId w:val="49"/>
              </w:numPr>
              <w:rPr>
                <w:rFonts w:ascii="Arial" w:hAnsi="Arial"/>
                <w:sz w:val="16"/>
              </w:rPr>
            </w:pPr>
            <w:r w:rsidRPr="00C26966">
              <w:rPr>
                <w:rFonts w:ascii="Arial" w:hAnsi="Arial"/>
                <w:sz w:val="16"/>
              </w:rPr>
              <w:t>This coverage group must be screened via Add-A-Program</w:t>
            </w:r>
          </w:p>
          <w:p w14:paraId="694C57A7" w14:textId="77777777" w:rsidR="00931BF1" w:rsidRDefault="00836C85" w:rsidP="00931BF1">
            <w:pPr>
              <w:numPr>
                <w:ilvl w:val="0"/>
                <w:numId w:val="49"/>
              </w:numPr>
              <w:rPr>
                <w:rFonts w:ascii="Arial" w:hAnsi="Arial"/>
                <w:sz w:val="16"/>
              </w:rPr>
            </w:pPr>
            <w:r w:rsidRPr="00C26966">
              <w:rPr>
                <w:rFonts w:ascii="Arial" w:hAnsi="Arial"/>
                <w:sz w:val="16"/>
              </w:rPr>
              <w:t xml:space="preserve">Use </w:t>
            </w:r>
            <w:r w:rsidRPr="00652CE6">
              <w:rPr>
                <w:rFonts w:ascii="Arial" w:hAnsi="Arial"/>
                <w:bCs/>
                <w:sz w:val="16"/>
              </w:rPr>
              <w:t>R</w:t>
            </w:r>
            <w:r w:rsidR="00F63459" w:rsidRPr="00652CE6">
              <w:rPr>
                <w:rFonts w:ascii="Arial" w:hAnsi="Arial"/>
                <w:bCs/>
                <w:sz w:val="16"/>
              </w:rPr>
              <w:t>0</w:t>
            </w:r>
            <w:r w:rsidRPr="00652CE6">
              <w:rPr>
                <w:rFonts w:ascii="Arial" w:hAnsi="Arial"/>
                <w:bCs/>
                <w:sz w:val="16"/>
              </w:rPr>
              <w:t>4</w:t>
            </w:r>
            <w:r w:rsidRPr="00C26966">
              <w:rPr>
                <w:rFonts w:ascii="Arial" w:hAnsi="Arial"/>
                <w:sz w:val="16"/>
              </w:rPr>
              <w:t xml:space="preserve"> when child is not eligible for any other coverage group or if lacking verifications to put in any other group (</w:t>
            </w:r>
            <w:proofErr w:type="gramStart"/>
            <w:r w:rsidRPr="00C26966">
              <w:rPr>
                <w:rFonts w:ascii="Arial" w:hAnsi="Arial"/>
                <w:sz w:val="16"/>
              </w:rPr>
              <w:t>i.e</w:t>
            </w:r>
            <w:r w:rsidRPr="00652CE6">
              <w:rPr>
                <w:rFonts w:ascii="Arial" w:hAnsi="Arial"/>
                <w:sz w:val="16"/>
              </w:rPr>
              <w:t>.</w:t>
            </w:r>
            <w:proofErr w:type="gramEnd"/>
            <w:r w:rsidRPr="00652CE6">
              <w:rPr>
                <w:rFonts w:ascii="Arial" w:hAnsi="Arial"/>
                <w:sz w:val="16"/>
              </w:rPr>
              <w:t xml:space="preserve"> F12)</w:t>
            </w:r>
          </w:p>
          <w:p w14:paraId="3185B969" w14:textId="73784DC4" w:rsidR="00EC63DE" w:rsidRPr="00931BF1" w:rsidRDefault="00EC63DE" w:rsidP="00931BF1">
            <w:pPr>
              <w:numPr>
                <w:ilvl w:val="0"/>
                <w:numId w:val="49"/>
              </w:numPr>
              <w:rPr>
                <w:rFonts w:ascii="Arial" w:hAnsi="Arial" w:cs="Arial"/>
                <w:sz w:val="16"/>
              </w:rPr>
            </w:pPr>
            <w:r w:rsidRPr="00931BF1">
              <w:rPr>
                <w:rFonts w:ascii="Arial" w:hAnsi="Arial" w:cs="Arial"/>
                <w:sz w:val="16"/>
              </w:rPr>
              <w:t>Eligible until the earliest of the following:</w:t>
            </w:r>
            <w:r w:rsidR="00931BF1" w:rsidRPr="00931BF1">
              <w:rPr>
                <w:rFonts w:ascii="Arial" w:hAnsi="Arial" w:cs="Arial"/>
                <w:sz w:val="16"/>
              </w:rPr>
              <w:t xml:space="preserve"> </w:t>
            </w:r>
            <w:r w:rsidRPr="00931BF1">
              <w:rPr>
                <w:rFonts w:ascii="Arial" w:hAnsi="Arial" w:cs="Arial"/>
                <w:sz w:val="16"/>
              </w:rPr>
              <w:t xml:space="preserve">Child leaves </w:t>
            </w:r>
            <w:r w:rsidR="0066017C" w:rsidRPr="00931BF1">
              <w:rPr>
                <w:rFonts w:ascii="Arial" w:hAnsi="Arial" w:cs="Arial"/>
                <w:sz w:val="16"/>
              </w:rPr>
              <w:t>parent’s</w:t>
            </w:r>
            <w:r w:rsidRPr="00931BF1">
              <w:rPr>
                <w:rFonts w:ascii="Arial" w:hAnsi="Arial" w:cs="Arial"/>
                <w:sz w:val="16"/>
              </w:rPr>
              <w:t xml:space="preserve"> home</w:t>
            </w:r>
            <w:r w:rsidR="00931BF1" w:rsidRPr="00931BF1">
              <w:rPr>
                <w:rFonts w:ascii="Arial" w:hAnsi="Arial" w:cs="Arial"/>
                <w:sz w:val="16"/>
              </w:rPr>
              <w:t xml:space="preserve">, </w:t>
            </w:r>
            <w:r w:rsidRPr="00931BF1">
              <w:rPr>
                <w:rFonts w:ascii="Arial" w:hAnsi="Arial" w:cs="Arial"/>
                <w:sz w:val="16"/>
              </w:rPr>
              <w:t>Child turns one</w:t>
            </w:r>
            <w:r w:rsidR="00931BF1" w:rsidRPr="00931BF1">
              <w:rPr>
                <w:rFonts w:ascii="Arial" w:hAnsi="Arial" w:cs="Arial"/>
                <w:sz w:val="16"/>
              </w:rPr>
              <w:t xml:space="preserve">, </w:t>
            </w:r>
            <w:r w:rsidR="0066017C" w:rsidRPr="00931BF1">
              <w:rPr>
                <w:rFonts w:ascii="Arial" w:hAnsi="Arial" w:cs="Arial"/>
                <w:sz w:val="16"/>
              </w:rPr>
              <w:t>Parent</w:t>
            </w:r>
            <w:r w:rsidRPr="00931BF1">
              <w:rPr>
                <w:rFonts w:ascii="Arial" w:hAnsi="Arial" w:cs="Arial"/>
                <w:sz w:val="14"/>
                <w:szCs w:val="14"/>
              </w:rPr>
              <w:t xml:space="preserve"> </w:t>
            </w:r>
            <w:r w:rsidRPr="00931BF1">
              <w:rPr>
                <w:rFonts w:ascii="Arial" w:hAnsi="Arial" w:cs="Arial"/>
                <w:sz w:val="16"/>
              </w:rPr>
              <w:t>loses RMA eligibility</w:t>
            </w:r>
          </w:p>
          <w:p w14:paraId="0699B50B" w14:textId="379705B4" w:rsidR="0066017C" w:rsidRPr="002A013C" w:rsidRDefault="00EC63DE" w:rsidP="00EC63DE">
            <w:pPr>
              <w:jc w:val="both"/>
              <w:rPr>
                <w:rFonts w:ascii="Arial" w:hAnsi="Arial"/>
                <w:sz w:val="16"/>
              </w:rPr>
            </w:pPr>
            <w:r w:rsidRPr="002A013C">
              <w:rPr>
                <w:rFonts w:ascii="Arial" w:hAnsi="Arial"/>
                <w:sz w:val="16"/>
              </w:rPr>
              <w:t xml:space="preserve"> </w:t>
            </w:r>
          </w:p>
          <w:p w14:paraId="3002D18F" w14:textId="77777777" w:rsidR="00EC63DE" w:rsidRDefault="00EC63DE" w:rsidP="00EC63DE">
            <w:pPr>
              <w:rPr>
                <w:rFonts w:ascii="Arial" w:hAnsi="Arial"/>
                <w:b/>
                <w:sz w:val="16"/>
              </w:rPr>
            </w:pPr>
            <w:r w:rsidRPr="00C26966">
              <w:rPr>
                <w:rFonts w:ascii="Arial" w:hAnsi="Arial"/>
                <w:b/>
                <w:sz w:val="16"/>
              </w:rPr>
              <w:t>**</w:t>
            </w:r>
            <w:r w:rsidRPr="00C26966">
              <w:rPr>
                <w:b/>
              </w:rPr>
              <w:t xml:space="preserve"> </w:t>
            </w:r>
            <w:r>
              <w:rPr>
                <w:rFonts w:ascii="Arial" w:hAnsi="Arial"/>
                <w:b/>
                <w:sz w:val="16"/>
              </w:rPr>
              <w:t>D</w:t>
            </w:r>
            <w:r w:rsidRPr="00C26966">
              <w:rPr>
                <w:rFonts w:ascii="Arial" w:hAnsi="Arial"/>
                <w:b/>
                <w:sz w:val="16"/>
              </w:rPr>
              <w:t>o not grant or renew any F07, F12, F25, F95, G02, G07, P01, P02, P95, R03 or R04 AUs</w:t>
            </w:r>
          </w:p>
          <w:p w14:paraId="6B91906A" w14:textId="50E9AF9C" w:rsidR="00931BF1" w:rsidRPr="00C26966" w:rsidRDefault="00931BF1" w:rsidP="00EC63DE">
            <w:pPr>
              <w:rPr>
                <w:rFonts w:ascii="Arial" w:hAnsi="Arial"/>
                <w:sz w:val="16"/>
              </w:rPr>
            </w:pPr>
          </w:p>
        </w:tc>
        <w:tc>
          <w:tcPr>
            <w:tcW w:w="2700" w:type="dxa"/>
            <w:shd w:val="clear" w:color="auto" w:fill="auto"/>
          </w:tcPr>
          <w:p w14:paraId="4A5E1D21" w14:textId="35083739" w:rsidR="00836C85" w:rsidRPr="00C26966" w:rsidRDefault="00836C85" w:rsidP="00D577CA">
            <w:pPr>
              <w:rPr>
                <w:rFonts w:ascii="Arial" w:hAnsi="Arial"/>
                <w:sz w:val="16"/>
              </w:rPr>
            </w:pPr>
            <w:r w:rsidRPr="00C26966">
              <w:rPr>
                <w:rFonts w:ascii="Arial" w:hAnsi="Arial"/>
                <w:sz w:val="16"/>
              </w:rPr>
              <w:t xml:space="preserve">Only income and asset rules for </w:t>
            </w:r>
            <w:r w:rsidR="0066017C">
              <w:rPr>
                <w:rFonts w:ascii="Arial" w:hAnsi="Arial"/>
                <w:sz w:val="16"/>
              </w:rPr>
              <w:t>parent’</w:t>
            </w:r>
            <w:r w:rsidR="0066017C" w:rsidRPr="00C26966">
              <w:rPr>
                <w:rFonts w:ascii="Arial" w:hAnsi="Arial"/>
                <w:sz w:val="16"/>
              </w:rPr>
              <w:t>s</w:t>
            </w:r>
            <w:r w:rsidRPr="00C26966">
              <w:rPr>
                <w:rFonts w:ascii="Arial" w:hAnsi="Arial"/>
                <w:sz w:val="16"/>
              </w:rPr>
              <w:t xml:space="preserve"> coverage group.  Child is automatically eligible</w:t>
            </w:r>
          </w:p>
          <w:p w14:paraId="1790671D" w14:textId="77777777" w:rsidR="00836C85" w:rsidRPr="00C26966" w:rsidRDefault="00836C85" w:rsidP="00D577CA">
            <w:pPr>
              <w:rPr>
                <w:rFonts w:ascii="Arial" w:hAnsi="Arial"/>
                <w:sz w:val="16"/>
              </w:rPr>
            </w:pPr>
          </w:p>
          <w:p w14:paraId="19D07B22" w14:textId="17584A93" w:rsidR="00836C85" w:rsidRPr="00C26966" w:rsidRDefault="00836C85" w:rsidP="00D577CA">
            <w:pPr>
              <w:rPr>
                <w:rFonts w:ascii="Arial" w:hAnsi="Arial"/>
                <w:sz w:val="16"/>
              </w:rPr>
            </w:pPr>
          </w:p>
        </w:tc>
        <w:tc>
          <w:tcPr>
            <w:tcW w:w="2700" w:type="dxa"/>
            <w:gridSpan w:val="2"/>
            <w:shd w:val="clear" w:color="auto" w:fill="auto"/>
          </w:tcPr>
          <w:p w14:paraId="4CBFCF86" w14:textId="5DB41EA7" w:rsidR="00EC63DE" w:rsidRPr="00C26966" w:rsidRDefault="004A7B3F" w:rsidP="00EC63DE">
            <w:pPr>
              <w:rPr>
                <w:rFonts w:ascii="Arial" w:hAnsi="Arial" w:cs="Arial"/>
                <w:sz w:val="16"/>
                <w:szCs w:val="16"/>
              </w:rPr>
            </w:pPr>
            <w:hyperlink r:id="rId41" w:history="1">
              <w:r w:rsidR="0066017C">
                <w:rPr>
                  <w:rStyle w:val="Hyperlink"/>
                  <w:rFonts w:ascii="Arial" w:hAnsi="Arial" w:cs="Arial"/>
                  <w:sz w:val="16"/>
                  <w:szCs w:val="16"/>
                </w:rPr>
                <w:t>UPM 8010.20</w:t>
              </w:r>
            </w:hyperlink>
          </w:p>
          <w:p w14:paraId="69A2046C" w14:textId="7312C3B5" w:rsidR="00836C85" w:rsidRPr="00C26966" w:rsidRDefault="00836C85" w:rsidP="002A013C">
            <w:pPr>
              <w:rPr>
                <w:rFonts w:ascii="Arial" w:hAnsi="Arial"/>
                <w:sz w:val="16"/>
              </w:rPr>
            </w:pPr>
          </w:p>
        </w:tc>
      </w:tr>
      <w:tr w:rsidR="00836C85" w:rsidRPr="00C26966" w14:paraId="771C5358" w14:textId="77777777" w:rsidTr="00A0297F">
        <w:trPr>
          <w:cantSplit/>
          <w:trHeight w:val="1493"/>
        </w:trPr>
        <w:tc>
          <w:tcPr>
            <w:tcW w:w="1890" w:type="dxa"/>
            <w:shd w:val="clear" w:color="auto" w:fill="auto"/>
          </w:tcPr>
          <w:p w14:paraId="4E2C274A" w14:textId="1673450D" w:rsidR="00836C85" w:rsidRPr="00C26966" w:rsidRDefault="00836C85" w:rsidP="00D577CA">
            <w:pPr>
              <w:pStyle w:val="Heading2"/>
              <w:rPr>
                <w:rFonts w:cs="Arial"/>
                <w:sz w:val="16"/>
                <w:szCs w:val="16"/>
              </w:rPr>
            </w:pPr>
            <w:r w:rsidRPr="00C26966">
              <w:rPr>
                <w:rFonts w:cs="Arial"/>
                <w:sz w:val="16"/>
                <w:szCs w:val="16"/>
              </w:rPr>
              <w:lastRenderedPageBreak/>
              <w:t>R95/R99</w:t>
            </w:r>
            <w:r w:rsidR="00980C15" w:rsidRPr="00C26966">
              <w:rPr>
                <w:rFonts w:cs="Arial"/>
                <w:sz w:val="16"/>
                <w:szCs w:val="16"/>
              </w:rPr>
              <w:t>—</w:t>
            </w:r>
            <w:r w:rsidR="00931BF1">
              <w:rPr>
                <w:rFonts w:cs="Arial"/>
                <w:sz w:val="16"/>
                <w:szCs w:val="16"/>
              </w:rPr>
              <w:t>ImpaCT</w:t>
            </w:r>
          </w:p>
          <w:p w14:paraId="0EEC1368" w14:textId="377C2E5B" w:rsidR="00980C15" w:rsidRPr="00C26966" w:rsidRDefault="00980C15" w:rsidP="00980C15">
            <w:pPr>
              <w:pStyle w:val="Heading2"/>
            </w:pPr>
            <w:r w:rsidRPr="00C26966">
              <w:rPr>
                <w:rFonts w:cs="Arial"/>
                <w:sz w:val="16"/>
                <w:szCs w:val="16"/>
              </w:rPr>
              <w:t>R95/R99—</w:t>
            </w:r>
            <w:r w:rsidR="00931BF1">
              <w:rPr>
                <w:rFonts w:cs="Arial"/>
                <w:sz w:val="16"/>
                <w:szCs w:val="16"/>
              </w:rPr>
              <w:t>EMS</w:t>
            </w:r>
          </w:p>
          <w:p w14:paraId="11B1483D" w14:textId="77777777" w:rsidR="00980C15" w:rsidRPr="00C26966" w:rsidRDefault="00980C15" w:rsidP="00980C15"/>
          <w:p w14:paraId="1A20FDC7" w14:textId="77777777" w:rsidR="00980C15" w:rsidRPr="00C26966" w:rsidRDefault="00980C15" w:rsidP="00980C15">
            <w:pPr>
              <w:rPr>
                <w:rFonts w:ascii="Arial" w:hAnsi="Arial" w:cs="Arial"/>
                <w:sz w:val="16"/>
                <w:szCs w:val="16"/>
              </w:rPr>
            </w:pPr>
          </w:p>
          <w:p w14:paraId="7EB478A8" w14:textId="77777777" w:rsidR="00836C85" w:rsidRPr="00C26966" w:rsidRDefault="00836C85" w:rsidP="00F073B0">
            <w:pPr>
              <w:rPr>
                <w:rFonts w:ascii="Arial" w:hAnsi="Arial" w:cs="Arial"/>
                <w:color w:val="FF0000"/>
                <w:sz w:val="16"/>
                <w:szCs w:val="16"/>
              </w:rPr>
            </w:pPr>
          </w:p>
          <w:p w14:paraId="6C85BC2A" w14:textId="77777777" w:rsidR="00836C85" w:rsidRPr="00C26966" w:rsidRDefault="00836C85" w:rsidP="00F073B0">
            <w:pPr>
              <w:rPr>
                <w:rFonts w:ascii="Arial" w:hAnsi="Arial" w:cs="Arial"/>
                <w:color w:val="FF0000"/>
                <w:sz w:val="16"/>
                <w:szCs w:val="16"/>
              </w:rPr>
            </w:pPr>
          </w:p>
        </w:tc>
        <w:tc>
          <w:tcPr>
            <w:tcW w:w="5940" w:type="dxa"/>
            <w:shd w:val="clear" w:color="auto" w:fill="auto"/>
          </w:tcPr>
          <w:p w14:paraId="61909044" w14:textId="3AC79B97" w:rsidR="00836C85" w:rsidRPr="00C26966" w:rsidRDefault="00D5337D" w:rsidP="00D577CA">
            <w:pPr>
              <w:rPr>
                <w:rFonts w:ascii="Arial" w:hAnsi="Arial"/>
                <w:b/>
                <w:sz w:val="16"/>
                <w:u w:val="single"/>
              </w:rPr>
            </w:pPr>
            <w:r w:rsidRPr="00C26966">
              <w:rPr>
                <w:rFonts w:ascii="Arial" w:hAnsi="Arial"/>
                <w:b/>
                <w:sz w:val="16"/>
                <w:u w:val="single"/>
              </w:rPr>
              <w:t xml:space="preserve">HUSKY </w:t>
            </w:r>
            <w:proofErr w:type="gramStart"/>
            <w:r w:rsidRPr="00C26966">
              <w:rPr>
                <w:rFonts w:ascii="Arial" w:hAnsi="Arial"/>
                <w:b/>
                <w:sz w:val="16"/>
                <w:u w:val="single"/>
              </w:rPr>
              <w:t xml:space="preserve">C  </w:t>
            </w:r>
            <w:r w:rsidR="00836C85" w:rsidRPr="00C26966">
              <w:rPr>
                <w:rFonts w:ascii="Arial" w:hAnsi="Arial"/>
                <w:b/>
                <w:sz w:val="16"/>
                <w:u w:val="single"/>
              </w:rPr>
              <w:t>Refugee</w:t>
            </w:r>
            <w:proofErr w:type="gramEnd"/>
            <w:r w:rsidR="00836C85" w:rsidRPr="00C26966">
              <w:rPr>
                <w:rFonts w:ascii="Arial" w:hAnsi="Arial"/>
                <w:b/>
                <w:sz w:val="16"/>
                <w:u w:val="single"/>
              </w:rPr>
              <w:t xml:space="preserve"> M</w:t>
            </w:r>
            <w:r w:rsidR="00EA6519">
              <w:rPr>
                <w:rFonts w:ascii="Arial" w:hAnsi="Arial"/>
                <w:b/>
                <w:sz w:val="16"/>
                <w:u w:val="single"/>
              </w:rPr>
              <w:t xml:space="preserve">edical </w:t>
            </w:r>
            <w:r w:rsidR="00836C85" w:rsidRPr="00C26966">
              <w:rPr>
                <w:rFonts w:ascii="Arial" w:hAnsi="Arial"/>
                <w:b/>
                <w:sz w:val="16"/>
                <w:u w:val="single"/>
              </w:rPr>
              <w:t>A</w:t>
            </w:r>
            <w:r w:rsidR="00EA6519">
              <w:rPr>
                <w:rFonts w:ascii="Arial" w:hAnsi="Arial"/>
                <w:b/>
                <w:sz w:val="16"/>
                <w:u w:val="single"/>
              </w:rPr>
              <w:t>ssistance</w:t>
            </w:r>
            <w:r w:rsidR="00836C85" w:rsidRPr="00C26966">
              <w:rPr>
                <w:rFonts w:ascii="Arial" w:hAnsi="Arial"/>
                <w:b/>
                <w:sz w:val="16"/>
                <w:u w:val="single"/>
              </w:rPr>
              <w:t xml:space="preserve"> (MN)</w:t>
            </w:r>
          </w:p>
          <w:p w14:paraId="01FB6809" w14:textId="77777777" w:rsidR="00836C85" w:rsidRPr="00C26966" w:rsidRDefault="00836C85" w:rsidP="00D577CA">
            <w:pPr>
              <w:rPr>
                <w:rFonts w:ascii="Arial" w:hAnsi="Arial"/>
                <w:b/>
                <w:sz w:val="16"/>
                <w:u w:val="single"/>
              </w:rPr>
            </w:pPr>
          </w:p>
          <w:p w14:paraId="24D2C0E4" w14:textId="77777777" w:rsidR="00836C85" w:rsidRPr="0066017C" w:rsidRDefault="00836C85" w:rsidP="006B6D65">
            <w:pPr>
              <w:numPr>
                <w:ilvl w:val="0"/>
                <w:numId w:val="50"/>
              </w:numPr>
              <w:rPr>
                <w:rFonts w:ascii="Arial" w:hAnsi="Arial" w:cs="Arial"/>
                <w:sz w:val="16"/>
              </w:rPr>
            </w:pPr>
            <w:r w:rsidRPr="0066017C">
              <w:rPr>
                <w:rFonts w:ascii="Arial" w:hAnsi="Arial" w:cs="Arial"/>
                <w:sz w:val="16"/>
              </w:rPr>
              <w:t>Evaluate for Husky A and Husky D eligibility prior to granting this coverage group</w:t>
            </w:r>
          </w:p>
          <w:p w14:paraId="443EB755" w14:textId="77777777" w:rsidR="00836C85" w:rsidRPr="0066017C" w:rsidRDefault="00836C85" w:rsidP="006B6D65">
            <w:pPr>
              <w:numPr>
                <w:ilvl w:val="0"/>
                <w:numId w:val="50"/>
              </w:numPr>
              <w:rPr>
                <w:rFonts w:ascii="Arial" w:hAnsi="Arial" w:cs="Arial"/>
                <w:sz w:val="16"/>
              </w:rPr>
            </w:pPr>
            <w:r w:rsidRPr="0066017C">
              <w:rPr>
                <w:rFonts w:ascii="Arial" w:hAnsi="Arial" w:cs="Arial"/>
                <w:sz w:val="16"/>
              </w:rPr>
              <w:t>Contact CO prior to grant</w:t>
            </w:r>
          </w:p>
          <w:p w14:paraId="350C13D1" w14:textId="7391769A" w:rsidR="00836C85" w:rsidRPr="0066017C" w:rsidRDefault="00801062" w:rsidP="006B6D65">
            <w:pPr>
              <w:numPr>
                <w:ilvl w:val="0"/>
                <w:numId w:val="50"/>
              </w:numPr>
              <w:rPr>
                <w:rFonts w:ascii="Arial" w:hAnsi="Arial" w:cs="Arial"/>
                <w:sz w:val="16"/>
              </w:rPr>
            </w:pPr>
            <w:r w:rsidRPr="0066017C">
              <w:rPr>
                <w:rFonts w:ascii="Arial" w:hAnsi="Arial" w:cs="Arial"/>
                <w:sz w:val="16"/>
              </w:rPr>
              <w:t>EDGs</w:t>
            </w:r>
            <w:r w:rsidR="00836C85" w:rsidRPr="0066017C">
              <w:rPr>
                <w:rFonts w:ascii="Arial" w:hAnsi="Arial" w:cs="Arial"/>
                <w:sz w:val="16"/>
              </w:rPr>
              <w:t xml:space="preserve"> not eligible for RCA due to income or assets over AFDC limits</w:t>
            </w:r>
          </w:p>
          <w:p w14:paraId="2B610DE5" w14:textId="020599F9" w:rsidR="00836C85" w:rsidRPr="0066017C" w:rsidRDefault="00801062" w:rsidP="006B6D65">
            <w:pPr>
              <w:numPr>
                <w:ilvl w:val="0"/>
                <w:numId w:val="50"/>
              </w:numPr>
              <w:rPr>
                <w:rFonts w:ascii="Arial" w:hAnsi="Arial" w:cs="Arial"/>
                <w:sz w:val="16"/>
              </w:rPr>
            </w:pPr>
            <w:r w:rsidRPr="0066017C">
              <w:rPr>
                <w:rFonts w:ascii="Arial" w:hAnsi="Arial" w:cs="Arial"/>
                <w:sz w:val="16"/>
              </w:rPr>
              <w:t>EDG</w:t>
            </w:r>
            <w:r w:rsidR="00836C85" w:rsidRPr="0066017C">
              <w:rPr>
                <w:rFonts w:ascii="Arial" w:hAnsi="Arial" w:cs="Arial"/>
                <w:sz w:val="16"/>
              </w:rPr>
              <w:t xml:space="preserve"> will </w:t>
            </w:r>
            <w:r w:rsidRPr="0066017C">
              <w:rPr>
                <w:rFonts w:ascii="Arial" w:hAnsi="Arial" w:cs="Arial"/>
                <w:sz w:val="16"/>
              </w:rPr>
              <w:t>cascade</w:t>
            </w:r>
            <w:r w:rsidR="00836C85" w:rsidRPr="0066017C">
              <w:rPr>
                <w:rFonts w:ascii="Arial" w:hAnsi="Arial" w:cs="Arial"/>
                <w:sz w:val="16"/>
              </w:rPr>
              <w:t xml:space="preserve"> to this coverage group if not CN</w:t>
            </w:r>
          </w:p>
          <w:p w14:paraId="2BF0A61F" w14:textId="4A21C3BD" w:rsidR="00EC63DE" w:rsidRPr="0066017C" w:rsidRDefault="00EC63DE" w:rsidP="006B6D65">
            <w:pPr>
              <w:numPr>
                <w:ilvl w:val="0"/>
                <w:numId w:val="50"/>
              </w:numPr>
              <w:rPr>
                <w:rFonts w:ascii="Arial" w:hAnsi="Arial" w:cs="Arial"/>
                <w:sz w:val="16"/>
              </w:rPr>
            </w:pPr>
            <w:r w:rsidRPr="0066017C">
              <w:rPr>
                <w:rFonts w:ascii="Arial" w:hAnsi="Arial" w:cs="Arial"/>
                <w:sz w:val="16"/>
              </w:rPr>
              <w:t>Eligible for 8 months, beginning with the first month individual entered U.S.</w:t>
            </w:r>
          </w:p>
          <w:p w14:paraId="455EE348" w14:textId="77777777" w:rsidR="00836C85" w:rsidRPr="00C26966" w:rsidRDefault="00836C85" w:rsidP="00D577CA">
            <w:pPr>
              <w:rPr>
                <w:rFonts w:ascii="Arial" w:hAnsi="Arial"/>
                <w:b/>
                <w:sz w:val="16"/>
                <w:u w:val="single"/>
              </w:rPr>
            </w:pPr>
          </w:p>
        </w:tc>
        <w:tc>
          <w:tcPr>
            <w:tcW w:w="2700" w:type="dxa"/>
            <w:shd w:val="clear" w:color="auto" w:fill="auto"/>
          </w:tcPr>
          <w:p w14:paraId="644219DF" w14:textId="681106CD" w:rsidR="00836C85" w:rsidRPr="00C26966" w:rsidRDefault="00836C85" w:rsidP="00A50461">
            <w:pPr>
              <w:rPr>
                <w:rFonts w:ascii="Arial" w:hAnsi="Arial"/>
                <w:sz w:val="16"/>
              </w:rPr>
            </w:pPr>
            <w:r w:rsidRPr="00C26966">
              <w:rPr>
                <w:rFonts w:ascii="Arial" w:hAnsi="Arial"/>
                <w:sz w:val="16"/>
              </w:rPr>
              <w:t>Use FMA income and asset limits for appropriate family size</w:t>
            </w:r>
          </w:p>
          <w:p w14:paraId="56E75C3F" w14:textId="77777777" w:rsidR="00836C85" w:rsidRPr="00C26966" w:rsidRDefault="00836C85" w:rsidP="00A50461">
            <w:pPr>
              <w:rPr>
                <w:rFonts w:ascii="Arial" w:hAnsi="Arial"/>
                <w:sz w:val="16"/>
              </w:rPr>
            </w:pPr>
          </w:p>
          <w:p w14:paraId="04CACDBC" w14:textId="615D8192" w:rsidR="00836C85" w:rsidRPr="00C26966" w:rsidRDefault="00836C85" w:rsidP="00A50461">
            <w:pPr>
              <w:rPr>
                <w:rFonts w:ascii="Arial" w:hAnsi="Arial"/>
                <w:sz w:val="16"/>
              </w:rPr>
            </w:pPr>
            <w:r w:rsidRPr="00C26966">
              <w:rPr>
                <w:rFonts w:ascii="Arial" w:hAnsi="Arial"/>
                <w:sz w:val="16"/>
              </w:rPr>
              <w:t xml:space="preserve">Do </w:t>
            </w:r>
            <w:r w:rsidRPr="00C26966">
              <w:rPr>
                <w:rFonts w:ascii="Arial" w:hAnsi="Arial"/>
                <w:sz w:val="16"/>
                <w:u w:val="single"/>
              </w:rPr>
              <w:t>not</w:t>
            </w:r>
            <w:r w:rsidRPr="00C26966">
              <w:rPr>
                <w:rFonts w:ascii="Arial" w:hAnsi="Arial"/>
                <w:sz w:val="16"/>
              </w:rPr>
              <w:t xml:space="preserve"> deem sponsors</w:t>
            </w:r>
            <w:r w:rsidR="00745939">
              <w:rPr>
                <w:rFonts w:ascii="Arial" w:hAnsi="Arial"/>
                <w:sz w:val="16"/>
              </w:rPr>
              <w:t>’</w:t>
            </w:r>
            <w:r w:rsidRPr="00C26966">
              <w:rPr>
                <w:rFonts w:ascii="Arial" w:hAnsi="Arial"/>
                <w:sz w:val="16"/>
              </w:rPr>
              <w:t xml:space="preserve"> income unless </w:t>
            </w:r>
            <w:r w:rsidR="0066017C" w:rsidRPr="00C26966">
              <w:rPr>
                <w:rFonts w:ascii="Arial" w:hAnsi="Arial"/>
                <w:sz w:val="16"/>
              </w:rPr>
              <w:t>contributed</w:t>
            </w:r>
            <w:r w:rsidRPr="00C26966">
              <w:rPr>
                <w:rFonts w:ascii="Arial" w:hAnsi="Arial"/>
                <w:sz w:val="16"/>
              </w:rPr>
              <w:t xml:space="preserve"> to AU</w:t>
            </w:r>
            <w:r w:rsidR="00652CE6">
              <w:rPr>
                <w:rFonts w:ascii="Arial" w:hAnsi="Arial"/>
                <w:sz w:val="16"/>
              </w:rPr>
              <w:t>/EDG</w:t>
            </w:r>
          </w:p>
        </w:tc>
        <w:tc>
          <w:tcPr>
            <w:tcW w:w="2700" w:type="dxa"/>
            <w:gridSpan w:val="2"/>
            <w:shd w:val="clear" w:color="auto" w:fill="auto"/>
          </w:tcPr>
          <w:p w14:paraId="64AFABE8" w14:textId="54ACE286" w:rsidR="0066017C" w:rsidRPr="00C26966" w:rsidRDefault="004A7B3F" w:rsidP="00EC63DE">
            <w:pPr>
              <w:rPr>
                <w:rStyle w:val="Hyperlink"/>
                <w:rFonts w:ascii="Arial" w:hAnsi="Arial" w:cs="Arial"/>
                <w:sz w:val="16"/>
                <w:szCs w:val="16"/>
              </w:rPr>
            </w:pPr>
            <w:hyperlink r:id="rId42" w:history="1">
              <w:r w:rsidR="0066017C">
                <w:rPr>
                  <w:rStyle w:val="Hyperlink"/>
                  <w:rFonts w:ascii="Arial" w:hAnsi="Arial" w:cs="Arial"/>
                  <w:sz w:val="16"/>
                  <w:szCs w:val="16"/>
                </w:rPr>
                <w:t>UPM 2540.24</w:t>
              </w:r>
            </w:hyperlink>
          </w:p>
          <w:p w14:paraId="35237F9B" w14:textId="58706065" w:rsidR="00836C85" w:rsidRDefault="004A7B3F" w:rsidP="003F5652">
            <w:pPr>
              <w:pStyle w:val="BodyText2"/>
              <w:numPr>
                <w:ilvl w:val="0"/>
                <w:numId w:val="0"/>
              </w:numPr>
              <w:rPr>
                <w:rStyle w:val="Hyperlink"/>
                <w:rFonts w:cs="Arial"/>
                <w:sz w:val="16"/>
                <w:szCs w:val="16"/>
              </w:rPr>
            </w:pPr>
            <w:hyperlink r:id="rId43" w:history="1">
              <w:r w:rsidR="0066017C">
                <w:rPr>
                  <w:rStyle w:val="Hyperlink"/>
                  <w:rFonts w:cs="Arial"/>
                  <w:sz w:val="16"/>
                  <w:szCs w:val="16"/>
                </w:rPr>
                <w:t>UPM 2540.57</w:t>
              </w:r>
            </w:hyperlink>
          </w:p>
          <w:p w14:paraId="73434789" w14:textId="3216F0E0" w:rsidR="0066017C" w:rsidRPr="00C26966" w:rsidRDefault="0066017C" w:rsidP="003F5652">
            <w:pPr>
              <w:pStyle w:val="BodyText2"/>
              <w:numPr>
                <w:ilvl w:val="0"/>
                <w:numId w:val="0"/>
              </w:numPr>
              <w:rPr>
                <w:sz w:val="16"/>
              </w:rPr>
            </w:pPr>
          </w:p>
        </w:tc>
      </w:tr>
      <w:tr w:rsidR="00836C85" w:rsidRPr="00C26966" w14:paraId="3D84C256" w14:textId="77777777" w:rsidTr="00A0297F">
        <w:trPr>
          <w:cantSplit/>
          <w:trHeight w:val="2753"/>
        </w:trPr>
        <w:tc>
          <w:tcPr>
            <w:tcW w:w="1890" w:type="dxa"/>
            <w:shd w:val="clear" w:color="auto" w:fill="auto"/>
          </w:tcPr>
          <w:p w14:paraId="14B64B7C" w14:textId="3F62C8F4" w:rsidR="00836C85" w:rsidRPr="00C26966" w:rsidRDefault="00836C85" w:rsidP="00A20F5D">
            <w:pPr>
              <w:pStyle w:val="Heading2"/>
              <w:rPr>
                <w:rFonts w:cs="Arial"/>
                <w:sz w:val="16"/>
                <w:szCs w:val="16"/>
              </w:rPr>
            </w:pPr>
            <w:r w:rsidRPr="00C26966">
              <w:rPr>
                <w:rFonts w:cs="Arial"/>
                <w:sz w:val="16"/>
                <w:szCs w:val="16"/>
              </w:rPr>
              <w:t>S01</w:t>
            </w:r>
            <w:r w:rsidR="005D0263" w:rsidRPr="00C26966">
              <w:rPr>
                <w:rFonts w:cs="Arial"/>
                <w:sz w:val="16"/>
                <w:szCs w:val="16"/>
              </w:rPr>
              <w:t>—</w:t>
            </w:r>
            <w:r w:rsidR="00931BF1">
              <w:rPr>
                <w:rFonts w:cs="Arial"/>
                <w:sz w:val="16"/>
                <w:szCs w:val="16"/>
              </w:rPr>
              <w:t>ImpaCT</w:t>
            </w:r>
          </w:p>
          <w:p w14:paraId="46670AB4" w14:textId="3CBBF8A6" w:rsidR="00836C85" w:rsidRPr="00C26966" w:rsidRDefault="005D0263" w:rsidP="0066017C">
            <w:pPr>
              <w:pStyle w:val="Heading2"/>
              <w:rPr>
                <w:rFonts w:cs="Arial"/>
                <w:sz w:val="16"/>
                <w:szCs w:val="16"/>
              </w:rPr>
            </w:pPr>
            <w:r w:rsidRPr="00C26966">
              <w:rPr>
                <w:rFonts w:cs="Arial"/>
                <w:sz w:val="16"/>
                <w:szCs w:val="16"/>
              </w:rPr>
              <w:t>S01—</w:t>
            </w:r>
            <w:r w:rsidR="00931BF1">
              <w:rPr>
                <w:rFonts w:cs="Arial"/>
                <w:sz w:val="16"/>
                <w:szCs w:val="16"/>
              </w:rPr>
              <w:t>EMS</w:t>
            </w:r>
          </w:p>
        </w:tc>
        <w:tc>
          <w:tcPr>
            <w:tcW w:w="5940" w:type="dxa"/>
            <w:shd w:val="clear" w:color="auto" w:fill="auto"/>
          </w:tcPr>
          <w:p w14:paraId="7A12766D" w14:textId="60B8F136" w:rsidR="00836C85" w:rsidRPr="00C26966" w:rsidRDefault="00836C85" w:rsidP="00D577CA">
            <w:pPr>
              <w:rPr>
                <w:rFonts w:ascii="Arial" w:hAnsi="Arial"/>
                <w:b/>
                <w:sz w:val="16"/>
                <w:u w:val="single"/>
              </w:rPr>
            </w:pPr>
            <w:r w:rsidRPr="00C26966">
              <w:rPr>
                <w:rFonts w:ascii="Arial" w:hAnsi="Arial"/>
                <w:b/>
                <w:sz w:val="16"/>
                <w:u w:val="single"/>
              </w:rPr>
              <w:t xml:space="preserve">HUSKY </w:t>
            </w:r>
            <w:r w:rsidR="000E7206" w:rsidRPr="00C26966">
              <w:rPr>
                <w:rFonts w:ascii="Arial" w:hAnsi="Arial"/>
                <w:b/>
                <w:sz w:val="16"/>
                <w:u w:val="single"/>
              </w:rPr>
              <w:t>C Recipients</w:t>
            </w:r>
            <w:r w:rsidRPr="00C26966">
              <w:rPr>
                <w:rFonts w:ascii="Arial" w:hAnsi="Arial"/>
                <w:b/>
                <w:sz w:val="16"/>
                <w:u w:val="single"/>
              </w:rPr>
              <w:t xml:space="preserve"> of AABD (CN)</w:t>
            </w:r>
          </w:p>
          <w:p w14:paraId="3156280A" w14:textId="77777777" w:rsidR="00836C85" w:rsidRPr="00C26966" w:rsidRDefault="00836C85" w:rsidP="00D577CA">
            <w:pPr>
              <w:rPr>
                <w:rFonts w:ascii="Arial" w:hAnsi="Arial"/>
                <w:sz w:val="16"/>
              </w:rPr>
            </w:pPr>
          </w:p>
          <w:p w14:paraId="514AC599" w14:textId="78AE99EE" w:rsidR="00836C85" w:rsidRDefault="0058366A" w:rsidP="006B40FA">
            <w:pPr>
              <w:numPr>
                <w:ilvl w:val="0"/>
                <w:numId w:val="33"/>
              </w:numPr>
              <w:rPr>
                <w:rFonts w:ascii="Arial" w:hAnsi="Arial"/>
                <w:sz w:val="16"/>
              </w:rPr>
            </w:pPr>
            <w:r>
              <w:rPr>
                <w:rFonts w:ascii="Arial" w:hAnsi="Arial"/>
                <w:sz w:val="16"/>
              </w:rPr>
              <w:t>Cash and Medical combination assistance for CT residents</w:t>
            </w:r>
          </w:p>
          <w:p w14:paraId="75C2E277" w14:textId="21C20B4F" w:rsidR="006B40FA" w:rsidRPr="006B40FA" w:rsidRDefault="006B40FA" w:rsidP="006B40FA">
            <w:pPr>
              <w:numPr>
                <w:ilvl w:val="0"/>
                <w:numId w:val="33"/>
              </w:numPr>
              <w:rPr>
                <w:rFonts w:ascii="Arial" w:hAnsi="Arial"/>
                <w:sz w:val="16"/>
              </w:rPr>
            </w:pPr>
            <w:r>
              <w:rPr>
                <w:rFonts w:ascii="Arial" w:hAnsi="Arial"/>
                <w:sz w:val="16"/>
              </w:rPr>
              <w:t>I</w:t>
            </w:r>
            <w:r w:rsidRPr="00C26966">
              <w:rPr>
                <w:rFonts w:ascii="Arial" w:hAnsi="Arial"/>
                <w:sz w:val="16"/>
              </w:rPr>
              <w:t xml:space="preserve">ndividuals </w:t>
            </w:r>
            <w:r>
              <w:rPr>
                <w:rFonts w:ascii="Arial" w:hAnsi="Arial"/>
                <w:sz w:val="16"/>
              </w:rPr>
              <w:t>must</w:t>
            </w:r>
            <w:r w:rsidRPr="00C26966">
              <w:rPr>
                <w:rFonts w:ascii="Arial" w:hAnsi="Arial"/>
                <w:sz w:val="16"/>
              </w:rPr>
              <w:t xml:space="preserve"> have a source of income (a requirement for AABD) </w:t>
            </w:r>
            <w:r>
              <w:rPr>
                <w:rFonts w:ascii="Arial" w:hAnsi="Arial"/>
                <w:sz w:val="16"/>
              </w:rPr>
              <w:t xml:space="preserve">and have a documented disability, or </w:t>
            </w:r>
            <w:r w:rsidRPr="00C26966">
              <w:rPr>
                <w:rFonts w:ascii="Arial" w:hAnsi="Arial"/>
                <w:sz w:val="16"/>
              </w:rPr>
              <w:t xml:space="preserve">found disabled by Colonial Cooperative Care </w:t>
            </w:r>
          </w:p>
          <w:p w14:paraId="3C8B60BD" w14:textId="40A8D4F5" w:rsidR="00836C85" w:rsidRPr="00C26966" w:rsidRDefault="00836C85" w:rsidP="006B40FA">
            <w:pPr>
              <w:numPr>
                <w:ilvl w:val="0"/>
                <w:numId w:val="33"/>
              </w:numPr>
              <w:rPr>
                <w:rFonts w:ascii="Arial" w:hAnsi="Arial"/>
                <w:sz w:val="16"/>
              </w:rPr>
            </w:pPr>
            <w:r w:rsidRPr="00C26966">
              <w:rPr>
                <w:rFonts w:ascii="Arial" w:hAnsi="Arial"/>
                <w:sz w:val="16"/>
              </w:rPr>
              <w:t xml:space="preserve">Meet categorical requirements of age, </w:t>
            </w:r>
            <w:r w:rsidR="006B40FA" w:rsidRPr="00C26966">
              <w:rPr>
                <w:rFonts w:ascii="Arial" w:hAnsi="Arial"/>
                <w:sz w:val="16"/>
              </w:rPr>
              <w:t>blindness,</w:t>
            </w:r>
            <w:r w:rsidRPr="00C26966">
              <w:rPr>
                <w:rFonts w:ascii="Arial" w:hAnsi="Arial"/>
                <w:sz w:val="16"/>
              </w:rPr>
              <w:t xml:space="preserve"> or disability</w:t>
            </w:r>
          </w:p>
          <w:p w14:paraId="41151C38" w14:textId="57612B06" w:rsidR="00836C85" w:rsidRPr="00C26966" w:rsidRDefault="00836C85" w:rsidP="006B40FA">
            <w:pPr>
              <w:numPr>
                <w:ilvl w:val="0"/>
                <w:numId w:val="33"/>
              </w:numPr>
              <w:rPr>
                <w:rFonts w:ascii="Arial" w:hAnsi="Arial"/>
                <w:sz w:val="16"/>
              </w:rPr>
            </w:pPr>
            <w:r w:rsidRPr="0066017C">
              <w:rPr>
                <w:rFonts w:ascii="Arial" w:hAnsi="Arial"/>
                <w:sz w:val="16"/>
              </w:rPr>
              <w:t xml:space="preserve">Coverage group includes Individuals reduced to a </w:t>
            </w:r>
            <w:r w:rsidR="00D03F13" w:rsidRPr="0066017C">
              <w:rPr>
                <w:rFonts w:ascii="Arial" w:hAnsi="Arial"/>
                <w:sz w:val="16"/>
              </w:rPr>
              <w:t>zero-payment</w:t>
            </w:r>
            <w:r w:rsidRPr="0066017C">
              <w:rPr>
                <w:rFonts w:ascii="Arial" w:hAnsi="Arial"/>
                <w:sz w:val="16"/>
              </w:rPr>
              <w:t xml:space="preserve"> due to recoupment </w:t>
            </w:r>
            <w:r w:rsidR="000E7206" w:rsidRPr="0066017C">
              <w:rPr>
                <w:rFonts w:ascii="Arial" w:hAnsi="Arial"/>
                <w:sz w:val="16"/>
              </w:rPr>
              <w:t>of overpayment</w:t>
            </w:r>
          </w:p>
        </w:tc>
        <w:tc>
          <w:tcPr>
            <w:tcW w:w="2700" w:type="dxa"/>
            <w:shd w:val="clear" w:color="auto" w:fill="auto"/>
          </w:tcPr>
          <w:p w14:paraId="61E854D4" w14:textId="7A5D1E88" w:rsidR="00836C85" w:rsidRDefault="00836C85" w:rsidP="000E6F57">
            <w:pPr>
              <w:rPr>
                <w:rFonts w:ascii="Arial" w:hAnsi="Arial"/>
                <w:sz w:val="16"/>
              </w:rPr>
            </w:pPr>
            <w:r w:rsidRPr="00C26966">
              <w:rPr>
                <w:rFonts w:ascii="Arial" w:hAnsi="Arial"/>
                <w:sz w:val="16"/>
              </w:rPr>
              <w:t>Use AABD income and asset criteria.</w:t>
            </w:r>
          </w:p>
          <w:p w14:paraId="6169449C" w14:textId="1E7A0298" w:rsidR="006B40FA" w:rsidRDefault="006B40FA" w:rsidP="000E6F57">
            <w:pPr>
              <w:rPr>
                <w:rFonts w:ascii="Arial" w:hAnsi="Arial"/>
                <w:sz w:val="16"/>
              </w:rPr>
            </w:pPr>
          </w:p>
          <w:p w14:paraId="3D1B636D" w14:textId="77777777" w:rsidR="006B40FA" w:rsidRPr="00C26966" w:rsidRDefault="006B40FA" w:rsidP="006B40FA">
            <w:pPr>
              <w:ind w:left="360" w:hanging="360"/>
              <w:rPr>
                <w:rFonts w:ascii="Arial" w:hAnsi="Arial"/>
                <w:sz w:val="16"/>
              </w:rPr>
            </w:pPr>
            <w:r w:rsidRPr="00C26966">
              <w:rPr>
                <w:rFonts w:ascii="Arial" w:hAnsi="Arial"/>
                <w:sz w:val="16"/>
              </w:rPr>
              <w:t xml:space="preserve">Gross income must be less than </w:t>
            </w:r>
          </w:p>
          <w:p w14:paraId="5EC23280" w14:textId="77777777" w:rsidR="006B40FA" w:rsidRPr="00C26966" w:rsidRDefault="006B40FA" w:rsidP="006B40FA">
            <w:pPr>
              <w:ind w:left="360" w:hanging="360"/>
              <w:rPr>
                <w:rFonts w:ascii="Arial" w:hAnsi="Arial"/>
                <w:sz w:val="16"/>
              </w:rPr>
            </w:pPr>
            <w:r w:rsidRPr="00C26966">
              <w:rPr>
                <w:rFonts w:ascii="Arial" w:hAnsi="Arial"/>
                <w:sz w:val="16"/>
              </w:rPr>
              <w:t xml:space="preserve">special CNIL, which is set at </w:t>
            </w:r>
          </w:p>
          <w:p w14:paraId="49C2469A" w14:textId="5B183389" w:rsidR="006B40FA" w:rsidRDefault="006B40FA" w:rsidP="006B40FA">
            <w:pPr>
              <w:rPr>
                <w:rFonts w:ascii="Arial" w:hAnsi="Arial"/>
                <w:sz w:val="16"/>
              </w:rPr>
            </w:pPr>
            <w:r w:rsidRPr="00C26966">
              <w:rPr>
                <w:rFonts w:ascii="Arial" w:hAnsi="Arial"/>
                <w:sz w:val="16"/>
              </w:rPr>
              <w:t>300% of SSI amount</w:t>
            </w:r>
          </w:p>
          <w:p w14:paraId="6A34A83D" w14:textId="77777777" w:rsidR="0066017C" w:rsidRPr="00C26966" w:rsidRDefault="0066017C" w:rsidP="000E6F57">
            <w:pPr>
              <w:rPr>
                <w:rFonts w:ascii="Arial" w:hAnsi="Arial"/>
                <w:sz w:val="16"/>
              </w:rPr>
            </w:pPr>
          </w:p>
          <w:p w14:paraId="28D4C10D" w14:textId="31D51936" w:rsidR="00836C85" w:rsidRPr="00C26966" w:rsidRDefault="00836C85" w:rsidP="0066017C">
            <w:pPr>
              <w:rPr>
                <w:rFonts w:ascii="Arial" w:hAnsi="Arial"/>
                <w:i/>
                <w:sz w:val="16"/>
              </w:rPr>
            </w:pPr>
            <w:r w:rsidRPr="00C26966">
              <w:rPr>
                <w:rFonts w:ascii="Arial" w:hAnsi="Arial"/>
                <w:sz w:val="16"/>
              </w:rPr>
              <w:t>Deem from spouses</w:t>
            </w:r>
          </w:p>
        </w:tc>
        <w:tc>
          <w:tcPr>
            <w:tcW w:w="2700" w:type="dxa"/>
            <w:gridSpan w:val="2"/>
            <w:shd w:val="clear" w:color="auto" w:fill="auto"/>
          </w:tcPr>
          <w:p w14:paraId="20544551" w14:textId="28B53C53" w:rsidR="00EC63DE" w:rsidRPr="00C26966" w:rsidRDefault="004A7B3F" w:rsidP="00EC63DE">
            <w:pPr>
              <w:rPr>
                <w:rFonts w:ascii="Arial" w:hAnsi="Arial" w:cs="Arial"/>
                <w:sz w:val="16"/>
                <w:szCs w:val="16"/>
              </w:rPr>
            </w:pPr>
            <w:hyperlink r:id="rId44" w:history="1">
              <w:r w:rsidR="0066017C">
                <w:rPr>
                  <w:rStyle w:val="Hyperlink"/>
                  <w:rFonts w:ascii="Arial" w:hAnsi="Arial" w:cs="Arial"/>
                  <w:sz w:val="16"/>
                  <w:szCs w:val="16"/>
                </w:rPr>
                <w:t>UPM 2540.72</w:t>
              </w:r>
            </w:hyperlink>
          </w:p>
          <w:p w14:paraId="4863E4BE" w14:textId="3B633F99" w:rsidR="00836C85" w:rsidRDefault="004A7B3F" w:rsidP="00B84C1B">
            <w:pPr>
              <w:numPr>
                <w:ilvl w:val="12"/>
                <w:numId w:val="0"/>
              </w:numPr>
              <w:rPr>
                <w:rFonts w:ascii="Arial" w:hAnsi="Arial"/>
                <w:sz w:val="16"/>
              </w:rPr>
            </w:pPr>
            <w:hyperlink r:id="rId45" w:history="1">
              <w:r w:rsidR="0066017C">
                <w:rPr>
                  <w:rStyle w:val="Hyperlink"/>
                  <w:rFonts w:ascii="Arial" w:hAnsi="Arial"/>
                  <w:sz w:val="16"/>
                </w:rPr>
                <w:t>UPM 5515.05</w:t>
              </w:r>
            </w:hyperlink>
          </w:p>
          <w:p w14:paraId="4B025645" w14:textId="77777777" w:rsidR="0066017C" w:rsidRDefault="0066017C" w:rsidP="00B84C1B">
            <w:pPr>
              <w:numPr>
                <w:ilvl w:val="12"/>
                <w:numId w:val="0"/>
              </w:numPr>
              <w:rPr>
                <w:rFonts w:ascii="Arial" w:hAnsi="Arial"/>
                <w:sz w:val="16"/>
              </w:rPr>
            </w:pPr>
          </w:p>
          <w:p w14:paraId="2D1DBFCC" w14:textId="3B816357" w:rsidR="0066017C" w:rsidRDefault="0066017C" w:rsidP="00B84C1B">
            <w:pPr>
              <w:numPr>
                <w:ilvl w:val="12"/>
                <w:numId w:val="0"/>
              </w:numPr>
              <w:rPr>
                <w:rFonts w:ascii="Arial" w:hAnsi="Arial"/>
                <w:sz w:val="16"/>
              </w:rPr>
            </w:pPr>
          </w:p>
          <w:p w14:paraId="6DCCC65C" w14:textId="7587B4EB" w:rsidR="0066017C" w:rsidRDefault="004A7B3F" w:rsidP="00B84C1B">
            <w:pPr>
              <w:numPr>
                <w:ilvl w:val="12"/>
                <w:numId w:val="0"/>
              </w:numPr>
              <w:rPr>
                <w:rStyle w:val="Hyperlink"/>
                <w:rFonts w:ascii="Arial" w:hAnsi="Arial"/>
                <w:sz w:val="16"/>
              </w:rPr>
            </w:pPr>
            <w:hyperlink r:id="rId46" w:history="1">
              <w:r w:rsidR="0066017C">
                <w:rPr>
                  <w:rStyle w:val="Hyperlink"/>
                  <w:rFonts w:ascii="Arial" w:hAnsi="Arial"/>
                  <w:sz w:val="16"/>
                </w:rPr>
                <w:t>UPM 5020.70</w:t>
              </w:r>
            </w:hyperlink>
          </w:p>
          <w:p w14:paraId="7A592B9B" w14:textId="2E9258F9" w:rsidR="0066017C" w:rsidRDefault="004A7B3F" w:rsidP="00B84C1B">
            <w:pPr>
              <w:numPr>
                <w:ilvl w:val="12"/>
                <w:numId w:val="0"/>
              </w:numPr>
              <w:rPr>
                <w:rStyle w:val="Hyperlink"/>
              </w:rPr>
            </w:pPr>
            <w:hyperlink r:id="rId47" w:history="1">
              <w:r w:rsidR="0066017C">
                <w:rPr>
                  <w:rStyle w:val="Hyperlink"/>
                  <w:rFonts w:ascii="Arial" w:hAnsi="Arial"/>
                  <w:sz w:val="16"/>
                </w:rPr>
                <w:t>UPM 4025.55</w:t>
              </w:r>
            </w:hyperlink>
          </w:p>
          <w:p w14:paraId="4F150607" w14:textId="77777777" w:rsidR="0066017C" w:rsidRDefault="0066017C" w:rsidP="00B84C1B">
            <w:pPr>
              <w:numPr>
                <w:ilvl w:val="12"/>
                <w:numId w:val="0"/>
              </w:numPr>
              <w:rPr>
                <w:rFonts w:ascii="Arial" w:hAnsi="Arial"/>
                <w:sz w:val="16"/>
              </w:rPr>
            </w:pPr>
          </w:p>
          <w:p w14:paraId="04FEC97F" w14:textId="6953CAC0" w:rsidR="0066017C" w:rsidRPr="00C26966" w:rsidRDefault="004A7B3F" w:rsidP="00B84C1B">
            <w:pPr>
              <w:numPr>
                <w:ilvl w:val="12"/>
                <w:numId w:val="0"/>
              </w:numPr>
              <w:rPr>
                <w:rFonts w:ascii="Arial" w:hAnsi="Arial"/>
                <w:sz w:val="16"/>
              </w:rPr>
            </w:pPr>
            <w:hyperlink r:id="rId48" w:history="1">
              <w:r w:rsidR="0066017C" w:rsidRPr="00C26966">
                <w:rPr>
                  <w:rStyle w:val="Hyperlink"/>
                  <w:rFonts w:ascii="Arial" w:hAnsi="Arial"/>
                  <w:sz w:val="16"/>
                </w:rPr>
                <w:t>State Supplement Program in CT - Basic Eligibility</w:t>
              </w:r>
            </w:hyperlink>
          </w:p>
        </w:tc>
      </w:tr>
      <w:tr w:rsidR="00836C85" w:rsidRPr="00C26966" w14:paraId="64677E28" w14:textId="77777777" w:rsidTr="00A0297F">
        <w:trPr>
          <w:cantSplit/>
        </w:trPr>
        <w:tc>
          <w:tcPr>
            <w:tcW w:w="1890" w:type="dxa"/>
            <w:shd w:val="clear" w:color="auto" w:fill="auto"/>
          </w:tcPr>
          <w:p w14:paraId="292035BC" w14:textId="35652CFD" w:rsidR="00836C85" w:rsidRPr="00C26966" w:rsidRDefault="00836C85" w:rsidP="00A20F5D">
            <w:pPr>
              <w:pStyle w:val="Heading2"/>
              <w:rPr>
                <w:rFonts w:cs="Arial"/>
                <w:sz w:val="16"/>
                <w:szCs w:val="16"/>
              </w:rPr>
            </w:pPr>
            <w:r w:rsidRPr="00C26966">
              <w:rPr>
                <w:rFonts w:cs="Arial"/>
                <w:sz w:val="16"/>
                <w:szCs w:val="16"/>
              </w:rPr>
              <w:t>S02</w:t>
            </w:r>
            <w:r w:rsidR="005D0263" w:rsidRPr="00C26966">
              <w:rPr>
                <w:rFonts w:cs="Arial"/>
                <w:sz w:val="16"/>
                <w:szCs w:val="16"/>
              </w:rPr>
              <w:t>—</w:t>
            </w:r>
            <w:r w:rsidR="00931BF1">
              <w:rPr>
                <w:rFonts w:cs="Arial"/>
                <w:sz w:val="16"/>
                <w:szCs w:val="16"/>
              </w:rPr>
              <w:t>ImpaCT</w:t>
            </w:r>
          </w:p>
          <w:p w14:paraId="53BA34A1" w14:textId="293EA6E5" w:rsidR="005D0263" w:rsidRPr="00C26966" w:rsidRDefault="005D0263" w:rsidP="005D0263">
            <w:pPr>
              <w:pStyle w:val="Heading2"/>
            </w:pPr>
            <w:r w:rsidRPr="00C26966">
              <w:rPr>
                <w:rFonts w:cs="Arial"/>
                <w:sz w:val="16"/>
                <w:szCs w:val="16"/>
              </w:rPr>
              <w:t>S02—</w:t>
            </w:r>
            <w:r w:rsidR="00931BF1">
              <w:rPr>
                <w:rFonts w:cs="Arial"/>
                <w:sz w:val="16"/>
                <w:szCs w:val="16"/>
              </w:rPr>
              <w:t>EMS</w:t>
            </w:r>
          </w:p>
          <w:p w14:paraId="2981DB55" w14:textId="77777777" w:rsidR="00836C85" w:rsidRPr="00C26966" w:rsidRDefault="00836C85" w:rsidP="00DD2D5D">
            <w:pPr>
              <w:rPr>
                <w:rFonts w:ascii="Arial" w:hAnsi="Arial" w:cs="Arial"/>
                <w:sz w:val="16"/>
                <w:szCs w:val="16"/>
              </w:rPr>
            </w:pPr>
          </w:p>
          <w:p w14:paraId="75C8135C" w14:textId="3BC03BCB" w:rsidR="00836C85" w:rsidRPr="00C26966" w:rsidRDefault="00836C85" w:rsidP="00DD2D5D">
            <w:pPr>
              <w:rPr>
                <w:rFonts w:ascii="Arial" w:hAnsi="Arial" w:cs="Arial"/>
                <w:sz w:val="16"/>
                <w:szCs w:val="16"/>
              </w:rPr>
            </w:pPr>
          </w:p>
        </w:tc>
        <w:tc>
          <w:tcPr>
            <w:tcW w:w="5940" w:type="dxa"/>
            <w:shd w:val="clear" w:color="auto" w:fill="auto"/>
          </w:tcPr>
          <w:p w14:paraId="179B9534" w14:textId="67C43FD5" w:rsidR="00836C85" w:rsidRPr="00C26966" w:rsidRDefault="00836C85" w:rsidP="00AD7868">
            <w:pPr>
              <w:rPr>
                <w:rFonts w:ascii="Arial" w:hAnsi="Arial"/>
                <w:b/>
                <w:sz w:val="16"/>
                <w:u w:val="single"/>
              </w:rPr>
            </w:pPr>
            <w:r w:rsidRPr="00C26966">
              <w:rPr>
                <w:rFonts w:ascii="Arial" w:hAnsi="Arial"/>
                <w:b/>
                <w:sz w:val="16"/>
                <w:u w:val="single"/>
              </w:rPr>
              <w:t xml:space="preserve">HUSKY </w:t>
            </w:r>
            <w:r w:rsidR="000E7206" w:rsidRPr="00C26966">
              <w:rPr>
                <w:rFonts w:ascii="Arial" w:hAnsi="Arial"/>
                <w:b/>
                <w:sz w:val="16"/>
                <w:u w:val="single"/>
              </w:rPr>
              <w:t>C AABD</w:t>
            </w:r>
            <w:r w:rsidRPr="00C26966">
              <w:rPr>
                <w:rFonts w:ascii="Arial" w:hAnsi="Arial"/>
                <w:b/>
                <w:sz w:val="16"/>
                <w:u w:val="single"/>
              </w:rPr>
              <w:t xml:space="preserve"> Eligible Non-R</w:t>
            </w:r>
            <w:r w:rsidR="00C26966">
              <w:rPr>
                <w:rFonts w:ascii="Arial" w:hAnsi="Arial"/>
                <w:b/>
                <w:sz w:val="16"/>
                <w:u w:val="single"/>
              </w:rPr>
              <w:t>e</w:t>
            </w:r>
            <w:r w:rsidRPr="00C26966">
              <w:rPr>
                <w:rFonts w:ascii="Arial" w:hAnsi="Arial"/>
                <w:b/>
                <w:sz w:val="16"/>
                <w:u w:val="single"/>
              </w:rPr>
              <w:t>cipients (CN)</w:t>
            </w:r>
          </w:p>
          <w:p w14:paraId="46B7AB34" w14:textId="77777777" w:rsidR="00836C85" w:rsidRPr="00C26966" w:rsidRDefault="00836C85" w:rsidP="00AD7868">
            <w:pPr>
              <w:rPr>
                <w:rFonts w:ascii="Arial" w:hAnsi="Arial"/>
                <w:b/>
                <w:sz w:val="16"/>
              </w:rPr>
            </w:pPr>
          </w:p>
          <w:p w14:paraId="0F2FD664" w14:textId="77777777" w:rsidR="00836C85" w:rsidRPr="00C26966" w:rsidRDefault="00836C85" w:rsidP="006B6D65">
            <w:pPr>
              <w:numPr>
                <w:ilvl w:val="0"/>
                <w:numId w:val="40"/>
              </w:numPr>
              <w:rPr>
                <w:rFonts w:ascii="Arial" w:hAnsi="Arial"/>
                <w:sz w:val="16"/>
              </w:rPr>
            </w:pPr>
            <w:r w:rsidRPr="00C26966">
              <w:rPr>
                <w:rFonts w:ascii="Arial" w:hAnsi="Arial"/>
                <w:sz w:val="16"/>
              </w:rPr>
              <w:t>Would qua</w:t>
            </w:r>
            <w:r w:rsidR="00C26966">
              <w:rPr>
                <w:rFonts w:ascii="Arial" w:hAnsi="Arial"/>
                <w:sz w:val="16"/>
              </w:rPr>
              <w:t>lify for AABD but choose not to</w:t>
            </w:r>
          </w:p>
          <w:p w14:paraId="6051943D" w14:textId="77777777" w:rsidR="00836C85" w:rsidRDefault="00836C85" w:rsidP="006B6D65">
            <w:pPr>
              <w:numPr>
                <w:ilvl w:val="0"/>
                <w:numId w:val="40"/>
              </w:numPr>
              <w:rPr>
                <w:rFonts w:ascii="Arial" w:hAnsi="Arial"/>
                <w:sz w:val="16"/>
              </w:rPr>
            </w:pPr>
            <w:r w:rsidRPr="00C26966">
              <w:rPr>
                <w:rFonts w:ascii="Arial" w:hAnsi="Arial"/>
                <w:sz w:val="16"/>
              </w:rPr>
              <w:t>“Pride” cases</w:t>
            </w:r>
          </w:p>
          <w:p w14:paraId="39406E67" w14:textId="1BC143C5" w:rsidR="0066017C" w:rsidRPr="00C26966" w:rsidRDefault="0066017C" w:rsidP="0066017C">
            <w:pPr>
              <w:ind w:left="720"/>
              <w:rPr>
                <w:rFonts w:ascii="Arial" w:hAnsi="Arial"/>
                <w:sz w:val="16"/>
              </w:rPr>
            </w:pPr>
          </w:p>
        </w:tc>
        <w:tc>
          <w:tcPr>
            <w:tcW w:w="2700" w:type="dxa"/>
            <w:shd w:val="clear" w:color="auto" w:fill="auto"/>
          </w:tcPr>
          <w:p w14:paraId="77D84878" w14:textId="7BB0A174" w:rsidR="00836C85" w:rsidRDefault="00836C85" w:rsidP="00AD7868">
            <w:pPr>
              <w:rPr>
                <w:rFonts w:ascii="Arial" w:hAnsi="Arial"/>
                <w:sz w:val="16"/>
                <w:szCs w:val="16"/>
              </w:rPr>
            </w:pPr>
            <w:r w:rsidRPr="00C26966">
              <w:rPr>
                <w:rFonts w:ascii="Arial" w:hAnsi="Arial"/>
                <w:sz w:val="16"/>
                <w:szCs w:val="16"/>
              </w:rPr>
              <w:t>Use AABD income and asset</w:t>
            </w:r>
            <w:r w:rsidR="006B40FA">
              <w:rPr>
                <w:rFonts w:ascii="Arial" w:hAnsi="Arial"/>
                <w:sz w:val="16"/>
                <w:szCs w:val="16"/>
              </w:rPr>
              <w:t xml:space="preserve"> criteria.</w:t>
            </w:r>
          </w:p>
          <w:p w14:paraId="66102F2B" w14:textId="77777777" w:rsidR="0066017C" w:rsidRPr="00C26966" w:rsidRDefault="0066017C" w:rsidP="00AD7868">
            <w:pPr>
              <w:rPr>
                <w:rFonts w:ascii="Arial" w:hAnsi="Arial"/>
                <w:sz w:val="16"/>
                <w:szCs w:val="16"/>
              </w:rPr>
            </w:pPr>
          </w:p>
          <w:p w14:paraId="3F6128BE" w14:textId="15EE7158" w:rsidR="00836C85" w:rsidRPr="00C26966" w:rsidRDefault="00836C85" w:rsidP="00AD7868">
            <w:pPr>
              <w:rPr>
                <w:rFonts w:ascii="Arial" w:hAnsi="Arial"/>
                <w:sz w:val="16"/>
                <w:szCs w:val="16"/>
              </w:rPr>
            </w:pPr>
            <w:r w:rsidRPr="00C26966">
              <w:rPr>
                <w:rFonts w:ascii="Arial" w:hAnsi="Arial"/>
                <w:sz w:val="16"/>
                <w:szCs w:val="16"/>
              </w:rPr>
              <w:t>Deem from spouses</w:t>
            </w:r>
          </w:p>
          <w:p w14:paraId="2C4D72E1" w14:textId="7C4266A1" w:rsidR="00836C85" w:rsidRPr="00C26966" w:rsidRDefault="00836C85" w:rsidP="002404BB">
            <w:pPr>
              <w:rPr>
                <w:rFonts w:ascii="Arial" w:hAnsi="Arial"/>
                <w:i/>
                <w:sz w:val="14"/>
                <w:szCs w:val="14"/>
              </w:rPr>
            </w:pPr>
          </w:p>
        </w:tc>
        <w:tc>
          <w:tcPr>
            <w:tcW w:w="2700" w:type="dxa"/>
            <w:gridSpan w:val="2"/>
            <w:shd w:val="clear" w:color="auto" w:fill="auto"/>
          </w:tcPr>
          <w:p w14:paraId="323CDFEE" w14:textId="70BD55B4" w:rsidR="00836C85" w:rsidRPr="00C26966" w:rsidRDefault="004A7B3F" w:rsidP="00B84C1B">
            <w:pPr>
              <w:numPr>
                <w:ilvl w:val="12"/>
                <w:numId w:val="0"/>
              </w:numPr>
              <w:rPr>
                <w:rFonts w:ascii="Arial" w:hAnsi="Arial"/>
                <w:sz w:val="16"/>
              </w:rPr>
            </w:pPr>
            <w:hyperlink r:id="rId49" w:history="1">
              <w:r w:rsidR="0066017C">
                <w:rPr>
                  <w:rStyle w:val="Hyperlink"/>
                  <w:rFonts w:ascii="Arial" w:hAnsi="Arial" w:cs="Arial"/>
                  <w:sz w:val="16"/>
                  <w:szCs w:val="16"/>
                </w:rPr>
                <w:t>UPM 2540.80</w:t>
              </w:r>
            </w:hyperlink>
          </w:p>
        </w:tc>
      </w:tr>
      <w:tr w:rsidR="00836C85" w:rsidRPr="00C26966" w14:paraId="2CC5B3EF" w14:textId="77777777" w:rsidTr="00A0297F">
        <w:trPr>
          <w:cantSplit/>
        </w:trPr>
        <w:tc>
          <w:tcPr>
            <w:tcW w:w="1890" w:type="dxa"/>
            <w:shd w:val="clear" w:color="auto" w:fill="auto"/>
          </w:tcPr>
          <w:p w14:paraId="715FB66B" w14:textId="3597A6C0" w:rsidR="00836C85" w:rsidRPr="00C26966" w:rsidRDefault="00836C85" w:rsidP="00D577CA">
            <w:pPr>
              <w:pStyle w:val="Heading2"/>
              <w:rPr>
                <w:rFonts w:cs="Arial"/>
                <w:sz w:val="16"/>
                <w:szCs w:val="16"/>
              </w:rPr>
            </w:pPr>
            <w:r w:rsidRPr="00C26966">
              <w:rPr>
                <w:rFonts w:cs="Arial"/>
                <w:sz w:val="16"/>
                <w:szCs w:val="16"/>
              </w:rPr>
              <w:t>S03</w:t>
            </w:r>
            <w:r w:rsidR="005D0263" w:rsidRPr="00C26966">
              <w:rPr>
                <w:rFonts w:cs="Arial"/>
                <w:sz w:val="16"/>
                <w:szCs w:val="16"/>
              </w:rPr>
              <w:t>--</w:t>
            </w:r>
            <w:r w:rsidR="00931BF1">
              <w:rPr>
                <w:rFonts w:cs="Arial"/>
                <w:sz w:val="16"/>
                <w:szCs w:val="16"/>
              </w:rPr>
              <w:t>ImpaCT</w:t>
            </w:r>
          </w:p>
          <w:p w14:paraId="7FE62AAB" w14:textId="4C3F5DA3" w:rsidR="005D0263" w:rsidRPr="00C26966" w:rsidRDefault="005D0263" w:rsidP="005D0263">
            <w:pPr>
              <w:pStyle w:val="Heading2"/>
              <w:rPr>
                <w:rFonts w:cs="Arial"/>
                <w:sz w:val="16"/>
                <w:szCs w:val="16"/>
              </w:rPr>
            </w:pPr>
            <w:r w:rsidRPr="00C26966">
              <w:rPr>
                <w:rFonts w:cs="Arial"/>
                <w:sz w:val="16"/>
                <w:szCs w:val="16"/>
              </w:rPr>
              <w:t>S03--</w:t>
            </w:r>
            <w:r w:rsidR="00931BF1">
              <w:rPr>
                <w:rFonts w:cs="Arial"/>
                <w:sz w:val="16"/>
                <w:szCs w:val="16"/>
              </w:rPr>
              <w:t>EMS</w:t>
            </w:r>
          </w:p>
          <w:p w14:paraId="3BFFCF71" w14:textId="77777777" w:rsidR="00836C85" w:rsidRPr="00C26966" w:rsidRDefault="00836C85" w:rsidP="00D577CA">
            <w:pPr>
              <w:rPr>
                <w:rFonts w:ascii="Arial" w:hAnsi="Arial" w:cs="Arial"/>
                <w:sz w:val="16"/>
                <w:szCs w:val="16"/>
              </w:rPr>
            </w:pPr>
          </w:p>
          <w:p w14:paraId="49742A77" w14:textId="3A3A8C83" w:rsidR="00836C85" w:rsidRPr="00C26966" w:rsidRDefault="00836C85" w:rsidP="00DD2D5D">
            <w:pPr>
              <w:rPr>
                <w:rFonts w:ascii="Arial" w:hAnsi="Arial" w:cs="Arial"/>
                <w:sz w:val="16"/>
                <w:szCs w:val="16"/>
              </w:rPr>
            </w:pPr>
          </w:p>
        </w:tc>
        <w:tc>
          <w:tcPr>
            <w:tcW w:w="5940" w:type="dxa"/>
            <w:shd w:val="clear" w:color="auto" w:fill="auto"/>
          </w:tcPr>
          <w:p w14:paraId="088DF605" w14:textId="772E2546" w:rsidR="00836C85" w:rsidRPr="00C26966" w:rsidRDefault="00836C85" w:rsidP="00D577CA">
            <w:pPr>
              <w:rPr>
                <w:rFonts w:ascii="Arial" w:hAnsi="Arial"/>
                <w:sz w:val="16"/>
              </w:rPr>
            </w:pPr>
            <w:r w:rsidRPr="00C26966">
              <w:rPr>
                <w:rFonts w:ascii="Arial" w:hAnsi="Arial"/>
                <w:b/>
                <w:sz w:val="16"/>
                <w:u w:val="single"/>
              </w:rPr>
              <w:t xml:space="preserve">HUSKY </w:t>
            </w:r>
            <w:r w:rsidR="000E7206" w:rsidRPr="00C26966">
              <w:rPr>
                <w:rFonts w:ascii="Arial" w:hAnsi="Arial"/>
                <w:b/>
                <w:sz w:val="16"/>
                <w:u w:val="single"/>
              </w:rPr>
              <w:t>C Eligible</w:t>
            </w:r>
            <w:r w:rsidRPr="00C26966">
              <w:rPr>
                <w:rFonts w:ascii="Arial" w:hAnsi="Arial"/>
                <w:b/>
                <w:sz w:val="16"/>
                <w:u w:val="single"/>
              </w:rPr>
              <w:t xml:space="preserve"> for AABD Except for Non-Medicaid Requirement (CN)</w:t>
            </w:r>
            <w:r w:rsidRPr="00C26966">
              <w:rPr>
                <w:rFonts w:ascii="Arial" w:hAnsi="Arial"/>
                <w:sz w:val="16"/>
              </w:rPr>
              <w:t xml:space="preserve"> </w:t>
            </w:r>
          </w:p>
          <w:p w14:paraId="4923C8AD" w14:textId="77777777" w:rsidR="00836C85" w:rsidRPr="00C26966" w:rsidRDefault="00836C85" w:rsidP="00D577CA">
            <w:pPr>
              <w:rPr>
                <w:rFonts w:ascii="Arial" w:hAnsi="Arial"/>
                <w:sz w:val="16"/>
              </w:rPr>
            </w:pPr>
          </w:p>
          <w:p w14:paraId="7CD66AC9" w14:textId="77777777" w:rsidR="00836C85" w:rsidRPr="00C26966" w:rsidRDefault="00836C85" w:rsidP="006B6D65">
            <w:pPr>
              <w:numPr>
                <w:ilvl w:val="0"/>
                <w:numId w:val="35"/>
              </w:numPr>
              <w:rPr>
                <w:rFonts w:ascii="Arial" w:hAnsi="Arial"/>
                <w:sz w:val="16"/>
              </w:rPr>
            </w:pPr>
            <w:r w:rsidRPr="00C26966">
              <w:rPr>
                <w:rFonts w:ascii="Arial" w:hAnsi="Arial"/>
                <w:sz w:val="16"/>
              </w:rPr>
              <w:t>For individuals who do not have a source of income (a requirement for AABD) People found disabled by Colonial Cooperative Care generally receive S03 sometimes with SAGA cash</w:t>
            </w:r>
          </w:p>
          <w:p w14:paraId="03CE90FC" w14:textId="77777777" w:rsidR="00836C85" w:rsidRPr="00C26966" w:rsidRDefault="00836C85" w:rsidP="0058366A">
            <w:pPr>
              <w:pStyle w:val="ListParagraph"/>
              <w:rPr>
                <w:rFonts w:ascii="Arial" w:hAnsi="Arial"/>
                <w:sz w:val="16"/>
              </w:rPr>
            </w:pPr>
          </w:p>
        </w:tc>
        <w:tc>
          <w:tcPr>
            <w:tcW w:w="2700" w:type="dxa"/>
            <w:shd w:val="clear" w:color="auto" w:fill="auto"/>
          </w:tcPr>
          <w:p w14:paraId="269CB737" w14:textId="3C6745D8" w:rsidR="00836C85" w:rsidRPr="00C26966" w:rsidRDefault="00836C85" w:rsidP="00D577CA">
            <w:pPr>
              <w:rPr>
                <w:rFonts w:ascii="Arial" w:hAnsi="Arial"/>
                <w:sz w:val="16"/>
              </w:rPr>
            </w:pPr>
            <w:r w:rsidRPr="00C26966">
              <w:rPr>
                <w:rFonts w:ascii="Arial" w:hAnsi="Arial"/>
                <w:sz w:val="16"/>
              </w:rPr>
              <w:t>AABD income and assets, except for deeming of sponsors’ income and assets</w:t>
            </w:r>
          </w:p>
        </w:tc>
        <w:tc>
          <w:tcPr>
            <w:tcW w:w="2700" w:type="dxa"/>
            <w:gridSpan w:val="2"/>
            <w:shd w:val="clear" w:color="auto" w:fill="auto"/>
          </w:tcPr>
          <w:p w14:paraId="732D5986" w14:textId="358A9FC6" w:rsidR="00FC58B0" w:rsidRPr="00C26966" w:rsidRDefault="004A7B3F" w:rsidP="00FC58B0">
            <w:pPr>
              <w:rPr>
                <w:rFonts w:ascii="Arial" w:hAnsi="Arial" w:cs="Arial"/>
                <w:sz w:val="16"/>
                <w:szCs w:val="16"/>
              </w:rPr>
            </w:pPr>
            <w:hyperlink r:id="rId50" w:history="1">
              <w:r w:rsidR="0066017C">
                <w:rPr>
                  <w:rStyle w:val="Hyperlink"/>
                  <w:rFonts w:ascii="Arial" w:hAnsi="Arial" w:cs="Arial"/>
                  <w:sz w:val="16"/>
                  <w:szCs w:val="16"/>
                </w:rPr>
                <w:t>UPM 2540.84</w:t>
              </w:r>
            </w:hyperlink>
          </w:p>
          <w:p w14:paraId="1D4CF7A8" w14:textId="77777777" w:rsidR="00836C85" w:rsidRPr="00C26966" w:rsidRDefault="00836C85" w:rsidP="003F5652">
            <w:pPr>
              <w:numPr>
                <w:ilvl w:val="12"/>
                <w:numId w:val="0"/>
              </w:numPr>
              <w:ind w:left="360" w:hanging="360"/>
              <w:rPr>
                <w:rFonts w:ascii="Arial" w:hAnsi="Arial"/>
                <w:sz w:val="16"/>
              </w:rPr>
            </w:pPr>
          </w:p>
        </w:tc>
      </w:tr>
      <w:tr w:rsidR="00836C85" w:rsidRPr="00C26966" w14:paraId="3B0EEA28" w14:textId="77777777" w:rsidTr="00A0297F">
        <w:trPr>
          <w:cantSplit/>
          <w:trHeight w:val="2280"/>
        </w:trPr>
        <w:tc>
          <w:tcPr>
            <w:tcW w:w="1890" w:type="dxa"/>
            <w:shd w:val="clear" w:color="auto" w:fill="auto"/>
          </w:tcPr>
          <w:p w14:paraId="3794B1BD" w14:textId="142B4137" w:rsidR="00836C85" w:rsidRPr="00C26966" w:rsidRDefault="00836C85" w:rsidP="00D577CA">
            <w:pPr>
              <w:pStyle w:val="Heading2"/>
              <w:rPr>
                <w:rFonts w:cs="Arial"/>
                <w:sz w:val="16"/>
                <w:szCs w:val="16"/>
              </w:rPr>
            </w:pPr>
            <w:r w:rsidRPr="00C26966">
              <w:rPr>
                <w:rFonts w:cs="Arial"/>
                <w:sz w:val="16"/>
                <w:szCs w:val="16"/>
              </w:rPr>
              <w:t>S04</w:t>
            </w:r>
            <w:r w:rsidR="005D0263" w:rsidRPr="00C26966">
              <w:rPr>
                <w:rFonts w:cs="Arial"/>
                <w:sz w:val="16"/>
                <w:szCs w:val="16"/>
              </w:rPr>
              <w:t>—</w:t>
            </w:r>
            <w:r w:rsidR="00931BF1">
              <w:rPr>
                <w:rFonts w:cs="Arial"/>
                <w:sz w:val="16"/>
                <w:szCs w:val="16"/>
              </w:rPr>
              <w:t>ImpaCT</w:t>
            </w:r>
          </w:p>
          <w:p w14:paraId="5E73784C" w14:textId="2C992830" w:rsidR="005D0263" w:rsidRPr="00C26966" w:rsidRDefault="005D0263" w:rsidP="005D0263">
            <w:pPr>
              <w:pStyle w:val="Heading2"/>
            </w:pPr>
            <w:r w:rsidRPr="00C26966">
              <w:rPr>
                <w:rFonts w:cs="Arial"/>
                <w:sz w:val="16"/>
                <w:szCs w:val="16"/>
              </w:rPr>
              <w:t>S04—</w:t>
            </w:r>
            <w:r w:rsidR="00931BF1">
              <w:rPr>
                <w:rFonts w:cs="Arial"/>
                <w:sz w:val="16"/>
                <w:szCs w:val="16"/>
              </w:rPr>
              <w:t>EMS</w:t>
            </w:r>
          </w:p>
          <w:p w14:paraId="0EDAF73F" w14:textId="77777777" w:rsidR="00836C85" w:rsidRPr="00C26966" w:rsidRDefault="00836C85" w:rsidP="00D577CA">
            <w:pPr>
              <w:rPr>
                <w:rFonts w:ascii="Arial" w:hAnsi="Arial" w:cs="Arial"/>
                <w:sz w:val="16"/>
                <w:szCs w:val="16"/>
              </w:rPr>
            </w:pPr>
          </w:p>
          <w:p w14:paraId="551597DB" w14:textId="77777777" w:rsidR="00836C85" w:rsidRPr="00C26966" w:rsidRDefault="00836C85" w:rsidP="00FC58B0">
            <w:pPr>
              <w:rPr>
                <w:rFonts w:ascii="Arial" w:hAnsi="Arial" w:cs="Arial"/>
                <w:sz w:val="16"/>
                <w:szCs w:val="16"/>
              </w:rPr>
            </w:pPr>
          </w:p>
        </w:tc>
        <w:tc>
          <w:tcPr>
            <w:tcW w:w="5940" w:type="dxa"/>
            <w:shd w:val="clear" w:color="auto" w:fill="auto"/>
          </w:tcPr>
          <w:p w14:paraId="386F8A4C" w14:textId="572D5059" w:rsidR="00836C85" w:rsidRPr="00C26966" w:rsidRDefault="00836C85" w:rsidP="00D577CA">
            <w:pPr>
              <w:rPr>
                <w:rFonts w:ascii="Arial" w:hAnsi="Arial"/>
                <w:b/>
                <w:sz w:val="16"/>
                <w:u w:val="single"/>
              </w:rPr>
            </w:pPr>
            <w:r w:rsidRPr="00C26966">
              <w:rPr>
                <w:rFonts w:ascii="Arial" w:hAnsi="Arial"/>
                <w:b/>
                <w:sz w:val="16"/>
                <w:u w:val="single"/>
              </w:rPr>
              <w:t xml:space="preserve">HUSKY </w:t>
            </w:r>
            <w:r w:rsidR="000E7206" w:rsidRPr="00C26966">
              <w:rPr>
                <w:rFonts w:ascii="Arial" w:hAnsi="Arial"/>
                <w:b/>
                <w:sz w:val="16"/>
                <w:u w:val="single"/>
              </w:rPr>
              <w:t>C Severely</w:t>
            </w:r>
            <w:r w:rsidRPr="00C26966">
              <w:rPr>
                <w:rFonts w:ascii="Arial" w:hAnsi="Arial"/>
                <w:b/>
                <w:sz w:val="16"/>
                <w:u w:val="single"/>
              </w:rPr>
              <w:t xml:space="preserve"> Impaired (CN)</w:t>
            </w:r>
          </w:p>
          <w:p w14:paraId="27BDAF7D" w14:textId="77777777" w:rsidR="00836C85" w:rsidRPr="00C26966" w:rsidRDefault="00836C85" w:rsidP="003134B2">
            <w:pPr>
              <w:rPr>
                <w:rFonts w:ascii="Arial" w:hAnsi="Arial"/>
                <w:sz w:val="16"/>
              </w:rPr>
            </w:pPr>
          </w:p>
          <w:p w14:paraId="33021F69" w14:textId="374575A0" w:rsidR="00836C85" w:rsidRPr="00C26966" w:rsidRDefault="00836C85" w:rsidP="006B6D65">
            <w:pPr>
              <w:numPr>
                <w:ilvl w:val="0"/>
                <w:numId w:val="36"/>
              </w:numPr>
              <w:rPr>
                <w:rFonts w:ascii="Arial" w:hAnsi="Arial"/>
                <w:sz w:val="16"/>
              </w:rPr>
            </w:pPr>
            <w:r w:rsidRPr="00C26966">
              <w:rPr>
                <w:rFonts w:ascii="Arial" w:hAnsi="Arial"/>
                <w:sz w:val="16"/>
              </w:rPr>
              <w:t>Either receives SSI under 1619(a) status or SSD under 1619(b) status</w:t>
            </w:r>
          </w:p>
          <w:p w14:paraId="737BC02E" w14:textId="77777777" w:rsidR="00836C85" w:rsidRPr="00C26966" w:rsidRDefault="00836C85" w:rsidP="00D577CA">
            <w:pPr>
              <w:pStyle w:val="Heading7"/>
              <w:rPr>
                <w:sz w:val="16"/>
              </w:rPr>
            </w:pPr>
            <w:r w:rsidRPr="00C26966">
              <w:rPr>
                <w:sz w:val="16"/>
              </w:rPr>
              <w:t>AND</w:t>
            </w:r>
          </w:p>
          <w:p w14:paraId="6D889806" w14:textId="7EBE5064" w:rsidR="00836C85" w:rsidRPr="00C26966" w:rsidRDefault="00836C85" w:rsidP="006B6D65">
            <w:pPr>
              <w:numPr>
                <w:ilvl w:val="0"/>
                <w:numId w:val="36"/>
              </w:numPr>
              <w:rPr>
                <w:rFonts w:ascii="Arial" w:hAnsi="Arial"/>
                <w:sz w:val="16"/>
              </w:rPr>
            </w:pPr>
            <w:r w:rsidRPr="00C26966">
              <w:rPr>
                <w:rFonts w:ascii="Arial" w:hAnsi="Arial"/>
                <w:sz w:val="16"/>
              </w:rPr>
              <w:t>Qualify for MAABD in the month immediately preceding the designation of 1619(a) or (b) status</w:t>
            </w:r>
          </w:p>
          <w:p w14:paraId="5567D6ED" w14:textId="77777777" w:rsidR="00836C85" w:rsidRDefault="00836C85" w:rsidP="006B6D65">
            <w:pPr>
              <w:numPr>
                <w:ilvl w:val="0"/>
                <w:numId w:val="34"/>
              </w:numPr>
              <w:rPr>
                <w:rFonts w:ascii="Arial" w:hAnsi="Arial"/>
                <w:sz w:val="16"/>
              </w:rPr>
            </w:pPr>
            <w:r w:rsidRPr="00C26966">
              <w:rPr>
                <w:rFonts w:ascii="Arial" w:hAnsi="Arial"/>
                <w:sz w:val="16"/>
              </w:rPr>
              <w:t>1905q status meaning they were on AABD the month prior to losing cash due to earnings</w:t>
            </w:r>
          </w:p>
          <w:p w14:paraId="55D698F3" w14:textId="77777777" w:rsidR="0066017C" w:rsidRDefault="0066017C" w:rsidP="0066017C">
            <w:pPr>
              <w:rPr>
                <w:rFonts w:ascii="Arial" w:hAnsi="Arial"/>
                <w:i/>
                <w:sz w:val="16"/>
              </w:rPr>
            </w:pPr>
          </w:p>
          <w:p w14:paraId="2C3D0D00" w14:textId="075B5210" w:rsidR="0066017C" w:rsidRPr="00C26966" w:rsidRDefault="0066017C" w:rsidP="0058366A">
            <w:pPr>
              <w:rPr>
                <w:rFonts w:ascii="Arial" w:hAnsi="Arial"/>
                <w:sz w:val="16"/>
              </w:rPr>
            </w:pPr>
          </w:p>
        </w:tc>
        <w:tc>
          <w:tcPr>
            <w:tcW w:w="2700" w:type="dxa"/>
            <w:shd w:val="clear" w:color="auto" w:fill="auto"/>
          </w:tcPr>
          <w:p w14:paraId="5690AB0E" w14:textId="68635554" w:rsidR="00836C85" w:rsidRPr="0058366A" w:rsidRDefault="0058366A" w:rsidP="00D577CA">
            <w:pPr>
              <w:rPr>
                <w:rFonts w:ascii="Arial" w:hAnsi="Arial" w:cs="Arial"/>
                <w:i/>
                <w:sz w:val="16"/>
                <w:szCs w:val="16"/>
              </w:rPr>
            </w:pPr>
            <w:r>
              <w:rPr>
                <w:rFonts w:ascii="Arial" w:hAnsi="Arial" w:cs="Arial"/>
                <w:color w:val="242424"/>
                <w:sz w:val="16"/>
                <w:szCs w:val="16"/>
                <w:shd w:val="clear" w:color="auto" w:fill="FFFFFF"/>
              </w:rPr>
              <w:t>N</w:t>
            </w:r>
            <w:r w:rsidRPr="0058366A">
              <w:rPr>
                <w:rFonts w:ascii="Arial" w:hAnsi="Arial" w:cs="Arial"/>
                <w:color w:val="242424"/>
                <w:sz w:val="16"/>
                <w:szCs w:val="16"/>
                <w:shd w:val="clear" w:color="auto" w:fill="FFFFFF"/>
              </w:rPr>
              <w:t>ot required to pass any income or asset test to qualify under this coverage group, apart from those administered by the Social Security Administration.</w:t>
            </w:r>
          </w:p>
          <w:p w14:paraId="2F33F371" w14:textId="77777777" w:rsidR="00836C85" w:rsidRPr="00C26966" w:rsidRDefault="00836C85" w:rsidP="0066017C">
            <w:pPr>
              <w:rPr>
                <w:rFonts w:ascii="Arial" w:hAnsi="Arial"/>
                <w:i/>
                <w:sz w:val="16"/>
              </w:rPr>
            </w:pPr>
          </w:p>
        </w:tc>
        <w:tc>
          <w:tcPr>
            <w:tcW w:w="2700" w:type="dxa"/>
            <w:gridSpan w:val="2"/>
            <w:shd w:val="clear" w:color="auto" w:fill="auto"/>
          </w:tcPr>
          <w:p w14:paraId="2EBFFD55" w14:textId="3B4B3D92" w:rsidR="00FC58B0" w:rsidRPr="00C26966" w:rsidRDefault="004A7B3F" w:rsidP="00FC58B0">
            <w:pPr>
              <w:rPr>
                <w:rFonts w:ascii="Arial" w:hAnsi="Arial" w:cs="Arial"/>
                <w:sz w:val="16"/>
                <w:szCs w:val="16"/>
              </w:rPr>
            </w:pPr>
            <w:hyperlink r:id="rId51" w:history="1">
              <w:r w:rsidR="0066017C">
                <w:rPr>
                  <w:rStyle w:val="Hyperlink"/>
                  <w:rFonts w:ascii="Arial" w:hAnsi="Arial" w:cs="Arial"/>
                  <w:sz w:val="16"/>
                  <w:szCs w:val="16"/>
                </w:rPr>
                <w:t>UPM 2540.76</w:t>
              </w:r>
            </w:hyperlink>
          </w:p>
          <w:p w14:paraId="14E1F208" w14:textId="77777777" w:rsidR="00836C85" w:rsidRPr="00C26966" w:rsidRDefault="00836C85" w:rsidP="00D45566">
            <w:pPr>
              <w:rPr>
                <w:rFonts w:ascii="Arial" w:hAnsi="Arial"/>
                <w:b/>
                <w:sz w:val="16"/>
              </w:rPr>
            </w:pPr>
          </w:p>
        </w:tc>
      </w:tr>
      <w:tr w:rsidR="00836C85" w:rsidRPr="00C26966" w14:paraId="1B1AF92B" w14:textId="77777777" w:rsidTr="00A0297F">
        <w:trPr>
          <w:cantSplit/>
          <w:trHeight w:val="1740"/>
        </w:trPr>
        <w:tc>
          <w:tcPr>
            <w:tcW w:w="1890" w:type="dxa"/>
            <w:shd w:val="clear" w:color="auto" w:fill="auto"/>
          </w:tcPr>
          <w:p w14:paraId="4639E4C9" w14:textId="77777777" w:rsidR="00836C85" w:rsidRPr="00C26966" w:rsidRDefault="00836C85" w:rsidP="00D577CA">
            <w:pPr>
              <w:rPr>
                <w:rFonts w:ascii="Arial" w:hAnsi="Arial" w:cs="Arial"/>
                <w:b/>
                <w:sz w:val="16"/>
                <w:szCs w:val="16"/>
              </w:rPr>
            </w:pPr>
            <w:r w:rsidRPr="00C26966">
              <w:rPr>
                <w:rFonts w:ascii="Arial" w:hAnsi="Arial" w:cs="Arial"/>
                <w:b/>
                <w:sz w:val="16"/>
                <w:szCs w:val="16"/>
              </w:rPr>
              <w:lastRenderedPageBreak/>
              <w:t>S05</w:t>
            </w:r>
            <w:r w:rsidR="000713AD" w:rsidRPr="00C26966">
              <w:rPr>
                <w:rFonts w:ascii="Arial" w:hAnsi="Arial" w:cs="Arial"/>
                <w:b/>
                <w:sz w:val="16"/>
                <w:szCs w:val="16"/>
              </w:rPr>
              <w:t>—</w:t>
            </w:r>
            <w:r w:rsidR="005D0263" w:rsidRPr="00C26966">
              <w:rPr>
                <w:rFonts w:ascii="Arial" w:hAnsi="Arial" w:cs="Arial"/>
                <w:b/>
                <w:sz w:val="16"/>
                <w:szCs w:val="16"/>
              </w:rPr>
              <w:t>EMS</w:t>
            </w:r>
          </w:p>
          <w:p w14:paraId="360ACE35" w14:textId="77777777" w:rsidR="005D0263" w:rsidRPr="00C26966" w:rsidRDefault="005D0263" w:rsidP="005D0263">
            <w:pPr>
              <w:rPr>
                <w:rFonts w:ascii="Arial" w:hAnsi="Arial" w:cs="Arial"/>
                <w:b/>
                <w:sz w:val="16"/>
                <w:szCs w:val="16"/>
              </w:rPr>
            </w:pPr>
            <w:r w:rsidRPr="00C26966">
              <w:rPr>
                <w:rFonts w:ascii="Arial" w:hAnsi="Arial" w:cs="Arial"/>
                <w:b/>
                <w:sz w:val="16"/>
                <w:szCs w:val="16"/>
              </w:rPr>
              <w:t>S05</w:t>
            </w:r>
            <w:r w:rsidR="000713AD" w:rsidRPr="00C26966">
              <w:rPr>
                <w:rFonts w:ascii="Arial" w:hAnsi="Arial" w:cs="Arial"/>
                <w:b/>
                <w:sz w:val="16"/>
                <w:szCs w:val="16"/>
              </w:rPr>
              <w:t>—</w:t>
            </w:r>
            <w:r w:rsidRPr="00C26966">
              <w:rPr>
                <w:rFonts w:ascii="Arial" w:hAnsi="Arial" w:cs="Arial"/>
                <w:b/>
                <w:sz w:val="16"/>
                <w:szCs w:val="16"/>
              </w:rPr>
              <w:t>ImpaCT</w:t>
            </w:r>
          </w:p>
          <w:p w14:paraId="5795A344" w14:textId="77777777" w:rsidR="00836C85" w:rsidRPr="00C26966" w:rsidRDefault="00836C85" w:rsidP="00D577CA">
            <w:pPr>
              <w:rPr>
                <w:rFonts w:ascii="Arial" w:hAnsi="Arial" w:cs="Arial"/>
                <w:sz w:val="16"/>
                <w:szCs w:val="16"/>
              </w:rPr>
            </w:pPr>
          </w:p>
          <w:p w14:paraId="3920BF8C" w14:textId="77777777" w:rsidR="00836C85" w:rsidRPr="00C26966" w:rsidRDefault="00836C85" w:rsidP="00D577CA">
            <w:pPr>
              <w:rPr>
                <w:rFonts w:ascii="Arial" w:hAnsi="Arial" w:cs="Arial"/>
                <w:sz w:val="16"/>
                <w:szCs w:val="16"/>
              </w:rPr>
            </w:pPr>
          </w:p>
          <w:p w14:paraId="0485E0FF" w14:textId="77777777" w:rsidR="00836C85" w:rsidRPr="00C26966" w:rsidRDefault="00836C85" w:rsidP="00745939">
            <w:pPr>
              <w:rPr>
                <w:rFonts w:ascii="Arial" w:hAnsi="Arial" w:cs="Arial"/>
                <w:sz w:val="16"/>
                <w:szCs w:val="16"/>
              </w:rPr>
            </w:pPr>
          </w:p>
        </w:tc>
        <w:tc>
          <w:tcPr>
            <w:tcW w:w="5940" w:type="dxa"/>
            <w:shd w:val="clear" w:color="auto" w:fill="auto"/>
          </w:tcPr>
          <w:p w14:paraId="0DC0E21F" w14:textId="5D34566C" w:rsidR="009B50BF" w:rsidRDefault="00836C85" w:rsidP="009B50BF">
            <w:pPr>
              <w:rPr>
                <w:rFonts w:ascii="Arial" w:hAnsi="Arial"/>
                <w:b/>
                <w:sz w:val="16"/>
                <w:u w:val="single"/>
              </w:rPr>
            </w:pPr>
            <w:r w:rsidRPr="00C26966">
              <w:rPr>
                <w:rFonts w:ascii="Arial" w:hAnsi="Arial"/>
                <w:b/>
                <w:sz w:val="16"/>
                <w:u w:val="single"/>
              </w:rPr>
              <w:t xml:space="preserve">HUSKY </w:t>
            </w:r>
            <w:r w:rsidR="000E7206" w:rsidRPr="00C26966">
              <w:rPr>
                <w:rFonts w:ascii="Arial" w:hAnsi="Arial"/>
                <w:b/>
                <w:sz w:val="16"/>
                <w:u w:val="single"/>
              </w:rPr>
              <w:t xml:space="preserve">C </w:t>
            </w:r>
            <w:r w:rsidR="009B50BF">
              <w:rPr>
                <w:rFonts w:ascii="Arial" w:hAnsi="Arial"/>
                <w:b/>
                <w:sz w:val="16"/>
                <w:u w:val="single"/>
              </w:rPr>
              <w:t>MED-Connect</w:t>
            </w:r>
          </w:p>
          <w:p w14:paraId="3BE46844" w14:textId="77777777" w:rsidR="009B50BF" w:rsidRDefault="009B50BF" w:rsidP="009B50BF">
            <w:pPr>
              <w:rPr>
                <w:rFonts w:ascii="Arial" w:hAnsi="Arial"/>
                <w:b/>
                <w:sz w:val="16"/>
                <w:u w:val="single"/>
              </w:rPr>
            </w:pPr>
          </w:p>
          <w:p w14:paraId="56C52BC7" w14:textId="4480DC48" w:rsidR="009B50BF" w:rsidRPr="009B50BF" w:rsidRDefault="009B50BF" w:rsidP="009B50BF">
            <w:pPr>
              <w:pStyle w:val="ListParagraph"/>
              <w:numPr>
                <w:ilvl w:val="0"/>
                <w:numId w:val="34"/>
              </w:numPr>
              <w:rPr>
                <w:rFonts w:ascii="Arial" w:hAnsi="Arial" w:cs="Arial"/>
                <w:b/>
                <w:sz w:val="16"/>
                <w:szCs w:val="16"/>
                <w:u w:val="single"/>
              </w:rPr>
            </w:pPr>
            <w:r w:rsidRPr="009B50BF">
              <w:rPr>
                <w:rFonts w:ascii="Arial" w:hAnsi="Arial" w:cs="Arial"/>
                <w:sz w:val="16"/>
                <w:szCs w:val="16"/>
              </w:rPr>
              <w:t>Medicaid for Employees with Disabilities for those individuals who have a medically certified disability or blindness and are working for pay</w:t>
            </w:r>
          </w:p>
          <w:p w14:paraId="7C4D1C15" w14:textId="4058D1C6" w:rsidR="00836C85" w:rsidRPr="00C26966" w:rsidRDefault="00836C85" w:rsidP="006B6D65">
            <w:pPr>
              <w:numPr>
                <w:ilvl w:val="0"/>
                <w:numId w:val="32"/>
              </w:numPr>
              <w:rPr>
                <w:rFonts w:ascii="Arial" w:hAnsi="Arial"/>
                <w:sz w:val="16"/>
              </w:rPr>
            </w:pPr>
            <w:r w:rsidRPr="00C26966">
              <w:rPr>
                <w:rFonts w:ascii="Arial" w:hAnsi="Arial"/>
                <w:sz w:val="16"/>
              </w:rPr>
              <w:t xml:space="preserve">If </w:t>
            </w:r>
            <w:r w:rsidR="00EA6519">
              <w:rPr>
                <w:rFonts w:ascii="Arial" w:hAnsi="Arial"/>
                <w:sz w:val="16"/>
              </w:rPr>
              <w:t>individual</w:t>
            </w:r>
            <w:r w:rsidRPr="00C26966">
              <w:rPr>
                <w:rFonts w:ascii="Arial" w:hAnsi="Arial"/>
                <w:sz w:val="16"/>
              </w:rPr>
              <w:t xml:space="preserve"> loses a job and was on S05 then they are eligible to receive 12 months while looking for another job</w:t>
            </w:r>
          </w:p>
          <w:p w14:paraId="353B4C4A" w14:textId="77777777" w:rsidR="00836C85" w:rsidRPr="00C26966" w:rsidRDefault="00836C85" w:rsidP="003F5652">
            <w:pPr>
              <w:ind w:left="720"/>
              <w:rPr>
                <w:rFonts w:ascii="Arial" w:hAnsi="Arial"/>
                <w:sz w:val="16"/>
              </w:rPr>
            </w:pPr>
          </w:p>
        </w:tc>
        <w:tc>
          <w:tcPr>
            <w:tcW w:w="2700" w:type="dxa"/>
            <w:shd w:val="clear" w:color="auto" w:fill="auto"/>
          </w:tcPr>
          <w:p w14:paraId="3EEA7F3C" w14:textId="77777777" w:rsidR="00836C85" w:rsidRPr="00C26966" w:rsidRDefault="00836C85" w:rsidP="008142CE">
            <w:pPr>
              <w:numPr>
                <w:ilvl w:val="0"/>
                <w:numId w:val="8"/>
              </w:numPr>
              <w:rPr>
                <w:rFonts w:ascii="Arial" w:hAnsi="Arial"/>
                <w:sz w:val="16"/>
              </w:rPr>
            </w:pPr>
            <w:r w:rsidRPr="00C26966">
              <w:rPr>
                <w:rFonts w:ascii="Arial" w:hAnsi="Arial"/>
                <w:sz w:val="16"/>
              </w:rPr>
              <w:t>Income Test &lt;$75,000</w:t>
            </w:r>
            <w:r w:rsidR="002A013C">
              <w:rPr>
                <w:rFonts w:ascii="Arial" w:hAnsi="Arial"/>
                <w:sz w:val="16"/>
              </w:rPr>
              <w:t xml:space="preserve"> yearly</w:t>
            </w:r>
          </w:p>
          <w:p w14:paraId="451FFE28" w14:textId="77777777" w:rsidR="00836C85" w:rsidRPr="00C26966" w:rsidRDefault="00836C85" w:rsidP="008142CE">
            <w:pPr>
              <w:numPr>
                <w:ilvl w:val="0"/>
                <w:numId w:val="9"/>
              </w:numPr>
              <w:rPr>
                <w:rFonts w:ascii="Arial" w:hAnsi="Arial"/>
                <w:sz w:val="16"/>
              </w:rPr>
            </w:pPr>
            <w:r w:rsidRPr="00C26966">
              <w:rPr>
                <w:rFonts w:ascii="Arial" w:hAnsi="Arial"/>
                <w:sz w:val="16"/>
              </w:rPr>
              <w:t>Family Income Test – under 250%</w:t>
            </w:r>
            <w:r w:rsidR="002A013C">
              <w:rPr>
                <w:rFonts w:ascii="Arial" w:hAnsi="Arial"/>
                <w:sz w:val="16"/>
              </w:rPr>
              <w:t xml:space="preserve"> </w:t>
            </w:r>
            <w:r w:rsidRPr="00C26966">
              <w:rPr>
                <w:rFonts w:ascii="Arial" w:hAnsi="Arial"/>
                <w:sz w:val="16"/>
              </w:rPr>
              <w:t>of FPL</w:t>
            </w:r>
          </w:p>
          <w:p w14:paraId="67A4B7E9" w14:textId="77777777" w:rsidR="009B50BF" w:rsidRDefault="00836C85" w:rsidP="009B50BF">
            <w:pPr>
              <w:numPr>
                <w:ilvl w:val="0"/>
                <w:numId w:val="10"/>
              </w:numPr>
              <w:rPr>
                <w:rFonts w:ascii="Arial" w:hAnsi="Arial"/>
                <w:sz w:val="16"/>
              </w:rPr>
            </w:pPr>
            <w:r w:rsidRPr="002A013C">
              <w:rPr>
                <w:rFonts w:ascii="Arial" w:hAnsi="Arial"/>
                <w:sz w:val="16"/>
              </w:rPr>
              <w:t xml:space="preserve">Asset </w:t>
            </w:r>
            <w:r w:rsidR="000E7206" w:rsidRPr="002A013C">
              <w:rPr>
                <w:rFonts w:ascii="Arial" w:hAnsi="Arial"/>
                <w:sz w:val="16"/>
              </w:rPr>
              <w:t>Test: $</w:t>
            </w:r>
            <w:r w:rsidRPr="002A013C">
              <w:rPr>
                <w:rFonts w:ascii="Arial" w:hAnsi="Arial"/>
                <w:sz w:val="16"/>
              </w:rPr>
              <w:t>10,000 for individual</w:t>
            </w:r>
            <w:r w:rsidR="002A013C" w:rsidRPr="002A013C">
              <w:rPr>
                <w:rFonts w:ascii="Arial" w:hAnsi="Arial"/>
                <w:sz w:val="16"/>
              </w:rPr>
              <w:t xml:space="preserve"> and</w:t>
            </w:r>
            <w:r w:rsidR="002A013C">
              <w:rPr>
                <w:rFonts w:ascii="Arial" w:hAnsi="Arial"/>
                <w:sz w:val="16"/>
              </w:rPr>
              <w:t xml:space="preserve"> </w:t>
            </w:r>
            <w:r w:rsidRPr="002A013C">
              <w:rPr>
                <w:rFonts w:ascii="Arial" w:hAnsi="Arial"/>
                <w:sz w:val="16"/>
              </w:rPr>
              <w:t>$15,000 for couple</w:t>
            </w:r>
          </w:p>
          <w:p w14:paraId="25851EB8" w14:textId="64A34BED" w:rsidR="00836C85" w:rsidRPr="009B50BF" w:rsidRDefault="00836C85" w:rsidP="009B50BF">
            <w:pPr>
              <w:numPr>
                <w:ilvl w:val="0"/>
                <w:numId w:val="10"/>
              </w:numPr>
              <w:rPr>
                <w:rFonts w:ascii="Arial" w:hAnsi="Arial"/>
                <w:sz w:val="16"/>
              </w:rPr>
            </w:pPr>
            <w:r w:rsidRPr="009B50BF">
              <w:rPr>
                <w:rFonts w:ascii="Arial" w:hAnsi="Arial"/>
                <w:sz w:val="16"/>
              </w:rPr>
              <w:t>Individuals with income over 200% of FPL may have to pay a premium</w:t>
            </w:r>
          </w:p>
          <w:p w14:paraId="7EF8324F" w14:textId="77777777" w:rsidR="00836C85" w:rsidRPr="00C26966" w:rsidRDefault="00836C85" w:rsidP="007746F5">
            <w:pPr>
              <w:rPr>
                <w:rFonts w:ascii="Arial" w:hAnsi="Arial"/>
                <w:sz w:val="16"/>
              </w:rPr>
            </w:pPr>
          </w:p>
        </w:tc>
        <w:tc>
          <w:tcPr>
            <w:tcW w:w="2700" w:type="dxa"/>
            <w:gridSpan w:val="2"/>
            <w:shd w:val="clear" w:color="auto" w:fill="auto"/>
          </w:tcPr>
          <w:p w14:paraId="12AF0D1E" w14:textId="5A6D6E4E" w:rsidR="00836C85" w:rsidRDefault="004A7B3F" w:rsidP="00D577CA">
            <w:pPr>
              <w:rPr>
                <w:rStyle w:val="Hyperlink"/>
                <w:rFonts w:ascii="Arial" w:hAnsi="Arial" w:cs="Arial"/>
                <w:sz w:val="16"/>
                <w:szCs w:val="16"/>
              </w:rPr>
            </w:pPr>
            <w:hyperlink r:id="rId52" w:history="1">
              <w:r w:rsidR="0066017C">
                <w:rPr>
                  <w:rStyle w:val="Hyperlink"/>
                  <w:rFonts w:ascii="Arial" w:hAnsi="Arial" w:cs="Arial"/>
                  <w:sz w:val="16"/>
                  <w:szCs w:val="16"/>
                </w:rPr>
                <w:t>UPM 2540.85</w:t>
              </w:r>
            </w:hyperlink>
          </w:p>
          <w:p w14:paraId="6096FAA8" w14:textId="1F943E48" w:rsidR="00FC58B0" w:rsidRPr="00C26966" w:rsidRDefault="00FC58B0" w:rsidP="0066017C">
            <w:pPr>
              <w:rPr>
                <w:rFonts w:ascii="Arial" w:hAnsi="Arial"/>
                <w:sz w:val="16"/>
              </w:rPr>
            </w:pPr>
          </w:p>
        </w:tc>
      </w:tr>
      <w:tr w:rsidR="00836C85" w:rsidRPr="00C26966" w14:paraId="7462F215" w14:textId="77777777" w:rsidTr="00A0297F">
        <w:trPr>
          <w:cantSplit/>
          <w:trHeight w:val="1740"/>
        </w:trPr>
        <w:tc>
          <w:tcPr>
            <w:tcW w:w="1890" w:type="dxa"/>
            <w:shd w:val="clear" w:color="auto" w:fill="auto"/>
          </w:tcPr>
          <w:p w14:paraId="74D59CF1" w14:textId="00EE1E6D" w:rsidR="00836C85" w:rsidRPr="00C26966" w:rsidRDefault="00836C85" w:rsidP="00D577CA">
            <w:pPr>
              <w:rPr>
                <w:rFonts w:ascii="Arial" w:hAnsi="Arial" w:cs="Arial"/>
                <w:b/>
                <w:sz w:val="16"/>
                <w:szCs w:val="16"/>
              </w:rPr>
            </w:pPr>
            <w:r w:rsidRPr="00C26966">
              <w:rPr>
                <w:rFonts w:ascii="Arial" w:hAnsi="Arial" w:cs="Arial"/>
                <w:b/>
                <w:sz w:val="16"/>
                <w:szCs w:val="16"/>
              </w:rPr>
              <w:t>S95</w:t>
            </w:r>
            <w:r w:rsidR="005D0263" w:rsidRPr="00C26966">
              <w:rPr>
                <w:rFonts w:ascii="Arial" w:hAnsi="Arial" w:cs="Arial"/>
                <w:b/>
                <w:sz w:val="16"/>
                <w:szCs w:val="16"/>
              </w:rPr>
              <w:t>/</w:t>
            </w:r>
            <w:r w:rsidRPr="00C26966">
              <w:rPr>
                <w:rFonts w:ascii="Arial" w:hAnsi="Arial" w:cs="Arial"/>
                <w:b/>
                <w:sz w:val="16"/>
                <w:szCs w:val="16"/>
              </w:rPr>
              <w:t>S99</w:t>
            </w:r>
            <w:r w:rsidR="000713AD" w:rsidRPr="00C26966">
              <w:rPr>
                <w:rFonts w:ascii="Arial" w:hAnsi="Arial" w:cs="Arial"/>
                <w:b/>
                <w:sz w:val="16"/>
                <w:szCs w:val="16"/>
              </w:rPr>
              <w:t>—</w:t>
            </w:r>
            <w:r w:rsidR="00931BF1">
              <w:rPr>
                <w:rFonts w:ascii="Arial" w:hAnsi="Arial" w:cs="Arial"/>
                <w:b/>
                <w:sz w:val="16"/>
                <w:szCs w:val="16"/>
              </w:rPr>
              <w:t>ImpaCT</w:t>
            </w:r>
          </w:p>
          <w:p w14:paraId="41F2BDD7" w14:textId="625453A2" w:rsidR="00836C85" w:rsidRPr="00C26966" w:rsidRDefault="005D0263" w:rsidP="00D577CA">
            <w:pPr>
              <w:rPr>
                <w:rFonts w:ascii="Arial" w:hAnsi="Arial" w:cs="Arial"/>
                <w:b/>
                <w:sz w:val="16"/>
                <w:szCs w:val="16"/>
              </w:rPr>
            </w:pPr>
            <w:r w:rsidRPr="00C26966">
              <w:rPr>
                <w:rFonts w:ascii="Arial" w:hAnsi="Arial" w:cs="Arial"/>
                <w:b/>
                <w:sz w:val="16"/>
                <w:szCs w:val="16"/>
              </w:rPr>
              <w:t>S95/S99</w:t>
            </w:r>
            <w:r w:rsidR="000713AD" w:rsidRPr="00C26966">
              <w:rPr>
                <w:rFonts w:ascii="Arial" w:hAnsi="Arial" w:cs="Arial"/>
                <w:b/>
                <w:sz w:val="16"/>
                <w:szCs w:val="16"/>
              </w:rPr>
              <w:t>—</w:t>
            </w:r>
            <w:r w:rsidR="00931BF1">
              <w:rPr>
                <w:rFonts w:ascii="Arial" w:hAnsi="Arial" w:cs="Arial"/>
                <w:b/>
                <w:sz w:val="16"/>
                <w:szCs w:val="16"/>
              </w:rPr>
              <w:t>EMS</w:t>
            </w:r>
          </w:p>
          <w:p w14:paraId="17372422" w14:textId="77777777" w:rsidR="00836C85" w:rsidRPr="00C26966" w:rsidRDefault="00836C85" w:rsidP="0066017C">
            <w:pPr>
              <w:rPr>
                <w:rFonts w:ascii="Arial" w:hAnsi="Arial" w:cs="Arial"/>
                <w:b/>
                <w:sz w:val="16"/>
                <w:szCs w:val="16"/>
              </w:rPr>
            </w:pPr>
          </w:p>
        </w:tc>
        <w:tc>
          <w:tcPr>
            <w:tcW w:w="5940" w:type="dxa"/>
            <w:shd w:val="clear" w:color="auto" w:fill="auto"/>
          </w:tcPr>
          <w:p w14:paraId="3971E898" w14:textId="021910B2" w:rsidR="00836C85" w:rsidRPr="00C26966" w:rsidRDefault="00836C85" w:rsidP="00AD7868">
            <w:pPr>
              <w:rPr>
                <w:rFonts w:ascii="Arial" w:hAnsi="Arial"/>
                <w:b/>
                <w:sz w:val="16"/>
                <w:u w:val="single"/>
              </w:rPr>
            </w:pPr>
            <w:r w:rsidRPr="00C26966">
              <w:rPr>
                <w:rFonts w:ascii="Arial" w:hAnsi="Arial"/>
                <w:b/>
                <w:sz w:val="16"/>
                <w:u w:val="single"/>
              </w:rPr>
              <w:t xml:space="preserve">HUSKY </w:t>
            </w:r>
            <w:r w:rsidR="000E7206" w:rsidRPr="00C26966">
              <w:rPr>
                <w:rFonts w:ascii="Arial" w:hAnsi="Arial"/>
                <w:b/>
                <w:sz w:val="16"/>
                <w:u w:val="single"/>
              </w:rPr>
              <w:t>C MN</w:t>
            </w:r>
            <w:r w:rsidRPr="00C26966">
              <w:rPr>
                <w:rFonts w:ascii="Arial" w:hAnsi="Arial"/>
                <w:b/>
                <w:sz w:val="16"/>
                <w:u w:val="single"/>
              </w:rPr>
              <w:t xml:space="preserve"> Aged, Blind, Disabled</w:t>
            </w:r>
          </w:p>
          <w:p w14:paraId="61F4EA8E" w14:textId="77777777" w:rsidR="00836C85" w:rsidRPr="00C26966" w:rsidRDefault="00836C85" w:rsidP="00AD7868">
            <w:pPr>
              <w:rPr>
                <w:rFonts w:ascii="Arial" w:hAnsi="Arial"/>
                <w:b/>
                <w:sz w:val="16"/>
                <w:u w:val="single"/>
              </w:rPr>
            </w:pPr>
          </w:p>
          <w:p w14:paraId="0BD7338A" w14:textId="33C66095" w:rsidR="00836C85" w:rsidRPr="00C26966" w:rsidRDefault="00836C85" w:rsidP="008142CE">
            <w:pPr>
              <w:numPr>
                <w:ilvl w:val="0"/>
                <w:numId w:val="11"/>
              </w:numPr>
              <w:rPr>
                <w:rFonts w:ascii="Arial" w:hAnsi="Arial"/>
                <w:sz w:val="16"/>
              </w:rPr>
            </w:pPr>
            <w:r w:rsidRPr="00C26966">
              <w:rPr>
                <w:rFonts w:ascii="Arial" w:hAnsi="Arial"/>
                <w:sz w:val="16"/>
              </w:rPr>
              <w:t>Meet the MAABD categorical requirements of age, blindness, or disability</w:t>
            </w:r>
          </w:p>
          <w:p w14:paraId="59E0E277" w14:textId="5C741250" w:rsidR="00836C85" w:rsidRPr="00C26966" w:rsidRDefault="00836C85" w:rsidP="008142CE">
            <w:pPr>
              <w:numPr>
                <w:ilvl w:val="0"/>
                <w:numId w:val="11"/>
              </w:numPr>
              <w:rPr>
                <w:rFonts w:ascii="Arial" w:hAnsi="Arial"/>
                <w:sz w:val="16"/>
              </w:rPr>
            </w:pPr>
            <w:r w:rsidRPr="00C26966">
              <w:rPr>
                <w:rFonts w:ascii="Arial" w:hAnsi="Arial"/>
                <w:sz w:val="16"/>
              </w:rPr>
              <w:t xml:space="preserve">Not qualified as </w:t>
            </w:r>
            <w:r w:rsidRPr="00C26966">
              <w:rPr>
                <w:rFonts w:ascii="Arial" w:hAnsi="Arial"/>
                <w:sz w:val="16"/>
                <w:u w:val="single"/>
              </w:rPr>
              <w:t>categorically</w:t>
            </w:r>
            <w:r w:rsidRPr="00C26966">
              <w:rPr>
                <w:rFonts w:ascii="Arial" w:hAnsi="Arial"/>
                <w:sz w:val="16"/>
              </w:rPr>
              <w:t xml:space="preserve"> needy</w:t>
            </w:r>
          </w:p>
          <w:p w14:paraId="235CC4F3" w14:textId="77777777" w:rsidR="00836C85" w:rsidRPr="00C26966" w:rsidRDefault="00836C85" w:rsidP="008142CE">
            <w:pPr>
              <w:numPr>
                <w:ilvl w:val="0"/>
                <w:numId w:val="11"/>
              </w:numPr>
              <w:rPr>
                <w:rFonts w:ascii="Arial" w:hAnsi="Arial"/>
                <w:sz w:val="16"/>
              </w:rPr>
            </w:pPr>
            <w:r w:rsidRPr="00C26966">
              <w:rPr>
                <w:rFonts w:ascii="Arial" w:hAnsi="Arial"/>
                <w:sz w:val="16"/>
              </w:rPr>
              <w:t>Either over MN income or excess income absorbed by medical bills</w:t>
            </w:r>
          </w:p>
          <w:p w14:paraId="5B3F9A40" w14:textId="70D18F14" w:rsidR="00745939" w:rsidRPr="00931BF1" w:rsidRDefault="00836C85" w:rsidP="008F6E5E">
            <w:pPr>
              <w:numPr>
                <w:ilvl w:val="0"/>
                <w:numId w:val="11"/>
              </w:numPr>
              <w:rPr>
                <w:rFonts w:ascii="Arial" w:hAnsi="Arial"/>
                <w:sz w:val="16"/>
              </w:rPr>
            </w:pPr>
            <w:r w:rsidRPr="00931BF1">
              <w:rPr>
                <w:rFonts w:ascii="Arial" w:hAnsi="Arial"/>
                <w:sz w:val="16"/>
              </w:rPr>
              <w:t>Meets asset criteria</w:t>
            </w:r>
          </w:p>
          <w:p w14:paraId="60260282" w14:textId="3D176E99" w:rsidR="00836C85" w:rsidRPr="00931BF1" w:rsidRDefault="00745939" w:rsidP="00931BF1">
            <w:pPr>
              <w:pStyle w:val="ListParagraph"/>
              <w:numPr>
                <w:ilvl w:val="0"/>
                <w:numId w:val="11"/>
              </w:numPr>
              <w:rPr>
                <w:rFonts w:ascii="Arial" w:hAnsi="Arial"/>
                <w:b/>
                <w:sz w:val="16"/>
                <w:u w:val="single"/>
              </w:rPr>
            </w:pPr>
            <w:r w:rsidRPr="00931BF1">
              <w:rPr>
                <w:rFonts w:ascii="Arial" w:hAnsi="Arial"/>
                <w:sz w:val="16"/>
              </w:rPr>
              <w:t>EDG</w:t>
            </w:r>
            <w:r w:rsidR="00836C85" w:rsidRPr="00931BF1">
              <w:rPr>
                <w:rFonts w:ascii="Arial" w:hAnsi="Arial"/>
                <w:sz w:val="16"/>
              </w:rPr>
              <w:t xml:space="preserve"> will </w:t>
            </w:r>
            <w:r w:rsidRPr="00931BF1">
              <w:rPr>
                <w:rFonts w:ascii="Arial" w:hAnsi="Arial"/>
                <w:sz w:val="16"/>
              </w:rPr>
              <w:t>cascade</w:t>
            </w:r>
            <w:r w:rsidR="00836C85" w:rsidRPr="00931BF1">
              <w:rPr>
                <w:rFonts w:ascii="Arial" w:hAnsi="Arial"/>
                <w:sz w:val="16"/>
              </w:rPr>
              <w:t xml:space="preserve"> to this group if not CN</w:t>
            </w:r>
          </w:p>
        </w:tc>
        <w:tc>
          <w:tcPr>
            <w:tcW w:w="2700" w:type="dxa"/>
            <w:shd w:val="clear" w:color="auto" w:fill="auto"/>
          </w:tcPr>
          <w:p w14:paraId="2D3B1343" w14:textId="46FAB148" w:rsidR="00836C85" w:rsidRPr="00C26966" w:rsidRDefault="00836C85" w:rsidP="00AD7868">
            <w:pPr>
              <w:rPr>
                <w:rFonts w:ascii="Arial" w:hAnsi="Arial"/>
                <w:sz w:val="16"/>
              </w:rPr>
            </w:pPr>
            <w:r w:rsidRPr="00C26966">
              <w:rPr>
                <w:rFonts w:ascii="Arial" w:hAnsi="Arial"/>
                <w:sz w:val="16"/>
              </w:rPr>
              <w:t xml:space="preserve">Use MNIL, MAABD asset limit, MAABD deeming rules, and spend down process  </w:t>
            </w:r>
          </w:p>
          <w:p w14:paraId="4E5EC99B" w14:textId="77777777" w:rsidR="00836C85" w:rsidRPr="00C26966" w:rsidRDefault="00836C85" w:rsidP="00AD7868">
            <w:pPr>
              <w:rPr>
                <w:rFonts w:ascii="Arial" w:hAnsi="Arial"/>
                <w:sz w:val="16"/>
              </w:rPr>
            </w:pPr>
          </w:p>
          <w:p w14:paraId="2569181A" w14:textId="77777777" w:rsidR="00836C85" w:rsidRPr="00C26966" w:rsidRDefault="00836C85" w:rsidP="00AD7868">
            <w:pPr>
              <w:rPr>
                <w:rFonts w:ascii="Arial" w:hAnsi="Arial"/>
                <w:sz w:val="16"/>
              </w:rPr>
            </w:pPr>
          </w:p>
          <w:p w14:paraId="4BCE5A49" w14:textId="77777777" w:rsidR="00836C85" w:rsidRPr="00C26966" w:rsidRDefault="00836C85" w:rsidP="00AD7868">
            <w:pPr>
              <w:rPr>
                <w:rFonts w:ascii="Arial" w:hAnsi="Arial"/>
                <w:sz w:val="16"/>
              </w:rPr>
            </w:pPr>
          </w:p>
          <w:p w14:paraId="466A8F3E" w14:textId="77777777" w:rsidR="00836C85" w:rsidRPr="00C26966" w:rsidRDefault="00836C85" w:rsidP="00AD7868">
            <w:pPr>
              <w:rPr>
                <w:rFonts w:ascii="Arial" w:hAnsi="Arial"/>
                <w:sz w:val="16"/>
              </w:rPr>
            </w:pPr>
          </w:p>
          <w:p w14:paraId="01060682" w14:textId="77777777" w:rsidR="00836C85" w:rsidRPr="00C26966" w:rsidRDefault="00836C85" w:rsidP="00AD7868">
            <w:pPr>
              <w:rPr>
                <w:rFonts w:ascii="Arial" w:hAnsi="Arial"/>
                <w:sz w:val="16"/>
              </w:rPr>
            </w:pPr>
          </w:p>
          <w:p w14:paraId="5F34598E" w14:textId="77777777" w:rsidR="00836C85" w:rsidRPr="00C26966" w:rsidRDefault="00836C85" w:rsidP="00AD7868">
            <w:pPr>
              <w:rPr>
                <w:rFonts w:ascii="Arial" w:hAnsi="Arial"/>
                <w:sz w:val="16"/>
              </w:rPr>
            </w:pPr>
          </w:p>
          <w:p w14:paraId="765C7C7E" w14:textId="77777777" w:rsidR="00836C85" w:rsidRPr="00C26966" w:rsidRDefault="00836C85" w:rsidP="00AD7868">
            <w:pPr>
              <w:rPr>
                <w:rFonts w:ascii="Arial" w:hAnsi="Arial"/>
                <w:sz w:val="16"/>
              </w:rPr>
            </w:pPr>
          </w:p>
          <w:p w14:paraId="5520E642" w14:textId="77777777" w:rsidR="00836C85" w:rsidRPr="00C26966" w:rsidRDefault="00836C85" w:rsidP="00AD7868">
            <w:pPr>
              <w:rPr>
                <w:rFonts w:ascii="Arial" w:hAnsi="Arial"/>
                <w:sz w:val="16"/>
              </w:rPr>
            </w:pPr>
          </w:p>
        </w:tc>
        <w:tc>
          <w:tcPr>
            <w:tcW w:w="2700" w:type="dxa"/>
            <w:gridSpan w:val="2"/>
            <w:shd w:val="clear" w:color="auto" w:fill="auto"/>
          </w:tcPr>
          <w:p w14:paraId="38CF2DAD" w14:textId="5C564D13" w:rsidR="00FC58B0" w:rsidRPr="00C26966" w:rsidRDefault="004A7B3F" w:rsidP="00FC58B0">
            <w:pPr>
              <w:rPr>
                <w:rFonts w:ascii="Arial" w:hAnsi="Arial" w:cs="Arial"/>
                <w:sz w:val="16"/>
                <w:szCs w:val="16"/>
              </w:rPr>
            </w:pPr>
            <w:hyperlink r:id="rId53" w:history="1">
              <w:r w:rsidR="0066017C">
                <w:rPr>
                  <w:rStyle w:val="Hyperlink"/>
                  <w:rFonts w:ascii="Arial" w:hAnsi="Arial" w:cs="Arial"/>
                  <w:sz w:val="16"/>
                  <w:szCs w:val="16"/>
                </w:rPr>
                <w:t>UPM 2540.96</w:t>
              </w:r>
            </w:hyperlink>
          </w:p>
          <w:p w14:paraId="617F86CB" w14:textId="77777777" w:rsidR="00836C85" w:rsidRPr="00C26966" w:rsidRDefault="00836C85" w:rsidP="00D577CA">
            <w:pPr>
              <w:rPr>
                <w:rFonts w:ascii="Arial" w:hAnsi="Arial"/>
                <w:sz w:val="16"/>
              </w:rPr>
            </w:pPr>
          </w:p>
        </w:tc>
      </w:tr>
      <w:tr w:rsidR="00836C85" w:rsidRPr="00C26966" w14:paraId="3879C055" w14:textId="77777777" w:rsidTr="00A0297F">
        <w:trPr>
          <w:cantSplit/>
          <w:trHeight w:val="65"/>
        </w:trPr>
        <w:tc>
          <w:tcPr>
            <w:tcW w:w="1890" w:type="dxa"/>
            <w:shd w:val="clear" w:color="auto" w:fill="auto"/>
          </w:tcPr>
          <w:p w14:paraId="12EE15C1" w14:textId="263A7165" w:rsidR="00836C85" w:rsidRPr="00C26966" w:rsidRDefault="00836C85" w:rsidP="00D577CA">
            <w:pPr>
              <w:rPr>
                <w:rFonts w:ascii="Arial" w:hAnsi="Arial" w:cs="Arial"/>
                <w:b/>
                <w:sz w:val="16"/>
                <w:szCs w:val="16"/>
              </w:rPr>
            </w:pPr>
            <w:r w:rsidRPr="00C26966">
              <w:rPr>
                <w:rFonts w:ascii="Arial" w:hAnsi="Arial" w:cs="Arial"/>
                <w:b/>
                <w:sz w:val="16"/>
                <w:szCs w:val="16"/>
              </w:rPr>
              <w:t>T01</w:t>
            </w:r>
            <w:r w:rsidR="000713AD" w:rsidRPr="00C26966">
              <w:rPr>
                <w:rFonts w:ascii="Arial" w:hAnsi="Arial" w:cs="Arial"/>
                <w:b/>
                <w:sz w:val="16"/>
                <w:szCs w:val="16"/>
              </w:rPr>
              <w:t>—</w:t>
            </w:r>
            <w:r w:rsidR="00931BF1">
              <w:rPr>
                <w:rFonts w:ascii="Arial" w:hAnsi="Arial" w:cs="Arial"/>
                <w:b/>
                <w:sz w:val="16"/>
                <w:szCs w:val="16"/>
              </w:rPr>
              <w:t>ImpaCT</w:t>
            </w:r>
          </w:p>
          <w:p w14:paraId="52C545FC" w14:textId="4ED63C42" w:rsidR="000713AD" w:rsidRPr="00C26966" w:rsidRDefault="00754010" w:rsidP="00754010">
            <w:pPr>
              <w:rPr>
                <w:rFonts w:ascii="Arial" w:hAnsi="Arial" w:cs="Arial"/>
                <w:b/>
                <w:sz w:val="16"/>
                <w:szCs w:val="16"/>
              </w:rPr>
            </w:pPr>
            <w:r w:rsidRPr="00C26966">
              <w:rPr>
                <w:rFonts w:ascii="Arial" w:hAnsi="Arial" w:cs="Arial"/>
                <w:b/>
                <w:sz w:val="16"/>
                <w:szCs w:val="16"/>
              </w:rPr>
              <w:t>T01</w:t>
            </w:r>
            <w:r w:rsidR="000713AD" w:rsidRPr="00C26966">
              <w:rPr>
                <w:rFonts w:ascii="Arial" w:hAnsi="Arial" w:cs="Arial"/>
                <w:b/>
                <w:sz w:val="16"/>
                <w:szCs w:val="16"/>
              </w:rPr>
              <w:t>—</w:t>
            </w:r>
            <w:r w:rsidR="00931BF1">
              <w:rPr>
                <w:rFonts w:ascii="Arial" w:hAnsi="Arial" w:cs="Arial"/>
                <w:b/>
                <w:sz w:val="16"/>
                <w:szCs w:val="16"/>
              </w:rPr>
              <w:t>EMS</w:t>
            </w:r>
          </w:p>
          <w:p w14:paraId="751AA937" w14:textId="77777777" w:rsidR="00754010" w:rsidRPr="00C26966" w:rsidRDefault="00754010" w:rsidP="00754010">
            <w:pPr>
              <w:rPr>
                <w:rFonts w:ascii="Arial" w:hAnsi="Arial" w:cs="Arial"/>
                <w:b/>
                <w:sz w:val="16"/>
                <w:szCs w:val="16"/>
              </w:rPr>
            </w:pPr>
          </w:p>
          <w:p w14:paraId="4C690539" w14:textId="77777777" w:rsidR="00836C85" w:rsidRPr="00C26966" w:rsidRDefault="00836C85" w:rsidP="00FC58B0">
            <w:pPr>
              <w:rPr>
                <w:rFonts w:ascii="Arial" w:hAnsi="Arial" w:cs="Arial"/>
                <w:sz w:val="16"/>
                <w:szCs w:val="16"/>
              </w:rPr>
            </w:pPr>
          </w:p>
        </w:tc>
        <w:tc>
          <w:tcPr>
            <w:tcW w:w="5940" w:type="dxa"/>
            <w:shd w:val="clear" w:color="auto" w:fill="auto"/>
          </w:tcPr>
          <w:p w14:paraId="73FA3D69" w14:textId="19401CA2" w:rsidR="00836C85" w:rsidRPr="00C26966" w:rsidRDefault="00836C85" w:rsidP="004A3E5F">
            <w:pPr>
              <w:rPr>
                <w:rFonts w:ascii="Arial" w:hAnsi="Arial"/>
                <w:sz w:val="16"/>
                <w:u w:val="single"/>
              </w:rPr>
            </w:pPr>
            <w:r w:rsidRPr="00C26966">
              <w:rPr>
                <w:rFonts w:ascii="Arial" w:hAnsi="Arial"/>
                <w:b/>
                <w:sz w:val="16"/>
                <w:u w:val="single"/>
              </w:rPr>
              <w:t xml:space="preserve">HUSKY </w:t>
            </w:r>
            <w:r w:rsidR="000E7206" w:rsidRPr="00C26966">
              <w:rPr>
                <w:rFonts w:ascii="Arial" w:hAnsi="Arial"/>
                <w:b/>
                <w:sz w:val="16"/>
                <w:u w:val="single"/>
              </w:rPr>
              <w:t xml:space="preserve">A </w:t>
            </w:r>
            <w:r w:rsidR="00290CA4" w:rsidRPr="00C26966">
              <w:rPr>
                <w:rFonts w:ascii="Arial" w:hAnsi="Arial"/>
                <w:b/>
                <w:sz w:val="16"/>
                <w:u w:val="single"/>
              </w:rPr>
              <w:t>Long-Term</w:t>
            </w:r>
            <w:r w:rsidRPr="00C26966">
              <w:rPr>
                <w:rFonts w:ascii="Arial" w:hAnsi="Arial"/>
                <w:b/>
                <w:sz w:val="16"/>
                <w:u w:val="single"/>
              </w:rPr>
              <w:t xml:space="preserve"> Care Facility Residents Under Special Income Limit </w:t>
            </w:r>
          </w:p>
          <w:p w14:paraId="6212DFF3" w14:textId="77777777" w:rsidR="00836C85" w:rsidRPr="00C26966" w:rsidRDefault="00836C85" w:rsidP="004A3E5F">
            <w:pPr>
              <w:rPr>
                <w:rFonts w:ascii="Arial" w:hAnsi="Arial"/>
                <w:sz w:val="16"/>
                <w:u w:val="single"/>
              </w:rPr>
            </w:pPr>
          </w:p>
          <w:p w14:paraId="09266265" w14:textId="6BF719D7" w:rsidR="00836C85" w:rsidRPr="00C26966" w:rsidRDefault="009B50BF" w:rsidP="008142CE">
            <w:pPr>
              <w:numPr>
                <w:ilvl w:val="0"/>
                <w:numId w:val="11"/>
              </w:numPr>
              <w:rPr>
                <w:rFonts w:ascii="Arial" w:hAnsi="Arial"/>
                <w:sz w:val="16"/>
              </w:rPr>
            </w:pPr>
            <w:r>
              <w:rPr>
                <w:rFonts w:ascii="Arial" w:hAnsi="Arial"/>
                <w:sz w:val="16"/>
              </w:rPr>
              <w:t>LTSS</w:t>
            </w:r>
            <w:r w:rsidR="00836C85" w:rsidRPr="00C26966">
              <w:rPr>
                <w:rFonts w:ascii="Arial" w:hAnsi="Arial"/>
                <w:sz w:val="16"/>
              </w:rPr>
              <w:t xml:space="preserve"> residents for over 30 consecutive days </w:t>
            </w:r>
            <w:r w:rsidR="00836C85" w:rsidRPr="00C26966">
              <w:rPr>
                <w:rFonts w:ascii="Arial" w:hAnsi="Arial"/>
                <w:sz w:val="16"/>
                <w:u w:val="single"/>
              </w:rPr>
              <w:t>AND</w:t>
            </w:r>
          </w:p>
          <w:p w14:paraId="20996C7F" w14:textId="77777777" w:rsidR="00836C85" w:rsidRPr="00C26966" w:rsidRDefault="00836C85" w:rsidP="008142CE">
            <w:pPr>
              <w:numPr>
                <w:ilvl w:val="0"/>
                <w:numId w:val="11"/>
              </w:numPr>
              <w:rPr>
                <w:rFonts w:ascii="Arial" w:hAnsi="Arial"/>
                <w:sz w:val="16"/>
              </w:rPr>
            </w:pPr>
            <w:r w:rsidRPr="00C26966">
              <w:rPr>
                <w:rFonts w:ascii="Arial" w:hAnsi="Arial"/>
                <w:sz w:val="16"/>
              </w:rPr>
              <w:t xml:space="preserve">Income within a special income level </w:t>
            </w:r>
            <w:r w:rsidRPr="00C26966">
              <w:rPr>
                <w:rFonts w:ascii="Arial" w:hAnsi="Arial"/>
                <w:sz w:val="16"/>
                <w:u w:val="single"/>
              </w:rPr>
              <w:t>AND</w:t>
            </w:r>
          </w:p>
          <w:p w14:paraId="38E419A1" w14:textId="77777777" w:rsidR="00836C85" w:rsidRPr="00C26966" w:rsidRDefault="00836C85" w:rsidP="008142CE">
            <w:pPr>
              <w:numPr>
                <w:ilvl w:val="0"/>
                <w:numId w:val="11"/>
              </w:numPr>
              <w:rPr>
                <w:rFonts w:ascii="Arial" w:hAnsi="Arial"/>
                <w:sz w:val="16"/>
              </w:rPr>
            </w:pPr>
            <w:r w:rsidRPr="00C26966">
              <w:rPr>
                <w:rFonts w:ascii="Arial" w:hAnsi="Arial"/>
                <w:sz w:val="16"/>
              </w:rPr>
              <w:t>Meet any of the following criteria:</w:t>
            </w:r>
          </w:p>
          <w:p w14:paraId="21B818FF" w14:textId="77777777" w:rsidR="00836C85" w:rsidRPr="00C26966" w:rsidRDefault="00836C85" w:rsidP="004A3E5F">
            <w:pPr>
              <w:rPr>
                <w:rFonts w:ascii="Arial" w:hAnsi="Arial"/>
                <w:sz w:val="16"/>
              </w:rPr>
            </w:pPr>
            <w:r w:rsidRPr="00C26966">
              <w:rPr>
                <w:rFonts w:ascii="Arial" w:hAnsi="Arial"/>
                <w:sz w:val="16"/>
              </w:rPr>
              <w:t xml:space="preserve">              - under 21 years of age </w:t>
            </w:r>
            <w:r w:rsidRPr="00C26966">
              <w:rPr>
                <w:rFonts w:ascii="Arial" w:hAnsi="Arial"/>
                <w:sz w:val="16"/>
                <w:u w:val="single"/>
              </w:rPr>
              <w:t>OR</w:t>
            </w:r>
          </w:p>
          <w:p w14:paraId="2EA3AA81" w14:textId="5C79E9A2" w:rsidR="00836C85" w:rsidRPr="00C26966" w:rsidRDefault="00836C85" w:rsidP="003F5652">
            <w:pPr>
              <w:ind w:left="-18"/>
              <w:rPr>
                <w:rFonts w:ascii="Arial" w:hAnsi="Arial"/>
                <w:sz w:val="16"/>
              </w:rPr>
            </w:pPr>
            <w:r w:rsidRPr="00C26966">
              <w:rPr>
                <w:rFonts w:ascii="Arial" w:hAnsi="Arial"/>
                <w:sz w:val="16"/>
              </w:rPr>
              <w:t xml:space="preserve">              - caretaker relatives, </w:t>
            </w:r>
            <w:r w:rsidR="000E7206" w:rsidRPr="00C26966">
              <w:rPr>
                <w:rFonts w:ascii="Arial" w:hAnsi="Arial"/>
                <w:sz w:val="16"/>
              </w:rPr>
              <w:t>i.e. (living</w:t>
            </w:r>
            <w:r w:rsidRPr="00C26966">
              <w:rPr>
                <w:rFonts w:ascii="Arial" w:hAnsi="Arial"/>
                <w:sz w:val="16"/>
              </w:rPr>
              <w:t xml:space="preserve"> with dependent child of</w:t>
            </w:r>
          </w:p>
          <w:p w14:paraId="57D0F5B9" w14:textId="39FF502B" w:rsidR="00836C85" w:rsidRDefault="00836C85" w:rsidP="004A3E5F">
            <w:pPr>
              <w:rPr>
                <w:rFonts w:ascii="Arial" w:hAnsi="Arial"/>
                <w:sz w:val="16"/>
              </w:rPr>
            </w:pPr>
            <w:r w:rsidRPr="00C26966">
              <w:rPr>
                <w:rFonts w:ascii="Arial" w:hAnsi="Arial"/>
                <w:sz w:val="16"/>
              </w:rPr>
              <w:t xml:space="preserve">                acceptable degree of relationship) </w:t>
            </w:r>
            <w:r w:rsidRPr="00745939">
              <w:rPr>
                <w:rFonts w:ascii="Arial" w:hAnsi="Arial"/>
                <w:bCs/>
                <w:sz w:val="16"/>
              </w:rPr>
              <w:t>OR</w:t>
            </w:r>
            <w:r w:rsidRPr="00C26966">
              <w:rPr>
                <w:rFonts w:ascii="Arial" w:hAnsi="Arial"/>
                <w:sz w:val="16"/>
              </w:rPr>
              <w:t xml:space="preserve"> pregnant </w:t>
            </w:r>
            <w:r w:rsidR="00290CA4">
              <w:rPr>
                <w:rFonts w:ascii="Arial" w:hAnsi="Arial"/>
                <w:sz w:val="16"/>
              </w:rPr>
              <w:t>individual</w:t>
            </w:r>
          </w:p>
          <w:p w14:paraId="73334BC5" w14:textId="292C8BBB" w:rsidR="00FC58B0" w:rsidRPr="00931BF1" w:rsidRDefault="00FC58B0" w:rsidP="00931BF1">
            <w:pPr>
              <w:pStyle w:val="ListParagraph"/>
              <w:numPr>
                <w:ilvl w:val="0"/>
                <w:numId w:val="76"/>
              </w:numPr>
              <w:rPr>
                <w:rFonts w:ascii="Arial" w:hAnsi="Arial"/>
                <w:sz w:val="16"/>
              </w:rPr>
            </w:pPr>
            <w:r w:rsidRPr="00931BF1">
              <w:rPr>
                <w:rFonts w:ascii="Arial" w:hAnsi="Arial"/>
                <w:sz w:val="16"/>
              </w:rPr>
              <w:t>Begins with the 1</w:t>
            </w:r>
            <w:r w:rsidRPr="00931BF1">
              <w:rPr>
                <w:rFonts w:ascii="Arial" w:hAnsi="Arial"/>
                <w:sz w:val="16"/>
                <w:vertAlign w:val="superscript"/>
              </w:rPr>
              <w:t>st</w:t>
            </w:r>
            <w:r w:rsidRPr="00931BF1">
              <w:rPr>
                <w:rFonts w:ascii="Arial" w:hAnsi="Arial"/>
                <w:sz w:val="16"/>
              </w:rPr>
              <w:t xml:space="preserve"> day of the 30 days of continuous residency for as long as the resident meets requirements</w:t>
            </w:r>
          </w:p>
          <w:p w14:paraId="066F9267" w14:textId="77777777" w:rsidR="00836C85" w:rsidRPr="00C26966" w:rsidRDefault="00836C85" w:rsidP="003F5652">
            <w:pPr>
              <w:ind w:left="720"/>
              <w:rPr>
                <w:rFonts w:ascii="Arial" w:hAnsi="Arial"/>
                <w:sz w:val="16"/>
              </w:rPr>
            </w:pPr>
            <w:r w:rsidRPr="00C26966">
              <w:rPr>
                <w:rFonts w:ascii="Arial" w:hAnsi="Arial"/>
                <w:sz w:val="16"/>
              </w:rPr>
              <w:t xml:space="preserve">     </w:t>
            </w:r>
          </w:p>
        </w:tc>
        <w:tc>
          <w:tcPr>
            <w:tcW w:w="2700" w:type="dxa"/>
            <w:shd w:val="clear" w:color="auto" w:fill="auto"/>
          </w:tcPr>
          <w:p w14:paraId="015024E1" w14:textId="3BE9888A" w:rsidR="00836C85" w:rsidRPr="00C26966" w:rsidRDefault="00836C85" w:rsidP="004A3E5F">
            <w:pPr>
              <w:rPr>
                <w:rFonts w:ascii="Arial" w:hAnsi="Arial"/>
                <w:sz w:val="16"/>
              </w:rPr>
            </w:pPr>
            <w:r w:rsidRPr="00C26966">
              <w:rPr>
                <w:rFonts w:ascii="Arial" w:hAnsi="Arial"/>
                <w:sz w:val="16"/>
              </w:rPr>
              <w:t>Compare individual’s gross income to the Special Categorically Needy Income Limit (CNIL) 300% of SSI maximum</w:t>
            </w:r>
          </w:p>
          <w:p w14:paraId="7AA38CB3" w14:textId="77777777" w:rsidR="00836C85" w:rsidRPr="00C26966" w:rsidRDefault="00836C85" w:rsidP="004A3E5F">
            <w:pPr>
              <w:rPr>
                <w:rFonts w:ascii="Arial" w:hAnsi="Arial"/>
                <w:sz w:val="16"/>
              </w:rPr>
            </w:pPr>
          </w:p>
          <w:p w14:paraId="6F599B5F" w14:textId="0927E303" w:rsidR="00836C85" w:rsidRPr="00C26966" w:rsidRDefault="00836C85" w:rsidP="00D577CA">
            <w:pPr>
              <w:rPr>
                <w:rFonts w:ascii="Arial" w:hAnsi="Arial"/>
                <w:sz w:val="16"/>
              </w:rPr>
            </w:pPr>
            <w:r w:rsidRPr="00C26966">
              <w:rPr>
                <w:rFonts w:ascii="Arial" w:hAnsi="Arial"/>
                <w:sz w:val="16"/>
              </w:rPr>
              <w:t>Use AFDC asset limit</w:t>
            </w:r>
          </w:p>
        </w:tc>
        <w:tc>
          <w:tcPr>
            <w:tcW w:w="2700" w:type="dxa"/>
            <w:gridSpan w:val="2"/>
            <w:shd w:val="clear" w:color="auto" w:fill="auto"/>
          </w:tcPr>
          <w:p w14:paraId="27F97235" w14:textId="086B5736" w:rsidR="00FC58B0" w:rsidRPr="00C26966" w:rsidRDefault="004A7B3F" w:rsidP="00FC58B0">
            <w:pPr>
              <w:rPr>
                <w:rFonts w:ascii="Arial" w:hAnsi="Arial" w:cs="Arial"/>
                <w:sz w:val="16"/>
                <w:szCs w:val="16"/>
              </w:rPr>
            </w:pPr>
            <w:hyperlink r:id="rId54" w:history="1">
              <w:r w:rsidR="00290CA4">
                <w:rPr>
                  <w:rStyle w:val="Hyperlink"/>
                  <w:rFonts w:ascii="Arial" w:hAnsi="Arial" w:cs="Arial"/>
                  <w:sz w:val="16"/>
                  <w:szCs w:val="16"/>
                </w:rPr>
                <w:t>UPM 2540.60</w:t>
              </w:r>
            </w:hyperlink>
          </w:p>
          <w:p w14:paraId="5BAA89EA" w14:textId="45E45D15" w:rsidR="00836C85" w:rsidRPr="00C26966" w:rsidRDefault="00836C85" w:rsidP="00D577CA">
            <w:pPr>
              <w:rPr>
                <w:rFonts w:ascii="Arial" w:hAnsi="Arial"/>
                <w:sz w:val="16"/>
              </w:rPr>
            </w:pPr>
          </w:p>
        </w:tc>
      </w:tr>
      <w:tr w:rsidR="00836C85" w:rsidRPr="00C26966" w14:paraId="73E19CB9" w14:textId="77777777" w:rsidTr="00A0297F">
        <w:trPr>
          <w:cantSplit/>
        </w:trPr>
        <w:tc>
          <w:tcPr>
            <w:tcW w:w="1890" w:type="dxa"/>
            <w:shd w:val="clear" w:color="auto" w:fill="auto"/>
          </w:tcPr>
          <w:p w14:paraId="31D44D0E" w14:textId="7EEEACEE" w:rsidR="00836C85" w:rsidRDefault="00836C85" w:rsidP="00D577CA">
            <w:pPr>
              <w:rPr>
                <w:rFonts w:ascii="Arial" w:hAnsi="Arial" w:cs="Arial"/>
                <w:b/>
                <w:sz w:val="16"/>
                <w:szCs w:val="16"/>
              </w:rPr>
            </w:pPr>
            <w:r w:rsidRPr="00C26966">
              <w:rPr>
                <w:rFonts w:ascii="Arial" w:hAnsi="Arial" w:cs="Arial"/>
                <w:b/>
                <w:sz w:val="16"/>
                <w:szCs w:val="16"/>
              </w:rPr>
              <w:t>T99</w:t>
            </w:r>
            <w:r w:rsidR="00931BF1">
              <w:rPr>
                <w:rFonts w:ascii="Arial" w:hAnsi="Arial" w:cs="Arial"/>
                <w:b/>
                <w:sz w:val="16"/>
                <w:szCs w:val="16"/>
              </w:rPr>
              <w:t xml:space="preserve"> – ImpaCT</w:t>
            </w:r>
          </w:p>
          <w:p w14:paraId="37420E46" w14:textId="581291E6" w:rsidR="00931BF1" w:rsidRPr="00C26966" w:rsidRDefault="00931BF1" w:rsidP="00D577CA">
            <w:pPr>
              <w:rPr>
                <w:rFonts w:ascii="Arial" w:hAnsi="Arial" w:cs="Arial"/>
                <w:b/>
                <w:sz w:val="16"/>
                <w:szCs w:val="16"/>
              </w:rPr>
            </w:pPr>
            <w:r>
              <w:rPr>
                <w:rFonts w:ascii="Arial" w:hAnsi="Arial" w:cs="Arial"/>
                <w:b/>
                <w:sz w:val="16"/>
                <w:szCs w:val="16"/>
              </w:rPr>
              <w:t>T99 - EMS</w:t>
            </w:r>
          </w:p>
          <w:p w14:paraId="389CD333" w14:textId="77777777" w:rsidR="00754010" w:rsidRPr="00C26966" w:rsidRDefault="00754010" w:rsidP="00754010"/>
          <w:p w14:paraId="1C2A864A" w14:textId="77777777" w:rsidR="00836C85" w:rsidRPr="00C26966" w:rsidRDefault="00836C85" w:rsidP="00D577CA">
            <w:pPr>
              <w:rPr>
                <w:rFonts w:ascii="Arial" w:hAnsi="Arial" w:cs="Arial"/>
                <w:b/>
                <w:sz w:val="16"/>
                <w:szCs w:val="16"/>
              </w:rPr>
            </w:pPr>
          </w:p>
          <w:p w14:paraId="266E962F" w14:textId="77777777" w:rsidR="00836C85" w:rsidRPr="00C26966" w:rsidRDefault="00836C85" w:rsidP="00D577CA">
            <w:pPr>
              <w:rPr>
                <w:rFonts w:ascii="Arial" w:hAnsi="Arial" w:cs="Arial"/>
                <w:color w:val="FF0000"/>
                <w:sz w:val="16"/>
                <w:szCs w:val="16"/>
              </w:rPr>
            </w:pPr>
          </w:p>
        </w:tc>
        <w:tc>
          <w:tcPr>
            <w:tcW w:w="5940" w:type="dxa"/>
            <w:shd w:val="clear" w:color="auto" w:fill="auto"/>
          </w:tcPr>
          <w:p w14:paraId="7B843F9E" w14:textId="60419B68" w:rsidR="00836C85" w:rsidRPr="00C26966" w:rsidRDefault="00836C85" w:rsidP="00D23B3F">
            <w:pPr>
              <w:rPr>
                <w:rFonts w:ascii="Arial" w:hAnsi="Arial"/>
                <w:b/>
                <w:sz w:val="16"/>
                <w:u w:val="single"/>
              </w:rPr>
            </w:pPr>
            <w:r w:rsidRPr="00C26966">
              <w:rPr>
                <w:rFonts w:ascii="Arial" w:hAnsi="Arial"/>
                <w:b/>
                <w:sz w:val="16"/>
                <w:u w:val="single"/>
              </w:rPr>
              <w:t xml:space="preserve">HUSKY </w:t>
            </w:r>
            <w:r w:rsidR="000E7206" w:rsidRPr="00C26966">
              <w:rPr>
                <w:rFonts w:ascii="Arial" w:hAnsi="Arial"/>
                <w:b/>
                <w:sz w:val="16"/>
                <w:u w:val="single"/>
              </w:rPr>
              <w:t>A MN</w:t>
            </w:r>
            <w:r w:rsidRPr="00C26966">
              <w:rPr>
                <w:rFonts w:ascii="Arial" w:hAnsi="Arial"/>
                <w:b/>
                <w:sz w:val="16"/>
                <w:u w:val="single"/>
              </w:rPr>
              <w:t xml:space="preserve"> Family Medical L</w:t>
            </w:r>
            <w:r w:rsidR="009B50BF">
              <w:rPr>
                <w:rFonts w:ascii="Arial" w:hAnsi="Arial"/>
                <w:b/>
                <w:sz w:val="16"/>
                <w:u w:val="single"/>
              </w:rPr>
              <w:t xml:space="preserve">ong-Term </w:t>
            </w:r>
            <w:r w:rsidRPr="00C26966">
              <w:rPr>
                <w:rFonts w:ascii="Arial" w:hAnsi="Arial"/>
                <w:b/>
                <w:sz w:val="16"/>
                <w:u w:val="single"/>
              </w:rPr>
              <w:t>C</w:t>
            </w:r>
            <w:r w:rsidR="009B50BF">
              <w:rPr>
                <w:rFonts w:ascii="Arial" w:hAnsi="Arial"/>
                <w:b/>
                <w:sz w:val="16"/>
                <w:u w:val="single"/>
              </w:rPr>
              <w:t xml:space="preserve">are </w:t>
            </w:r>
            <w:r w:rsidRPr="00C26966">
              <w:rPr>
                <w:rFonts w:ascii="Arial" w:hAnsi="Arial"/>
                <w:b/>
                <w:sz w:val="16"/>
                <w:u w:val="single"/>
              </w:rPr>
              <w:t>F</w:t>
            </w:r>
            <w:r w:rsidR="009B50BF">
              <w:rPr>
                <w:rFonts w:ascii="Arial" w:hAnsi="Arial"/>
                <w:b/>
                <w:sz w:val="16"/>
                <w:u w:val="single"/>
              </w:rPr>
              <w:t>acility</w:t>
            </w:r>
            <w:r w:rsidRPr="00C26966">
              <w:rPr>
                <w:rFonts w:ascii="Arial" w:hAnsi="Arial"/>
                <w:b/>
                <w:sz w:val="16"/>
                <w:u w:val="single"/>
              </w:rPr>
              <w:t xml:space="preserve"> Residents</w:t>
            </w:r>
          </w:p>
          <w:p w14:paraId="1B899998" w14:textId="77777777" w:rsidR="00836C85" w:rsidRPr="00C26966" w:rsidRDefault="00836C85" w:rsidP="00D23B3F">
            <w:pPr>
              <w:rPr>
                <w:rFonts w:ascii="Arial" w:hAnsi="Arial"/>
                <w:b/>
                <w:sz w:val="16"/>
                <w:u w:val="single"/>
              </w:rPr>
            </w:pPr>
          </w:p>
          <w:p w14:paraId="08D6262D" w14:textId="55910062" w:rsidR="00836C85" w:rsidRPr="00745939" w:rsidRDefault="00836C85" w:rsidP="006B6D65">
            <w:pPr>
              <w:numPr>
                <w:ilvl w:val="0"/>
                <w:numId w:val="42"/>
              </w:numPr>
              <w:rPr>
                <w:rFonts w:ascii="Arial" w:hAnsi="Arial"/>
                <w:sz w:val="16"/>
              </w:rPr>
            </w:pPr>
            <w:r w:rsidRPr="00745939">
              <w:rPr>
                <w:rFonts w:ascii="Arial" w:hAnsi="Arial"/>
                <w:sz w:val="16"/>
              </w:rPr>
              <w:t>Same as T</w:t>
            </w:r>
            <w:r w:rsidR="00F63459" w:rsidRPr="00745939">
              <w:rPr>
                <w:rFonts w:ascii="Arial" w:hAnsi="Arial"/>
                <w:sz w:val="16"/>
              </w:rPr>
              <w:t>0</w:t>
            </w:r>
            <w:r w:rsidRPr="00745939">
              <w:rPr>
                <w:rFonts w:ascii="Arial" w:hAnsi="Arial"/>
                <w:sz w:val="16"/>
              </w:rPr>
              <w:t>1, but income is greater than CNIL</w:t>
            </w:r>
          </w:p>
          <w:p w14:paraId="1A834A8A" w14:textId="2AD28290" w:rsidR="00836C85" w:rsidRPr="00745939" w:rsidRDefault="00836C85" w:rsidP="006B6D65">
            <w:pPr>
              <w:numPr>
                <w:ilvl w:val="0"/>
                <w:numId w:val="42"/>
              </w:numPr>
              <w:rPr>
                <w:rFonts w:ascii="Arial" w:hAnsi="Arial"/>
                <w:sz w:val="16"/>
              </w:rPr>
            </w:pPr>
            <w:r w:rsidRPr="00745939">
              <w:rPr>
                <w:rFonts w:ascii="Arial" w:hAnsi="Arial"/>
                <w:sz w:val="16"/>
              </w:rPr>
              <w:t>T</w:t>
            </w:r>
            <w:r w:rsidR="00F63459" w:rsidRPr="00745939">
              <w:rPr>
                <w:rFonts w:ascii="Arial" w:hAnsi="Arial"/>
                <w:sz w:val="16"/>
              </w:rPr>
              <w:t>0</w:t>
            </w:r>
            <w:r w:rsidRPr="00745939">
              <w:rPr>
                <w:rFonts w:ascii="Arial" w:hAnsi="Arial"/>
                <w:sz w:val="16"/>
              </w:rPr>
              <w:t xml:space="preserve">1 will </w:t>
            </w:r>
            <w:r w:rsidR="00745939">
              <w:rPr>
                <w:rFonts w:ascii="Arial" w:hAnsi="Arial"/>
                <w:sz w:val="16"/>
              </w:rPr>
              <w:t>cascade</w:t>
            </w:r>
            <w:r w:rsidRPr="00745939">
              <w:rPr>
                <w:rFonts w:ascii="Arial" w:hAnsi="Arial"/>
                <w:sz w:val="16"/>
              </w:rPr>
              <w:t xml:space="preserve"> to this group if not CN</w:t>
            </w:r>
          </w:p>
          <w:p w14:paraId="59E93FC2" w14:textId="77777777" w:rsidR="00FC58B0" w:rsidRPr="00931BF1" w:rsidRDefault="00FC58B0" w:rsidP="00931BF1">
            <w:pPr>
              <w:pStyle w:val="ListParagraph"/>
              <w:numPr>
                <w:ilvl w:val="0"/>
                <w:numId w:val="42"/>
              </w:numPr>
              <w:rPr>
                <w:rFonts w:ascii="Arial" w:hAnsi="Arial"/>
                <w:sz w:val="16"/>
              </w:rPr>
            </w:pPr>
            <w:r w:rsidRPr="00931BF1">
              <w:rPr>
                <w:rFonts w:ascii="Arial" w:hAnsi="Arial"/>
                <w:sz w:val="16"/>
              </w:rPr>
              <w:t>Begins with the 1</w:t>
            </w:r>
            <w:r w:rsidRPr="00931BF1">
              <w:rPr>
                <w:rFonts w:ascii="Arial" w:hAnsi="Arial"/>
                <w:sz w:val="16"/>
                <w:vertAlign w:val="superscript"/>
              </w:rPr>
              <w:t>st</w:t>
            </w:r>
            <w:r w:rsidRPr="00931BF1">
              <w:rPr>
                <w:rFonts w:ascii="Arial" w:hAnsi="Arial"/>
                <w:sz w:val="16"/>
              </w:rPr>
              <w:t xml:space="preserve"> day of the 30 days of continuous residency for as long as the resident meets requirements</w:t>
            </w:r>
          </w:p>
          <w:p w14:paraId="39CF60D5" w14:textId="77777777" w:rsidR="00836C85" w:rsidRPr="00C26966" w:rsidRDefault="00836C85" w:rsidP="00AD2B6E">
            <w:pPr>
              <w:rPr>
                <w:rFonts w:ascii="Arial" w:hAnsi="Arial"/>
                <w:sz w:val="16"/>
              </w:rPr>
            </w:pPr>
          </w:p>
        </w:tc>
        <w:tc>
          <w:tcPr>
            <w:tcW w:w="2700" w:type="dxa"/>
            <w:shd w:val="clear" w:color="auto" w:fill="auto"/>
          </w:tcPr>
          <w:p w14:paraId="63C296E8" w14:textId="77777777" w:rsidR="00836C85" w:rsidRPr="00C26966" w:rsidRDefault="00836C85" w:rsidP="00D577CA">
            <w:pPr>
              <w:rPr>
                <w:rFonts w:ascii="Arial" w:hAnsi="Arial"/>
                <w:sz w:val="16"/>
              </w:rPr>
            </w:pPr>
          </w:p>
        </w:tc>
        <w:tc>
          <w:tcPr>
            <w:tcW w:w="2700" w:type="dxa"/>
            <w:gridSpan w:val="2"/>
            <w:shd w:val="clear" w:color="auto" w:fill="auto"/>
          </w:tcPr>
          <w:p w14:paraId="4619A5D0" w14:textId="516CECBE" w:rsidR="00290CA4" w:rsidRDefault="004A7B3F" w:rsidP="00FC58B0">
            <w:pPr>
              <w:rPr>
                <w:rStyle w:val="Hyperlink"/>
                <w:rFonts w:ascii="Arial" w:hAnsi="Arial" w:cs="Arial"/>
                <w:sz w:val="16"/>
                <w:szCs w:val="16"/>
              </w:rPr>
            </w:pPr>
            <w:hyperlink r:id="rId55" w:history="1">
              <w:r w:rsidR="00290CA4">
                <w:rPr>
                  <w:rStyle w:val="Hyperlink"/>
                  <w:rFonts w:ascii="Arial" w:hAnsi="Arial" w:cs="Arial"/>
                  <w:sz w:val="16"/>
                  <w:szCs w:val="16"/>
                </w:rPr>
                <w:t>UPM 2540.60</w:t>
              </w:r>
            </w:hyperlink>
          </w:p>
          <w:p w14:paraId="1877EBD3" w14:textId="5AC3075E" w:rsidR="00290CA4" w:rsidRDefault="004A7B3F" w:rsidP="00FC58B0">
            <w:pPr>
              <w:rPr>
                <w:rStyle w:val="Hyperlink"/>
                <w:rFonts w:ascii="Arial" w:hAnsi="Arial" w:cs="Arial"/>
                <w:sz w:val="16"/>
                <w:szCs w:val="16"/>
              </w:rPr>
            </w:pPr>
            <w:hyperlink r:id="rId56" w:history="1">
              <w:r w:rsidR="00290CA4">
                <w:rPr>
                  <w:rStyle w:val="Hyperlink"/>
                  <w:rFonts w:ascii="Arial" w:hAnsi="Arial" w:cs="Arial"/>
                  <w:sz w:val="16"/>
                  <w:szCs w:val="16"/>
                </w:rPr>
                <w:t>UPM 2540.60P</w:t>
              </w:r>
            </w:hyperlink>
          </w:p>
          <w:p w14:paraId="06FE92E5" w14:textId="2DA253C2" w:rsidR="00290CA4" w:rsidRDefault="004A7B3F" w:rsidP="00FC58B0">
            <w:pPr>
              <w:rPr>
                <w:rStyle w:val="Hyperlink"/>
                <w:rFonts w:ascii="Arial" w:hAnsi="Arial" w:cs="Arial"/>
                <w:sz w:val="16"/>
                <w:szCs w:val="16"/>
              </w:rPr>
            </w:pPr>
            <w:hyperlink r:id="rId57" w:history="1">
              <w:r w:rsidR="00290CA4">
                <w:rPr>
                  <w:rStyle w:val="Hyperlink"/>
                  <w:rFonts w:ascii="Arial" w:hAnsi="Arial" w:cs="Arial"/>
                  <w:sz w:val="16"/>
                  <w:szCs w:val="16"/>
                </w:rPr>
                <w:t>UPM 2540.88</w:t>
              </w:r>
            </w:hyperlink>
          </w:p>
          <w:p w14:paraId="1CA1E1E7" w14:textId="1B904FD8" w:rsidR="00FC58B0" w:rsidRPr="00C26966" w:rsidRDefault="00FC58B0" w:rsidP="00FC58B0">
            <w:pPr>
              <w:rPr>
                <w:rFonts w:ascii="Arial" w:hAnsi="Arial" w:cs="Arial"/>
                <w:sz w:val="16"/>
                <w:szCs w:val="16"/>
              </w:rPr>
            </w:pPr>
          </w:p>
          <w:p w14:paraId="3B241FB8" w14:textId="1B63A6FD" w:rsidR="00836C85" w:rsidRPr="00C26966" w:rsidRDefault="00836C85" w:rsidP="00D577CA">
            <w:pPr>
              <w:rPr>
                <w:rFonts w:ascii="Arial" w:hAnsi="Arial"/>
                <w:sz w:val="16"/>
              </w:rPr>
            </w:pPr>
          </w:p>
        </w:tc>
      </w:tr>
      <w:tr w:rsidR="00836C85" w:rsidRPr="00C26966" w14:paraId="1E20C362" w14:textId="77777777" w:rsidTr="00C91D81">
        <w:trPr>
          <w:cantSplit/>
          <w:trHeight w:val="1488"/>
        </w:trPr>
        <w:tc>
          <w:tcPr>
            <w:tcW w:w="1890" w:type="dxa"/>
            <w:tcBorders>
              <w:bottom w:val="single" w:sz="4" w:space="0" w:color="auto"/>
            </w:tcBorders>
            <w:shd w:val="clear" w:color="auto" w:fill="auto"/>
          </w:tcPr>
          <w:p w14:paraId="31465EF7" w14:textId="7DE03AB7" w:rsidR="00836C85" w:rsidRPr="00C26966" w:rsidRDefault="00836C85" w:rsidP="00D577CA">
            <w:pPr>
              <w:pStyle w:val="Heading2"/>
              <w:rPr>
                <w:rFonts w:cs="Arial"/>
                <w:sz w:val="16"/>
                <w:szCs w:val="16"/>
              </w:rPr>
            </w:pPr>
            <w:r w:rsidRPr="00C26966">
              <w:rPr>
                <w:rFonts w:cs="Arial"/>
                <w:sz w:val="16"/>
                <w:szCs w:val="16"/>
              </w:rPr>
              <w:lastRenderedPageBreak/>
              <w:t>W01</w:t>
            </w:r>
            <w:r w:rsidR="00754010" w:rsidRPr="00C26966">
              <w:rPr>
                <w:rFonts w:cs="Arial"/>
                <w:sz w:val="16"/>
                <w:szCs w:val="16"/>
              </w:rPr>
              <w:t>—</w:t>
            </w:r>
            <w:r w:rsidR="00931BF1">
              <w:rPr>
                <w:rFonts w:cs="Arial"/>
                <w:sz w:val="16"/>
                <w:szCs w:val="16"/>
              </w:rPr>
              <w:t>ImpaCT</w:t>
            </w:r>
          </w:p>
          <w:p w14:paraId="73B60A03" w14:textId="76F49370" w:rsidR="00754010" w:rsidRPr="00C26966" w:rsidRDefault="00754010" w:rsidP="00754010">
            <w:pPr>
              <w:pStyle w:val="Heading2"/>
            </w:pPr>
            <w:r w:rsidRPr="00C26966">
              <w:rPr>
                <w:rFonts w:cs="Arial"/>
                <w:sz w:val="16"/>
                <w:szCs w:val="16"/>
              </w:rPr>
              <w:t>W01—</w:t>
            </w:r>
            <w:r w:rsidR="00931BF1">
              <w:rPr>
                <w:rFonts w:cs="Arial"/>
                <w:sz w:val="16"/>
                <w:szCs w:val="16"/>
              </w:rPr>
              <w:t>EMS</w:t>
            </w:r>
          </w:p>
          <w:p w14:paraId="29AAFE97" w14:textId="77777777" w:rsidR="00836C85" w:rsidRPr="00C26966" w:rsidRDefault="00836C85" w:rsidP="00D577CA">
            <w:pPr>
              <w:rPr>
                <w:rFonts w:ascii="Arial" w:hAnsi="Arial" w:cs="Arial"/>
                <w:sz w:val="16"/>
                <w:szCs w:val="16"/>
              </w:rPr>
            </w:pPr>
          </w:p>
          <w:p w14:paraId="307E4EE4" w14:textId="77777777" w:rsidR="00836C85" w:rsidRPr="00C26966" w:rsidRDefault="00836C85" w:rsidP="00FC58B0">
            <w:pPr>
              <w:rPr>
                <w:rFonts w:ascii="Arial" w:hAnsi="Arial" w:cs="Arial"/>
                <w:b/>
                <w:sz w:val="16"/>
                <w:szCs w:val="16"/>
              </w:rPr>
            </w:pPr>
          </w:p>
        </w:tc>
        <w:tc>
          <w:tcPr>
            <w:tcW w:w="5940" w:type="dxa"/>
            <w:tcBorders>
              <w:bottom w:val="single" w:sz="4" w:space="0" w:color="auto"/>
            </w:tcBorders>
            <w:shd w:val="clear" w:color="auto" w:fill="auto"/>
          </w:tcPr>
          <w:p w14:paraId="78A550A0" w14:textId="7FD75886" w:rsidR="00836C85" w:rsidRPr="00C26966" w:rsidRDefault="00836C85" w:rsidP="00D577CA">
            <w:pPr>
              <w:rPr>
                <w:rFonts w:ascii="Arial" w:hAnsi="Arial"/>
                <w:b/>
                <w:sz w:val="16"/>
                <w:u w:val="single"/>
              </w:rPr>
            </w:pPr>
            <w:r w:rsidRPr="00C26966">
              <w:rPr>
                <w:rFonts w:ascii="Arial" w:hAnsi="Arial"/>
                <w:b/>
                <w:sz w:val="16"/>
                <w:u w:val="single"/>
              </w:rPr>
              <w:t xml:space="preserve">HUSKY </w:t>
            </w:r>
            <w:r w:rsidR="000E7206" w:rsidRPr="00C26966">
              <w:rPr>
                <w:rFonts w:ascii="Arial" w:hAnsi="Arial"/>
                <w:b/>
                <w:sz w:val="16"/>
                <w:u w:val="single"/>
              </w:rPr>
              <w:t>C Individual</w:t>
            </w:r>
            <w:r w:rsidRPr="00C26966">
              <w:rPr>
                <w:rFonts w:ascii="Arial" w:hAnsi="Arial"/>
                <w:b/>
                <w:sz w:val="16"/>
                <w:u w:val="single"/>
              </w:rPr>
              <w:t xml:space="preserve"> Receiving Home and Community Based Services (CN)</w:t>
            </w:r>
          </w:p>
          <w:p w14:paraId="7912F51F" w14:textId="77777777" w:rsidR="00836C85" w:rsidRPr="00C26966" w:rsidRDefault="00836C85" w:rsidP="00D577CA">
            <w:pPr>
              <w:rPr>
                <w:rFonts w:ascii="Arial" w:hAnsi="Arial"/>
                <w:b/>
                <w:sz w:val="16"/>
                <w:u w:val="single"/>
              </w:rPr>
            </w:pPr>
          </w:p>
          <w:p w14:paraId="67528EC9" w14:textId="77777777" w:rsidR="00836C85" w:rsidRPr="00C26966" w:rsidRDefault="00836C85" w:rsidP="006B6D65">
            <w:pPr>
              <w:numPr>
                <w:ilvl w:val="0"/>
                <w:numId w:val="31"/>
              </w:numPr>
              <w:rPr>
                <w:rFonts w:ascii="Arial" w:hAnsi="Arial"/>
                <w:sz w:val="16"/>
              </w:rPr>
            </w:pPr>
            <w:r w:rsidRPr="00C26966">
              <w:rPr>
                <w:rFonts w:ascii="Arial" w:hAnsi="Arial"/>
                <w:sz w:val="16"/>
              </w:rPr>
              <w:t xml:space="preserve">Would be eligible for MAABD if residing in a LTCF, </w:t>
            </w:r>
            <w:r w:rsidRPr="00C26966">
              <w:rPr>
                <w:rFonts w:ascii="Arial" w:hAnsi="Arial"/>
                <w:sz w:val="16"/>
                <w:u w:val="single"/>
              </w:rPr>
              <w:t>AND</w:t>
            </w:r>
            <w:r w:rsidRPr="00C26966">
              <w:rPr>
                <w:rFonts w:ascii="Arial" w:hAnsi="Arial"/>
                <w:sz w:val="16"/>
              </w:rPr>
              <w:t xml:space="preserve">                   </w:t>
            </w:r>
          </w:p>
          <w:p w14:paraId="653C9DD8" w14:textId="3FE00DDC" w:rsidR="00836C85" w:rsidRPr="00C26966" w:rsidRDefault="00836C85" w:rsidP="006B6D65">
            <w:pPr>
              <w:numPr>
                <w:ilvl w:val="0"/>
                <w:numId w:val="31"/>
              </w:numPr>
              <w:rPr>
                <w:rFonts w:ascii="Arial" w:hAnsi="Arial"/>
                <w:sz w:val="16"/>
              </w:rPr>
            </w:pPr>
            <w:r w:rsidRPr="00C26966">
              <w:rPr>
                <w:rFonts w:ascii="Arial" w:hAnsi="Arial"/>
                <w:sz w:val="16"/>
              </w:rPr>
              <w:t xml:space="preserve">Qualify to receive home and </w:t>
            </w:r>
            <w:r w:rsidR="009B50BF" w:rsidRPr="00C26966">
              <w:rPr>
                <w:rFonts w:ascii="Arial" w:hAnsi="Arial"/>
                <w:sz w:val="16"/>
              </w:rPr>
              <w:t>community-based</w:t>
            </w:r>
            <w:r w:rsidRPr="00C26966">
              <w:rPr>
                <w:rFonts w:ascii="Arial" w:hAnsi="Arial"/>
                <w:sz w:val="16"/>
              </w:rPr>
              <w:t xml:space="preserve"> services (HCBS), </w:t>
            </w:r>
            <w:r w:rsidRPr="00C26966">
              <w:rPr>
                <w:rFonts w:ascii="Arial" w:hAnsi="Arial"/>
                <w:sz w:val="16"/>
                <w:u w:val="single"/>
              </w:rPr>
              <w:t>AND</w:t>
            </w:r>
          </w:p>
          <w:p w14:paraId="618045BA" w14:textId="77777777" w:rsidR="00836C85" w:rsidRPr="00C26966" w:rsidRDefault="00836C85" w:rsidP="006B6D65">
            <w:pPr>
              <w:numPr>
                <w:ilvl w:val="0"/>
                <w:numId w:val="31"/>
              </w:numPr>
              <w:rPr>
                <w:rFonts w:ascii="Arial" w:hAnsi="Arial"/>
                <w:sz w:val="16"/>
              </w:rPr>
            </w:pPr>
            <w:r w:rsidRPr="00C26966">
              <w:rPr>
                <w:rFonts w:ascii="Arial" w:hAnsi="Arial"/>
                <w:sz w:val="16"/>
              </w:rPr>
              <w:t xml:space="preserve">Would </w:t>
            </w:r>
            <w:r w:rsidR="00C26966">
              <w:rPr>
                <w:rFonts w:ascii="Arial" w:hAnsi="Arial"/>
                <w:sz w:val="16"/>
              </w:rPr>
              <w:t>require LTCF placement without such services</w:t>
            </w:r>
          </w:p>
          <w:p w14:paraId="10FFDDBE" w14:textId="77777777" w:rsidR="00836C85" w:rsidRPr="00C26966" w:rsidRDefault="00836C85" w:rsidP="00D577CA">
            <w:pPr>
              <w:rPr>
                <w:rFonts w:ascii="Arial" w:hAnsi="Arial"/>
                <w:sz w:val="16"/>
                <w:u w:val="single"/>
              </w:rPr>
            </w:pPr>
          </w:p>
        </w:tc>
        <w:tc>
          <w:tcPr>
            <w:tcW w:w="2700" w:type="dxa"/>
            <w:tcBorders>
              <w:bottom w:val="single" w:sz="4" w:space="0" w:color="auto"/>
            </w:tcBorders>
            <w:shd w:val="clear" w:color="auto" w:fill="auto"/>
          </w:tcPr>
          <w:p w14:paraId="42EA8E73" w14:textId="68E7A8E6" w:rsidR="00836C85" w:rsidRPr="00C26966" w:rsidRDefault="00836C85" w:rsidP="00D577CA">
            <w:pPr>
              <w:rPr>
                <w:rFonts w:ascii="Arial" w:hAnsi="Arial"/>
                <w:sz w:val="16"/>
              </w:rPr>
            </w:pPr>
            <w:r w:rsidRPr="00C26966">
              <w:rPr>
                <w:rFonts w:ascii="Arial" w:hAnsi="Arial"/>
                <w:sz w:val="16"/>
              </w:rPr>
              <w:t>Compare the individual’s gross income to the special CNIL (300% SSI) - must be less</w:t>
            </w:r>
          </w:p>
          <w:p w14:paraId="3B67B61B" w14:textId="77777777" w:rsidR="00836C85" w:rsidRPr="00C26966" w:rsidRDefault="00836C85" w:rsidP="00D577CA">
            <w:pPr>
              <w:rPr>
                <w:rFonts w:ascii="Arial" w:hAnsi="Arial"/>
                <w:sz w:val="16"/>
              </w:rPr>
            </w:pPr>
          </w:p>
          <w:p w14:paraId="14C20BF8" w14:textId="32CBFC2B" w:rsidR="00836C85" w:rsidRPr="00C26966" w:rsidRDefault="00836C85" w:rsidP="00D577CA">
            <w:pPr>
              <w:rPr>
                <w:rFonts w:ascii="Arial" w:hAnsi="Arial"/>
                <w:sz w:val="16"/>
              </w:rPr>
            </w:pPr>
            <w:r w:rsidRPr="00C26966">
              <w:rPr>
                <w:rFonts w:ascii="Arial" w:hAnsi="Arial"/>
                <w:sz w:val="16"/>
              </w:rPr>
              <w:t>Use AABD asset limit (</w:t>
            </w:r>
            <w:r w:rsidR="0023505A">
              <w:rPr>
                <w:rFonts w:ascii="Arial" w:hAnsi="Arial"/>
                <w:sz w:val="16"/>
              </w:rPr>
              <w:t xml:space="preserve">currently </w:t>
            </w:r>
            <w:r w:rsidRPr="00C26966">
              <w:rPr>
                <w:rFonts w:ascii="Arial" w:hAnsi="Arial"/>
                <w:sz w:val="16"/>
              </w:rPr>
              <w:t>$1,600).</w:t>
            </w:r>
          </w:p>
          <w:p w14:paraId="7351DA9E" w14:textId="77777777" w:rsidR="00836C85" w:rsidRPr="00C26966" w:rsidRDefault="00836C85" w:rsidP="00D577CA">
            <w:pPr>
              <w:rPr>
                <w:rFonts w:ascii="Arial" w:hAnsi="Arial"/>
                <w:sz w:val="16"/>
              </w:rPr>
            </w:pPr>
          </w:p>
          <w:p w14:paraId="08B9C45A" w14:textId="5D455372" w:rsidR="00836C85" w:rsidRPr="00C26966" w:rsidRDefault="009B50BF" w:rsidP="00D577CA">
            <w:pPr>
              <w:rPr>
                <w:rFonts w:ascii="Arial" w:hAnsi="Arial"/>
                <w:sz w:val="16"/>
              </w:rPr>
            </w:pPr>
            <w:r w:rsidRPr="00C26966">
              <w:rPr>
                <w:rFonts w:ascii="Arial" w:hAnsi="Arial"/>
                <w:sz w:val="16"/>
              </w:rPr>
              <w:t>Special income deduction and asset rules apply if spouse resides in community</w:t>
            </w:r>
            <w:r>
              <w:rPr>
                <w:rFonts w:ascii="Arial" w:hAnsi="Arial"/>
                <w:sz w:val="16"/>
              </w:rPr>
              <w:t>.</w:t>
            </w:r>
          </w:p>
          <w:p w14:paraId="14D2404D" w14:textId="77777777" w:rsidR="00836C85" w:rsidRPr="00C26966" w:rsidRDefault="00836C85" w:rsidP="00D577CA">
            <w:pPr>
              <w:rPr>
                <w:rFonts w:ascii="Arial" w:hAnsi="Arial"/>
                <w:sz w:val="16"/>
              </w:rPr>
            </w:pPr>
          </w:p>
          <w:p w14:paraId="60F99499" w14:textId="77777777" w:rsidR="00836C85" w:rsidRPr="00C26966" w:rsidRDefault="00836C85" w:rsidP="00D577CA">
            <w:pPr>
              <w:rPr>
                <w:rFonts w:ascii="Arial" w:hAnsi="Arial"/>
                <w:sz w:val="16"/>
              </w:rPr>
            </w:pPr>
          </w:p>
        </w:tc>
        <w:tc>
          <w:tcPr>
            <w:tcW w:w="2700" w:type="dxa"/>
            <w:gridSpan w:val="2"/>
            <w:tcBorders>
              <w:bottom w:val="single" w:sz="4" w:space="0" w:color="auto"/>
            </w:tcBorders>
            <w:shd w:val="clear" w:color="auto" w:fill="auto"/>
          </w:tcPr>
          <w:p w14:paraId="7BFC368D" w14:textId="4D8409E2" w:rsidR="00FC58B0" w:rsidRPr="00C26966" w:rsidRDefault="004A7B3F" w:rsidP="00FC58B0">
            <w:pPr>
              <w:rPr>
                <w:rFonts w:ascii="Arial" w:hAnsi="Arial" w:cs="Arial"/>
                <w:sz w:val="16"/>
                <w:szCs w:val="16"/>
              </w:rPr>
            </w:pPr>
            <w:hyperlink r:id="rId58" w:history="1">
              <w:r w:rsidR="00290CA4">
                <w:rPr>
                  <w:rStyle w:val="Hyperlink"/>
                  <w:rFonts w:ascii="Arial" w:hAnsi="Arial" w:cs="Arial"/>
                  <w:sz w:val="16"/>
                  <w:szCs w:val="16"/>
                </w:rPr>
                <w:t>UPM 2540.92</w:t>
              </w:r>
            </w:hyperlink>
          </w:p>
          <w:p w14:paraId="61C6AE7C" w14:textId="3DEE59EA" w:rsidR="00836C85" w:rsidRPr="00C26966" w:rsidRDefault="00836C85" w:rsidP="00F56EE7">
            <w:pPr>
              <w:rPr>
                <w:rFonts w:ascii="Arial" w:hAnsi="Arial"/>
                <w:sz w:val="16"/>
              </w:rPr>
            </w:pPr>
          </w:p>
        </w:tc>
      </w:tr>
      <w:tr w:rsidR="00836C85" w:rsidRPr="00C26966" w14:paraId="570F5AAA" w14:textId="77777777" w:rsidTr="00C91D81">
        <w:trPr>
          <w:cantSplit/>
          <w:trHeight w:val="1641"/>
        </w:trPr>
        <w:tc>
          <w:tcPr>
            <w:tcW w:w="1890" w:type="dxa"/>
            <w:tcBorders>
              <w:top w:val="single" w:sz="4" w:space="0" w:color="auto"/>
            </w:tcBorders>
            <w:shd w:val="clear" w:color="auto" w:fill="auto"/>
          </w:tcPr>
          <w:p w14:paraId="12619372" w14:textId="74C45083" w:rsidR="00836C85" w:rsidRPr="00C26966" w:rsidRDefault="000713AD" w:rsidP="00D577CA">
            <w:pPr>
              <w:rPr>
                <w:rFonts w:ascii="Arial" w:hAnsi="Arial" w:cs="Arial"/>
                <w:b/>
                <w:sz w:val="16"/>
                <w:szCs w:val="16"/>
              </w:rPr>
            </w:pPr>
            <w:r w:rsidRPr="00C26966">
              <w:rPr>
                <w:rFonts w:ascii="Arial" w:hAnsi="Arial" w:cs="Arial"/>
                <w:b/>
                <w:sz w:val="16"/>
                <w:szCs w:val="16"/>
              </w:rPr>
              <w:t>X01 (MAGI)</w:t>
            </w:r>
            <w:r w:rsidR="00836C85" w:rsidRPr="00C26966">
              <w:rPr>
                <w:rFonts w:ascii="Arial" w:hAnsi="Arial" w:cs="Arial"/>
                <w:b/>
                <w:sz w:val="16"/>
                <w:szCs w:val="16"/>
              </w:rPr>
              <w:t>*</w:t>
            </w:r>
            <w:r w:rsidRPr="00C26966">
              <w:rPr>
                <w:rFonts w:ascii="Arial" w:hAnsi="Arial" w:cs="Arial"/>
                <w:b/>
                <w:sz w:val="16"/>
                <w:szCs w:val="16"/>
              </w:rPr>
              <w:t>—</w:t>
            </w:r>
            <w:r w:rsidR="000D1634">
              <w:rPr>
                <w:rFonts w:ascii="Arial" w:hAnsi="Arial" w:cs="Arial"/>
                <w:b/>
                <w:sz w:val="16"/>
                <w:szCs w:val="16"/>
              </w:rPr>
              <w:t>ImpaCT</w:t>
            </w:r>
            <w:r w:rsidRPr="00C26966">
              <w:rPr>
                <w:rFonts w:ascii="Arial" w:hAnsi="Arial" w:cs="Arial"/>
                <w:b/>
                <w:sz w:val="16"/>
                <w:szCs w:val="16"/>
              </w:rPr>
              <w:t xml:space="preserve"> </w:t>
            </w:r>
          </w:p>
          <w:p w14:paraId="44624372" w14:textId="6BFB0266" w:rsidR="00754010" w:rsidRPr="00C26966" w:rsidRDefault="00754010" w:rsidP="00D577CA">
            <w:pPr>
              <w:rPr>
                <w:rFonts w:ascii="Arial" w:hAnsi="Arial" w:cs="Arial"/>
                <w:b/>
                <w:sz w:val="16"/>
                <w:szCs w:val="16"/>
              </w:rPr>
            </w:pPr>
            <w:r w:rsidRPr="00C26966">
              <w:rPr>
                <w:rFonts w:ascii="Arial" w:hAnsi="Arial" w:cs="Arial"/>
                <w:b/>
                <w:sz w:val="16"/>
                <w:szCs w:val="16"/>
              </w:rPr>
              <w:t>X01 (MAGI)*</w:t>
            </w:r>
            <w:r w:rsidR="000713AD" w:rsidRPr="00C26966">
              <w:rPr>
                <w:rFonts w:ascii="Arial" w:hAnsi="Arial" w:cs="Arial"/>
                <w:b/>
                <w:sz w:val="16"/>
                <w:szCs w:val="16"/>
              </w:rPr>
              <w:t>—</w:t>
            </w:r>
            <w:r w:rsidR="000D1634">
              <w:rPr>
                <w:rFonts w:ascii="Arial" w:hAnsi="Arial" w:cs="Arial"/>
                <w:b/>
                <w:sz w:val="16"/>
                <w:szCs w:val="16"/>
              </w:rPr>
              <w:t>EMS</w:t>
            </w:r>
            <w:r w:rsidR="000713AD" w:rsidRPr="00C26966">
              <w:rPr>
                <w:rFonts w:ascii="Arial" w:hAnsi="Arial" w:cs="Arial"/>
                <w:b/>
                <w:sz w:val="16"/>
                <w:szCs w:val="16"/>
              </w:rPr>
              <w:t xml:space="preserve"> </w:t>
            </w:r>
          </w:p>
          <w:p w14:paraId="08C24DC0" w14:textId="77777777" w:rsidR="00836C85" w:rsidRPr="00C26966" w:rsidRDefault="00836C85" w:rsidP="00D577CA">
            <w:pPr>
              <w:rPr>
                <w:rFonts w:ascii="Arial" w:hAnsi="Arial" w:cs="Arial"/>
                <w:b/>
                <w:sz w:val="16"/>
                <w:szCs w:val="16"/>
              </w:rPr>
            </w:pPr>
          </w:p>
          <w:p w14:paraId="2B628F16" w14:textId="77777777" w:rsidR="00836C85" w:rsidRPr="00C26966" w:rsidRDefault="00836C85" w:rsidP="00FC58B0">
            <w:pPr>
              <w:rPr>
                <w:rFonts w:ascii="Arial" w:hAnsi="Arial" w:cs="Arial"/>
                <w:b/>
                <w:color w:val="FF0000"/>
                <w:sz w:val="16"/>
                <w:szCs w:val="16"/>
              </w:rPr>
            </w:pPr>
          </w:p>
        </w:tc>
        <w:tc>
          <w:tcPr>
            <w:tcW w:w="5940" w:type="dxa"/>
            <w:tcBorders>
              <w:top w:val="single" w:sz="4" w:space="0" w:color="auto"/>
            </w:tcBorders>
            <w:shd w:val="clear" w:color="auto" w:fill="auto"/>
          </w:tcPr>
          <w:p w14:paraId="7F1819F4" w14:textId="612364F0" w:rsidR="00836C85" w:rsidRPr="00C26966" w:rsidRDefault="00836C85" w:rsidP="00B324AB">
            <w:pPr>
              <w:pStyle w:val="BodyText3"/>
              <w:rPr>
                <w:i w:val="0"/>
                <w:sz w:val="16"/>
                <w:u w:val="single"/>
              </w:rPr>
            </w:pPr>
            <w:r w:rsidRPr="00C26966">
              <w:rPr>
                <w:i w:val="0"/>
                <w:sz w:val="16"/>
                <w:u w:val="single"/>
              </w:rPr>
              <w:t xml:space="preserve">HUSKY </w:t>
            </w:r>
            <w:r w:rsidR="000E7206" w:rsidRPr="00C26966">
              <w:rPr>
                <w:i w:val="0"/>
                <w:sz w:val="16"/>
                <w:u w:val="single"/>
              </w:rPr>
              <w:t>A Pregnant</w:t>
            </w:r>
            <w:r w:rsidR="00290CA4">
              <w:rPr>
                <w:i w:val="0"/>
                <w:sz w:val="16"/>
                <w:u w:val="single"/>
              </w:rPr>
              <w:t xml:space="preserve"> Individual</w:t>
            </w:r>
          </w:p>
          <w:p w14:paraId="6FF799FE" w14:textId="77777777" w:rsidR="00836C85" w:rsidRPr="00C26966" w:rsidRDefault="00836C85" w:rsidP="00B324AB">
            <w:pPr>
              <w:pStyle w:val="BodyText3"/>
              <w:rPr>
                <w:b w:val="0"/>
                <w:i w:val="0"/>
                <w:sz w:val="16"/>
              </w:rPr>
            </w:pPr>
          </w:p>
          <w:p w14:paraId="08DB9EBC" w14:textId="11808658" w:rsidR="00836C85" w:rsidRPr="00C26966" w:rsidRDefault="00836C85" w:rsidP="009B50BF">
            <w:pPr>
              <w:pStyle w:val="BodyText3"/>
              <w:numPr>
                <w:ilvl w:val="0"/>
                <w:numId w:val="70"/>
              </w:numPr>
              <w:rPr>
                <w:b w:val="0"/>
                <w:i w:val="0"/>
                <w:sz w:val="16"/>
              </w:rPr>
            </w:pPr>
            <w:r w:rsidRPr="00C26966">
              <w:rPr>
                <w:b w:val="0"/>
                <w:i w:val="0"/>
                <w:sz w:val="16"/>
              </w:rPr>
              <w:t xml:space="preserve">Once eligible, remains eligible for duration of pregnancy.  </w:t>
            </w:r>
          </w:p>
          <w:p w14:paraId="6C6556B4" w14:textId="77777777" w:rsidR="00836C85" w:rsidRPr="00C26966" w:rsidRDefault="00836C85" w:rsidP="00B324AB">
            <w:pPr>
              <w:pStyle w:val="BodyText3"/>
              <w:rPr>
                <w:b w:val="0"/>
                <w:i w:val="0"/>
                <w:sz w:val="16"/>
              </w:rPr>
            </w:pPr>
          </w:p>
          <w:p w14:paraId="4091F988" w14:textId="77777777" w:rsidR="00FC58B0" w:rsidRPr="00C26966" w:rsidRDefault="00FC58B0" w:rsidP="00FC58B0">
            <w:pPr>
              <w:rPr>
                <w:rFonts w:ascii="Arial" w:hAnsi="Arial"/>
                <w:sz w:val="16"/>
              </w:rPr>
            </w:pPr>
            <w:r>
              <w:rPr>
                <w:rFonts w:ascii="Arial" w:hAnsi="Arial"/>
                <w:b/>
                <w:sz w:val="16"/>
              </w:rPr>
              <w:t>***</w:t>
            </w:r>
            <w:r w:rsidRPr="00C26966">
              <w:rPr>
                <w:rFonts w:ascii="Arial" w:hAnsi="Arial"/>
                <w:b/>
                <w:sz w:val="16"/>
              </w:rPr>
              <w:t xml:space="preserve"> X01 coverage extended for 2 months after birth month of child</w:t>
            </w:r>
            <w:r>
              <w:rPr>
                <w:rFonts w:ascii="Arial" w:hAnsi="Arial"/>
                <w:b/>
                <w:sz w:val="16"/>
              </w:rPr>
              <w:t xml:space="preserve"> to cover post-partum coverage</w:t>
            </w:r>
          </w:p>
          <w:p w14:paraId="06BC3161" w14:textId="77777777" w:rsidR="00836C85" w:rsidRPr="00C26966" w:rsidRDefault="00836C85" w:rsidP="00D577CA">
            <w:pPr>
              <w:rPr>
                <w:rFonts w:ascii="Arial" w:hAnsi="Arial"/>
                <w:sz w:val="16"/>
                <w:u w:val="single"/>
              </w:rPr>
            </w:pPr>
          </w:p>
        </w:tc>
        <w:tc>
          <w:tcPr>
            <w:tcW w:w="2700" w:type="dxa"/>
            <w:tcBorders>
              <w:top w:val="single" w:sz="4" w:space="0" w:color="auto"/>
            </w:tcBorders>
            <w:shd w:val="clear" w:color="auto" w:fill="auto"/>
          </w:tcPr>
          <w:p w14:paraId="463B164B" w14:textId="77777777" w:rsidR="007532EE" w:rsidRPr="00C26966" w:rsidRDefault="007532EE" w:rsidP="00B324AB">
            <w:pPr>
              <w:rPr>
                <w:rFonts w:ascii="Arial" w:hAnsi="Arial"/>
                <w:sz w:val="16"/>
              </w:rPr>
            </w:pPr>
            <w:r w:rsidRPr="00C26966">
              <w:rPr>
                <w:rFonts w:ascii="Arial" w:hAnsi="Arial"/>
                <w:sz w:val="16"/>
              </w:rPr>
              <w:t>Effective 01/01/14, 2</w:t>
            </w:r>
            <w:r w:rsidR="00836C85" w:rsidRPr="00C26966">
              <w:rPr>
                <w:rFonts w:ascii="Arial" w:hAnsi="Arial"/>
                <w:sz w:val="16"/>
              </w:rPr>
              <w:t>58%</w:t>
            </w:r>
            <w:r w:rsidRPr="00C26966">
              <w:rPr>
                <w:rFonts w:ascii="Arial" w:hAnsi="Arial"/>
                <w:sz w:val="16"/>
              </w:rPr>
              <w:t xml:space="preserve"> of FPL </w:t>
            </w:r>
            <w:r w:rsidR="00836C85" w:rsidRPr="00C26966">
              <w:rPr>
                <w:rFonts w:ascii="Arial" w:hAnsi="Arial"/>
                <w:sz w:val="16"/>
              </w:rPr>
              <w:t>(263%</w:t>
            </w:r>
            <w:r w:rsidRPr="00C26966">
              <w:rPr>
                <w:rFonts w:ascii="Arial" w:hAnsi="Arial"/>
                <w:sz w:val="16"/>
              </w:rPr>
              <w:t xml:space="preserve"> of FPL with the 5% disregard)</w:t>
            </w:r>
          </w:p>
          <w:p w14:paraId="63D310E3" w14:textId="77777777" w:rsidR="000713AD" w:rsidRPr="00C26966" w:rsidRDefault="000713AD" w:rsidP="00B324AB">
            <w:pPr>
              <w:rPr>
                <w:rFonts w:ascii="Arial" w:hAnsi="Arial"/>
                <w:sz w:val="16"/>
              </w:rPr>
            </w:pPr>
          </w:p>
          <w:p w14:paraId="333BC5E8" w14:textId="73F00A13" w:rsidR="00836C85" w:rsidRPr="00C26966" w:rsidRDefault="00836C85" w:rsidP="00B324AB">
            <w:pPr>
              <w:rPr>
                <w:rFonts w:ascii="Arial" w:hAnsi="Arial"/>
                <w:sz w:val="16"/>
              </w:rPr>
            </w:pPr>
            <w:r w:rsidRPr="00C26966">
              <w:rPr>
                <w:rFonts w:ascii="Arial" w:hAnsi="Arial"/>
                <w:sz w:val="16"/>
              </w:rPr>
              <w:t xml:space="preserve">Unborn </w:t>
            </w:r>
            <w:r w:rsidR="0023505A">
              <w:rPr>
                <w:rFonts w:ascii="Arial" w:hAnsi="Arial"/>
                <w:sz w:val="16"/>
              </w:rPr>
              <w:t xml:space="preserve">child </w:t>
            </w:r>
            <w:r w:rsidRPr="00C26966">
              <w:rPr>
                <w:rFonts w:ascii="Arial" w:hAnsi="Arial"/>
                <w:sz w:val="16"/>
              </w:rPr>
              <w:t>included in needs group</w:t>
            </w:r>
          </w:p>
          <w:p w14:paraId="17242F46" w14:textId="77777777" w:rsidR="00836C85" w:rsidRPr="00C26966" w:rsidRDefault="00836C85" w:rsidP="00B324AB">
            <w:pPr>
              <w:rPr>
                <w:rFonts w:ascii="Arial" w:hAnsi="Arial"/>
                <w:sz w:val="16"/>
              </w:rPr>
            </w:pPr>
          </w:p>
          <w:p w14:paraId="623649AC" w14:textId="6F10AC94" w:rsidR="00836C85" w:rsidRPr="00C26966" w:rsidRDefault="00836C85" w:rsidP="004A3E5F">
            <w:pPr>
              <w:rPr>
                <w:rFonts w:ascii="Arial" w:hAnsi="Arial"/>
                <w:sz w:val="16"/>
              </w:rPr>
            </w:pPr>
            <w:r w:rsidRPr="00C26966">
              <w:rPr>
                <w:rFonts w:ascii="Arial" w:hAnsi="Arial"/>
                <w:sz w:val="16"/>
              </w:rPr>
              <w:t xml:space="preserve">No asset </w:t>
            </w:r>
            <w:r w:rsidR="0023505A">
              <w:rPr>
                <w:rFonts w:ascii="Arial" w:hAnsi="Arial"/>
                <w:sz w:val="16"/>
              </w:rPr>
              <w:t>test</w:t>
            </w:r>
          </w:p>
        </w:tc>
        <w:tc>
          <w:tcPr>
            <w:tcW w:w="2700" w:type="dxa"/>
            <w:gridSpan w:val="2"/>
            <w:tcBorders>
              <w:top w:val="single" w:sz="4" w:space="0" w:color="auto"/>
            </w:tcBorders>
            <w:shd w:val="clear" w:color="auto" w:fill="auto"/>
          </w:tcPr>
          <w:p w14:paraId="0E96C745" w14:textId="77777777" w:rsidR="00FC58B0" w:rsidRPr="00C26966" w:rsidRDefault="00FC58B0" w:rsidP="00FC58B0">
            <w:pPr>
              <w:rPr>
                <w:rFonts w:ascii="Arial" w:hAnsi="Arial" w:cs="Arial"/>
                <w:color w:val="FF0000"/>
                <w:sz w:val="16"/>
                <w:szCs w:val="16"/>
              </w:rPr>
            </w:pPr>
            <w:r w:rsidRPr="00C26966">
              <w:rPr>
                <w:rFonts w:ascii="Arial" w:hAnsi="Arial" w:cs="Arial"/>
                <w:color w:val="FF0000"/>
                <w:sz w:val="16"/>
                <w:szCs w:val="16"/>
              </w:rPr>
              <w:t>42 CFR 435.116</w:t>
            </w:r>
          </w:p>
          <w:p w14:paraId="49675B3D" w14:textId="77777777" w:rsidR="00FC58B0" w:rsidRPr="00C26966" w:rsidRDefault="00FC58B0" w:rsidP="00FC58B0">
            <w:pPr>
              <w:rPr>
                <w:rFonts w:ascii="Arial" w:hAnsi="Arial" w:cs="Arial"/>
                <w:color w:val="FF0000"/>
                <w:sz w:val="16"/>
                <w:szCs w:val="16"/>
              </w:rPr>
            </w:pPr>
            <w:r w:rsidRPr="00C26966">
              <w:rPr>
                <w:rFonts w:ascii="Arial" w:hAnsi="Arial" w:cs="Arial"/>
                <w:color w:val="FF0000"/>
                <w:sz w:val="16"/>
                <w:szCs w:val="16"/>
              </w:rPr>
              <w:t>1902(a)(10)(A)(i)(III)</w:t>
            </w:r>
          </w:p>
          <w:p w14:paraId="1D23FD57" w14:textId="77777777" w:rsidR="00FC58B0" w:rsidRPr="00C26966" w:rsidRDefault="00FC58B0" w:rsidP="00FC58B0">
            <w:pPr>
              <w:rPr>
                <w:rFonts w:ascii="Arial" w:hAnsi="Arial" w:cs="Arial"/>
                <w:color w:val="FF0000"/>
                <w:sz w:val="16"/>
                <w:szCs w:val="16"/>
              </w:rPr>
            </w:pPr>
            <w:r w:rsidRPr="00C26966">
              <w:rPr>
                <w:rFonts w:ascii="Arial" w:hAnsi="Arial" w:cs="Arial"/>
                <w:color w:val="FF0000"/>
                <w:sz w:val="16"/>
                <w:szCs w:val="16"/>
              </w:rPr>
              <w:t>And (IV</w:t>
            </w:r>
            <w:proofErr w:type="gramStart"/>
            <w:r w:rsidRPr="00C26966">
              <w:rPr>
                <w:rFonts w:ascii="Arial" w:hAnsi="Arial" w:cs="Arial"/>
                <w:color w:val="FF0000"/>
                <w:sz w:val="16"/>
                <w:szCs w:val="16"/>
              </w:rPr>
              <w:t>);</w:t>
            </w:r>
            <w:proofErr w:type="gramEnd"/>
          </w:p>
          <w:p w14:paraId="08BAC5B4" w14:textId="77777777" w:rsidR="00FC58B0" w:rsidRPr="00C26966" w:rsidRDefault="00FC58B0" w:rsidP="00FC58B0">
            <w:pPr>
              <w:rPr>
                <w:rFonts w:ascii="Arial" w:hAnsi="Arial" w:cs="Arial"/>
                <w:color w:val="FF0000"/>
                <w:sz w:val="16"/>
                <w:szCs w:val="16"/>
              </w:rPr>
            </w:pPr>
            <w:r w:rsidRPr="00C26966">
              <w:rPr>
                <w:rFonts w:ascii="Arial" w:hAnsi="Arial" w:cs="Arial"/>
                <w:color w:val="FF0000"/>
                <w:sz w:val="16"/>
                <w:szCs w:val="16"/>
              </w:rPr>
              <w:t>1902(a)(10)(A)(ii)(I),</w:t>
            </w:r>
          </w:p>
          <w:p w14:paraId="003F4EBB" w14:textId="77777777" w:rsidR="00FC58B0" w:rsidRPr="00C26966" w:rsidRDefault="00FC58B0" w:rsidP="00FC58B0">
            <w:pPr>
              <w:rPr>
                <w:rFonts w:ascii="Arial" w:hAnsi="Arial" w:cs="Arial"/>
                <w:color w:val="FF0000"/>
                <w:sz w:val="16"/>
                <w:szCs w:val="16"/>
              </w:rPr>
            </w:pPr>
            <w:r w:rsidRPr="00C26966">
              <w:rPr>
                <w:rFonts w:ascii="Arial" w:hAnsi="Arial" w:cs="Arial"/>
                <w:color w:val="FF0000"/>
                <w:sz w:val="16"/>
                <w:szCs w:val="16"/>
              </w:rPr>
              <w:t>(IV) and (IX</w:t>
            </w:r>
            <w:proofErr w:type="gramStart"/>
            <w:r w:rsidRPr="00C26966">
              <w:rPr>
                <w:rFonts w:ascii="Arial" w:hAnsi="Arial" w:cs="Arial"/>
                <w:color w:val="FF0000"/>
                <w:sz w:val="16"/>
                <w:szCs w:val="16"/>
              </w:rPr>
              <w:t>);</w:t>
            </w:r>
            <w:proofErr w:type="gramEnd"/>
          </w:p>
          <w:p w14:paraId="17BC023A" w14:textId="77777777" w:rsidR="00FC58B0" w:rsidRPr="00C26966" w:rsidRDefault="00FC58B0" w:rsidP="00FC58B0">
            <w:pPr>
              <w:rPr>
                <w:rFonts w:ascii="Arial" w:hAnsi="Arial" w:cs="Arial"/>
                <w:color w:val="FF0000"/>
                <w:sz w:val="16"/>
                <w:szCs w:val="16"/>
              </w:rPr>
            </w:pPr>
            <w:r w:rsidRPr="00C26966">
              <w:rPr>
                <w:rFonts w:ascii="Arial" w:hAnsi="Arial" w:cs="Arial"/>
                <w:color w:val="FF0000"/>
                <w:sz w:val="16"/>
                <w:szCs w:val="16"/>
              </w:rPr>
              <w:t>1931(b) and (d</w:t>
            </w:r>
            <w:proofErr w:type="gramStart"/>
            <w:r w:rsidRPr="00C26966">
              <w:rPr>
                <w:rFonts w:ascii="Arial" w:hAnsi="Arial" w:cs="Arial"/>
                <w:color w:val="FF0000"/>
                <w:sz w:val="16"/>
                <w:szCs w:val="16"/>
              </w:rPr>
              <w:t>);</w:t>
            </w:r>
            <w:proofErr w:type="gramEnd"/>
          </w:p>
          <w:p w14:paraId="22AE1795" w14:textId="77777777" w:rsidR="00FC58B0" w:rsidRPr="00C26966" w:rsidRDefault="00FC58B0" w:rsidP="00FC58B0">
            <w:pPr>
              <w:rPr>
                <w:rFonts w:ascii="Arial" w:hAnsi="Arial" w:cs="Arial"/>
                <w:color w:val="FF0000"/>
                <w:sz w:val="16"/>
                <w:szCs w:val="16"/>
              </w:rPr>
            </w:pPr>
            <w:r w:rsidRPr="00C26966">
              <w:rPr>
                <w:rFonts w:ascii="Arial" w:hAnsi="Arial" w:cs="Arial"/>
                <w:color w:val="FF0000"/>
                <w:sz w:val="16"/>
                <w:szCs w:val="16"/>
              </w:rPr>
              <w:t>1920</w:t>
            </w:r>
          </w:p>
          <w:p w14:paraId="5354DE84" w14:textId="77777777" w:rsidR="000713AD" w:rsidRPr="00C26966" w:rsidRDefault="000713AD" w:rsidP="00D577CA">
            <w:pPr>
              <w:rPr>
                <w:rFonts w:ascii="Arial" w:hAnsi="Arial"/>
                <w:sz w:val="16"/>
              </w:rPr>
            </w:pPr>
          </w:p>
          <w:p w14:paraId="0711F5CC" w14:textId="77777777" w:rsidR="008A7B97" w:rsidRPr="00C26966" w:rsidRDefault="008A7B97" w:rsidP="00FC58B0">
            <w:pPr>
              <w:rPr>
                <w:rFonts w:ascii="Arial" w:hAnsi="Arial"/>
                <w:sz w:val="16"/>
              </w:rPr>
            </w:pPr>
          </w:p>
        </w:tc>
      </w:tr>
      <w:tr w:rsidR="00836C85" w:rsidRPr="00C26966" w14:paraId="77552A4D" w14:textId="77777777" w:rsidTr="00A0297F">
        <w:trPr>
          <w:cantSplit/>
          <w:trHeight w:val="1506"/>
        </w:trPr>
        <w:tc>
          <w:tcPr>
            <w:tcW w:w="1890" w:type="dxa"/>
            <w:shd w:val="clear" w:color="auto" w:fill="auto"/>
          </w:tcPr>
          <w:p w14:paraId="03161782" w14:textId="781238A2" w:rsidR="00836C85" w:rsidRPr="00C26966" w:rsidRDefault="000713AD" w:rsidP="00D577CA">
            <w:pPr>
              <w:pStyle w:val="Heading2"/>
              <w:rPr>
                <w:rFonts w:cs="Arial"/>
                <w:sz w:val="16"/>
                <w:szCs w:val="16"/>
              </w:rPr>
            </w:pPr>
            <w:r w:rsidRPr="00C26966">
              <w:rPr>
                <w:rFonts w:cs="Arial"/>
                <w:sz w:val="16"/>
                <w:szCs w:val="16"/>
              </w:rPr>
              <w:t>X02 (MAGI)—</w:t>
            </w:r>
            <w:r w:rsidR="000D1634">
              <w:rPr>
                <w:rFonts w:cs="Arial"/>
                <w:sz w:val="16"/>
                <w:szCs w:val="16"/>
              </w:rPr>
              <w:t>ImpaCT</w:t>
            </w:r>
          </w:p>
          <w:p w14:paraId="01909159" w14:textId="43023E36" w:rsidR="00407851" w:rsidRPr="00C26966" w:rsidRDefault="00407851" w:rsidP="00407851">
            <w:pPr>
              <w:pStyle w:val="Heading2"/>
            </w:pPr>
            <w:r w:rsidRPr="00C26966">
              <w:rPr>
                <w:rFonts w:cs="Arial"/>
                <w:sz w:val="16"/>
                <w:szCs w:val="16"/>
              </w:rPr>
              <w:t xml:space="preserve">X02 </w:t>
            </w:r>
            <w:r w:rsidR="000713AD" w:rsidRPr="00C26966">
              <w:rPr>
                <w:rFonts w:cs="Arial"/>
                <w:sz w:val="16"/>
                <w:szCs w:val="16"/>
              </w:rPr>
              <w:t>(MAGI)—</w:t>
            </w:r>
            <w:r w:rsidR="000D1634">
              <w:rPr>
                <w:rFonts w:cs="Arial"/>
                <w:sz w:val="16"/>
                <w:szCs w:val="16"/>
              </w:rPr>
              <w:t>EMS</w:t>
            </w:r>
            <w:r w:rsidR="000713AD" w:rsidRPr="00C26966">
              <w:rPr>
                <w:rFonts w:cs="Arial"/>
                <w:sz w:val="16"/>
                <w:szCs w:val="16"/>
              </w:rPr>
              <w:t xml:space="preserve"> </w:t>
            </w:r>
          </w:p>
          <w:p w14:paraId="2224C2E0" w14:textId="77777777" w:rsidR="00836C85" w:rsidRPr="00C26966" w:rsidRDefault="00836C85" w:rsidP="00EA6A3C"/>
          <w:p w14:paraId="0CCABF97" w14:textId="2F5A99FB" w:rsidR="00836C85" w:rsidRPr="00C26966" w:rsidRDefault="00836C85" w:rsidP="00792516">
            <w:pPr>
              <w:rPr>
                <w:rFonts w:ascii="Arial" w:hAnsi="Arial" w:cs="Arial"/>
                <w:color w:val="FF0000"/>
                <w:sz w:val="16"/>
                <w:szCs w:val="16"/>
              </w:rPr>
            </w:pPr>
          </w:p>
        </w:tc>
        <w:tc>
          <w:tcPr>
            <w:tcW w:w="5940" w:type="dxa"/>
            <w:shd w:val="clear" w:color="auto" w:fill="auto"/>
          </w:tcPr>
          <w:p w14:paraId="5924C604" w14:textId="3A1B0E5B" w:rsidR="00836C85" w:rsidRPr="00C26966" w:rsidRDefault="00836C85" w:rsidP="00B324AB">
            <w:pPr>
              <w:pStyle w:val="BodyText3"/>
              <w:rPr>
                <w:i w:val="0"/>
                <w:sz w:val="16"/>
                <w:u w:val="single"/>
              </w:rPr>
            </w:pPr>
            <w:r w:rsidRPr="00C26966">
              <w:rPr>
                <w:i w:val="0"/>
                <w:sz w:val="16"/>
                <w:u w:val="single"/>
              </w:rPr>
              <w:t xml:space="preserve">HUSKY </w:t>
            </w:r>
            <w:r w:rsidR="000E7206" w:rsidRPr="00C26966">
              <w:rPr>
                <w:i w:val="0"/>
                <w:sz w:val="16"/>
                <w:u w:val="single"/>
              </w:rPr>
              <w:t>D MCLIP</w:t>
            </w:r>
            <w:r w:rsidRPr="00C26966">
              <w:rPr>
                <w:i w:val="0"/>
                <w:sz w:val="16"/>
                <w:u w:val="single"/>
              </w:rPr>
              <w:t>- Medical for Low Income Persons</w:t>
            </w:r>
          </w:p>
          <w:p w14:paraId="72CD7033" w14:textId="77777777" w:rsidR="00836C85" w:rsidRPr="00C26966" w:rsidRDefault="00836C85" w:rsidP="00B324AB">
            <w:pPr>
              <w:pStyle w:val="BodyText3"/>
              <w:rPr>
                <w:sz w:val="16"/>
              </w:rPr>
            </w:pPr>
          </w:p>
          <w:p w14:paraId="4E56522E" w14:textId="77777777" w:rsidR="00836C85" w:rsidRPr="00C26966" w:rsidRDefault="00836C85" w:rsidP="00B324AB">
            <w:pPr>
              <w:pStyle w:val="BodyText3"/>
              <w:rPr>
                <w:b w:val="0"/>
                <w:i w:val="0"/>
                <w:sz w:val="16"/>
              </w:rPr>
            </w:pPr>
            <w:r w:rsidRPr="00C26966">
              <w:rPr>
                <w:b w:val="0"/>
                <w:i w:val="0"/>
                <w:sz w:val="16"/>
              </w:rPr>
              <w:t>For individuals and married coupled who are:</w:t>
            </w:r>
          </w:p>
          <w:p w14:paraId="609BA013" w14:textId="77777777" w:rsidR="00836C85" w:rsidRPr="00C26966" w:rsidRDefault="00836C85" w:rsidP="008142CE">
            <w:pPr>
              <w:pStyle w:val="BodyText3"/>
              <w:numPr>
                <w:ilvl w:val="0"/>
                <w:numId w:val="11"/>
              </w:numPr>
              <w:rPr>
                <w:b w:val="0"/>
                <w:i w:val="0"/>
                <w:sz w:val="16"/>
              </w:rPr>
            </w:pPr>
            <w:r w:rsidRPr="00C26966">
              <w:rPr>
                <w:b w:val="0"/>
                <w:i w:val="0"/>
                <w:sz w:val="16"/>
              </w:rPr>
              <w:t>Age 19-64</w:t>
            </w:r>
          </w:p>
          <w:p w14:paraId="4D58F249" w14:textId="77777777" w:rsidR="00836C85" w:rsidRPr="00C26966" w:rsidRDefault="00836C85" w:rsidP="008142CE">
            <w:pPr>
              <w:pStyle w:val="BodyText3"/>
              <w:numPr>
                <w:ilvl w:val="0"/>
                <w:numId w:val="11"/>
              </w:numPr>
              <w:rPr>
                <w:b w:val="0"/>
                <w:i w:val="0"/>
                <w:sz w:val="16"/>
              </w:rPr>
            </w:pPr>
            <w:r w:rsidRPr="00C26966">
              <w:rPr>
                <w:b w:val="0"/>
                <w:i w:val="0"/>
                <w:sz w:val="16"/>
              </w:rPr>
              <w:t>not Medicare recipients</w:t>
            </w:r>
          </w:p>
          <w:p w14:paraId="6853BE3F" w14:textId="77777777" w:rsidR="00836C85" w:rsidRPr="00C26966" w:rsidRDefault="00836C85" w:rsidP="008142CE">
            <w:pPr>
              <w:pStyle w:val="BodyText3"/>
              <w:numPr>
                <w:ilvl w:val="0"/>
                <w:numId w:val="11"/>
              </w:numPr>
              <w:rPr>
                <w:b w:val="0"/>
                <w:i w:val="0"/>
                <w:sz w:val="16"/>
              </w:rPr>
            </w:pPr>
            <w:r w:rsidRPr="00C26966">
              <w:rPr>
                <w:b w:val="0"/>
                <w:i w:val="0"/>
                <w:sz w:val="16"/>
              </w:rPr>
              <w:t>not Pregnant</w:t>
            </w:r>
          </w:p>
          <w:p w14:paraId="6FB66E05" w14:textId="77777777" w:rsidR="00836C85" w:rsidRPr="00C26966" w:rsidRDefault="00836C85" w:rsidP="008142CE">
            <w:pPr>
              <w:pStyle w:val="BodyText3"/>
              <w:numPr>
                <w:ilvl w:val="0"/>
                <w:numId w:val="11"/>
              </w:numPr>
              <w:rPr>
                <w:b w:val="0"/>
                <w:i w:val="0"/>
                <w:sz w:val="16"/>
              </w:rPr>
            </w:pPr>
            <w:r w:rsidRPr="00C26966">
              <w:rPr>
                <w:b w:val="0"/>
                <w:i w:val="0"/>
                <w:sz w:val="16"/>
              </w:rPr>
              <w:t xml:space="preserve">Have no dependents under the age of </w:t>
            </w:r>
            <w:proofErr w:type="gramStart"/>
            <w:r w:rsidRPr="00C26966">
              <w:rPr>
                <w:b w:val="0"/>
                <w:i w:val="0"/>
                <w:sz w:val="16"/>
              </w:rPr>
              <w:t>19</w:t>
            </w:r>
            <w:proofErr w:type="gramEnd"/>
          </w:p>
          <w:p w14:paraId="44A7AEAD" w14:textId="77777777" w:rsidR="00836C85" w:rsidRPr="00C26966" w:rsidRDefault="00836C85" w:rsidP="003F5652">
            <w:pPr>
              <w:pStyle w:val="BodyText3"/>
              <w:ind w:left="360"/>
              <w:rPr>
                <w:b w:val="0"/>
                <w:i w:val="0"/>
                <w:sz w:val="16"/>
              </w:rPr>
            </w:pPr>
          </w:p>
          <w:p w14:paraId="3EAD7E63" w14:textId="77777777" w:rsidR="00836C85" w:rsidRPr="00C26966" w:rsidRDefault="00836C85" w:rsidP="009B50BF">
            <w:pPr>
              <w:pStyle w:val="BodyText3"/>
              <w:rPr>
                <w:sz w:val="16"/>
              </w:rPr>
            </w:pPr>
          </w:p>
        </w:tc>
        <w:tc>
          <w:tcPr>
            <w:tcW w:w="2700" w:type="dxa"/>
            <w:shd w:val="clear" w:color="auto" w:fill="auto"/>
          </w:tcPr>
          <w:p w14:paraId="5C55C9D2" w14:textId="4EF4AD14" w:rsidR="007532EE" w:rsidRPr="00C26966" w:rsidRDefault="00836C85" w:rsidP="007532EE">
            <w:pPr>
              <w:rPr>
                <w:rFonts w:ascii="Arial" w:hAnsi="Arial"/>
                <w:sz w:val="16"/>
              </w:rPr>
            </w:pPr>
            <w:r w:rsidRPr="00C26966">
              <w:rPr>
                <w:rFonts w:ascii="Arial" w:hAnsi="Arial"/>
                <w:sz w:val="16"/>
              </w:rPr>
              <w:t>Effective 1/1/14</w:t>
            </w:r>
            <w:r w:rsidR="007532EE" w:rsidRPr="00C26966">
              <w:rPr>
                <w:rFonts w:ascii="Arial" w:hAnsi="Arial"/>
                <w:sz w:val="16"/>
              </w:rPr>
              <w:t>,</w:t>
            </w:r>
            <w:r w:rsidRPr="00C26966">
              <w:rPr>
                <w:rFonts w:ascii="Arial" w:hAnsi="Arial"/>
                <w:sz w:val="16"/>
              </w:rPr>
              <w:t xml:space="preserve"> 133%</w:t>
            </w:r>
            <w:r w:rsidR="007532EE" w:rsidRPr="00C26966">
              <w:rPr>
                <w:rFonts w:ascii="Arial" w:hAnsi="Arial"/>
                <w:sz w:val="16"/>
              </w:rPr>
              <w:t xml:space="preserve"> of FPL</w:t>
            </w:r>
            <w:r w:rsidRPr="00C26966">
              <w:rPr>
                <w:rFonts w:ascii="Arial" w:hAnsi="Arial"/>
                <w:sz w:val="16"/>
              </w:rPr>
              <w:t xml:space="preserve"> (138%</w:t>
            </w:r>
            <w:r w:rsidR="007532EE" w:rsidRPr="00C26966">
              <w:rPr>
                <w:rFonts w:ascii="Arial" w:hAnsi="Arial"/>
                <w:sz w:val="16"/>
              </w:rPr>
              <w:t xml:space="preserve"> of FPL with the 5% disregard</w:t>
            </w:r>
            <w:r w:rsidRPr="00C26966">
              <w:rPr>
                <w:rFonts w:ascii="Arial" w:hAnsi="Arial"/>
                <w:sz w:val="16"/>
              </w:rPr>
              <w:t>)</w:t>
            </w:r>
          </w:p>
          <w:p w14:paraId="622C5E2B" w14:textId="77777777" w:rsidR="007532EE" w:rsidRPr="00C26966" w:rsidRDefault="007532EE" w:rsidP="007532EE">
            <w:pPr>
              <w:rPr>
                <w:rFonts w:ascii="Arial" w:hAnsi="Arial"/>
                <w:sz w:val="16"/>
              </w:rPr>
            </w:pPr>
          </w:p>
          <w:p w14:paraId="5B259281" w14:textId="4A3784F6" w:rsidR="00836C85" w:rsidRPr="00C26966" w:rsidRDefault="007532EE" w:rsidP="007532EE">
            <w:pPr>
              <w:rPr>
                <w:rFonts w:ascii="Arial" w:hAnsi="Arial"/>
                <w:sz w:val="16"/>
              </w:rPr>
            </w:pPr>
            <w:r w:rsidRPr="00C26966">
              <w:rPr>
                <w:rFonts w:ascii="Arial" w:hAnsi="Arial"/>
                <w:sz w:val="16"/>
              </w:rPr>
              <w:t xml:space="preserve">No asset </w:t>
            </w:r>
            <w:r w:rsidR="0023505A">
              <w:rPr>
                <w:rFonts w:ascii="Arial" w:hAnsi="Arial"/>
                <w:sz w:val="16"/>
              </w:rPr>
              <w:t>test</w:t>
            </w:r>
          </w:p>
        </w:tc>
        <w:tc>
          <w:tcPr>
            <w:tcW w:w="2700" w:type="dxa"/>
            <w:gridSpan w:val="2"/>
            <w:shd w:val="clear" w:color="auto" w:fill="auto"/>
          </w:tcPr>
          <w:p w14:paraId="30CB235F" w14:textId="77777777" w:rsidR="00FC58B0" w:rsidRPr="00C26966" w:rsidRDefault="00FC58B0" w:rsidP="00FC58B0">
            <w:pPr>
              <w:rPr>
                <w:rFonts w:ascii="Arial" w:hAnsi="Arial" w:cs="Arial"/>
                <w:color w:val="FF0000"/>
                <w:sz w:val="16"/>
                <w:szCs w:val="16"/>
              </w:rPr>
            </w:pPr>
            <w:r w:rsidRPr="00C26966">
              <w:rPr>
                <w:rFonts w:ascii="Arial" w:hAnsi="Arial" w:cs="Arial"/>
                <w:color w:val="FF0000"/>
                <w:sz w:val="16"/>
                <w:szCs w:val="16"/>
              </w:rPr>
              <w:t>1902(a)(10)(A)(i)(VIII)</w:t>
            </w:r>
          </w:p>
          <w:p w14:paraId="4B723482" w14:textId="7C18C8B4" w:rsidR="00836C85" w:rsidRPr="00C26966" w:rsidRDefault="00FC58B0" w:rsidP="00FC58B0">
            <w:pPr>
              <w:rPr>
                <w:rFonts w:ascii="Arial" w:hAnsi="Arial"/>
                <w:sz w:val="16"/>
              </w:rPr>
            </w:pPr>
            <w:r w:rsidRPr="00C26966">
              <w:rPr>
                <w:rFonts w:ascii="Arial" w:hAnsi="Arial" w:cs="Arial"/>
                <w:color w:val="FF0000"/>
                <w:sz w:val="16"/>
                <w:szCs w:val="16"/>
              </w:rPr>
              <w:t>42 CFR 435.119</w:t>
            </w:r>
          </w:p>
        </w:tc>
      </w:tr>
      <w:tr w:rsidR="00836C85" w:rsidRPr="00C26966" w14:paraId="3E24D157" w14:textId="77777777" w:rsidTr="00A0297F">
        <w:trPr>
          <w:cantSplit/>
        </w:trPr>
        <w:tc>
          <w:tcPr>
            <w:tcW w:w="1890" w:type="dxa"/>
            <w:shd w:val="clear" w:color="auto" w:fill="auto"/>
          </w:tcPr>
          <w:p w14:paraId="7F5F6BD5" w14:textId="77777777" w:rsidR="00407851" w:rsidRPr="00C26966" w:rsidRDefault="000713AD" w:rsidP="00D577CA">
            <w:pPr>
              <w:rPr>
                <w:rFonts w:ascii="Arial" w:hAnsi="Arial" w:cs="Arial"/>
                <w:b/>
                <w:sz w:val="16"/>
                <w:szCs w:val="16"/>
              </w:rPr>
            </w:pPr>
            <w:r w:rsidRPr="00C26966">
              <w:rPr>
                <w:rFonts w:ascii="Arial" w:hAnsi="Arial" w:cs="Arial"/>
                <w:b/>
                <w:sz w:val="16"/>
                <w:szCs w:val="16"/>
              </w:rPr>
              <w:t>X03 (MAGI)—</w:t>
            </w:r>
            <w:r w:rsidR="00407851" w:rsidRPr="00C26966">
              <w:rPr>
                <w:rFonts w:ascii="Arial" w:hAnsi="Arial" w:cs="Arial"/>
                <w:b/>
                <w:sz w:val="16"/>
                <w:szCs w:val="16"/>
              </w:rPr>
              <w:t>ImpaCT</w:t>
            </w:r>
          </w:p>
          <w:p w14:paraId="4EA20B67" w14:textId="77777777" w:rsidR="000D1634" w:rsidRPr="00C26966" w:rsidRDefault="000D1634" w:rsidP="000D1634">
            <w:pPr>
              <w:rPr>
                <w:rFonts w:ascii="Arial" w:hAnsi="Arial" w:cs="Arial"/>
                <w:b/>
                <w:sz w:val="16"/>
                <w:szCs w:val="16"/>
              </w:rPr>
            </w:pPr>
            <w:r>
              <w:rPr>
                <w:rFonts w:ascii="Arial" w:hAnsi="Arial" w:cs="Arial"/>
                <w:b/>
                <w:sz w:val="16"/>
                <w:szCs w:val="16"/>
              </w:rPr>
              <w:t>F</w:t>
            </w:r>
            <w:r w:rsidRPr="00C26966">
              <w:rPr>
                <w:rFonts w:ascii="Arial" w:hAnsi="Arial" w:cs="Arial"/>
                <w:b/>
                <w:sz w:val="16"/>
                <w:szCs w:val="16"/>
              </w:rPr>
              <w:t xml:space="preserve">03 (MAGI)—EMS </w:t>
            </w:r>
          </w:p>
          <w:p w14:paraId="0AB8C8DD" w14:textId="77777777" w:rsidR="00836C85" w:rsidRPr="00C26966" w:rsidRDefault="00836C85" w:rsidP="00D577CA">
            <w:pPr>
              <w:rPr>
                <w:rFonts w:ascii="Arial" w:hAnsi="Arial" w:cs="Arial"/>
                <w:b/>
                <w:sz w:val="16"/>
                <w:szCs w:val="16"/>
              </w:rPr>
            </w:pPr>
          </w:p>
          <w:p w14:paraId="60D7BDE1" w14:textId="73295722" w:rsidR="00836C85" w:rsidRPr="00C26966" w:rsidRDefault="00836C85" w:rsidP="00B03264">
            <w:pPr>
              <w:rPr>
                <w:rFonts w:ascii="Arial" w:hAnsi="Arial" w:cs="Arial"/>
                <w:b/>
                <w:sz w:val="16"/>
                <w:szCs w:val="16"/>
              </w:rPr>
            </w:pPr>
          </w:p>
        </w:tc>
        <w:tc>
          <w:tcPr>
            <w:tcW w:w="5940" w:type="dxa"/>
            <w:shd w:val="clear" w:color="auto" w:fill="auto"/>
          </w:tcPr>
          <w:p w14:paraId="4F9C3DA6" w14:textId="65C25636" w:rsidR="00836C85" w:rsidRPr="00C26966" w:rsidRDefault="00836C85" w:rsidP="000B3ED2">
            <w:pPr>
              <w:pStyle w:val="BodyText3"/>
              <w:rPr>
                <w:i w:val="0"/>
                <w:sz w:val="16"/>
                <w:u w:val="single"/>
              </w:rPr>
            </w:pPr>
            <w:r w:rsidRPr="00C26966">
              <w:rPr>
                <w:i w:val="0"/>
                <w:sz w:val="16"/>
                <w:u w:val="single"/>
              </w:rPr>
              <w:t xml:space="preserve">HUSKY </w:t>
            </w:r>
            <w:r w:rsidR="000E7206" w:rsidRPr="00C26966">
              <w:rPr>
                <w:i w:val="0"/>
                <w:sz w:val="16"/>
                <w:u w:val="single"/>
              </w:rPr>
              <w:t xml:space="preserve">A </w:t>
            </w:r>
            <w:r w:rsidR="00E03B5F" w:rsidRPr="00C26966">
              <w:rPr>
                <w:i w:val="0"/>
                <w:sz w:val="16"/>
                <w:u w:val="single"/>
              </w:rPr>
              <w:t>Transitional Medical</w:t>
            </w:r>
            <w:r w:rsidRPr="00C26966">
              <w:rPr>
                <w:i w:val="0"/>
                <w:sz w:val="16"/>
                <w:u w:val="single"/>
              </w:rPr>
              <w:t xml:space="preserve"> Assistance</w:t>
            </w:r>
            <w:r w:rsidR="00407851" w:rsidRPr="00C26966">
              <w:rPr>
                <w:i w:val="0"/>
                <w:sz w:val="16"/>
                <w:u w:val="single"/>
              </w:rPr>
              <w:t xml:space="preserve"> (TMA)</w:t>
            </w:r>
          </w:p>
          <w:p w14:paraId="37F5EC23" w14:textId="77777777" w:rsidR="00836C85" w:rsidRPr="00C26966" w:rsidRDefault="00836C85" w:rsidP="000B3ED2">
            <w:pPr>
              <w:pStyle w:val="BodyText3"/>
              <w:rPr>
                <w:i w:val="0"/>
                <w:sz w:val="16"/>
                <w:u w:val="single"/>
              </w:rPr>
            </w:pPr>
          </w:p>
          <w:p w14:paraId="7070C497" w14:textId="77777777" w:rsidR="00836C85" w:rsidRPr="00C26966" w:rsidRDefault="00836C85" w:rsidP="00DF6D86">
            <w:pPr>
              <w:pStyle w:val="BodyText3"/>
              <w:rPr>
                <w:b w:val="0"/>
                <w:i w:val="0"/>
                <w:sz w:val="16"/>
              </w:rPr>
            </w:pPr>
            <w:r w:rsidRPr="00C26966">
              <w:rPr>
                <w:b w:val="0"/>
                <w:i w:val="0"/>
                <w:sz w:val="16"/>
              </w:rPr>
              <w:t>For people who lose eligibility for Husky A for Families (X07 and X25) under these circumstances:</w:t>
            </w:r>
          </w:p>
          <w:p w14:paraId="06B42BBC" w14:textId="77777777" w:rsidR="004D380A" w:rsidRPr="00E03B5F" w:rsidRDefault="00836C85" w:rsidP="001A3008">
            <w:pPr>
              <w:pStyle w:val="BodyText3"/>
              <w:numPr>
                <w:ilvl w:val="0"/>
                <w:numId w:val="11"/>
              </w:numPr>
              <w:rPr>
                <w:rFonts w:cs="Arial"/>
                <w:b w:val="0"/>
                <w:i w:val="0"/>
                <w:sz w:val="16"/>
              </w:rPr>
            </w:pPr>
            <w:r w:rsidRPr="00E03B5F">
              <w:rPr>
                <w:rFonts w:cs="Arial"/>
                <w:b w:val="0"/>
                <w:i w:val="0"/>
                <w:sz w:val="16"/>
              </w:rPr>
              <w:t>Connecticut resident</w:t>
            </w:r>
          </w:p>
          <w:p w14:paraId="55844BE9" w14:textId="77777777" w:rsidR="00E03B5F" w:rsidRPr="00E03B5F" w:rsidRDefault="00836C85" w:rsidP="00E03B5F">
            <w:pPr>
              <w:pStyle w:val="ListParagraph"/>
              <w:numPr>
                <w:ilvl w:val="0"/>
                <w:numId w:val="11"/>
              </w:numPr>
              <w:rPr>
                <w:rFonts w:ascii="Arial" w:hAnsi="Arial" w:cs="Arial"/>
                <w:sz w:val="16"/>
              </w:rPr>
            </w:pPr>
            <w:r w:rsidRPr="00E03B5F">
              <w:rPr>
                <w:rFonts w:ascii="Arial" w:hAnsi="Arial" w:cs="Arial"/>
                <w:sz w:val="16"/>
              </w:rPr>
              <w:t>Has child(ren) under 19 living in the home</w:t>
            </w:r>
          </w:p>
          <w:p w14:paraId="2E94DCC1" w14:textId="304B5839" w:rsidR="000E1790" w:rsidRPr="00E03B5F" w:rsidRDefault="000E1790" w:rsidP="006B6D65">
            <w:pPr>
              <w:numPr>
                <w:ilvl w:val="0"/>
                <w:numId w:val="23"/>
              </w:numPr>
              <w:rPr>
                <w:rFonts w:ascii="Arial" w:hAnsi="Arial" w:cs="Arial"/>
                <w:sz w:val="16"/>
              </w:rPr>
            </w:pPr>
            <w:r w:rsidRPr="00E03B5F">
              <w:rPr>
                <w:rFonts w:ascii="Arial" w:hAnsi="Arial" w:cs="Arial"/>
                <w:sz w:val="16"/>
              </w:rPr>
              <w:t>Discontinued from HA for parent/caretakers or children due to increased earned income</w:t>
            </w:r>
          </w:p>
          <w:p w14:paraId="1FE5A345" w14:textId="77777777" w:rsidR="000E1790" w:rsidRPr="00E03B5F" w:rsidRDefault="000E1790" w:rsidP="006B6D65">
            <w:pPr>
              <w:numPr>
                <w:ilvl w:val="0"/>
                <w:numId w:val="23"/>
              </w:numPr>
              <w:rPr>
                <w:rFonts w:ascii="Arial" w:hAnsi="Arial" w:cs="Arial"/>
                <w:sz w:val="16"/>
              </w:rPr>
            </w:pPr>
            <w:r w:rsidRPr="00E03B5F">
              <w:rPr>
                <w:rFonts w:ascii="Arial" w:hAnsi="Arial" w:cs="Arial"/>
                <w:sz w:val="16"/>
              </w:rPr>
              <w:t>Must have received at least one month of active HA</w:t>
            </w:r>
          </w:p>
          <w:p w14:paraId="188BEA8F" w14:textId="391F0CF9" w:rsidR="000E1790" w:rsidRPr="000D1634" w:rsidRDefault="000E1790" w:rsidP="00FB4CA7">
            <w:pPr>
              <w:numPr>
                <w:ilvl w:val="0"/>
                <w:numId w:val="23"/>
              </w:numPr>
              <w:rPr>
                <w:rFonts w:ascii="Arial" w:hAnsi="Arial"/>
                <w:sz w:val="16"/>
              </w:rPr>
            </w:pPr>
            <w:r w:rsidRPr="000D1634">
              <w:rPr>
                <w:rFonts w:ascii="Arial" w:hAnsi="Arial" w:cs="Arial"/>
                <w:sz w:val="16"/>
              </w:rPr>
              <w:t>Addition of household member with earnings does not count as increased earned income</w:t>
            </w:r>
          </w:p>
          <w:p w14:paraId="12BC645F" w14:textId="3317F28C" w:rsidR="00FC58B0" w:rsidRPr="000D1634" w:rsidRDefault="00FC58B0" w:rsidP="00D55EB5">
            <w:pPr>
              <w:pStyle w:val="ListParagraph"/>
              <w:numPr>
                <w:ilvl w:val="0"/>
                <w:numId w:val="23"/>
              </w:numPr>
              <w:rPr>
                <w:rFonts w:ascii="Arial" w:hAnsi="Arial"/>
                <w:sz w:val="16"/>
              </w:rPr>
            </w:pPr>
            <w:r w:rsidRPr="000D1634">
              <w:rPr>
                <w:rFonts w:ascii="Arial" w:hAnsi="Arial"/>
                <w:sz w:val="16"/>
              </w:rPr>
              <w:t>Up to12 months (1st month being month following X07/X25 ineligibility)</w:t>
            </w:r>
            <w:r w:rsidR="000D1634">
              <w:rPr>
                <w:rFonts w:ascii="Arial" w:hAnsi="Arial"/>
                <w:sz w:val="16"/>
              </w:rPr>
              <w:t xml:space="preserve"> </w:t>
            </w:r>
            <w:r w:rsidRPr="000D1634">
              <w:rPr>
                <w:rFonts w:ascii="Arial" w:hAnsi="Arial"/>
                <w:sz w:val="16"/>
              </w:rPr>
              <w:t>Or if no longer child &lt; 19 in home, moves out of state, death or assistance unit applies and is found eligible for another Medicaid group</w:t>
            </w:r>
          </w:p>
          <w:p w14:paraId="652A30EC" w14:textId="09D3AC76" w:rsidR="00FC58B0" w:rsidRPr="00C26966" w:rsidRDefault="00FC58B0" w:rsidP="00D577CA">
            <w:pPr>
              <w:rPr>
                <w:rFonts w:ascii="Arial" w:hAnsi="Arial"/>
                <w:sz w:val="16"/>
              </w:rPr>
            </w:pPr>
          </w:p>
        </w:tc>
        <w:tc>
          <w:tcPr>
            <w:tcW w:w="2700" w:type="dxa"/>
            <w:shd w:val="clear" w:color="auto" w:fill="auto"/>
          </w:tcPr>
          <w:p w14:paraId="1EA3A999" w14:textId="6A48B9B1" w:rsidR="00836C85" w:rsidRPr="00C26966" w:rsidRDefault="00836C85" w:rsidP="00D577CA">
            <w:pPr>
              <w:rPr>
                <w:rFonts w:ascii="Arial" w:hAnsi="Arial"/>
                <w:sz w:val="16"/>
              </w:rPr>
            </w:pPr>
            <w:r w:rsidRPr="00C26966">
              <w:rPr>
                <w:rFonts w:ascii="Arial" w:hAnsi="Arial"/>
                <w:sz w:val="16"/>
              </w:rPr>
              <w:t xml:space="preserve">No income or asset </w:t>
            </w:r>
            <w:r w:rsidR="0023505A">
              <w:rPr>
                <w:rFonts w:ascii="Arial" w:hAnsi="Arial"/>
                <w:sz w:val="16"/>
              </w:rPr>
              <w:t>test</w:t>
            </w:r>
          </w:p>
        </w:tc>
        <w:tc>
          <w:tcPr>
            <w:tcW w:w="2700" w:type="dxa"/>
            <w:gridSpan w:val="2"/>
            <w:shd w:val="clear" w:color="auto" w:fill="auto"/>
          </w:tcPr>
          <w:p w14:paraId="1400B0EF" w14:textId="77777777" w:rsidR="00FC58B0" w:rsidRPr="00C26966" w:rsidRDefault="00836C85" w:rsidP="00FC58B0">
            <w:pPr>
              <w:rPr>
                <w:rFonts w:ascii="Arial" w:hAnsi="Arial" w:cs="Arial"/>
                <w:color w:val="FF0000"/>
                <w:sz w:val="16"/>
                <w:szCs w:val="16"/>
              </w:rPr>
            </w:pPr>
            <w:r w:rsidRPr="00C26966">
              <w:rPr>
                <w:rFonts w:ascii="Arial" w:hAnsi="Arial"/>
                <w:sz w:val="16"/>
              </w:rPr>
              <w:t xml:space="preserve"> </w:t>
            </w:r>
            <w:r w:rsidR="00FC58B0" w:rsidRPr="00C26966">
              <w:rPr>
                <w:rFonts w:ascii="Arial" w:hAnsi="Arial" w:cs="Arial"/>
                <w:color w:val="FF0000"/>
                <w:sz w:val="16"/>
                <w:szCs w:val="16"/>
              </w:rPr>
              <w:t>408(a)(11)(A</w:t>
            </w:r>
            <w:proofErr w:type="gramStart"/>
            <w:r w:rsidR="00FC58B0" w:rsidRPr="00C26966">
              <w:rPr>
                <w:rFonts w:ascii="Arial" w:hAnsi="Arial" w:cs="Arial"/>
                <w:color w:val="FF0000"/>
                <w:sz w:val="16"/>
                <w:szCs w:val="16"/>
              </w:rPr>
              <w:t>);</w:t>
            </w:r>
            <w:proofErr w:type="gramEnd"/>
          </w:p>
          <w:p w14:paraId="799084C8" w14:textId="77777777" w:rsidR="00FC58B0" w:rsidRPr="00C26966" w:rsidRDefault="00FC58B0" w:rsidP="00FC58B0">
            <w:pPr>
              <w:rPr>
                <w:rFonts w:ascii="Arial" w:hAnsi="Arial" w:cs="Arial"/>
                <w:color w:val="FF0000"/>
                <w:sz w:val="16"/>
                <w:szCs w:val="16"/>
              </w:rPr>
            </w:pPr>
            <w:r w:rsidRPr="00C26966">
              <w:rPr>
                <w:rFonts w:ascii="Arial" w:hAnsi="Arial" w:cs="Arial"/>
                <w:color w:val="FF0000"/>
                <w:sz w:val="16"/>
                <w:szCs w:val="16"/>
              </w:rPr>
              <w:t>1902(a)(52</w:t>
            </w:r>
            <w:proofErr w:type="gramStart"/>
            <w:r w:rsidRPr="00C26966">
              <w:rPr>
                <w:rFonts w:ascii="Arial" w:hAnsi="Arial" w:cs="Arial"/>
                <w:color w:val="FF0000"/>
                <w:sz w:val="16"/>
                <w:szCs w:val="16"/>
              </w:rPr>
              <w:t>);</w:t>
            </w:r>
            <w:proofErr w:type="gramEnd"/>
          </w:p>
          <w:p w14:paraId="3842E332" w14:textId="77777777" w:rsidR="00FC58B0" w:rsidRPr="00C26966" w:rsidRDefault="00FC58B0" w:rsidP="00FC58B0">
            <w:pPr>
              <w:rPr>
                <w:rFonts w:ascii="Arial" w:hAnsi="Arial" w:cs="Arial"/>
                <w:color w:val="FF0000"/>
                <w:sz w:val="16"/>
                <w:szCs w:val="16"/>
              </w:rPr>
            </w:pPr>
            <w:r w:rsidRPr="00C26966">
              <w:rPr>
                <w:rFonts w:ascii="Arial" w:hAnsi="Arial" w:cs="Arial"/>
                <w:color w:val="FF0000"/>
                <w:sz w:val="16"/>
                <w:szCs w:val="16"/>
              </w:rPr>
              <w:t>1902(e)(1)(B)</w:t>
            </w:r>
          </w:p>
          <w:p w14:paraId="7912B66C" w14:textId="77777777" w:rsidR="00FC58B0" w:rsidRPr="00C26966" w:rsidRDefault="00FC58B0" w:rsidP="00FC58B0">
            <w:pPr>
              <w:rPr>
                <w:rFonts w:ascii="Arial" w:hAnsi="Arial" w:cs="Arial"/>
                <w:color w:val="FF0000"/>
                <w:sz w:val="16"/>
                <w:szCs w:val="16"/>
              </w:rPr>
            </w:pPr>
            <w:r w:rsidRPr="00C26966">
              <w:rPr>
                <w:rFonts w:ascii="Arial" w:hAnsi="Arial" w:cs="Arial"/>
                <w:color w:val="FF0000"/>
                <w:sz w:val="16"/>
                <w:szCs w:val="16"/>
              </w:rPr>
              <w:t>1925</w:t>
            </w:r>
          </w:p>
          <w:p w14:paraId="07AE2096" w14:textId="5DED5574" w:rsidR="000E1790" w:rsidRPr="00C26966" w:rsidRDefault="00FC58B0" w:rsidP="00FC58B0">
            <w:pPr>
              <w:rPr>
                <w:rFonts w:ascii="Arial" w:hAnsi="Arial"/>
                <w:sz w:val="16"/>
              </w:rPr>
            </w:pPr>
            <w:r w:rsidRPr="00C26966">
              <w:rPr>
                <w:rFonts w:ascii="Arial" w:hAnsi="Arial" w:cs="Arial"/>
                <w:color w:val="FF0000"/>
                <w:sz w:val="16"/>
                <w:szCs w:val="16"/>
              </w:rPr>
              <w:t>1931(c)(2)</w:t>
            </w:r>
          </w:p>
        </w:tc>
      </w:tr>
      <w:tr w:rsidR="00836C85" w:rsidRPr="00C26966" w14:paraId="5367DAAE" w14:textId="77777777" w:rsidTr="00A0297F">
        <w:trPr>
          <w:cantSplit/>
          <w:trHeight w:val="1538"/>
        </w:trPr>
        <w:tc>
          <w:tcPr>
            <w:tcW w:w="1890" w:type="dxa"/>
            <w:shd w:val="clear" w:color="auto" w:fill="auto"/>
          </w:tcPr>
          <w:p w14:paraId="3332F9AC" w14:textId="77777777" w:rsidR="00407851" w:rsidRPr="00C26966" w:rsidRDefault="000713AD" w:rsidP="00D577CA">
            <w:pPr>
              <w:rPr>
                <w:rFonts w:ascii="Arial" w:hAnsi="Arial" w:cs="Arial"/>
                <w:b/>
                <w:sz w:val="16"/>
                <w:szCs w:val="16"/>
              </w:rPr>
            </w:pPr>
            <w:r w:rsidRPr="00C26966">
              <w:rPr>
                <w:rFonts w:ascii="Arial" w:hAnsi="Arial" w:cs="Arial"/>
                <w:b/>
                <w:sz w:val="16"/>
                <w:szCs w:val="16"/>
              </w:rPr>
              <w:lastRenderedPageBreak/>
              <w:t>X04 (MAGI)—</w:t>
            </w:r>
            <w:r w:rsidR="00407851" w:rsidRPr="00C26966">
              <w:rPr>
                <w:rFonts w:ascii="Arial" w:hAnsi="Arial" w:cs="Arial"/>
                <w:b/>
                <w:sz w:val="16"/>
                <w:szCs w:val="16"/>
              </w:rPr>
              <w:t>ImpaCT</w:t>
            </w:r>
          </w:p>
          <w:p w14:paraId="7ACFEE56" w14:textId="77777777" w:rsidR="000D1634" w:rsidRPr="00C26966" w:rsidRDefault="000D1634" w:rsidP="000D1634">
            <w:pPr>
              <w:rPr>
                <w:rFonts w:ascii="Arial" w:hAnsi="Arial" w:cs="Arial"/>
                <w:b/>
                <w:sz w:val="16"/>
                <w:szCs w:val="16"/>
              </w:rPr>
            </w:pPr>
            <w:r>
              <w:rPr>
                <w:rFonts w:ascii="Arial" w:hAnsi="Arial" w:cs="Arial"/>
                <w:b/>
                <w:sz w:val="16"/>
                <w:szCs w:val="16"/>
              </w:rPr>
              <w:t>F</w:t>
            </w:r>
            <w:r w:rsidRPr="00C26966">
              <w:rPr>
                <w:rFonts w:ascii="Arial" w:hAnsi="Arial" w:cs="Arial"/>
                <w:b/>
                <w:sz w:val="16"/>
                <w:szCs w:val="16"/>
              </w:rPr>
              <w:t xml:space="preserve">04 (MAGI)—EMS </w:t>
            </w:r>
          </w:p>
          <w:p w14:paraId="45A11A91" w14:textId="77777777" w:rsidR="00836C85" w:rsidRPr="00C26966" w:rsidRDefault="00836C85" w:rsidP="00D577CA">
            <w:pPr>
              <w:rPr>
                <w:rFonts w:ascii="Arial" w:hAnsi="Arial" w:cs="Arial"/>
                <w:b/>
                <w:sz w:val="16"/>
                <w:szCs w:val="16"/>
              </w:rPr>
            </w:pPr>
          </w:p>
          <w:p w14:paraId="69426C6A" w14:textId="6AB791D0" w:rsidR="00836C85" w:rsidRPr="00C26966" w:rsidRDefault="00836C85" w:rsidP="00B03264">
            <w:pPr>
              <w:rPr>
                <w:rFonts w:ascii="Arial" w:hAnsi="Arial" w:cs="Arial"/>
                <w:b/>
                <w:sz w:val="16"/>
                <w:szCs w:val="16"/>
              </w:rPr>
            </w:pPr>
          </w:p>
        </w:tc>
        <w:tc>
          <w:tcPr>
            <w:tcW w:w="5940" w:type="dxa"/>
            <w:shd w:val="clear" w:color="auto" w:fill="auto"/>
          </w:tcPr>
          <w:p w14:paraId="3446004A" w14:textId="2C39BFE5" w:rsidR="00836C85" w:rsidRPr="00C26966" w:rsidRDefault="00836C85" w:rsidP="00AD7868">
            <w:pPr>
              <w:pStyle w:val="BodyText3"/>
              <w:rPr>
                <w:i w:val="0"/>
                <w:sz w:val="16"/>
                <w:u w:val="single"/>
              </w:rPr>
            </w:pPr>
            <w:r w:rsidRPr="00C26966">
              <w:rPr>
                <w:i w:val="0"/>
                <w:sz w:val="16"/>
                <w:u w:val="single"/>
              </w:rPr>
              <w:t xml:space="preserve">Husky </w:t>
            </w:r>
            <w:proofErr w:type="gramStart"/>
            <w:r w:rsidRPr="00C26966">
              <w:rPr>
                <w:i w:val="0"/>
                <w:sz w:val="16"/>
                <w:u w:val="single"/>
              </w:rPr>
              <w:t>A</w:t>
            </w:r>
            <w:proofErr w:type="gramEnd"/>
            <w:r w:rsidR="001D5E37" w:rsidRPr="00C26966">
              <w:rPr>
                <w:i w:val="0"/>
                <w:sz w:val="16"/>
                <w:u w:val="single"/>
              </w:rPr>
              <w:t xml:space="preserve"> </w:t>
            </w:r>
            <w:r w:rsidR="00E03B5F" w:rsidRPr="00C26966">
              <w:rPr>
                <w:i w:val="0"/>
                <w:sz w:val="16"/>
                <w:u w:val="single"/>
              </w:rPr>
              <w:t>Extended Medical</w:t>
            </w:r>
            <w:r w:rsidRPr="00C26966">
              <w:rPr>
                <w:i w:val="0"/>
                <w:sz w:val="16"/>
                <w:u w:val="single"/>
              </w:rPr>
              <w:t xml:space="preserve"> Assistance</w:t>
            </w:r>
            <w:r w:rsidR="00407851" w:rsidRPr="00C26966">
              <w:rPr>
                <w:i w:val="0"/>
                <w:sz w:val="16"/>
                <w:u w:val="single"/>
              </w:rPr>
              <w:t xml:space="preserve"> (EMA)</w:t>
            </w:r>
          </w:p>
          <w:p w14:paraId="7C85F24B" w14:textId="77777777" w:rsidR="00836C85" w:rsidRPr="00C26966" w:rsidRDefault="00836C85" w:rsidP="00AD7868">
            <w:pPr>
              <w:pStyle w:val="BodyText3"/>
              <w:rPr>
                <w:i w:val="0"/>
                <w:sz w:val="16"/>
                <w:u w:val="single"/>
              </w:rPr>
            </w:pPr>
          </w:p>
          <w:p w14:paraId="39AD182A" w14:textId="77777777" w:rsidR="00836C85" w:rsidRPr="00C26966" w:rsidRDefault="00836C85" w:rsidP="00AD7868">
            <w:pPr>
              <w:pStyle w:val="BodyText3"/>
              <w:rPr>
                <w:b w:val="0"/>
                <w:i w:val="0"/>
                <w:sz w:val="16"/>
              </w:rPr>
            </w:pPr>
            <w:r w:rsidRPr="00C26966">
              <w:rPr>
                <w:b w:val="0"/>
                <w:i w:val="0"/>
                <w:sz w:val="16"/>
              </w:rPr>
              <w:t>For people who lose eligibility for Husky A for Families (X07 and X25) under these circumstances:</w:t>
            </w:r>
          </w:p>
          <w:p w14:paraId="429BEB58" w14:textId="77777777" w:rsidR="00836C85" w:rsidRPr="00C26966" w:rsidRDefault="00836C85" w:rsidP="006B6D65">
            <w:pPr>
              <w:pStyle w:val="BodyText3"/>
              <w:numPr>
                <w:ilvl w:val="0"/>
                <w:numId w:val="41"/>
              </w:numPr>
              <w:rPr>
                <w:b w:val="0"/>
                <w:i w:val="0"/>
                <w:sz w:val="16"/>
              </w:rPr>
            </w:pPr>
            <w:r w:rsidRPr="00C26966">
              <w:rPr>
                <w:b w:val="0"/>
                <w:i w:val="0"/>
                <w:sz w:val="16"/>
              </w:rPr>
              <w:t>Connecticut resident</w:t>
            </w:r>
          </w:p>
          <w:p w14:paraId="72A0595F" w14:textId="29F8EE88" w:rsidR="00836C85" w:rsidRDefault="00836C85" w:rsidP="006B6D65">
            <w:pPr>
              <w:pStyle w:val="BodyText3"/>
              <w:numPr>
                <w:ilvl w:val="0"/>
                <w:numId w:val="41"/>
              </w:numPr>
              <w:rPr>
                <w:b w:val="0"/>
                <w:i w:val="0"/>
                <w:sz w:val="16"/>
              </w:rPr>
            </w:pPr>
            <w:r w:rsidRPr="00C26966">
              <w:rPr>
                <w:b w:val="0"/>
                <w:i w:val="0"/>
                <w:sz w:val="16"/>
              </w:rPr>
              <w:t>Has child(ren) under 19 living in the home</w:t>
            </w:r>
          </w:p>
          <w:p w14:paraId="08A686EC" w14:textId="416AA149" w:rsidR="00034967" w:rsidRDefault="00034967" w:rsidP="006B6D65">
            <w:pPr>
              <w:numPr>
                <w:ilvl w:val="0"/>
                <w:numId w:val="41"/>
              </w:numPr>
              <w:rPr>
                <w:rFonts w:ascii="Arial" w:hAnsi="Arial"/>
                <w:sz w:val="16"/>
              </w:rPr>
            </w:pPr>
            <w:r>
              <w:rPr>
                <w:rFonts w:ascii="Arial" w:hAnsi="Arial"/>
                <w:sz w:val="16"/>
              </w:rPr>
              <w:t xml:space="preserve">Discontinued from HA for parent/caretaker or children due to new or increased income from spousal support </w:t>
            </w:r>
            <w:r w:rsidRPr="00E06209">
              <w:rPr>
                <w:rFonts w:ascii="Arial" w:hAnsi="Arial"/>
                <w:b/>
                <w:bCs/>
                <w:sz w:val="16"/>
              </w:rPr>
              <w:t xml:space="preserve">or </w:t>
            </w:r>
            <w:r>
              <w:rPr>
                <w:rFonts w:ascii="Arial" w:hAnsi="Arial"/>
                <w:sz w:val="16"/>
              </w:rPr>
              <w:t>TFA terminated because of collection of child support Title IV-D</w:t>
            </w:r>
          </w:p>
          <w:p w14:paraId="4DE39885" w14:textId="6B24DA3F" w:rsidR="00034967" w:rsidRPr="000D1634" w:rsidRDefault="00034967" w:rsidP="00AF0B9A">
            <w:pPr>
              <w:pStyle w:val="BodyText3"/>
              <w:numPr>
                <w:ilvl w:val="0"/>
                <w:numId w:val="41"/>
              </w:numPr>
              <w:rPr>
                <w:b w:val="0"/>
                <w:i w:val="0"/>
                <w:sz w:val="16"/>
              </w:rPr>
            </w:pPr>
            <w:r w:rsidRPr="000D1634">
              <w:rPr>
                <w:sz w:val="16"/>
              </w:rPr>
              <w:t>Must have received at least one month of active HA</w:t>
            </w:r>
          </w:p>
          <w:p w14:paraId="54486D48" w14:textId="51552568" w:rsidR="00FC58B0" w:rsidRPr="000D1634" w:rsidRDefault="00FC58B0" w:rsidP="001320ED">
            <w:pPr>
              <w:pStyle w:val="ListParagraph"/>
              <w:numPr>
                <w:ilvl w:val="0"/>
                <w:numId w:val="41"/>
              </w:numPr>
              <w:rPr>
                <w:rFonts w:ascii="Arial" w:hAnsi="Arial"/>
                <w:sz w:val="16"/>
              </w:rPr>
            </w:pPr>
            <w:r w:rsidRPr="000D1634">
              <w:rPr>
                <w:rFonts w:ascii="Arial" w:hAnsi="Arial"/>
                <w:sz w:val="16"/>
              </w:rPr>
              <w:t>Up to</w:t>
            </w:r>
            <w:r w:rsidR="009B50BF" w:rsidRPr="000D1634">
              <w:rPr>
                <w:rFonts w:ascii="Arial" w:hAnsi="Arial"/>
                <w:sz w:val="16"/>
              </w:rPr>
              <w:t xml:space="preserve"> </w:t>
            </w:r>
            <w:r w:rsidRPr="000D1634">
              <w:rPr>
                <w:rFonts w:ascii="Arial" w:hAnsi="Arial"/>
                <w:sz w:val="16"/>
              </w:rPr>
              <w:t>12 months (1st month being month following X07/X25 ineligibility)</w:t>
            </w:r>
            <w:r w:rsidR="000D1634">
              <w:rPr>
                <w:rFonts w:ascii="Arial" w:hAnsi="Arial"/>
                <w:sz w:val="16"/>
              </w:rPr>
              <w:t xml:space="preserve"> </w:t>
            </w:r>
            <w:r w:rsidRPr="000D1634">
              <w:rPr>
                <w:rFonts w:ascii="Arial" w:hAnsi="Arial"/>
                <w:sz w:val="16"/>
              </w:rPr>
              <w:t>Or if no longer child &lt; 19 in home, moves out of state, death or assistance unit applies and is found eligible for another Medicaid group</w:t>
            </w:r>
          </w:p>
          <w:p w14:paraId="0C917984" w14:textId="77777777" w:rsidR="000713AD" w:rsidRPr="00C26966" w:rsidRDefault="000713AD" w:rsidP="000713AD">
            <w:pPr>
              <w:pStyle w:val="BodyText3"/>
              <w:ind w:left="720"/>
              <w:rPr>
                <w:b w:val="0"/>
                <w:i w:val="0"/>
                <w:sz w:val="16"/>
              </w:rPr>
            </w:pPr>
          </w:p>
        </w:tc>
        <w:tc>
          <w:tcPr>
            <w:tcW w:w="2700" w:type="dxa"/>
            <w:shd w:val="clear" w:color="auto" w:fill="auto"/>
          </w:tcPr>
          <w:p w14:paraId="43EF74ED" w14:textId="00C071C2" w:rsidR="00836C85" w:rsidRPr="00C26966" w:rsidRDefault="00836C85" w:rsidP="00D577CA">
            <w:pPr>
              <w:rPr>
                <w:rFonts w:ascii="Arial" w:hAnsi="Arial"/>
                <w:sz w:val="16"/>
              </w:rPr>
            </w:pPr>
            <w:r w:rsidRPr="00C26966">
              <w:rPr>
                <w:rFonts w:ascii="Arial" w:hAnsi="Arial"/>
                <w:sz w:val="16"/>
              </w:rPr>
              <w:t>No income or asset</w:t>
            </w:r>
            <w:r w:rsidR="0023505A">
              <w:rPr>
                <w:rFonts w:ascii="Arial" w:hAnsi="Arial"/>
                <w:sz w:val="16"/>
              </w:rPr>
              <w:t xml:space="preserve"> tes</w:t>
            </w:r>
            <w:r w:rsidRPr="00C26966">
              <w:rPr>
                <w:rFonts w:ascii="Arial" w:hAnsi="Arial"/>
                <w:sz w:val="16"/>
              </w:rPr>
              <w:t>t</w:t>
            </w:r>
          </w:p>
        </w:tc>
        <w:tc>
          <w:tcPr>
            <w:tcW w:w="2700" w:type="dxa"/>
            <w:gridSpan w:val="2"/>
            <w:shd w:val="clear" w:color="auto" w:fill="auto"/>
          </w:tcPr>
          <w:p w14:paraId="1F61DA44" w14:textId="77777777" w:rsidR="00FC58B0" w:rsidRPr="00C26966" w:rsidRDefault="00FC58B0" w:rsidP="00FC58B0">
            <w:pPr>
              <w:rPr>
                <w:rFonts w:ascii="Arial" w:hAnsi="Arial" w:cs="Arial"/>
                <w:color w:val="FF0000"/>
                <w:sz w:val="16"/>
                <w:szCs w:val="16"/>
              </w:rPr>
            </w:pPr>
            <w:r w:rsidRPr="00C26966">
              <w:rPr>
                <w:rFonts w:ascii="Arial" w:hAnsi="Arial" w:cs="Arial"/>
                <w:color w:val="FF0000"/>
                <w:sz w:val="16"/>
                <w:szCs w:val="16"/>
              </w:rPr>
              <w:t>42 CFR.</w:t>
            </w:r>
            <w:proofErr w:type="gramStart"/>
            <w:r w:rsidRPr="00C26966">
              <w:rPr>
                <w:rFonts w:ascii="Arial" w:hAnsi="Arial" w:cs="Arial"/>
                <w:color w:val="FF0000"/>
                <w:sz w:val="16"/>
                <w:szCs w:val="16"/>
              </w:rPr>
              <w:t>115;</w:t>
            </w:r>
            <w:proofErr w:type="gramEnd"/>
          </w:p>
          <w:p w14:paraId="07FF264B" w14:textId="77777777" w:rsidR="00FC58B0" w:rsidRPr="00C26966" w:rsidRDefault="00FC58B0" w:rsidP="00FC58B0">
            <w:pPr>
              <w:rPr>
                <w:rFonts w:ascii="Arial" w:hAnsi="Arial" w:cs="Arial"/>
                <w:color w:val="FF0000"/>
                <w:sz w:val="16"/>
                <w:szCs w:val="16"/>
              </w:rPr>
            </w:pPr>
            <w:r w:rsidRPr="00C26966">
              <w:rPr>
                <w:rFonts w:ascii="Arial" w:hAnsi="Arial" w:cs="Arial"/>
                <w:color w:val="FF0000"/>
                <w:sz w:val="16"/>
                <w:szCs w:val="16"/>
              </w:rPr>
              <w:t>408(a)(11)(B</w:t>
            </w:r>
            <w:proofErr w:type="gramStart"/>
            <w:r w:rsidRPr="00C26966">
              <w:rPr>
                <w:rFonts w:ascii="Arial" w:hAnsi="Arial" w:cs="Arial"/>
                <w:color w:val="FF0000"/>
                <w:sz w:val="16"/>
                <w:szCs w:val="16"/>
              </w:rPr>
              <w:t>);</w:t>
            </w:r>
            <w:proofErr w:type="gramEnd"/>
          </w:p>
          <w:p w14:paraId="546575DF" w14:textId="626CB893" w:rsidR="00836C85" w:rsidRPr="00C26966" w:rsidRDefault="00FC58B0" w:rsidP="00FC58B0">
            <w:pPr>
              <w:rPr>
                <w:rFonts w:ascii="Arial" w:hAnsi="Arial"/>
                <w:sz w:val="16"/>
              </w:rPr>
            </w:pPr>
            <w:r w:rsidRPr="00C26966">
              <w:rPr>
                <w:rFonts w:ascii="Arial" w:hAnsi="Arial" w:cs="Arial"/>
                <w:color w:val="FF0000"/>
                <w:sz w:val="16"/>
                <w:szCs w:val="16"/>
              </w:rPr>
              <w:t>1931(c)(1)</w:t>
            </w:r>
          </w:p>
        </w:tc>
      </w:tr>
      <w:tr w:rsidR="00836C85" w:rsidRPr="00C26966" w14:paraId="57AED392" w14:textId="77777777" w:rsidTr="00A0297F">
        <w:trPr>
          <w:cantSplit/>
          <w:trHeight w:val="1425"/>
        </w:trPr>
        <w:tc>
          <w:tcPr>
            <w:tcW w:w="1890" w:type="dxa"/>
            <w:shd w:val="clear" w:color="auto" w:fill="auto"/>
          </w:tcPr>
          <w:p w14:paraId="0F7DD4A5" w14:textId="07B77B30" w:rsidR="00407851" w:rsidRDefault="000713AD" w:rsidP="00407851">
            <w:pPr>
              <w:pStyle w:val="Heading2"/>
              <w:rPr>
                <w:rFonts w:cs="Arial"/>
                <w:sz w:val="16"/>
                <w:szCs w:val="16"/>
              </w:rPr>
            </w:pPr>
            <w:r w:rsidRPr="00C26966">
              <w:rPr>
                <w:rFonts w:cs="Arial"/>
                <w:sz w:val="16"/>
                <w:szCs w:val="16"/>
              </w:rPr>
              <w:t>X07 (MAGI)—</w:t>
            </w:r>
            <w:r w:rsidR="00407851" w:rsidRPr="00C26966">
              <w:rPr>
                <w:rFonts w:cs="Arial"/>
                <w:sz w:val="16"/>
                <w:szCs w:val="16"/>
              </w:rPr>
              <w:t>ImpaCT</w:t>
            </w:r>
          </w:p>
          <w:p w14:paraId="2E31B46A" w14:textId="77777777" w:rsidR="000D1634" w:rsidRPr="00C26966" w:rsidRDefault="000D1634" w:rsidP="000D1634">
            <w:pPr>
              <w:pStyle w:val="Heading2"/>
              <w:rPr>
                <w:rFonts w:cs="Arial"/>
                <w:sz w:val="16"/>
                <w:szCs w:val="16"/>
              </w:rPr>
            </w:pPr>
            <w:r>
              <w:rPr>
                <w:rFonts w:cs="Arial"/>
                <w:sz w:val="16"/>
                <w:szCs w:val="16"/>
              </w:rPr>
              <w:t>F</w:t>
            </w:r>
            <w:r w:rsidRPr="00C26966">
              <w:rPr>
                <w:rFonts w:cs="Arial"/>
                <w:sz w:val="16"/>
                <w:szCs w:val="16"/>
              </w:rPr>
              <w:t>07 (MAGI)—EMS</w:t>
            </w:r>
          </w:p>
          <w:p w14:paraId="24FD8DB2" w14:textId="77777777" w:rsidR="000D1634" w:rsidRPr="000D1634" w:rsidRDefault="000D1634" w:rsidP="000D1634"/>
          <w:p w14:paraId="6953813A" w14:textId="77777777" w:rsidR="00836C85" w:rsidRPr="00C26966" w:rsidRDefault="00836C85" w:rsidP="00EA6A3C"/>
          <w:p w14:paraId="118776EA" w14:textId="77777777" w:rsidR="00836C85" w:rsidRPr="00C26966" w:rsidRDefault="00836C85" w:rsidP="00FC58B0">
            <w:pPr>
              <w:rPr>
                <w:rFonts w:ascii="Arial" w:hAnsi="Arial" w:cs="Arial"/>
                <w:sz w:val="16"/>
                <w:szCs w:val="16"/>
              </w:rPr>
            </w:pPr>
          </w:p>
        </w:tc>
        <w:tc>
          <w:tcPr>
            <w:tcW w:w="5940" w:type="dxa"/>
            <w:shd w:val="clear" w:color="auto" w:fill="auto"/>
          </w:tcPr>
          <w:p w14:paraId="14E9AE53" w14:textId="276F07A6" w:rsidR="00836C85" w:rsidRPr="00C26966" w:rsidRDefault="00836C85" w:rsidP="000B3ED2">
            <w:pPr>
              <w:pStyle w:val="BodyText3"/>
              <w:rPr>
                <w:i w:val="0"/>
                <w:sz w:val="16"/>
                <w:u w:val="single"/>
              </w:rPr>
            </w:pPr>
            <w:r w:rsidRPr="00C26966">
              <w:rPr>
                <w:i w:val="0"/>
                <w:sz w:val="16"/>
                <w:u w:val="single"/>
              </w:rPr>
              <w:t xml:space="preserve">HUSKY </w:t>
            </w:r>
            <w:r w:rsidR="00E03B5F" w:rsidRPr="00C26966">
              <w:rPr>
                <w:i w:val="0"/>
                <w:sz w:val="16"/>
                <w:u w:val="single"/>
              </w:rPr>
              <w:t>A Parents</w:t>
            </w:r>
            <w:r w:rsidRPr="00C26966">
              <w:rPr>
                <w:i w:val="0"/>
                <w:sz w:val="16"/>
                <w:u w:val="single"/>
              </w:rPr>
              <w:t xml:space="preserve"> and Caretaker</w:t>
            </w:r>
            <w:r w:rsidR="00A84B4B" w:rsidRPr="00C26966">
              <w:rPr>
                <w:i w:val="0"/>
                <w:sz w:val="16"/>
                <w:u w:val="single"/>
              </w:rPr>
              <w:t xml:space="preserve"> Relatives</w:t>
            </w:r>
          </w:p>
          <w:p w14:paraId="63D16C49" w14:textId="77777777" w:rsidR="00836C85" w:rsidRPr="00C26966" w:rsidRDefault="00836C85" w:rsidP="000B3ED2">
            <w:pPr>
              <w:pStyle w:val="BodyText3"/>
              <w:rPr>
                <w:i w:val="0"/>
                <w:sz w:val="16"/>
                <w:u w:val="single"/>
              </w:rPr>
            </w:pPr>
          </w:p>
          <w:p w14:paraId="743406F5" w14:textId="77777777" w:rsidR="00836C85" w:rsidRPr="00C26966" w:rsidRDefault="00836C85" w:rsidP="006B6D65">
            <w:pPr>
              <w:pStyle w:val="BodyText3"/>
              <w:numPr>
                <w:ilvl w:val="0"/>
                <w:numId w:val="27"/>
              </w:numPr>
              <w:rPr>
                <w:b w:val="0"/>
                <w:i w:val="0"/>
                <w:sz w:val="16"/>
              </w:rPr>
            </w:pPr>
            <w:r w:rsidRPr="00C26966">
              <w:rPr>
                <w:b w:val="0"/>
                <w:i w:val="0"/>
                <w:sz w:val="16"/>
              </w:rPr>
              <w:t>Parents and Caretaker relatives with dependents under the age of 19</w:t>
            </w:r>
          </w:p>
          <w:p w14:paraId="0AFBC810" w14:textId="46D382B4" w:rsidR="00836C85" w:rsidRDefault="00836C85" w:rsidP="006B6D65">
            <w:pPr>
              <w:pStyle w:val="BodyText3"/>
              <w:numPr>
                <w:ilvl w:val="0"/>
                <w:numId w:val="27"/>
              </w:numPr>
              <w:rPr>
                <w:b w:val="0"/>
                <w:i w:val="0"/>
                <w:sz w:val="16"/>
              </w:rPr>
            </w:pPr>
            <w:r w:rsidRPr="00C26966">
              <w:rPr>
                <w:b w:val="0"/>
                <w:i w:val="0"/>
                <w:sz w:val="16"/>
              </w:rPr>
              <w:t>Must cooperate with child support</w:t>
            </w:r>
          </w:p>
          <w:p w14:paraId="3B4A0C7B" w14:textId="35A5C177" w:rsidR="00CD4BD8" w:rsidRPr="00CD4BD8" w:rsidRDefault="00CD4BD8" w:rsidP="006B6D65">
            <w:pPr>
              <w:pStyle w:val="BodyText3"/>
              <w:numPr>
                <w:ilvl w:val="0"/>
                <w:numId w:val="27"/>
              </w:numPr>
              <w:rPr>
                <w:b w:val="0"/>
                <w:i w:val="0"/>
                <w:iCs/>
                <w:sz w:val="16"/>
              </w:rPr>
            </w:pPr>
            <w:r w:rsidRPr="00E03B5F">
              <w:rPr>
                <w:rFonts w:cs="Arial"/>
                <w:b w:val="0"/>
                <w:i w:val="0"/>
                <w:iCs/>
                <w:sz w:val="16"/>
              </w:rPr>
              <w:t>The new process is based on tax filing status household composition and household taxable income with adjustments</w:t>
            </w:r>
          </w:p>
          <w:p w14:paraId="0756CCAA" w14:textId="77777777" w:rsidR="00FC58B0" w:rsidRPr="00290CA4" w:rsidRDefault="00FC58B0" w:rsidP="00290CA4">
            <w:pPr>
              <w:pStyle w:val="ListParagraph"/>
              <w:numPr>
                <w:ilvl w:val="0"/>
                <w:numId w:val="27"/>
              </w:numPr>
              <w:rPr>
                <w:rFonts w:ascii="Arial" w:hAnsi="Arial"/>
                <w:sz w:val="16"/>
              </w:rPr>
            </w:pPr>
            <w:r w:rsidRPr="00290CA4">
              <w:rPr>
                <w:rFonts w:ascii="Arial" w:hAnsi="Arial"/>
                <w:sz w:val="16"/>
              </w:rPr>
              <w:t>Youngest child turns 19, review eligibility for X02</w:t>
            </w:r>
          </w:p>
          <w:p w14:paraId="68657CC2" w14:textId="549745FE" w:rsidR="00836C85" w:rsidRPr="00745939" w:rsidRDefault="00836C85" w:rsidP="00D577CA">
            <w:pPr>
              <w:rPr>
                <w:rFonts w:ascii="Arial" w:hAnsi="Arial"/>
                <w:bCs/>
                <w:sz w:val="16"/>
              </w:rPr>
            </w:pPr>
          </w:p>
        </w:tc>
        <w:tc>
          <w:tcPr>
            <w:tcW w:w="2700" w:type="dxa"/>
            <w:shd w:val="clear" w:color="auto" w:fill="auto"/>
          </w:tcPr>
          <w:p w14:paraId="1E89DF94" w14:textId="77777777" w:rsidR="00836C85" w:rsidRPr="00C26966" w:rsidRDefault="00836C85" w:rsidP="007532EE">
            <w:pPr>
              <w:rPr>
                <w:rFonts w:ascii="Arial" w:hAnsi="Arial"/>
                <w:sz w:val="16"/>
              </w:rPr>
            </w:pPr>
            <w:r w:rsidRPr="00C26966">
              <w:rPr>
                <w:rFonts w:ascii="Arial" w:hAnsi="Arial"/>
                <w:sz w:val="16"/>
              </w:rPr>
              <w:t xml:space="preserve">Effective </w:t>
            </w:r>
            <w:r w:rsidR="001A3008">
              <w:rPr>
                <w:rFonts w:ascii="Arial" w:hAnsi="Arial"/>
                <w:sz w:val="16"/>
              </w:rPr>
              <w:t>10</w:t>
            </w:r>
            <w:r w:rsidRPr="00C26966">
              <w:rPr>
                <w:rFonts w:ascii="Arial" w:hAnsi="Arial"/>
                <w:sz w:val="16"/>
              </w:rPr>
              <w:t>/1/</w:t>
            </w:r>
            <w:r w:rsidR="001A3008">
              <w:rPr>
                <w:rFonts w:ascii="Arial" w:hAnsi="Arial"/>
                <w:sz w:val="16"/>
              </w:rPr>
              <w:t>19</w:t>
            </w:r>
            <w:r w:rsidR="007532EE" w:rsidRPr="00C26966">
              <w:rPr>
                <w:rFonts w:ascii="Arial" w:hAnsi="Arial"/>
                <w:sz w:val="16"/>
              </w:rPr>
              <w:t>,</w:t>
            </w:r>
            <w:r w:rsidRPr="00C26966">
              <w:rPr>
                <w:rFonts w:ascii="Arial" w:hAnsi="Arial"/>
                <w:sz w:val="16"/>
              </w:rPr>
              <w:t xml:space="preserve"> 1</w:t>
            </w:r>
            <w:r w:rsidR="007532EE" w:rsidRPr="00C26966">
              <w:rPr>
                <w:rFonts w:ascii="Arial" w:hAnsi="Arial"/>
                <w:sz w:val="16"/>
              </w:rPr>
              <w:t>5</w:t>
            </w:r>
            <w:r w:rsidR="001A3008">
              <w:rPr>
                <w:rFonts w:ascii="Arial" w:hAnsi="Arial"/>
                <w:sz w:val="16"/>
              </w:rPr>
              <w:t>5</w:t>
            </w:r>
            <w:r w:rsidRPr="00C26966">
              <w:rPr>
                <w:rFonts w:ascii="Arial" w:hAnsi="Arial"/>
                <w:sz w:val="16"/>
              </w:rPr>
              <w:t>% of FPL</w:t>
            </w:r>
            <w:r w:rsidR="007532EE" w:rsidRPr="00C26966">
              <w:rPr>
                <w:rFonts w:ascii="Arial" w:hAnsi="Arial"/>
                <w:sz w:val="16"/>
              </w:rPr>
              <w:t xml:space="preserve"> (1</w:t>
            </w:r>
            <w:r w:rsidR="001A3008">
              <w:rPr>
                <w:rFonts w:ascii="Arial" w:hAnsi="Arial"/>
                <w:sz w:val="16"/>
              </w:rPr>
              <w:t>60</w:t>
            </w:r>
            <w:r w:rsidR="007532EE" w:rsidRPr="00C26966">
              <w:rPr>
                <w:rFonts w:ascii="Arial" w:hAnsi="Arial"/>
                <w:sz w:val="16"/>
              </w:rPr>
              <w:t>% with the 5% disregard)</w:t>
            </w:r>
          </w:p>
          <w:p w14:paraId="2A52EAFD" w14:textId="77777777" w:rsidR="007532EE" w:rsidRPr="00C26966" w:rsidRDefault="007532EE" w:rsidP="007532EE">
            <w:pPr>
              <w:rPr>
                <w:rFonts w:ascii="Arial" w:hAnsi="Arial"/>
                <w:sz w:val="16"/>
              </w:rPr>
            </w:pPr>
          </w:p>
          <w:p w14:paraId="4A0DA48E" w14:textId="2DF062BE" w:rsidR="007532EE" w:rsidRPr="00C26966" w:rsidRDefault="007532EE" w:rsidP="007532EE">
            <w:pPr>
              <w:rPr>
                <w:rFonts w:ascii="Arial" w:hAnsi="Arial"/>
                <w:b/>
                <w:i/>
                <w:sz w:val="16"/>
              </w:rPr>
            </w:pPr>
            <w:r w:rsidRPr="00C26966">
              <w:rPr>
                <w:rFonts w:ascii="Arial" w:hAnsi="Arial"/>
                <w:sz w:val="16"/>
              </w:rPr>
              <w:t xml:space="preserve">No asset </w:t>
            </w:r>
            <w:r w:rsidR="0023505A">
              <w:rPr>
                <w:rFonts w:ascii="Arial" w:hAnsi="Arial"/>
                <w:sz w:val="16"/>
              </w:rPr>
              <w:t>test</w:t>
            </w:r>
          </w:p>
        </w:tc>
        <w:tc>
          <w:tcPr>
            <w:tcW w:w="2700" w:type="dxa"/>
            <w:gridSpan w:val="2"/>
            <w:shd w:val="clear" w:color="auto" w:fill="auto"/>
          </w:tcPr>
          <w:p w14:paraId="781EAD75" w14:textId="77777777" w:rsidR="00FC58B0" w:rsidRPr="00C26966" w:rsidRDefault="00FC58B0" w:rsidP="00FC58B0">
            <w:pPr>
              <w:rPr>
                <w:rFonts w:ascii="Arial" w:hAnsi="Arial" w:cs="Arial"/>
                <w:color w:val="FF0000"/>
                <w:sz w:val="16"/>
                <w:szCs w:val="16"/>
              </w:rPr>
            </w:pPr>
            <w:r w:rsidRPr="00C26966">
              <w:rPr>
                <w:rFonts w:ascii="Arial" w:hAnsi="Arial" w:cs="Arial"/>
                <w:color w:val="FF0000"/>
                <w:sz w:val="16"/>
                <w:szCs w:val="16"/>
              </w:rPr>
              <w:t xml:space="preserve">42 CFR </w:t>
            </w:r>
            <w:proofErr w:type="gramStart"/>
            <w:r w:rsidRPr="00C26966">
              <w:rPr>
                <w:rFonts w:ascii="Arial" w:hAnsi="Arial" w:cs="Arial"/>
                <w:color w:val="FF0000"/>
                <w:sz w:val="16"/>
                <w:szCs w:val="16"/>
              </w:rPr>
              <w:t>435.110;</w:t>
            </w:r>
            <w:proofErr w:type="gramEnd"/>
          </w:p>
          <w:p w14:paraId="4BF14DA0" w14:textId="77777777" w:rsidR="00FC58B0" w:rsidRPr="00C26966" w:rsidRDefault="00FC58B0" w:rsidP="00FC58B0">
            <w:pPr>
              <w:rPr>
                <w:rFonts w:ascii="Arial" w:hAnsi="Arial" w:cs="Arial"/>
                <w:color w:val="FF0000"/>
                <w:sz w:val="16"/>
                <w:szCs w:val="16"/>
              </w:rPr>
            </w:pPr>
            <w:r w:rsidRPr="00C26966">
              <w:rPr>
                <w:rFonts w:ascii="Arial" w:hAnsi="Arial" w:cs="Arial"/>
                <w:color w:val="FF0000"/>
                <w:sz w:val="16"/>
                <w:szCs w:val="16"/>
              </w:rPr>
              <w:t>1902(a)(10)(A)(i)(I</w:t>
            </w:r>
            <w:proofErr w:type="gramStart"/>
            <w:r w:rsidRPr="00C26966">
              <w:rPr>
                <w:rFonts w:ascii="Arial" w:hAnsi="Arial" w:cs="Arial"/>
                <w:color w:val="FF0000"/>
                <w:sz w:val="16"/>
                <w:szCs w:val="16"/>
              </w:rPr>
              <w:t>);</w:t>
            </w:r>
            <w:proofErr w:type="gramEnd"/>
          </w:p>
          <w:p w14:paraId="033BD12A" w14:textId="77777777" w:rsidR="00FC58B0" w:rsidRPr="00C26966" w:rsidRDefault="00FC58B0" w:rsidP="00FC58B0">
            <w:pPr>
              <w:rPr>
                <w:rFonts w:ascii="Arial" w:hAnsi="Arial" w:cs="Arial"/>
                <w:color w:val="FF0000"/>
                <w:sz w:val="16"/>
                <w:szCs w:val="16"/>
              </w:rPr>
            </w:pPr>
            <w:r w:rsidRPr="00C26966">
              <w:rPr>
                <w:rFonts w:ascii="Arial" w:hAnsi="Arial" w:cs="Arial"/>
                <w:color w:val="FF0000"/>
                <w:sz w:val="16"/>
                <w:szCs w:val="16"/>
              </w:rPr>
              <w:t>1931(b) and (d)</w:t>
            </w:r>
          </w:p>
          <w:p w14:paraId="1C0A5310" w14:textId="77777777" w:rsidR="00836C85" w:rsidRPr="00C26966" w:rsidRDefault="00836C85" w:rsidP="00D577CA">
            <w:pPr>
              <w:rPr>
                <w:rFonts w:ascii="Arial" w:hAnsi="Arial"/>
                <w:sz w:val="16"/>
              </w:rPr>
            </w:pPr>
          </w:p>
          <w:p w14:paraId="3FCE4FFC" w14:textId="77777777" w:rsidR="00836C85" w:rsidRPr="00C26966" w:rsidRDefault="00836C85" w:rsidP="00D577CA">
            <w:pPr>
              <w:rPr>
                <w:rFonts w:ascii="Arial" w:hAnsi="Arial"/>
                <w:sz w:val="16"/>
              </w:rPr>
            </w:pPr>
          </w:p>
          <w:p w14:paraId="68DF4033" w14:textId="77777777" w:rsidR="00836C85" w:rsidRPr="00C26966" w:rsidRDefault="00836C85" w:rsidP="00D577CA">
            <w:pPr>
              <w:rPr>
                <w:rFonts w:ascii="Arial" w:hAnsi="Arial"/>
                <w:b/>
                <w:i/>
                <w:sz w:val="16"/>
              </w:rPr>
            </w:pPr>
          </w:p>
        </w:tc>
      </w:tr>
      <w:tr w:rsidR="00BD257A" w:rsidRPr="00C26966" w14:paraId="643DF3AC" w14:textId="77777777" w:rsidTr="00A0297F">
        <w:trPr>
          <w:cantSplit/>
          <w:trHeight w:val="1880"/>
        </w:trPr>
        <w:tc>
          <w:tcPr>
            <w:tcW w:w="1890" w:type="dxa"/>
            <w:shd w:val="clear" w:color="auto" w:fill="auto"/>
          </w:tcPr>
          <w:p w14:paraId="768C79BC" w14:textId="77777777" w:rsidR="00BD257A" w:rsidRPr="00C26966" w:rsidRDefault="00BD257A" w:rsidP="00A0297F">
            <w:pPr>
              <w:rPr>
                <w:rFonts w:ascii="Arial" w:hAnsi="Arial" w:cs="Arial"/>
                <w:b/>
                <w:bCs/>
                <w:sz w:val="16"/>
                <w:szCs w:val="16"/>
              </w:rPr>
            </w:pPr>
            <w:r w:rsidRPr="00C26966">
              <w:rPr>
                <w:rFonts w:ascii="Arial" w:hAnsi="Arial" w:cs="Arial"/>
                <w:b/>
                <w:bCs/>
                <w:sz w:val="16"/>
                <w:szCs w:val="16"/>
              </w:rPr>
              <w:t>X10</w:t>
            </w:r>
            <w:r w:rsidR="000713AD" w:rsidRPr="00C26966">
              <w:rPr>
                <w:rFonts w:ascii="Arial" w:hAnsi="Arial" w:cs="Arial"/>
                <w:b/>
                <w:bCs/>
                <w:sz w:val="16"/>
                <w:szCs w:val="16"/>
              </w:rPr>
              <w:t>—</w:t>
            </w:r>
            <w:r w:rsidRPr="00C26966">
              <w:rPr>
                <w:rFonts w:ascii="Arial" w:hAnsi="Arial" w:cs="Arial"/>
                <w:b/>
                <w:bCs/>
                <w:sz w:val="16"/>
                <w:szCs w:val="16"/>
              </w:rPr>
              <w:t>ImpaCT</w:t>
            </w:r>
            <w:r w:rsidR="000713AD" w:rsidRPr="00C26966">
              <w:rPr>
                <w:rFonts w:ascii="Arial" w:hAnsi="Arial" w:cs="Arial"/>
                <w:b/>
                <w:bCs/>
                <w:sz w:val="16"/>
                <w:szCs w:val="16"/>
              </w:rPr>
              <w:t xml:space="preserve"> </w:t>
            </w:r>
          </w:p>
          <w:p w14:paraId="06270CD3" w14:textId="77777777" w:rsidR="00BD257A" w:rsidRPr="00C26966" w:rsidRDefault="00BD257A" w:rsidP="00A0297F">
            <w:pPr>
              <w:rPr>
                <w:rFonts w:ascii="Arial" w:hAnsi="Arial" w:cs="Arial"/>
                <w:b/>
                <w:bCs/>
                <w:sz w:val="16"/>
                <w:szCs w:val="16"/>
              </w:rPr>
            </w:pPr>
          </w:p>
          <w:p w14:paraId="28E2106C" w14:textId="77777777" w:rsidR="00BD257A" w:rsidRPr="00C26966" w:rsidRDefault="00BD257A" w:rsidP="00A0297F">
            <w:pPr>
              <w:rPr>
                <w:rFonts w:ascii="Arial" w:hAnsi="Arial" w:cs="Arial"/>
                <w:b/>
                <w:bCs/>
                <w:sz w:val="16"/>
                <w:szCs w:val="16"/>
                <w:u w:val="single"/>
              </w:rPr>
            </w:pPr>
          </w:p>
          <w:p w14:paraId="039CD508" w14:textId="77777777" w:rsidR="00BD257A" w:rsidRPr="00C26966" w:rsidRDefault="00BD257A" w:rsidP="00A0297F">
            <w:pPr>
              <w:rPr>
                <w:rFonts w:ascii="Arial" w:hAnsi="Arial" w:cs="Arial"/>
                <w:b/>
                <w:bCs/>
                <w:sz w:val="16"/>
                <w:szCs w:val="16"/>
              </w:rPr>
            </w:pPr>
          </w:p>
        </w:tc>
        <w:tc>
          <w:tcPr>
            <w:tcW w:w="5940" w:type="dxa"/>
            <w:shd w:val="clear" w:color="auto" w:fill="auto"/>
          </w:tcPr>
          <w:p w14:paraId="32A5468F" w14:textId="347A4A5C" w:rsidR="00BD257A" w:rsidRDefault="00BD257A" w:rsidP="00A0297F">
            <w:pPr>
              <w:rPr>
                <w:rFonts w:ascii="Arial" w:hAnsi="Arial"/>
                <w:b/>
                <w:bCs/>
                <w:sz w:val="16"/>
                <w:u w:val="single"/>
              </w:rPr>
            </w:pPr>
            <w:r w:rsidRPr="00C26966">
              <w:rPr>
                <w:rFonts w:ascii="Arial" w:hAnsi="Arial"/>
                <w:b/>
                <w:bCs/>
                <w:sz w:val="16"/>
                <w:u w:val="single"/>
              </w:rPr>
              <w:t xml:space="preserve">HUSKY </w:t>
            </w:r>
            <w:r w:rsidR="00E03B5F" w:rsidRPr="00C26966">
              <w:rPr>
                <w:rFonts w:ascii="Arial" w:hAnsi="Arial"/>
                <w:b/>
                <w:bCs/>
                <w:sz w:val="16"/>
                <w:u w:val="single"/>
              </w:rPr>
              <w:t>A Categorically</w:t>
            </w:r>
            <w:r w:rsidRPr="00C26966">
              <w:rPr>
                <w:rFonts w:ascii="Arial" w:hAnsi="Arial"/>
                <w:b/>
                <w:bCs/>
                <w:sz w:val="16"/>
                <w:u w:val="single"/>
              </w:rPr>
              <w:t xml:space="preserve"> Needy and Medically Needy Newborn Children eligible for 12 months</w:t>
            </w:r>
          </w:p>
          <w:p w14:paraId="52837021" w14:textId="77777777" w:rsidR="009B50BF" w:rsidRPr="00C26966" w:rsidRDefault="009B50BF" w:rsidP="00A0297F">
            <w:pPr>
              <w:rPr>
                <w:rFonts w:ascii="Arial" w:hAnsi="Arial"/>
                <w:b/>
                <w:bCs/>
                <w:sz w:val="16"/>
                <w:u w:val="single"/>
              </w:rPr>
            </w:pPr>
          </w:p>
          <w:p w14:paraId="4142255E" w14:textId="0EB845C5" w:rsidR="0065628B" w:rsidRPr="009B50BF" w:rsidRDefault="0065628B" w:rsidP="00573FD0">
            <w:pPr>
              <w:pStyle w:val="ListParagraph"/>
              <w:numPr>
                <w:ilvl w:val="0"/>
                <w:numId w:val="71"/>
              </w:numPr>
              <w:rPr>
                <w:rFonts w:ascii="Arial" w:hAnsi="Arial"/>
                <w:bCs/>
                <w:sz w:val="16"/>
              </w:rPr>
            </w:pPr>
            <w:r w:rsidRPr="009B50BF">
              <w:rPr>
                <w:rFonts w:ascii="Arial" w:hAnsi="Arial"/>
                <w:bCs/>
                <w:sz w:val="16"/>
              </w:rPr>
              <w:t xml:space="preserve">Newborn is “deemed” eligible for one year if born to mother who was on Medicaid at time of delivery or would have been Medicaid eligible at time of delivery. </w:t>
            </w:r>
          </w:p>
          <w:p w14:paraId="1B990438" w14:textId="1E5E08EB" w:rsidR="00FC58B0" w:rsidRPr="009B50BF" w:rsidRDefault="0065628B" w:rsidP="004B63FB">
            <w:pPr>
              <w:pStyle w:val="ListParagraph"/>
              <w:numPr>
                <w:ilvl w:val="0"/>
                <w:numId w:val="71"/>
              </w:numPr>
              <w:rPr>
                <w:rFonts w:ascii="Arial" w:hAnsi="Arial"/>
                <w:bCs/>
                <w:sz w:val="16"/>
              </w:rPr>
            </w:pPr>
            <w:r w:rsidRPr="009B50BF">
              <w:rPr>
                <w:rFonts w:ascii="Arial" w:hAnsi="Arial"/>
                <w:bCs/>
                <w:sz w:val="16"/>
              </w:rPr>
              <w:t xml:space="preserve">Newborns born to undocumented </w:t>
            </w:r>
            <w:r w:rsidR="00290CA4" w:rsidRPr="009B50BF">
              <w:rPr>
                <w:rFonts w:ascii="Arial" w:hAnsi="Arial"/>
                <w:bCs/>
                <w:sz w:val="16"/>
              </w:rPr>
              <w:t>individuals</w:t>
            </w:r>
            <w:r w:rsidRPr="009B50BF">
              <w:rPr>
                <w:rFonts w:ascii="Arial" w:hAnsi="Arial"/>
                <w:bCs/>
                <w:sz w:val="16"/>
              </w:rPr>
              <w:t xml:space="preserve"> who receive Emergency Medicaid </w:t>
            </w:r>
            <w:r w:rsidR="00E03B5F" w:rsidRPr="009B50BF">
              <w:rPr>
                <w:rFonts w:ascii="Arial" w:hAnsi="Arial"/>
                <w:bCs/>
                <w:sz w:val="16"/>
              </w:rPr>
              <w:t>are “</w:t>
            </w:r>
            <w:r w:rsidRPr="009B50BF">
              <w:rPr>
                <w:rFonts w:ascii="Arial" w:hAnsi="Arial"/>
                <w:bCs/>
                <w:sz w:val="16"/>
              </w:rPr>
              <w:t>deemed eligible” for one year</w:t>
            </w:r>
          </w:p>
          <w:p w14:paraId="34B92D8B" w14:textId="425E751C" w:rsidR="00FC58B0" w:rsidRPr="009B50BF" w:rsidRDefault="00FC58B0" w:rsidP="00074CA8">
            <w:pPr>
              <w:pStyle w:val="ListParagraph"/>
              <w:numPr>
                <w:ilvl w:val="0"/>
                <w:numId w:val="71"/>
              </w:numPr>
              <w:rPr>
                <w:rFonts w:ascii="Arial" w:hAnsi="Arial"/>
                <w:bCs/>
                <w:sz w:val="16"/>
              </w:rPr>
            </w:pPr>
            <w:r w:rsidRPr="009B50BF">
              <w:rPr>
                <w:rFonts w:ascii="Arial" w:hAnsi="Arial"/>
                <w:bCs/>
                <w:sz w:val="16"/>
              </w:rPr>
              <w:t>Guaranteed coverage for one year</w:t>
            </w:r>
          </w:p>
          <w:p w14:paraId="260371B1" w14:textId="7CA5BE71" w:rsidR="00FC58B0" w:rsidRPr="009B50BF" w:rsidRDefault="00FC58B0" w:rsidP="00360DA5">
            <w:pPr>
              <w:pStyle w:val="ListParagraph"/>
              <w:numPr>
                <w:ilvl w:val="0"/>
                <w:numId w:val="71"/>
              </w:numPr>
              <w:rPr>
                <w:rFonts w:ascii="Arial" w:hAnsi="Arial"/>
                <w:bCs/>
                <w:sz w:val="16"/>
              </w:rPr>
            </w:pPr>
            <w:r w:rsidRPr="009B50BF">
              <w:rPr>
                <w:rFonts w:ascii="Arial" w:hAnsi="Arial"/>
                <w:bCs/>
                <w:sz w:val="16"/>
              </w:rPr>
              <w:t>Born on first of the month, eligibility in program for 12 months (</w:t>
            </w:r>
            <w:proofErr w:type="gramStart"/>
            <w:r w:rsidRPr="009B50BF">
              <w:rPr>
                <w:rFonts w:ascii="Arial" w:hAnsi="Arial"/>
                <w:bCs/>
                <w:sz w:val="16"/>
              </w:rPr>
              <w:t>i.e.</w:t>
            </w:r>
            <w:proofErr w:type="gramEnd"/>
            <w:r w:rsidRPr="009B50BF">
              <w:rPr>
                <w:rFonts w:ascii="Arial" w:hAnsi="Arial"/>
                <w:bCs/>
                <w:sz w:val="16"/>
              </w:rPr>
              <w:t xml:space="preserve"> DOB 2/1/2020, end date 1/31/2021)</w:t>
            </w:r>
          </w:p>
          <w:p w14:paraId="7DFE0695" w14:textId="106CAECB" w:rsidR="00FC58B0" w:rsidRPr="009B50BF" w:rsidRDefault="00FC58B0" w:rsidP="009D4FB3">
            <w:pPr>
              <w:pStyle w:val="ListParagraph"/>
              <w:numPr>
                <w:ilvl w:val="0"/>
                <w:numId w:val="71"/>
              </w:numPr>
              <w:rPr>
                <w:rFonts w:ascii="Arial" w:hAnsi="Arial"/>
                <w:bCs/>
                <w:sz w:val="16"/>
              </w:rPr>
            </w:pPr>
            <w:r w:rsidRPr="009B50BF">
              <w:rPr>
                <w:rFonts w:ascii="Arial" w:hAnsi="Arial"/>
                <w:bCs/>
                <w:sz w:val="16"/>
              </w:rPr>
              <w:t>Born any day after the 1</w:t>
            </w:r>
            <w:r w:rsidRPr="009B50BF">
              <w:rPr>
                <w:rFonts w:ascii="Arial" w:hAnsi="Arial"/>
                <w:bCs/>
                <w:sz w:val="16"/>
                <w:vertAlign w:val="superscript"/>
              </w:rPr>
              <w:t>st</w:t>
            </w:r>
            <w:r w:rsidRPr="009B50BF">
              <w:rPr>
                <w:rFonts w:ascii="Arial" w:hAnsi="Arial"/>
                <w:bCs/>
                <w:sz w:val="16"/>
              </w:rPr>
              <w:t xml:space="preserve"> of a month, eligibility in program for 13 months (</w:t>
            </w:r>
            <w:proofErr w:type="gramStart"/>
            <w:r w:rsidRPr="009B50BF">
              <w:rPr>
                <w:rFonts w:ascii="Arial" w:hAnsi="Arial"/>
                <w:bCs/>
                <w:sz w:val="16"/>
              </w:rPr>
              <w:t>i.e.</w:t>
            </w:r>
            <w:proofErr w:type="gramEnd"/>
            <w:r w:rsidRPr="009B50BF">
              <w:rPr>
                <w:rFonts w:ascii="Arial" w:hAnsi="Arial"/>
                <w:bCs/>
                <w:sz w:val="16"/>
              </w:rPr>
              <w:t xml:space="preserve"> DOB 2/2/2020, end date 2/28/2021)</w:t>
            </w:r>
          </w:p>
          <w:p w14:paraId="6B0222C2" w14:textId="154F70A7" w:rsidR="00FC58B0" w:rsidRPr="009B50BF" w:rsidRDefault="00FC58B0" w:rsidP="009B50BF">
            <w:pPr>
              <w:pStyle w:val="ListParagraph"/>
              <w:numPr>
                <w:ilvl w:val="0"/>
                <w:numId w:val="71"/>
              </w:numPr>
              <w:rPr>
                <w:rFonts w:ascii="Arial" w:hAnsi="Arial"/>
                <w:b/>
                <w:bCs/>
                <w:sz w:val="16"/>
                <w:u w:val="single"/>
              </w:rPr>
            </w:pPr>
            <w:r w:rsidRPr="009B50BF">
              <w:rPr>
                <w:rFonts w:ascii="Arial" w:hAnsi="Arial"/>
                <w:bCs/>
                <w:sz w:val="16"/>
              </w:rPr>
              <w:t>12 months - Review eligibility for X25</w:t>
            </w:r>
          </w:p>
        </w:tc>
        <w:tc>
          <w:tcPr>
            <w:tcW w:w="2718" w:type="dxa"/>
            <w:gridSpan w:val="2"/>
            <w:shd w:val="clear" w:color="auto" w:fill="auto"/>
          </w:tcPr>
          <w:p w14:paraId="4BFC5F31" w14:textId="4023789A" w:rsidR="00BD257A" w:rsidRPr="00C26966" w:rsidRDefault="00BD257A" w:rsidP="00A0297F">
            <w:pPr>
              <w:rPr>
                <w:rFonts w:ascii="Arial" w:hAnsi="Arial"/>
                <w:bCs/>
                <w:sz w:val="16"/>
              </w:rPr>
            </w:pPr>
            <w:r w:rsidRPr="00C26966">
              <w:rPr>
                <w:rFonts w:ascii="Arial" w:hAnsi="Arial"/>
                <w:bCs/>
                <w:sz w:val="16"/>
              </w:rPr>
              <w:t xml:space="preserve">No Income or Asset </w:t>
            </w:r>
            <w:r w:rsidR="0023505A">
              <w:rPr>
                <w:rFonts w:ascii="Arial" w:hAnsi="Arial"/>
                <w:bCs/>
                <w:sz w:val="16"/>
              </w:rPr>
              <w:t>test</w:t>
            </w:r>
          </w:p>
          <w:p w14:paraId="2BDCB83D" w14:textId="77777777" w:rsidR="00BD257A" w:rsidRPr="00C26966" w:rsidRDefault="00BD257A" w:rsidP="00A0297F">
            <w:pPr>
              <w:rPr>
                <w:rFonts w:ascii="Arial" w:hAnsi="Arial"/>
                <w:bCs/>
                <w:sz w:val="16"/>
              </w:rPr>
            </w:pPr>
          </w:p>
          <w:p w14:paraId="5F0B5064" w14:textId="77777777" w:rsidR="00BD257A" w:rsidRPr="00C26966" w:rsidRDefault="00BD257A" w:rsidP="00E03B5F">
            <w:pPr>
              <w:rPr>
                <w:bCs/>
              </w:rPr>
            </w:pPr>
          </w:p>
        </w:tc>
        <w:tc>
          <w:tcPr>
            <w:tcW w:w="2682" w:type="dxa"/>
            <w:shd w:val="clear" w:color="auto" w:fill="auto"/>
          </w:tcPr>
          <w:p w14:paraId="2A88A94D" w14:textId="332AA793" w:rsidR="00FC58B0" w:rsidRPr="00C26966" w:rsidRDefault="004A7B3F" w:rsidP="00FC58B0">
            <w:pPr>
              <w:rPr>
                <w:rFonts w:ascii="Arial" w:hAnsi="Arial" w:cs="Arial"/>
                <w:bCs/>
                <w:sz w:val="16"/>
                <w:szCs w:val="16"/>
              </w:rPr>
            </w:pPr>
            <w:hyperlink r:id="rId59" w:history="1">
              <w:r w:rsidR="00290CA4">
                <w:rPr>
                  <w:rStyle w:val="Hyperlink"/>
                  <w:rFonts w:ascii="Arial" w:hAnsi="Arial" w:cs="Arial"/>
                  <w:bCs/>
                  <w:sz w:val="16"/>
                  <w:szCs w:val="16"/>
                </w:rPr>
                <w:t>UPM 2540.52</w:t>
              </w:r>
            </w:hyperlink>
          </w:p>
          <w:p w14:paraId="0BFC2C58" w14:textId="3D6A94B8" w:rsidR="00BD257A" w:rsidRPr="00C26966" w:rsidRDefault="00BD257A" w:rsidP="00A0297F">
            <w:pPr>
              <w:rPr>
                <w:rFonts w:ascii="Arial" w:hAnsi="Arial"/>
                <w:bCs/>
                <w:sz w:val="16"/>
              </w:rPr>
            </w:pPr>
          </w:p>
        </w:tc>
      </w:tr>
      <w:tr w:rsidR="00836C85" w:rsidRPr="00C26966" w14:paraId="4842EDFD" w14:textId="77777777" w:rsidTr="00A0297F">
        <w:trPr>
          <w:cantSplit/>
        </w:trPr>
        <w:tc>
          <w:tcPr>
            <w:tcW w:w="1890" w:type="dxa"/>
            <w:shd w:val="clear" w:color="auto" w:fill="auto"/>
          </w:tcPr>
          <w:p w14:paraId="37BA072B" w14:textId="77777777" w:rsidR="00836C85" w:rsidRPr="00C26966" w:rsidRDefault="000713AD" w:rsidP="00D577CA">
            <w:pPr>
              <w:pStyle w:val="Heading2"/>
              <w:rPr>
                <w:rFonts w:cs="Arial"/>
                <w:sz w:val="16"/>
                <w:szCs w:val="16"/>
              </w:rPr>
            </w:pPr>
            <w:r w:rsidRPr="00C26966">
              <w:rPr>
                <w:rFonts w:cs="Arial"/>
                <w:sz w:val="16"/>
                <w:szCs w:val="16"/>
              </w:rPr>
              <w:lastRenderedPageBreak/>
              <w:t>X13 (MAGI)—</w:t>
            </w:r>
            <w:r w:rsidR="00407851" w:rsidRPr="00C26966">
              <w:rPr>
                <w:rFonts w:cs="Arial"/>
                <w:sz w:val="16"/>
                <w:szCs w:val="16"/>
              </w:rPr>
              <w:t>EMS</w:t>
            </w:r>
          </w:p>
          <w:p w14:paraId="1F663F93" w14:textId="77777777" w:rsidR="00836C85" w:rsidRPr="00C26966" w:rsidRDefault="00836C85" w:rsidP="00EA6A3C"/>
          <w:p w14:paraId="5613F7DD" w14:textId="77777777" w:rsidR="00836C85" w:rsidRPr="00C26966" w:rsidRDefault="00836C85" w:rsidP="00FC58B0">
            <w:pPr>
              <w:rPr>
                <w:rFonts w:ascii="Arial" w:hAnsi="Arial" w:cs="Arial"/>
                <w:sz w:val="16"/>
                <w:szCs w:val="16"/>
              </w:rPr>
            </w:pPr>
          </w:p>
        </w:tc>
        <w:tc>
          <w:tcPr>
            <w:tcW w:w="5940" w:type="dxa"/>
            <w:shd w:val="clear" w:color="auto" w:fill="auto"/>
          </w:tcPr>
          <w:p w14:paraId="5718B166" w14:textId="27ADE85C" w:rsidR="00836C85" w:rsidRPr="00C26966" w:rsidRDefault="00836C85" w:rsidP="000B3ED2">
            <w:pPr>
              <w:pStyle w:val="BodyText3"/>
              <w:rPr>
                <w:i w:val="0"/>
                <w:sz w:val="16"/>
                <w:u w:val="single"/>
              </w:rPr>
            </w:pPr>
            <w:r w:rsidRPr="00C26966">
              <w:rPr>
                <w:i w:val="0"/>
                <w:sz w:val="16"/>
                <w:u w:val="single"/>
              </w:rPr>
              <w:t xml:space="preserve">HUSKY </w:t>
            </w:r>
            <w:r w:rsidR="00E03B5F" w:rsidRPr="00C26966">
              <w:rPr>
                <w:i w:val="0"/>
                <w:sz w:val="16"/>
                <w:u w:val="single"/>
              </w:rPr>
              <w:t>D MCLIP</w:t>
            </w:r>
            <w:r w:rsidRPr="00C26966">
              <w:rPr>
                <w:i w:val="0"/>
                <w:sz w:val="16"/>
                <w:u w:val="single"/>
              </w:rPr>
              <w:t>- Medical for Low Income Persons</w:t>
            </w:r>
          </w:p>
          <w:p w14:paraId="695A8745" w14:textId="77777777" w:rsidR="00836C85" w:rsidRPr="00C26966" w:rsidRDefault="00836C85" w:rsidP="000B3ED2">
            <w:pPr>
              <w:pStyle w:val="BodyText3"/>
              <w:rPr>
                <w:i w:val="0"/>
                <w:sz w:val="16"/>
                <w:u w:val="single"/>
              </w:rPr>
            </w:pPr>
          </w:p>
          <w:p w14:paraId="51044D83" w14:textId="1F04545B" w:rsidR="00836C85" w:rsidRPr="00C26966" w:rsidRDefault="00836C85" w:rsidP="008142CE">
            <w:pPr>
              <w:pStyle w:val="BodyText3"/>
              <w:numPr>
                <w:ilvl w:val="0"/>
                <w:numId w:val="11"/>
              </w:numPr>
              <w:rPr>
                <w:b w:val="0"/>
                <w:i w:val="0"/>
                <w:sz w:val="16"/>
              </w:rPr>
            </w:pPr>
            <w:r w:rsidRPr="00C26966">
              <w:rPr>
                <w:b w:val="0"/>
                <w:i w:val="0"/>
                <w:sz w:val="16"/>
              </w:rPr>
              <w:t xml:space="preserve">Not newly eligible </w:t>
            </w:r>
            <w:r w:rsidR="00CC194A" w:rsidRPr="00C26966">
              <w:rPr>
                <w:b w:val="0"/>
                <w:i w:val="0"/>
                <w:sz w:val="16"/>
              </w:rPr>
              <w:t>19- and 20-year-old</w:t>
            </w:r>
            <w:r w:rsidRPr="00C26966">
              <w:rPr>
                <w:b w:val="0"/>
                <w:i w:val="0"/>
                <w:sz w:val="16"/>
              </w:rPr>
              <w:t xml:space="preserve"> individuals </w:t>
            </w:r>
          </w:p>
          <w:p w14:paraId="2D1E8690" w14:textId="77777777" w:rsidR="00836C85" w:rsidRPr="00C26966" w:rsidRDefault="00836C85" w:rsidP="008142CE">
            <w:pPr>
              <w:pStyle w:val="BodyText3"/>
              <w:numPr>
                <w:ilvl w:val="0"/>
                <w:numId w:val="11"/>
              </w:numPr>
              <w:rPr>
                <w:b w:val="0"/>
                <w:i w:val="0"/>
                <w:sz w:val="16"/>
              </w:rPr>
            </w:pPr>
            <w:r w:rsidRPr="00C26966">
              <w:rPr>
                <w:b w:val="0"/>
                <w:i w:val="0"/>
                <w:sz w:val="16"/>
              </w:rPr>
              <w:t>Not receiving Medicare</w:t>
            </w:r>
          </w:p>
          <w:p w14:paraId="1AEEA123" w14:textId="77777777" w:rsidR="00FC58B0" w:rsidRDefault="00FC58B0" w:rsidP="00FC58B0">
            <w:pPr>
              <w:pStyle w:val="BodyText3"/>
              <w:rPr>
                <w:sz w:val="16"/>
              </w:rPr>
            </w:pPr>
          </w:p>
          <w:p w14:paraId="4FA868E5" w14:textId="77777777" w:rsidR="00FC58B0" w:rsidRPr="00C26966" w:rsidRDefault="00FC58B0" w:rsidP="00FC58B0">
            <w:pPr>
              <w:rPr>
                <w:rFonts w:ascii="Arial" w:hAnsi="Arial"/>
                <w:b/>
                <w:sz w:val="16"/>
              </w:rPr>
            </w:pPr>
            <w:r w:rsidRPr="00C26966">
              <w:rPr>
                <w:rFonts w:ascii="Arial" w:hAnsi="Arial"/>
                <w:b/>
                <w:sz w:val="16"/>
              </w:rPr>
              <w:t>Note:  Cases exist in ImpaCT as X02.  Flagged as “not newly eligible”</w:t>
            </w:r>
          </w:p>
          <w:p w14:paraId="071D1257" w14:textId="6ECF1F3F" w:rsidR="00FC58B0" w:rsidRPr="00C26966" w:rsidRDefault="00FC58B0" w:rsidP="00FC58B0">
            <w:pPr>
              <w:pStyle w:val="BodyText3"/>
              <w:rPr>
                <w:sz w:val="16"/>
              </w:rPr>
            </w:pPr>
          </w:p>
        </w:tc>
        <w:tc>
          <w:tcPr>
            <w:tcW w:w="2700" w:type="dxa"/>
            <w:shd w:val="clear" w:color="auto" w:fill="auto"/>
          </w:tcPr>
          <w:p w14:paraId="3F8942D2" w14:textId="0E7CEC45" w:rsidR="00836C85" w:rsidRPr="00C26966" w:rsidRDefault="00836C85" w:rsidP="007532EE">
            <w:pPr>
              <w:rPr>
                <w:rFonts w:ascii="Arial" w:hAnsi="Arial"/>
                <w:sz w:val="16"/>
              </w:rPr>
            </w:pPr>
            <w:r w:rsidRPr="00C26966">
              <w:rPr>
                <w:rFonts w:ascii="Arial" w:hAnsi="Arial"/>
                <w:sz w:val="16"/>
              </w:rPr>
              <w:t>Effective 1/1/14</w:t>
            </w:r>
            <w:r w:rsidR="007532EE" w:rsidRPr="00C26966">
              <w:rPr>
                <w:rFonts w:ascii="Arial" w:hAnsi="Arial"/>
                <w:sz w:val="16"/>
              </w:rPr>
              <w:t>,</w:t>
            </w:r>
            <w:r w:rsidRPr="00C26966">
              <w:rPr>
                <w:rFonts w:ascii="Arial" w:hAnsi="Arial"/>
                <w:sz w:val="16"/>
              </w:rPr>
              <w:t xml:space="preserve"> 133%</w:t>
            </w:r>
            <w:r w:rsidR="007532EE" w:rsidRPr="00C26966">
              <w:rPr>
                <w:rFonts w:ascii="Arial" w:hAnsi="Arial"/>
                <w:sz w:val="16"/>
              </w:rPr>
              <w:t xml:space="preserve"> of</w:t>
            </w:r>
            <w:r w:rsidRPr="00C26966">
              <w:rPr>
                <w:rFonts w:ascii="Arial" w:hAnsi="Arial"/>
                <w:sz w:val="16"/>
              </w:rPr>
              <w:t xml:space="preserve"> FPL</w:t>
            </w:r>
            <w:r w:rsidR="007532EE" w:rsidRPr="00C26966">
              <w:rPr>
                <w:rFonts w:ascii="Arial" w:hAnsi="Arial"/>
                <w:sz w:val="16"/>
              </w:rPr>
              <w:t xml:space="preserve"> (138% FPL with the 5% disregard)</w:t>
            </w:r>
          </w:p>
          <w:p w14:paraId="0FD535CE" w14:textId="77777777" w:rsidR="007532EE" w:rsidRPr="00C26966" w:rsidRDefault="007532EE" w:rsidP="007532EE">
            <w:pPr>
              <w:rPr>
                <w:rFonts w:ascii="Arial" w:hAnsi="Arial"/>
                <w:sz w:val="16"/>
              </w:rPr>
            </w:pPr>
          </w:p>
          <w:p w14:paraId="017DD1AB" w14:textId="5E8410F3" w:rsidR="007532EE" w:rsidRPr="00C26966" w:rsidRDefault="007532EE" w:rsidP="007532EE">
            <w:pPr>
              <w:rPr>
                <w:rFonts w:ascii="Arial" w:hAnsi="Arial"/>
                <w:sz w:val="16"/>
              </w:rPr>
            </w:pPr>
            <w:r w:rsidRPr="00C26966">
              <w:rPr>
                <w:rFonts w:ascii="Arial" w:hAnsi="Arial"/>
                <w:sz w:val="16"/>
              </w:rPr>
              <w:t xml:space="preserve">No asset </w:t>
            </w:r>
            <w:r w:rsidR="0023505A">
              <w:rPr>
                <w:rFonts w:ascii="Arial" w:hAnsi="Arial"/>
                <w:sz w:val="16"/>
              </w:rPr>
              <w:t>test</w:t>
            </w:r>
          </w:p>
        </w:tc>
        <w:tc>
          <w:tcPr>
            <w:tcW w:w="2700" w:type="dxa"/>
            <w:gridSpan w:val="2"/>
            <w:shd w:val="clear" w:color="auto" w:fill="auto"/>
          </w:tcPr>
          <w:p w14:paraId="52E13894" w14:textId="77777777" w:rsidR="00836C85" w:rsidRPr="00C26966" w:rsidRDefault="00836C85" w:rsidP="00211CB8">
            <w:pPr>
              <w:rPr>
                <w:rFonts w:ascii="Arial" w:hAnsi="Arial"/>
                <w:sz w:val="16"/>
              </w:rPr>
            </w:pPr>
          </w:p>
          <w:p w14:paraId="57AE5E86" w14:textId="77777777" w:rsidR="00FC58B0" w:rsidRPr="00C26966" w:rsidRDefault="00FC58B0" w:rsidP="00FC58B0">
            <w:pPr>
              <w:rPr>
                <w:rFonts w:ascii="Arial" w:hAnsi="Arial" w:cs="Arial"/>
                <w:color w:val="FF0000"/>
                <w:sz w:val="16"/>
                <w:szCs w:val="16"/>
              </w:rPr>
            </w:pPr>
            <w:r w:rsidRPr="00C26966">
              <w:rPr>
                <w:rFonts w:ascii="Arial" w:hAnsi="Arial" w:cs="Arial"/>
                <w:color w:val="FF0000"/>
                <w:sz w:val="16"/>
                <w:szCs w:val="16"/>
              </w:rPr>
              <w:t>1902(a)(10)(A)(i)(VIII)</w:t>
            </w:r>
          </w:p>
          <w:p w14:paraId="576D21B4" w14:textId="77777777" w:rsidR="00FC58B0" w:rsidRPr="00C26966" w:rsidRDefault="00FC58B0" w:rsidP="00FC58B0">
            <w:pPr>
              <w:rPr>
                <w:rFonts w:ascii="Arial" w:hAnsi="Arial" w:cs="Arial"/>
                <w:color w:val="FF0000"/>
                <w:sz w:val="16"/>
                <w:szCs w:val="16"/>
              </w:rPr>
            </w:pPr>
            <w:r w:rsidRPr="00C26966">
              <w:rPr>
                <w:rFonts w:ascii="Arial" w:hAnsi="Arial" w:cs="Arial"/>
                <w:color w:val="FF0000"/>
                <w:sz w:val="16"/>
                <w:szCs w:val="16"/>
              </w:rPr>
              <w:t>42 CFR 435.119</w:t>
            </w:r>
          </w:p>
          <w:p w14:paraId="4D1A032A" w14:textId="77777777" w:rsidR="00836C85" w:rsidRPr="00C26966" w:rsidRDefault="00836C85" w:rsidP="00211CB8">
            <w:pPr>
              <w:rPr>
                <w:rFonts w:ascii="Arial" w:hAnsi="Arial"/>
                <w:sz w:val="16"/>
              </w:rPr>
            </w:pPr>
          </w:p>
          <w:p w14:paraId="45B2DF66" w14:textId="77777777" w:rsidR="00836C85" w:rsidRPr="00C26966" w:rsidRDefault="00836C85" w:rsidP="00211CB8">
            <w:pPr>
              <w:rPr>
                <w:rFonts w:ascii="Arial" w:hAnsi="Arial"/>
                <w:sz w:val="16"/>
              </w:rPr>
            </w:pPr>
          </w:p>
          <w:p w14:paraId="7A3116C1" w14:textId="77777777" w:rsidR="00836C85" w:rsidRPr="00C26966" w:rsidRDefault="00836C85" w:rsidP="00D577CA">
            <w:pPr>
              <w:rPr>
                <w:rFonts w:ascii="Arial" w:hAnsi="Arial"/>
                <w:sz w:val="16"/>
              </w:rPr>
            </w:pPr>
          </w:p>
        </w:tc>
      </w:tr>
      <w:tr w:rsidR="00836C85" w:rsidRPr="00C26966" w14:paraId="4968B903" w14:textId="77777777" w:rsidTr="00A0297F">
        <w:trPr>
          <w:cantSplit/>
          <w:trHeight w:val="1407"/>
        </w:trPr>
        <w:tc>
          <w:tcPr>
            <w:tcW w:w="1890" w:type="dxa"/>
            <w:shd w:val="clear" w:color="auto" w:fill="auto"/>
          </w:tcPr>
          <w:p w14:paraId="4AB0D0C3" w14:textId="77777777" w:rsidR="00836C85" w:rsidRPr="00C26966" w:rsidRDefault="00836C85" w:rsidP="00A763B6">
            <w:pPr>
              <w:pStyle w:val="Heading2"/>
              <w:rPr>
                <w:rFonts w:cs="Arial"/>
                <w:sz w:val="16"/>
                <w:szCs w:val="16"/>
              </w:rPr>
            </w:pPr>
            <w:r w:rsidRPr="00C26966">
              <w:rPr>
                <w:rFonts w:cs="Arial"/>
                <w:sz w:val="16"/>
                <w:szCs w:val="16"/>
              </w:rPr>
              <w:t>X1</w:t>
            </w:r>
            <w:r w:rsidR="007D020D" w:rsidRPr="00C26966">
              <w:rPr>
                <w:rFonts w:cs="Arial"/>
                <w:sz w:val="16"/>
                <w:szCs w:val="16"/>
              </w:rPr>
              <w:t>4</w:t>
            </w:r>
            <w:r w:rsidRPr="00C26966">
              <w:rPr>
                <w:rFonts w:cs="Arial"/>
                <w:sz w:val="16"/>
                <w:szCs w:val="16"/>
              </w:rPr>
              <w:t xml:space="preserve"> (MAGI)</w:t>
            </w:r>
            <w:r w:rsidR="000713AD" w:rsidRPr="00C26966">
              <w:rPr>
                <w:rFonts w:cs="Arial"/>
                <w:sz w:val="16"/>
                <w:szCs w:val="16"/>
              </w:rPr>
              <w:t>—</w:t>
            </w:r>
            <w:r w:rsidR="007D020D" w:rsidRPr="00C26966">
              <w:rPr>
                <w:rFonts w:cs="Arial"/>
                <w:sz w:val="16"/>
                <w:szCs w:val="16"/>
              </w:rPr>
              <w:t>EMS</w:t>
            </w:r>
            <w:r w:rsidR="000713AD" w:rsidRPr="00C26966">
              <w:rPr>
                <w:rFonts w:cs="Arial"/>
                <w:sz w:val="16"/>
                <w:szCs w:val="16"/>
              </w:rPr>
              <w:t xml:space="preserve"> </w:t>
            </w:r>
          </w:p>
          <w:p w14:paraId="14E9711F" w14:textId="77777777" w:rsidR="00836C85" w:rsidRPr="00C26966" w:rsidRDefault="00836C85" w:rsidP="00B03264">
            <w:pPr>
              <w:rPr>
                <w:rFonts w:ascii="Arial" w:hAnsi="Arial" w:cs="Arial"/>
                <w:sz w:val="16"/>
                <w:szCs w:val="16"/>
              </w:rPr>
            </w:pPr>
          </w:p>
          <w:p w14:paraId="17060C48" w14:textId="597EC9C8" w:rsidR="00836C85" w:rsidRPr="00C26966" w:rsidRDefault="00836C85" w:rsidP="00B03264">
            <w:pPr>
              <w:pStyle w:val="Heading2"/>
              <w:rPr>
                <w:rFonts w:cs="Arial"/>
                <w:sz w:val="16"/>
                <w:szCs w:val="16"/>
              </w:rPr>
            </w:pPr>
          </w:p>
        </w:tc>
        <w:tc>
          <w:tcPr>
            <w:tcW w:w="5940" w:type="dxa"/>
            <w:shd w:val="clear" w:color="auto" w:fill="auto"/>
          </w:tcPr>
          <w:p w14:paraId="5E11EB9D" w14:textId="6CC548B9" w:rsidR="00836C85" w:rsidRPr="00C26966" w:rsidRDefault="00836C85" w:rsidP="000B3ED2">
            <w:pPr>
              <w:pStyle w:val="BodyText3"/>
              <w:rPr>
                <w:i w:val="0"/>
                <w:sz w:val="16"/>
                <w:u w:val="single"/>
              </w:rPr>
            </w:pPr>
            <w:r w:rsidRPr="00C26966">
              <w:rPr>
                <w:i w:val="0"/>
                <w:sz w:val="16"/>
                <w:u w:val="single"/>
              </w:rPr>
              <w:t xml:space="preserve">HUSKY </w:t>
            </w:r>
            <w:r w:rsidR="00E03B5F" w:rsidRPr="00C26966">
              <w:rPr>
                <w:i w:val="0"/>
                <w:sz w:val="16"/>
                <w:u w:val="single"/>
              </w:rPr>
              <w:t>D MCLIP</w:t>
            </w:r>
            <w:r w:rsidRPr="00C26966">
              <w:rPr>
                <w:i w:val="0"/>
                <w:sz w:val="16"/>
                <w:u w:val="single"/>
              </w:rPr>
              <w:t>- Medical for Low Income Persons</w:t>
            </w:r>
          </w:p>
          <w:p w14:paraId="7088CE7C" w14:textId="77777777" w:rsidR="00836C85" w:rsidRPr="00C26966" w:rsidRDefault="00836C85" w:rsidP="000B3ED2">
            <w:pPr>
              <w:pStyle w:val="BodyText3"/>
              <w:rPr>
                <w:sz w:val="16"/>
              </w:rPr>
            </w:pPr>
          </w:p>
          <w:p w14:paraId="4B664CD4" w14:textId="77777777" w:rsidR="00836C85" w:rsidRPr="00C26966" w:rsidRDefault="00836C85" w:rsidP="008142CE">
            <w:pPr>
              <w:pStyle w:val="BodyText3"/>
              <w:numPr>
                <w:ilvl w:val="0"/>
                <w:numId w:val="11"/>
              </w:numPr>
              <w:rPr>
                <w:b w:val="0"/>
                <w:i w:val="0"/>
                <w:sz w:val="16"/>
              </w:rPr>
            </w:pPr>
            <w:r w:rsidRPr="00C26966">
              <w:rPr>
                <w:b w:val="0"/>
                <w:i w:val="0"/>
                <w:sz w:val="16"/>
              </w:rPr>
              <w:t xml:space="preserve">Not newly eligible non-Institutionalized disabled </w:t>
            </w:r>
            <w:proofErr w:type="gramStart"/>
            <w:r w:rsidRPr="00C26966">
              <w:rPr>
                <w:b w:val="0"/>
                <w:i w:val="0"/>
                <w:sz w:val="16"/>
              </w:rPr>
              <w:t xml:space="preserve">18-64 year </w:t>
            </w:r>
            <w:proofErr w:type="spellStart"/>
            <w:r w:rsidRPr="00C26966">
              <w:rPr>
                <w:b w:val="0"/>
                <w:i w:val="0"/>
                <w:sz w:val="16"/>
              </w:rPr>
              <w:t>olds</w:t>
            </w:r>
            <w:proofErr w:type="spellEnd"/>
            <w:proofErr w:type="gramEnd"/>
          </w:p>
          <w:p w14:paraId="2E9E3C81" w14:textId="77777777" w:rsidR="00836C85" w:rsidRPr="00C26966" w:rsidRDefault="00836C85" w:rsidP="008142CE">
            <w:pPr>
              <w:pStyle w:val="BodyText3"/>
              <w:numPr>
                <w:ilvl w:val="0"/>
                <w:numId w:val="11"/>
              </w:numPr>
              <w:rPr>
                <w:b w:val="0"/>
                <w:i w:val="0"/>
                <w:sz w:val="16"/>
              </w:rPr>
            </w:pPr>
            <w:r w:rsidRPr="00C26966">
              <w:rPr>
                <w:b w:val="0"/>
                <w:i w:val="0"/>
                <w:sz w:val="16"/>
              </w:rPr>
              <w:t>Not receiving Medicare</w:t>
            </w:r>
          </w:p>
          <w:p w14:paraId="3D57A339" w14:textId="77777777" w:rsidR="00FC58B0" w:rsidRDefault="00FC58B0" w:rsidP="00FC58B0">
            <w:pPr>
              <w:rPr>
                <w:rFonts w:ascii="Arial" w:hAnsi="Arial"/>
                <w:b/>
                <w:sz w:val="16"/>
              </w:rPr>
            </w:pPr>
          </w:p>
          <w:p w14:paraId="3B43A70F" w14:textId="2D6CADE3" w:rsidR="00FC58B0" w:rsidRPr="00C26966" w:rsidRDefault="00FC58B0" w:rsidP="00FC58B0">
            <w:pPr>
              <w:rPr>
                <w:rFonts w:ascii="Arial" w:hAnsi="Arial"/>
                <w:b/>
                <w:sz w:val="16"/>
              </w:rPr>
            </w:pPr>
            <w:r w:rsidRPr="00C26966">
              <w:rPr>
                <w:rFonts w:ascii="Arial" w:hAnsi="Arial"/>
                <w:b/>
                <w:sz w:val="16"/>
              </w:rPr>
              <w:t>Note:  Cases exist in ImpaCT as X02.  Flagged as “not newly eligible”</w:t>
            </w:r>
          </w:p>
          <w:p w14:paraId="0783F264" w14:textId="77777777" w:rsidR="00836C85" w:rsidRPr="00C26966" w:rsidRDefault="00836C85" w:rsidP="00AD2B6E">
            <w:pPr>
              <w:pStyle w:val="BodyText3"/>
              <w:rPr>
                <w:b w:val="0"/>
                <w:i w:val="0"/>
                <w:sz w:val="16"/>
              </w:rPr>
            </w:pPr>
          </w:p>
        </w:tc>
        <w:tc>
          <w:tcPr>
            <w:tcW w:w="2700" w:type="dxa"/>
            <w:shd w:val="clear" w:color="auto" w:fill="auto"/>
          </w:tcPr>
          <w:p w14:paraId="6C4F5E56" w14:textId="77777777" w:rsidR="007532EE" w:rsidRPr="00C26966" w:rsidRDefault="00836C85" w:rsidP="007532EE">
            <w:pPr>
              <w:rPr>
                <w:rFonts w:ascii="Arial" w:hAnsi="Arial"/>
                <w:sz w:val="16"/>
              </w:rPr>
            </w:pPr>
            <w:r w:rsidRPr="00C26966">
              <w:rPr>
                <w:rFonts w:ascii="Arial" w:hAnsi="Arial"/>
                <w:sz w:val="16"/>
              </w:rPr>
              <w:t>Effective 1/1/14</w:t>
            </w:r>
            <w:r w:rsidR="007532EE" w:rsidRPr="00C26966">
              <w:rPr>
                <w:rFonts w:ascii="Arial" w:hAnsi="Arial"/>
                <w:sz w:val="16"/>
              </w:rPr>
              <w:t>, 133% of FPL (138% of FPL with the 5% disregard)</w:t>
            </w:r>
          </w:p>
          <w:p w14:paraId="3BE2FAC2" w14:textId="77777777" w:rsidR="007532EE" w:rsidRPr="00C26966" w:rsidRDefault="007532EE" w:rsidP="007532EE">
            <w:pPr>
              <w:rPr>
                <w:rFonts w:ascii="Arial" w:hAnsi="Arial"/>
                <w:sz w:val="16"/>
              </w:rPr>
            </w:pPr>
          </w:p>
          <w:p w14:paraId="0DBAC583" w14:textId="21C82142" w:rsidR="00836C85" w:rsidRPr="00C26966" w:rsidRDefault="007532EE" w:rsidP="007532EE">
            <w:pPr>
              <w:rPr>
                <w:rFonts w:ascii="Arial" w:hAnsi="Arial"/>
                <w:sz w:val="16"/>
              </w:rPr>
            </w:pPr>
            <w:r w:rsidRPr="00C26966">
              <w:rPr>
                <w:rFonts w:ascii="Arial" w:hAnsi="Arial"/>
                <w:sz w:val="16"/>
              </w:rPr>
              <w:t xml:space="preserve">No asset </w:t>
            </w:r>
            <w:r w:rsidR="0023505A">
              <w:rPr>
                <w:rFonts w:ascii="Arial" w:hAnsi="Arial"/>
                <w:sz w:val="16"/>
              </w:rPr>
              <w:t>test</w:t>
            </w:r>
          </w:p>
        </w:tc>
        <w:tc>
          <w:tcPr>
            <w:tcW w:w="2700" w:type="dxa"/>
            <w:gridSpan w:val="2"/>
            <w:shd w:val="clear" w:color="auto" w:fill="auto"/>
          </w:tcPr>
          <w:p w14:paraId="700FE07C" w14:textId="77777777" w:rsidR="00FC58B0" w:rsidRPr="00290CA4" w:rsidRDefault="00FC58B0" w:rsidP="00FC58B0">
            <w:pPr>
              <w:rPr>
                <w:rFonts w:ascii="Arial" w:hAnsi="Arial" w:cs="Arial"/>
                <w:color w:val="FF0000"/>
                <w:sz w:val="16"/>
                <w:szCs w:val="16"/>
              </w:rPr>
            </w:pPr>
            <w:r w:rsidRPr="00290CA4">
              <w:rPr>
                <w:rFonts w:ascii="Arial" w:hAnsi="Arial" w:cs="Arial"/>
                <w:color w:val="FF0000"/>
                <w:sz w:val="16"/>
                <w:szCs w:val="16"/>
              </w:rPr>
              <w:t>1902(a)(10)(A)(i)(VIII)</w:t>
            </w:r>
          </w:p>
          <w:p w14:paraId="7F4D093F" w14:textId="2C23E54A" w:rsidR="007D020D" w:rsidRPr="00C26966" w:rsidRDefault="00FC58B0" w:rsidP="00FC58B0">
            <w:pPr>
              <w:rPr>
                <w:rFonts w:ascii="Arial" w:hAnsi="Arial"/>
                <w:sz w:val="16"/>
              </w:rPr>
            </w:pPr>
            <w:r w:rsidRPr="00290CA4">
              <w:rPr>
                <w:rFonts w:ascii="Arial" w:hAnsi="Arial" w:cs="Arial"/>
                <w:color w:val="FF0000"/>
                <w:sz w:val="16"/>
                <w:szCs w:val="16"/>
              </w:rPr>
              <w:t>42 CFR 435.119</w:t>
            </w:r>
          </w:p>
        </w:tc>
      </w:tr>
      <w:tr w:rsidR="00BD257A" w:rsidRPr="00C26966" w14:paraId="7A0A1887" w14:textId="77777777" w:rsidTr="004B7294">
        <w:trPr>
          <w:cantSplit/>
          <w:trHeight w:val="1781"/>
        </w:trPr>
        <w:tc>
          <w:tcPr>
            <w:tcW w:w="1890" w:type="dxa"/>
            <w:shd w:val="clear" w:color="auto" w:fill="auto"/>
          </w:tcPr>
          <w:p w14:paraId="518E7D22" w14:textId="40F94098" w:rsidR="00BD257A" w:rsidRPr="00C26966" w:rsidRDefault="00BD257A" w:rsidP="00A0297F">
            <w:pPr>
              <w:rPr>
                <w:rFonts w:ascii="Arial" w:hAnsi="Arial" w:cs="Arial"/>
                <w:b/>
                <w:sz w:val="16"/>
                <w:szCs w:val="16"/>
              </w:rPr>
            </w:pPr>
            <w:r w:rsidRPr="00C26966">
              <w:rPr>
                <w:rFonts w:ascii="Arial" w:hAnsi="Arial" w:cs="Arial"/>
                <w:b/>
                <w:sz w:val="16"/>
                <w:szCs w:val="16"/>
              </w:rPr>
              <w:t>X25 (MAGI)</w:t>
            </w:r>
            <w:r w:rsidR="000713AD" w:rsidRPr="00C26966">
              <w:rPr>
                <w:rFonts w:ascii="Arial" w:hAnsi="Arial" w:cs="Arial"/>
                <w:b/>
                <w:sz w:val="16"/>
                <w:szCs w:val="16"/>
              </w:rPr>
              <w:t>—</w:t>
            </w:r>
            <w:r w:rsidR="000D1634">
              <w:rPr>
                <w:rFonts w:ascii="Arial" w:hAnsi="Arial" w:cs="Arial"/>
                <w:b/>
                <w:sz w:val="16"/>
                <w:szCs w:val="16"/>
              </w:rPr>
              <w:t>ImpaCT</w:t>
            </w:r>
          </w:p>
          <w:p w14:paraId="62636168" w14:textId="67B668E8" w:rsidR="00BD257A" w:rsidRPr="00C26966" w:rsidRDefault="00BD257A" w:rsidP="00A0297F">
            <w:pPr>
              <w:rPr>
                <w:rFonts w:ascii="Arial" w:hAnsi="Arial" w:cs="Arial"/>
                <w:b/>
                <w:sz w:val="16"/>
                <w:szCs w:val="16"/>
              </w:rPr>
            </w:pPr>
            <w:r w:rsidRPr="00C26966">
              <w:rPr>
                <w:rFonts w:ascii="Arial" w:hAnsi="Arial" w:cs="Arial"/>
                <w:b/>
                <w:sz w:val="16"/>
                <w:szCs w:val="16"/>
              </w:rPr>
              <w:t>X25 (MAGI)</w:t>
            </w:r>
            <w:r w:rsidR="000713AD" w:rsidRPr="00C26966">
              <w:rPr>
                <w:rFonts w:ascii="Arial" w:hAnsi="Arial" w:cs="Arial"/>
                <w:b/>
                <w:sz w:val="16"/>
                <w:szCs w:val="16"/>
              </w:rPr>
              <w:t>—</w:t>
            </w:r>
            <w:r w:rsidR="000D1634">
              <w:rPr>
                <w:rFonts w:ascii="Arial" w:hAnsi="Arial" w:cs="Arial"/>
                <w:b/>
                <w:sz w:val="16"/>
                <w:szCs w:val="16"/>
              </w:rPr>
              <w:t>EMS</w:t>
            </w:r>
          </w:p>
          <w:p w14:paraId="199CCDBE" w14:textId="77777777" w:rsidR="00BD257A" w:rsidRPr="00C26966" w:rsidRDefault="00BD257A" w:rsidP="00A0297F">
            <w:pPr>
              <w:rPr>
                <w:rFonts w:ascii="Arial" w:hAnsi="Arial" w:cs="Arial"/>
                <w:b/>
                <w:sz w:val="16"/>
                <w:szCs w:val="16"/>
              </w:rPr>
            </w:pPr>
          </w:p>
          <w:p w14:paraId="4FC50E9A" w14:textId="73FBFBDE" w:rsidR="00BD257A" w:rsidRPr="00C26966" w:rsidRDefault="00BD257A" w:rsidP="00A0297F">
            <w:pPr>
              <w:pStyle w:val="Heading2"/>
              <w:rPr>
                <w:rFonts w:cs="Arial"/>
                <w:b w:val="0"/>
                <w:color w:val="FF0000"/>
                <w:sz w:val="16"/>
                <w:szCs w:val="16"/>
              </w:rPr>
            </w:pPr>
          </w:p>
          <w:p w14:paraId="55CE0CDA" w14:textId="77777777" w:rsidR="00272E1B" w:rsidRPr="00C26966" w:rsidRDefault="00272E1B" w:rsidP="00272E1B"/>
        </w:tc>
        <w:tc>
          <w:tcPr>
            <w:tcW w:w="5940" w:type="dxa"/>
            <w:shd w:val="clear" w:color="auto" w:fill="auto"/>
          </w:tcPr>
          <w:p w14:paraId="5CCFD80B" w14:textId="0914FB65" w:rsidR="00BD257A" w:rsidRPr="00C26966" w:rsidRDefault="00BD257A" w:rsidP="00A0297F">
            <w:pPr>
              <w:pStyle w:val="BodyText3"/>
              <w:rPr>
                <w:i w:val="0"/>
                <w:sz w:val="16"/>
                <w:u w:val="single"/>
              </w:rPr>
            </w:pPr>
            <w:r w:rsidRPr="00C26966">
              <w:rPr>
                <w:i w:val="0"/>
                <w:sz w:val="16"/>
                <w:u w:val="single"/>
              </w:rPr>
              <w:t xml:space="preserve">HUSKY </w:t>
            </w:r>
            <w:r w:rsidR="00E03B5F" w:rsidRPr="00C26966">
              <w:rPr>
                <w:i w:val="0"/>
                <w:sz w:val="16"/>
                <w:u w:val="single"/>
              </w:rPr>
              <w:t>A Children</w:t>
            </w:r>
          </w:p>
          <w:p w14:paraId="2C9FF776" w14:textId="77777777" w:rsidR="00BD257A" w:rsidRPr="00C26966" w:rsidRDefault="00BD257A" w:rsidP="00A0297F">
            <w:pPr>
              <w:pStyle w:val="BodyText3"/>
              <w:rPr>
                <w:i w:val="0"/>
                <w:sz w:val="16"/>
                <w:u w:val="single"/>
              </w:rPr>
            </w:pPr>
          </w:p>
          <w:p w14:paraId="0FE53F10" w14:textId="77777777" w:rsidR="00BD257A" w:rsidRPr="00C26966" w:rsidRDefault="00BD257A" w:rsidP="006B6D65">
            <w:pPr>
              <w:pStyle w:val="BodyText3"/>
              <w:numPr>
                <w:ilvl w:val="0"/>
                <w:numId w:val="28"/>
              </w:numPr>
              <w:rPr>
                <w:b w:val="0"/>
                <w:i w:val="0"/>
                <w:sz w:val="16"/>
              </w:rPr>
            </w:pPr>
            <w:r w:rsidRPr="00C26966">
              <w:rPr>
                <w:b w:val="0"/>
                <w:i w:val="0"/>
                <w:sz w:val="16"/>
              </w:rPr>
              <w:t>Children under the age of 19</w:t>
            </w:r>
          </w:p>
          <w:p w14:paraId="68B11071" w14:textId="4DB34E63" w:rsidR="00BD257A" w:rsidRPr="00C26966" w:rsidRDefault="00BD257A" w:rsidP="006B6D65">
            <w:pPr>
              <w:pStyle w:val="BodyText3"/>
              <w:numPr>
                <w:ilvl w:val="0"/>
                <w:numId w:val="28"/>
              </w:numPr>
              <w:rPr>
                <w:b w:val="0"/>
                <w:i w:val="0"/>
                <w:sz w:val="16"/>
              </w:rPr>
            </w:pPr>
            <w:r w:rsidRPr="00C26966">
              <w:rPr>
                <w:b w:val="0"/>
                <w:i w:val="0"/>
                <w:sz w:val="16"/>
              </w:rPr>
              <w:t xml:space="preserve">The new process is based on tax filing status household composition and </w:t>
            </w:r>
            <w:r w:rsidR="00E03B5F" w:rsidRPr="00C26966">
              <w:rPr>
                <w:b w:val="0"/>
                <w:i w:val="0"/>
                <w:sz w:val="16"/>
              </w:rPr>
              <w:t>household taxable</w:t>
            </w:r>
            <w:r w:rsidRPr="00C26966">
              <w:rPr>
                <w:b w:val="0"/>
                <w:i w:val="0"/>
                <w:sz w:val="16"/>
              </w:rPr>
              <w:t xml:space="preserve"> income with adjustments</w:t>
            </w:r>
          </w:p>
          <w:p w14:paraId="43256DB6" w14:textId="77777777" w:rsidR="00BD257A" w:rsidRPr="00FC58B0" w:rsidRDefault="00BD257A" w:rsidP="006B6D65">
            <w:pPr>
              <w:pStyle w:val="BodyText3"/>
              <w:numPr>
                <w:ilvl w:val="0"/>
                <w:numId w:val="28"/>
              </w:numPr>
              <w:rPr>
                <w:sz w:val="16"/>
              </w:rPr>
            </w:pPr>
            <w:r w:rsidRPr="00C26966">
              <w:rPr>
                <w:b w:val="0"/>
                <w:i w:val="0"/>
                <w:sz w:val="16"/>
              </w:rPr>
              <w:t xml:space="preserve">Children in DCF </w:t>
            </w:r>
            <w:r w:rsidR="00E03B5F" w:rsidRPr="00C26966">
              <w:rPr>
                <w:b w:val="0"/>
                <w:i w:val="0"/>
                <w:sz w:val="16"/>
              </w:rPr>
              <w:t>care may</w:t>
            </w:r>
            <w:r w:rsidRPr="00C26966">
              <w:rPr>
                <w:b w:val="0"/>
                <w:i w:val="0"/>
                <w:sz w:val="16"/>
              </w:rPr>
              <w:t xml:space="preserve"> also use this coverage group</w:t>
            </w:r>
          </w:p>
          <w:p w14:paraId="0DEEB789" w14:textId="77777777" w:rsidR="00FC58B0" w:rsidRPr="00CC194A" w:rsidRDefault="00FC58B0" w:rsidP="00CC194A">
            <w:pPr>
              <w:pStyle w:val="ListParagraph"/>
              <w:numPr>
                <w:ilvl w:val="0"/>
                <w:numId w:val="28"/>
              </w:numPr>
              <w:rPr>
                <w:rFonts w:ascii="Arial" w:hAnsi="Arial"/>
                <w:sz w:val="16"/>
              </w:rPr>
            </w:pPr>
            <w:r w:rsidRPr="00CC194A">
              <w:rPr>
                <w:rFonts w:ascii="Arial" w:hAnsi="Arial"/>
                <w:sz w:val="16"/>
              </w:rPr>
              <w:t>End of month in which child turns 19, review eligibility for X02</w:t>
            </w:r>
          </w:p>
          <w:p w14:paraId="6BD0B1C3" w14:textId="37EABB6F" w:rsidR="00FC58B0" w:rsidRPr="00C26966" w:rsidRDefault="00FC58B0" w:rsidP="00FC58B0">
            <w:pPr>
              <w:pStyle w:val="BodyText3"/>
              <w:ind w:left="720"/>
              <w:rPr>
                <w:sz w:val="16"/>
              </w:rPr>
            </w:pPr>
          </w:p>
        </w:tc>
        <w:tc>
          <w:tcPr>
            <w:tcW w:w="2700" w:type="dxa"/>
            <w:shd w:val="clear" w:color="auto" w:fill="auto"/>
          </w:tcPr>
          <w:p w14:paraId="06EA3FBE" w14:textId="20C58D19" w:rsidR="00BD257A" w:rsidRPr="00C26966" w:rsidRDefault="00BD257A" w:rsidP="00A0297F">
            <w:pPr>
              <w:rPr>
                <w:rFonts w:ascii="Arial" w:hAnsi="Arial"/>
                <w:sz w:val="16"/>
              </w:rPr>
            </w:pPr>
            <w:r w:rsidRPr="00C26966">
              <w:rPr>
                <w:rFonts w:ascii="Arial" w:hAnsi="Arial"/>
                <w:sz w:val="16"/>
              </w:rPr>
              <w:t xml:space="preserve">Effective 1/1/14, 196% </w:t>
            </w:r>
            <w:r w:rsidR="00E03B5F" w:rsidRPr="00C26966">
              <w:rPr>
                <w:rFonts w:ascii="Arial" w:hAnsi="Arial"/>
                <w:sz w:val="16"/>
              </w:rPr>
              <w:t>of FPL</w:t>
            </w:r>
            <w:r w:rsidRPr="00C26966">
              <w:rPr>
                <w:rFonts w:ascii="Arial" w:hAnsi="Arial"/>
                <w:sz w:val="16"/>
              </w:rPr>
              <w:t xml:space="preserve"> (201% of FPL with the 5% disregard)</w:t>
            </w:r>
          </w:p>
          <w:p w14:paraId="639C1B1C" w14:textId="77777777" w:rsidR="00BD257A" w:rsidRPr="00C26966" w:rsidRDefault="00BD257A" w:rsidP="00A0297F">
            <w:pPr>
              <w:rPr>
                <w:rFonts w:ascii="Arial" w:hAnsi="Arial"/>
                <w:sz w:val="16"/>
              </w:rPr>
            </w:pPr>
          </w:p>
          <w:p w14:paraId="76C8FF20" w14:textId="3258B685" w:rsidR="00BD257A" w:rsidRPr="00C26966" w:rsidRDefault="00BD257A" w:rsidP="00A0297F">
            <w:pPr>
              <w:rPr>
                <w:rFonts w:ascii="Arial" w:hAnsi="Arial"/>
                <w:b/>
                <w:i/>
                <w:sz w:val="16"/>
              </w:rPr>
            </w:pPr>
            <w:r w:rsidRPr="00C26966">
              <w:rPr>
                <w:rFonts w:ascii="Arial" w:hAnsi="Arial"/>
                <w:sz w:val="16"/>
              </w:rPr>
              <w:t xml:space="preserve">No asset </w:t>
            </w:r>
            <w:r w:rsidR="0023505A">
              <w:rPr>
                <w:rFonts w:ascii="Arial" w:hAnsi="Arial"/>
                <w:sz w:val="16"/>
              </w:rPr>
              <w:t>test</w:t>
            </w:r>
          </w:p>
        </w:tc>
        <w:tc>
          <w:tcPr>
            <w:tcW w:w="2700" w:type="dxa"/>
            <w:gridSpan w:val="2"/>
            <w:shd w:val="clear" w:color="auto" w:fill="auto"/>
          </w:tcPr>
          <w:p w14:paraId="2F28E53D" w14:textId="77777777" w:rsidR="00FC58B0" w:rsidRPr="00290CA4" w:rsidRDefault="00FC58B0" w:rsidP="00FC58B0">
            <w:pPr>
              <w:rPr>
                <w:rFonts w:ascii="Arial" w:hAnsi="Arial" w:cs="Arial"/>
                <w:color w:val="FF0000"/>
                <w:sz w:val="16"/>
                <w:szCs w:val="16"/>
              </w:rPr>
            </w:pPr>
            <w:r w:rsidRPr="00290CA4">
              <w:rPr>
                <w:rFonts w:ascii="Arial" w:hAnsi="Arial" w:cs="Arial"/>
                <w:color w:val="FF0000"/>
                <w:sz w:val="16"/>
                <w:szCs w:val="16"/>
              </w:rPr>
              <w:t xml:space="preserve">42 CFR </w:t>
            </w:r>
            <w:proofErr w:type="gramStart"/>
            <w:r w:rsidRPr="00290CA4">
              <w:rPr>
                <w:rFonts w:ascii="Arial" w:hAnsi="Arial" w:cs="Arial"/>
                <w:color w:val="FF0000"/>
                <w:sz w:val="16"/>
                <w:szCs w:val="16"/>
              </w:rPr>
              <w:t>118;</w:t>
            </w:r>
            <w:proofErr w:type="gramEnd"/>
          </w:p>
          <w:p w14:paraId="4EEF1EF7" w14:textId="77777777" w:rsidR="00FC58B0" w:rsidRPr="00290CA4" w:rsidRDefault="00FC58B0" w:rsidP="00FC58B0">
            <w:pPr>
              <w:rPr>
                <w:rFonts w:ascii="Arial" w:hAnsi="Arial" w:cs="Arial"/>
                <w:color w:val="FF0000"/>
                <w:sz w:val="16"/>
                <w:szCs w:val="16"/>
              </w:rPr>
            </w:pPr>
            <w:r w:rsidRPr="00290CA4">
              <w:rPr>
                <w:rFonts w:ascii="Arial" w:hAnsi="Arial" w:cs="Arial"/>
                <w:color w:val="FF0000"/>
                <w:sz w:val="16"/>
                <w:szCs w:val="16"/>
              </w:rPr>
              <w:t>1902(a)(10)(A)(i)(III), (IV)and (VII</w:t>
            </w:r>
            <w:proofErr w:type="gramStart"/>
            <w:r w:rsidRPr="00290CA4">
              <w:rPr>
                <w:rFonts w:ascii="Arial" w:hAnsi="Arial" w:cs="Arial"/>
                <w:color w:val="FF0000"/>
                <w:sz w:val="16"/>
                <w:szCs w:val="16"/>
              </w:rPr>
              <w:t>);</w:t>
            </w:r>
            <w:proofErr w:type="gramEnd"/>
          </w:p>
          <w:p w14:paraId="4683C059" w14:textId="77777777" w:rsidR="00FC58B0" w:rsidRPr="00290CA4" w:rsidRDefault="00FC58B0" w:rsidP="00FC58B0">
            <w:pPr>
              <w:rPr>
                <w:rFonts w:ascii="Arial" w:hAnsi="Arial" w:cs="Arial"/>
                <w:color w:val="FF0000"/>
                <w:sz w:val="16"/>
                <w:szCs w:val="16"/>
              </w:rPr>
            </w:pPr>
            <w:r w:rsidRPr="00290CA4">
              <w:rPr>
                <w:rFonts w:ascii="Arial" w:hAnsi="Arial" w:cs="Arial"/>
                <w:color w:val="FF0000"/>
                <w:sz w:val="16"/>
                <w:szCs w:val="16"/>
              </w:rPr>
              <w:t xml:space="preserve">1902(a)(10)(A)(ii)(IV) </w:t>
            </w:r>
            <w:proofErr w:type="gramStart"/>
            <w:r w:rsidRPr="00290CA4">
              <w:rPr>
                <w:rFonts w:ascii="Arial" w:hAnsi="Arial" w:cs="Arial"/>
                <w:color w:val="FF0000"/>
                <w:sz w:val="16"/>
                <w:szCs w:val="16"/>
              </w:rPr>
              <w:t>and(</w:t>
            </w:r>
            <w:proofErr w:type="gramEnd"/>
            <w:r w:rsidRPr="00290CA4">
              <w:rPr>
                <w:rFonts w:ascii="Arial" w:hAnsi="Arial" w:cs="Arial"/>
                <w:color w:val="FF0000"/>
                <w:sz w:val="16"/>
                <w:szCs w:val="16"/>
              </w:rPr>
              <w:t>IX);</w:t>
            </w:r>
          </w:p>
          <w:p w14:paraId="6D654176" w14:textId="24FA7859" w:rsidR="00BE5024" w:rsidRPr="00290CA4" w:rsidRDefault="00FC58B0" w:rsidP="00FC58B0">
            <w:pPr>
              <w:rPr>
                <w:rFonts w:ascii="Arial" w:hAnsi="Arial" w:cs="Arial"/>
                <w:sz w:val="16"/>
              </w:rPr>
            </w:pPr>
            <w:r w:rsidRPr="00290CA4">
              <w:rPr>
                <w:rFonts w:ascii="Arial" w:hAnsi="Arial" w:cs="Arial"/>
                <w:color w:val="FF0000"/>
                <w:sz w:val="16"/>
                <w:szCs w:val="16"/>
              </w:rPr>
              <w:t>1931(b) and (d)</w:t>
            </w:r>
          </w:p>
          <w:p w14:paraId="65E8FC26" w14:textId="77777777" w:rsidR="00BE5024" w:rsidRDefault="00BE5024" w:rsidP="00A0297F">
            <w:pPr>
              <w:rPr>
                <w:rFonts w:ascii="Arial" w:hAnsi="Arial"/>
                <w:sz w:val="16"/>
              </w:rPr>
            </w:pPr>
          </w:p>
          <w:p w14:paraId="17F0556E" w14:textId="2245AC20" w:rsidR="00BE5024" w:rsidRPr="00E03B5F" w:rsidRDefault="00BE5024" w:rsidP="00A0297F">
            <w:pPr>
              <w:rPr>
                <w:rFonts w:ascii="Arial" w:hAnsi="Arial"/>
                <w:sz w:val="16"/>
              </w:rPr>
            </w:pPr>
          </w:p>
        </w:tc>
      </w:tr>
      <w:bookmarkEnd w:id="0"/>
    </w:tbl>
    <w:p w14:paraId="16EF7571" w14:textId="77777777" w:rsidR="00FE36BF" w:rsidRPr="00FE36BF" w:rsidRDefault="00FE36BF" w:rsidP="00FE36BF">
      <w:pPr>
        <w:rPr>
          <w:rFonts w:ascii="Arial" w:hAnsi="Arial"/>
          <w:sz w:val="2"/>
          <w:szCs w:val="2"/>
        </w:rPr>
      </w:pPr>
    </w:p>
    <w:sectPr w:rsidR="00FE36BF" w:rsidRPr="00FE36BF" w:rsidSect="00D358D2">
      <w:footerReference w:type="even" r:id="rId60"/>
      <w:footerReference w:type="default" r:id="rId61"/>
      <w:type w:val="continuous"/>
      <w:pgSz w:w="15840" w:h="12240" w:orient="landscape" w:code="1"/>
      <w:pgMar w:top="720" w:right="72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166A2" w14:textId="77777777" w:rsidR="0099527A" w:rsidRDefault="0099527A">
      <w:r>
        <w:separator/>
      </w:r>
    </w:p>
  </w:endnote>
  <w:endnote w:type="continuationSeparator" w:id="0">
    <w:p w14:paraId="6F072F31" w14:textId="77777777" w:rsidR="0099527A" w:rsidRDefault="0099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B7F11" w14:textId="77777777" w:rsidR="0067418D" w:rsidRDefault="006741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346953A" w14:textId="77777777" w:rsidR="0067418D" w:rsidRDefault="006741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730079"/>
      <w:docPartObj>
        <w:docPartGallery w:val="Page Numbers (Bottom of Page)"/>
        <w:docPartUnique/>
      </w:docPartObj>
    </w:sdtPr>
    <w:sdtEndPr>
      <w:rPr>
        <w:noProof/>
      </w:rPr>
    </w:sdtEndPr>
    <w:sdtContent>
      <w:p w14:paraId="5B328A6E" w14:textId="3462D2B5" w:rsidR="00290CA4" w:rsidRDefault="00290C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7EF9AC" w14:textId="77777777" w:rsidR="0067418D" w:rsidRDefault="0067418D" w:rsidP="0073245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77152" w14:textId="77777777" w:rsidR="0099527A" w:rsidRDefault="0099527A">
      <w:r>
        <w:separator/>
      </w:r>
    </w:p>
  </w:footnote>
  <w:footnote w:type="continuationSeparator" w:id="0">
    <w:p w14:paraId="3E09EF35" w14:textId="77777777" w:rsidR="0099527A" w:rsidRDefault="00995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37945"/>
    <w:multiLevelType w:val="hybridMultilevel"/>
    <w:tmpl w:val="846C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64CA9"/>
    <w:multiLevelType w:val="hybridMultilevel"/>
    <w:tmpl w:val="4FCE020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059554BD"/>
    <w:multiLevelType w:val="hybridMultilevel"/>
    <w:tmpl w:val="FE6C4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24F40"/>
    <w:multiLevelType w:val="hybridMultilevel"/>
    <w:tmpl w:val="18C81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6276C"/>
    <w:multiLevelType w:val="hybridMultilevel"/>
    <w:tmpl w:val="FFA88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8A4F93"/>
    <w:multiLevelType w:val="hybridMultilevel"/>
    <w:tmpl w:val="1EB0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9D607D"/>
    <w:multiLevelType w:val="hybridMultilevel"/>
    <w:tmpl w:val="68A03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AE6675"/>
    <w:multiLevelType w:val="hybridMultilevel"/>
    <w:tmpl w:val="B4743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404D14"/>
    <w:multiLevelType w:val="hybridMultilevel"/>
    <w:tmpl w:val="EBC8F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E805C5"/>
    <w:multiLevelType w:val="hybridMultilevel"/>
    <w:tmpl w:val="A940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966E5C"/>
    <w:multiLevelType w:val="hybridMultilevel"/>
    <w:tmpl w:val="0722E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E23F87"/>
    <w:multiLevelType w:val="hybridMultilevel"/>
    <w:tmpl w:val="C56E8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661402"/>
    <w:multiLevelType w:val="hybridMultilevel"/>
    <w:tmpl w:val="A1AA9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242787"/>
    <w:multiLevelType w:val="hybridMultilevel"/>
    <w:tmpl w:val="3C4EE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7C5006"/>
    <w:multiLevelType w:val="hybridMultilevel"/>
    <w:tmpl w:val="B1DC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C6371A"/>
    <w:multiLevelType w:val="singleLevel"/>
    <w:tmpl w:val="04090001"/>
    <w:lvl w:ilvl="0">
      <w:start w:val="1"/>
      <w:numFmt w:val="bullet"/>
      <w:lvlText w:val=""/>
      <w:lvlJc w:val="left"/>
      <w:pPr>
        <w:ind w:left="720" w:hanging="360"/>
      </w:pPr>
      <w:rPr>
        <w:rFonts w:ascii="Symbol" w:hAnsi="Symbol" w:hint="default"/>
      </w:rPr>
    </w:lvl>
  </w:abstractNum>
  <w:abstractNum w:abstractNumId="17" w15:restartNumberingAfterBreak="0">
    <w:nsid w:val="17FF54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E677FE"/>
    <w:multiLevelType w:val="singleLevel"/>
    <w:tmpl w:val="6B8A1772"/>
    <w:lvl w:ilvl="0">
      <w:start w:val="3"/>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19A15C0C"/>
    <w:multiLevelType w:val="hybridMultilevel"/>
    <w:tmpl w:val="C7A8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D36AF6"/>
    <w:multiLevelType w:val="hybridMultilevel"/>
    <w:tmpl w:val="05E8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EB0BB7"/>
    <w:multiLevelType w:val="hybridMultilevel"/>
    <w:tmpl w:val="23CE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3B6FA4"/>
    <w:multiLevelType w:val="hybridMultilevel"/>
    <w:tmpl w:val="88604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64741A"/>
    <w:multiLevelType w:val="hybridMultilevel"/>
    <w:tmpl w:val="11B2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990F61"/>
    <w:multiLevelType w:val="singleLevel"/>
    <w:tmpl w:val="6B8A1772"/>
    <w:lvl w:ilvl="0">
      <w:start w:val="3"/>
      <w:numFmt w:val="bullet"/>
      <w:lvlText w:val="-"/>
      <w:lvlJc w:val="left"/>
      <w:pPr>
        <w:tabs>
          <w:tab w:val="num" w:pos="720"/>
        </w:tabs>
        <w:ind w:left="720" w:hanging="360"/>
      </w:pPr>
      <w:rPr>
        <w:rFonts w:ascii="Times New Roman" w:hAnsi="Times New Roman" w:hint="default"/>
      </w:rPr>
    </w:lvl>
  </w:abstractNum>
  <w:abstractNum w:abstractNumId="25" w15:restartNumberingAfterBreak="0">
    <w:nsid w:val="1EAC5597"/>
    <w:multiLevelType w:val="hybridMultilevel"/>
    <w:tmpl w:val="C962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984717"/>
    <w:multiLevelType w:val="hybridMultilevel"/>
    <w:tmpl w:val="E06E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3B1CBA"/>
    <w:multiLevelType w:val="hybridMultilevel"/>
    <w:tmpl w:val="184A2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921F39"/>
    <w:multiLevelType w:val="hybridMultilevel"/>
    <w:tmpl w:val="F6F8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CD1685"/>
    <w:multiLevelType w:val="hybridMultilevel"/>
    <w:tmpl w:val="5ED68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031CC1"/>
    <w:multiLevelType w:val="hybridMultilevel"/>
    <w:tmpl w:val="BF3A9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4D1AE7"/>
    <w:multiLevelType w:val="singleLevel"/>
    <w:tmpl w:val="6B8A1772"/>
    <w:lvl w:ilvl="0">
      <w:start w:val="3"/>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35CB68AF"/>
    <w:multiLevelType w:val="hybridMultilevel"/>
    <w:tmpl w:val="45ECC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4415C8"/>
    <w:multiLevelType w:val="singleLevel"/>
    <w:tmpl w:val="C3E4824E"/>
    <w:lvl w:ilvl="0">
      <w:start w:val="4"/>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36BF09CC"/>
    <w:multiLevelType w:val="hybridMultilevel"/>
    <w:tmpl w:val="C7D0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9D5111"/>
    <w:multiLevelType w:val="hybridMultilevel"/>
    <w:tmpl w:val="91001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2E211C"/>
    <w:multiLevelType w:val="hybridMultilevel"/>
    <w:tmpl w:val="1874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A65C53"/>
    <w:multiLevelType w:val="hybridMultilevel"/>
    <w:tmpl w:val="69D6A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C32E1C"/>
    <w:multiLevelType w:val="hybridMultilevel"/>
    <w:tmpl w:val="9EDCC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0B7245"/>
    <w:multiLevelType w:val="hybridMultilevel"/>
    <w:tmpl w:val="B6E6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DE6481"/>
    <w:multiLevelType w:val="hybridMultilevel"/>
    <w:tmpl w:val="EEEC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CA394B"/>
    <w:multiLevelType w:val="hybridMultilevel"/>
    <w:tmpl w:val="2F2E7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152829"/>
    <w:multiLevelType w:val="hybridMultilevel"/>
    <w:tmpl w:val="F53ED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B160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4669630C"/>
    <w:multiLevelType w:val="hybridMultilevel"/>
    <w:tmpl w:val="01FA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7292C45"/>
    <w:multiLevelType w:val="hybridMultilevel"/>
    <w:tmpl w:val="B59C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7EA2A58"/>
    <w:multiLevelType w:val="hybridMultilevel"/>
    <w:tmpl w:val="FD02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AD64961"/>
    <w:multiLevelType w:val="hybridMultilevel"/>
    <w:tmpl w:val="CE78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DA25BA"/>
    <w:multiLevelType w:val="hybridMultilevel"/>
    <w:tmpl w:val="C622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437A99"/>
    <w:multiLevelType w:val="hybridMultilevel"/>
    <w:tmpl w:val="E89C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073FE1"/>
    <w:multiLevelType w:val="hybridMultilevel"/>
    <w:tmpl w:val="AE08E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4A58FF"/>
    <w:multiLevelType w:val="hybridMultilevel"/>
    <w:tmpl w:val="55E25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ED7A99"/>
    <w:multiLevelType w:val="hybridMultilevel"/>
    <w:tmpl w:val="187A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0E65C36"/>
    <w:multiLevelType w:val="singleLevel"/>
    <w:tmpl w:val="04090001"/>
    <w:lvl w:ilvl="0">
      <w:start w:val="1"/>
      <w:numFmt w:val="bullet"/>
      <w:lvlText w:val=""/>
      <w:lvlJc w:val="left"/>
      <w:pPr>
        <w:ind w:left="720" w:hanging="360"/>
      </w:pPr>
      <w:rPr>
        <w:rFonts w:ascii="Symbol" w:hAnsi="Symbol" w:hint="default"/>
      </w:rPr>
    </w:lvl>
  </w:abstractNum>
  <w:abstractNum w:abstractNumId="54" w15:restartNumberingAfterBreak="0">
    <w:nsid w:val="56EF5B41"/>
    <w:multiLevelType w:val="hybridMultilevel"/>
    <w:tmpl w:val="4A10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D01F24"/>
    <w:multiLevelType w:val="hybridMultilevel"/>
    <w:tmpl w:val="3D1E0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3630F2B"/>
    <w:multiLevelType w:val="singleLevel"/>
    <w:tmpl w:val="04090001"/>
    <w:lvl w:ilvl="0">
      <w:start w:val="1"/>
      <w:numFmt w:val="bullet"/>
      <w:lvlText w:val=""/>
      <w:lvlJc w:val="left"/>
      <w:pPr>
        <w:ind w:left="720" w:hanging="360"/>
      </w:pPr>
      <w:rPr>
        <w:rFonts w:ascii="Symbol" w:hAnsi="Symbol" w:hint="default"/>
      </w:rPr>
    </w:lvl>
  </w:abstractNum>
  <w:abstractNum w:abstractNumId="57" w15:restartNumberingAfterBreak="0">
    <w:nsid w:val="63881C08"/>
    <w:multiLevelType w:val="hybridMultilevel"/>
    <w:tmpl w:val="81D2D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49C0BB1"/>
    <w:multiLevelType w:val="hybridMultilevel"/>
    <w:tmpl w:val="FF18D6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4BB1BA3"/>
    <w:multiLevelType w:val="singleLevel"/>
    <w:tmpl w:val="C3E4824E"/>
    <w:lvl w:ilvl="0">
      <w:start w:val="4"/>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68974266"/>
    <w:multiLevelType w:val="hybridMultilevel"/>
    <w:tmpl w:val="7962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A102818"/>
    <w:multiLevelType w:val="hybridMultilevel"/>
    <w:tmpl w:val="D47E9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B6973FC"/>
    <w:multiLevelType w:val="hybridMultilevel"/>
    <w:tmpl w:val="9A9A9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CDA32B9"/>
    <w:multiLevelType w:val="hybridMultilevel"/>
    <w:tmpl w:val="8F74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0B523D4"/>
    <w:multiLevelType w:val="hybridMultilevel"/>
    <w:tmpl w:val="86D4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0CB73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710F1CF4"/>
    <w:multiLevelType w:val="singleLevel"/>
    <w:tmpl w:val="04090001"/>
    <w:lvl w:ilvl="0">
      <w:start w:val="1"/>
      <w:numFmt w:val="bullet"/>
      <w:lvlText w:val=""/>
      <w:lvlJc w:val="left"/>
      <w:pPr>
        <w:ind w:left="720" w:hanging="360"/>
      </w:pPr>
      <w:rPr>
        <w:rFonts w:ascii="Symbol" w:hAnsi="Symbol" w:hint="default"/>
      </w:rPr>
    </w:lvl>
  </w:abstractNum>
  <w:abstractNum w:abstractNumId="67" w15:restartNumberingAfterBreak="0">
    <w:nsid w:val="7220088D"/>
    <w:multiLevelType w:val="hybridMultilevel"/>
    <w:tmpl w:val="55C02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2D81421"/>
    <w:multiLevelType w:val="hybridMultilevel"/>
    <w:tmpl w:val="3EDAA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964934"/>
    <w:multiLevelType w:val="hybridMultilevel"/>
    <w:tmpl w:val="2AA69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764080C"/>
    <w:multiLevelType w:val="hybridMultilevel"/>
    <w:tmpl w:val="AF943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7FF38F7"/>
    <w:multiLevelType w:val="hybridMultilevel"/>
    <w:tmpl w:val="4DB6B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82A25AF"/>
    <w:multiLevelType w:val="hybridMultilevel"/>
    <w:tmpl w:val="8FF4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BAC56A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4" w15:restartNumberingAfterBreak="0">
    <w:nsid w:val="7E52523F"/>
    <w:multiLevelType w:val="hybridMultilevel"/>
    <w:tmpl w:val="FBA6D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FA10F5C"/>
    <w:multiLevelType w:val="hybridMultilevel"/>
    <w:tmpl w:val="06DA2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59"/>
  </w:num>
  <w:num w:numId="3">
    <w:abstractNumId w:val="16"/>
  </w:num>
  <w:num w:numId="4">
    <w:abstractNumId w:val="73"/>
  </w:num>
  <w:num w:numId="5">
    <w:abstractNumId w:val="53"/>
  </w:num>
  <w:num w:numId="6">
    <w:abstractNumId w:val="24"/>
  </w:num>
  <w:num w:numId="7">
    <w:abstractNumId w:val="66"/>
  </w:num>
  <w:num w:numId="8">
    <w:abstractNumId w:val="43"/>
  </w:num>
  <w:num w:numId="9">
    <w:abstractNumId w:val="17"/>
  </w:num>
  <w:num w:numId="10">
    <w:abstractNumId w:val="65"/>
  </w:num>
  <w:num w:numId="11">
    <w:abstractNumId w:val="56"/>
  </w:num>
  <w:num w:numId="12">
    <w:abstractNumId w:val="31"/>
  </w:num>
  <w:num w:numId="13">
    <w:abstractNumId w:val="18"/>
  </w:num>
  <w:num w:numId="14">
    <w:abstractNumId w:val="58"/>
  </w:num>
  <w:num w:numId="15">
    <w:abstractNumId w:val="69"/>
  </w:num>
  <w:num w:numId="16">
    <w:abstractNumId w:val="45"/>
  </w:num>
  <w:num w:numId="17">
    <w:abstractNumId w:val="34"/>
  </w:num>
  <w:num w:numId="18">
    <w:abstractNumId w:val="20"/>
  </w:num>
  <w:num w:numId="19">
    <w:abstractNumId w:val="71"/>
  </w:num>
  <w:num w:numId="20">
    <w:abstractNumId w:val="36"/>
  </w:num>
  <w:num w:numId="21">
    <w:abstractNumId w:val="11"/>
  </w:num>
  <w:num w:numId="22">
    <w:abstractNumId w:val="50"/>
  </w:num>
  <w:num w:numId="23">
    <w:abstractNumId w:val="41"/>
  </w:num>
  <w:num w:numId="24">
    <w:abstractNumId w:val="9"/>
  </w:num>
  <w:num w:numId="25">
    <w:abstractNumId w:val="1"/>
  </w:num>
  <w:num w:numId="26">
    <w:abstractNumId w:val="60"/>
  </w:num>
  <w:num w:numId="27">
    <w:abstractNumId w:val="15"/>
  </w:num>
  <w:num w:numId="28">
    <w:abstractNumId w:val="13"/>
  </w:num>
  <w:num w:numId="29">
    <w:abstractNumId w:val="42"/>
  </w:num>
  <w:num w:numId="30">
    <w:abstractNumId w:val="6"/>
  </w:num>
  <w:num w:numId="31">
    <w:abstractNumId w:val="10"/>
  </w:num>
  <w:num w:numId="32">
    <w:abstractNumId w:val="57"/>
  </w:num>
  <w:num w:numId="33">
    <w:abstractNumId w:val="19"/>
  </w:num>
  <w:num w:numId="34">
    <w:abstractNumId w:val="55"/>
  </w:num>
  <w:num w:numId="35">
    <w:abstractNumId w:val="74"/>
  </w:num>
  <w:num w:numId="36">
    <w:abstractNumId w:val="30"/>
  </w:num>
  <w:num w:numId="37">
    <w:abstractNumId w:val="0"/>
    <w:lvlOverride w:ilvl="0">
      <w:lvl w:ilvl="0">
        <w:numFmt w:val="bullet"/>
        <w:lvlText w:val=""/>
        <w:legacy w:legacy="1" w:legacySpace="0" w:legacyIndent="360"/>
        <w:lvlJc w:val="left"/>
        <w:pPr>
          <w:ind w:left="360" w:hanging="360"/>
        </w:pPr>
        <w:rPr>
          <w:rFonts w:ascii="Symbol" w:hAnsi="Symbol" w:hint="default"/>
        </w:rPr>
      </w:lvl>
    </w:lvlOverride>
  </w:num>
  <w:num w:numId="38">
    <w:abstractNumId w:val="20"/>
  </w:num>
  <w:num w:numId="39">
    <w:abstractNumId w:val="68"/>
  </w:num>
  <w:num w:numId="40">
    <w:abstractNumId w:val="29"/>
  </w:num>
  <w:num w:numId="41">
    <w:abstractNumId w:val="5"/>
  </w:num>
  <w:num w:numId="42">
    <w:abstractNumId w:val="39"/>
  </w:num>
  <w:num w:numId="43">
    <w:abstractNumId w:val="52"/>
  </w:num>
  <w:num w:numId="44">
    <w:abstractNumId w:val="48"/>
  </w:num>
  <w:num w:numId="45">
    <w:abstractNumId w:val="75"/>
  </w:num>
  <w:num w:numId="46">
    <w:abstractNumId w:val="51"/>
  </w:num>
  <w:num w:numId="47">
    <w:abstractNumId w:val="23"/>
  </w:num>
  <w:num w:numId="48">
    <w:abstractNumId w:val="46"/>
  </w:num>
  <w:num w:numId="49">
    <w:abstractNumId w:val="26"/>
  </w:num>
  <w:num w:numId="50">
    <w:abstractNumId w:val="63"/>
  </w:num>
  <w:num w:numId="51">
    <w:abstractNumId w:val="12"/>
  </w:num>
  <w:num w:numId="52">
    <w:abstractNumId w:val="49"/>
  </w:num>
  <w:num w:numId="53">
    <w:abstractNumId w:val="21"/>
  </w:num>
  <w:num w:numId="54">
    <w:abstractNumId w:val="2"/>
  </w:num>
  <w:num w:numId="55">
    <w:abstractNumId w:val="37"/>
  </w:num>
  <w:num w:numId="56">
    <w:abstractNumId w:val="38"/>
  </w:num>
  <w:num w:numId="57">
    <w:abstractNumId w:val="44"/>
  </w:num>
  <w:num w:numId="58">
    <w:abstractNumId w:val="64"/>
  </w:num>
  <w:num w:numId="59">
    <w:abstractNumId w:val="72"/>
  </w:num>
  <w:num w:numId="60">
    <w:abstractNumId w:val="61"/>
  </w:num>
  <w:num w:numId="61">
    <w:abstractNumId w:val="54"/>
  </w:num>
  <w:num w:numId="62">
    <w:abstractNumId w:val="40"/>
  </w:num>
  <w:num w:numId="63">
    <w:abstractNumId w:val="27"/>
  </w:num>
  <w:num w:numId="64">
    <w:abstractNumId w:val="67"/>
  </w:num>
  <w:num w:numId="65">
    <w:abstractNumId w:val="47"/>
  </w:num>
  <w:num w:numId="66">
    <w:abstractNumId w:val="3"/>
  </w:num>
  <w:num w:numId="67">
    <w:abstractNumId w:val="35"/>
  </w:num>
  <w:num w:numId="68">
    <w:abstractNumId w:val="25"/>
  </w:num>
  <w:num w:numId="69">
    <w:abstractNumId w:val="7"/>
  </w:num>
  <w:num w:numId="70">
    <w:abstractNumId w:val="8"/>
  </w:num>
  <w:num w:numId="71">
    <w:abstractNumId w:val="22"/>
  </w:num>
  <w:num w:numId="72">
    <w:abstractNumId w:val="4"/>
  </w:num>
  <w:num w:numId="73">
    <w:abstractNumId w:val="70"/>
  </w:num>
  <w:num w:numId="74">
    <w:abstractNumId w:val="62"/>
  </w:num>
  <w:num w:numId="75">
    <w:abstractNumId w:val="32"/>
  </w:num>
  <w:num w:numId="76">
    <w:abstractNumId w:val="14"/>
  </w:num>
  <w:num w:numId="77">
    <w:abstractNumId w:val="2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7CA"/>
    <w:rsid w:val="0000039C"/>
    <w:rsid w:val="00000C44"/>
    <w:rsid w:val="00000E4C"/>
    <w:rsid w:val="00001890"/>
    <w:rsid w:val="000018D8"/>
    <w:rsid w:val="00001DFA"/>
    <w:rsid w:val="00001F6C"/>
    <w:rsid w:val="000025E4"/>
    <w:rsid w:val="00002781"/>
    <w:rsid w:val="0000310A"/>
    <w:rsid w:val="00003A54"/>
    <w:rsid w:val="00003C3C"/>
    <w:rsid w:val="0000469C"/>
    <w:rsid w:val="000050D2"/>
    <w:rsid w:val="0000536D"/>
    <w:rsid w:val="00005688"/>
    <w:rsid w:val="00005D84"/>
    <w:rsid w:val="00005DE0"/>
    <w:rsid w:val="00005E45"/>
    <w:rsid w:val="00005FE0"/>
    <w:rsid w:val="000067F6"/>
    <w:rsid w:val="00006B37"/>
    <w:rsid w:val="00006F87"/>
    <w:rsid w:val="00007F02"/>
    <w:rsid w:val="0001085F"/>
    <w:rsid w:val="00010A73"/>
    <w:rsid w:val="00010F5C"/>
    <w:rsid w:val="000110C9"/>
    <w:rsid w:val="0001117D"/>
    <w:rsid w:val="00011650"/>
    <w:rsid w:val="000117C9"/>
    <w:rsid w:val="000118F9"/>
    <w:rsid w:val="00011BC4"/>
    <w:rsid w:val="00011E19"/>
    <w:rsid w:val="00011EA0"/>
    <w:rsid w:val="0001214F"/>
    <w:rsid w:val="000123B5"/>
    <w:rsid w:val="0001288A"/>
    <w:rsid w:val="000128C6"/>
    <w:rsid w:val="00012CAE"/>
    <w:rsid w:val="000130ED"/>
    <w:rsid w:val="00013340"/>
    <w:rsid w:val="00013564"/>
    <w:rsid w:val="0001363D"/>
    <w:rsid w:val="00013E42"/>
    <w:rsid w:val="00014895"/>
    <w:rsid w:val="00014958"/>
    <w:rsid w:val="00014C4B"/>
    <w:rsid w:val="00015283"/>
    <w:rsid w:val="00015477"/>
    <w:rsid w:val="000157EF"/>
    <w:rsid w:val="00015A42"/>
    <w:rsid w:val="0001669A"/>
    <w:rsid w:val="00016DD4"/>
    <w:rsid w:val="0001715B"/>
    <w:rsid w:val="00017375"/>
    <w:rsid w:val="000173DB"/>
    <w:rsid w:val="00017D15"/>
    <w:rsid w:val="00017E0A"/>
    <w:rsid w:val="00020043"/>
    <w:rsid w:val="000200A3"/>
    <w:rsid w:val="0002027C"/>
    <w:rsid w:val="000203C1"/>
    <w:rsid w:val="0002044D"/>
    <w:rsid w:val="00020D16"/>
    <w:rsid w:val="00021960"/>
    <w:rsid w:val="000222D0"/>
    <w:rsid w:val="000223B3"/>
    <w:rsid w:val="0002244B"/>
    <w:rsid w:val="0002265D"/>
    <w:rsid w:val="00022F05"/>
    <w:rsid w:val="00023C6A"/>
    <w:rsid w:val="00023DE8"/>
    <w:rsid w:val="00024463"/>
    <w:rsid w:val="00024CCE"/>
    <w:rsid w:val="00025162"/>
    <w:rsid w:val="00025839"/>
    <w:rsid w:val="00025A65"/>
    <w:rsid w:val="00025CB1"/>
    <w:rsid w:val="000262CD"/>
    <w:rsid w:val="00026358"/>
    <w:rsid w:val="00026844"/>
    <w:rsid w:val="00026AD2"/>
    <w:rsid w:val="00030ECD"/>
    <w:rsid w:val="000326AB"/>
    <w:rsid w:val="000328CB"/>
    <w:rsid w:val="00032D58"/>
    <w:rsid w:val="00032D89"/>
    <w:rsid w:val="00032E9B"/>
    <w:rsid w:val="00032F71"/>
    <w:rsid w:val="00033735"/>
    <w:rsid w:val="00033758"/>
    <w:rsid w:val="00033D1A"/>
    <w:rsid w:val="00033E95"/>
    <w:rsid w:val="000348AC"/>
    <w:rsid w:val="00034967"/>
    <w:rsid w:val="00034F6A"/>
    <w:rsid w:val="00035436"/>
    <w:rsid w:val="00035517"/>
    <w:rsid w:val="00036A2C"/>
    <w:rsid w:val="00036E2B"/>
    <w:rsid w:val="00036E6D"/>
    <w:rsid w:val="00036E8E"/>
    <w:rsid w:val="00037071"/>
    <w:rsid w:val="000371D4"/>
    <w:rsid w:val="00037367"/>
    <w:rsid w:val="000377CA"/>
    <w:rsid w:val="00037E1B"/>
    <w:rsid w:val="00040257"/>
    <w:rsid w:val="000404B7"/>
    <w:rsid w:val="000404C9"/>
    <w:rsid w:val="0004082D"/>
    <w:rsid w:val="00040F6C"/>
    <w:rsid w:val="00041205"/>
    <w:rsid w:val="000412F1"/>
    <w:rsid w:val="00041724"/>
    <w:rsid w:val="00041A35"/>
    <w:rsid w:val="00041C20"/>
    <w:rsid w:val="0004392C"/>
    <w:rsid w:val="00044702"/>
    <w:rsid w:val="00044DC5"/>
    <w:rsid w:val="000455D1"/>
    <w:rsid w:val="00046065"/>
    <w:rsid w:val="00046C0E"/>
    <w:rsid w:val="00046E7D"/>
    <w:rsid w:val="00047CF7"/>
    <w:rsid w:val="00047E1F"/>
    <w:rsid w:val="0005028F"/>
    <w:rsid w:val="00050329"/>
    <w:rsid w:val="0005087F"/>
    <w:rsid w:val="000508D3"/>
    <w:rsid w:val="000513AC"/>
    <w:rsid w:val="000517F2"/>
    <w:rsid w:val="0005188C"/>
    <w:rsid w:val="00051CE7"/>
    <w:rsid w:val="00051E31"/>
    <w:rsid w:val="00051E86"/>
    <w:rsid w:val="00052CB5"/>
    <w:rsid w:val="00053086"/>
    <w:rsid w:val="000540CC"/>
    <w:rsid w:val="000542FC"/>
    <w:rsid w:val="000548F8"/>
    <w:rsid w:val="00054A18"/>
    <w:rsid w:val="00054F9C"/>
    <w:rsid w:val="000553EC"/>
    <w:rsid w:val="0005582E"/>
    <w:rsid w:val="00055904"/>
    <w:rsid w:val="00055B4A"/>
    <w:rsid w:val="000567C8"/>
    <w:rsid w:val="00057272"/>
    <w:rsid w:val="000603AC"/>
    <w:rsid w:val="00061114"/>
    <w:rsid w:val="00061242"/>
    <w:rsid w:val="00061857"/>
    <w:rsid w:val="00061A3D"/>
    <w:rsid w:val="00062F06"/>
    <w:rsid w:val="000635C8"/>
    <w:rsid w:val="00064030"/>
    <w:rsid w:val="00064180"/>
    <w:rsid w:val="000641EA"/>
    <w:rsid w:val="000646E9"/>
    <w:rsid w:val="00064B78"/>
    <w:rsid w:val="00064DC7"/>
    <w:rsid w:val="000656C0"/>
    <w:rsid w:val="00065725"/>
    <w:rsid w:val="00065890"/>
    <w:rsid w:val="000659F6"/>
    <w:rsid w:val="000661CA"/>
    <w:rsid w:val="00066886"/>
    <w:rsid w:val="00066CBA"/>
    <w:rsid w:val="00066DBB"/>
    <w:rsid w:val="000671F4"/>
    <w:rsid w:val="00067242"/>
    <w:rsid w:val="000672B0"/>
    <w:rsid w:val="00067854"/>
    <w:rsid w:val="000700C3"/>
    <w:rsid w:val="00070343"/>
    <w:rsid w:val="00070F32"/>
    <w:rsid w:val="000713AD"/>
    <w:rsid w:val="0007174D"/>
    <w:rsid w:val="00071D0A"/>
    <w:rsid w:val="0007235B"/>
    <w:rsid w:val="00072704"/>
    <w:rsid w:val="00072A4C"/>
    <w:rsid w:val="00072D31"/>
    <w:rsid w:val="00073658"/>
    <w:rsid w:val="00073A9D"/>
    <w:rsid w:val="00073D11"/>
    <w:rsid w:val="00074485"/>
    <w:rsid w:val="00074C6C"/>
    <w:rsid w:val="00074F0F"/>
    <w:rsid w:val="000750A7"/>
    <w:rsid w:val="00075A2F"/>
    <w:rsid w:val="00075B0A"/>
    <w:rsid w:val="00075B1D"/>
    <w:rsid w:val="00075B36"/>
    <w:rsid w:val="00076E03"/>
    <w:rsid w:val="0007755F"/>
    <w:rsid w:val="0007770F"/>
    <w:rsid w:val="00077AAA"/>
    <w:rsid w:val="00077ADE"/>
    <w:rsid w:val="00077DE3"/>
    <w:rsid w:val="000812FE"/>
    <w:rsid w:val="00081501"/>
    <w:rsid w:val="000816CA"/>
    <w:rsid w:val="00081CED"/>
    <w:rsid w:val="0008223C"/>
    <w:rsid w:val="00082481"/>
    <w:rsid w:val="00082642"/>
    <w:rsid w:val="00082C39"/>
    <w:rsid w:val="00082E36"/>
    <w:rsid w:val="0008314E"/>
    <w:rsid w:val="00085889"/>
    <w:rsid w:val="000863D9"/>
    <w:rsid w:val="00086616"/>
    <w:rsid w:val="000868C0"/>
    <w:rsid w:val="00086A4B"/>
    <w:rsid w:val="000877D1"/>
    <w:rsid w:val="00090216"/>
    <w:rsid w:val="000905C8"/>
    <w:rsid w:val="00090641"/>
    <w:rsid w:val="00090DF7"/>
    <w:rsid w:val="0009104F"/>
    <w:rsid w:val="0009141A"/>
    <w:rsid w:val="000916C1"/>
    <w:rsid w:val="00091766"/>
    <w:rsid w:val="00091915"/>
    <w:rsid w:val="000921E7"/>
    <w:rsid w:val="00092404"/>
    <w:rsid w:val="00092633"/>
    <w:rsid w:val="00092B03"/>
    <w:rsid w:val="0009317A"/>
    <w:rsid w:val="000936A3"/>
    <w:rsid w:val="000936FE"/>
    <w:rsid w:val="00093A80"/>
    <w:rsid w:val="00094A49"/>
    <w:rsid w:val="00094FA7"/>
    <w:rsid w:val="000953CA"/>
    <w:rsid w:val="00095B4D"/>
    <w:rsid w:val="00095C0D"/>
    <w:rsid w:val="00095D2E"/>
    <w:rsid w:val="00096024"/>
    <w:rsid w:val="000964AB"/>
    <w:rsid w:val="00097699"/>
    <w:rsid w:val="000A0497"/>
    <w:rsid w:val="000A07E0"/>
    <w:rsid w:val="000A0952"/>
    <w:rsid w:val="000A0CE2"/>
    <w:rsid w:val="000A122B"/>
    <w:rsid w:val="000A18F9"/>
    <w:rsid w:val="000A1B8C"/>
    <w:rsid w:val="000A1D63"/>
    <w:rsid w:val="000A2658"/>
    <w:rsid w:val="000A2889"/>
    <w:rsid w:val="000A2C2E"/>
    <w:rsid w:val="000A3349"/>
    <w:rsid w:val="000A35DF"/>
    <w:rsid w:val="000A37A0"/>
    <w:rsid w:val="000A3822"/>
    <w:rsid w:val="000A3902"/>
    <w:rsid w:val="000A3A1B"/>
    <w:rsid w:val="000A4680"/>
    <w:rsid w:val="000A5AC2"/>
    <w:rsid w:val="000A5DB1"/>
    <w:rsid w:val="000A677D"/>
    <w:rsid w:val="000A6833"/>
    <w:rsid w:val="000A70EE"/>
    <w:rsid w:val="000A7349"/>
    <w:rsid w:val="000A78BB"/>
    <w:rsid w:val="000A7E78"/>
    <w:rsid w:val="000A7EAE"/>
    <w:rsid w:val="000B02FA"/>
    <w:rsid w:val="000B0537"/>
    <w:rsid w:val="000B0E12"/>
    <w:rsid w:val="000B1C28"/>
    <w:rsid w:val="000B3066"/>
    <w:rsid w:val="000B312B"/>
    <w:rsid w:val="000B3C35"/>
    <w:rsid w:val="000B3ED2"/>
    <w:rsid w:val="000B41DE"/>
    <w:rsid w:val="000B4AD6"/>
    <w:rsid w:val="000B4AD8"/>
    <w:rsid w:val="000B4C0D"/>
    <w:rsid w:val="000B4D63"/>
    <w:rsid w:val="000B524C"/>
    <w:rsid w:val="000B55C1"/>
    <w:rsid w:val="000B5ADD"/>
    <w:rsid w:val="000B5D02"/>
    <w:rsid w:val="000B661C"/>
    <w:rsid w:val="000B6BDE"/>
    <w:rsid w:val="000B6C5A"/>
    <w:rsid w:val="000B6C8F"/>
    <w:rsid w:val="000B6FB9"/>
    <w:rsid w:val="000B7046"/>
    <w:rsid w:val="000B7A43"/>
    <w:rsid w:val="000C12F5"/>
    <w:rsid w:val="000C1A79"/>
    <w:rsid w:val="000C1BEE"/>
    <w:rsid w:val="000C26BE"/>
    <w:rsid w:val="000C3F54"/>
    <w:rsid w:val="000C4250"/>
    <w:rsid w:val="000C47D2"/>
    <w:rsid w:val="000C6117"/>
    <w:rsid w:val="000C6629"/>
    <w:rsid w:val="000C6999"/>
    <w:rsid w:val="000C6B53"/>
    <w:rsid w:val="000C6CC8"/>
    <w:rsid w:val="000C764F"/>
    <w:rsid w:val="000C7A6C"/>
    <w:rsid w:val="000D084F"/>
    <w:rsid w:val="000D0EB9"/>
    <w:rsid w:val="000D1634"/>
    <w:rsid w:val="000D1DD2"/>
    <w:rsid w:val="000D2053"/>
    <w:rsid w:val="000D2943"/>
    <w:rsid w:val="000D2AF8"/>
    <w:rsid w:val="000D2EEE"/>
    <w:rsid w:val="000D347C"/>
    <w:rsid w:val="000D388C"/>
    <w:rsid w:val="000D3B92"/>
    <w:rsid w:val="000D46EC"/>
    <w:rsid w:val="000D5006"/>
    <w:rsid w:val="000D60F6"/>
    <w:rsid w:val="000D65FB"/>
    <w:rsid w:val="000D6B8B"/>
    <w:rsid w:val="000D700F"/>
    <w:rsid w:val="000D7A8C"/>
    <w:rsid w:val="000D7DDE"/>
    <w:rsid w:val="000E0450"/>
    <w:rsid w:val="000E0499"/>
    <w:rsid w:val="000E0793"/>
    <w:rsid w:val="000E086E"/>
    <w:rsid w:val="000E1239"/>
    <w:rsid w:val="000E1417"/>
    <w:rsid w:val="000E1552"/>
    <w:rsid w:val="000E15E7"/>
    <w:rsid w:val="000E1790"/>
    <w:rsid w:val="000E1C7C"/>
    <w:rsid w:val="000E1F7F"/>
    <w:rsid w:val="000E2DF6"/>
    <w:rsid w:val="000E2EB9"/>
    <w:rsid w:val="000E3BDB"/>
    <w:rsid w:val="000E3C42"/>
    <w:rsid w:val="000E482F"/>
    <w:rsid w:val="000E498B"/>
    <w:rsid w:val="000E4D5B"/>
    <w:rsid w:val="000E4FC5"/>
    <w:rsid w:val="000E50CC"/>
    <w:rsid w:val="000E53DC"/>
    <w:rsid w:val="000E55FD"/>
    <w:rsid w:val="000E59B3"/>
    <w:rsid w:val="000E5A57"/>
    <w:rsid w:val="000E5D3F"/>
    <w:rsid w:val="000E5F76"/>
    <w:rsid w:val="000E6944"/>
    <w:rsid w:val="000E6F57"/>
    <w:rsid w:val="000E7206"/>
    <w:rsid w:val="000E72C8"/>
    <w:rsid w:val="000E7554"/>
    <w:rsid w:val="000E7583"/>
    <w:rsid w:val="000E7AD5"/>
    <w:rsid w:val="000E7DDC"/>
    <w:rsid w:val="000F02B7"/>
    <w:rsid w:val="000F041E"/>
    <w:rsid w:val="000F0566"/>
    <w:rsid w:val="000F11CC"/>
    <w:rsid w:val="000F130C"/>
    <w:rsid w:val="000F18D0"/>
    <w:rsid w:val="000F1ED2"/>
    <w:rsid w:val="000F1F1E"/>
    <w:rsid w:val="000F2039"/>
    <w:rsid w:val="000F235F"/>
    <w:rsid w:val="000F2AA5"/>
    <w:rsid w:val="000F2BC9"/>
    <w:rsid w:val="000F2E7B"/>
    <w:rsid w:val="000F3425"/>
    <w:rsid w:val="000F346C"/>
    <w:rsid w:val="000F3607"/>
    <w:rsid w:val="000F37AA"/>
    <w:rsid w:val="000F3CF4"/>
    <w:rsid w:val="000F3D0B"/>
    <w:rsid w:val="000F3E6A"/>
    <w:rsid w:val="000F43F7"/>
    <w:rsid w:val="000F4BC1"/>
    <w:rsid w:val="000F4D77"/>
    <w:rsid w:val="000F4EE1"/>
    <w:rsid w:val="000F5DB4"/>
    <w:rsid w:val="000F620B"/>
    <w:rsid w:val="000F68B2"/>
    <w:rsid w:val="000F6A6A"/>
    <w:rsid w:val="000F6B5A"/>
    <w:rsid w:val="000F6C4C"/>
    <w:rsid w:val="000F707A"/>
    <w:rsid w:val="000F7CEF"/>
    <w:rsid w:val="00100852"/>
    <w:rsid w:val="00100C71"/>
    <w:rsid w:val="00101D8B"/>
    <w:rsid w:val="0010218C"/>
    <w:rsid w:val="001027EB"/>
    <w:rsid w:val="00102879"/>
    <w:rsid w:val="00102BBD"/>
    <w:rsid w:val="00102E8A"/>
    <w:rsid w:val="001031D1"/>
    <w:rsid w:val="00103769"/>
    <w:rsid w:val="00103BCB"/>
    <w:rsid w:val="001041E3"/>
    <w:rsid w:val="00104B93"/>
    <w:rsid w:val="00104CB4"/>
    <w:rsid w:val="00104D9B"/>
    <w:rsid w:val="0010514F"/>
    <w:rsid w:val="00105366"/>
    <w:rsid w:val="0010586E"/>
    <w:rsid w:val="00105F7F"/>
    <w:rsid w:val="00105FF9"/>
    <w:rsid w:val="001062DC"/>
    <w:rsid w:val="00106B48"/>
    <w:rsid w:val="00106DB0"/>
    <w:rsid w:val="00106DEC"/>
    <w:rsid w:val="00107156"/>
    <w:rsid w:val="001071FC"/>
    <w:rsid w:val="00107986"/>
    <w:rsid w:val="00107A32"/>
    <w:rsid w:val="001107DE"/>
    <w:rsid w:val="00110E37"/>
    <w:rsid w:val="0011137D"/>
    <w:rsid w:val="00111AE6"/>
    <w:rsid w:val="00111B96"/>
    <w:rsid w:val="00111D1B"/>
    <w:rsid w:val="00112A93"/>
    <w:rsid w:val="00112F0D"/>
    <w:rsid w:val="00113243"/>
    <w:rsid w:val="00113BBC"/>
    <w:rsid w:val="001145EE"/>
    <w:rsid w:val="00114DEC"/>
    <w:rsid w:val="00115881"/>
    <w:rsid w:val="00115BFE"/>
    <w:rsid w:val="00115E8F"/>
    <w:rsid w:val="00115EA9"/>
    <w:rsid w:val="00116058"/>
    <w:rsid w:val="00116559"/>
    <w:rsid w:val="00116657"/>
    <w:rsid w:val="00116A45"/>
    <w:rsid w:val="00116E3A"/>
    <w:rsid w:val="001178D7"/>
    <w:rsid w:val="00117A36"/>
    <w:rsid w:val="00117BF6"/>
    <w:rsid w:val="001203C4"/>
    <w:rsid w:val="00121182"/>
    <w:rsid w:val="001214E7"/>
    <w:rsid w:val="0012169D"/>
    <w:rsid w:val="0012183F"/>
    <w:rsid w:val="00121C13"/>
    <w:rsid w:val="0012227B"/>
    <w:rsid w:val="00122BAD"/>
    <w:rsid w:val="00122DE5"/>
    <w:rsid w:val="00123226"/>
    <w:rsid w:val="00123410"/>
    <w:rsid w:val="00123B51"/>
    <w:rsid w:val="00124157"/>
    <w:rsid w:val="0012429D"/>
    <w:rsid w:val="001244D1"/>
    <w:rsid w:val="00125324"/>
    <w:rsid w:val="0012537D"/>
    <w:rsid w:val="001266F3"/>
    <w:rsid w:val="0012697A"/>
    <w:rsid w:val="00126D12"/>
    <w:rsid w:val="00126D34"/>
    <w:rsid w:val="00126F12"/>
    <w:rsid w:val="00126F3E"/>
    <w:rsid w:val="0012781E"/>
    <w:rsid w:val="0012789E"/>
    <w:rsid w:val="001300F7"/>
    <w:rsid w:val="00130596"/>
    <w:rsid w:val="0013103B"/>
    <w:rsid w:val="0013153F"/>
    <w:rsid w:val="00131A03"/>
    <w:rsid w:val="0013257E"/>
    <w:rsid w:val="00132A49"/>
    <w:rsid w:val="00132A60"/>
    <w:rsid w:val="00132ACA"/>
    <w:rsid w:val="00133CE7"/>
    <w:rsid w:val="0013410A"/>
    <w:rsid w:val="001341A7"/>
    <w:rsid w:val="00134EB5"/>
    <w:rsid w:val="00134FA4"/>
    <w:rsid w:val="0013524B"/>
    <w:rsid w:val="00135584"/>
    <w:rsid w:val="00135E39"/>
    <w:rsid w:val="001377FB"/>
    <w:rsid w:val="00137F14"/>
    <w:rsid w:val="00140471"/>
    <w:rsid w:val="0014076D"/>
    <w:rsid w:val="00140C00"/>
    <w:rsid w:val="00141062"/>
    <w:rsid w:val="00141D3D"/>
    <w:rsid w:val="00141E12"/>
    <w:rsid w:val="00142038"/>
    <w:rsid w:val="00142922"/>
    <w:rsid w:val="00142BDA"/>
    <w:rsid w:val="001431D8"/>
    <w:rsid w:val="00145051"/>
    <w:rsid w:val="0014581D"/>
    <w:rsid w:val="00145E7E"/>
    <w:rsid w:val="001465F3"/>
    <w:rsid w:val="00146C56"/>
    <w:rsid w:val="00147302"/>
    <w:rsid w:val="001476F8"/>
    <w:rsid w:val="0014775C"/>
    <w:rsid w:val="00147942"/>
    <w:rsid w:val="00147DE7"/>
    <w:rsid w:val="0015138A"/>
    <w:rsid w:val="00151A17"/>
    <w:rsid w:val="00151E9A"/>
    <w:rsid w:val="0015290D"/>
    <w:rsid w:val="00152F19"/>
    <w:rsid w:val="00153369"/>
    <w:rsid w:val="001539BC"/>
    <w:rsid w:val="001540AF"/>
    <w:rsid w:val="001542F8"/>
    <w:rsid w:val="00154593"/>
    <w:rsid w:val="00154B2B"/>
    <w:rsid w:val="00154B89"/>
    <w:rsid w:val="00154FDC"/>
    <w:rsid w:val="001550F8"/>
    <w:rsid w:val="001558D8"/>
    <w:rsid w:val="00155ABC"/>
    <w:rsid w:val="00155B13"/>
    <w:rsid w:val="00155C5C"/>
    <w:rsid w:val="00155C94"/>
    <w:rsid w:val="00155DE1"/>
    <w:rsid w:val="001566DC"/>
    <w:rsid w:val="001573F0"/>
    <w:rsid w:val="0015747B"/>
    <w:rsid w:val="0015781C"/>
    <w:rsid w:val="001607CA"/>
    <w:rsid w:val="0016087E"/>
    <w:rsid w:val="00160B06"/>
    <w:rsid w:val="00160D9F"/>
    <w:rsid w:val="00161D6B"/>
    <w:rsid w:val="0016257F"/>
    <w:rsid w:val="00162DEE"/>
    <w:rsid w:val="00163334"/>
    <w:rsid w:val="00163A2B"/>
    <w:rsid w:val="001642A1"/>
    <w:rsid w:val="0016440D"/>
    <w:rsid w:val="00164469"/>
    <w:rsid w:val="00164998"/>
    <w:rsid w:val="00164CC7"/>
    <w:rsid w:val="00164F99"/>
    <w:rsid w:val="00165176"/>
    <w:rsid w:val="001651D5"/>
    <w:rsid w:val="0016522D"/>
    <w:rsid w:val="001654F6"/>
    <w:rsid w:val="00166385"/>
    <w:rsid w:val="0016643A"/>
    <w:rsid w:val="001666D7"/>
    <w:rsid w:val="001673E6"/>
    <w:rsid w:val="0016742C"/>
    <w:rsid w:val="00167C62"/>
    <w:rsid w:val="00170743"/>
    <w:rsid w:val="0017083B"/>
    <w:rsid w:val="00170D52"/>
    <w:rsid w:val="00170E8D"/>
    <w:rsid w:val="001711AD"/>
    <w:rsid w:val="001717CF"/>
    <w:rsid w:val="00171837"/>
    <w:rsid w:val="00171D5E"/>
    <w:rsid w:val="001723B0"/>
    <w:rsid w:val="001727BF"/>
    <w:rsid w:val="00173353"/>
    <w:rsid w:val="00173407"/>
    <w:rsid w:val="00173A18"/>
    <w:rsid w:val="00174E53"/>
    <w:rsid w:val="0017516E"/>
    <w:rsid w:val="00175354"/>
    <w:rsid w:val="001762CB"/>
    <w:rsid w:val="00176674"/>
    <w:rsid w:val="0017683A"/>
    <w:rsid w:val="00177527"/>
    <w:rsid w:val="0018033B"/>
    <w:rsid w:val="00180612"/>
    <w:rsid w:val="001806AB"/>
    <w:rsid w:val="00181006"/>
    <w:rsid w:val="001810B0"/>
    <w:rsid w:val="001812CC"/>
    <w:rsid w:val="0018132C"/>
    <w:rsid w:val="00181337"/>
    <w:rsid w:val="001819CD"/>
    <w:rsid w:val="00181A07"/>
    <w:rsid w:val="00181A5D"/>
    <w:rsid w:val="00182164"/>
    <w:rsid w:val="00183487"/>
    <w:rsid w:val="00183F3B"/>
    <w:rsid w:val="001843EB"/>
    <w:rsid w:val="00184448"/>
    <w:rsid w:val="00184AB0"/>
    <w:rsid w:val="00186091"/>
    <w:rsid w:val="0019009D"/>
    <w:rsid w:val="00190394"/>
    <w:rsid w:val="001905B5"/>
    <w:rsid w:val="00190FCB"/>
    <w:rsid w:val="0019288E"/>
    <w:rsid w:val="00192CB6"/>
    <w:rsid w:val="001932F6"/>
    <w:rsid w:val="001937B5"/>
    <w:rsid w:val="001938EE"/>
    <w:rsid w:val="00193B1A"/>
    <w:rsid w:val="00193B22"/>
    <w:rsid w:val="00193DED"/>
    <w:rsid w:val="00194316"/>
    <w:rsid w:val="00194923"/>
    <w:rsid w:val="00194927"/>
    <w:rsid w:val="00194A78"/>
    <w:rsid w:val="00194F87"/>
    <w:rsid w:val="00195B6C"/>
    <w:rsid w:val="001962F8"/>
    <w:rsid w:val="00196E95"/>
    <w:rsid w:val="001973FA"/>
    <w:rsid w:val="00197586"/>
    <w:rsid w:val="00197CD9"/>
    <w:rsid w:val="001A0314"/>
    <w:rsid w:val="001A0386"/>
    <w:rsid w:val="001A0A95"/>
    <w:rsid w:val="001A101A"/>
    <w:rsid w:val="001A149F"/>
    <w:rsid w:val="001A190C"/>
    <w:rsid w:val="001A1AAE"/>
    <w:rsid w:val="001A1EA0"/>
    <w:rsid w:val="001A24AF"/>
    <w:rsid w:val="001A24FA"/>
    <w:rsid w:val="001A3008"/>
    <w:rsid w:val="001A4731"/>
    <w:rsid w:val="001A4841"/>
    <w:rsid w:val="001A4D9B"/>
    <w:rsid w:val="001A4E6E"/>
    <w:rsid w:val="001A4F0A"/>
    <w:rsid w:val="001A4F4C"/>
    <w:rsid w:val="001A5A02"/>
    <w:rsid w:val="001A5FD6"/>
    <w:rsid w:val="001A6655"/>
    <w:rsid w:val="001A68A9"/>
    <w:rsid w:val="001A69E8"/>
    <w:rsid w:val="001A6E33"/>
    <w:rsid w:val="001A76FE"/>
    <w:rsid w:val="001A78B2"/>
    <w:rsid w:val="001A7EF1"/>
    <w:rsid w:val="001B013C"/>
    <w:rsid w:val="001B039D"/>
    <w:rsid w:val="001B0577"/>
    <w:rsid w:val="001B07C8"/>
    <w:rsid w:val="001B09AE"/>
    <w:rsid w:val="001B0B1D"/>
    <w:rsid w:val="001B1696"/>
    <w:rsid w:val="001B16B5"/>
    <w:rsid w:val="001B23E7"/>
    <w:rsid w:val="001B2506"/>
    <w:rsid w:val="001B2677"/>
    <w:rsid w:val="001B2A94"/>
    <w:rsid w:val="001B339C"/>
    <w:rsid w:val="001B34F1"/>
    <w:rsid w:val="001B3CE3"/>
    <w:rsid w:val="001B44AD"/>
    <w:rsid w:val="001B4737"/>
    <w:rsid w:val="001B493F"/>
    <w:rsid w:val="001B4DA7"/>
    <w:rsid w:val="001B4EA7"/>
    <w:rsid w:val="001B53F2"/>
    <w:rsid w:val="001B6208"/>
    <w:rsid w:val="001B68CB"/>
    <w:rsid w:val="001B6F58"/>
    <w:rsid w:val="001B7611"/>
    <w:rsid w:val="001B7DA8"/>
    <w:rsid w:val="001B7F4D"/>
    <w:rsid w:val="001C076C"/>
    <w:rsid w:val="001C0FCC"/>
    <w:rsid w:val="001C0FDB"/>
    <w:rsid w:val="001C0FFD"/>
    <w:rsid w:val="001C12FF"/>
    <w:rsid w:val="001C1AE5"/>
    <w:rsid w:val="001C1D9E"/>
    <w:rsid w:val="001C2383"/>
    <w:rsid w:val="001C28B8"/>
    <w:rsid w:val="001C2C06"/>
    <w:rsid w:val="001C3180"/>
    <w:rsid w:val="001C354D"/>
    <w:rsid w:val="001C3D50"/>
    <w:rsid w:val="001C3E94"/>
    <w:rsid w:val="001C46E4"/>
    <w:rsid w:val="001C5830"/>
    <w:rsid w:val="001C6113"/>
    <w:rsid w:val="001C6250"/>
    <w:rsid w:val="001C6CA0"/>
    <w:rsid w:val="001C75B1"/>
    <w:rsid w:val="001C7B3C"/>
    <w:rsid w:val="001C7E7A"/>
    <w:rsid w:val="001C7EA8"/>
    <w:rsid w:val="001D0919"/>
    <w:rsid w:val="001D16EB"/>
    <w:rsid w:val="001D16F0"/>
    <w:rsid w:val="001D1B0F"/>
    <w:rsid w:val="001D1FED"/>
    <w:rsid w:val="001D235A"/>
    <w:rsid w:val="001D2FD7"/>
    <w:rsid w:val="001D30E5"/>
    <w:rsid w:val="001D35D9"/>
    <w:rsid w:val="001D36E3"/>
    <w:rsid w:val="001D4AF5"/>
    <w:rsid w:val="001D5440"/>
    <w:rsid w:val="001D5E37"/>
    <w:rsid w:val="001D5E95"/>
    <w:rsid w:val="001D61CE"/>
    <w:rsid w:val="001D6E79"/>
    <w:rsid w:val="001D74DC"/>
    <w:rsid w:val="001D7B29"/>
    <w:rsid w:val="001E03E9"/>
    <w:rsid w:val="001E056F"/>
    <w:rsid w:val="001E088E"/>
    <w:rsid w:val="001E0A63"/>
    <w:rsid w:val="001E14A7"/>
    <w:rsid w:val="001E1563"/>
    <w:rsid w:val="001E1652"/>
    <w:rsid w:val="001E19AC"/>
    <w:rsid w:val="001E1ECF"/>
    <w:rsid w:val="001E234B"/>
    <w:rsid w:val="001E384F"/>
    <w:rsid w:val="001E3ED4"/>
    <w:rsid w:val="001E4224"/>
    <w:rsid w:val="001E46C9"/>
    <w:rsid w:val="001E4F07"/>
    <w:rsid w:val="001E5316"/>
    <w:rsid w:val="001E5646"/>
    <w:rsid w:val="001E58A4"/>
    <w:rsid w:val="001E5C38"/>
    <w:rsid w:val="001E5D56"/>
    <w:rsid w:val="001E5ECD"/>
    <w:rsid w:val="001E62A9"/>
    <w:rsid w:val="001E63BE"/>
    <w:rsid w:val="001E6628"/>
    <w:rsid w:val="001E6758"/>
    <w:rsid w:val="001E6D86"/>
    <w:rsid w:val="001E721F"/>
    <w:rsid w:val="001E724E"/>
    <w:rsid w:val="001F022B"/>
    <w:rsid w:val="001F032D"/>
    <w:rsid w:val="001F04C5"/>
    <w:rsid w:val="001F0C71"/>
    <w:rsid w:val="001F16A4"/>
    <w:rsid w:val="001F1DAB"/>
    <w:rsid w:val="001F204F"/>
    <w:rsid w:val="001F3B33"/>
    <w:rsid w:val="001F3F36"/>
    <w:rsid w:val="001F43D3"/>
    <w:rsid w:val="001F4B97"/>
    <w:rsid w:val="001F56CF"/>
    <w:rsid w:val="001F6335"/>
    <w:rsid w:val="001F6543"/>
    <w:rsid w:val="001F69C9"/>
    <w:rsid w:val="001F6B7F"/>
    <w:rsid w:val="001F6D75"/>
    <w:rsid w:val="001F6F2D"/>
    <w:rsid w:val="001F78CE"/>
    <w:rsid w:val="001F7B0F"/>
    <w:rsid w:val="001F7C25"/>
    <w:rsid w:val="001F7CC3"/>
    <w:rsid w:val="00200636"/>
    <w:rsid w:val="00200E8E"/>
    <w:rsid w:val="002021B2"/>
    <w:rsid w:val="002026A0"/>
    <w:rsid w:val="0020275A"/>
    <w:rsid w:val="00202BD9"/>
    <w:rsid w:val="00202CAB"/>
    <w:rsid w:val="00203267"/>
    <w:rsid w:val="00203379"/>
    <w:rsid w:val="002036DD"/>
    <w:rsid w:val="00203E8A"/>
    <w:rsid w:val="002040A0"/>
    <w:rsid w:val="00204A88"/>
    <w:rsid w:val="00204D5B"/>
    <w:rsid w:val="00204EAA"/>
    <w:rsid w:val="002054C2"/>
    <w:rsid w:val="0020588D"/>
    <w:rsid w:val="00205D78"/>
    <w:rsid w:val="00205E58"/>
    <w:rsid w:val="00205F2C"/>
    <w:rsid w:val="00206365"/>
    <w:rsid w:val="00206809"/>
    <w:rsid w:val="0020682E"/>
    <w:rsid w:val="002069CA"/>
    <w:rsid w:val="0020752A"/>
    <w:rsid w:val="00207851"/>
    <w:rsid w:val="00210C0F"/>
    <w:rsid w:val="00210C47"/>
    <w:rsid w:val="00210D00"/>
    <w:rsid w:val="00211346"/>
    <w:rsid w:val="00211CB8"/>
    <w:rsid w:val="00211F49"/>
    <w:rsid w:val="002121F7"/>
    <w:rsid w:val="002124B0"/>
    <w:rsid w:val="00212BAB"/>
    <w:rsid w:val="002130CB"/>
    <w:rsid w:val="00213145"/>
    <w:rsid w:val="00213B21"/>
    <w:rsid w:val="00214093"/>
    <w:rsid w:val="002140EE"/>
    <w:rsid w:val="00214418"/>
    <w:rsid w:val="00214749"/>
    <w:rsid w:val="00214AE3"/>
    <w:rsid w:val="0021522B"/>
    <w:rsid w:val="002154B4"/>
    <w:rsid w:val="002154DE"/>
    <w:rsid w:val="00215644"/>
    <w:rsid w:val="00215E56"/>
    <w:rsid w:val="002160E2"/>
    <w:rsid w:val="00216549"/>
    <w:rsid w:val="00216F1F"/>
    <w:rsid w:val="00216FB0"/>
    <w:rsid w:val="00217033"/>
    <w:rsid w:val="002177FF"/>
    <w:rsid w:val="002178DC"/>
    <w:rsid w:val="00217ECF"/>
    <w:rsid w:val="00220090"/>
    <w:rsid w:val="00220B04"/>
    <w:rsid w:val="00220DC3"/>
    <w:rsid w:val="00220FCB"/>
    <w:rsid w:val="00221AAF"/>
    <w:rsid w:val="002226D8"/>
    <w:rsid w:val="00222C07"/>
    <w:rsid w:val="00223D4F"/>
    <w:rsid w:val="00223F0C"/>
    <w:rsid w:val="0022412A"/>
    <w:rsid w:val="0022416E"/>
    <w:rsid w:val="00224B00"/>
    <w:rsid w:val="00224C70"/>
    <w:rsid w:val="00224D5A"/>
    <w:rsid w:val="002250B9"/>
    <w:rsid w:val="00225246"/>
    <w:rsid w:val="002259F4"/>
    <w:rsid w:val="00225F05"/>
    <w:rsid w:val="00227328"/>
    <w:rsid w:val="00227439"/>
    <w:rsid w:val="00227A05"/>
    <w:rsid w:val="00227B17"/>
    <w:rsid w:val="00227DC0"/>
    <w:rsid w:val="00230852"/>
    <w:rsid w:val="00230B91"/>
    <w:rsid w:val="00231636"/>
    <w:rsid w:val="00232092"/>
    <w:rsid w:val="0023215D"/>
    <w:rsid w:val="0023288B"/>
    <w:rsid w:val="002334A1"/>
    <w:rsid w:val="00233941"/>
    <w:rsid w:val="00233B1E"/>
    <w:rsid w:val="00233D00"/>
    <w:rsid w:val="00233D88"/>
    <w:rsid w:val="0023406A"/>
    <w:rsid w:val="00234C4E"/>
    <w:rsid w:val="0023505A"/>
    <w:rsid w:val="0023654D"/>
    <w:rsid w:val="00236926"/>
    <w:rsid w:val="00236C4A"/>
    <w:rsid w:val="00236EA5"/>
    <w:rsid w:val="00236EF6"/>
    <w:rsid w:val="00237225"/>
    <w:rsid w:val="00237A20"/>
    <w:rsid w:val="002400E6"/>
    <w:rsid w:val="002404BB"/>
    <w:rsid w:val="002419CE"/>
    <w:rsid w:val="00241B74"/>
    <w:rsid w:val="002421AC"/>
    <w:rsid w:val="00242242"/>
    <w:rsid w:val="00242B60"/>
    <w:rsid w:val="002431F1"/>
    <w:rsid w:val="00243772"/>
    <w:rsid w:val="00243D96"/>
    <w:rsid w:val="0024483A"/>
    <w:rsid w:val="00245B46"/>
    <w:rsid w:val="00245B93"/>
    <w:rsid w:val="002462CA"/>
    <w:rsid w:val="00246491"/>
    <w:rsid w:val="00246E72"/>
    <w:rsid w:val="002478F8"/>
    <w:rsid w:val="00247A19"/>
    <w:rsid w:val="00247A43"/>
    <w:rsid w:val="00247D73"/>
    <w:rsid w:val="00250182"/>
    <w:rsid w:val="0025079D"/>
    <w:rsid w:val="002507E6"/>
    <w:rsid w:val="00252902"/>
    <w:rsid w:val="00253944"/>
    <w:rsid w:val="002539A9"/>
    <w:rsid w:val="00253E51"/>
    <w:rsid w:val="00253FA5"/>
    <w:rsid w:val="00253FE9"/>
    <w:rsid w:val="00253FEB"/>
    <w:rsid w:val="00254A60"/>
    <w:rsid w:val="00254B00"/>
    <w:rsid w:val="00254E6A"/>
    <w:rsid w:val="00254FE0"/>
    <w:rsid w:val="00255B79"/>
    <w:rsid w:val="00256074"/>
    <w:rsid w:val="0025608E"/>
    <w:rsid w:val="002561BC"/>
    <w:rsid w:val="002567B8"/>
    <w:rsid w:val="00256AC5"/>
    <w:rsid w:val="0025731C"/>
    <w:rsid w:val="002574AE"/>
    <w:rsid w:val="00257B25"/>
    <w:rsid w:val="0026093C"/>
    <w:rsid w:val="0026218A"/>
    <w:rsid w:val="002623D3"/>
    <w:rsid w:val="00262476"/>
    <w:rsid w:val="00262707"/>
    <w:rsid w:val="002630CE"/>
    <w:rsid w:val="002641A4"/>
    <w:rsid w:val="002646D4"/>
    <w:rsid w:val="00264830"/>
    <w:rsid w:val="00264F25"/>
    <w:rsid w:val="002653CA"/>
    <w:rsid w:val="0026548E"/>
    <w:rsid w:val="0026556F"/>
    <w:rsid w:val="002658E9"/>
    <w:rsid w:val="00265A03"/>
    <w:rsid w:val="002664B5"/>
    <w:rsid w:val="00266865"/>
    <w:rsid w:val="00266D54"/>
    <w:rsid w:val="00266EC8"/>
    <w:rsid w:val="0026784A"/>
    <w:rsid w:val="002679C6"/>
    <w:rsid w:val="00267A33"/>
    <w:rsid w:val="00267B28"/>
    <w:rsid w:val="00267F5B"/>
    <w:rsid w:val="002703C4"/>
    <w:rsid w:val="002703D3"/>
    <w:rsid w:val="0027075F"/>
    <w:rsid w:val="00270770"/>
    <w:rsid w:val="00270C0C"/>
    <w:rsid w:val="002714E9"/>
    <w:rsid w:val="002722B0"/>
    <w:rsid w:val="0027240D"/>
    <w:rsid w:val="00272455"/>
    <w:rsid w:val="00272E1B"/>
    <w:rsid w:val="0027378C"/>
    <w:rsid w:val="00273DF2"/>
    <w:rsid w:val="00273E5E"/>
    <w:rsid w:val="00274017"/>
    <w:rsid w:val="002748ED"/>
    <w:rsid w:val="00274978"/>
    <w:rsid w:val="00274997"/>
    <w:rsid w:val="00274C09"/>
    <w:rsid w:val="00274F68"/>
    <w:rsid w:val="002754ED"/>
    <w:rsid w:val="00275708"/>
    <w:rsid w:val="00275C4F"/>
    <w:rsid w:val="00276ACF"/>
    <w:rsid w:val="00276D24"/>
    <w:rsid w:val="00277341"/>
    <w:rsid w:val="0027757F"/>
    <w:rsid w:val="0028094A"/>
    <w:rsid w:val="0028110C"/>
    <w:rsid w:val="0028150E"/>
    <w:rsid w:val="00281839"/>
    <w:rsid w:val="0028189A"/>
    <w:rsid w:val="00281BA4"/>
    <w:rsid w:val="00281DEA"/>
    <w:rsid w:val="00282370"/>
    <w:rsid w:val="0028249F"/>
    <w:rsid w:val="002824C2"/>
    <w:rsid w:val="002825B0"/>
    <w:rsid w:val="002828DE"/>
    <w:rsid w:val="00283012"/>
    <w:rsid w:val="002832F2"/>
    <w:rsid w:val="00283B3A"/>
    <w:rsid w:val="002840C1"/>
    <w:rsid w:val="002847E4"/>
    <w:rsid w:val="0028513E"/>
    <w:rsid w:val="002860C5"/>
    <w:rsid w:val="00287A61"/>
    <w:rsid w:val="002906F6"/>
    <w:rsid w:val="00290CA4"/>
    <w:rsid w:val="002912A1"/>
    <w:rsid w:val="002919BD"/>
    <w:rsid w:val="00291D24"/>
    <w:rsid w:val="002923E9"/>
    <w:rsid w:val="002926F3"/>
    <w:rsid w:val="0029347E"/>
    <w:rsid w:val="0029379D"/>
    <w:rsid w:val="00293AF3"/>
    <w:rsid w:val="00293F7B"/>
    <w:rsid w:val="00295171"/>
    <w:rsid w:val="00295792"/>
    <w:rsid w:val="00295ED7"/>
    <w:rsid w:val="002968D1"/>
    <w:rsid w:val="0029702E"/>
    <w:rsid w:val="0029721B"/>
    <w:rsid w:val="002979E5"/>
    <w:rsid w:val="002A013C"/>
    <w:rsid w:val="002A0901"/>
    <w:rsid w:val="002A0A5B"/>
    <w:rsid w:val="002A12B6"/>
    <w:rsid w:val="002A16D7"/>
    <w:rsid w:val="002A1C5F"/>
    <w:rsid w:val="002A1EC0"/>
    <w:rsid w:val="002A2A15"/>
    <w:rsid w:val="002A2F84"/>
    <w:rsid w:val="002A3E94"/>
    <w:rsid w:val="002A3F83"/>
    <w:rsid w:val="002A40A2"/>
    <w:rsid w:val="002A40FA"/>
    <w:rsid w:val="002A4443"/>
    <w:rsid w:val="002A5487"/>
    <w:rsid w:val="002A5656"/>
    <w:rsid w:val="002A574D"/>
    <w:rsid w:val="002A5770"/>
    <w:rsid w:val="002A5E0D"/>
    <w:rsid w:val="002A5E34"/>
    <w:rsid w:val="002A61EC"/>
    <w:rsid w:val="002A6FD5"/>
    <w:rsid w:val="002B027E"/>
    <w:rsid w:val="002B0546"/>
    <w:rsid w:val="002B1980"/>
    <w:rsid w:val="002B224C"/>
    <w:rsid w:val="002B264A"/>
    <w:rsid w:val="002B319C"/>
    <w:rsid w:val="002B35DF"/>
    <w:rsid w:val="002B3DAA"/>
    <w:rsid w:val="002B3EDF"/>
    <w:rsid w:val="002B457F"/>
    <w:rsid w:val="002B504D"/>
    <w:rsid w:val="002B519F"/>
    <w:rsid w:val="002B530A"/>
    <w:rsid w:val="002B5810"/>
    <w:rsid w:val="002B58F5"/>
    <w:rsid w:val="002B5C16"/>
    <w:rsid w:val="002B6058"/>
    <w:rsid w:val="002B660F"/>
    <w:rsid w:val="002B66B4"/>
    <w:rsid w:val="002B670E"/>
    <w:rsid w:val="002B6FFD"/>
    <w:rsid w:val="002B76CE"/>
    <w:rsid w:val="002C02B7"/>
    <w:rsid w:val="002C0E32"/>
    <w:rsid w:val="002C15B3"/>
    <w:rsid w:val="002C1935"/>
    <w:rsid w:val="002C1F04"/>
    <w:rsid w:val="002C1F96"/>
    <w:rsid w:val="002C2F58"/>
    <w:rsid w:val="002C369C"/>
    <w:rsid w:val="002C4156"/>
    <w:rsid w:val="002C4271"/>
    <w:rsid w:val="002C4E53"/>
    <w:rsid w:val="002C5364"/>
    <w:rsid w:val="002C6A9D"/>
    <w:rsid w:val="002C6D13"/>
    <w:rsid w:val="002C7E2F"/>
    <w:rsid w:val="002C7ECB"/>
    <w:rsid w:val="002D0729"/>
    <w:rsid w:val="002D075D"/>
    <w:rsid w:val="002D0C26"/>
    <w:rsid w:val="002D0D1A"/>
    <w:rsid w:val="002D0EEF"/>
    <w:rsid w:val="002D1590"/>
    <w:rsid w:val="002D228A"/>
    <w:rsid w:val="002D2983"/>
    <w:rsid w:val="002D2DB0"/>
    <w:rsid w:val="002D3082"/>
    <w:rsid w:val="002D3357"/>
    <w:rsid w:val="002D338F"/>
    <w:rsid w:val="002D3E83"/>
    <w:rsid w:val="002D3ED9"/>
    <w:rsid w:val="002D3F92"/>
    <w:rsid w:val="002D47D0"/>
    <w:rsid w:val="002D4890"/>
    <w:rsid w:val="002D4B95"/>
    <w:rsid w:val="002D54BF"/>
    <w:rsid w:val="002D5800"/>
    <w:rsid w:val="002D5B9B"/>
    <w:rsid w:val="002D5F55"/>
    <w:rsid w:val="002D6589"/>
    <w:rsid w:val="002D6E11"/>
    <w:rsid w:val="002D72D1"/>
    <w:rsid w:val="002E070B"/>
    <w:rsid w:val="002E0D9D"/>
    <w:rsid w:val="002E1712"/>
    <w:rsid w:val="002E1729"/>
    <w:rsid w:val="002E1B41"/>
    <w:rsid w:val="002E1C37"/>
    <w:rsid w:val="002E1F7B"/>
    <w:rsid w:val="002E2FC9"/>
    <w:rsid w:val="002E36B2"/>
    <w:rsid w:val="002E3B1B"/>
    <w:rsid w:val="002E3EFD"/>
    <w:rsid w:val="002E49CC"/>
    <w:rsid w:val="002E49D1"/>
    <w:rsid w:val="002E4A3A"/>
    <w:rsid w:val="002E5083"/>
    <w:rsid w:val="002E5361"/>
    <w:rsid w:val="002E566C"/>
    <w:rsid w:val="002E69D6"/>
    <w:rsid w:val="002E6BB7"/>
    <w:rsid w:val="002E6C89"/>
    <w:rsid w:val="002E7454"/>
    <w:rsid w:val="002E757E"/>
    <w:rsid w:val="002E75B8"/>
    <w:rsid w:val="002F0645"/>
    <w:rsid w:val="002F06B7"/>
    <w:rsid w:val="002F089D"/>
    <w:rsid w:val="002F096B"/>
    <w:rsid w:val="002F0D8D"/>
    <w:rsid w:val="002F145B"/>
    <w:rsid w:val="002F1C32"/>
    <w:rsid w:val="002F1E7A"/>
    <w:rsid w:val="002F2130"/>
    <w:rsid w:val="002F2288"/>
    <w:rsid w:val="002F259B"/>
    <w:rsid w:val="002F2853"/>
    <w:rsid w:val="002F28CA"/>
    <w:rsid w:val="002F2AAA"/>
    <w:rsid w:val="002F36B4"/>
    <w:rsid w:val="002F3721"/>
    <w:rsid w:val="002F3954"/>
    <w:rsid w:val="002F4559"/>
    <w:rsid w:val="002F4708"/>
    <w:rsid w:val="002F4D49"/>
    <w:rsid w:val="002F4F75"/>
    <w:rsid w:val="002F5793"/>
    <w:rsid w:val="002F5A33"/>
    <w:rsid w:val="002F676A"/>
    <w:rsid w:val="002F6A53"/>
    <w:rsid w:val="002F6D99"/>
    <w:rsid w:val="002F6EBC"/>
    <w:rsid w:val="002F7999"/>
    <w:rsid w:val="002F7CA2"/>
    <w:rsid w:val="00300F9A"/>
    <w:rsid w:val="0030107A"/>
    <w:rsid w:val="003018F8"/>
    <w:rsid w:val="003022C4"/>
    <w:rsid w:val="00302464"/>
    <w:rsid w:val="00302600"/>
    <w:rsid w:val="00302AB1"/>
    <w:rsid w:val="00302D2A"/>
    <w:rsid w:val="00303021"/>
    <w:rsid w:val="003032FE"/>
    <w:rsid w:val="00303361"/>
    <w:rsid w:val="003052A6"/>
    <w:rsid w:val="003056E2"/>
    <w:rsid w:val="00305712"/>
    <w:rsid w:val="00305804"/>
    <w:rsid w:val="00305A81"/>
    <w:rsid w:val="00305E72"/>
    <w:rsid w:val="003068EC"/>
    <w:rsid w:val="00306938"/>
    <w:rsid w:val="00306E97"/>
    <w:rsid w:val="00307248"/>
    <w:rsid w:val="00307474"/>
    <w:rsid w:val="00307545"/>
    <w:rsid w:val="003104B9"/>
    <w:rsid w:val="00311FBE"/>
    <w:rsid w:val="00312828"/>
    <w:rsid w:val="003134B2"/>
    <w:rsid w:val="00313C0B"/>
    <w:rsid w:val="00313CAA"/>
    <w:rsid w:val="00314312"/>
    <w:rsid w:val="0031479F"/>
    <w:rsid w:val="003147C6"/>
    <w:rsid w:val="00314FCA"/>
    <w:rsid w:val="00315455"/>
    <w:rsid w:val="003155EC"/>
    <w:rsid w:val="00316862"/>
    <w:rsid w:val="00316F82"/>
    <w:rsid w:val="00316F9B"/>
    <w:rsid w:val="0031727D"/>
    <w:rsid w:val="00317535"/>
    <w:rsid w:val="00317802"/>
    <w:rsid w:val="00317B16"/>
    <w:rsid w:val="00317BF3"/>
    <w:rsid w:val="0032010E"/>
    <w:rsid w:val="00320222"/>
    <w:rsid w:val="003204C9"/>
    <w:rsid w:val="00320CED"/>
    <w:rsid w:val="00320E5F"/>
    <w:rsid w:val="003218CA"/>
    <w:rsid w:val="00321AB7"/>
    <w:rsid w:val="00321D86"/>
    <w:rsid w:val="00321E6B"/>
    <w:rsid w:val="00321F03"/>
    <w:rsid w:val="00322173"/>
    <w:rsid w:val="0032219C"/>
    <w:rsid w:val="0032361D"/>
    <w:rsid w:val="00323C0C"/>
    <w:rsid w:val="00323D41"/>
    <w:rsid w:val="00323F9A"/>
    <w:rsid w:val="00324017"/>
    <w:rsid w:val="00325318"/>
    <w:rsid w:val="00325DF2"/>
    <w:rsid w:val="0032613E"/>
    <w:rsid w:val="003267BE"/>
    <w:rsid w:val="003267F8"/>
    <w:rsid w:val="00327895"/>
    <w:rsid w:val="00327DFD"/>
    <w:rsid w:val="00330D1D"/>
    <w:rsid w:val="00330DA6"/>
    <w:rsid w:val="00331CFF"/>
    <w:rsid w:val="00331D98"/>
    <w:rsid w:val="00332FBD"/>
    <w:rsid w:val="0033373A"/>
    <w:rsid w:val="00333A49"/>
    <w:rsid w:val="0033494B"/>
    <w:rsid w:val="00334F06"/>
    <w:rsid w:val="00334F96"/>
    <w:rsid w:val="003352D3"/>
    <w:rsid w:val="003352F4"/>
    <w:rsid w:val="003357B9"/>
    <w:rsid w:val="00335A26"/>
    <w:rsid w:val="00335A3C"/>
    <w:rsid w:val="00335AE2"/>
    <w:rsid w:val="00335BC6"/>
    <w:rsid w:val="00335D52"/>
    <w:rsid w:val="00336161"/>
    <w:rsid w:val="00336295"/>
    <w:rsid w:val="00336492"/>
    <w:rsid w:val="0033691D"/>
    <w:rsid w:val="00336927"/>
    <w:rsid w:val="00336B3D"/>
    <w:rsid w:val="003374C0"/>
    <w:rsid w:val="003400B8"/>
    <w:rsid w:val="003414A3"/>
    <w:rsid w:val="003420C9"/>
    <w:rsid w:val="003428E2"/>
    <w:rsid w:val="00343032"/>
    <w:rsid w:val="0034349D"/>
    <w:rsid w:val="00344113"/>
    <w:rsid w:val="00344CA4"/>
    <w:rsid w:val="00345B73"/>
    <w:rsid w:val="00345D8D"/>
    <w:rsid w:val="00345E4C"/>
    <w:rsid w:val="00346967"/>
    <w:rsid w:val="00346A5C"/>
    <w:rsid w:val="00347403"/>
    <w:rsid w:val="00347BC0"/>
    <w:rsid w:val="00350573"/>
    <w:rsid w:val="003505FD"/>
    <w:rsid w:val="00351036"/>
    <w:rsid w:val="00351144"/>
    <w:rsid w:val="003512DB"/>
    <w:rsid w:val="003516F1"/>
    <w:rsid w:val="003517D9"/>
    <w:rsid w:val="003519CC"/>
    <w:rsid w:val="00351A89"/>
    <w:rsid w:val="00351B4D"/>
    <w:rsid w:val="00351D24"/>
    <w:rsid w:val="003521B0"/>
    <w:rsid w:val="0035342E"/>
    <w:rsid w:val="0035366B"/>
    <w:rsid w:val="00353B96"/>
    <w:rsid w:val="00353F31"/>
    <w:rsid w:val="003540CD"/>
    <w:rsid w:val="00354441"/>
    <w:rsid w:val="00354738"/>
    <w:rsid w:val="00354B3E"/>
    <w:rsid w:val="0035629A"/>
    <w:rsid w:val="003564C4"/>
    <w:rsid w:val="0035694A"/>
    <w:rsid w:val="003569DA"/>
    <w:rsid w:val="0035711D"/>
    <w:rsid w:val="0035720C"/>
    <w:rsid w:val="003574C0"/>
    <w:rsid w:val="00357D50"/>
    <w:rsid w:val="003600E2"/>
    <w:rsid w:val="00360340"/>
    <w:rsid w:val="00360C8B"/>
    <w:rsid w:val="00360F18"/>
    <w:rsid w:val="00361056"/>
    <w:rsid w:val="00361E4D"/>
    <w:rsid w:val="0036242D"/>
    <w:rsid w:val="00362977"/>
    <w:rsid w:val="00362FAA"/>
    <w:rsid w:val="00363460"/>
    <w:rsid w:val="00363A0F"/>
    <w:rsid w:val="00363FE2"/>
    <w:rsid w:val="0036406E"/>
    <w:rsid w:val="003647B9"/>
    <w:rsid w:val="00364ECF"/>
    <w:rsid w:val="00364EF0"/>
    <w:rsid w:val="003650FD"/>
    <w:rsid w:val="00365AC7"/>
    <w:rsid w:val="0036637D"/>
    <w:rsid w:val="00366549"/>
    <w:rsid w:val="003666E4"/>
    <w:rsid w:val="00366948"/>
    <w:rsid w:val="00366A2C"/>
    <w:rsid w:val="0036729F"/>
    <w:rsid w:val="003673EB"/>
    <w:rsid w:val="00367EA8"/>
    <w:rsid w:val="00367EF3"/>
    <w:rsid w:val="00367F79"/>
    <w:rsid w:val="0037031F"/>
    <w:rsid w:val="0037036B"/>
    <w:rsid w:val="00370E1A"/>
    <w:rsid w:val="003720CE"/>
    <w:rsid w:val="0037323B"/>
    <w:rsid w:val="003741B1"/>
    <w:rsid w:val="003744BA"/>
    <w:rsid w:val="0037451A"/>
    <w:rsid w:val="0037470B"/>
    <w:rsid w:val="00374A0B"/>
    <w:rsid w:val="003755A3"/>
    <w:rsid w:val="0037561C"/>
    <w:rsid w:val="00375C9C"/>
    <w:rsid w:val="00375E66"/>
    <w:rsid w:val="00376D1A"/>
    <w:rsid w:val="00376E66"/>
    <w:rsid w:val="00377214"/>
    <w:rsid w:val="00377247"/>
    <w:rsid w:val="003772F1"/>
    <w:rsid w:val="00377369"/>
    <w:rsid w:val="0037740C"/>
    <w:rsid w:val="003779DC"/>
    <w:rsid w:val="00377D9E"/>
    <w:rsid w:val="00377EF2"/>
    <w:rsid w:val="00380D8B"/>
    <w:rsid w:val="003819FA"/>
    <w:rsid w:val="00381B09"/>
    <w:rsid w:val="00381DC0"/>
    <w:rsid w:val="0038244D"/>
    <w:rsid w:val="00382CC2"/>
    <w:rsid w:val="00383D11"/>
    <w:rsid w:val="003840B3"/>
    <w:rsid w:val="00384259"/>
    <w:rsid w:val="00385982"/>
    <w:rsid w:val="003862BA"/>
    <w:rsid w:val="0038706C"/>
    <w:rsid w:val="003871B5"/>
    <w:rsid w:val="003877EF"/>
    <w:rsid w:val="00387B79"/>
    <w:rsid w:val="00387CD7"/>
    <w:rsid w:val="00390651"/>
    <w:rsid w:val="00390B77"/>
    <w:rsid w:val="00390BBC"/>
    <w:rsid w:val="00391A68"/>
    <w:rsid w:val="0039235E"/>
    <w:rsid w:val="00392947"/>
    <w:rsid w:val="00392EDC"/>
    <w:rsid w:val="00393993"/>
    <w:rsid w:val="00393D05"/>
    <w:rsid w:val="0039401C"/>
    <w:rsid w:val="003947FD"/>
    <w:rsid w:val="0039518B"/>
    <w:rsid w:val="003954A5"/>
    <w:rsid w:val="00395EA6"/>
    <w:rsid w:val="00396008"/>
    <w:rsid w:val="003960E0"/>
    <w:rsid w:val="003963CB"/>
    <w:rsid w:val="003965F7"/>
    <w:rsid w:val="0039672D"/>
    <w:rsid w:val="00396C32"/>
    <w:rsid w:val="00396C4C"/>
    <w:rsid w:val="00396DBD"/>
    <w:rsid w:val="00396E6D"/>
    <w:rsid w:val="003979F2"/>
    <w:rsid w:val="003A0674"/>
    <w:rsid w:val="003A0ACA"/>
    <w:rsid w:val="003A0FEE"/>
    <w:rsid w:val="003A125D"/>
    <w:rsid w:val="003A14AD"/>
    <w:rsid w:val="003A157B"/>
    <w:rsid w:val="003A1D86"/>
    <w:rsid w:val="003A1FB8"/>
    <w:rsid w:val="003A2911"/>
    <w:rsid w:val="003A319C"/>
    <w:rsid w:val="003A3B98"/>
    <w:rsid w:val="003A3DA7"/>
    <w:rsid w:val="003A5DB7"/>
    <w:rsid w:val="003A61A1"/>
    <w:rsid w:val="003A643F"/>
    <w:rsid w:val="003A654B"/>
    <w:rsid w:val="003A6FDE"/>
    <w:rsid w:val="003A71DB"/>
    <w:rsid w:val="003A7305"/>
    <w:rsid w:val="003A7840"/>
    <w:rsid w:val="003A7EDF"/>
    <w:rsid w:val="003B0880"/>
    <w:rsid w:val="003B11AE"/>
    <w:rsid w:val="003B125E"/>
    <w:rsid w:val="003B225B"/>
    <w:rsid w:val="003B2689"/>
    <w:rsid w:val="003B2D3F"/>
    <w:rsid w:val="003B2E4F"/>
    <w:rsid w:val="003B307A"/>
    <w:rsid w:val="003B3A79"/>
    <w:rsid w:val="003B3E21"/>
    <w:rsid w:val="003B47A4"/>
    <w:rsid w:val="003B53F7"/>
    <w:rsid w:val="003B5951"/>
    <w:rsid w:val="003B5C65"/>
    <w:rsid w:val="003B659B"/>
    <w:rsid w:val="003B6733"/>
    <w:rsid w:val="003B7244"/>
    <w:rsid w:val="003B7307"/>
    <w:rsid w:val="003B7633"/>
    <w:rsid w:val="003B77BA"/>
    <w:rsid w:val="003B7961"/>
    <w:rsid w:val="003B7BBA"/>
    <w:rsid w:val="003B7BCE"/>
    <w:rsid w:val="003B7E9B"/>
    <w:rsid w:val="003C0DE8"/>
    <w:rsid w:val="003C18E5"/>
    <w:rsid w:val="003C1EB5"/>
    <w:rsid w:val="003C219E"/>
    <w:rsid w:val="003C264D"/>
    <w:rsid w:val="003C2E8F"/>
    <w:rsid w:val="003C2F63"/>
    <w:rsid w:val="003C3082"/>
    <w:rsid w:val="003C3823"/>
    <w:rsid w:val="003C3F41"/>
    <w:rsid w:val="003C3F85"/>
    <w:rsid w:val="003C4463"/>
    <w:rsid w:val="003C533C"/>
    <w:rsid w:val="003C53C4"/>
    <w:rsid w:val="003C5446"/>
    <w:rsid w:val="003C6363"/>
    <w:rsid w:val="003C65CE"/>
    <w:rsid w:val="003C6A4B"/>
    <w:rsid w:val="003C7112"/>
    <w:rsid w:val="003C7175"/>
    <w:rsid w:val="003C7279"/>
    <w:rsid w:val="003C72B2"/>
    <w:rsid w:val="003C739D"/>
    <w:rsid w:val="003C7446"/>
    <w:rsid w:val="003C74DA"/>
    <w:rsid w:val="003C76E8"/>
    <w:rsid w:val="003C788F"/>
    <w:rsid w:val="003C7C15"/>
    <w:rsid w:val="003D059D"/>
    <w:rsid w:val="003D0A16"/>
    <w:rsid w:val="003D149C"/>
    <w:rsid w:val="003D23EA"/>
    <w:rsid w:val="003D2940"/>
    <w:rsid w:val="003D3268"/>
    <w:rsid w:val="003D3D2C"/>
    <w:rsid w:val="003D3D93"/>
    <w:rsid w:val="003D3E84"/>
    <w:rsid w:val="003D4586"/>
    <w:rsid w:val="003D469E"/>
    <w:rsid w:val="003D4C21"/>
    <w:rsid w:val="003D523F"/>
    <w:rsid w:val="003D529D"/>
    <w:rsid w:val="003D52B9"/>
    <w:rsid w:val="003D5461"/>
    <w:rsid w:val="003D5FD1"/>
    <w:rsid w:val="003D68EE"/>
    <w:rsid w:val="003D6B41"/>
    <w:rsid w:val="003D6BD2"/>
    <w:rsid w:val="003D6C25"/>
    <w:rsid w:val="003D6C2F"/>
    <w:rsid w:val="003D71E0"/>
    <w:rsid w:val="003D75E7"/>
    <w:rsid w:val="003D78FB"/>
    <w:rsid w:val="003E02B5"/>
    <w:rsid w:val="003E02F0"/>
    <w:rsid w:val="003E0667"/>
    <w:rsid w:val="003E089C"/>
    <w:rsid w:val="003E0CCA"/>
    <w:rsid w:val="003E16B8"/>
    <w:rsid w:val="003E1779"/>
    <w:rsid w:val="003E1AD4"/>
    <w:rsid w:val="003E1B06"/>
    <w:rsid w:val="003E21C4"/>
    <w:rsid w:val="003E2D69"/>
    <w:rsid w:val="003E2EC7"/>
    <w:rsid w:val="003E3195"/>
    <w:rsid w:val="003E4044"/>
    <w:rsid w:val="003E4061"/>
    <w:rsid w:val="003E5068"/>
    <w:rsid w:val="003E535C"/>
    <w:rsid w:val="003E5790"/>
    <w:rsid w:val="003E601A"/>
    <w:rsid w:val="003E6FFE"/>
    <w:rsid w:val="003E7726"/>
    <w:rsid w:val="003E7765"/>
    <w:rsid w:val="003E7C9F"/>
    <w:rsid w:val="003F01E3"/>
    <w:rsid w:val="003F135F"/>
    <w:rsid w:val="003F154B"/>
    <w:rsid w:val="003F1C6A"/>
    <w:rsid w:val="003F2584"/>
    <w:rsid w:val="003F2D8E"/>
    <w:rsid w:val="003F3112"/>
    <w:rsid w:val="003F4273"/>
    <w:rsid w:val="003F45BD"/>
    <w:rsid w:val="003F538D"/>
    <w:rsid w:val="003F5652"/>
    <w:rsid w:val="003F5A39"/>
    <w:rsid w:val="003F65A1"/>
    <w:rsid w:val="003F6A96"/>
    <w:rsid w:val="003F72B4"/>
    <w:rsid w:val="003F7340"/>
    <w:rsid w:val="004005A0"/>
    <w:rsid w:val="00401150"/>
    <w:rsid w:val="004013B1"/>
    <w:rsid w:val="00401B5A"/>
    <w:rsid w:val="0040354D"/>
    <w:rsid w:val="00403585"/>
    <w:rsid w:val="00403AE7"/>
    <w:rsid w:val="00403C5B"/>
    <w:rsid w:val="00403DFD"/>
    <w:rsid w:val="004051E2"/>
    <w:rsid w:val="004056CE"/>
    <w:rsid w:val="0040594D"/>
    <w:rsid w:val="004069B5"/>
    <w:rsid w:val="004071CF"/>
    <w:rsid w:val="00407587"/>
    <w:rsid w:val="00407851"/>
    <w:rsid w:val="00407BB2"/>
    <w:rsid w:val="004100A9"/>
    <w:rsid w:val="004102C3"/>
    <w:rsid w:val="004102E2"/>
    <w:rsid w:val="004104B6"/>
    <w:rsid w:val="00410A41"/>
    <w:rsid w:val="00410BBC"/>
    <w:rsid w:val="00410D43"/>
    <w:rsid w:val="00412275"/>
    <w:rsid w:val="00412A91"/>
    <w:rsid w:val="0041308F"/>
    <w:rsid w:val="0041330E"/>
    <w:rsid w:val="00413383"/>
    <w:rsid w:val="00413690"/>
    <w:rsid w:val="00413835"/>
    <w:rsid w:val="00413E1B"/>
    <w:rsid w:val="00413F58"/>
    <w:rsid w:val="00414599"/>
    <w:rsid w:val="00414850"/>
    <w:rsid w:val="00414890"/>
    <w:rsid w:val="00414C1E"/>
    <w:rsid w:val="00415849"/>
    <w:rsid w:val="004163B1"/>
    <w:rsid w:val="00416440"/>
    <w:rsid w:val="00416C54"/>
    <w:rsid w:val="004174B3"/>
    <w:rsid w:val="0041755B"/>
    <w:rsid w:val="0041798D"/>
    <w:rsid w:val="00417CAE"/>
    <w:rsid w:val="004200BB"/>
    <w:rsid w:val="00420883"/>
    <w:rsid w:val="00420E51"/>
    <w:rsid w:val="00421298"/>
    <w:rsid w:val="004212EE"/>
    <w:rsid w:val="00421622"/>
    <w:rsid w:val="00421664"/>
    <w:rsid w:val="0042183B"/>
    <w:rsid w:val="00421978"/>
    <w:rsid w:val="00421ECA"/>
    <w:rsid w:val="0042387D"/>
    <w:rsid w:val="00423CF2"/>
    <w:rsid w:val="00424587"/>
    <w:rsid w:val="00424B6D"/>
    <w:rsid w:val="00424C27"/>
    <w:rsid w:val="00424C73"/>
    <w:rsid w:val="004254B1"/>
    <w:rsid w:val="0042555A"/>
    <w:rsid w:val="00425BA2"/>
    <w:rsid w:val="004266A6"/>
    <w:rsid w:val="00427F7A"/>
    <w:rsid w:val="00430098"/>
    <w:rsid w:val="004301B5"/>
    <w:rsid w:val="004304BF"/>
    <w:rsid w:val="00430A5F"/>
    <w:rsid w:val="0043104D"/>
    <w:rsid w:val="004311AB"/>
    <w:rsid w:val="0043215C"/>
    <w:rsid w:val="0043448B"/>
    <w:rsid w:val="0043458D"/>
    <w:rsid w:val="004345AC"/>
    <w:rsid w:val="004349AB"/>
    <w:rsid w:val="00434B6C"/>
    <w:rsid w:val="004358C4"/>
    <w:rsid w:val="00435B8E"/>
    <w:rsid w:val="00435D5B"/>
    <w:rsid w:val="00435FA0"/>
    <w:rsid w:val="00436829"/>
    <w:rsid w:val="004374A1"/>
    <w:rsid w:val="004374E0"/>
    <w:rsid w:val="004375FC"/>
    <w:rsid w:val="00437B38"/>
    <w:rsid w:val="00437EA5"/>
    <w:rsid w:val="00440B8B"/>
    <w:rsid w:val="00440EF4"/>
    <w:rsid w:val="00441605"/>
    <w:rsid w:val="00441FDF"/>
    <w:rsid w:val="00442675"/>
    <w:rsid w:val="00442F64"/>
    <w:rsid w:val="004433D9"/>
    <w:rsid w:val="004444EC"/>
    <w:rsid w:val="004448DD"/>
    <w:rsid w:val="00444E9B"/>
    <w:rsid w:val="00445294"/>
    <w:rsid w:val="00445819"/>
    <w:rsid w:val="00446492"/>
    <w:rsid w:val="00446C01"/>
    <w:rsid w:val="00447202"/>
    <w:rsid w:val="00447AA1"/>
    <w:rsid w:val="00450047"/>
    <w:rsid w:val="00450768"/>
    <w:rsid w:val="00450F6C"/>
    <w:rsid w:val="00451868"/>
    <w:rsid w:val="00451D34"/>
    <w:rsid w:val="00452C59"/>
    <w:rsid w:val="00452E69"/>
    <w:rsid w:val="00453125"/>
    <w:rsid w:val="00453545"/>
    <w:rsid w:val="00453AFA"/>
    <w:rsid w:val="00453BCE"/>
    <w:rsid w:val="00453BFF"/>
    <w:rsid w:val="0045402A"/>
    <w:rsid w:val="004541F8"/>
    <w:rsid w:val="00454FFB"/>
    <w:rsid w:val="0045541A"/>
    <w:rsid w:val="004557EE"/>
    <w:rsid w:val="00455B2B"/>
    <w:rsid w:val="0045606E"/>
    <w:rsid w:val="004571C9"/>
    <w:rsid w:val="004605AF"/>
    <w:rsid w:val="0046083A"/>
    <w:rsid w:val="00460F33"/>
    <w:rsid w:val="00460FBC"/>
    <w:rsid w:val="00461033"/>
    <w:rsid w:val="004613AE"/>
    <w:rsid w:val="00461B84"/>
    <w:rsid w:val="0046210E"/>
    <w:rsid w:val="004624CE"/>
    <w:rsid w:val="00462681"/>
    <w:rsid w:val="0046283B"/>
    <w:rsid w:val="00462C5F"/>
    <w:rsid w:val="00463279"/>
    <w:rsid w:val="0046342F"/>
    <w:rsid w:val="004639F0"/>
    <w:rsid w:val="00463C36"/>
    <w:rsid w:val="00463F5A"/>
    <w:rsid w:val="00464521"/>
    <w:rsid w:val="0046469B"/>
    <w:rsid w:val="00465BEE"/>
    <w:rsid w:val="004661A5"/>
    <w:rsid w:val="00466345"/>
    <w:rsid w:val="00466350"/>
    <w:rsid w:val="00466438"/>
    <w:rsid w:val="00467199"/>
    <w:rsid w:val="0046781B"/>
    <w:rsid w:val="0046799D"/>
    <w:rsid w:val="00470271"/>
    <w:rsid w:val="00470274"/>
    <w:rsid w:val="00470926"/>
    <w:rsid w:val="00471227"/>
    <w:rsid w:val="00471541"/>
    <w:rsid w:val="004717DB"/>
    <w:rsid w:val="004718E7"/>
    <w:rsid w:val="004718ED"/>
    <w:rsid w:val="00471AEC"/>
    <w:rsid w:val="00472A59"/>
    <w:rsid w:val="00472CF8"/>
    <w:rsid w:val="00473550"/>
    <w:rsid w:val="004742AB"/>
    <w:rsid w:val="00474BB1"/>
    <w:rsid w:val="00474BD3"/>
    <w:rsid w:val="00474BDB"/>
    <w:rsid w:val="004756AB"/>
    <w:rsid w:val="00476D07"/>
    <w:rsid w:val="00476FBA"/>
    <w:rsid w:val="004772F2"/>
    <w:rsid w:val="00477A15"/>
    <w:rsid w:val="00477C7B"/>
    <w:rsid w:val="00480502"/>
    <w:rsid w:val="00480B73"/>
    <w:rsid w:val="00480CF1"/>
    <w:rsid w:val="00481084"/>
    <w:rsid w:val="00482AC6"/>
    <w:rsid w:val="00482C2E"/>
    <w:rsid w:val="00483BD7"/>
    <w:rsid w:val="00483D7A"/>
    <w:rsid w:val="00484308"/>
    <w:rsid w:val="0048482B"/>
    <w:rsid w:val="00484DE5"/>
    <w:rsid w:val="00485521"/>
    <w:rsid w:val="00485C1E"/>
    <w:rsid w:val="00485F39"/>
    <w:rsid w:val="004864AF"/>
    <w:rsid w:val="00487699"/>
    <w:rsid w:val="00490916"/>
    <w:rsid w:val="00490D47"/>
    <w:rsid w:val="00490F5D"/>
    <w:rsid w:val="004917BA"/>
    <w:rsid w:val="00491C12"/>
    <w:rsid w:val="0049211C"/>
    <w:rsid w:val="0049242F"/>
    <w:rsid w:val="00492DFD"/>
    <w:rsid w:val="00493775"/>
    <w:rsid w:val="00493C9A"/>
    <w:rsid w:val="00494912"/>
    <w:rsid w:val="0049591F"/>
    <w:rsid w:val="00496542"/>
    <w:rsid w:val="004967BE"/>
    <w:rsid w:val="00496D19"/>
    <w:rsid w:val="00496E5D"/>
    <w:rsid w:val="004970BC"/>
    <w:rsid w:val="00497F64"/>
    <w:rsid w:val="004A0586"/>
    <w:rsid w:val="004A07D0"/>
    <w:rsid w:val="004A15AC"/>
    <w:rsid w:val="004A171C"/>
    <w:rsid w:val="004A1ADC"/>
    <w:rsid w:val="004A1D1F"/>
    <w:rsid w:val="004A1F7D"/>
    <w:rsid w:val="004A2070"/>
    <w:rsid w:val="004A2248"/>
    <w:rsid w:val="004A2457"/>
    <w:rsid w:val="004A2600"/>
    <w:rsid w:val="004A2673"/>
    <w:rsid w:val="004A33CC"/>
    <w:rsid w:val="004A3929"/>
    <w:rsid w:val="004A399E"/>
    <w:rsid w:val="004A3C88"/>
    <w:rsid w:val="004A3E5F"/>
    <w:rsid w:val="004A4CBA"/>
    <w:rsid w:val="004A5D5F"/>
    <w:rsid w:val="004A68D4"/>
    <w:rsid w:val="004A7898"/>
    <w:rsid w:val="004A7B3F"/>
    <w:rsid w:val="004B0180"/>
    <w:rsid w:val="004B0667"/>
    <w:rsid w:val="004B0EAA"/>
    <w:rsid w:val="004B1577"/>
    <w:rsid w:val="004B1976"/>
    <w:rsid w:val="004B1F42"/>
    <w:rsid w:val="004B220C"/>
    <w:rsid w:val="004B24F1"/>
    <w:rsid w:val="004B3319"/>
    <w:rsid w:val="004B40BD"/>
    <w:rsid w:val="004B4684"/>
    <w:rsid w:val="004B47AD"/>
    <w:rsid w:val="004B519C"/>
    <w:rsid w:val="004B52F3"/>
    <w:rsid w:val="004B5B00"/>
    <w:rsid w:val="004B6A8C"/>
    <w:rsid w:val="004B6EC1"/>
    <w:rsid w:val="004B7294"/>
    <w:rsid w:val="004B79D4"/>
    <w:rsid w:val="004C0058"/>
    <w:rsid w:val="004C037C"/>
    <w:rsid w:val="004C03DA"/>
    <w:rsid w:val="004C06EA"/>
    <w:rsid w:val="004C0AE2"/>
    <w:rsid w:val="004C0D6C"/>
    <w:rsid w:val="004C115F"/>
    <w:rsid w:val="004C1BF8"/>
    <w:rsid w:val="004C2461"/>
    <w:rsid w:val="004C24A6"/>
    <w:rsid w:val="004C2519"/>
    <w:rsid w:val="004C278B"/>
    <w:rsid w:val="004C279B"/>
    <w:rsid w:val="004C2926"/>
    <w:rsid w:val="004C2AA8"/>
    <w:rsid w:val="004C2D78"/>
    <w:rsid w:val="004C3820"/>
    <w:rsid w:val="004C3946"/>
    <w:rsid w:val="004C3AE8"/>
    <w:rsid w:val="004C4178"/>
    <w:rsid w:val="004C48C6"/>
    <w:rsid w:val="004C4ED5"/>
    <w:rsid w:val="004C57AD"/>
    <w:rsid w:val="004C5C58"/>
    <w:rsid w:val="004C621B"/>
    <w:rsid w:val="004C6CD7"/>
    <w:rsid w:val="004C71A2"/>
    <w:rsid w:val="004C7C81"/>
    <w:rsid w:val="004C7D55"/>
    <w:rsid w:val="004C7F69"/>
    <w:rsid w:val="004D0045"/>
    <w:rsid w:val="004D00E2"/>
    <w:rsid w:val="004D0B86"/>
    <w:rsid w:val="004D118A"/>
    <w:rsid w:val="004D121C"/>
    <w:rsid w:val="004D174D"/>
    <w:rsid w:val="004D241E"/>
    <w:rsid w:val="004D288E"/>
    <w:rsid w:val="004D296A"/>
    <w:rsid w:val="004D37CC"/>
    <w:rsid w:val="004D380A"/>
    <w:rsid w:val="004D3879"/>
    <w:rsid w:val="004D3E9A"/>
    <w:rsid w:val="004D3FF9"/>
    <w:rsid w:val="004D5462"/>
    <w:rsid w:val="004D5CF8"/>
    <w:rsid w:val="004D6204"/>
    <w:rsid w:val="004D6CF7"/>
    <w:rsid w:val="004D7171"/>
    <w:rsid w:val="004D721F"/>
    <w:rsid w:val="004D73A1"/>
    <w:rsid w:val="004D75D2"/>
    <w:rsid w:val="004D768D"/>
    <w:rsid w:val="004D771B"/>
    <w:rsid w:val="004D794F"/>
    <w:rsid w:val="004D7B45"/>
    <w:rsid w:val="004D7C1D"/>
    <w:rsid w:val="004E0684"/>
    <w:rsid w:val="004E0A43"/>
    <w:rsid w:val="004E1097"/>
    <w:rsid w:val="004E1B11"/>
    <w:rsid w:val="004E1C57"/>
    <w:rsid w:val="004E208A"/>
    <w:rsid w:val="004E2C9C"/>
    <w:rsid w:val="004E2FB8"/>
    <w:rsid w:val="004E30F1"/>
    <w:rsid w:val="004E335C"/>
    <w:rsid w:val="004E33E8"/>
    <w:rsid w:val="004E359D"/>
    <w:rsid w:val="004E35A2"/>
    <w:rsid w:val="004E393D"/>
    <w:rsid w:val="004E396B"/>
    <w:rsid w:val="004E3C9B"/>
    <w:rsid w:val="004E3F3C"/>
    <w:rsid w:val="004E3FE1"/>
    <w:rsid w:val="004E42CA"/>
    <w:rsid w:val="004E46C1"/>
    <w:rsid w:val="004E4D62"/>
    <w:rsid w:val="004E4E74"/>
    <w:rsid w:val="004E51BE"/>
    <w:rsid w:val="004E52F8"/>
    <w:rsid w:val="004E5486"/>
    <w:rsid w:val="004E662A"/>
    <w:rsid w:val="004E681D"/>
    <w:rsid w:val="004E6B28"/>
    <w:rsid w:val="004E6E17"/>
    <w:rsid w:val="004E75FF"/>
    <w:rsid w:val="004E7860"/>
    <w:rsid w:val="004F0177"/>
    <w:rsid w:val="004F07DF"/>
    <w:rsid w:val="004F0FEB"/>
    <w:rsid w:val="004F154D"/>
    <w:rsid w:val="004F1953"/>
    <w:rsid w:val="004F1ED6"/>
    <w:rsid w:val="004F244D"/>
    <w:rsid w:val="004F2DFB"/>
    <w:rsid w:val="004F2E48"/>
    <w:rsid w:val="004F3218"/>
    <w:rsid w:val="004F3517"/>
    <w:rsid w:val="004F3606"/>
    <w:rsid w:val="004F3C97"/>
    <w:rsid w:val="004F413E"/>
    <w:rsid w:val="004F466B"/>
    <w:rsid w:val="004F4BBB"/>
    <w:rsid w:val="004F5196"/>
    <w:rsid w:val="004F54AC"/>
    <w:rsid w:val="004F573F"/>
    <w:rsid w:val="004F5871"/>
    <w:rsid w:val="004F621A"/>
    <w:rsid w:val="004F63A0"/>
    <w:rsid w:val="004F68E9"/>
    <w:rsid w:val="004F68FE"/>
    <w:rsid w:val="004F73A0"/>
    <w:rsid w:val="004F73C8"/>
    <w:rsid w:val="004F7495"/>
    <w:rsid w:val="004F74A8"/>
    <w:rsid w:val="004F7568"/>
    <w:rsid w:val="004F7C32"/>
    <w:rsid w:val="004F7DCA"/>
    <w:rsid w:val="005000AD"/>
    <w:rsid w:val="00500E15"/>
    <w:rsid w:val="005010D4"/>
    <w:rsid w:val="00501A70"/>
    <w:rsid w:val="00501B08"/>
    <w:rsid w:val="005021FC"/>
    <w:rsid w:val="00502340"/>
    <w:rsid w:val="005025CA"/>
    <w:rsid w:val="005028C9"/>
    <w:rsid w:val="00502EF1"/>
    <w:rsid w:val="0050307C"/>
    <w:rsid w:val="00503085"/>
    <w:rsid w:val="00503C3F"/>
    <w:rsid w:val="00503D5A"/>
    <w:rsid w:val="00503D73"/>
    <w:rsid w:val="00503E61"/>
    <w:rsid w:val="00504C07"/>
    <w:rsid w:val="00505285"/>
    <w:rsid w:val="00505315"/>
    <w:rsid w:val="00505A12"/>
    <w:rsid w:val="005060A5"/>
    <w:rsid w:val="00506391"/>
    <w:rsid w:val="0050663F"/>
    <w:rsid w:val="0050705B"/>
    <w:rsid w:val="005074F7"/>
    <w:rsid w:val="00507A92"/>
    <w:rsid w:val="00507D69"/>
    <w:rsid w:val="00507F01"/>
    <w:rsid w:val="0051038B"/>
    <w:rsid w:val="0051068E"/>
    <w:rsid w:val="00510F31"/>
    <w:rsid w:val="00510FCE"/>
    <w:rsid w:val="00511DBD"/>
    <w:rsid w:val="00511DDC"/>
    <w:rsid w:val="005126A2"/>
    <w:rsid w:val="005126C8"/>
    <w:rsid w:val="0051285F"/>
    <w:rsid w:val="005134D7"/>
    <w:rsid w:val="00513715"/>
    <w:rsid w:val="005137AA"/>
    <w:rsid w:val="0051383F"/>
    <w:rsid w:val="00513C4D"/>
    <w:rsid w:val="005145C2"/>
    <w:rsid w:val="005148D2"/>
    <w:rsid w:val="00515ACE"/>
    <w:rsid w:val="00515D74"/>
    <w:rsid w:val="005162DF"/>
    <w:rsid w:val="0051632F"/>
    <w:rsid w:val="00516374"/>
    <w:rsid w:val="00516756"/>
    <w:rsid w:val="00516CE8"/>
    <w:rsid w:val="00516D24"/>
    <w:rsid w:val="00516F55"/>
    <w:rsid w:val="00517F4E"/>
    <w:rsid w:val="00520D35"/>
    <w:rsid w:val="00520E91"/>
    <w:rsid w:val="0052189D"/>
    <w:rsid w:val="005224E8"/>
    <w:rsid w:val="00522940"/>
    <w:rsid w:val="005231DF"/>
    <w:rsid w:val="00523528"/>
    <w:rsid w:val="005236DE"/>
    <w:rsid w:val="00523C9E"/>
    <w:rsid w:val="00524183"/>
    <w:rsid w:val="00524590"/>
    <w:rsid w:val="005245D0"/>
    <w:rsid w:val="0052491A"/>
    <w:rsid w:val="00524FC5"/>
    <w:rsid w:val="00525233"/>
    <w:rsid w:val="0052524C"/>
    <w:rsid w:val="00525316"/>
    <w:rsid w:val="00525C5C"/>
    <w:rsid w:val="00525CB9"/>
    <w:rsid w:val="005262B6"/>
    <w:rsid w:val="005263D9"/>
    <w:rsid w:val="0052650D"/>
    <w:rsid w:val="00526C97"/>
    <w:rsid w:val="00526E87"/>
    <w:rsid w:val="00526FE9"/>
    <w:rsid w:val="005275C2"/>
    <w:rsid w:val="0052798C"/>
    <w:rsid w:val="00527A27"/>
    <w:rsid w:val="00527FD6"/>
    <w:rsid w:val="00530C05"/>
    <w:rsid w:val="00531033"/>
    <w:rsid w:val="005311AE"/>
    <w:rsid w:val="005312FE"/>
    <w:rsid w:val="00531623"/>
    <w:rsid w:val="0053189E"/>
    <w:rsid w:val="00532D00"/>
    <w:rsid w:val="00532F75"/>
    <w:rsid w:val="00533334"/>
    <w:rsid w:val="005333BD"/>
    <w:rsid w:val="00533595"/>
    <w:rsid w:val="005341A5"/>
    <w:rsid w:val="005345AA"/>
    <w:rsid w:val="005347E8"/>
    <w:rsid w:val="005356FC"/>
    <w:rsid w:val="00535C2E"/>
    <w:rsid w:val="00536091"/>
    <w:rsid w:val="005360CB"/>
    <w:rsid w:val="00536562"/>
    <w:rsid w:val="00536E2B"/>
    <w:rsid w:val="0053761F"/>
    <w:rsid w:val="00537C78"/>
    <w:rsid w:val="00537CC3"/>
    <w:rsid w:val="005400C7"/>
    <w:rsid w:val="00540A4C"/>
    <w:rsid w:val="00541259"/>
    <w:rsid w:val="00541751"/>
    <w:rsid w:val="005419ED"/>
    <w:rsid w:val="0054206F"/>
    <w:rsid w:val="00542966"/>
    <w:rsid w:val="00542A6A"/>
    <w:rsid w:val="00542B3A"/>
    <w:rsid w:val="0054304F"/>
    <w:rsid w:val="00543438"/>
    <w:rsid w:val="005439D7"/>
    <w:rsid w:val="00543BFE"/>
    <w:rsid w:val="00543D55"/>
    <w:rsid w:val="00543EB5"/>
    <w:rsid w:val="00543FAC"/>
    <w:rsid w:val="005449EB"/>
    <w:rsid w:val="0054516A"/>
    <w:rsid w:val="0054553D"/>
    <w:rsid w:val="0054591F"/>
    <w:rsid w:val="00545D67"/>
    <w:rsid w:val="00545DDE"/>
    <w:rsid w:val="0054607A"/>
    <w:rsid w:val="00546B06"/>
    <w:rsid w:val="00546B78"/>
    <w:rsid w:val="00546BEF"/>
    <w:rsid w:val="00546D7D"/>
    <w:rsid w:val="00546F5F"/>
    <w:rsid w:val="005472CC"/>
    <w:rsid w:val="00547D23"/>
    <w:rsid w:val="005506AD"/>
    <w:rsid w:val="005509C1"/>
    <w:rsid w:val="00550ED4"/>
    <w:rsid w:val="00550EFE"/>
    <w:rsid w:val="00551DC9"/>
    <w:rsid w:val="0055232D"/>
    <w:rsid w:val="00552871"/>
    <w:rsid w:val="0055358A"/>
    <w:rsid w:val="00553C42"/>
    <w:rsid w:val="00553D1E"/>
    <w:rsid w:val="00553FB8"/>
    <w:rsid w:val="0055472C"/>
    <w:rsid w:val="00554FDF"/>
    <w:rsid w:val="005553A1"/>
    <w:rsid w:val="00555FC5"/>
    <w:rsid w:val="005560F2"/>
    <w:rsid w:val="0055700B"/>
    <w:rsid w:val="00557381"/>
    <w:rsid w:val="005579F8"/>
    <w:rsid w:val="00557B15"/>
    <w:rsid w:val="00557B27"/>
    <w:rsid w:val="00557E56"/>
    <w:rsid w:val="00560486"/>
    <w:rsid w:val="005604E6"/>
    <w:rsid w:val="005606B9"/>
    <w:rsid w:val="005606CB"/>
    <w:rsid w:val="00560779"/>
    <w:rsid w:val="005614F1"/>
    <w:rsid w:val="00561516"/>
    <w:rsid w:val="00561A22"/>
    <w:rsid w:val="00561B76"/>
    <w:rsid w:val="0056306C"/>
    <w:rsid w:val="005637AD"/>
    <w:rsid w:val="00563816"/>
    <w:rsid w:val="00563E00"/>
    <w:rsid w:val="00564621"/>
    <w:rsid w:val="00564677"/>
    <w:rsid w:val="005648DA"/>
    <w:rsid w:val="00564AA3"/>
    <w:rsid w:val="00564FB7"/>
    <w:rsid w:val="005650C0"/>
    <w:rsid w:val="0056535F"/>
    <w:rsid w:val="005654B4"/>
    <w:rsid w:val="00565A22"/>
    <w:rsid w:val="00565F3C"/>
    <w:rsid w:val="0056613D"/>
    <w:rsid w:val="00566BEE"/>
    <w:rsid w:val="00567121"/>
    <w:rsid w:val="00567290"/>
    <w:rsid w:val="0056763D"/>
    <w:rsid w:val="00567841"/>
    <w:rsid w:val="00567DFE"/>
    <w:rsid w:val="005704EE"/>
    <w:rsid w:val="005708DD"/>
    <w:rsid w:val="005712AF"/>
    <w:rsid w:val="0057173B"/>
    <w:rsid w:val="00571A71"/>
    <w:rsid w:val="0057282D"/>
    <w:rsid w:val="005729D5"/>
    <w:rsid w:val="00572B6C"/>
    <w:rsid w:val="00572FBF"/>
    <w:rsid w:val="005739A5"/>
    <w:rsid w:val="00573B07"/>
    <w:rsid w:val="00573D79"/>
    <w:rsid w:val="0057506F"/>
    <w:rsid w:val="0057564F"/>
    <w:rsid w:val="005756F5"/>
    <w:rsid w:val="005757B9"/>
    <w:rsid w:val="005757EE"/>
    <w:rsid w:val="00577230"/>
    <w:rsid w:val="005773E4"/>
    <w:rsid w:val="0057795A"/>
    <w:rsid w:val="00580421"/>
    <w:rsid w:val="00580926"/>
    <w:rsid w:val="00581057"/>
    <w:rsid w:val="005818AB"/>
    <w:rsid w:val="00581A02"/>
    <w:rsid w:val="0058214E"/>
    <w:rsid w:val="0058255B"/>
    <w:rsid w:val="005829DF"/>
    <w:rsid w:val="00582AF3"/>
    <w:rsid w:val="00582DFA"/>
    <w:rsid w:val="0058366A"/>
    <w:rsid w:val="00583FE6"/>
    <w:rsid w:val="005843B8"/>
    <w:rsid w:val="00584B2F"/>
    <w:rsid w:val="00584E26"/>
    <w:rsid w:val="00584E55"/>
    <w:rsid w:val="005857F3"/>
    <w:rsid w:val="00585B59"/>
    <w:rsid w:val="00586124"/>
    <w:rsid w:val="0058784F"/>
    <w:rsid w:val="0059051A"/>
    <w:rsid w:val="005908FD"/>
    <w:rsid w:val="005912DC"/>
    <w:rsid w:val="00591344"/>
    <w:rsid w:val="00591BE5"/>
    <w:rsid w:val="00592A50"/>
    <w:rsid w:val="00593BBC"/>
    <w:rsid w:val="005943B2"/>
    <w:rsid w:val="005943F8"/>
    <w:rsid w:val="005957B9"/>
    <w:rsid w:val="00595B16"/>
    <w:rsid w:val="00595EDB"/>
    <w:rsid w:val="0059631C"/>
    <w:rsid w:val="00596915"/>
    <w:rsid w:val="00596920"/>
    <w:rsid w:val="00597160"/>
    <w:rsid w:val="00597C48"/>
    <w:rsid w:val="00597D22"/>
    <w:rsid w:val="005A0CB2"/>
    <w:rsid w:val="005A0EB5"/>
    <w:rsid w:val="005A1685"/>
    <w:rsid w:val="005A1EF1"/>
    <w:rsid w:val="005A26B8"/>
    <w:rsid w:val="005A27F1"/>
    <w:rsid w:val="005A290B"/>
    <w:rsid w:val="005A2943"/>
    <w:rsid w:val="005A3079"/>
    <w:rsid w:val="005A33D0"/>
    <w:rsid w:val="005A38DE"/>
    <w:rsid w:val="005A443E"/>
    <w:rsid w:val="005A51A9"/>
    <w:rsid w:val="005A5504"/>
    <w:rsid w:val="005A5543"/>
    <w:rsid w:val="005A5EF5"/>
    <w:rsid w:val="005A6020"/>
    <w:rsid w:val="005A61F0"/>
    <w:rsid w:val="005A6373"/>
    <w:rsid w:val="005A7649"/>
    <w:rsid w:val="005A772F"/>
    <w:rsid w:val="005B00FB"/>
    <w:rsid w:val="005B053B"/>
    <w:rsid w:val="005B0732"/>
    <w:rsid w:val="005B0761"/>
    <w:rsid w:val="005B1635"/>
    <w:rsid w:val="005B20DC"/>
    <w:rsid w:val="005B215E"/>
    <w:rsid w:val="005B2384"/>
    <w:rsid w:val="005B260B"/>
    <w:rsid w:val="005B2804"/>
    <w:rsid w:val="005B2B19"/>
    <w:rsid w:val="005B2B63"/>
    <w:rsid w:val="005B2DB6"/>
    <w:rsid w:val="005B31C8"/>
    <w:rsid w:val="005B3440"/>
    <w:rsid w:val="005B3C49"/>
    <w:rsid w:val="005B4D92"/>
    <w:rsid w:val="005B5005"/>
    <w:rsid w:val="005B5D05"/>
    <w:rsid w:val="005B62CB"/>
    <w:rsid w:val="005B6412"/>
    <w:rsid w:val="005B6899"/>
    <w:rsid w:val="005B7497"/>
    <w:rsid w:val="005B7568"/>
    <w:rsid w:val="005B75A9"/>
    <w:rsid w:val="005B7622"/>
    <w:rsid w:val="005B7B09"/>
    <w:rsid w:val="005C011C"/>
    <w:rsid w:val="005C02BB"/>
    <w:rsid w:val="005C02C7"/>
    <w:rsid w:val="005C0373"/>
    <w:rsid w:val="005C09CF"/>
    <w:rsid w:val="005C0F4E"/>
    <w:rsid w:val="005C1503"/>
    <w:rsid w:val="005C1585"/>
    <w:rsid w:val="005C159E"/>
    <w:rsid w:val="005C160F"/>
    <w:rsid w:val="005C18FE"/>
    <w:rsid w:val="005C2293"/>
    <w:rsid w:val="005C2369"/>
    <w:rsid w:val="005C243A"/>
    <w:rsid w:val="005C2947"/>
    <w:rsid w:val="005C3087"/>
    <w:rsid w:val="005C3F79"/>
    <w:rsid w:val="005C411B"/>
    <w:rsid w:val="005C4234"/>
    <w:rsid w:val="005C438C"/>
    <w:rsid w:val="005C44D8"/>
    <w:rsid w:val="005C46D9"/>
    <w:rsid w:val="005C572F"/>
    <w:rsid w:val="005C5E2B"/>
    <w:rsid w:val="005C706F"/>
    <w:rsid w:val="005C7BA0"/>
    <w:rsid w:val="005C7EF2"/>
    <w:rsid w:val="005D0263"/>
    <w:rsid w:val="005D05FE"/>
    <w:rsid w:val="005D0F02"/>
    <w:rsid w:val="005D199A"/>
    <w:rsid w:val="005D1CBD"/>
    <w:rsid w:val="005D1D44"/>
    <w:rsid w:val="005D214C"/>
    <w:rsid w:val="005D34BB"/>
    <w:rsid w:val="005D45F6"/>
    <w:rsid w:val="005D490D"/>
    <w:rsid w:val="005D4931"/>
    <w:rsid w:val="005D4B25"/>
    <w:rsid w:val="005D4B92"/>
    <w:rsid w:val="005D5557"/>
    <w:rsid w:val="005D5B6D"/>
    <w:rsid w:val="005D6050"/>
    <w:rsid w:val="005D6334"/>
    <w:rsid w:val="005D65D8"/>
    <w:rsid w:val="005D6C99"/>
    <w:rsid w:val="005D73CD"/>
    <w:rsid w:val="005D7405"/>
    <w:rsid w:val="005E0258"/>
    <w:rsid w:val="005E1182"/>
    <w:rsid w:val="005E1634"/>
    <w:rsid w:val="005E16BB"/>
    <w:rsid w:val="005E19A8"/>
    <w:rsid w:val="005E1BFB"/>
    <w:rsid w:val="005E200A"/>
    <w:rsid w:val="005E21C1"/>
    <w:rsid w:val="005E22E3"/>
    <w:rsid w:val="005E24E9"/>
    <w:rsid w:val="005E2C43"/>
    <w:rsid w:val="005E2C4A"/>
    <w:rsid w:val="005E348C"/>
    <w:rsid w:val="005E3555"/>
    <w:rsid w:val="005E3A22"/>
    <w:rsid w:val="005E3D95"/>
    <w:rsid w:val="005E42BB"/>
    <w:rsid w:val="005E52B4"/>
    <w:rsid w:val="005E5410"/>
    <w:rsid w:val="005E5B93"/>
    <w:rsid w:val="005E60DA"/>
    <w:rsid w:val="005E61A3"/>
    <w:rsid w:val="005E6ABB"/>
    <w:rsid w:val="005E6C50"/>
    <w:rsid w:val="005E6DD5"/>
    <w:rsid w:val="005E70D6"/>
    <w:rsid w:val="005E7935"/>
    <w:rsid w:val="005E7AC9"/>
    <w:rsid w:val="005F0A50"/>
    <w:rsid w:val="005F22E1"/>
    <w:rsid w:val="005F29BA"/>
    <w:rsid w:val="005F3392"/>
    <w:rsid w:val="005F38AA"/>
    <w:rsid w:val="005F3943"/>
    <w:rsid w:val="005F3ABF"/>
    <w:rsid w:val="005F4415"/>
    <w:rsid w:val="005F448E"/>
    <w:rsid w:val="005F44AC"/>
    <w:rsid w:val="005F4699"/>
    <w:rsid w:val="005F4735"/>
    <w:rsid w:val="005F49AE"/>
    <w:rsid w:val="005F4C07"/>
    <w:rsid w:val="005F50F7"/>
    <w:rsid w:val="005F52F7"/>
    <w:rsid w:val="005F5507"/>
    <w:rsid w:val="005F58DB"/>
    <w:rsid w:val="005F63B8"/>
    <w:rsid w:val="005F67C6"/>
    <w:rsid w:val="005F74BF"/>
    <w:rsid w:val="005F7522"/>
    <w:rsid w:val="005F785E"/>
    <w:rsid w:val="005F7860"/>
    <w:rsid w:val="00600924"/>
    <w:rsid w:val="00601303"/>
    <w:rsid w:val="006016D2"/>
    <w:rsid w:val="00601C6B"/>
    <w:rsid w:val="006020D8"/>
    <w:rsid w:val="00602BEB"/>
    <w:rsid w:val="00602EC2"/>
    <w:rsid w:val="00603220"/>
    <w:rsid w:val="00603E67"/>
    <w:rsid w:val="00604554"/>
    <w:rsid w:val="00604BFA"/>
    <w:rsid w:val="006052F3"/>
    <w:rsid w:val="0060568E"/>
    <w:rsid w:val="006059CD"/>
    <w:rsid w:val="00605B66"/>
    <w:rsid w:val="00606F17"/>
    <w:rsid w:val="00607725"/>
    <w:rsid w:val="00607CC5"/>
    <w:rsid w:val="00607FB8"/>
    <w:rsid w:val="00610052"/>
    <w:rsid w:val="006101F1"/>
    <w:rsid w:val="00610F7C"/>
    <w:rsid w:val="00611F21"/>
    <w:rsid w:val="006135D0"/>
    <w:rsid w:val="00614550"/>
    <w:rsid w:val="006145F2"/>
    <w:rsid w:val="006147B2"/>
    <w:rsid w:val="00614CFE"/>
    <w:rsid w:val="006150D3"/>
    <w:rsid w:val="00615C81"/>
    <w:rsid w:val="00615EB0"/>
    <w:rsid w:val="0061623D"/>
    <w:rsid w:val="00616435"/>
    <w:rsid w:val="00616640"/>
    <w:rsid w:val="0061698E"/>
    <w:rsid w:val="00616C2F"/>
    <w:rsid w:val="0061726E"/>
    <w:rsid w:val="006178BA"/>
    <w:rsid w:val="00617C75"/>
    <w:rsid w:val="00617E93"/>
    <w:rsid w:val="006200CC"/>
    <w:rsid w:val="006203AE"/>
    <w:rsid w:val="00620806"/>
    <w:rsid w:val="006211F0"/>
    <w:rsid w:val="0062135D"/>
    <w:rsid w:val="0062193F"/>
    <w:rsid w:val="00621A78"/>
    <w:rsid w:val="00621AC0"/>
    <w:rsid w:val="00621C39"/>
    <w:rsid w:val="00621F34"/>
    <w:rsid w:val="00621F91"/>
    <w:rsid w:val="0062214D"/>
    <w:rsid w:val="00622393"/>
    <w:rsid w:val="0062264F"/>
    <w:rsid w:val="00622BF6"/>
    <w:rsid w:val="006232C5"/>
    <w:rsid w:val="006240BD"/>
    <w:rsid w:val="0062445B"/>
    <w:rsid w:val="0062450F"/>
    <w:rsid w:val="00624712"/>
    <w:rsid w:val="00624A90"/>
    <w:rsid w:val="00625068"/>
    <w:rsid w:val="00625AF4"/>
    <w:rsid w:val="006262B7"/>
    <w:rsid w:val="00626360"/>
    <w:rsid w:val="0062671B"/>
    <w:rsid w:val="00626789"/>
    <w:rsid w:val="0062745B"/>
    <w:rsid w:val="0062747B"/>
    <w:rsid w:val="00627DC0"/>
    <w:rsid w:val="006302E6"/>
    <w:rsid w:val="00630444"/>
    <w:rsid w:val="0063051A"/>
    <w:rsid w:val="006308DA"/>
    <w:rsid w:val="00630B19"/>
    <w:rsid w:val="00631034"/>
    <w:rsid w:val="00631090"/>
    <w:rsid w:val="00631149"/>
    <w:rsid w:val="00631E9E"/>
    <w:rsid w:val="006326DE"/>
    <w:rsid w:val="006329CF"/>
    <w:rsid w:val="00632D3A"/>
    <w:rsid w:val="00632DEA"/>
    <w:rsid w:val="006338CD"/>
    <w:rsid w:val="0063470A"/>
    <w:rsid w:val="00634921"/>
    <w:rsid w:val="00634FE0"/>
    <w:rsid w:val="0063644F"/>
    <w:rsid w:val="00636909"/>
    <w:rsid w:val="00636D38"/>
    <w:rsid w:val="00637A0E"/>
    <w:rsid w:val="00637ABB"/>
    <w:rsid w:val="00640262"/>
    <w:rsid w:val="00640379"/>
    <w:rsid w:val="00640657"/>
    <w:rsid w:val="00640A27"/>
    <w:rsid w:val="00640A7C"/>
    <w:rsid w:val="00640C0F"/>
    <w:rsid w:val="00640E2C"/>
    <w:rsid w:val="006411D2"/>
    <w:rsid w:val="00641585"/>
    <w:rsid w:val="00641639"/>
    <w:rsid w:val="006417D3"/>
    <w:rsid w:val="006419AB"/>
    <w:rsid w:val="00642DBD"/>
    <w:rsid w:val="006436E8"/>
    <w:rsid w:val="0064371E"/>
    <w:rsid w:val="00643B36"/>
    <w:rsid w:val="00643B91"/>
    <w:rsid w:val="00643E29"/>
    <w:rsid w:val="00643EDF"/>
    <w:rsid w:val="00644329"/>
    <w:rsid w:val="00644C61"/>
    <w:rsid w:val="00644D47"/>
    <w:rsid w:val="00644E34"/>
    <w:rsid w:val="00645A99"/>
    <w:rsid w:val="00645BA3"/>
    <w:rsid w:val="006460B0"/>
    <w:rsid w:val="00647458"/>
    <w:rsid w:val="00647878"/>
    <w:rsid w:val="0065031F"/>
    <w:rsid w:val="00650419"/>
    <w:rsid w:val="00650E05"/>
    <w:rsid w:val="0065152C"/>
    <w:rsid w:val="0065181D"/>
    <w:rsid w:val="00651A7F"/>
    <w:rsid w:val="00651FEC"/>
    <w:rsid w:val="00652CE6"/>
    <w:rsid w:val="00653040"/>
    <w:rsid w:val="00653060"/>
    <w:rsid w:val="00653821"/>
    <w:rsid w:val="00653DE3"/>
    <w:rsid w:val="006540EE"/>
    <w:rsid w:val="0065476C"/>
    <w:rsid w:val="00654C4D"/>
    <w:rsid w:val="0065503F"/>
    <w:rsid w:val="006550F6"/>
    <w:rsid w:val="00655335"/>
    <w:rsid w:val="006554AC"/>
    <w:rsid w:val="006559E6"/>
    <w:rsid w:val="0065627D"/>
    <w:rsid w:val="0065628B"/>
    <w:rsid w:val="006562D7"/>
    <w:rsid w:val="006567BD"/>
    <w:rsid w:val="00656BA8"/>
    <w:rsid w:val="006572CD"/>
    <w:rsid w:val="00657335"/>
    <w:rsid w:val="006573A0"/>
    <w:rsid w:val="006575D6"/>
    <w:rsid w:val="00657785"/>
    <w:rsid w:val="00657F5E"/>
    <w:rsid w:val="0066017C"/>
    <w:rsid w:val="006605C1"/>
    <w:rsid w:val="00660CD7"/>
    <w:rsid w:val="00661207"/>
    <w:rsid w:val="006613D8"/>
    <w:rsid w:val="006618F7"/>
    <w:rsid w:val="00661D15"/>
    <w:rsid w:val="00661D19"/>
    <w:rsid w:val="00662250"/>
    <w:rsid w:val="0066310B"/>
    <w:rsid w:val="006631AC"/>
    <w:rsid w:val="00663C44"/>
    <w:rsid w:val="0066418E"/>
    <w:rsid w:val="006642AA"/>
    <w:rsid w:val="00664880"/>
    <w:rsid w:val="00664EC9"/>
    <w:rsid w:val="0066565E"/>
    <w:rsid w:val="006659EC"/>
    <w:rsid w:val="00665AB6"/>
    <w:rsid w:val="0066656B"/>
    <w:rsid w:val="00666954"/>
    <w:rsid w:val="00666FFB"/>
    <w:rsid w:val="00667448"/>
    <w:rsid w:val="006677A0"/>
    <w:rsid w:val="006700B6"/>
    <w:rsid w:val="00670C67"/>
    <w:rsid w:val="0067295F"/>
    <w:rsid w:val="00672E64"/>
    <w:rsid w:val="00673423"/>
    <w:rsid w:val="00673507"/>
    <w:rsid w:val="00673DB0"/>
    <w:rsid w:val="0067418D"/>
    <w:rsid w:val="006744F8"/>
    <w:rsid w:val="00674871"/>
    <w:rsid w:val="006754A3"/>
    <w:rsid w:val="00675B5D"/>
    <w:rsid w:val="00675DAB"/>
    <w:rsid w:val="00675E9A"/>
    <w:rsid w:val="006762F2"/>
    <w:rsid w:val="00677B13"/>
    <w:rsid w:val="00677B75"/>
    <w:rsid w:val="00680095"/>
    <w:rsid w:val="00680780"/>
    <w:rsid w:val="006809A2"/>
    <w:rsid w:val="00680A56"/>
    <w:rsid w:val="00680F89"/>
    <w:rsid w:val="00681FC7"/>
    <w:rsid w:val="0068295D"/>
    <w:rsid w:val="00682C68"/>
    <w:rsid w:val="00682F3D"/>
    <w:rsid w:val="00683B65"/>
    <w:rsid w:val="00684713"/>
    <w:rsid w:val="0068477A"/>
    <w:rsid w:val="006848F9"/>
    <w:rsid w:val="0068503F"/>
    <w:rsid w:val="00685808"/>
    <w:rsid w:val="006858B0"/>
    <w:rsid w:val="00685C2A"/>
    <w:rsid w:val="0068657C"/>
    <w:rsid w:val="0068664C"/>
    <w:rsid w:val="0068717F"/>
    <w:rsid w:val="00690025"/>
    <w:rsid w:val="006901F8"/>
    <w:rsid w:val="006906E5"/>
    <w:rsid w:val="0069095F"/>
    <w:rsid w:val="00690962"/>
    <w:rsid w:val="00690972"/>
    <w:rsid w:val="00690D9E"/>
    <w:rsid w:val="00690F01"/>
    <w:rsid w:val="00691147"/>
    <w:rsid w:val="006914D5"/>
    <w:rsid w:val="006915B2"/>
    <w:rsid w:val="006918D2"/>
    <w:rsid w:val="00691B0B"/>
    <w:rsid w:val="00691F7C"/>
    <w:rsid w:val="00692315"/>
    <w:rsid w:val="00692397"/>
    <w:rsid w:val="006924FB"/>
    <w:rsid w:val="00692522"/>
    <w:rsid w:val="006928BD"/>
    <w:rsid w:val="00693BD5"/>
    <w:rsid w:val="006941D2"/>
    <w:rsid w:val="00694C3D"/>
    <w:rsid w:val="00694C81"/>
    <w:rsid w:val="00694EC9"/>
    <w:rsid w:val="00694EFA"/>
    <w:rsid w:val="0069591A"/>
    <w:rsid w:val="0069591F"/>
    <w:rsid w:val="00695945"/>
    <w:rsid w:val="0069692F"/>
    <w:rsid w:val="0069706B"/>
    <w:rsid w:val="0069741D"/>
    <w:rsid w:val="006A0090"/>
    <w:rsid w:val="006A010B"/>
    <w:rsid w:val="006A05F6"/>
    <w:rsid w:val="006A0944"/>
    <w:rsid w:val="006A0ED6"/>
    <w:rsid w:val="006A1DAD"/>
    <w:rsid w:val="006A1E6E"/>
    <w:rsid w:val="006A1EAA"/>
    <w:rsid w:val="006A2447"/>
    <w:rsid w:val="006A255B"/>
    <w:rsid w:val="006A29A4"/>
    <w:rsid w:val="006A2D0A"/>
    <w:rsid w:val="006A2ECA"/>
    <w:rsid w:val="006A37D5"/>
    <w:rsid w:val="006A3E3A"/>
    <w:rsid w:val="006A3FB2"/>
    <w:rsid w:val="006A4316"/>
    <w:rsid w:val="006A457F"/>
    <w:rsid w:val="006A493B"/>
    <w:rsid w:val="006A4C45"/>
    <w:rsid w:val="006A4D32"/>
    <w:rsid w:val="006A4F1C"/>
    <w:rsid w:val="006A5141"/>
    <w:rsid w:val="006A57B7"/>
    <w:rsid w:val="006A5BFB"/>
    <w:rsid w:val="006A60A1"/>
    <w:rsid w:val="006A6294"/>
    <w:rsid w:val="006A62B6"/>
    <w:rsid w:val="006A631E"/>
    <w:rsid w:val="006A635A"/>
    <w:rsid w:val="006A68EA"/>
    <w:rsid w:val="006A69BF"/>
    <w:rsid w:val="006A6A36"/>
    <w:rsid w:val="006A6C76"/>
    <w:rsid w:val="006A6F7C"/>
    <w:rsid w:val="006A7060"/>
    <w:rsid w:val="006A7D41"/>
    <w:rsid w:val="006B04A1"/>
    <w:rsid w:val="006B0D63"/>
    <w:rsid w:val="006B10D3"/>
    <w:rsid w:val="006B18FB"/>
    <w:rsid w:val="006B1A6E"/>
    <w:rsid w:val="006B2517"/>
    <w:rsid w:val="006B274F"/>
    <w:rsid w:val="006B2A51"/>
    <w:rsid w:val="006B2A56"/>
    <w:rsid w:val="006B331E"/>
    <w:rsid w:val="006B3FA3"/>
    <w:rsid w:val="006B4036"/>
    <w:rsid w:val="006B40FA"/>
    <w:rsid w:val="006B4A3A"/>
    <w:rsid w:val="006B5C7B"/>
    <w:rsid w:val="006B606A"/>
    <w:rsid w:val="006B61FB"/>
    <w:rsid w:val="006B6615"/>
    <w:rsid w:val="006B6D65"/>
    <w:rsid w:val="006B7346"/>
    <w:rsid w:val="006B7DA5"/>
    <w:rsid w:val="006B7DDD"/>
    <w:rsid w:val="006B7E5E"/>
    <w:rsid w:val="006C119C"/>
    <w:rsid w:val="006C14E4"/>
    <w:rsid w:val="006C1570"/>
    <w:rsid w:val="006C15B4"/>
    <w:rsid w:val="006C1AD6"/>
    <w:rsid w:val="006C33B9"/>
    <w:rsid w:val="006C3582"/>
    <w:rsid w:val="006C38CD"/>
    <w:rsid w:val="006C3AFC"/>
    <w:rsid w:val="006C3B49"/>
    <w:rsid w:val="006C3DEF"/>
    <w:rsid w:val="006C4830"/>
    <w:rsid w:val="006C48FE"/>
    <w:rsid w:val="006C4B36"/>
    <w:rsid w:val="006C4C52"/>
    <w:rsid w:val="006C4D1A"/>
    <w:rsid w:val="006C4D61"/>
    <w:rsid w:val="006C4FE9"/>
    <w:rsid w:val="006C5028"/>
    <w:rsid w:val="006C503E"/>
    <w:rsid w:val="006C51DE"/>
    <w:rsid w:val="006C54B0"/>
    <w:rsid w:val="006C59C3"/>
    <w:rsid w:val="006C5AAE"/>
    <w:rsid w:val="006C6010"/>
    <w:rsid w:val="006C62E9"/>
    <w:rsid w:val="006C6D04"/>
    <w:rsid w:val="006C6E40"/>
    <w:rsid w:val="006D0414"/>
    <w:rsid w:val="006D05CF"/>
    <w:rsid w:val="006D0840"/>
    <w:rsid w:val="006D0C4E"/>
    <w:rsid w:val="006D141E"/>
    <w:rsid w:val="006D16FD"/>
    <w:rsid w:val="006D1C02"/>
    <w:rsid w:val="006D3180"/>
    <w:rsid w:val="006D378D"/>
    <w:rsid w:val="006D4001"/>
    <w:rsid w:val="006D4538"/>
    <w:rsid w:val="006D4BBC"/>
    <w:rsid w:val="006D4E16"/>
    <w:rsid w:val="006D52E7"/>
    <w:rsid w:val="006D575E"/>
    <w:rsid w:val="006D5B79"/>
    <w:rsid w:val="006D5B9D"/>
    <w:rsid w:val="006D5DAA"/>
    <w:rsid w:val="006D6611"/>
    <w:rsid w:val="006D6DC9"/>
    <w:rsid w:val="006D77F6"/>
    <w:rsid w:val="006D7BF4"/>
    <w:rsid w:val="006D7EF8"/>
    <w:rsid w:val="006D7F0E"/>
    <w:rsid w:val="006E003B"/>
    <w:rsid w:val="006E067B"/>
    <w:rsid w:val="006E084C"/>
    <w:rsid w:val="006E2236"/>
    <w:rsid w:val="006E262A"/>
    <w:rsid w:val="006E2E74"/>
    <w:rsid w:val="006E366E"/>
    <w:rsid w:val="006E37F0"/>
    <w:rsid w:val="006E3A45"/>
    <w:rsid w:val="006E41CE"/>
    <w:rsid w:val="006E48E2"/>
    <w:rsid w:val="006E4AB7"/>
    <w:rsid w:val="006E4BA6"/>
    <w:rsid w:val="006E5150"/>
    <w:rsid w:val="006E5C5E"/>
    <w:rsid w:val="006E5F7F"/>
    <w:rsid w:val="006E6652"/>
    <w:rsid w:val="006E6E5D"/>
    <w:rsid w:val="006E7326"/>
    <w:rsid w:val="006F0135"/>
    <w:rsid w:val="006F056C"/>
    <w:rsid w:val="006F0821"/>
    <w:rsid w:val="006F1A64"/>
    <w:rsid w:val="006F2D7C"/>
    <w:rsid w:val="006F30A0"/>
    <w:rsid w:val="006F3ECC"/>
    <w:rsid w:val="006F4D8F"/>
    <w:rsid w:val="006F515A"/>
    <w:rsid w:val="006F5F89"/>
    <w:rsid w:val="006F6A01"/>
    <w:rsid w:val="006F70F3"/>
    <w:rsid w:val="006F7346"/>
    <w:rsid w:val="006F73D5"/>
    <w:rsid w:val="006F7BE7"/>
    <w:rsid w:val="006F7F11"/>
    <w:rsid w:val="0070040A"/>
    <w:rsid w:val="00700441"/>
    <w:rsid w:val="00700FD8"/>
    <w:rsid w:val="0070179D"/>
    <w:rsid w:val="0070181B"/>
    <w:rsid w:val="007018BC"/>
    <w:rsid w:val="00702757"/>
    <w:rsid w:val="00702DC1"/>
    <w:rsid w:val="00702FEF"/>
    <w:rsid w:val="00703576"/>
    <w:rsid w:val="00703973"/>
    <w:rsid w:val="00703C58"/>
    <w:rsid w:val="007043D6"/>
    <w:rsid w:val="0070497F"/>
    <w:rsid w:val="00704CAD"/>
    <w:rsid w:val="00704DC9"/>
    <w:rsid w:val="00704FE4"/>
    <w:rsid w:val="007050FD"/>
    <w:rsid w:val="007055B4"/>
    <w:rsid w:val="00705B6C"/>
    <w:rsid w:val="0070614C"/>
    <w:rsid w:val="007068A4"/>
    <w:rsid w:val="00706C51"/>
    <w:rsid w:val="007071D0"/>
    <w:rsid w:val="00707709"/>
    <w:rsid w:val="00707EF9"/>
    <w:rsid w:val="00710171"/>
    <w:rsid w:val="0071031B"/>
    <w:rsid w:val="007103CE"/>
    <w:rsid w:val="007105E1"/>
    <w:rsid w:val="007106A2"/>
    <w:rsid w:val="007106A7"/>
    <w:rsid w:val="00711057"/>
    <w:rsid w:val="0071110E"/>
    <w:rsid w:val="0071111B"/>
    <w:rsid w:val="0071145C"/>
    <w:rsid w:val="007116F5"/>
    <w:rsid w:val="00711846"/>
    <w:rsid w:val="007120ED"/>
    <w:rsid w:val="00712A15"/>
    <w:rsid w:val="00712FC0"/>
    <w:rsid w:val="00713570"/>
    <w:rsid w:val="007141AF"/>
    <w:rsid w:val="00714E37"/>
    <w:rsid w:val="00715061"/>
    <w:rsid w:val="00715E84"/>
    <w:rsid w:val="00715F20"/>
    <w:rsid w:val="00716B4D"/>
    <w:rsid w:val="00720436"/>
    <w:rsid w:val="007207F9"/>
    <w:rsid w:val="00720C54"/>
    <w:rsid w:val="00721874"/>
    <w:rsid w:val="00721B02"/>
    <w:rsid w:val="00721E5D"/>
    <w:rsid w:val="007220B6"/>
    <w:rsid w:val="007223A3"/>
    <w:rsid w:val="007225D1"/>
    <w:rsid w:val="00722ECA"/>
    <w:rsid w:val="00723073"/>
    <w:rsid w:val="007230D9"/>
    <w:rsid w:val="007232BA"/>
    <w:rsid w:val="007232CA"/>
    <w:rsid w:val="0072333E"/>
    <w:rsid w:val="00723416"/>
    <w:rsid w:val="00723AF2"/>
    <w:rsid w:val="00723EC3"/>
    <w:rsid w:val="007252B1"/>
    <w:rsid w:val="00725366"/>
    <w:rsid w:val="00725501"/>
    <w:rsid w:val="0072577B"/>
    <w:rsid w:val="0072614B"/>
    <w:rsid w:val="007261C7"/>
    <w:rsid w:val="007262A6"/>
    <w:rsid w:val="007266CD"/>
    <w:rsid w:val="00726F4E"/>
    <w:rsid w:val="00727112"/>
    <w:rsid w:val="007276E2"/>
    <w:rsid w:val="00727795"/>
    <w:rsid w:val="00730399"/>
    <w:rsid w:val="007303A1"/>
    <w:rsid w:val="00730B9B"/>
    <w:rsid w:val="00730CB1"/>
    <w:rsid w:val="007311BF"/>
    <w:rsid w:val="0073135F"/>
    <w:rsid w:val="00731DBE"/>
    <w:rsid w:val="00732456"/>
    <w:rsid w:val="007325C1"/>
    <w:rsid w:val="007325E8"/>
    <w:rsid w:val="00732889"/>
    <w:rsid w:val="00732E26"/>
    <w:rsid w:val="00733167"/>
    <w:rsid w:val="00733A02"/>
    <w:rsid w:val="00733C53"/>
    <w:rsid w:val="007340FA"/>
    <w:rsid w:val="00734637"/>
    <w:rsid w:val="0073464E"/>
    <w:rsid w:val="00734CC8"/>
    <w:rsid w:val="007353CE"/>
    <w:rsid w:val="00736338"/>
    <w:rsid w:val="0073663D"/>
    <w:rsid w:val="0073758F"/>
    <w:rsid w:val="00740B02"/>
    <w:rsid w:val="00740B17"/>
    <w:rsid w:val="00740ED8"/>
    <w:rsid w:val="00741AC1"/>
    <w:rsid w:val="00741ED6"/>
    <w:rsid w:val="00741F27"/>
    <w:rsid w:val="007429DF"/>
    <w:rsid w:val="00742B45"/>
    <w:rsid w:val="00743A9B"/>
    <w:rsid w:val="0074416E"/>
    <w:rsid w:val="00744977"/>
    <w:rsid w:val="007449C3"/>
    <w:rsid w:val="00745088"/>
    <w:rsid w:val="00745610"/>
    <w:rsid w:val="00745939"/>
    <w:rsid w:val="00745CAC"/>
    <w:rsid w:val="0074693B"/>
    <w:rsid w:val="00746A82"/>
    <w:rsid w:val="00747B2D"/>
    <w:rsid w:val="007507E9"/>
    <w:rsid w:val="0075129D"/>
    <w:rsid w:val="00751326"/>
    <w:rsid w:val="007521D4"/>
    <w:rsid w:val="0075271B"/>
    <w:rsid w:val="0075319C"/>
    <w:rsid w:val="007532EE"/>
    <w:rsid w:val="00753543"/>
    <w:rsid w:val="007535DC"/>
    <w:rsid w:val="00753EAD"/>
    <w:rsid w:val="00754010"/>
    <w:rsid w:val="00754374"/>
    <w:rsid w:val="00754F50"/>
    <w:rsid w:val="0075528B"/>
    <w:rsid w:val="007555C9"/>
    <w:rsid w:val="00755664"/>
    <w:rsid w:val="0075611C"/>
    <w:rsid w:val="00756153"/>
    <w:rsid w:val="007562D8"/>
    <w:rsid w:val="00756334"/>
    <w:rsid w:val="00756513"/>
    <w:rsid w:val="00756749"/>
    <w:rsid w:val="00756A3F"/>
    <w:rsid w:val="00756CFD"/>
    <w:rsid w:val="0075735E"/>
    <w:rsid w:val="007574CA"/>
    <w:rsid w:val="00757CA5"/>
    <w:rsid w:val="00757F47"/>
    <w:rsid w:val="00760019"/>
    <w:rsid w:val="00760691"/>
    <w:rsid w:val="00760969"/>
    <w:rsid w:val="007612F5"/>
    <w:rsid w:val="00761364"/>
    <w:rsid w:val="00761CE3"/>
    <w:rsid w:val="007628B0"/>
    <w:rsid w:val="0076307E"/>
    <w:rsid w:val="0076372C"/>
    <w:rsid w:val="0076384E"/>
    <w:rsid w:val="00763C0A"/>
    <w:rsid w:val="00763DAC"/>
    <w:rsid w:val="00763FA6"/>
    <w:rsid w:val="007640B1"/>
    <w:rsid w:val="0076455A"/>
    <w:rsid w:val="00764679"/>
    <w:rsid w:val="00764DEF"/>
    <w:rsid w:val="007652F2"/>
    <w:rsid w:val="00765A34"/>
    <w:rsid w:val="00765E04"/>
    <w:rsid w:val="00765E40"/>
    <w:rsid w:val="007660FF"/>
    <w:rsid w:val="0076638A"/>
    <w:rsid w:val="00766C70"/>
    <w:rsid w:val="00766CB0"/>
    <w:rsid w:val="00766CFF"/>
    <w:rsid w:val="00766D9D"/>
    <w:rsid w:val="007673BF"/>
    <w:rsid w:val="00767A4A"/>
    <w:rsid w:val="00767DD6"/>
    <w:rsid w:val="0077063A"/>
    <w:rsid w:val="007712E5"/>
    <w:rsid w:val="007715E3"/>
    <w:rsid w:val="0077177F"/>
    <w:rsid w:val="00771A13"/>
    <w:rsid w:val="00771DE7"/>
    <w:rsid w:val="0077200E"/>
    <w:rsid w:val="007720C9"/>
    <w:rsid w:val="007721EC"/>
    <w:rsid w:val="00772778"/>
    <w:rsid w:val="007729EF"/>
    <w:rsid w:val="00772F57"/>
    <w:rsid w:val="00773259"/>
    <w:rsid w:val="007737D5"/>
    <w:rsid w:val="00773DAA"/>
    <w:rsid w:val="00774423"/>
    <w:rsid w:val="007744A6"/>
    <w:rsid w:val="007746F5"/>
    <w:rsid w:val="007750E3"/>
    <w:rsid w:val="007752BE"/>
    <w:rsid w:val="007759E0"/>
    <w:rsid w:val="00775D8F"/>
    <w:rsid w:val="00775DCC"/>
    <w:rsid w:val="00776478"/>
    <w:rsid w:val="007764B9"/>
    <w:rsid w:val="007769A4"/>
    <w:rsid w:val="00776D4A"/>
    <w:rsid w:val="0077760D"/>
    <w:rsid w:val="0077791C"/>
    <w:rsid w:val="00777DC7"/>
    <w:rsid w:val="00777F64"/>
    <w:rsid w:val="00780AB4"/>
    <w:rsid w:val="00780C67"/>
    <w:rsid w:val="0078134F"/>
    <w:rsid w:val="0078162E"/>
    <w:rsid w:val="00781D76"/>
    <w:rsid w:val="00782E54"/>
    <w:rsid w:val="00783B75"/>
    <w:rsid w:val="00783B93"/>
    <w:rsid w:val="00783F85"/>
    <w:rsid w:val="007850C3"/>
    <w:rsid w:val="00785A27"/>
    <w:rsid w:val="00785A3A"/>
    <w:rsid w:val="007867D2"/>
    <w:rsid w:val="00786D5C"/>
    <w:rsid w:val="00787273"/>
    <w:rsid w:val="007873E0"/>
    <w:rsid w:val="00787B48"/>
    <w:rsid w:val="00787B8F"/>
    <w:rsid w:val="00787DC8"/>
    <w:rsid w:val="0079030B"/>
    <w:rsid w:val="0079058B"/>
    <w:rsid w:val="0079074D"/>
    <w:rsid w:val="00790A5D"/>
    <w:rsid w:val="00790AD7"/>
    <w:rsid w:val="007918E0"/>
    <w:rsid w:val="00791A49"/>
    <w:rsid w:val="00791E1A"/>
    <w:rsid w:val="00791F5D"/>
    <w:rsid w:val="00792516"/>
    <w:rsid w:val="00792BF9"/>
    <w:rsid w:val="00792E53"/>
    <w:rsid w:val="007935BC"/>
    <w:rsid w:val="007938EA"/>
    <w:rsid w:val="0079404B"/>
    <w:rsid w:val="00794766"/>
    <w:rsid w:val="00794DAE"/>
    <w:rsid w:val="00794FB4"/>
    <w:rsid w:val="0079523C"/>
    <w:rsid w:val="00795893"/>
    <w:rsid w:val="00795ACB"/>
    <w:rsid w:val="00795CE9"/>
    <w:rsid w:val="00795F3E"/>
    <w:rsid w:val="0079614F"/>
    <w:rsid w:val="007962D1"/>
    <w:rsid w:val="00796527"/>
    <w:rsid w:val="00796CC7"/>
    <w:rsid w:val="00796EFE"/>
    <w:rsid w:val="00796F6B"/>
    <w:rsid w:val="007972AC"/>
    <w:rsid w:val="0079743D"/>
    <w:rsid w:val="00797857"/>
    <w:rsid w:val="007A05DA"/>
    <w:rsid w:val="007A0AD0"/>
    <w:rsid w:val="007A1A93"/>
    <w:rsid w:val="007A1BC8"/>
    <w:rsid w:val="007A1C14"/>
    <w:rsid w:val="007A1C8B"/>
    <w:rsid w:val="007A2373"/>
    <w:rsid w:val="007A2A4B"/>
    <w:rsid w:val="007A2CB6"/>
    <w:rsid w:val="007A3262"/>
    <w:rsid w:val="007A36AC"/>
    <w:rsid w:val="007A3978"/>
    <w:rsid w:val="007A3A9C"/>
    <w:rsid w:val="007A3F8F"/>
    <w:rsid w:val="007A3F90"/>
    <w:rsid w:val="007A47BD"/>
    <w:rsid w:val="007A47F1"/>
    <w:rsid w:val="007A4DD7"/>
    <w:rsid w:val="007A59B3"/>
    <w:rsid w:val="007A696B"/>
    <w:rsid w:val="007A69A8"/>
    <w:rsid w:val="007A6B1C"/>
    <w:rsid w:val="007A713F"/>
    <w:rsid w:val="007A78E4"/>
    <w:rsid w:val="007A7F1B"/>
    <w:rsid w:val="007B0571"/>
    <w:rsid w:val="007B0B88"/>
    <w:rsid w:val="007B0C93"/>
    <w:rsid w:val="007B0F68"/>
    <w:rsid w:val="007B162A"/>
    <w:rsid w:val="007B1967"/>
    <w:rsid w:val="007B19EC"/>
    <w:rsid w:val="007B369E"/>
    <w:rsid w:val="007B4BD2"/>
    <w:rsid w:val="007B4DE1"/>
    <w:rsid w:val="007B5171"/>
    <w:rsid w:val="007B5A56"/>
    <w:rsid w:val="007B60DB"/>
    <w:rsid w:val="007B634B"/>
    <w:rsid w:val="007B666A"/>
    <w:rsid w:val="007B66B4"/>
    <w:rsid w:val="007B6914"/>
    <w:rsid w:val="007B6923"/>
    <w:rsid w:val="007B7745"/>
    <w:rsid w:val="007B7ACC"/>
    <w:rsid w:val="007B7CEB"/>
    <w:rsid w:val="007B7DB0"/>
    <w:rsid w:val="007B7F17"/>
    <w:rsid w:val="007C0162"/>
    <w:rsid w:val="007C0961"/>
    <w:rsid w:val="007C0B73"/>
    <w:rsid w:val="007C0BFF"/>
    <w:rsid w:val="007C0F8E"/>
    <w:rsid w:val="007C13FB"/>
    <w:rsid w:val="007C17F1"/>
    <w:rsid w:val="007C19C9"/>
    <w:rsid w:val="007C1ACF"/>
    <w:rsid w:val="007C2771"/>
    <w:rsid w:val="007C33F2"/>
    <w:rsid w:val="007C3481"/>
    <w:rsid w:val="007C35C6"/>
    <w:rsid w:val="007C36D1"/>
    <w:rsid w:val="007C3894"/>
    <w:rsid w:val="007C39F2"/>
    <w:rsid w:val="007C3EA3"/>
    <w:rsid w:val="007C438B"/>
    <w:rsid w:val="007C4ACE"/>
    <w:rsid w:val="007C5B7B"/>
    <w:rsid w:val="007C5D64"/>
    <w:rsid w:val="007C6DC9"/>
    <w:rsid w:val="007C6FA5"/>
    <w:rsid w:val="007C7804"/>
    <w:rsid w:val="007D00F9"/>
    <w:rsid w:val="007D020D"/>
    <w:rsid w:val="007D0435"/>
    <w:rsid w:val="007D0507"/>
    <w:rsid w:val="007D0A5C"/>
    <w:rsid w:val="007D0EE4"/>
    <w:rsid w:val="007D0F8D"/>
    <w:rsid w:val="007D18F2"/>
    <w:rsid w:val="007D243D"/>
    <w:rsid w:val="007D25A6"/>
    <w:rsid w:val="007D2A05"/>
    <w:rsid w:val="007D384F"/>
    <w:rsid w:val="007D3A8F"/>
    <w:rsid w:val="007D4763"/>
    <w:rsid w:val="007D4FA2"/>
    <w:rsid w:val="007D5704"/>
    <w:rsid w:val="007D585B"/>
    <w:rsid w:val="007D5C71"/>
    <w:rsid w:val="007D62B6"/>
    <w:rsid w:val="007D6481"/>
    <w:rsid w:val="007D6F84"/>
    <w:rsid w:val="007D71BB"/>
    <w:rsid w:val="007D73D4"/>
    <w:rsid w:val="007D7729"/>
    <w:rsid w:val="007D7AE7"/>
    <w:rsid w:val="007E02EF"/>
    <w:rsid w:val="007E082A"/>
    <w:rsid w:val="007E13A3"/>
    <w:rsid w:val="007E1DD6"/>
    <w:rsid w:val="007E1EE2"/>
    <w:rsid w:val="007E1FAE"/>
    <w:rsid w:val="007E31A3"/>
    <w:rsid w:val="007E32AD"/>
    <w:rsid w:val="007E391E"/>
    <w:rsid w:val="007E461E"/>
    <w:rsid w:val="007E47B0"/>
    <w:rsid w:val="007E4BBD"/>
    <w:rsid w:val="007E4D3D"/>
    <w:rsid w:val="007E4E23"/>
    <w:rsid w:val="007E4E2F"/>
    <w:rsid w:val="007E5BF3"/>
    <w:rsid w:val="007E5E80"/>
    <w:rsid w:val="007E63DE"/>
    <w:rsid w:val="007E6C22"/>
    <w:rsid w:val="007E6DB3"/>
    <w:rsid w:val="007E7204"/>
    <w:rsid w:val="007E7D3F"/>
    <w:rsid w:val="007E7EAA"/>
    <w:rsid w:val="007E7FF7"/>
    <w:rsid w:val="007F00F3"/>
    <w:rsid w:val="007F0101"/>
    <w:rsid w:val="007F0548"/>
    <w:rsid w:val="007F0A5A"/>
    <w:rsid w:val="007F0C41"/>
    <w:rsid w:val="007F0C88"/>
    <w:rsid w:val="007F1365"/>
    <w:rsid w:val="007F191F"/>
    <w:rsid w:val="007F23F5"/>
    <w:rsid w:val="007F2CFD"/>
    <w:rsid w:val="007F2FB0"/>
    <w:rsid w:val="007F3511"/>
    <w:rsid w:val="007F39DD"/>
    <w:rsid w:val="007F4119"/>
    <w:rsid w:val="007F4146"/>
    <w:rsid w:val="007F4CBA"/>
    <w:rsid w:val="007F4F13"/>
    <w:rsid w:val="007F582A"/>
    <w:rsid w:val="007F58A7"/>
    <w:rsid w:val="007F5973"/>
    <w:rsid w:val="007F63BD"/>
    <w:rsid w:val="007F6872"/>
    <w:rsid w:val="007F6B2C"/>
    <w:rsid w:val="007F71E7"/>
    <w:rsid w:val="007F729D"/>
    <w:rsid w:val="007F739B"/>
    <w:rsid w:val="007F7B8D"/>
    <w:rsid w:val="00800096"/>
    <w:rsid w:val="00800444"/>
    <w:rsid w:val="00800635"/>
    <w:rsid w:val="0080099A"/>
    <w:rsid w:val="00801062"/>
    <w:rsid w:val="008016BE"/>
    <w:rsid w:val="00801828"/>
    <w:rsid w:val="00801A5E"/>
    <w:rsid w:val="00801A92"/>
    <w:rsid w:val="0080219F"/>
    <w:rsid w:val="008034E5"/>
    <w:rsid w:val="00803919"/>
    <w:rsid w:val="00803D40"/>
    <w:rsid w:val="008040DB"/>
    <w:rsid w:val="00804A68"/>
    <w:rsid w:val="00804DD8"/>
    <w:rsid w:val="00805317"/>
    <w:rsid w:val="00805E79"/>
    <w:rsid w:val="0080633E"/>
    <w:rsid w:val="00807113"/>
    <w:rsid w:val="00807178"/>
    <w:rsid w:val="00807351"/>
    <w:rsid w:val="00807AA9"/>
    <w:rsid w:val="0081014E"/>
    <w:rsid w:val="0081048F"/>
    <w:rsid w:val="00810C0B"/>
    <w:rsid w:val="00810CEB"/>
    <w:rsid w:val="008112EC"/>
    <w:rsid w:val="00811A43"/>
    <w:rsid w:val="00811B2B"/>
    <w:rsid w:val="00811B64"/>
    <w:rsid w:val="00811BAB"/>
    <w:rsid w:val="00812098"/>
    <w:rsid w:val="0081274F"/>
    <w:rsid w:val="00812C1D"/>
    <w:rsid w:val="0081317B"/>
    <w:rsid w:val="008132E4"/>
    <w:rsid w:val="00813347"/>
    <w:rsid w:val="008134D2"/>
    <w:rsid w:val="008137F5"/>
    <w:rsid w:val="008142CE"/>
    <w:rsid w:val="008144D6"/>
    <w:rsid w:val="00814CD8"/>
    <w:rsid w:val="00814DF4"/>
    <w:rsid w:val="00816974"/>
    <w:rsid w:val="00816DF9"/>
    <w:rsid w:val="0081770A"/>
    <w:rsid w:val="0081787B"/>
    <w:rsid w:val="008179CD"/>
    <w:rsid w:val="0082005C"/>
    <w:rsid w:val="00820849"/>
    <w:rsid w:val="0082093E"/>
    <w:rsid w:val="008210AA"/>
    <w:rsid w:val="00821761"/>
    <w:rsid w:val="008222E8"/>
    <w:rsid w:val="008225FF"/>
    <w:rsid w:val="00822AD6"/>
    <w:rsid w:val="00822C23"/>
    <w:rsid w:val="008239D5"/>
    <w:rsid w:val="00823A13"/>
    <w:rsid w:val="00823ED5"/>
    <w:rsid w:val="00824826"/>
    <w:rsid w:val="00824D3F"/>
    <w:rsid w:val="00824D92"/>
    <w:rsid w:val="00824FE8"/>
    <w:rsid w:val="00826048"/>
    <w:rsid w:val="00826971"/>
    <w:rsid w:val="00826CBD"/>
    <w:rsid w:val="0082738A"/>
    <w:rsid w:val="00827F80"/>
    <w:rsid w:val="008304D9"/>
    <w:rsid w:val="0083051B"/>
    <w:rsid w:val="008307E6"/>
    <w:rsid w:val="00830DC8"/>
    <w:rsid w:val="0083123F"/>
    <w:rsid w:val="00831487"/>
    <w:rsid w:val="008315A4"/>
    <w:rsid w:val="00831E54"/>
    <w:rsid w:val="00832341"/>
    <w:rsid w:val="00833281"/>
    <w:rsid w:val="00833400"/>
    <w:rsid w:val="008343BA"/>
    <w:rsid w:val="008350D4"/>
    <w:rsid w:val="008350E8"/>
    <w:rsid w:val="00835C04"/>
    <w:rsid w:val="00836134"/>
    <w:rsid w:val="00836C45"/>
    <w:rsid w:val="00836C85"/>
    <w:rsid w:val="00836CF4"/>
    <w:rsid w:val="00837827"/>
    <w:rsid w:val="0083786C"/>
    <w:rsid w:val="00837EB3"/>
    <w:rsid w:val="00840115"/>
    <w:rsid w:val="0084021C"/>
    <w:rsid w:val="00840741"/>
    <w:rsid w:val="00840B9A"/>
    <w:rsid w:val="00840B9E"/>
    <w:rsid w:val="00840D57"/>
    <w:rsid w:val="0084110B"/>
    <w:rsid w:val="008412AA"/>
    <w:rsid w:val="008412C0"/>
    <w:rsid w:val="00842931"/>
    <w:rsid w:val="00843428"/>
    <w:rsid w:val="0084438B"/>
    <w:rsid w:val="00844D4D"/>
    <w:rsid w:val="008452CC"/>
    <w:rsid w:val="00845B77"/>
    <w:rsid w:val="008464AE"/>
    <w:rsid w:val="00846E68"/>
    <w:rsid w:val="00847D8C"/>
    <w:rsid w:val="00850613"/>
    <w:rsid w:val="00850658"/>
    <w:rsid w:val="00850B2B"/>
    <w:rsid w:val="00850C30"/>
    <w:rsid w:val="00850D23"/>
    <w:rsid w:val="00852134"/>
    <w:rsid w:val="00852217"/>
    <w:rsid w:val="008522C2"/>
    <w:rsid w:val="00852354"/>
    <w:rsid w:val="0085258A"/>
    <w:rsid w:val="008539EE"/>
    <w:rsid w:val="008541D1"/>
    <w:rsid w:val="00854497"/>
    <w:rsid w:val="00855055"/>
    <w:rsid w:val="00855274"/>
    <w:rsid w:val="008553D1"/>
    <w:rsid w:val="00855589"/>
    <w:rsid w:val="00855730"/>
    <w:rsid w:val="0085583B"/>
    <w:rsid w:val="00855A0A"/>
    <w:rsid w:val="00855DF2"/>
    <w:rsid w:val="00855E50"/>
    <w:rsid w:val="00856018"/>
    <w:rsid w:val="00856161"/>
    <w:rsid w:val="00856BFE"/>
    <w:rsid w:val="00856DB2"/>
    <w:rsid w:val="00857032"/>
    <w:rsid w:val="008573B0"/>
    <w:rsid w:val="00857582"/>
    <w:rsid w:val="00857969"/>
    <w:rsid w:val="0085798D"/>
    <w:rsid w:val="00857D76"/>
    <w:rsid w:val="0086017A"/>
    <w:rsid w:val="008603D0"/>
    <w:rsid w:val="00860B48"/>
    <w:rsid w:val="00860EC6"/>
    <w:rsid w:val="00860EE1"/>
    <w:rsid w:val="00861290"/>
    <w:rsid w:val="00861410"/>
    <w:rsid w:val="00861690"/>
    <w:rsid w:val="00861C13"/>
    <w:rsid w:val="0086294D"/>
    <w:rsid w:val="00862C51"/>
    <w:rsid w:val="008634E4"/>
    <w:rsid w:val="00863607"/>
    <w:rsid w:val="0086376B"/>
    <w:rsid w:val="008637A7"/>
    <w:rsid w:val="008642DE"/>
    <w:rsid w:val="00864312"/>
    <w:rsid w:val="00864D33"/>
    <w:rsid w:val="00864DF7"/>
    <w:rsid w:val="00866169"/>
    <w:rsid w:val="00866568"/>
    <w:rsid w:val="008666E7"/>
    <w:rsid w:val="00866725"/>
    <w:rsid w:val="008673CC"/>
    <w:rsid w:val="008701E5"/>
    <w:rsid w:val="00870BC6"/>
    <w:rsid w:val="00870C95"/>
    <w:rsid w:val="008712CD"/>
    <w:rsid w:val="008716CB"/>
    <w:rsid w:val="00871735"/>
    <w:rsid w:val="00872352"/>
    <w:rsid w:val="00872D56"/>
    <w:rsid w:val="00872DBE"/>
    <w:rsid w:val="008736B0"/>
    <w:rsid w:val="00874E0C"/>
    <w:rsid w:val="00874FA3"/>
    <w:rsid w:val="00875361"/>
    <w:rsid w:val="008758BE"/>
    <w:rsid w:val="00875B05"/>
    <w:rsid w:val="0087692A"/>
    <w:rsid w:val="00876D7F"/>
    <w:rsid w:val="00877840"/>
    <w:rsid w:val="00877ABE"/>
    <w:rsid w:val="00877ACD"/>
    <w:rsid w:val="00877B0A"/>
    <w:rsid w:val="008803E2"/>
    <w:rsid w:val="008804A2"/>
    <w:rsid w:val="00880972"/>
    <w:rsid w:val="00880BB8"/>
    <w:rsid w:val="00880BC8"/>
    <w:rsid w:val="00880E59"/>
    <w:rsid w:val="00880F46"/>
    <w:rsid w:val="0088107E"/>
    <w:rsid w:val="00881252"/>
    <w:rsid w:val="0088161B"/>
    <w:rsid w:val="0088180A"/>
    <w:rsid w:val="008818C5"/>
    <w:rsid w:val="00881A97"/>
    <w:rsid w:val="00882CE6"/>
    <w:rsid w:val="00882E79"/>
    <w:rsid w:val="008835C1"/>
    <w:rsid w:val="008847C7"/>
    <w:rsid w:val="00884871"/>
    <w:rsid w:val="00884B95"/>
    <w:rsid w:val="0088534A"/>
    <w:rsid w:val="0088540A"/>
    <w:rsid w:val="008854A4"/>
    <w:rsid w:val="00885764"/>
    <w:rsid w:val="00885BA6"/>
    <w:rsid w:val="00885C2F"/>
    <w:rsid w:val="00886072"/>
    <w:rsid w:val="0088610E"/>
    <w:rsid w:val="0088652E"/>
    <w:rsid w:val="00886FDE"/>
    <w:rsid w:val="0088709B"/>
    <w:rsid w:val="00887301"/>
    <w:rsid w:val="00887588"/>
    <w:rsid w:val="0089033E"/>
    <w:rsid w:val="008905E8"/>
    <w:rsid w:val="008909E6"/>
    <w:rsid w:val="0089188F"/>
    <w:rsid w:val="00891F97"/>
    <w:rsid w:val="0089205A"/>
    <w:rsid w:val="0089211F"/>
    <w:rsid w:val="00892984"/>
    <w:rsid w:val="008929F2"/>
    <w:rsid w:val="00892AF3"/>
    <w:rsid w:val="00892E67"/>
    <w:rsid w:val="008930E9"/>
    <w:rsid w:val="008931C3"/>
    <w:rsid w:val="00893332"/>
    <w:rsid w:val="008936E3"/>
    <w:rsid w:val="008939E9"/>
    <w:rsid w:val="00893C64"/>
    <w:rsid w:val="00893CF8"/>
    <w:rsid w:val="00894121"/>
    <w:rsid w:val="008946BC"/>
    <w:rsid w:val="00894886"/>
    <w:rsid w:val="00894B4F"/>
    <w:rsid w:val="00894D88"/>
    <w:rsid w:val="0089513F"/>
    <w:rsid w:val="0089537B"/>
    <w:rsid w:val="00895D90"/>
    <w:rsid w:val="00895E2E"/>
    <w:rsid w:val="00896E07"/>
    <w:rsid w:val="00897366"/>
    <w:rsid w:val="00897579"/>
    <w:rsid w:val="00897D42"/>
    <w:rsid w:val="00897D9B"/>
    <w:rsid w:val="008A0124"/>
    <w:rsid w:val="008A0757"/>
    <w:rsid w:val="008A0900"/>
    <w:rsid w:val="008A0933"/>
    <w:rsid w:val="008A0F3B"/>
    <w:rsid w:val="008A0FDC"/>
    <w:rsid w:val="008A12D0"/>
    <w:rsid w:val="008A13A0"/>
    <w:rsid w:val="008A13DF"/>
    <w:rsid w:val="008A1A36"/>
    <w:rsid w:val="008A2C55"/>
    <w:rsid w:val="008A3877"/>
    <w:rsid w:val="008A40C1"/>
    <w:rsid w:val="008A4775"/>
    <w:rsid w:val="008A48D5"/>
    <w:rsid w:val="008A5DE2"/>
    <w:rsid w:val="008A611A"/>
    <w:rsid w:val="008A617D"/>
    <w:rsid w:val="008A6323"/>
    <w:rsid w:val="008A7B97"/>
    <w:rsid w:val="008A7BA9"/>
    <w:rsid w:val="008B020F"/>
    <w:rsid w:val="008B037A"/>
    <w:rsid w:val="008B1397"/>
    <w:rsid w:val="008B19ED"/>
    <w:rsid w:val="008B1A09"/>
    <w:rsid w:val="008B1B01"/>
    <w:rsid w:val="008B24D2"/>
    <w:rsid w:val="008B28D1"/>
    <w:rsid w:val="008B2D59"/>
    <w:rsid w:val="008B356E"/>
    <w:rsid w:val="008B3D46"/>
    <w:rsid w:val="008B406F"/>
    <w:rsid w:val="008B416E"/>
    <w:rsid w:val="008B46F1"/>
    <w:rsid w:val="008B4711"/>
    <w:rsid w:val="008B4755"/>
    <w:rsid w:val="008B4C75"/>
    <w:rsid w:val="008B5611"/>
    <w:rsid w:val="008B5C53"/>
    <w:rsid w:val="008B6E9C"/>
    <w:rsid w:val="008B739D"/>
    <w:rsid w:val="008B7D2A"/>
    <w:rsid w:val="008C00A6"/>
    <w:rsid w:val="008C0351"/>
    <w:rsid w:val="008C0377"/>
    <w:rsid w:val="008C10B6"/>
    <w:rsid w:val="008C1184"/>
    <w:rsid w:val="008C132F"/>
    <w:rsid w:val="008C141B"/>
    <w:rsid w:val="008C1BE5"/>
    <w:rsid w:val="008C1F7F"/>
    <w:rsid w:val="008C22C5"/>
    <w:rsid w:val="008C24C3"/>
    <w:rsid w:val="008C30B5"/>
    <w:rsid w:val="008C36CF"/>
    <w:rsid w:val="008C39B9"/>
    <w:rsid w:val="008C3FC9"/>
    <w:rsid w:val="008C48D7"/>
    <w:rsid w:val="008C4F63"/>
    <w:rsid w:val="008C5060"/>
    <w:rsid w:val="008C56A9"/>
    <w:rsid w:val="008C61A5"/>
    <w:rsid w:val="008C62AC"/>
    <w:rsid w:val="008C726A"/>
    <w:rsid w:val="008C78C6"/>
    <w:rsid w:val="008C7BBD"/>
    <w:rsid w:val="008D0A12"/>
    <w:rsid w:val="008D0A37"/>
    <w:rsid w:val="008D1C53"/>
    <w:rsid w:val="008D1D24"/>
    <w:rsid w:val="008D2BB7"/>
    <w:rsid w:val="008D2D30"/>
    <w:rsid w:val="008D3104"/>
    <w:rsid w:val="008D310A"/>
    <w:rsid w:val="008D31AE"/>
    <w:rsid w:val="008D3381"/>
    <w:rsid w:val="008D3483"/>
    <w:rsid w:val="008D4007"/>
    <w:rsid w:val="008D4033"/>
    <w:rsid w:val="008D4319"/>
    <w:rsid w:val="008D5178"/>
    <w:rsid w:val="008D5254"/>
    <w:rsid w:val="008D5704"/>
    <w:rsid w:val="008D5E6C"/>
    <w:rsid w:val="008D601D"/>
    <w:rsid w:val="008D6E07"/>
    <w:rsid w:val="008D75BF"/>
    <w:rsid w:val="008D7F80"/>
    <w:rsid w:val="008E08D5"/>
    <w:rsid w:val="008E0989"/>
    <w:rsid w:val="008E11C7"/>
    <w:rsid w:val="008E16FA"/>
    <w:rsid w:val="008E1718"/>
    <w:rsid w:val="008E1998"/>
    <w:rsid w:val="008E1F1D"/>
    <w:rsid w:val="008E2071"/>
    <w:rsid w:val="008E24B5"/>
    <w:rsid w:val="008E2E8F"/>
    <w:rsid w:val="008E2FE4"/>
    <w:rsid w:val="008E30C3"/>
    <w:rsid w:val="008E3D35"/>
    <w:rsid w:val="008E41A4"/>
    <w:rsid w:val="008E4E77"/>
    <w:rsid w:val="008E4F68"/>
    <w:rsid w:val="008E5E42"/>
    <w:rsid w:val="008E64F0"/>
    <w:rsid w:val="008E65A7"/>
    <w:rsid w:val="008E6844"/>
    <w:rsid w:val="008E68B1"/>
    <w:rsid w:val="008E692D"/>
    <w:rsid w:val="008E739A"/>
    <w:rsid w:val="008E7454"/>
    <w:rsid w:val="008E790D"/>
    <w:rsid w:val="008E7A2C"/>
    <w:rsid w:val="008F0B96"/>
    <w:rsid w:val="008F0D9A"/>
    <w:rsid w:val="008F10B7"/>
    <w:rsid w:val="008F143B"/>
    <w:rsid w:val="008F17AD"/>
    <w:rsid w:val="008F1F9F"/>
    <w:rsid w:val="008F276B"/>
    <w:rsid w:val="008F284E"/>
    <w:rsid w:val="008F3381"/>
    <w:rsid w:val="008F35F1"/>
    <w:rsid w:val="008F375D"/>
    <w:rsid w:val="008F3A1D"/>
    <w:rsid w:val="008F3D91"/>
    <w:rsid w:val="008F4310"/>
    <w:rsid w:val="008F473E"/>
    <w:rsid w:val="008F4DCC"/>
    <w:rsid w:val="008F5A2A"/>
    <w:rsid w:val="008F5B0E"/>
    <w:rsid w:val="008F5C88"/>
    <w:rsid w:val="008F5E5D"/>
    <w:rsid w:val="008F6B34"/>
    <w:rsid w:val="008F6F8A"/>
    <w:rsid w:val="00900842"/>
    <w:rsid w:val="00900EEA"/>
    <w:rsid w:val="009025A6"/>
    <w:rsid w:val="00902682"/>
    <w:rsid w:val="00902A62"/>
    <w:rsid w:val="00902EFD"/>
    <w:rsid w:val="009030DE"/>
    <w:rsid w:val="009031C2"/>
    <w:rsid w:val="009035B5"/>
    <w:rsid w:val="00903CDE"/>
    <w:rsid w:val="00903E23"/>
    <w:rsid w:val="009041AC"/>
    <w:rsid w:val="00904614"/>
    <w:rsid w:val="00904DB1"/>
    <w:rsid w:val="009055A2"/>
    <w:rsid w:val="00905A1E"/>
    <w:rsid w:val="00905AE2"/>
    <w:rsid w:val="00905F9E"/>
    <w:rsid w:val="009064EB"/>
    <w:rsid w:val="00907643"/>
    <w:rsid w:val="00907675"/>
    <w:rsid w:val="00910549"/>
    <w:rsid w:val="00910F2D"/>
    <w:rsid w:val="00911579"/>
    <w:rsid w:val="009116C7"/>
    <w:rsid w:val="00911A5B"/>
    <w:rsid w:val="00911E17"/>
    <w:rsid w:val="009128AA"/>
    <w:rsid w:val="00912CDC"/>
    <w:rsid w:val="00912D11"/>
    <w:rsid w:val="00912D4A"/>
    <w:rsid w:val="00912D75"/>
    <w:rsid w:val="00912F60"/>
    <w:rsid w:val="009130A8"/>
    <w:rsid w:val="00913718"/>
    <w:rsid w:val="00913947"/>
    <w:rsid w:val="00913A08"/>
    <w:rsid w:val="00913A48"/>
    <w:rsid w:val="0091474D"/>
    <w:rsid w:val="00914A8B"/>
    <w:rsid w:val="009156E6"/>
    <w:rsid w:val="00915C55"/>
    <w:rsid w:val="009168BF"/>
    <w:rsid w:val="00916C7C"/>
    <w:rsid w:val="00916CC0"/>
    <w:rsid w:val="00916E92"/>
    <w:rsid w:val="00916F13"/>
    <w:rsid w:val="009171E6"/>
    <w:rsid w:val="009176C3"/>
    <w:rsid w:val="00917B91"/>
    <w:rsid w:val="009208C5"/>
    <w:rsid w:val="0092094E"/>
    <w:rsid w:val="00920A54"/>
    <w:rsid w:val="00920FA1"/>
    <w:rsid w:val="0092114A"/>
    <w:rsid w:val="00921250"/>
    <w:rsid w:val="009212CA"/>
    <w:rsid w:val="00921756"/>
    <w:rsid w:val="0092196F"/>
    <w:rsid w:val="00921A5B"/>
    <w:rsid w:val="00921A5E"/>
    <w:rsid w:val="00921B62"/>
    <w:rsid w:val="00921CA7"/>
    <w:rsid w:val="00921F39"/>
    <w:rsid w:val="00922081"/>
    <w:rsid w:val="0092247B"/>
    <w:rsid w:val="009231A9"/>
    <w:rsid w:val="0092407F"/>
    <w:rsid w:val="00924208"/>
    <w:rsid w:val="00924256"/>
    <w:rsid w:val="0092443B"/>
    <w:rsid w:val="0092447E"/>
    <w:rsid w:val="00924A04"/>
    <w:rsid w:val="00924AE4"/>
    <w:rsid w:val="009258BC"/>
    <w:rsid w:val="00926A87"/>
    <w:rsid w:val="00927CF7"/>
    <w:rsid w:val="00930465"/>
    <w:rsid w:val="00930517"/>
    <w:rsid w:val="00930BF8"/>
    <w:rsid w:val="009318D6"/>
    <w:rsid w:val="00931BF1"/>
    <w:rsid w:val="00931ED2"/>
    <w:rsid w:val="0093303C"/>
    <w:rsid w:val="00933198"/>
    <w:rsid w:val="00933226"/>
    <w:rsid w:val="0093363F"/>
    <w:rsid w:val="009337E8"/>
    <w:rsid w:val="0093390B"/>
    <w:rsid w:val="00933B86"/>
    <w:rsid w:val="00934C44"/>
    <w:rsid w:val="00934F56"/>
    <w:rsid w:val="009355CD"/>
    <w:rsid w:val="0093565E"/>
    <w:rsid w:val="0093587A"/>
    <w:rsid w:val="00935BC0"/>
    <w:rsid w:val="009362BB"/>
    <w:rsid w:val="009371CE"/>
    <w:rsid w:val="0093745C"/>
    <w:rsid w:val="00937750"/>
    <w:rsid w:val="009401C9"/>
    <w:rsid w:val="009408CD"/>
    <w:rsid w:val="00940C30"/>
    <w:rsid w:val="00940F15"/>
    <w:rsid w:val="009412B4"/>
    <w:rsid w:val="009413C1"/>
    <w:rsid w:val="009422DB"/>
    <w:rsid w:val="0094242D"/>
    <w:rsid w:val="0094258D"/>
    <w:rsid w:val="00942E34"/>
    <w:rsid w:val="009431F5"/>
    <w:rsid w:val="00943304"/>
    <w:rsid w:val="00943CC9"/>
    <w:rsid w:val="00944752"/>
    <w:rsid w:val="009451C2"/>
    <w:rsid w:val="00945291"/>
    <w:rsid w:val="00945330"/>
    <w:rsid w:val="00945565"/>
    <w:rsid w:val="009457AD"/>
    <w:rsid w:val="00945A86"/>
    <w:rsid w:val="00945AB4"/>
    <w:rsid w:val="00945D63"/>
    <w:rsid w:val="00946102"/>
    <w:rsid w:val="009464EF"/>
    <w:rsid w:val="00946CD6"/>
    <w:rsid w:val="00946E96"/>
    <w:rsid w:val="00947083"/>
    <w:rsid w:val="00947888"/>
    <w:rsid w:val="0094793B"/>
    <w:rsid w:val="00950008"/>
    <w:rsid w:val="00950020"/>
    <w:rsid w:val="009503C2"/>
    <w:rsid w:val="00950CDB"/>
    <w:rsid w:val="00950DD6"/>
    <w:rsid w:val="00951882"/>
    <w:rsid w:val="00951907"/>
    <w:rsid w:val="00951B67"/>
    <w:rsid w:val="00952569"/>
    <w:rsid w:val="00952B59"/>
    <w:rsid w:val="009530C0"/>
    <w:rsid w:val="00953942"/>
    <w:rsid w:val="009539E3"/>
    <w:rsid w:val="00953AD2"/>
    <w:rsid w:val="00953B12"/>
    <w:rsid w:val="00954AF1"/>
    <w:rsid w:val="009552BA"/>
    <w:rsid w:val="00955B61"/>
    <w:rsid w:val="00955E90"/>
    <w:rsid w:val="009568C1"/>
    <w:rsid w:val="009569C6"/>
    <w:rsid w:val="00957486"/>
    <w:rsid w:val="00957C61"/>
    <w:rsid w:val="00957DEE"/>
    <w:rsid w:val="009602FB"/>
    <w:rsid w:val="00961016"/>
    <w:rsid w:val="00961C70"/>
    <w:rsid w:val="00961DE0"/>
    <w:rsid w:val="009630EB"/>
    <w:rsid w:val="009633E4"/>
    <w:rsid w:val="0096371E"/>
    <w:rsid w:val="00963986"/>
    <w:rsid w:val="00963B62"/>
    <w:rsid w:val="00963F2D"/>
    <w:rsid w:val="00964447"/>
    <w:rsid w:val="009645E3"/>
    <w:rsid w:val="00964998"/>
    <w:rsid w:val="00964CE8"/>
    <w:rsid w:val="00964EDF"/>
    <w:rsid w:val="0096648E"/>
    <w:rsid w:val="0096665B"/>
    <w:rsid w:val="00966660"/>
    <w:rsid w:val="009677CA"/>
    <w:rsid w:val="009706B9"/>
    <w:rsid w:val="009709AF"/>
    <w:rsid w:val="0097189E"/>
    <w:rsid w:val="00971DA5"/>
    <w:rsid w:val="00972E12"/>
    <w:rsid w:val="00972FDB"/>
    <w:rsid w:val="00973338"/>
    <w:rsid w:val="00973416"/>
    <w:rsid w:val="00973CC5"/>
    <w:rsid w:val="00974789"/>
    <w:rsid w:val="00974B84"/>
    <w:rsid w:val="00975892"/>
    <w:rsid w:val="00975A80"/>
    <w:rsid w:val="009772F5"/>
    <w:rsid w:val="009777D9"/>
    <w:rsid w:val="009778D1"/>
    <w:rsid w:val="00977AF5"/>
    <w:rsid w:val="00977F20"/>
    <w:rsid w:val="00977F6D"/>
    <w:rsid w:val="009804F2"/>
    <w:rsid w:val="00980863"/>
    <w:rsid w:val="00980BE1"/>
    <w:rsid w:val="00980C15"/>
    <w:rsid w:val="009815AA"/>
    <w:rsid w:val="00981E5B"/>
    <w:rsid w:val="009824B7"/>
    <w:rsid w:val="0098313F"/>
    <w:rsid w:val="00983F26"/>
    <w:rsid w:val="0098565C"/>
    <w:rsid w:val="00985E49"/>
    <w:rsid w:val="00985F46"/>
    <w:rsid w:val="00985FF2"/>
    <w:rsid w:val="009860C2"/>
    <w:rsid w:val="0098656E"/>
    <w:rsid w:val="00986615"/>
    <w:rsid w:val="009867C1"/>
    <w:rsid w:val="00986F23"/>
    <w:rsid w:val="0098733E"/>
    <w:rsid w:val="00987614"/>
    <w:rsid w:val="00987A19"/>
    <w:rsid w:val="00990161"/>
    <w:rsid w:val="00990527"/>
    <w:rsid w:val="009905B2"/>
    <w:rsid w:val="00990C80"/>
    <w:rsid w:val="0099196E"/>
    <w:rsid w:val="00992A62"/>
    <w:rsid w:val="00992A95"/>
    <w:rsid w:val="00992E17"/>
    <w:rsid w:val="00993452"/>
    <w:rsid w:val="009939F2"/>
    <w:rsid w:val="00993DFE"/>
    <w:rsid w:val="009940CE"/>
    <w:rsid w:val="009941C3"/>
    <w:rsid w:val="009948C6"/>
    <w:rsid w:val="00994979"/>
    <w:rsid w:val="0099505F"/>
    <w:rsid w:val="00995189"/>
    <w:rsid w:val="0099527A"/>
    <w:rsid w:val="00995D16"/>
    <w:rsid w:val="00995F4B"/>
    <w:rsid w:val="00995F85"/>
    <w:rsid w:val="0099617F"/>
    <w:rsid w:val="0099662B"/>
    <w:rsid w:val="00996920"/>
    <w:rsid w:val="00996E21"/>
    <w:rsid w:val="00996E4E"/>
    <w:rsid w:val="009973B8"/>
    <w:rsid w:val="00997A41"/>
    <w:rsid w:val="009A009B"/>
    <w:rsid w:val="009A03D6"/>
    <w:rsid w:val="009A109A"/>
    <w:rsid w:val="009A185F"/>
    <w:rsid w:val="009A1E18"/>
    <w:rsid w:val="009A31E2"/>
    <w:rsid w:val="009A404E"/>
    <w:rsid w:val="009A46B3"/>
    <w:rsid w:val="009A476C"/>
    <w:rsid w:val="009A48CC"/>
    <w:rsid w:val="009A4B49"/>
    <w:rsid w:val="009A6175"/>
    <w:rsid w:val="009A6B45"/>
    <w:rsid w:val="009A6D00"/>
    <w:rsid w:val="009A78B8"/>
    <w:rsid w:val="009A7D02"/>
    <w:rsid w:val="009A7D88"/>
    <w:rsid w:val="009B0888"/>
    <w:rsid w:val="009B0AE6"/>
    <w:rsid w:val="009B0D8E"/>
    <w:rsid w:val="009B17F1"/>
    <w:rsid w:val="009B1D85"/>
    <w:rsid w:val="009B23BA"/>
    <w:rsid w:val="009B2C7F"/>
    <w:rsid w:val="009B2ED4"/>
    <w:rsid w:val="009B3720"/>
    <w:rsid w:val="009B38FA"/>
    <w:rsid w:val="009B39B0"/>
    <w:rsid w:val="009B4169"/>
    <w:rsid w:val="009B49DC"/>
    <w:rsid w:val="009B4BEB"/>
    <w:rsid w:val="009B5027"/>
    <w:rsid w:val="009B50BF"/>
    <w:rsid w:val="009B53B2"/>
    <w:rsid w:val="009B55BA"/>
    <w:rsid w:val="009B616E"/>
    <w:rsid w:val="009B6371"/>
    <w:rsid w:val="009B6AE1"/>
    <w:rsid w:val="009B6B35"/>
    <w:rsid w:val="009B6B41"/>
    <w:rsid w:val="009B6B4A"/>
    <w:rsid w:val="009B7005"/>
    <w:rsid w:val="009B77B1"/>
    <w:rsid w:val="009C0607"/>
    <w:rsid w:val="009C0BB9"/>
    <w:rsid w:val="009C173F"/>
    <w:rsid w:val="009C23A1"/>
    <w:rsid w:val="009C249E"/>
    <w:rsid w:val="009C2EEB"/>
    <w:rsid w:val="009C344F"/>
    <w:rsid w:val="009C3AC9"/>
    <w:rsid w:val="009C3B78"/>
    <w:rsid w:val="009C430A"/>
    <w:rsid w:val="009C4367"/>
    <w:rsid w:val="009C43BF"/>
    <w:rsid w:val="009C4A59"/>
    <w:rsid w:val="009C4AF7"/>
    <w:rsid w:val="009C5E28"/>
    <w:rsid w:val="009C6160"/>
    <w:rsid w:val="009C6426"/>
    <w:rsid w:val="009C7594"/>
    <w:rsid w:val="009D1378"/>
    <w:rsid w:val="009D170A"/>
    <w:rsid w:val="009D1733"/>
    <w:rsid w:val="009D24B3"/>
    <w:rsid w:val="009D328B"/>
    <w:rsid w:val="009D3F42"/>
    <w:rsid w:val="009D41C7"/>
    <w:rsid w:val="009D452C"/>
    <w:rsid w:val="009D4710"/>
    <w:rsid w:val="009D482C"/>
    <w:rsid w:val="009D4922"/>
    <w:rsid w:val="009D527B"/>
    <w:rsid w:val="009D5E52"/>
    <w:rsid w:val="009D6068"/>
    <w:rsid w:val="009D631D"/>
    <w:rsid w:val="009D641E"/>
    <w:rsid w:val="009D64CD"/>
    <w:rsid w:val="009D6608"/>
    <w:rsid w:val="009D6729"/>
    <w:rsid w:val="009D7422"/>
    <w:rsid w:val="009D7556"/>
    <w:rsid w:val="009D75E7"/>
    <w:rsid w:val="009D7E6E"/>
    <w:rsid w:val="009E0480"/>
    <w:rsid w:val="009E04BF"/>
    <w:rsid w:val="009E0843"/>
    <w:rsid w:val="009E0D12"/>
    <w:rsid w:val="009E0D9E"/>
    <w:rsid w:val="009E0EEC"/>
    <w:rsid w:val="009E0FF1"/>
    <w:rsid w:val="009E1E74"/>
    <w:rsid w:val="009E2251"/>
    <w:rsid w:val="009E225F"/>
    <w:rsid w:val="009E29E9"/>
    <w:rsid w:val="009E3610"/>
    <w:rsid w:val="009E38AE"/>
    <w:rsid w:val="009E3D34"/>
    <w:rsid w:val="009E439C"/>
    <w:rsid w:val="009E4654"/>
    <w:rsid w:val="009E474B"/>
    <w:rsid w:val="009E5197"/>
    <w:rsid w:val="009E51EE"/>
    <w:rsid w:val="009E579C"/>
    <w:rsid w:val="009E5A9B"/>
    <w:rsid w:val="009E5DC7"/>
    <w:rsid w:val="009E6073"/>
    <w:rsid w:val="009E6340"/>
    <w:rsid w:val="009E687F"/>
    <w:rsid w:val="009E695C"/>
    <w:rsid w:val="009E6B6A"/>
    <w:rsid w:val="009E6C56"/>
    <w:rsid w:val="009E715D"/>
    <w:rsid w:val="009E7309"/>
    <w:rsid w:val="009E7FB8"/>
    <w:rsid w:val="009F0760"/>
    <w:rsid w:val="009F0FD5"/>
    <w:rsid w:val="009F19A8"/>
    <w:rsid w:val="009F271A"/>
    <w:rsid w:val="009F2DB6"/>
    <w:rsid w:val="009F2F94"/>
    <w:rsid w:val="009F3924"/>
    <w:rsid w:val="009F3CEA"/>
    <w:rsid w:val="009F3E5B"/>
    <w:rsid w:val="009F4061"/>
    <w:rsid w:val="009F41CB"/>
    <w:rsid w:val="009F4ACD"/>
    <w:rsid w:val="009F4DD7"/>
    <w:rsid w:val="009F4E33"/>
    <w:rsid w:val="009F561B"/>
    <w:rsid w:val="009F60C8"/>
    <w:rsid w:val="009F73AE"/>
    <w:rsid w:val="00A0038F"/>
    <w:rsid w:val="00A00ED0"/>
    <w:rsid w:val="00A013DD"/>
    <w:rsid w:val="00A01889"/>
    <w:rsid w:val="00A01E28"/>
    <w:rsid w:val="00A01E60"/>
    <w:rsid w:val="00A01FAB"/>
    <w:rsid w:val="00A02576"/>
    <w:rsid w:val="00A0297F"/>
    <w:rsid w:val="00A02BE8"/>
    <w:rsid w:val="00A041CA"/>
    <w:rsid w:val="00A04856"/>
    <w:rsid w:val="00A04BE5"/>
    <w:rsid w:val="00A05344"/>
    <w:rsid w:val="00A0562D"/>
    <w:rsid w:val="00A05A0F"/>
    <w:rsid w:val="00A05F27"/>
    <w:rsid w:val="00A06695"/>
    <w:rsid w:val="00A06AE8"/>
    <w:rsid w:val="00A06B74"/>
    <w:rsid w:val="00A06F2E"/>
    <w:rsid w:val="00A0743A"/>
    <w:rsid w:val="00A10534"/>
    <w:rsid w:val="00A10CBC"/>
    <w:rsid w:val="00A111A2"/>
    <w:rsid w:val="00A1128C"/>
    <w:rsid w:val="00A11BC4"/>
    <w:rsid w:val="00A1252F"/>
    <w:rsid w:val="00A125AC"/>
    <w:rsid w:val="00A13097"/>
    <w:rsid w:val="00A1326A"/>
    <w:rsid w:val="00A138D0"/>
    <w:rsid w:val="00A13A3F"/>
    <w:rsid w:val="00A13E2F"/>
    <w:rsid w:val="00A13EDA"/>
    <w:rsid w:val="00A14152"/>
    <w:rsid w:val="00A151D4"/>
    <w:rsid w:val="00A15372"/>
    <w:rsid w:val="00A15A05"/>
    <w:rsid w:val="00A15A22"/>
    <w:rsid w:val="00A15CFC"/>
    <w:rsid w:val="00A17A58"/>
    <w:rsid w:val="00A17B3F"/>
    <w:rsid w:val="00A200BC"/>
    <w:rsid w:val="00A201EB"/>
    <w:rsid w:val="00A202C6"/>
    <w:rsid w:val="00A203BB"/>
    <w:rsid w:val="00A20794"/>
    <w:rsid w:val="00A207F0"/>
    <w:rsid w:val="00A20F5D"/>
    <w:rsid w:val="00A21824"/>
    <w:rsid w:val="00A21CC9"/>
    <w:rsid w:val="00A222A9"/>
    <w:rsid w:val="00A222B0"/>
    <w:rsid w:val="00A225B9"/>
    <w:rsid w:val="00A22BDC"/>
    <w:rsid w:val="00A23252"/>
    <w:rsid w:val="00A238DC"/>
    <w:rsid w:val="00A23E46"/>
    <w:rsid w:val="00A24045"/>
    <w:rsid w:val="00A240DE"/>
    <w:rsid w:val="00A24148"/>
    <w:rsid w:val="00A24307"/>
    <w:rsid w:val="00A24880"/>
    <w:rsid w:val="00A258AE"/>
    <w:rsid w:val="00A26436"/>
    <w:rsid w:val="00A2755E"/>
    <w:rsid w:val="00A27CBF"/>
    <w:rsid w:val="00A30CB2"/>
    <w:rsid w:val="00A3109D"/>
    <w:rsid w:val="00A31132"/>
    <w:rsid w:val="00A317AB"/>
    <w:rsid w:val="00A31A7A"/>
    <w:rsid w:val="00A31F31"/>
    <w:rsid w:val="00A32122"/>
    <w:rsid w:val="00A32B21"/>
    <w:rsid w:val="00A32BFF"/>
    <w:rsid w:val="00A32F58"/>
    <w:rsid w:val="00A32FD1"/>
    <w:rsid w:val="00A332F5"/>
    <w:rsid w:val="00A33811"/>
    <w:rsid w:val="00A33D73"/>
    <w:rsid w:val="00A33F58"/>
    <w:rsid w:val="00A3401D"/>
    <w:rsid w:val="00A34205"/>
    <w:rsid w:val="00A34C29"/>
    <w:rsid w:val="00A34CD8"/>
    <w:rsid w:val="00A352EF"/>
    <w:rsid w:val="00A3571C"/>
    <w:rsid w:val="00A35790"/>
    <w:rsid w:val="00A35CEB"/>
    <w:rsid w:val="00A36634"/>
    <w:rsid w:val="00A36E5B"/>
    <w:rsid w:val="00A37214"/>
    <w:rsid w:val="00A4009E"/>
    <w:rsid w:val="00A4189B"/>
    <w:rsid w:val="00A41ED0"/>
    <w:rsid w:val="00A41F44"/>
    <w:rsid w:val="00A41F9B"/>
    <w:rsid w:val="00A42D91"/>
    <w:rsid w:val="00A42F11"/>
    <w:rsid w:val="00A43747"/>
    <w:rsid w:val="00A43813"/>
    <w:rsid w:val="00A43864"/>
    <w:rsid w:val="00A438D9"/>
    <w:rsid w:val="00A44426"/>
    <w:rsid w:val="00A44930"/>
    <w:rsid w:val="00A44A55"/>
    <w:rsid w:val="00A44E99"/>
    <w:rsid w:val="00A450F3"/>
    <w:rsid w:val="00A4565C"/>
    <w:rsid w:val="00A45B4D"/>
    <w:rsid w:val="00A46A25"/>
    <w:rsid w:val="00A46D1E"/>
    <w:rsid w:val="00A46F1C"/>
    <w:rsid w:val="00A47180"/>
    <w:rsid w:val="00A47947"/>
    <w:rsid w:val="00A479AE"/>
    <w:rsid w:val="00A47C82"/>
    <w:rsid w:val="00A47CF3"/>
    <w:rsid w:val="00A47D60"/>
    <w:rsid w:val="00A50409"/>
    <w:rsid w:val="00A50461"/>
    <w:rsid w:val="00A50795"/>
    <w:rsid w:val="00A509A1"/>
    <w:rsid w:val="00A51DD6"/>
    <w:rsid w:val="00A51E08"/>
    <w:rsid w:val="00A52CF6"/>
    <w:rsid w:val="00A53281"/>
    <w:rsid w:val="00A53483"/>
    <w:rsid w:val="00A53943"/>
    <w:rsid w:val="00A53F81"/>
    <w:rsid w:val="00A5433B"/>
    <w:rsid w:val="00A54FA3"/>
    <w:rsid w:val="00A55136"/>
    <w:rsid w:val="00A556BD"/>
    <w:rsid w:val="00A560A7"/>
    <w:rsid w:val="00A562DC"/>
    <w:rsid w:val="00A56B6D"/>
    <w:rsid w:val="00A56C4E"/>
    <w:rsid w:val="00A56F52"/>
    <w:rsid w:val="00A5705C"/>
    <w:rsid w:val="00A57746"/>
    <w:rsid w:val="00A60F64"/>
    <w:rsid w:val="00A60F93"/>
    <w:rsid w:val="00A6164B"/>
    <w:rsid w:val="00A616AB"/>
    <w:rsid w:val="00A62758"/>
    <w:rsid w:val="00A6295A"/>
    <w:rsid w:val="00A62CE5"/>
    <w:rsid w:val="00A639C4"/>
    <w:rsid w:val="00A64377"/>
    <w:rsid w:val="00A6483C"/>
    <w:rsid w:val="00A64B87"/>
    <w:rsid w:val="00A65819"/>
    <w:rsid w:val="00A65D40"/>
    <w:rsid w:val="00A664E6"/>
    <w:rsid w:val="00A667F8"/>
    <w:rsid w:val="00A66854"/>
    <w:rsid w:val="00A66AF6"/>
    <w:rsid w:val="00A66B42"/>
    <w:rsid w:val="00A66DA9"/>
    <w:rsid w:val="00A67636"/>
    <w:rsid w:val="00A67ACD"/>
    <w:rsid w:val="00A70233"/>
    <w:rsid w:val="00A70699"/>
    <w:rsid w:val="00A7071C"/>
    <w:rsid w:val="00A70E4B"/>
    <w:rsid w:val="00A71579"/>
    <w:rsid w:val="00A71778"/>
    <w:rsid w:val="00A72179"/>
    <w:rsid w:val="00A722CB"/>
    <w:rsid w:val="00A727BD"/>
    <w:rsid w:val="00A72F7B"/>
    <w:rsid w:val="00A73373"/>
    <w:rsid w:val="00A7360F"/>
    <w:rsid w:val="00A7462D"/>
    <w:rsid w:val="00A748A0"/>
    <w:rsid w:val="00A7543E"/>
    <w:rsid w:val="00A75D15"/>
    <w:rsid w:val="00A75F07"/>
    <w:rsid w:val="00A763AA"/>
    <w:rsid w:val="00A763B6"/>
    <w:rsid w:val="00A7655E"/>
    <w:rsid w:val="00A76590"/>
    <w:rsid w:val="00A76837"/>
    <w:rsid w:val="00A768C2"/>
    <w:rsid w:val="00A76980"/>
    <w:rsid w:val="00A7724A"/>
    <w:rsid w:val="00A77F8E"/>
    <w:rsid w:val="00A801BD"/>
    <w:rsid w:val="00A807E5"/>
    <w:rsid w:val="00A80CC4"/>
    <w:rsid w:val="00A80CDB"/>
    <w:rsid w:val="00A81389"/>
    <w:rsid w:val="00A81C32"/>
    <w:rsid w:val="00A81F62"/>
    <w:rsid w:val="00A822DC"/>
    <w:rsid w:val="00A827B0"/>
    <w:rsid w:val="00A835ED"/>
    <w:rsid w:val="00A840CA"/>
    <w:rsid w:val="00A843E4"/>
    <w:rsid w:val="00A846FB"/>
    <w:rsid w:val="00A84B4B"/>
    <w:rsid w:val="00A84E34"/>
    <w:rsid w:val="00A84E72"/>
    <w:rsid w:val="00A863EF"/>
    <w:rsid w:val="00A865E0"/>
    <w:rsid w:val="00A8684E"/>
    <w:rsid w:val="00A86AE0"/>
    <w:rsid w:val="00A86EE6"/>
    <w:rsid w:val="00A87086"/>
    <w:rsid w:val="00A871BE"/>
    <w:rsid w:val="00A871CB"/>
    <w:rsid w:val="00A87249"/>
    <w:rsid w:val="00A877CE"/>
    <w:rsid w:val="00A8787B"/>
    <w:rsid w:val="00A8798F"/>
    <w:rsid w:val="00A912A3"/>
    <w:rsid w:val="00A91345"/>
    <w:rsid w:val="00A920A8"/>
    <w:rsid w:val="00A924C5"/>
    <w:rsid w:val="00A924CE"/>
    <w:rsid w:val="00A92839"/>
    <w:rsid w:val="00A928E7"/>
    <w:rsid w:val="00A92D1C"/>
    <w:rsid w:val="00A935C3"/>
    <w:rsid w:val="00A93787"/>
    <w:rsid w:val="00A937F1"/>
    <w:rsid w:val="00A939C7"/>
    <w:rsid w:val="00A93C26"/>
    <w:rsid w:val="00A93D44"/>
    <w:rsid w:val="00A9411E"/>
    <w:rsid w:val="00A94556"/>
    <w:rsid w:val="00A94C06"/>
    <w:rsid w:val="00A94C2B"/>
    <w:rsid w:val="00A951B7"/>
    <w:rsid w:val="00A95418"/>
    <w:rsid w:val="00A954A0"/>
    <w:rsid w:val="00A95B82"/>
    <w:rsid w:val="00A96334"/>
    <w:rsid w:val="00A9683C"/>
    <w:rsid w:val="00A969B8"/>
    <w:rsid w:val="00A96EC5"/>
    <w:rsid w:val="00A97896"/>
    <w:rsid w:val="00AA0EAC"/>
    <w:rsid w:val="00AA0EE5"/>
    <w:rsid w:val="00AA10BC"/>
    <w:rsid w:val="00AA1258"/>
    <w:rsid w:val="00AA1A27"/>
    <w:rsid w:val="00AA1C03"/>
    <w:rsid w:val="00AA2109"/>
    <w:rsid w:val="00AA26B1"/>
    <w:rsid w:val="00AA2825"/>
    <w:rsid w:val="00AA361D"/>
    <w:rsid w:val="00AA430B"/>
    <w:rsid w:val="00AA50D2"/>
    <w:rsid w:val="00AA5267"/>
    <w:rsid w:val="00AA5347"/>
    <w:rsid w:val="00AA645B"/>
    <w:rsid w:val="00AA649F"/>
    <w:rsid w:val="00AA68D4"/>
    <w:rsid w:val="00AA70EF"/>
    <w:rsid w:val="00AA71E8"/>
    <w:rsid w:val="00AA74F1"/>
    <w:rsid w:val="00AA7771"/>
    <w:rsid w:val="00AA7A3F"/>
    <w:rsid w:val="00AA7A66"/>
    <w:rsid w:val="00AB0054"/>
    <w:rsid w:val="00AB06EB"/>
    <w:rsid w:val="00AB075C"/>
    <w:rsid w:val="00AB09A1"/>
    <w:rsid w:val="00AB0C50"/>
    <w:rsid w:val="00AB0DB2"/>
    <w:rsid w:val="00AB1218"/>
    <w:rsid w:val="00AB1AE1"/>
    <w:rsid w:val="00AB1C4E"/>
    <w:rsid w:val="00AB1D00"/>
    <w:rsid w:val="00AB1FDE"/>
    <w:rsid w:val="00AB2394"/>
    <w:rsid w:val="00AB23BC"/>
    <w:rsid w:val="00AB24DE"/>
    <w:rsid w:val="00AB2692"/>
    <w:rsid w:val="00AB2858"/>
    <w:rsid w:val="00AB2B6D"/>
    <w:rsid w:val="00AB34B3"/>
    <w:rsid w:val="00AB3BF5"/>
    <w:rsid w:val="00AB3CF5"/>
    <w:rsid w:val="00AB3D6C"/>
    <w:rsid w:val="00AB3FE7"/>
    <w:rsid w:val="00AB415D"/>
    <w:rsid w:val="00AB41B6"/>
    <w:rsid w:val="00AB460C"/>
    <w:rsid w:val="00AB4769"/>
    <w:rsid w:val="00AB4E6E"/>
    <w:rsid w:val="00AB51EE"/>
    <w:rsid w:val="00AB5B78"/>
    <w:rsid w:val="00AB639F"/>
    <w:rsid w:val="00AB6523"/>
    <w:rsid w:val="00AB65F9"/>
    <w:rsid w:val="00AB6E57"/>
    <w:rsid w:val="00AB703F"/>
    <w:rsid w:val="00AB79B5"/>
    <w:rsid w:val="00AC042F"/>
    <w:rsid w:val="00AC057B"/>
    <w:rsid w:val="00AC0618"/>
    <w:rsid w:val="00AC0DFB"/>
    <w:rsid w:val="00AC0F4B"/>
    <w:rsid w:val="00AC1749"/>
    <w:rsid w:val="00AC1FE8"/>
    <w:rsid w:val="00AC251E"/>
    <w:rsid w:val="00AC2949"/>
    <w:rsid w:val="00AC2AB9"/>
    <w:rsid w:val="00AC2CDA"/>
    <w:rsid w:val="00AC324B"/>
    <w:rsid w:val="00AC3292"/>
    <w:rsid w:val="00AC4F47"/>
    <w:rsid w:val="00AC50D3"/>
    <w:rsid w:val="00AC5D99"/>
    <w:rsid w:val="00AC6134"/>
    <w:rsid w:val="00AC6D06"/>
    <w:rsid w:val="00AC735D"/>
    <w:rsid w:val="00AC7C82"/>
    <w:rsid w:val="00AD1070"/>
    <w:rsid w:val="00AD11C0"/>
    <w:rsid w:val="00AD1795"/>
    <w:rsid w:val="00AD18D6"/>
    <w:rsid w:val="00AD1C67"/>
    <w:rsid w:val="00AD256E"/>
    <w:rsid w:val="00AD2B6E"/>
    <w:rsid w:val="00AD2DB4"/>
    <w:rsid w:val="00AD474C"/>
    <w:rsid w:val="00AD4D5B"/>
    <w:rsid w:val="00AD55FE"/>
    <w:rsid w:val="00AD562A"/>
    <w:rsid w:val="00AD5D18"/>
    <w:rsid w:val="00AD60B3"/>
    <w:rsid w:val="00AD65F5"/>
    <w:rsid w:val="00AD6708"/>
    <w:rsid w:val="00AD684B"/>
    <w:rsid w:val="00AD7868"/>
    <w:rsid w:val="00AE011E"/>
    <w:rsid w:val="00AE0187"/>
    <w:rsid w:val="00AE01B5"/>
    <w:rsid w:val="00AE04BA"/>
    <w:rsid w:val="00AE0774"/>
    <w:rsid w:val="00AE0A2F"/>
    <w:rsid w:val="00AE0CE4"/>
    <w:rsid w:val="00AE30EF"/>
    <w:rsid w:val="00AE4106"/>
    <w:rsid w:val="00AE4AA4"/>
    <w:rsid w:val="00AE505C"/>
    <w:rsid w:val="00AE5B5F"/>
    <w:rsid w:val="00AE5C7E"/>
    <w:rsid w:val="00AE5E46"/>
    <w:rsid w:val="00AE5F77"/>
    <w:rsid w:val="00AE61CB"/>
    <w:rsid w:val="00AE6FA4"/>
    <w:rsid w:val="00AE7065"/>
    <w:rsid w:val="00AE7AB8"/>
    <w:rsid w:val="00AE7B69"/>
    <w:rsid w:val="00AE7D16"/>
    <w:rsid w:val="00AE7DFF"/>
    <w:rsid w:val="00AF05AD"/>
    <w:rsid w:val="00AF0965"/>
    <w:rsid w:val="00AF1213"/>
    <w:rsid w:val="00AF19C6"/>
    <w:rsid w:val="00AF1BC5"/>
    <w:rsid w:val="00AF1EAD"/>
    <w:rsid w:val="00AF30C0"/>
    <w:rsid w:val="00AF38FF"/>
    <w:rsid w:val="00AF40D3"/>
    <w:rsid w:val="00AF4A77"/>
    <w:rsid w:val="00AF4D85"/>
    <w:rsid w:val="00AF51C4"/>
    <w:rsid w:val="00AF541E"/>
    <w:rsid w:val="00AF5481"/>
    <w:rsid w:val="00AF5592"/>
    <w:rsid w:val="00AF59B8"/>
    <w:rsid w:val="00AF65BA"/>
    <w:rsid w:val="00AF69CA"/>
    <w:rsid w:val="00AF6B48"/>
    <w:rsid w:val="00AF6BFE"/>
    <w:rsid w:val="00AF7601"/>
    <w:rsid w:val="00AF7A01"/>
    <w:rsid w:val="00AF7DD5"/>
    <w:rsid w:val="00B012C5"/>
    <w:rsid w:val="00B017D1"/>
    <w:rsid w:val="00B025D2"/>
    <w:rsid w:val="00B02BE0"/>
    <w:rsid w:val="00B03253"/>
    <w:rsid w:val="00B03264"/>
    <w:rsid w:val="00B03290"/>
    <w:rsid w:val="00B033C9"/>
    <w:rsid w:val="00B03D32"/>
    <w:rsid w:val="00B04568"/>
    <w:rsid w:val="00B049DE"/>
    <w:rsid w:val="00B04BAD"/>
    <w:rsid w:val="00B04DE8"/>
    <w:rsid w:val="00B05DDF"/>
    <w:rsid w:val="00B06208"/>
    <w:rsid w:val="00B06439"/>
    <w:rsid w:val="00B06712"/>
    <w:rsid w:val="00B068EE"/>
    <w:rsid w:val="00B06B13"/>
    <w:rsid w:val="00B10566"/>
    <w:rsid w:val="00B10996"/>
    <w:rsid w:val="00B10E00"/>
    <w:rsid w:val="00B1141B"/>
    <w:rsid w:val="00B114A1"/>
    <w:rsid w:val="00B119F2"/>
    <w:rsid w:val="00B11B68"/>
    <w:rsid w:val="00B124C0"/>
    <w:rsid w:val="00B12D05"/>
    <w:rsid w:val="00B12DA4"/>
    <w:rsid w:val="00B137AE"/>
    <w:rsid w:val="00B139FA"/>
    <w:rsid w:val="00B13A81"/>
    <w:rsid w:val="00B13DB0"/>
    <w:rsid w:val="00B15326"/>
    <w:rsid w:val="00B1561A"/>
    <w:rsid w:val="00B1576C"/>
    <w:rsid w:val="00B1581A"/>
    <w:rsid w:val="00B15E4D"/>
    <w:rsid w:val="00B167B9"/>
    <w:rsid w:val="00B168D7"/>
    <w:rsid w:val="00B16A35"/>
    <w:rsid w:val="00B175CD"/>
    <w:rsid w:val="00B17EC8"/>
    <w:rsid w:val="00B21B58"/>
    <w:rsid w:val="00B21EF0"/>
    <w:rsid w:val="00B22563"/>
    <w:rsid w:val="00B2262E"/>
    <w:rsid w:val="00B22837"/>
    <w:rsid w:val="00B2309A"/>
    <w:rsid w:val="00B232B2"/>
    <w:rsid w:val="00B23689"/>
    <w:rsid w:val="00B2374E"/>
    <w:rsid w:val="00B2488B"/>
    <w:rsid w:val="00B2496D"/>
    <w:rsid w:val="00B24E93"/>
    <w:rsid w:val="00B26B43"/>
    <w:rsid w:val="00B26C28"/>
    <w:rsid w:val="00B26CD1"/>
    <w:rsid w:val="00B2764F"/>
    <w:rsid w:val="00B27AE6"/>
    <w:rsid w:val="00B27B3B"/>
    <w:rsid w:val="00B30300"/>
    <w:rsid w:val="00B30965"/>
    <w:rsid w:val="00B3099E"/>
    <w:rsid w:val="00B31143"/>
    <w:rsid w:val="00B3160C"/>
    <w:rsid w:val="00B318D2"/>
    <w:rsid w:val="00B32275"/>
    <w:rsid w:val="00B324AB"/>
    <w:rsid w:val="00B326C2"/>
    <w:rsid w:val="00B32FFE"/>
    <w:rsid w:val="00B331CE"/>
    <w:rsid w:val="00B33760"/>
    <w:rsid w:val="00B33F30"/>
    <w:rsid w:val="00B340E0"/>
    <w:rsid w:val="00B3436F"/>
    <w:rsid w:val="00B352D1"/>
    <w:rsid w:val="00B35886"/>
    <w:rsid w:val="00B359A5"/>
    <w:rsid w:val="00B35A97"/>
    <w:rsid w:val="00B37697"/>
    <w:rsid w:val="00B37A0F"/>
    <w:rsid w:val="00B37E4F"/>
    <w:rsid w:val="00B40233"/>
    <w:rsid w:val="00B4030A"/>
    <w:rsid w:val="00B407B3"/>
    <w:rsid w:val="00B4097C"/>
    <w:rsid w:val="00B40AD5"/>
    <w:rsid w:val="00B40D44"/>
    <w:rsid w:val="00B41C97"/>
    <w:rsid w:val="00B41EE6"/>
    <w:rsid w:val="00B4211D"/>
    <w:rsid w:val="00B423C2"/>
    <w:rsid w:val="00B42CBB"/>
    <w:rsid w:val="00B42D7E"/>
    <w:rsid w:val="00B434D4"/>
    <w:rsid w:val="00B4363B"/>
    <w:rsid w:val="00B44942"/>
    <w:rsid w:val="00B44A90"/>
    <w:rsid w:val="00B44AB2"/>
    <w:rsid w:val="00B44E28"/>
    <w:rsid w:val="00B4547B"/>
    <w:rsid w:val="00B45CD9"/>
    <w:rsid w:val="00B45F70"/>
    <w:rsid w:val="00B46027"/>
    <w:rsid w:val="00B46404"/>
    <w:rsid w:val="00B47658"/>
    <w:rsid w:val="00B47856"/>
    <w:rsid w:val="00B50792"/>
    <w:rsid w:val="00B50B18"/>
    <w:rsid w:val="00B51EF0"/>
    <w:rsid w:val="00B522B0"/>
    <w:rsid w:val="00B524B3"/>
    <w:rsid w:val="00B5298D"/>
    <w:rsid w:val="00B52EF7"/>
    <w:rsid w:val="00B53CE3"/>
    <w:rsid w:val="00B5402A"/>
    <w:rsid w:val="00B5414F"/>
    <w:rsid w:val="00B5434B"/>
    <w:rsid w:val="00B544B0"/>
    <w:rsid w:val="00B54696"/>
    <w:rsid w:val="00B548E5"/>
    <w:rsid w:val="00B549FB"/>
    <w:rsid w:val="00B54D11"/>
    <w:rsid w:val="00B55528"/>
    <w:rsid w:val="00B557A1"/>
    <w:rsid w:val="00B55E91"/>
    <w:rsid w:val="00B55EE2"/>
    <w:rsid w:val="00B56862"/>
    <w:rsid w:val="00B56CDE"/>
    <w:rsid w:val="00B56D1A"/>
    <w:rsid w:val="00B570DE"/>
    <w:rsid w:val="00B573F3"/>
    <w:rsid w:val="00B57744"/>
    <w:rsid w:val="00B57B99"/>
    <w:rsid w:val="00B601DF"/>
    <w:rsid w:val="00B60976"/>
    <w:rsid w:val="00B609C8"/>
    <w:rsid w:val="00B60B54"/>
    <w:rsid w:val="00B611E8"/>
    <w:rsid w:val="00B61458"/>
    <w:rsid w:val="00B61746"/>
    <w:rsid w:val="00B617BA"/>
    <w:rsid w:val="00B617BF"/>
    <w:rsid w:val="00B619AD"/>
    <w:rsid w:val="00B62049"/>
    <w:rsid w:val="00B62208"/>
    <w:rsid w:val="00B62D9F"/>
    <w:rsid w:val="00B632CB"/>
    <w:rsid w:val="00B64040"/>
    <w:rsid w:val="00B64082"/>
    <w:rsid w:val="00B645C8"/>
    <w:rsid w:val="00B64674"/>
    <w:rsid w:val="00B64B78"/>
    <w:rsid w:val="00B64F8C"/>
    <w:rsid w:val="00B65022"/>
    <w:rsid w:val="00B6509E"/>
    <w:rsid w:val="00B65599"/>
    <w:rsid w:val="00B65912"/>
    <w:rsid w:val="00B65980"/>
    <w:rsid w:val="00B65A2D"/>
    <w:rsid w:val="00B6650C"/>
    <w:rsid w:val="00B665C6"/>
    <w:rsid w:val="00B668FA"/>
    <w:rsid w:val="00B66928"/>
    <w:rsid w:val="00B669B1"/>
    <w:rsid w:val="00B66FE2"/>
    <w:rsid w:val="00B67142"/>
    <w:rsid w:val="00B67637"/>
    <w:rsid w:val="00B67BD3"/>
    <w:rsid w:val="00B67CD5"/>
    <w:rsid w:val="00B71BD3"/>
    <w:rsid w:val="00B71E45"/>
    <w:rsid w:val="00B7227E"/>
    <w:rsid w:val="00B72793"/>
    <w:rsid w:val="00B72F53"/>
    <w:rsid w:val="00B73128"/>
    <w:rsid w:val="00B73AB4"/>
    <w:rsid w:val="00B73DD2"/>
    <w:rsid w:val="00B74479"/>
    <w:rsid w:val="00B74DA2"/>
    <w:rsid w:val="00B74EB8"/>
    <w:rsid w:val="00B74ED6"/>
    <w:rsid w:val="00B75139"/>
    <w:rsid w:val="00B754BA"/>
    <w:rsid w:val="00B759FB"/>
    <w:rsid w:val="00B75B26"/>
    <w:rsid w:val="00B75BB9"/>
    <w:rsid w:val="00B75CD7"/>
    <w:rsid w:val="00B75E15"/>
    <w:rsid w:val="00B762AF"/>
    <w:rsid w:val="00B76640"/>
    <w:rsid w:val="00B76762"/>
    <w:rsid w:val="00B76FD2"/>
    <w:rsid w:val="00B77199"/>
    <w:rsid w:val="00B771D4"/>
    <w:rsid w:val="00B775AB"/>
    <w:rsid w:val="00B7771F"/>
    <w:rsid w:val="00B77E10"/>
    <w:rsid w:val="00B8048A"/>
    <w:rsid w:val="00B8067A"/>
    <w:rsid w:val="00B80916"/>
    <w:rsid w:val="00B8098F"/>
    <w:rsid w:val="00B80AF0"/>
    <w:rsid w:val="00B80AF9"/>
    <w:rsid w:val="00B818B9"/>
    <w:rsid w:val="00B81B5E"/>
    <w:rsid w:val="00B82071"/>
    <w:rsid w:val="00B82CD7"/>
    <w:rsid w:val="00B82F78"/>
    <w:rsid w:val="00B831D1"/>
    <w:rsid w:val="00B832D4"/>
    <w:rsid w:val="00B845AF"/>
    <w:rsid w:val="00B84C1B"/>
    <w:rsid w:val="00B85BA7"/>
    <w:rsid w:val="00B869D8"/>
    <w:rsid w:val="00B86A8F"/>
    <w:rsid w:val="00B87132"/>
    <w:rsid w:val="00B87BA2"/>
    <w:rsid w:val="00B90E3E"/>
    <w:rsid w:val="00B9131B"/>
    <w:rsid w:val="00B916C0"/>
    <w:rsid w:val="00B9230D"/>
    <w:rsid w:val="00B92F21"/>
    <w:rsid w:val="00B934D6"/>
    <w:rsid w:val="00B93633"/>
    <w:rsid w:val="00B93EA2"/>
    <w:rsid w:val="00B946EB"/>
    <w:rsid w:val="00B94C49"/>
    <w:rsid w:val="00B95415"/>
    <w:rsid w:val="00B9564D"/>
    <w:rsid w:val="00B963E5"/>
    <w:rsid w:val="00B96433"/>
    <w:rsid w:val="00B97200"/>
    <w:rsid w:val="00B975C7"/>
    <w:rsid w:val="00B976A1"/>
    <w:rsid w:val="00B979A6"/>
    <w:rsid w:val="00BA081A"/>
    <w:rsid w:val="00BA1822"/>
    <w:rsid w:val="00BA1DAC"/>
    <w:rsid w:val="00BA256E"/>
    <w:rsid w:val="00BA27B7"/>
    <w:rsid w:val="00BA28DF"/>
    <w:rsid w:val="00BA3048"/>
    <w:rsid w:val="00BA351F"/>
    <w:rsid w:val="00BA37D6"/>
    <w:rsid w:val="00BA3FE5"/>
    <w:rsid w:val="00BA446A"/>
    <w:rsid w:val="00BA4577"/>
    <w:rsid w:val="00BA4AE2"/>
    <w:rsid w:val="00BA4D32"/>
    <w:rsid w:val="00BA4EED"/>
    <w:rsid w:val="00BA54C9"/>
    <w:rsid w:val="00BA5CE6"/>
    <w:rsid w:val="00BA68E2"/>
    <w:rsid w:val="00BA6D27"/>
    <w:rsid w:val="00BA737D"/>
    <w:rsid w:val="00BA761C"/>
    <w:rsid w:val="00BA7BAB"/>
    <w:rsid w:val="00BA7E43"/>
    <w:rsid w:val="00BB0025"/>
    <w:rsid w:val="00BB069B"/>
    <w:rsid w:val="00BB09F8"/>
    <w:rsid w:val="00BB1186"/>
    <w:rsid w:val="00BB12DC"/>
    <w:rsid w:val="00BB12F8"/>
    <w:rsid w:val="00BB1301"/>
    <w:rsid w:val="00BB18B2"/>
    <w:rsid w:val="00BB194D"/>
    <w:rsid w:val="00BB1B9A"/>
    <w:rsid w:val="00BB20C6"/>
    <w:rsid w:val="00BB2268"/>
    <w:rsid w:val="00BB2B0E"/>
    <w:rsid w:val="00BB2B4A"/>
    <w:rsid w:val="00BB2B93"/>
    <w:rsid w:val="00BB300C"/>
    <w:rsid w:val="00BB33E4"/>
    <w:rsid w:val="00BB37AC"/>
    <w:rsid w:val="00BB3923"/>
    <w:rsid w:val="00BB39F9"/>
    <w:rsid w:val="00BB3B5B"/>
    <w:rsid w:val="00BB4AFA"/>
    <w:rsid w:val="00BB4FFA"/>
    <w:rsid w:val="00BB59E3"/>
    <w:rsid w:val="00BB5C48"/>
    <w:rsid w:val="00BB5CCF"/>
    <w:rsid w:val="00BB5DA3"/>
    <w:rsid w:val="00BB5F55"/>
    <w:rsid w:val="00BB6582"/>
    <w:rsid w:val="00BB6CCB"/>
    <w:rsid w:val="00BB6DD1"/>
    <w:rsid w:val="00BB7253"/>
    <w:rsid w:val="00BB7405"/>
    <w:rsid w:val="00BB747C"/>
    <w:rsid w:val="00BB7A76"/>
    <w:rsid w:val="00BB7BA0"/>
    <w:rsid w:val="00BB7BFE"/>
    <w:rsid w:val="00BB7F7B"/>
    <w:rsid w:val="00BC0499"/>
    <w:rsid w:val="00BC10E1"/>
    <w:rsid w:val="00BC17E4"/>
    <w:rsid w:val="00BC1987"/>
    <w:rsid w:val="00BC1D0F"/>
    <w:rsid w:val="00BC1E15"/>
    <w:rsid w:val="00BC2436"/>
    <w:rsid w:val="00BC3059"/>
    <w:rsid w:val="00BC3BD5"/>
    <w:rsid w:val="00BC3CA7"/>
    <w:rsid w:val="00BC4BA6"/>
    <w:rsid w:val="00BC59A9"/>
    <w:rsid w:val="00BC71A6"/>
    <w:rsid w:val="00BC71DB"/>
    <w:rsid w:val="00BC7A49"/>
    <w:rsid w:val="00BC7FF8"/>
    <w:rsid w:val="00BD010F"/>
    <w:rsid w:val="00BD03D4"/>
    <w:rsid w:val="00BD1175"/>
    <w:rsid w:val="00BD1325"/>
    <w:rsid w:val="00BD1D5E"/>
    <w:rsid w:val="00BD1F16"/>
    <w:rsid w:val="00BD257A"/>
    <w:rsid w:val="00BD25E7"/>
    <w:rsid w:val="00BD2904"/>
    <w:rsid w:val="00BD299F"/>
    <w:rsid w:val="00BD2BC8"/>
    <w:rsid w:val="00BD3121"/>
    <w:rsid w:val="00BD4170"/>
    <w:rsid w:val="00BD4850"/>
    <w:rsid w:val="00BD4B8A"/>
    <w:rsid w:val="00BD4C2D"/>
    <w:rsid w:val="00BD4D1C"/>
    <w:rsid w:val="00BD4E54"/>
    <w:rsid w:val="00BD51BE"/>
    <w:rsid w:val="00BD5B68"/>
    <w:rsid w:val="00BD5BF5"/>
    <w:rsid w:val="00BD5CDC"/>
    <w:rsid w:val="00BD67C6"/>
    <w:rsid w:val="00BD67CD"/>
    <w:rsid w:val="00BD718E"/>
    <w:rsid w:val="00BD719D"/>
    <w:rsid w:val="00BD7469"/>
    <w:rsid w:val="00BD7488"/>
    <w:rsid w:val="00BD7F54"/>
    <w:rsid w:val="00BE012F"/>
    <w:rsid w:val="00BE0185"/>
    <w:rsid w:val="00BE026D"/>
    <w:rsid w:val="00BE04F6"/>
    <w:rsid w:val="00BE0C83"/>
    <w:rsid w:val="00BE10D4"/>
    <w:rsid w:val="00BE1169"/>
    <w:rsid w:val="00BE2081"/>
    <w:rsid w:val="00BE25A6"/>
    <w:rsid w:val="00BE2787"/>
    <w:rsid w:val="00BE2C8E"/>
    <w:rsid w:val="00BE3BD2"/>
    <w:rsid w:val="00BE3DDC"/>
    <w:rsid w:val="00BE4933"/>
    <w:rsid w:val="00BE5024"/>
    <w:rsid w:val="00BE51B1"/>
    <w:rsid w:val="00BE51D0"/>
    <w:rsid w:val="00BE52D9"/>
    <w:rsid w:val="00BE6F8A"/>
    <w:rsid w:val="00BE74BD"/>
    <w:rsid w:val="00BE7D53"/>
    <w:rsid w:val="00BE7DB6"/>
    <w:rsid w:val="00BE7FCF"/>
    <w:rsid w:val="00BF0052"/>
    <w:rsid w:val="00BF0956"/>
    <w:rsid w:val="00BF09B5"/>
    <w:rsid w:val="00BF0C38"/>
    <w:rsid w:val="00BF13AC"/>
    <w:rsid w:val="00BF1804"/>
    <w:rsid w:val="00BF1B27"/>
    <w:rsid w:val="00BF1CA0"/>
    <w:rsid w:val="00BF33BB"/>
    <w:rsid w:val="00BF370F"/>
    <w:rsid w:val="00BF3804"/>
    <w:rsid w:val="00BF39FA"/>
    <w:rsid w:val="00BF3DC3"/>
    <w:rsid w:val="00BF3E2E"/>
    <w:rsid w:val="00BF4000"/>
    <w:rsid w:val="00BF51DD"/>
    <w:rsid w:val="00BF5E82"/>
    <w:rsid w:val="00BF6A6D"/>
    <w:rsid w:val="00BF77E2"/>
    <w:rsid w:val="00BF7B2E"/>
    <w:rsid w:val="00C000B4"/>
    <w:rsid w:val="00C008E9"/>
    <w:rsid w:val="00C00A3E"/>
    <w:rsid w:val="00C00C13"/>
    <w:rsid w:val="00C01028"/>
    <w:rsid w:val="00C01234"/>
    <w:rsid w:val="00C01287"/>
    <w:rsid w:val="00C01645"/>
    <w:rsid w:val="00C01B33"/>
    <w:rsid w:val="00C01C52"/>
    <w:rsid w:val="00C01C92"/>
    <w:rsid w:val="00C02580"/>
    <w:rsid w:val="00C02CE3"/>
    <w:rsid w:val="00C02D6E"/>
    <w:rsid w:val="00C03071"/>
    <w:rsid w:val="00C03337"/>
    <w:rsid w:val="00C03CE0"/>
    <w:rsid w:val="00C03DF7"/>
    <w:rsid w:val="00C0450A"/>
    <w:rsid w:val="00C04C59"/>
    <w:rsid w:val="00C05470"/>
    <w:rsid w:val="00C05A38"/>
    <w:rsid w:val="00C05BE6"/>
    <w:rsid w:val="00C05DC7"/>
    <w:rsid w:val="00C05F7B"/>
    <w:rsid w:val="00C06349"/>
    <w:rsid w:val="00C0670E"/>
    <w:rsid w:val="00C06871"/>
    <w:rsid w:val="00C06892"/>
    <w:rsid w:val="00C07398"/>
    <w:rsid w:val="00C074FC"/>
    <w:rsid w:val="00C07C56"/>
    <w:rsid w:val="00C07D10"/>
    <w:rsid w:val="00C1009B"/>
    <w:rsid w:val="00C10A4F"/>
    <w:rsid w:val="00C10F8A"/>
    <w:rsid w:val="00C11095"/>
    <w:rsid w:val="00C11167"/>
    <w:rsid w:val="00C11EC9"/>
    <w:rsid w:val="00C120EF"/>
    <w:rsid w:val="00C12126"/>
    <w:rsid w:val="00C13311"/>
    <w:rsid w:val="00C134CB"/>
    <w:rsid w:val="00C13530"/>
    <w:rsid w:val="00C13C4B"/>
    <w:rsid w:val="00C14129"/>
    <w:rsid w:val="00C14176"/>
    <w:rsid w:val="00C14E0D"/>
    <w:rsid w:val="00C150DF"/>
    <w:rsid w:val="00C15533"/>
    <w:rsid w:val="00C1619B"/>
    <w:rsid w:val="00C164EB"/>
    <w:rsid w:val="00C1662D"/>
    <w:rsid w:val="00C16AD0"/>
    <w:rsid w:val="00C16C2A"/>
    <w:rsid w:val="00C1770F"/>
    <w:rsid w:val="00C17E2A"/>
    <w:rsid w:val="00C17F9E"/>
    <w:rsid w:val="00C202D8"/>
    <w:rsid w:val="00C2082F"/>
    <w:rsid w:val="00C21256"/>
    <w:rsid w:val="00C21B81"/>
    <w:rsid w:val="00C21BAC"/>
    <w:rsid w:val="00C220EC"/>
    <w:rsid w:val="00C22193"/>
    <w:rsid w:val="00C22224"/>
    <w:rsid w:val="00C22B54"/>
    <w:rsid w:val="00C22C20"/>
    <w:rsid w:val="00C232EF"/>
    <w:rsid w:val="00C23CE9"/>
    <w:rsid w:val="00C24049"/>
    <w:rsid w:val="00C24176"/>
    <w:rsid w:val="00C24206"/>
    <w:rsid w:val="00C24A15"/>
    <w:rsid w:val="00C253A0"/>
    <w:rsid w:val="00C25BC3"/>
    <w:rsid w:val="00C25C14"/>
    <w:rsid w:val="00C25FCF"/>
    <w:rsid w:val="00C2683E"/>
    <w:rsid w:val="00C26966"/>
    <w:rsid w:val="00C26D81"/>
    <w:rsid w:val="00C26FAA"/>
    <w:rsid w:val="00C275BF"/>
    <w:rsid w:val="00C27A36"/>
    <w:rsid w:val="00C302C2"/>
    <w:rsid w:val="00C303DE"/>
    <w:rsid w:val="00C3040E"/>
    <w:rsid w:val="00C30EC7"/>
    <w:rsid w:val="00C31079"/>
    <w:rsid w:val="00C318F4"/>
    <w:rsid w:val="00C3193E"/>
    <w:rsid w:val="00C31A5D"/>
    <w:rsid w:val="00C31B73"/>
    <w:rsid w:val="00C328CB"/>
    <w:rsid w:val="00C329A6"/>
    <w:rsid w:val="00C32A1D"/>
    <w:rsid w:val="00C32A39"/>
    <w:rsid w:val="00C32D43"/>
    <w:rsid w:val="00C32E33"/>
    <w:rsid w:val="00C333E0"/>
    <w:rsid w:val="00C33407"/>
    <w:rsid w:val="00C33589"/>
    <w:rsid w:val="00C33671"/>
    <w:rsid w:val="00C33904"/>
    <w:rsid w:val="00C3399E"/>
    <w:rsid w:val="00C34228"/>
    <w:rsid w:val="00C34AFC"/>
    <w:rsid w:val="00C34FB7"/>
    <w:rsid w:val="00C35753"/>
    <w:rsid w:val="00C35BD8"/>
    <w:rsid w:val="00C35E18"/>
    <w:rsid w:val="00C35E95"/>
    <w:rsid w:val="00C36EA6"/>
    <w:rsid w:val="00C36FF6"/>
    <w:rsid w:val="00C37036"/>
    <w:rsid w:val="00C40DAE"/>
    <w:rsid w:val="00C410A8"/>
    <w:rsid w:val="00C41B22"/>
    <w:rsid w:val="00C41CD9"/>
    <w:rsid w:val="00C42D17"/>
    <w:rsid w:val="00C42DB3"/>
    <w:rsid w:val="00C43144"/>
    <w:rsid w:val="00C4372C"/>
    <w:rsid w:val="00C43C00"/>
    <w:rsid w:val="00C446C0"/>
    <w:rsid w:val="00C44B0A"/>
    <w:rsid w:val="00C450BB"/>
    <w:rsid w:val="00C459A2"/>
    <w:rsid w:val="00C45E38"/>
    <w:rsid w:val="00C45F87"/>
    <w:rsid w:val="00C464FF"/>
    <w:rsid w:val="00C46626"/>
    <w:rsid w:val="00C4664C"/>
    <w:rsid w:val="00C466D1"/>
    <w:rsid w:val="00C4676A"/>
    <w:rsid w:val="00C46970"/>
    <w:rsid w:val="00C46CFE"/>
    <w:rsid w:val="00C471C1"/>
    <w:rsid w:val="00C50757"/>
    <w:rsid w:val="00C50812"/>
    <w:rsid w:val="00C51422"/>
    <w:rsid w:val="00C516EF"/>
    <w:rsid w:val="00C519FD"/>
    <w:rsid w:val="00C51BA3"/>
    <w:rsid w:val="00C51C04"/>
    <w:rsid w:val="00C51CC0"/>
    <w:rsid w:val="00C52D57"/>
    <w:rsid w:val="00C531E5"/>
    <w:rsid w:val="00C532C9"/>
    <w:rsid w:val="00C53DEA"/>
    <w:rsid w:val="00C54085"/>
    <w:rsid w:val="00C54AEF"/>
    <w:rsid w:val="00C54D2F"/>
    <w:rsid w:val="00C55535"/>
    <w:rsid w:val="00C557EE"/>
    <w:rsid w:val="00C5582F"/>
    <w:rsid w:val="00C5588A"/>
    <w:rsid w:val="00C55FDB"/>
    <w:rsid w:val="00C56053"/>
    <w:rsid w:val="00C56528"/>
    <w:rsid w:val="00C5657B"/>
    <w:rsid w:val="00C566F4"/>
    <w:rsid w:val="00C56B47"/>
    <w:rsid w:val="00C56B70"/>
    <w:rsid w:val="00C57C66"/>
    <w:rsid w:val="00C57E1F"/>
    <w:rsid w:val="00C57F69"/>
    <w:rsid w:val="00C6034B"/>
    <w:rsid w:val="00C604E2"/>
    <w:rsid w:val="00C60E4B"/>
    <w:rsid w:val="00C610CC"/>
    <w:rsid w:val="00C618F4"/>
    <w:rsid w:val="00C61B04"/>
    <w:rsid w:val="00C61FD9"/>
    <w:rsid w:val="00C6246C"/>
    <w:rsid w:val="00C6262B"/>
    <w:rsid w:val="00C62BA3"/>
    <w:rsid w:val="00C62C74"/>
    <w:rsid w:val="00C635B4"/>
    <w:rsid w:val="00C63F1A"/>
    <w:rsid w:val="00C641D1"/>
    <w:rsid w:val="00C646AC"/>
    <w:rsid w:val="00C64E92"/>
    <w:rsid w:val="00C651A3"/>
    <w:rsid w:val="00C66110"/>
    <w:rsid w:val="00C66277"/>
    <w:rsid w:val="00C6662C"/>
    <w:rsid w:val="00C66DFF"/>
    <w:rsid w:val="00C67096"/>
    <w:rsid w:val="00C67A40"/>
    <w:rsid w:val="00C70192"/>
    <w:rsid w:val="00C702CC"/>
    <w:rsid w:val="00C706AA"/>
    <w:rsid w:val="00C70976"/>
    <w:rsid w:val="00C71AAB"/>
    <w:rsid w:val="00C71F50"/>
    <w:rsid w:val="00C72A15"/>
    <w:rsid w:val="00C72F7B"/>
    <w:rsid w:val="00C730B8"/>
    <w:rsid w:val="00C73E50"/>
    <w:rsid w:val="00C74182"/>
    <w:rsid w:val="00C7457D"/>
    <w:rsid w:val="00C74627"/>
    <w:rsid w:val="00C74C4F"/>
    <w:rsid w:val="00C74CFD"/>
    <w:rsid w:val="00C7508A"/>
    <w:rsid w:val="00C75092"/>
    <w:rsid w:val="00C75191"/>
    <w:rsid w:val="00C75221"/>
    <w:rsid w:val="00C75B63"/>
    <w:rsid w:val="00C7630D"/>
    <w:rsid w:val="00C769AC"/>
    <w:rsid w:val="00C76A0D"/>
    <w:rsid w:val="00C76B76"/>
    <w:rsid w:val="00C76E82"/>
    <w:rsid w:val="00C7737B"/>
    <w:rsid w:val="00C773BC"/>
    <w:rsid w:val="00C77522"/>
    <w:rsid w:val="00C775B3"/>
    <w:rsid w:val="00C802FC"/>
    <w:rsid w:val="00C80581"/>
    <w:rsid w:val="00C81913"/>
    <w:rsid w:val="00C81A5A"/>
    <w:rsid w:val="00C81EDA"/>
    <w:rsid w:val="00C81EE8"/>
    <w:rsid w:val="00C825E7"/>
    <w:rsid w:val="00C8374A"/>
    <w:rsid w:val="00C83978"/>
    <w:rsid w:val="00C839E7"/>
    <w:rsid w:val="00C83A33"/>
    <w:rsid w:val="00C83DED"/>
    <w:rsid w:val="00C83FAA"/>
    <w:rsid w:val="00C83FCF"/>
    <w:rsid w:val="00C83FD6"/>
    <w:rsid w:val="00C84470"/>
    <w:rsid w:val="00C84544"/>
    <w:rsid w:val="00C84B46"/>
    <w:rsid w:val="00C84EC1"/>
    <w:rsid w:val="00C85377"/>
    <w:rsid w:val="00C8556D"/>
    <w:rsid w:val="00C85816"/>
    <w:rsid w:val="00C85923"/>
    <w:rsid w:val="00C86C6A"/>
    <w:rsid w:val="00C871EB"/>
    <w:rsid w:val="00C87BC8"/>
    <w:rsid w:val="00C87FB4"/>
    <w:rsid w:val="00C90646"/>
    <w:rsid w:val="00C906A8"/>
    <w:rsid w:val="00C90A16"/>
    <w:rsid w:val="00C90B01"/>
    <w:rsid w:val="00C90CDB"/>
    <w:rsid w:val="00C90E17"/>
    <w:rsid w:val="00C90F23"/>
    <w:rsid w:val="00C91768"/>
    <w:rsid w:val="00C917A6"/>
    <w:rsid w:val="00C91A87"/>
    <w:rsid w:val="00C91D81"/>
    <w:rsid w:val="00C92221"/>
    <w:rsid w:val="00C922C8"/>
    <w:rsid w:val="00C92530"/>
    <w:rsid w:val="00C92B4C"/>
    <w:rsid w:val="00C93849"/>
    <w:rsid w:val="00C9394F"/>
    <w:rsid w:val="00C94F6B"/>
    <w:rsid w:val="00C95A4C"/>
    <w:rsid w:val="00C95E91"/>
    <w:rsid w:val="00C96B2A"/>
    <w:rsid w:val="00C96D25"/>
    <w:rsid w:val="00C97CA2"/>
    <w:rsid w:val="00CA088E"/>
    <w:rsid w:val="00CA092C"/>
    <w:rsid w:val="00CA09E1"/>
    <w:rsid w:val="00CA0C43"/>
    <w:rsid w:val="00CA0C5A"/>
    <w:rsid w:val="00CA17BB"/>
    <w:rsid w:val="00CA17EB"/>
    <w:rsid w:val="00CA1EBC"/>
    <w:rsid w:val="00CA1F09"/>
    <w:rsid w:val="00CA1F3C"/>
    <w:rsid w:val="00CA1F4B"/>
    <w:rsid w:val="00CA20CC"/>
    <w:rsid w:val="00CA2921"/>
    <w:rsid w:val="00CA2ED7"/>
    <w:rsid w:val="00CA33AA"/>
    <w:rsid w:val="00CA46A0"/>
    <w:rsid w:val="00CA4759"/>
    <w:rsid w:val="00CA4781"/>
    <w:rsid w:val="00CA4910"/>
    <w:rsid w:val="00CA6566"/>
    <w:rsid w:val="00CA66FB"/>
    <w:rsid w:val="00CA6943"/>
    <w:rsid w:val="00CA6ACB"/>
    <w:rsid w:val="00CA6F2D"/>
    <w:rsid w:val="00CA7236"/>
    <w:rsid w:val="00CA73C9"/>
    <w:rsid w:val="00CA7A8A"/>
    <w:rsid w:val="00CA7BD6"/>
    <w:rsid w:val="00CA7CC7"/>
    <w:rsid w:val="00CA7FB8"/>
    <w:rsid w:val="00CB015D"/>
    <w:rsid w:val="00CB01FE"/>
    <w:rsid w:val="00CB0B14"/>
    <w:rsid w:val="00CB15FC"/>
    <w:rsid w:val="00CB19A7"/>
    <w:rsid w:val="00CB1F36"/>
    <w:rsid w:val="00CB2127"/>
    <w:rsid w:val="00CB25C1"/>
    <w:rsid w:val="00CB2D5B"/>
    <w:rsid w:val="00CB33F1"/>
    <w:rsid w:val="00CB35DF"/>
    <w:rsid w:val="00CB3A5E"/>
    <w:rsid w:val="00CB3D77"/>
    <w:rsid w:val="00CB3F8F"/>
    <w:rsid w:val="00CB442C"/>
    <w:rsid w:val="00CB523D"/>
    <w:rsid w:val="00CB5D32"/>
    <w:rsid w:val="00CB5EBC"/>
    <w:rsid w:val="00CB5F2A"/>
    <w:rsid w:val="00CB6181"/>
    <w:rsid w:val="00CB6FED"/>
    <w:rsid w:val="00CB7044"/>
    <w:rsid w:val="00CB7459"/>
    <w:rsid w:val="00CC072D"/>
    <w:rsid w:val="00CC0740"/>
    <w:rsid w:val="00CC0BC8"/>
    <w:rsid w:val="00CC0C72"/>
    <w:rsid w:val="00CC194A"/>
    <w:rsid w:val="00CC1DF8"/>
    <w:rsid w:val="00CC1F4B"/>
    <w:rsid w:val="00CC1F99"/>
    <w:rsid w:val="00CC2AA1"/>
    <w:rsid w:val="00CC2B3C"/>
    <w:rsid w:val="00CC2C4D"/>
    <w:rsid w:val="00CC30D7"/>
    <w:rsid w:val="00CC338A"/>
    <w:rsid w:val="00CC385F"/>
    <w:rsid w:val="00CC4047"/>
    <w:rsid w:val="00CC4158"/>
    <w:rsid w:val="00CC41C1"/>
    <w:rsid w:val="00CC43D3"/>
    <w:rsid w:val="00CC47D6"/>
    <w:rsid w:val="00CC4884"/>
    <w:rsid w:val="00CC5242"/>
    <w:rsid w:val="00CC5497"/>
    <w:rsid w:val="00CC5630"/>
    <w:rsid w:val="00CC5E21"/>
    <w:rsid w:val="00CC5FD4"/>
    <w:rsid w:val="00CC6450"/>
    <w:rsid w:val="00CC720B"/>
    <w:rsid w:val="00CC763A"/>
    <w:rsid w:val="00CC77BD"/>
    <w:rsid w:val="00CC7CCD"/>
    <w:rsid w:val="00CD012B"/>
    <w:rsid w:val="00CD08D3"/>
    <w:rsid w:val="00CD0FEE"/>
    <w:rsid w:val="00CD166D"/>
    <w:rsid w:val="00CD16C6"/>
    <w:rsid w:val="00CD1BD5"/>
    <w:rsid w:val="00CD235D"/>
    <w:rsid w:val="00CD2550"/>
    <w:rsid w:val="00CD2C67"/>
    <w:rsid w:val="00CD32B2"/>
    <w:rsid w:val="00CD3602"/>
    <w:rsid w:val="00CD3818"/>
    <w:rsid w:val="00CD3AB5"/>
    <w:rsid w:val="00CD4064"/>
    <w:rsid w:val="00CD41A6"/>
    <w:rsid w:val="00CD4BCF"/>
    <w:rsid w:val="00CD4BD8"/>
    <w:rsid w:val="00CD52DA"/>
    <w:rsid w:val="00CD58FB"/>
    <w:rsid w:val="00CD595D"/>
    <w:rsid w:val="00CD5D3F"/>
    <w:rsid w:val="00CD5E77"/>
    <w:rsid w:val="00CD658F"/>
    <w:rsid w:val="00CD6FBC"/>
    <w:rsid w:val="00CD7059"/>
    <w:rsid w:val="00CD7F31"/>
    <w:rsid w:val="00CE05AD"/>
    <w:rsid w:val="00CE05C2"/>
    <w:rsid w:val="00CE083A"/>
    <w:rsid w:val="00CE08A0"/>
    <w:rsid w:val="00CE0919"/>
    <w:rsid w:val="00CE0B06"/>
    <w:rsid w:val="00CE0C3E"/>
    <w:rsid w:val="00CE0ED5"/>
    <w:rsid w:val="00CE1A2E"/>
    <w:rsid w:val="00CE214F"/>
    <w:rsid w:val="00CE25C5"/>
    <w:rsid w:val="00CE4286"/>
    <w:rsid w:val="00CE43A3"/>
    <w:rsid w:val="00CE448B"/>
    <w:rsid w:val="00CE5557"/>
    <w:rsid w:val="00CE57C0"/>
    <w:rsid w:val="00CE62AA"/>
    <w:rsid w:val="00CE64C1"/>
    <w:rsid w:val="00CE675C"/>
    <w:rsid w:val="00CE67FB"/>
    <w:rsid w:val="00CE6B1C"/>
    <w:rsid w:val="00CE7920"/>
    <w:rsid w:val="00CE79A0"/>
    <w:rsid w:val="00CF0A7F"/>
    <w:rsid w:val="00CF0E46"/>
    <w:rsid w:val="00CF16DE"/>
    <w:rsid w:val="00CF1CDD"/>
    <w:rsid w:val="00CF1F58"/>
    <w:rsid w:val="00CF21B8"/>
    <w:rsid w:val="00CF27EC"/>
    <w:rsid w:val="00CF330F"/>
    <w:rsid w:val="00CF33BD"/>
    <w:rsid w:val="00CF3CE5"/>
    <w:rsid w:val="00CF4159"/>
    <w:rsid w:val="00CF56DC"/>
    <w:rsid w:val="00CF6019"/>
    <w:rsid w:val="00CF602E"/>
    <w:rsid w:val="00CF61FD"/>
    <w:rsid w:val="00CF64F8"/>
    <w:rsid w:val="00CF7899"/>
    <w:rsid w:val="00D000AB"/>
    <w:rsid w:val="00D00361"/>
    <w:rsid w:val="00D007F4"/>
    <w:rsid w:val="00D008DE"/>
    <w:rsid w:val="00D00A94"/>
    <w:rsid w:val="00D00F2A"/>
    <w:rsid w:val="00D0102D"/>
    <w:rsid w:val="00D0122D"/>
    <w:rsid w:val="00D01AD2"/>
    <w:rsid w:val="00D028CF"/>
    <w:rsid w:val="00D029DB"/>
    <w:rsid w:val="00D02AF9"/>
    <w:rsid w:val="00D032E2"/>
    <w:rsid w:val="00D0397C"/>
    <w:rsid w:val="00D03A64"/>
    <w:rsid w:val="00D03CA7"/>
    <w:rsid w:val="00D03DCD"/>
    <w:rsid w:val="00D03F13"/>
    <w:rsid w:val="00D04175"/>
    <w:rsid w:val="00D041D9"/>
    <w:rsid w:val="00D04212"/>
    <w:rsid w:val="00D0447D"/>
    <w:rsid w:val="00D04611"/>
    <w:rsid w:val="00D05195"/>
    <w:rsid w:val="00D05F8D"/>
    <w:rsid w:val="00D06010"/>
    <w:rsid w:val="00D06525"/>
    <w:rsid w:val="00D06A07"/>
    <w:rsid w:val="00D07407"/>
    <w:rsid w:val="00D07820"/>
    <w:rsid w:val="00D10233"/>
    <w:rsid w:val="00D10510"/>
    <w:rsid w:val="00D10581"/>
    <w:rsid w:val="00D10E26"/>
    <w:rsid w:val="00D10F2A"/>
    <w:rsid w:val="00D11241"/>
    <w:rsid w:val="00D113E0"/>
    <w:rsid w:val="00D11C5C"/>
    <w:rsid w:val="00D120CC"/>
    <w:rsid w:val="00D12110"/>
    <w:rsid w:val="00D12282"/>
    <w:rsid w:val="00D12360"/>
    <w:rsid w:val="00D127B7"/>
    <w:rsid w:val="00D12EE4"/>
    <w:rsid w:val="00D13417"/>
    <w:rsid w:val="00D167BC"/>
    <w:rsid w:val="00D16818"/>
    <w:rsid w:val="00D16BC3"/>
    <w:rsid w:val="00D17DD4"/>
    <w:rsid w:val="00D2081B"/>
    <w:rsid w:val="00D2116F"/>
    <w:rsid w:val="00D2146A"/>
    <w:rsid w:val="00D21477"/>
    <w:rsid w:val="00D21CA8"/>
    <w:rsid w:val="00D2224B"/>
    <w:rsid w:val="00D22276"/>
    <w:rsid w:val="00D22386"/>
    <w:rsid w:val="00D227E3"/>
    <w:rsid w:val="00D22EEE"/>
    <w:rsid w:val="00D23987"/>
    <w:rsid w:val="00D23B3F"/>
    <w:rsid w:val="00D23F11"/>
    <w:rsid w:val="00D244AF"/>
    <w:rsid w:val="00D25042"/>
    <w:rsid w:val="00D269A7"/>
    <w:rsid w:val="00D26A4B"/>
    <w:rsid w:val="00D26F9F"/>
    <w:rsid w:val="00D275DD"/>
    <w:rsid w:val="00D27C5F"/>
    <w:rsid w:val="00D27CB9"/>
    <w:rsid w:val="00D27D09"/>
    <w:rsid w:val="00D27EF8"/>
    <w:rsid w:val="00D302EA"/>
    <w:rsid w:val="00D303A6"/>
    <w:rsid w:val="00D30F36"/>
    <w:rsid w:val="00D30F6B"/>
    <w:rsid w:val="00D31AD4"/>
    <w:rsid w:val="00D31AF2"/>
    <w:rsid w:val="00D31C8D"/>
    <w:rsid w:val="00D31CC7"/>
    <w:rsid w:val="00D31CE3"/>
    <w:rsid w:val="00D32B26"/>
    <w:rsid w:val="00D3319D"/>
    <w:rsid w:val="00D333ED"/>
    <w:rsid w:val="00D33DE1"/>
    <w:rsid w:val="00D33EB9"/>
    <w:rsid w:val="00D343D8"/>
    <w:rsid w:val="00D345D8"/>
    <w:rsid w:val="00D346BA"/>
    <w:rsid w:val="00D34836"/>
    <w:rsid w:val="00D34964"/>
    <w:rsid w:val="00D34A7F"/>
    <w:rsid w:val="00D34D8C"/>
    <w:rsid w:val="00D353F9"/>
    <w:rsid w:val="00D357A4"/>
    <w:rsid w:val="00D358D2"/>
    <w:rsid w:val="00D358D4"/>
    <w:rsid w:val="00D35937"/>
    <w:rsid w:val="00D35CB2"/>
    <w:rsid w:val="00D36074"/>
    <w:rsid w:val="00D36CA1"/>
    <w:rsid w:val="00D36DC0"/>
    <w:rsid w:val="00D36E6D"/>
    <w:rsid w:val="00D371CB"/>
    <w:rsid w:val="00D404DF"/>
    <w:rsid w:val="00D40EE7"/>
    <w:rsid w:val="00D41131"/>
    <w:rsid w:val="00D4115A"/>
    <w:rsid w:val="00D412CC"/>
    <w:rsid w:val="00D41A05"/>
    <w:rsid w:val="00D42115"/>
    <w:rsid w:val="00D42D85"/>
    <w:rsid w:val="00D42D89"/>
    <w:rsid w:val="00D4505F"/>
    <w:rsid w:val="00D45566"/>
    <w:rsid w:val="00D464A8"/>
    <w:rsid w:val="00D469C9"/>
    <w:rsid w:val="00D47320"/>
    <w:rsid w:val="00D5082B"/>
    <w:rsid w:val="00D50D7E"/>
    <w:rsid w:val="00D50F6E"/>
    <w:rsid w:val="00D51108"/>
    <w:rsid w:val="00D51818"/>
    <w:rsid w:val="00D51A33"/>
    <w:rsid w:val="00D52165"/>
    <w:rsid w:val="00D52443"/>
    <w:rsid w:val="00D52DDB"/>
    <w:rsid w:val="00D5337D"/>
    <w:rsid w:val="00D538FC"/>
    <w:rsid w:val="00D53E29"/>
    <w:rsid w:val="00D53E3B"/>
    <w:rsid w:val="00D54044"/>
    <w:rsid w:val="00D544F4"/>
    <w:rsid w:val="00D5492B"/>
    <w:rsid w:val="00D54A53"/>
    <w:rsid w:val="00D55450"/>
    <w:rsid w:val="00D55704"/>
    <w:rsid w:val="00D55F61"/>
    <w:rsid w:val="00D56802"/>
    <w:rsid w:val="00D57019"/>
    <w:rsid w:val="00D5738D"/>
    <w:rsid w:val="00D573E7"/>
    <w:rsid w:val="00D57695"/>
    <w:rsid w:val="00D577CA"/>
    <w:rsid w:val="00D57A85"/>
    <w:rsid w:val="00D57CF6"/>
    <w:rsid w:val="00D57E82"/>
    <w:rsid w:val="00D57F5D"/>
    <w:rsid w:val="00D605FA"/>
    <w:rsid w:val="00D60F44"/>
    <w:rsid w:val="00D611B7"/>
    <w:rsid w:val="00D61282"/>
    <w:rsid w:val="00D615CF"/>
    <w:rsid w:val="00D61FCE"/>
    <w:rsid w:val="00D62AF9"/>
    <w:rsid w:val="00D63647"/>
    <w:rsid w:val="00D6396D"/>
    <w:rsid w:val="00D63FA1"/>
    <w:rsid w:val="00D64598"/>
    <w:rsid w:val="00D6567D"/>
    <w:rsid w:val="00D65C49"/>
    <w:rsid w:val="00D65ED4"/>
    <w:rsid w:val="00D66070"/>
    <w:rsid w:val="00D66615"/>
    <w:rsid w:val="00D669B2"/>
    <w:rsid w:val="00D676EA"/>
    <w:rsid w:val="00D67C28"/>
    <w:rsid w:val="00D67E13"/>
    <w:rsid w:val="00D67F49"/>
    <w:rsid w:val="00D7005F"/>
    <w:rsid w:val="00D70412"/>
    <w:rsid w:val="00D705F4"/>
    <w:rsid w:val="00D70FC0"/>
    <w:rsid w:val="00D7235E"/>
    <w:rsid w:val="00D7261F"/>
    <w:rsid w:val="00D727A7"/>
    <w:rsid w:val="00D727F3"/>
    <w:rsid w:val="00D72C72"/>
    <w:rsid w:val="00D72F28"/>
    <w:rsid w:val="00D73E45"/>
    <w:rsid w:val="00D73EAA"/>
    <w:rsid w:val="00D742FF"/>
    <w:rsid w:val="00D74825"/>
    <w:rsid w:val="00D74BA4"/>
    <w:rsid w:val="00D74C0B"/>
    <w:rsid w:val="00D75536"/>
    <w:rsid w:val="00D764F9"/>
    <w:rsid w:val="00D76DE7"/>
    <w:rsid w:val="00D76FAE"/>
    <w:rsid w:val="00D77367"/>
    <w:rsid w:val="00D77B9C"/>
    <w:rsid w:val="00D77D2E"/>
    <w:rsid w:val="00D77F09"/>
    <w:rsid w:val="00D77FF8"/>
    <w:rsid w:val="00D80126"/>
    <w:rsid w:val="00D8023A"/>
    <w:rsid w:val="00D80312"/>
    <w:rsid w:val="00D809E8"/>
    <w:rsid w:val="00D80A33"/>
    <w:rsid w:val="00D80D5C"/>
    <w:rsid w:val="00D81070"/>
    <w:rsid w:val="00D819CE"/>
    <w:rsid w:val="00D827DB"/>
    <w:rsid w:val="00D8310B"/>
    <w:rsid w:val="00D833A9"/>
    <w:rsid w:val="00D83418"/>
    <w:rsid w:val="00D8376C"/>
    <w:rsid w:val="00D83A7D"/>
    <w:rsid w:val="00D856BE"/>
    <w:rsid w:val="00D85CA8"/>
    <w:rsid w:val="00D85FF7"/>
    <w:rsid w:val="00D868E1"/>
    <w:rsid w:val="00D86E06"/>
    <w:rsid w:val="00D870EA"/>
    <w:rsid w:val="00D8726A"/>
    <w:rsid w:val="00D877F8"/>
    <w:rsid w:val="00D877FD"/>
    <w:rsid w:val="00D87A0E"/>
    <w:rsid w:val="00D90552"/>
    <w:rsid w:val="00D910D8"/>
    <w:rsid w:val="00D91822"/>
    <w:rsid w:val="00D91954"/>
    <w:rsid w:val="00D920AB"/>
    <w:rsid w:val="00D92102"/>
    <w:rsid w:val="00D92778"/>
    <w:rsid w:val="00D9323E"/>
    <w:rsid w:val="00D932F8"/>
    <w:rsid w:val="00D93367"/>
    <w:rsid w:val="00D9354B"/>
    <w:rsid w:val="00D939E3"/>
    <w:rsid w:val="00D95939"/>
    <w:rsid w:val="00D96976"/>
    <w:rsid w:val="00D971D4"/>
    <w:rsid w:val="00DA037F"/>
    <w:rsid w:val="00DA0C70"/>
    <w:rsid w:val="00DA0F6F"/>
    <w:rsid w:val="00DA11F0"/>
    <w:rsid w:val="00DA1780"/>
    <w:rsid w:val="00DA1A43"/>
    <w:rsid w:val="00DA2183"/>
    <w:rsid w:val="00DA28A3"/>
    <w:rsid w:val="00DA2A3C"/>
    <w:rsid w:val="00DA301A"/>
    <w:rsid w:val="00DA303C"/>
    <w:rsid w:val="00DA34EA"/>
    <w:rsid w:val="00DA3542"/>
    <w:rsid w:val="00DA39A5"/>
    <w:rsid w:val="00DA39DF"/>
    <w:rsid w:val="00DA3B01"/>
    <w:rsid w:val="00DA3D45"/>
    <w:rsid w:val="00DA4027"/>
    <w:rsid w:val="00DA4271"/>
    <w:rsid w:val="00DA4336"/>
    <w:rsid w:val="00DA4674"/>
    <w:rsid w:val="00DA4B9F"/>
    <w:rsid w:val="00DA5372"/>
    <w:rsid w:val="00DA53A1"/>
    <w:rsid w:val="00DA53A9"/>
    <w:rsid w:val="00DA5458"/>
    <w:rsid w:val="00DA5809"/>
    <w:rsid w:val="00DA60D2"/>
    <w:rsid w:val="00DA61F4"/>
    <w:rsid w:val="00DA6758"/>
    <w:rsid w:val="00DA69F9"/>
    <w:rsid w:val="00DA7371"/>
    <w:rsid w:val="00DA77B4"/>
    <w:rsid w:val="00DA7AD6"/>
    <w:rsid w:val="00DB02C2"/>
    <w:rsid w:val="00DB0335"/>
    <w:rsid w:val="00DB0878"/>
    <w:rsid w:val="00DB0E95"/>
    <w:rsid w:val="00DB1022"/>
    <w:rsid w:val="00DB1C6D"/>
    <w:rsid w:val="00DB1D57"/>
    <w:rsid w:val="00DB1F96"/>
    <w:rsid w:val="00DB1FB6"/>
    <w:rsid w:val="00DB2086"/>
    <w:rsid w:val="00DB271D"/>
    <w:rsid w:val="00DB2FF9"/>
    <w:rsid w:val="00DB34A5"/>
    <w:rsid w:val="00DB35FF"/>
    <w:rsid w:val="00DB3C80"/>
    <w:rsid w:val="00DB3E72"/>
    <w:rsid w:val="00DB3EF1"/>
    <w:rsid w:val="00DB4445"/>
    <w:rsid w:val="00DB4ABB"/>
    <w:rsid w:val="00DB4B40"/>
    <w:rsid w:val="00DB4DF3"/>
    <w:rsid w:val="00DB4FFE"/>
    <w:rsid w:val="00DB5A9D"/>
    <w:rsid w:val="00DB6435"/>
    <w:rsid w:val="00DB6F93"/>
    <w:rsid w:val="00DB7032"/>
    <w:rsid w:val="00DC007F"/>
    <w:rsid w:val="00DC067F"/>
    <w:rsid w:val="00DC08BB"/>
    <w:rsid w:val="00DC08F8"/>
    <w:rsid w:val="00DC16DE"/>
    <w:rsid w:val="00DC200A"/>
    <w:rsid w:val="00DC2857"/>
    <w:rsid w:val="00DC39E6"/>
    <w:rsid w:val="00DC41B2"/>
    <w:rsid w:val="00DC41C6"/>
    <w:rsid w:val="00DC41D6"/>
    <w:rsid w:val="00DC4832"/>
    <w:rsid w:val="00DC4B0B"/>
    <w:rsid w:val="00DC56F7"/>
    <w:rsid w:val="00DC56FE"/>
    <w:rsid w:val="00DC5B85"/>
    <w:rsid w:val="00DC62A3"/>
    <w:rsid w:val="00DC63A9"/>
    <w:rsid w:val="00DC6F8D"/>
    <w:rsid w:val="00DC7913"/>
    <w:rsid w:val="00DD02B1"/>
    <w:rsid w:val="00DD048A"/>
    <w:rsid w:val="00DD1A97"/>
    <w:rsid w:val="00DD1B9A"/>
    <w:rsid w:val="00DD1ECA"/>
    <w:rsid w:val="00DD2681"/>
    <w:rsid w:val="00DD298C"/>
    <w:rsid w:val="00DD2A17"/>
    <w:rsid w:val="00DD2ADA"/>
    <w:rsid w:val="00DD2D5D"/>
    <w:rsid w:val="00DD2DDD"/>
    <w:rsid w:val="00DD339D"/>
    <w:rsid w:val="00DD390A"/>
    <w:rsid w:val="00DD42E9"/>
    <w:rsid w:val="00DD430F"/>
    <w:rsid w:val="00DD4748"/>
    <w:rsid w:val="00DD4AF8"/>
    <w:rsid w:val="00DD4C03"/>
    <w:rsid w:val="00DD5001"/>
    <w:rsid w:val="00DD5088"/>
    <w:rsid w:val="00DD583E"/>
    <w:rsid w:val="00DD58F8"/>
    <w:rsid w:val="00DD5BD4"/>
    <w:rsid w:val="00DD600B"/>
    <w:rsid w:val="00DD6240"/>
    <w:rsid w:val="00DD6595"/>
    <w:rsid w:val="00DD7D35"/>
    <w:rsid w:val="00DD7F5C"/>
    <w:rsid w:val="00DE0A50"/>
    <w:rsid w:val="00DE0A93"/>
    <w:rsid w:val="00DE13E5"/>
    <w:rsid w:val="00DE1575"/>
    <w:rsid w:val="00DE1B12"/>
    <w:rsid w:val="00DE21F5"/>
    <w:rsid w:val="00DE278B"/>
    <w:rsid w:val="00DE3396"/>
    <w:rsid w:val="00DE3B8C"/>
    <w:rsid w:val="00DE43FD"/>
    <w:rsid w:val="00DE45FB"/>
    <w:rsid w:val="00DE4820"/>
    <w:rsid w:val="00DE4CB3"/>
    <w:rsid w:val="00DE6B03"/>
    <w:rsid w:val="00DE6DA5"/>
    <w:rsid w:val="00DE729F"/>
    <w:rsid w:val="00DE796C"/>
    <w:rsid w:val="00DE7BEC"/>
    <w:rsid w:val="00DE7CE7"/>
    <w:rsid w:val="00DE7DD0"/>
    <w:rsid w:val="00DF0572"/>
    <w:rsid w:val="00DF07D7"/>
    <w:rsid w:val="00DF0C7B"/>
    <w:rsid w:val="00DF15DF"/>
    <w:rsid w:val="00DF1939"/>
    <w:rsid w:val="00DF257F"/>
    <w:rsid w:val="00DF28E2"/>
    <w:rsid w:val="00DF393E"/>
    <w:rsid w:val="00DF3ADF"/>
    <w:rsid w:val="00DF3AF6"/>
    <w:rsid w:val="00DF3E02"/>
    <w:rsid w:val="00DF4D2D"/>
    <w:rsid w:val="00DF55AF"/>
    <w:rsid w:val="00DF60D7"/>
    <w:rsid w:val="00DF6D86"/>
    <w:rsid w:val="00DF70BF"/>
    <w:rsid w:val="00DF7272"/>
    <w:rsid w:val="00DF743A"/>
    <w:rsid w:val="00DF7760"/>
    <w:rsid w:val="00DF7EBB"/>
    <w:rsid w:val="00E00113"/>
    <w:rsid w:val="00E00332"/>
    <w:rsid w:val="00E00836"/>
    <w:rsid w:val="00E00AF2"/>
    <w:rsid w:val="00E00B4D"/>
    <w:rsid w:val="00E00F1F"/>
    <w:rsid w:val="00E011B5"/>
    <w:rsid w:val="00E012E5"/>
    <w:rsid w:val="00E01954"/>
    <w:rsid w:val="00E01AA1"/>
    <w:rsid w:val="00E01D31"/>
    <w:rsid w:val="00E022F1"/>
    <w:rsid w:val="00E02899"/>
    <w:rsid w:val="00E02A09"/>
    <w:rsid w:val="00E02BE5"/>
    <w:rsid w:val="00E03098"/>
    <w:rsid w:val="00E0335F"/>
    <w:rsid w:val="00E03B5F"/>
    <w:rsid w:val="00E03F86"/>
    <w:rsid w:val="00E04AD1"/>
    <w:rsid w:val="00E04E6E"/>
    <w:rsid w:val="00E05CDA"/>
    <w:rsid w:val="00E0622A"/>
    <w:rsid w:val="00E0628B"/>
    <w:rsid w:val="00E06ACF"/>
    <w:rsid w:val="00E070A0"/>
    <w:rsid w:val="00E076B1"/>
    <w:rsid w:val="00E07FC4"/>
    <w:rsid w:val="00E1016D"/>
    <w:rsid w:val="00E10B9C"/>
    <w:rsid w:val="00E10C85"/>
    <w:rsid w:val="00E10CCF"/>
    <w:rsid w:val="00E11717"/>
    <w:rsid w:val="00E11759"/>
    <w:rsid w:val="00E11963"/>
    <w:rsid w:val="00E11C57"/>
    <w:rsid w:val="00E121AE"/>
    <w:rsid w:val="00E12218"/>
    <w:rsid w:val="00E13305"/>
    <w:rsid w:val="00E137E9"/>
    <w:rsid w:val="00E143AE"/>
    <w:rsid w:val="00E14972"/>
    <w:rsid w:val="00E149C4"/>
    <w:rsid w:val="00E14A56"/>
    <w:rsid w:val="00E14CEB"/>
    <w:rsid w:val="00E15076"/>
    <w:rsid w:val="00E154D8"/>
    <w:rsid w:val="00E15C9B"/>
    <w:rsid w:val="00E15CCD"/>
    <w:rsid w:val="00E15CD8"/>
    <w:rsid w:val="00E1617D"/>
    <w:rsid w:val="00E16411"/>
    <w:rsid w:val="00E16450"/>
    <w:rsid w:val="00E166E7"/>
    <w:rsid w:val="00E16CE6"/>
    <w:rsid w:val="00E20489"/>
    <w:rsid w:val="00E20A74"/>
    <w:rsid w:val="00E20FEE"/>
    <w:rsid w:val="00E211B5"/>
    <w:rsid w:val="00E21669"/>
    <w:rsid w:val="00E21975"/>
    <w:rsid w:val="00E21C46"/>
    <w:rsid w:val="00E21C54"/>
    <w:rsid w:val="00E229E8"/>
    <w:rsid w:val="00E22A39"/>
    <w:rsid w:val="00E22C24"/>
    <w:rsid w:val="00E22C92"/>
    <w:rsid w:val="00E2352F"/>
    <w:rsid w:val="00E23569"/>
    <w:rsid w:val="00E24D75"/>
    <w:rsid w:val="00E254FF"/>
    <w:rsid w:val="00E261E0"/>
    <w:rsid w:val="00E26B0D"/>
    <w:rsid w:val="00E274B4"/>
    <w:rsid w:val="00E278FC"/>
    <w:rsid w:val="00E27BC6"/>
    <w:rsid w:val="00E27F13"/>
    <w:rsid w:val="00E3013A"/>
    <w:rsid w:val="00E31585"/>
    <w:rsid w:val="00E318C8"/>
    <w:rsid w:val="00E31CBE"/>
    <w:rsid w:val="00E31EB1"/>
    <w:rsid w:val="00E32916"/>
    <w:rsid w:val="00E33374"/>
    <w:rsid w:val="00E338B5"/>
    <w:rsid w:val="00E33F42"/>
    <w:rsid w:val="00E3570A"/>
    <w:rsid w:val="00E35C64"/>
    <w:rsid w:val="00E361F2"/>
    <w:rsid w:val="00E36709"/>
    <w:rsid w:val="00E36B54"/>
    <w:rsid w:val="00E36E9E"/>
    <w:rsid w:val="00E3712D"/>
    <w:rsid w:val="00E374EA"/>
    <w:rsid w:val="00E37528"/>
    <w:rsid w:val="00E37556"/>
    <w:rsid w:val="00E37980"/>
    <w:rsid w:val="00E37A2C"/>
    <w:rsid w:val="00E37C05"/>
    <w:rsid w:val="00E37EC6"/>
    <w:rsid w:val="00E37FB8"/>
    <w:rsid w:val="00E406E8"/>
    <w:rsid w:val="00E407C2"/>
    <w:rsid w:val="00E42C8C"/>
    <w:rsid w:val="00E439B7"/>
    <w:rsid w:val="00E43E57"/>
    <w:rsid w:val="00E43EEF"/>
    <w:rsid w:val="00E443A7"/>
    <w:rsid w:val="00E44FA5"/>
    <w:rsid w:val="00E46926"/>
    <w:rsid w:val="00E469B3"/>
    <w:rsid w:val="00E46A80"/>
    <w:rsid w:val="00E46B12"/>
    <w:rsid w:val="00E46E82"/>
    <w:rsid w:val="00E473D2"/>
    <w:rsid w:val="00E4758C"/>
    <w:rsid w:val="00E47E41"/>
    <w:rsid w:val="00E5079F"/>
    <w:rsid w:val="00E50AE8"/>
    <w:rsid w:val="00E50B6D"/>
    <w:rsid w:val="00E51D5F"/>
    <w:rsid w:val="00E51E6E"/>
    <w:rsid w:val="00E520DA"/>
    <w:rsid w:val="00E527BB"/>
    <w:rsid w:val="00E5338B"/>
    <w:rsid w:val="00E53C1D"/>
    <w:rsid w:val="00E540FE"/>
    <w:rsid w:val="00E545FC"/>
    <w:rsid w:val="00E54B29"/>
    <w:rsid w:val="00E55194"/>
    <w:rsid w:val="00E55258"/>
    <w:rsid w:val="00E5569C"/>
    <w:rsid w:val="00E557A6"/>
    <w:rsid w:val="00E56269"/>
    <w:rsid w:val="00E56281"/>
    <w:rsid w:val="00E56A7C"/>
    <w:rsid w:val="00E56B0E"/>
    <w:rsid w:val="00E56CBD"/>
    <w:rsid w:val="00E57560"/>
    <w:rsid w:val="00E57BFF"/>
    <w:rsid w:val="00E57D12"/>
    <w:rsid w:val="00E57E70"/>
    <w:rsid w:val="00E60AB9"/>
    <w:rsid w:val="00E60D07"/>
    <w:rsid w:val="00E6106B"/>
    <w:rsid w:val="00E611B9"/>
    <w:rsid w:val="00E615A2"/>
    <w:rsid w:val="00E61A11"/>
    <w:rsid w:val="00E61D1B"/>
    <w:rsid w:val="00E621E7"/>
    <w:rsid w:val="00E624B4"/>
    <w:rsid w:val="00E62D42"/>
    <w:rsid w:val="00E635C1"/>
    <w:rsid w:val="00E64157"/>
    <w:rsid w:val="00E6484F"/>
    <w:rsid w:val="00E64AF2"/>
    <w:rsid w:val="00E64B15"/>
    <w:rsid w:val="00E652C4"/>
    <w:rsid w:val="00E654C6"/>
    <w:rsid w:val="00E6554B"/>
    <w:rsid w:val="00E65774"/>
    <w:rsid w:val="00E658D9"/>
    <w:rsid w:val="00E662EB"/>
    <w:rsid w:val="00E66610"/>
    <w:rsid w:val="00E6672E"/>
    <w:rsid w:val="00E6691A"/>
    <w:rsid w:val="00E67355"/>
    <w:rsid w:val="00E67CA9"/>
    <w:rsid w:val="00E67D75"/>
    <w:rsid w:val="00E67DF9"/>
    <w:rsid w:val="00E70005"/>
    <w:rsid w:val="00E70A44"/>
    <w:rsid w:val="00E70B7C"/>
    <w:rsid w:val="00E717ED"/>
    <w:rsid w:val="00E718F4"/>
    <w:rsid w:val="00E719F3"/>
    <w:rsid w:val="00E71A4B"/>
    <w:rsid w:val="00E73AD7"/>
    <w:rsid w:val="00E73BE7"/>
    <w:rsid w:val="00E73F50"/>
    <w:rsid w:val="00E7401D"/>
    <w:rsid w:val="00E74381"/>
    <w:rsid w:val="00E746CD"/>
    <w:rsid w:val="00E75091"/>
    <w:rsid w:val="00E75BF7"/>
    <w:rsid w:val="00E75BFE"/>
    <w:rsid w:val="00E768A2"/>
    <w:rsid w:val="00E7733A"/>
    <w:rsid w:val="00E773FB"/>
    <w:rsid w:val="00E77767"/>
    <w:rsid w:val="00E77B7A"/>
    <w:rsid w:val="00E77BBE"/>
    <w:rsid w:val="00E8010F"/>
    <w:rsid w:val="00E8040D"/>
    <w:rsid w:val="00E819A7"/>
    <w:rsid w:val="00E82DDC"/>
    <w:rsid w:val="00E8373B"/>
    <w:rsid w:val="00E84A17"/>
    <w:rsid w:val="00E85040"/>
    <w:rsid w:val="00E850AC"/>
    <w:rsid w:val="00E85105"/>
    <w:rsid w:val="00E8569B"/>
    <w:rsid w:val="00E85761"/>
    <w:rsid w:val="00E85F82"/>
    <w:rsid w:val="00E860AF"/>
    <w:rsid w:val="00E863F9"/>
    <w:rsid w:val="00E876E1"/>
    <w:rsid w:val="00E8779A"/>
    <w:rsid w:val="00E87EE5"/>
    <w:rsid w:val="00E90053"/>
    <w:rsid w:val="00E90539"/>
    <w:rsid w:val="00E9057B"/>
    <w:rsid w:val="00E9101C"/>
    <w:rsid w:val="00E91E1B"/>
    <w:rsid w:val="00E91F94"/>
    <w:rsid w:val="00E922FA"/>
    <w:rsid w:val="00E92F7A"/>
    <w:rsid w:val="00E93168"/>
    <w:rsid w:val="00E939F0"/>
    <w:rsid w:val="00E93C0D"/>
    <w:rsid w:val="00E93DB7"/>
    <w:rsid w:val="00E94BB3"/>
    <w:rsid w:val="00E94BBD"/>
    <w:rsid w:val="00E94E8A"/>
    <w:rsid w:val="00E95477"/>
    <w:rsid w:val="00E95DB0"/>
    <w:rsid w:val="00E95ED1"/>
    <w:rsid w:val="00E95F65"/>
    <w:rsid w:val="00E96155"/>
    <w:rsid w:val="00E97331"/>
    <w:rsid w:val="00E97B9D"/>
    <w:rsid w:val="00E97C13"/>
    <w:rsid w:val="00E97C5C"/>
    <w:rsid w:val="00EA0636"/>
    <w:rsid w:val="00EA0755"/>
    <w:rsid w:val="00EA0C42"/>
    <w:rsid w:val="00EA146E"/>
    <w:rsid w:val="00EA15B6"/>
    <w:rsid w:val="00EA1977"/>
    <w:rsid w:val="00EA1D99"/>
    <w:rsid w:val="00EA2186"/>
    <w:rsid w:val="00EA286A"/>
    <w:rsid w:val="00EA2B01"/>
    <w:rsid w:val="00EA2CF5"/>
    <w:rsid w:val="00EA2DA8"/>
    <w:rsid w:val="00EA2FEC"/>
    <w:rsid w:val="00EA3CEB"/>
    <w:rsid w:val="00EA4F30"/>
    <w:rsid w:val="00EA546F"/>
    <w:rsid w:val="00EA5CE2"/>
    <w:rsid w:val="00EA6519"/>
    <w:rsid w:val="00EA6844"/>
    <w:rsid w:val="00EA6A3C"/>
    <w:rsid w:val="00EA7999"/>
    <w:rsid w:val="00EA7E00"/>
    <w:rsid w:val="00EB0505"/>
    <w:rsid w:val="00EB053F"/>
    <w:rsid w:val="00EB0CC6"/>
    <w:rsid w:val="00EB0F79"/>
    <w:rsid w:val="00EB118F"/>
    <w:rsid w:val="00EB16D4"/>
    <w:rsid w:val="00EB1A45"/>
    <w:rsid w:val="00EB1BB2"/>
    <w:rsid w:val="00EB2545"/>
    <w:rsid w:val="00EB265E"/>
    <w:rsid w:val="00EB268B"/>
    <w:rsid w:val="00EB2FDC"/>
    <w:rsid w:val="00EB3252"/>
    <w:rsid w:val="00EB3B6D"/>
    <w:rsid w:val="00EB3DE0"/>
    <w:rsid w:val="00EB40C0"/>
    <w:rsid w:val="00EB44EB"/>
    <w:rsid w:val="00EB4629"/>
    <w:rsid w:val="00EB4708"/>
    <w:rsid w:val="00EB4C3D"/>
    <w:rsid w:val="00EB4E96"/>
    <w:rsid w:val="00EB4FCF"/>
    <w:rsid w:val="00EB501C"/>
    <w:rsid w:val="00EB515C"/>
    <w:rsid w:val="00EB5171"/>
    <w:rsid w:val="00EB5181"/>
    <w:rsid w:val="00EB6231"/>
    <w:rsid w:val="00EB6391"/>
    <w:rsid w:val="00EB64FB"/>
    <w:rsid w:val="00EB6781"/>
    <w:rsid w:val="00EB67E8"/>
    <w:rsid w:val="00EB69E2"/>
    <w:rsid w:val="00EB6DE1"/>
    <w:rsid w:val="00EB7B33"/>
    <w:rsid w:val="00EC01CB"/>
    <w:rsid w:val="00EC0551"/>
    <w:rsid w:val="00EC0704"/>
    <w:rsid w:val="00EC08BD"/>
    <w:rsid w:val="00EC09D1"/>
    <w:rsid w:val="00EC09FA"/>
    <w:rsid w:val="00EC13DF"/>
    <w:rsid w:val="00EC1E2A"/>
    <w:rsid w:val="00EC228F"/>
    <w:rsid w:val="00EC23D0"/>
    <w:rsid w:val="00EC2F38"/>
    <w:rsid w:val="00EC315A"/>
    <w:rsid w:val="00EC3435"/>
    <w:rsid w:val="00EC3DE7"/>
    <w:rsid w:val="00EC415F"/>
    <w:rsid w:val="00EC4E48"/>
    <w:rsid w:val="00EC4FBA"/>
    <w:rsid w:val="00EC5A60"/>
    <w:rsid w:val="00EC5EC1"/>
    <w:rsid w:val="00EC607D"/>
    <w:rsid w:val="00EC61C3"/>
    <w:rsid w:val="00EC63DE"/>
    <w:rsid w:val="00EC6531"/>
    <w:rsid w:val="00EC6961"/>
    <w:rsid w:val="00EC738F"/>
    <w:rsid w:val="00EC7D48"/>
    <w:rsid w:val="00ED0022"/>
    <w:rsid w:val="00ED0229"/>
    <w:rsid w:val="00ED0544"/>
    <w:rsid w:val="00ED0B58"/>
    <w:rsid w:val="00ED1274"/>
    <w:rsid w:val="00ED12A8"/>
    <w:rsid w:val="00ED17A6"/>
    <w:rsid w:val="00ED2532"/>
    <w:rsid w:val="00ED25AE"/>
    <w:rsid w:val="00ED2741"/>
    <w:rsid w:val="00ED28DD"/>
    <w:rsid w:val="00ED3086"/>
    <w:rsid w:val="00ED33AE"/>
    <w:rsid w:val="00ED3FD2"/>
    <w:rsid w:val="00ED459B"/>
    <w:rsid w:val="00ED464E"/>
    <w:rsid w:val="00ED495B"/>
    <w:rsid w:val="00ED4DB7"/>
    <w:rsid w:val="00ED5601"/>
    <w:rsid w:val="00ED565A"/>
    <w:rsid w:val="00ED58E2"/>
    <w:rsid w:val="00ED5983"/>
    <w:rsid w:val="00ED5A34"/>
    <w:rsid w:val="00ED5DB0"/>
    <w:rsid w:val="00ED6767"/>
    <w:rsid w:val="00ED7087"/>
    <w:rsid w:val="00ED73CA"/>
    <w:rsid w:val="00ED76B8"/>
    <w:rsid w:val="00ED78A2"/>
    <w:rsid w:val="00ED7BF3"/>
    <w:rsid w:val="00ED7D6D"/>
    <w:rsid w:val="00EE0316"/>
    <w:rsid w:val="00EE0F88"/>
    <w:rsid w:val="00EE1989"/>
    <w:rsid w:val="00EE1C64"/>
    <w:rsid w:val="00EE1E7E"/>
    <w:rsid w:val="00EE2729"/>
    <w:rsid w:val="00EE2C2B"/>
    <w:rsid w:val="00EE2DE4"/>
    <w:rsid w:val="00EE2DE6"/>
    <w:rsid w:val="00EE324B"/>
    <w:rsid w:val="00EE354D"/>
    <w:rsid w:val="00EE35F9"/>
    <w:rsid w:val="00EE3B64"/>
    <w:rsid w:val="00EE3EFC"/>
    <w:rsid w:val="00EE45D0"/>
    <w:rsid w:val="00EE46F5"/>
    <w:rsid w:val="00EE47F5"/>
    <w:rsid w:val="00EE4C89"/>
    <w:rsid w:val="00EE4CC3"/>
    <w:rsid w:val="00EE4CCA"/>
    <w:rsid w:val="00EE57D8"/>
    <w:rsid w:val="00EE596A"/>
    <w:rsid w:val="00EE5E12"/>
    <w:rsid w:val="00EE5E58"/>
    <w:rsid w:val="00EE5EFF"/>
    <w:rsid w:val="00EE67CC"/>
    <w:rsid w:val="00EE7237"/>
    <w:rsid w:val="00EE75B0"/>
    <w:rsid w:val="00EE7A3A"/>
    <w:rsid w:val="00EE7A6F"/>
    <w:rsid w:val="00EE7BFB"/>
    <w:rsid w:val="00EE7F07"/>
    <w:rsid w:val="00EE7F53"/>
    <w:rsid w:val="00EF000F"/>
    <w:rsid w:val="00EF0281"/>
    <w:rsid w:val="00EF0AC6"/>
    <w:rsid w:val="00EF0D6A"/>
    <w:rsid w:val="00EF127C"/>
    <w:rsid w:val="00EF1EED"/>
    <w:rsid w:val="00EF24E0"/>
    <w:rsid w:val="00EF283F"/>
    <w:rsid w:val="00EF294E"/>
    <w:rsid w:val="00EF2A9C"/>
    <w:rsid w:val="00EF418B"/>
    <w:rsid w:val="00EF43A7"/>
    <w:rsid w:val="00EF4DF5"/>
    <w:rsid w:val="00EF516C"/>
    <w:rsid w:val="00EF550D"/>
    <w:rsid w:val="00EF57C5"/>
    <w:rsid w:val="00EF596D"/>
    <w:rsid w:val="00EF6031"/>
    <w:rsid w:val="00EF643D"/>
    <w:rsid w:val="00EF6A1C"/>
    <w:rsid w:val="00EF6BA7"/>
    <w:rsid w:val="00EF7C67"/>
    <w:rsid w:val="00F002EC"/>
    <w:rsid w:val="00F00CBE"/>
    <w:rsid w:val="00F02381"/>
    <w:rsid w:val="00F027E2"/>
    <w:rsid w:val="00F02BF2"/>
    <w:rsid w:val="00F0335E"/>
    <w:rsid w:val="00F036C6"/>
    <w:rsid w:val="00F03819"/>
    <w:rsid w:val="00F03FA7"/>
    <w:rsid w:val="00F04250"/>
    <w:rsid w:val="00F042EB"/>
    <w:rsid w:val="00F0444A"/>
    <w:rsid w:val="00F04A66"/>
    <w:rsid w:val="00F04A8C"/>
    <w:rsid w:val="00F04B25"/>
    <w:rsid w:val="00F04DF7"/>
    <w:rsid w:val="00F05C31"/>
    <w:rsid w:val="00F05FEF"/>
    <w:rsid w:val="00F060D3"/>
    <w:rsid w:val="00F06322"/>
    <w:rsid w:val="00F06C4B"/>
    <w:rsid w:val="00F06CAD"/>
    <w:rsid w:val="00F07131"/>
    <w:rsid w:val="00F071EB"/>
    <w:rsid w:val="00F073B0"/>
    <w:rsid w:val="00F0740B"/>
    <w:rsid w:val="00F07897"/>
    <w:rsid w:val="00F07AD8"/>
    <w:rsid w:val="00F07C47"/>
    <w:rsid w:val="00F07F4D"/>
    <w:rsid w:val="00F07F90"/>
    <w:rsid w:val="00F1058F"/>
    <w:rsid w:val="00F11089"/>
    <w:rsid w:val="00F11BE4"/>
    <w:rsid w:val="00F12C31"/>
    <w:rsid w:val="00F131D6"/>
    <w:rsid w:val="00F13664"/>
    <w:rsid w:val="00F13A1D"/>
    <w:rsid w:val="00F13BD7"/>
    <w:rsid w:val="00F142D5"/>
    <w:rsid w:val="00F14556"/>
    <w:rsid w:val="00F14BDB"/>
    <w:rsid w:val="00F14EDE"/>
    <w:rsid w:val="00F1562A"/>
    <w:rsid w:val="00F16278"/>
    <w:rsid w:val="00F16411"/>
    <w:rsid w:val="00F173BA"/>
    <w:rsid w:val="00F1778A"/>
    <w:rsid w:val="00F178F0"/>
    <w:rsid w:val="00F17A96"/>
    <w:rsid w:val="00F204AF"/>
    <w:rsid w:val="00F206C9"/>
    <w:rsid w:val="00F20915"/>
    <w:rsid w:val="00F20D69"/>
    <w:rsid w:val="00F2131D"/>
    <w:rsid w:val="00F21423"/>
    <w:rsid w:val="00F21A09"/>
    <w:rsid w:val="00F22527"/>
    <w:rsid w:val="00F22C8C"/>
    <w:rsid w:val="00F23378"/>
    <w:rsid w:val="00F23A29"/>
    <w:rsid w:val="00F23B2F"/>
    <w:rsid w:val="00F23B62"/>
    <w:rsid w:val="00F247FB"/>
    <w:rsid w:val="00F24A4F"/>
    <w:rsid w:val="00F25721"/>
    <w:rsid w:val="00F258EC"/>
    <w:rsid w:val="00F25C35"/>
    <w:rsid w:val="00F25C94"/>
    <w:rsid w:val="00F25EC1"/>
    <w:rsid w:val="00F263A8"/>
    <w:rsid w:val="00F2670F"/>
    <w:rsid w:val="00F26919"/>
    <w:rsid w:val="00F26E19"/>
    <w:rsid w:val="00F27050"/>
    <w:rsid w:val="00F2714B"/>
    <w:rsid w:val="00F27766"/>
    <w:rsid w:val="00F30A6E"/>
    <w:rsid w:val="00F30B67"/>
    <w:rsid w:val="00F30BE4"/>
    <w:rsid w:val="00F30F5F"/>
    <w:rsid w:val="00F30F79"/>
    <w:rsid w:val="00F3127E"/>
    <w:rsid w:val="00F31398"/>
    <w:rsid w:val="00F3213E"/>
    <w:rsid w:val="00F334FD"/>
    <w:rsid w:val="00F336A5"/>
    <w:rsid w:val="00F33A54"/>
    <w:rsid w:val="00F33AEB"/>
    <w:rsid w:val="00F33ED0"/>
    <w:rsid w:val="00F34030"/>
    <w:rsid w:val="00F34274"/>
    <w:rsid w:val="00F34D98"/>
    <w:rsid w:val="00F352AE"/>
    <w:rsid w:val="00F357E9"/>
    <w:rsid w:val="00F357FB"/>
    <w:rsid w:val="00F35F9D"/>
    <w:rsid w:val="00F37062"/>
    <w:rsid w:val="00F37900"/>
    <w:rsid w:val="00F379E0"/>
    <w:rsid w:val="00F37AFA"/>
    <w:rsid w:val="00F37CDD"/>
    <w:rsid w:val="00F37E51"/>
    <w:rsid w:val="00F41E04"/>
    <w:rsid w:val="00F41FD1"/>
    <w:rsid w:val="00F421C8"/>
    <w:rsid w:val="00F423A1"/>
    <w:rsid w:val="00F425A0"/>
    <w:rsid w:val="00F4290C"/>
    <w:rsid w:val="00F42975"/>
    <w:rsid w:val="00F42EF7"/>
    <w:rsid w:val="00F4381B"/>
    <w:rsid w:val="00F43A57"/>
    <w:rsid w:val="00F43F96"/>
    <w:rsid w:val="00F44218"/>
    <w:rsid w:val="00F44834"/>
    <w:rsid w:val="00F45567"/>
    <w:rsid w:val="00F45E0D"/>
    <w:rsid w:val="00F462B2"/>
    <w:rsid w:val="00F46551"/>
    <w:rsid w:val="00F4694D"/>
    <w:rsid w:val="00F46EE9"/>
    <w:rsid w:val="00F46F49"/>
    <w:rsid w:val="00F47136"/>
    <w:rsid w:val="00F47402"/>
    <w:rsid w:val="00F4755F"/>
    <w:rsid w:val="00F475EE"/>
    <w:rsid w:val="00F47A33"/>
    <w:rsid w:val="00F5010A"/>
    <w:rsid w:val="00F504A5"/>
    <w:rsid w:val="00F50907"/>
    <w:rsid w:val="00F509DB"/>
    <w:rsid w:val="00F524AA"/>
    <w:rsid w:val="00F52678"/>
    <w:rsid w:val="00F5274E"/>
    <w:rsid w:val="00F52C2A"/>
    <w:rsid w:val="00F52ECF"/>
    <w:rsid w:val="00F5329F"/>
    <w:rsid w:val="00F532BC"/>
    <w:rsid w:val="00F539A0"/>
    <w:rsid w:val="00F53A59"/>
    <w:rsid w:val="00F54C8E"/>
    <w:rsid w:val="00F554C1"/>
    <w:rsid w:val="00F557E5"/>
    <w:rsid w:val="00F5586F"/>
    <w:rsid w:val="00F55CD1"/>
    <w:rsid w:val="00F5607F"/>
    <w:rsid w:val="00F563F1"/>
    <w:rsid w:val="00F566D8"/>
    <w:rsid w:val="00F56726"/>
    <w:rsid w:val="00F56EE7"/>
    <w:rsid w:val="00F5724B"/>
    <w:rsid w:val="00F572A5"/>
    <w:rsid w:val="00F5777B"/>
    <w:rsid w:val="00F57FE0"/>
    <w:rsid w:val="00F6016F"/>
    <w:rsid w:val="00F602DC"/>
    <w:rsid w:val="00F60882"/>
    <w:rsid w:val="00F61AAE"/>
    <w:rsid w:val="00F633E5"/>
    <w:rsid w:val="00F63459"/>
    <w:rsid w:val="00F634E8"/>
    <w:rsid w:val="00F641A3"/>
    <w:rsid w:val="00F65121"/>
    <w:rsid w:val="00F65C07"/>
    <w:rsid w:val="00F65D71"/>
    <w:rsid w:val="00F65E4B"/>
    <w:rsid w:val="00F65FE1"/>
    <w:rsid w:val="00F660F0"/>
    <w:rsid w:val="00F660FB"/>
    <w:rsid w:val="00F6633A"/>
    <w:rsid w:val="00F6661B"/>
    <w:rsid w:val="00F66F65"/>
    <w:rsid w:val="00F70015"/>
    <w:rsid w:val="00F7036A"/>
    <w:rsid w:val="00F707FB"/>
    <w:rsid w:val="00F70DC0"/>
    <w:rsid w:val="00F70E03"/>
    <w:rsid w:val="00F71260"/>
    <w:rsid w:val="00F714D5"/>
    <w:rsid w:val="00F71A1E"/>
    <w:rsid w:val="00F71AAF"/>
    <w:rsid w:val="00F71B46"/>
    <w:rsid w:val="00F71CC0"/>
    <w:rsid w:val="00F72411"/>
    <w:rsid w:val="00F72655"/>
    <w:rsid w:val="00F727AF"/>
    <w:rsid w:val="00F7287A"/>
    <w:rsid w:val="00F72E22"/>
    <w:rsid w:val="00F737FC"/>
    <w:rsid w:val="00F73D53"/>
    <w:rsid w:val="00F741AF"/>
    <w:rsid w:val="00F74202"/>
    <w:rsid w:val="00F744C6"/>
    <w:rsid w:val="00F74565"/>
    <w:rsid w:val="00F74777"/>
    <w:rsid w:val="00F74F4A"/>
    <w:rsid w:val="00F750F5"/>
    <w:rsid w:val="00F750F9"/>
    <w:rsid w:val="00F75A02"/>
    <w:rsid w:val="00F75B18"/>
    <w:rsid w:val="00F75CCF"/>
    <w:rsid w:val="00F75CFF"/>
    <w:rsid w:val="00F76E02"/>
    <w:rsid w:val="00F77459"/>
    <w:rsid w:val="00F77BED"/>
    <w:rsid w:val="00F77F40"/>
    <w:rsid w:val="00F805B6"/>
    <w:rsid w:val="00F80685"/>
    <w:rsid w:val="00F80B25"/>
    <w:rsid w:val="00F80F0B"/>
    <w:rsid w:val="00F8127F"/>
    <w:rsid w:val="00F81525"/>
    <w:rsid w:val="00F81C22"/>
    <w:rsid w:val="00F81FD5"/>
    <w:rsid w:val="00F821BD"/>
    <w:rsid w:val="00F82A5F"/>
    <w:rsid w:val="00F82C3C"/>
    <w:rsid w:val="00F82DDF"/>
    <w:rsid w:val="00F8308A"/>
    <w:rsid w:val="00F8378A"/>
    <w:rsid w:val="00F837FC"/>
    <w:rsid w:val="00F83985"/>
    <w:rsid w:val="00F8411D"/>
    <w:rsid w:val="00F84614"/>
    <w:rsid w:val="00F850EC"/>
    <w:rsid w:val="00F85141"/>
    <w:rsid w:val="00F8575C"/>
    <w:rsid w:val="00F8589E"/>
    <w:rsid w:val="00F859E9"/>
    <w:rsid w:val="00F8602D"/>
    <w:rsid w:val="00F86A84"/>
    <w:rsid w:val="00F86BFB"/>
    <w:rsid w:val="00F8725F"/>
    <w:rsid w:val="00F87285"/>
    <w:rsid w:val="00F874D2"/>
    <w:rsid w:val="00F87E11"/>
    <w:rsid w:val="00F90335"/>
    <w:rsid w:val="00F906EE"/>
    <w:rsid w:val="00F90D8A"/>
    <w:rsid w:val="00F91E3C"/>
    <w:rsid w:val="00F9218A"/>
    <w:rsid w:val="00F925B9"/>
    <w:rsid w:val="00F92796"/>
    <w:rsid w:val="00F92834"/>
    <w:rsid w:val="00F92912"/>
    <w:rsid w:val="00F92A49"/>
    <w:rsid w:val="00F933B9"/>
    <w:rsid w:val="00F93692"/>
    <w:rsid w:val="00F93E1D"/>
    <w:rsid w:val="00F944B8"/>
    <w:rsid w:val="00F94C01"/>
    <w:rsid w:val="00F94F27"/>
    <w:rsid w:val="00F9551A"/>
    <w:rsid w:val="00F958D2"/>
    <w:rsid w:val="00F9595E"/>
    <w:rsid w:val="00F96980"/>
    <w:rsid w:val="00F97367"/>
    <w:rsid w:val="00F975A6"/>
    <w:rsid w:val="00FA01D1"/>
    <w:rsid w:val="00FA0709"/>
    <w:rsid w:val="00FA0A30"/>
    <w:rsid w:val="00FA1574"/>
    <w:rsid w:val="00FA173F"/>
    <w:rsid w:val="00FA1A7F"/>
    <w:rsid w:val="00FA1E36"/>
    <w:rsid w:val="00FA271F"/>
    <w:rsid w:val="00FA28C1"/>
    <w:rsid w:val="00FA34D8"/>
    <w:rsid w:val="00FA3CD0"/>
    <w:rsid w:val="00FA5B94"/>
    <w:rsid w:val="00FA5CC9"/>
    <w:rsid w:val="00FA64EA"/>
    <w:rsid w:val="00FA672A"/>
    <w:rsid w:val="00FA6E18"/>
    <w:rsid w:val="00FA6F16"/>
    <w:rsid w:val="00FA77EE"/>
    <w:rsid w:val="00FA7E67"/>
    <w:rsid w:val="00FB06B7"/>
    <w:rsid w:val="00FB0748"/>
    <w:rsid w:val="00FB0F41"/>
    <w:rsid w:val="00FB1549"/>
    <w:rsid w:val="00FB2306"/>
    <w:rsid w:val="00FB2454"/>
    <w:rsid w:val="00FB2A88"/>
    <w:rsid w:val="00FB3017"/>
    <w:rsid w:val="00FB31FC"/>
    <w:rsid w:val="00FB33C0"/>
    <w:rsid w:val="00FB38E4"/>
    <w:rsid w:val="00FB3980"/>
    <w:rsid w:val="00FB407B"/>
    <w:rsid w:val="00FB4179"/>
    <w:rsid w:val="00FB41CC"/>
    <w:rsid w:val="00FB46EB"/>
    <w:rsid w:val="00FB475A"/>
    <w:rsid w:val="00FB4FAA"/>
    <w:rsid w:val="00FB5555"/>
    <w:rsid w:val="00FB5A1E"/>
    <w:rsid w:val="00FB653C"/>
    <w:rsid w:val="00FB6666"/>
    <w:rsid w:val="00FB6CC5"/>
    <w:rsid w:val="00FB6DA3"/>
    <w:rsid w:val="00FB751F"/>
    <w:rsid w:val="00FB76E7"/>
    <w:rsid w:val="00FB770F"/>
    <w:rsid w:val="00FB77A3"/>
    <w:rsid w:val="00FC0003"/>
    <w:rsid w:val="00FC005A"/>
    <w:rsid w:val="00FC082E"/>
    <w:rsid w:val="00FC08C4"/>
    <w:rsid w:val="00FC136C"/>
    <w:rsid w:val="00FC1578"/>
    <w:rsid w:val="00FC186A"/>
    <w:rsid w:val="00FC1E65"/>
    <w:rsid w:val="00FC2EBA"/>
    <w:rsid w:val="00FC4461"/>
    <w:rsid w:val="00FC4EB8"/>
    <w:rsid w:val="00FC4F3D"/>
    <w:rsid w:val="00FC4F53"/>
    <w:rsid w:val="00FC51AF"/>
    <w:rsid w:val="00FC5352"/>
    <w:rsid w:val="00FC53EE"/>
    <w:rsid w:val="00FC58B0"/>
    <w:rsid w:val="00FC5E9A"/>
    <w:rsid w:val="00FC60CA"/>
    <w:rsid w:val="00FC6209"/>
    <w:rsid w:val="00FC73DB"/>
    <w:rsid w:val="00FC7BC5"/>
    <w:rsid w:val="00FD019E"/>
    <w:rsid w:val="00FD050A"/>
    <w:rsid w:val="00FD0B91"/>
    <w:rsid w:val="00FD1163"/>
    <w:rsid w:val="00FD1540"/>
    <w:rsid w:val="00FD1924"/>
    <w:rsid w:val="00FD2A5D"/>
    <w:rsid w:val="00FD2DB0"/>
    <w:rsid w:val="00FD3212"/>
    <w:rsid w:val="00FD33C9"/>
    <w:rsid w:val="00FD3705"/>
    <w:rsid w:val="00FD46D2"/>
    <w:rsid w:val="00FD4D01"/>
    <w:rsid w:val="00FD5372"/>
    <w:rsid w:val="00FD556D"/>
    <w:rsid w:val="00FD5627"/>
    <w:rsid w:val="00FD5BC5"/>
    <w:rsid w:val="00FD6499"/>
    <w:rsid w:val="00FD675C"/>
    <w:rsid w:val="00FD6DE0"/>
    <w:rsid w:val="00FD731B"/>
    <w:rsid w:val="00FD7756"/>
    <w:rsid w:val="00FE0444"/>
    <w:rsid w:val="00FE05E1"/>
    <w:rsid w:val="00FE08BC"/>
    <w:rsid w:val="00FE1301"/>
    <w:rsid w:val="00FE20D2"/>
    <w:rsid w:val="00FE228F"/>
    <w:rsid w:val="00FE29FE"/>
    <w:rsid w:val="00FE2ADB"/>
    <w:rsid w:val="00FE31F8"/>
    <w:rsid w:val="00FE33AF"/>
    <w:rsid w:val="00FE33B8"/>
    <w:rsid w:val="00FE33C7"/>
    <w:rsid w:val="00FE33FE"/>
    <w:rsid w:val="00FE36BF"/>
    <w:rsid w:val="00FE571B"/>
    <w:rsid w:val="00FE5727"/>
    <w:rsid w:val="00FE6BAD"/>
    <w:rsid w:val="00FE6FCF"/>
    <w:rsid w:val="00FE787E"/>
    <w:rsid w:val="00FE7CA9"/>
    <w:rsid w:val="00FF0691"/>
    <w:rsid w:val="00FF1119"/>
    <w:rsid w:val="00FF1C8A"/>
    <w:rsid w:val="00FF224D"/>
    <w:rsid w:val="00FF2475"/>
    <w:rsid w:val="00FF3DFA"/>
    <w:rsid w:val="00FF4181"/>
    <w:rsid w:val="00FF45A4"/>
    <w:rsid w:val="00FF4E2C"/>
    <w:rsid w:val="00FF54C4"/>
    <w:rsid w:val="00FF59DD"/>
    <w:rsid w:val="00FF6333"/>
    <w:rsid w:val="00FF699D"/>
    <w:rsid w:val="00FF6BE8"/>
    <w:rsid w:val="00FF721C"/>
    <w:rsid w:val="00FF72D9"/>
    <w:rsid w:val="00FF731C"/>
    <w:rsid w:val="00FF7738"/>
    <w:rsid w:val="00FF7C3D"/>
    <w:rsid w:val="00FF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6502BAD"/>
  <w15:docId w15:val="{7B471112-3DC4-4041-90AE-15EA1162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264"/>
    <w:rPr>
      <w:rFonts w:ascii="Bookman Old Style" w:hAnsi="Bookman Old Style"/>
      <w:sz w:val="28"/>
    </w:rPr>
  </w:style>
  <w:style w:type="paragraph" w:styleId="Heading2">
    <w:name w:val="heading 2"/>
    <w:basedOn w:val="Normal"/>
    <w:next w:val="Normal"/>
    <w:qFormat/>
    <w:rsid w:val="00D577CA"/>
    <w:pPr>
      <w:keepNext/>
      <w:outlineLvl w:val="1"/>
    </w:pPr>
    <w:rPr>
      <w:rFonts w:ascii="Arial" w:hAnsi="Arial"/>
      <w:b/>
      <w:sz w:val="20"/>
    </w:rPr>
  </w:style>
  <w:style w:type="paragraph" w:styleId="Heading6">
    <w:name w:val="heading 6"/>
    <w:basedOn w:val="Normal"/>
    <w:next w:val="Normal"/>
    <w:qFormat/>
    <w:rsid w:val="00D577CA"/>
    <w:pPr>
      <w:keepNext/>
      <w:jc w:val="center"/>
      <w:outlineLvl w:val="5"/>
    </w:pPr>
    <w:rPr>
      <w:rFonts w:ascii="Arial" w:hAnsi="Arial"/>
      <w:sz w:val="20"/>
      <w:u w:val="single"/>
    </w:rPr>
  </w:style>
  <w:style w:type="paragraph" w:styleId="Heading7">
    <w:name w:val="heading 7"/>
    <w:basedOn w:val="Normal"/>
    <w:next w:val="Normal"/>
    <w:qFormat/>
    <w:rsid w:val="00D577CA"/>
    <w:pPr>
      <w:keepNext/>
      <w:numPr>
        <w:ilvl w:val="12"/>
      </w:numPr>
      <w:ind w:left="360" w:hanging="360"/>
      <w:jc w:val="center"/>
      <w:outlineLvl w:val="6"/>
    </w:pPr>
    <w:rPr>
      <w:rFonts w:ascii="Arial" w:hAnsi="Arial"/>
      <w:sz w:val="20"/>
      <w:u w:val="single"/>
    </w:rPr>
  </w:style>
  <w:style w:type="paragraph" w:styleId="Heading9">
    <w:name w:val="heading 9"/>
    <w:basedOn w:val="Normal"/>
    <w:next w:val="Normal"/>
    <w:qFormat/>
    <w:rsid w:val="00D577CA"/>
    <w:pPr>
      <w:keepNext/>
      <w:jc w:val="center"/>
      <w:outlineLvl w:val="8"/>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D577CA"/>
  </w:style>
  <w:style w:type="paragraph" w:styleId="Footer">
    <w:name w:val="footer"/>
    <w:basedOn w:val="Normal"/>
    <w:link w:val="FooterChar"/>
    <w:uiPriority w:val="99"/>
    <w:rsid w:val="00D577CA"/>
    <w:pPr>
      <w:tabs>
        <w:tab w:val="center" w:pos="4320"/>
        <w:tab w:val="right" w:pos="8640"/>
      </w:tabs>
    </w:pPr>
    <w:rPr>
      <w:rFonts w:ascii="Times New Roman" w:hAnsi="Times New Roman"/>
      <w:sz w:val="24"/>
    </w:rPr>
  </w:style>
  <w:style w:type="paragraph" w:styleId="Title">
    <w:name w:val="Title"/>
    <w:basedOn w:val="Normal"/>
    <w:qFormat/>
    <w:rsid w:val="00D577CA"/>
    <w:pPr>
      <w:jc w:val="center"/>
    </w:pPr>
    <w:rPr>
      <w:rFonts w:ascii="Arial" w:hAnsi="Arial"/>
      <w:b/>
    </w:rPr>
  </w:style>
  <w:style w:type="paragraph" w:styleId="BodyText2">
    <w:name w:val="Body Text 2"/>
    <w:basedOn w:val="Normal"/>
    <w:rsid w:val="00D577CA"/>
    <w:pPr>
      <w:numPr>
        <w:ilvl w:val="12"/>
      </w:numPr>
    </w:pPr>
    <w:rPr>
      <w:rFonts w:ascii="Arial" w:hAnsi="Arial"/>
      <w:sz w:val="20"/>
    </w:rPr>
  </w:style>
  <w:style w:type="paragraph" w:styleId="BodyTextIndent">
    <w:name w:val="Body Text Indent"/>
    <w:basedOn w:val="Normal"/>
    <w:rsid w:val="00D577CA"/>
    <w:pPr>
      <w:numPr>
        <w:ilvl w:val="12"/>
      </w:numPr>
      <w:ind w:left="360" w:hanging="360"/>
    </w:pPr>
    <w:rPr>
      <w:rFonts w:ascii="Arial" w:hAnsi="Arial"/>
      <w:sz w:val="20"/>
    </w:rPr>
  </w:style>
  <w:style w:type="paragraph" w:styleId="BodyText3">
    <w:name w:val="Body Text 3"/>
    <w:basedOn w:val="Normal"/>
    <w:rsid w:val="00D577CA"/>
    <w:rPr>
      <w:rFonts w:ascii="Arial" w:hAnsi="Arial"/>
      <w:b/>
      <w:i/>
      <w:sz w:val="20"/>
    </w:rPr>
  </w:style>
  <w:style w:type="paragraph" w:styleId="BodyTextIndent2">
    <w:name w:val="Body Text Indent 2"/>
    <w:basedOn w:val="Normal"/>
    <w:rsid w:val="00D577CA"/>
    <w:pPr>
      <w:numPr>
        <w:ilvl w:val="12"/>
      </w:numPr>
      <w:ind w:left="252" w:hanging="252"/>
    </w:pPr>
    <w:rPr>
      <w:rFonts w:ascii="Arial" w:hAnsi="Arial"/>
      <w:sz w:val="20"/>
    </w:rPr>
  </w:style>
  <w:style w:type="character" w:styleId="Hyperlink">
    <w:name w:val="Hyperlink"/>
    <w:rsid w:val="00D577CA"/>
    <w:rPr>
      <w:color w:val="0000FF"/>
      <w:u w:val="single"/>
    </w:rPr>
  </w:style>
  <w:style w:type="character" w:styleId="Strong">
    <w:name w:val="Strong"/>
    <w:qFormat/>
    <w:rsid w:val="00D577CA"/>
    <w:rPr>
      <w:b/>
      <w:bCs/>
    </w:rPr>
  </w:style>
  <w:style w:type="paragraph" w:styleId="Header">
    <w:name w:val="header"/>
    <w:basedOn w:val="Normal"/>
    <w:link w:val="HeaderChar"/>
    <w:rsid w:val="006D0840"/>
    <w:pPr>
      <w:tabs>
        <w:tab w:val="center" w:pos="4680"/>
        <w:tab w:val="right" w:pos="9360"/>
      </w:tabs>
    </w:pPr>
  </w:style>
  <w:style w:type="character" w:customStyle="1" w:styleId="HeaderChar">
    <w:name w:val="Header Char"/>
    <w:link w:val="Header"/>
    <w:rsid w:val="006D0840"/>
    <w:rPr>
      <w:rFonts w:ascii="Bookman Old Style" w:hAnsi="Bookman Old Style"/>
      <w:sz w:val="28"/>
    </w:rPr>
  </w:style>
  <w:style w:type="paragraph" w:styleId="BalloonText">
    <w:name w:val="Balloon Text"/>
    <w:basedOn w:val="Normal"/>
    <w:link w:val="BalloonTextChar"/>
    <w:rsid w:val="00503E61"/>
    <w:rPr>
      <w:rFonts w:ascii="Tahoma" w:hAnsi="Tahoma" w:cs="Tahoma"/>
      <w:sz w:val="16"/>
      <w:szCs w:val="16"/>
    </w:rPr>
  </w:style>
  <w:style w:type="character" w:customStyle="1" w:styleId="BalloonTextChar">
    <w:name w:val="Balloon Text Char"/>
    <w:link w:val="BalloonText"/>
    <w:rsid w:val="00503E61"/>
    <w:rPr>
      <w:rFonts w:ascii="Tahoma" w:hAnsi="Tahoma" w:cs="Tahoma"/>
      <w:sz w:val="16"/>
      <w:szCs w:val="16"/>
    </w:rPr>
  </w:style>
  <w:style w:type="character" w:styleId="FollowedHyperlink">
    <w:name w:val="FollowedHyperlink"/>
    <w:rsid w:val="00BA27B7"/>
    <w:rPr>
      <w:color w:val="800080"/>
      <w:u w:val="single"/>
    </w:rPr>
  </w:style>
  <w:style w:type="table" w:styleId="TableGrid">
    <w:name w:val="Table Grid"/>
    <w:basedOn w:val="TableNormal"/>
    <w:rsid w:val="00777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F56"/>
    <w:pPr>
      <w:ind w:left="720"/>
      <w:contextualSpacing/>
    </w:pPr>
  </w:style>
  <w:style w:type="character" w:customStyle="1" w:styleId="FooterChar">
    <w:name w:val="Footer Char"/>
    <w:basedOn w:val="DefaultParagraphFont"/>
    <w:link w:val="Footer"/>
    <w:uiPriority w:val="99"/>
    <w:rsid w:val="00BE1169"/>
    <w:rPr>
      <w:sz w:val="24"/>
    </w:rPr>
  </w:style>
  <w:style w:type="paragraph" w:customStyle="1" w:styleId="Default">
    <w:name w:val="Default"/>
    <w:rsid w:val="001C46E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E43E57"/>
    <w:rPr>
      <w:sz w:val="16"/>
      <w:szCs w:val="16"/>
    </w:rPr>
  </w:style>
  <w:style w:type="paragraph" w:styleId="CommentText">
    <w:name w:val="annotation text"/>
    <w:basedOn w:val="Normal"/>
    <w:link w:val="CommentTextChar"/>
    <w:semiHidden/>
    <w:unhideWhenUsed/>
    <w:rsid w:val="00E43E57"/>
    <w:rPr>
      <w:sz w:val="20"/>
    </w:rPr>
  </w:style>
  <w:style w:type="character" w:customStyle="1" w:styleId="CommentTextChar">
    <w:name w:val="Comment Text Char"/>
    <w:basedOn w:val="DefaultParagraphFont"/>
    <w:link w:val="CommentText"/>
    <w:semiHidden/>
    <w:rsid w:val="00E43E57"/>
    <w:rPr>
      <w:rFonts w:ascii="Bookman Old Style" w:hAnsi="Bookman Old Style"/>
    </w:rPr>
  </w:style>
  <w:style w:type="paragraph" w:styleId="CommentSubject">
    <w:name w:val="annotation subject"/>
    <w:basedOn w:val="CommentText"/>
    <w:next w:val="CommentText"/>
    <w:link w:val="CommentSubjectChar"/>
    <w:semiHidden/>
    <w:unhideWhenUsed/>
    <w:rsid w:val="00E43E57"/>
    <w:rPr>
      <w:b/>
      <w:bCs/>
    </w:rPr>
  </w:style>
  <w:style w:type="character" w:customStyle="1" w:styleId="CommentSubjectChar">
    <w:name w:val="Comment Subject Char"/>
    <w:basedOn w:val="CommentTextChar"/>
    <w:link w:val="CommentSubject"/>
    <w:semiHidden/>
    <w:rsid w:val="00E43E57"/>
    <w:rPr>
      <w:rFonts w:ascii="Bookman Old Style" w:hAnsi="Bookman Old Style"/>
      <w:b/>
      <w:bCs/>
    </w:rPr>
  </w:style>
  <w:style w:type="character" w:styleId="UnresolvedMention">
    <w:name w:val="Unresolved Mention"/>
    <w:basedOn w:val="DefaultParagraphFont"/>
    <w:uiPriority w:val="99"/>
    <w:semiHidden/>
    <w:unhideWhenUsed/>
    <w:rsid w:val="00123226"/>
    <w:rPr>
      <w:color w:val="605E5C"/>
      <w:shd w:val="clear" w:color="auto" w:fill="E1DFDD"/>
    </w:rPr>
  </w:style>
  <w:style w:type="paragraph" w:styleId="NormalWeb">
    <w:name w:val="Normal (Web)"/>
    <w:basedOn w:val="Normal"/>
    <w:uiPriority w:val="99"/>
    <w:semiHidden/>
    <w:unhideWhenUsed/>
    <w:rsid w:val="009B50B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7391">
      <w:bodyDiv w:val="1"/>
      <w:marLeft w:val="0"/>
      <w:marRight w:val="0"/>
      <w:marTop w:val="0"/>
      <w:marBottom w:val="0"/>
      <w:divBdr>
        <w:top w:val="none" w:sz="0" w:space="0" w:color="auto"/>
        <w:left w:val="none" w:sz="0" w:space="0" w:color="auto"/>
        <w:bottom w:val="none" w:sz="0" w:space="0" w:color="auto"/>
        <w:right w:val="none" w:sz="0" w:space="0" w:color="auto"/>
      </w:divBdr>
    </w:div>
    <w:div w:id="558595740">
      <w:bodyDiv w:val="1"/>
      <w:marLeft w:val="0"/>
      <w:marRight w:val="0"/>
      <w:marTop w:val="0"/>
      <w:marBottom w:val="0"/>
      <w:divBdr>
        <w:top w:val="none" w:sz="0" w:space="0" w:color="auto"/>
        <w:left w:val="none" w:sz="0" w:space="0" w:color="auto"/>
        <w:bottom w:val="none" w:sz="0" w:space="0" w:color="auto"/>
        <w:right w:val="none" w:sz="0" w:space="0" w:color="auto"/>
      </w:divBdr>
    </w:div>
    <w:div w:id="1009336199">
      <w:bodyDiv w:val="1"/>
      <w:marLeft w:val="0"/>
      <w:marRight w:val="0"/>
      <w:marTop w:val="0"/>
      <w:marBottom w:val="0"/>
      <w:divBdr>
        <w:top w:val="none" w:sz="0" w:space="0" w:color="auto"/>
        <w:left w:val="none" w:sz="0" w:space="0" w:color="auto"/>
        <w:bottom w:val="none" w:sz="0" w:space="0" w:color="auto"/>
        <w:right w:val="none" w:sz="0" w:space="0" w:color="auto"/>
      </w:divBdr>
    </w:div>
    <w:div w:id="1362048445">
      <w:bodyDiv w:val="1"/>
      <w:marLeft w:val="0"/>
      <w:marRight w:val="0"/>
      <w:marTop w:val="0"/>
      <w:marBottom w:val="0"/>
      <w:divBdr>
        <w:top w:val="none" w:sz="0" w:space="0" w:color="auto"/>
        <w:left w:val="none" w:sz="0" w:space="0" w:color="auto"/>
        <w:bottom w:val="none" w:sz="0" w:space="0" w:color="auto"/>
        <w:right w:val="none" w:sz="0" w:space="0" w:color="auto"/>
      </w:divBdr>
    </w:div>
    <w:div w:id="1464345856">
      <w:bodyDiv w:val="1"/>
      <w:marLeft w:val="0"/>
      <w:marRight w:val="0"/>
      <w:marTop w:val="0"/>
      <w:marBottom w:val="0"/>
      <w:divBdr>
        <w:top w:val="none" w:sz="0" w:space="0" w:color="auto"/>
        <w:left w:val="none" w:sz="0" w:space="0" w:color="auto"/>
        <w:bottom w:val="none" w:sz="0" w:space="0" w:color="auto"/>
        <w:right w:val="none" w:sz="0" w:space="0" w:color="auto"/>
      </w:divBdr>
    </w:div>
    <w:div w:id="191577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ushare/docushare/dsweb/Get/Document-1224/2540_09.doc" TargetMode="External"/><Relationship Id="rId18" Type="http://schemas.openxmlformats.org/officeDocument/2006/relationships/hyperlink" Target="https://docushare/docushare/dsweb/Get/Document-1248/2540_56.doc" TargetMode="External"/><Relationship Id="rId26" Type="http://schemas.openxmlformats.org/officeDocument/2006/relationships/hyperlink" Target="https://docushare/docushare/dsweb/Get/Document-1256/2540_64.doc" TargetMode="External"/><Relationship Id="rId39" Type="http://schemas.openxmlformats.org/officeDocument/2006/relationships/hyperlink" Target="https://docushare/docushare/dsweb/Get/Document-2172/8010_20.doc" TargetMode="External"/><Relationship Id="rId21" Type="http://schemas.openxmlformats.org/officeDocument/2006/relationships/hyperlink" Target="https://docushare/docushare/dsweb/Get/Document-1257/2540_68.doc" TargetMode="External"/><Relationship Id="rId34" Type="http://schemas.openxmlformats.org/officeDocument/2006/relationships/hyperlink" Target="https://docushare/docushare/dsweb/Get/Document-1238/2540_44.doc" TargetMode="External"/><Relationship Id="rId42" Type="http://schemas.openxmlformats.org/officeDocument/2006/relationships/hyperlink" Target="https://docushare/docushare/dsweb/Get/Document-1229/2540_24.doc" TargetMode="External"/><Relationship Id="rId47" Type="http://schemas.openxmlformats.org/officeDocument/2006/relationships/hyperlink" Target="https://docushare/docushare/dsweb/Get/Document-1579/4025_55.doc" TargetMode="External"/><Relationship Id="rId50" Type="http://schemas.openxmlformats.org/officeDocument/2006/relationships/hyperlink" Target="https://docushare/docushare/dsweb/Get/Document-1267/2540_84.doc" TargetMode="External"/><Relationship Id="rId55" Type="http://schemas.openxmlformats.org/officeDocument/2006/relationships/hyperlink" Target="https://docushare/docushare/dsweb/Get/Document-1254/2540_60.doc"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ushare/docushare/dsweb/Get/Document-1229/2540_24.doc" TargetMode="External"/><Relationship Id="rId29" Type="http://schemas.openxmlformats.org/officeDocument/2006/relationships/hyperlink" Target="https://docushare/docushare/dsweb/Get/Document-2259/8040.doc" TargetMode="External"/><Relationship Id="rId11" Type="http://schemas.openxmlformats.org/officeDocument/2006/relationships/hyperlink" Target="https://docushare/docushare/dsweb/Get/Document-5638/2540_41.doc" TargetMode="External"/><Relationship Id="rId24" Type="http://schemas.openxmlformats.org/officeDocument/2006/relationships/hyperlink" Target="https://docushare/docushare/dsweb/Get/Document-1256/2540_64.doc" TargetMode="External"/><Relationship Id="rId32" Type="http://schemas.openxmlformats.org/officeDocument/2006/relationships/hyperlink" Target="https://docushare/docushare/dsweb/Get/Document-1238/2540_44.doc" TargetMode="External"/><Relationship Id="rId37" Type="http://schemas.openxmlformats.org/officeDocument/2006/relationships/hyperlink" Target="https://docushare/docushare/dsweb/Get/Document-1280/2540_97.doc" TargetMode="External"/><Relationship Id="rId40" Type="http://schemas.openxmlformats.org/officeDocument/2006/relationships/hyperlink" Target="https://docushare/docushare/dsweb/Get/Document-2172/8010_20.doc" TargetMode="External"/><Relationship Id="rId45" Type="http://schemas.openxmlformats.org/officeDocument/2006/relationships/hyperlink" Target="https://docushare/docushare/dsweb/Get/Document-1914/5515_05.doc" TargetMode="External"/><Relationship Id="rId53" Type="http://schemas.openxmlformats.org/officeDocument/2006/relationships/hyperlink" Target="https://docushare/docushare/dsweb/Get/Document-1278/2540_96.doc" TargetMode="External"/><Relationship Id="rId58" Type="http://schemas.openxmlformats.org/officeDocument/2006/relationships/hyperlink" Target="https://docushare/docushare/dsweb/Get/Document-1273/2540_92.doc" TargetMode="Externa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docushare/docushare/dsweb/Get/Document-1252/2540_58.doc" TargetMode="External"/><Relationship Id="rId14" Type="http://schemas.openxmlformats.org/officeDocument/2006/relationships/hyperlink" Target="https://docushare/docushare/dsweb/Get/Document-1224/2540_09.doc" TargetMode="External"/><Relationship Id="rId22" Type="http://schemas.openxmlformats.org/officeDocument/2006/relationships/hyperlink" Target="https://docushare/docushare/dsweb/Get/Document-1257/2540_68.doc" TargetMode="External"/><Relationship Id="rId27" Type="http://schemas.openxmlformats.org/officeDocument/2006/relationships/hyperlink" Target="https://docushare/docushare/dsweb/Get/Document-1242/2540_48.doc" TargetMode="External"/><Relationship Id="rId30" Type="http://schemas.openxmlformats.org/officeDocument/2006/relationships/hyperlink" Target="http://www.ct.gov/dph/cwp/view.asp?a=3124&amp;q=388824" TargetMode="External"/><Relationship Id="rId35" Type="http://schemas.openxmlformats.org/officeDocument/2006/relationships/hyperlink" Target="https://docushare/docushare/dsweb/Get/Document-1274/2540_94.doc" TargetMode="External"/><Relationship Id="rId43" Type="http://schemas.openxmlformats.org/officeDocument/2006/relationships/hyperlink" Target="https://docushare/docushare/dsweb/Get/Document-1250/2540_57.doc" TargetMode="External"/><Relationship Id="rId48" Type="http://schemas.openxmlformats.org/officeDocument/2006/relationships/hyperlink" Target="https://docushare/docushare/dsweb/Get/Document-7836/StateSupplement_0113.doc" TargetMode="External"/><Relationship Id="rId56" Type="http://schemas.openxmlformats.org/officeDocument/2006/relationships/hyperlink" Target="https://docushare/docushare/dsweb/Get/Document-1255/2540_60Pfk.doc" TargetMode="External"/><Relationship Id="rId8" Type="http://schemas.openxmlformats.org/officeDocument/2006/relationships/hyperlink" Target="file:///C:\Users\hadlerp\AppData\Local\Microsoft\Windows\INetCache\Content.Outlook\9TRTV0KO\8035.05" TargetMode="External"/><Relationship Id="rId51" Type="http://schemas.openxmlformats.org/officeDocument/2006/relationships/hyperlink" Target="https://docushare/docushare/dsweb/Get/Document-1261/2540_76.doc" TargetMode="External"/><Relationship Id="rId3" Type="http://schemas.openxmlformats.org/officeDocument/2006/relationships/styles" Target="styles.xml"/><Relationship Id="rId12" Type="http://schemas.openxmlformats.org/officeDocument/2006/relationships/hyperlink" Target="https://docushare/docushare/dsweb/Get/Document-5639/2540_42.doc" TargetMode="External"/><Relationship Id="rId17" Type="http://schemas.openxmlformats.org/officeDocument/2006/relationships/hyperlink" Target="https://docushare/docushare/dsweb/Get/Document-1244/2540_52.doc" TargetMode="External"/><Relationship Id="rId25" Type="http://schemas.openxmlformats.org/officeDocument/2006/relationships/hyperlink" Target="https://docushare/docushare/dsweb/Get/Document-1256/2540_64.doc" TargetMode="External"/><Relationship Id="rId33" Type="http://schemas.openxmlformats.org/officeDocument/2006/relationships/hyperlink" Target="https://docushare/docushare/dsweb/Get/Document-1238/2540_44.doc" TargetMode="External"/><Relationship Id="rId38" Type="http://schemas.openxmlformats.org/officeDocument/2006/relationships/hyperlink" Target="https://docushare/docushare/dsweb/Get/Document-2172/8010_20.doc" TargetMode="External"/><Relationship Id="rId46" Type="http://schemas.openxmlformats.org/officeDocument/2006/relationships/hyperlink" Target="https://docushare/docushare/dsweb/Get/Document-1781/5020_70.doc" TargetMode="External"/><Relationship Id="rId59" Type="http://schemas.openxmlformats.org/officeDocument/2006/relationships/hyperlink" Target="https://docushare/docushare/dsweb/Get/Document-1244/2540_52.doc" TargetMode="External"/><Relationship Id="rId20" Type="http://schemas.openxmlformats.org/officeDocument/2006/relationships/hyperlink" Target="https://docushare/docushare/dsweb/Get/Document-1755/5020_10.doc" TargetMode="External"/><Relationship Id="rId41" Type="http://schemas.openxmlformats.org/officeDocument/2006/relationships/hyperlink" Target="https://docushare/docushare/dsweb/Get/Document-2172/8010_20.doc" TargetMode="External"/><Relationship Id="rId54" Type="http://schemas.openxmlformats.org/officeDocument/2006/relationships/hyperlink" Target="https://docushare/docushare/dsweb/Get/Document-1254/2540_60.doc"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cushare/docushare/dsweb/Get/Document-5783/1523_05.doc" TargetMode="External"/><Relationship Id="rId23" Type="http://schemas.openxmlformats.org/officeDocument/2006/relationships/hyperlink" Target="https://docushare/docushare/dsweb/Get/Document-1256/2540_64.doc" TargetMode="External"/><Relationship Id="rId28" Type="http://schemas.openxmlformats.org/officeDocument/2006/relationships/hyperlink" Target="https://docushare/docushare/dsweb/Get/Document-1242/2540_48.doc" TargetMode="External"/><Relationship Id="rId36" Type="http://schemas.openxmlformats.org/officeDocument/2006/relationships/hyperlink" Target="https://docushare/docushare/dsweb/Get/Document-1276/2540_95.doc" TargetMode="External"/><Relationship Id="rId49" Type="http://schemas.openxmlformats.org/officeDocument/2006/relationships/hyperlink" Target="https://docushare/docushare/dsweb/Get/Document-1265/2540_80.doc" TargetMode="External"/><Relationship Id="rId57" Type="http://schemas.openxmlformats.org/officeDocument/2006/relationships/hyperlink" Target="https://docushare/docushare/dsweb/Get/Document-1270/2540_88.doc" TargetMode="External"/><Relationship Id="rId10" Type="http://schemas.openxmlformats.org/officeDocument/2006/relationships/hyperlink" Target="https://docushare/docushare/dsweb/Get/Document-5638/2540_41.doc" TargetMode="External"/><Relationship Id="rId31" Type="http://schemas.openxmlformats.org/officeDocument/2006/relationships/hyperlink" Target="https://docushare/docushare/dsweb/Get/Document-2334/8080_25.doc" TargetMode="External"/><Relationship Id="rId44" Type="http://schemas.openxmlformats.org/officeDocument/2006/relationships/hyperlink" Target="https://docushare/docushare/dsweb/Get/Document-1259/2540_72.doc" TargetMode="External"/><Relationship Id="rId52" Type="http://schemas.openxmlformats.org/officeDocument/2006/relationships/hyperlink" Target="https://docushare/docushare/dsweb/Get/Document-1269/2540_85.doc"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ga.ct.gov/2021/ACT/PA/PDF/2021PA-00002-R00SB-01202SS1-P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CC89B-963E-4B51-BCF1-CEC9C630B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5863</Words>
  <Characters>35228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MEDICAL COVERAGE GROUPS</vt:lpstr>
    </vt:vector>
  </TitlesOfParts>
  <Company>DSS</Company>
  <LinksUpToDate>false</LinksUpToDate>
  <CharactersWithSpaces>41009</CharactersWithSpaces>
  <SharedDoc>false</SharedDoc>
  <HLinks>
    <vt:vector size="246" baseType="variant">
      <vt:variant>
        <vt:i4>3997701</vt:i4>
      </vt:variant>
      <vt:variant>
        <vt:i4>120</vt:i4>
      </vt:variant>
      <vt:variant>
        <vt:i4>0</vt:i4>
      </vt:variant>
      <vt:variant>
        <vt:i4>5</vt:i4>
      </vt:variant>
      <vt:variant>
        <vt:lpwstr>https://docushare/docushare/dsweb/Get/Document-1273/2540_92.doc</vt:lpwstr>
      </vt:variant>
      <vt:variant>
        <vt:lpwstr/>
      </vt:variant>
      <vt:variant>
        <vt:i4>3145728</vt:i4>
      </vt:variant>
      <vt:variant>
        <vt:i4>117</vt:i4>
      </vt:variant>
      <vt:variant>
        <vt:i4>0</vt:i4>
      </vt:variant>
      <vt:variant>
        <vt:i4>5</vt:i4>
      </vt:variant>
      <vt:variant>
        <vt:lpwstr>https://docushare/docushare/dsweb/Get/Document-1254/2540_60.doc</vt:lpwstr>
      </vt:variant>
      <vt:variant>
        <vt:lpwstr/>
      </vt:variant>
      <vt:variant>
        <vt:i4>3997706</vt:i4>
      </vt:variant>
      <vt:variant>
        <vt:i4>114</vt:i4>
      </vt:variant>
      <vt:variant>
        <vt:i4>0</vt:i4>
      </vt:variant>
      <vt:variant>
        <vt:i4>5</vt:i4>
      </vt:variant>
      <vt:variant>
        <vt:lpwstr>https://docushare/docushare/dsweb/Get/Document-1278/2540_96.doc</vt:lpwstr>
      </vt:variant>
      <vt:variant>
        <vt:lpwstr/>
      </vt:variant>
      <vt:variant>
        <vt:i4>6684755</vt:i4>
      </vt:variant>
      <vt:variant>
        <vt:i4>111</vt:i4>
      </vt:variant>
      <vt:variant>
        <vt:i4>0</vt:i4>
      </vt:variant>
      <vt:variant>
        <vt:i4>5</vt:i4>
      </vt:variant>
      <vt:variant>
        <vt:lpwstr>https://docushare/docushare/dsweb/Get/Document-8050/MEDConnect_Master_11_0504.doc</vt:lpwstr>
      </vt:variant>
      <vt:variant>
        <vt:lpwstr/>
      </vt:variant>
      <vt:variant>
        <vt:i4>3997704</vt:i4>
      </vt:variant>
      <vt:variant>
        <vt:i4>108</vt:i4>
      </vt:variant>
      <vt:variant>
        <vt:i4>0</vt:i4>
      </vt:variant>
      <vt:variant>
        <vt:i4>5</vt:i4>
      </vt:variant>
      <vt:variant>
        <vt:lpwstr>https://docushare/docushare/dsweb/Get/Document-1269/2540_85.doc</vt:lpwstr>
      </vt:variant>
      <vt:variant>
        <vt:lpwstr/>
      </vt:variant>
      <vt:variant>
        <vt:i4>3276803</vt:i4>
      </vt:variant>
      <vt:variant>
        <vt:i4>105</vt:i4>
      </vt:variant>
      <vt:variant>
        <vt:i4>0</vt:i4>
      </vt:variant>
      <vt:variant>
        <vt:i4>5</vt:i4>
      </vt:variant>
      <vt:variant>
        <vt:lpwstr>https://docushare/docushare/dsweb/Get/Document-1261/2540_76.doc</vt:lpwstr>
      </vt:variant>
      <vt:variant>
        <vt:lpwstr/>
      </vt:variant>
      <vt:variant>
        <vt:i4>3997703</vt:i4>
      </vt:variant>
      <vt:variant>
        <vt:i4>102</vt:i4>
      </vt:variant>
      <vt:variant>
        <vt:i4>0</vt:i4>
      </vt:variant>
      <vt:variant>
        <vt:i4>5</vt:i4>
      </vt:variant>
      <vt:variant>
        <vt:lpwstr>https://docushare/docushare/dsweb/Get/Document-1267/2540_84.doc</vt:lpwstr>
      </vt:variant>
      <vt:variant>
        <vt:lpwstr/>
      </vt:variant>
      <vt:variant>
        <vt:i4>3997697</vt:i4>
      </vt:variant>
      <vt:variant>
        <vt:i4>99</vt:i4>
      </vt:variant>
      <vt:variant>
        <vt:i4>0</vt:i4>
      </vt:variant>
      <vt:variant>
        <vt:i4>5</vt:i4>
      </vt:variant>
      <vt:variant>
        <vt:lpwstr>https://docushare/docushare/dsweb/Get/Document-1265/2540_80.doc</vt:lpwstr>
      </vt:variant>
      <vt:variant>
        <vt:lpwstr/>
      </vt:variant>
      <vt:variant>
        <vt:i4>3211279</vt:i4>
      </vt:variant>
      <vt:variant>
        <vt:i4>96</vt:i4>
      </vt:variant>
      <vt:variant>
        <vt:i4>0</vt:i4>
      </vt:variant>
      <vt:variant>
        <vt:i4>5</vt:i4>
      </vt:variant>
      <vt:variant>
        <vt:lpwstr>https://docushare/docushare/dsweb/Get/Document-1579/4025_55.doc</vt:lpwstr>
      </vt:variant>
      <vt:variant>
        <vt:lpwstr/>
      </vt:variant>
      <vt:variant>
        <vt:i4>3735553</vt:i4>
      </vt:variant>
      <vt:variant>
        <vt:i4>93</vt:i4>
      </vt:variant>
      <vt:variant>
        <vt:i4>0</vt:i4>
      </vt:variant>
      <vt:variant>
        <vt:i4>5</vt:i4>
      </vt:variant>
      <vt:variant>
        <vt:lpwstr>https://docushare/docushare/dsweb/Get/Document-1781/5020_70.doc</vt:lpwstr>
      </vt:variant>
      <vt:variant>
        <vt:lpwstr/>
      </vt:variant>
      <vt:variant>
        <vt:i4>3604492</vt:i4>
      </vt:variant>
      <vt:variant>
        <vt:i4>90</vt:i4>
      </vt:variant>
      <vt:variant>
        <vt:i4>0</vt:i4>
      </vt:variant>
      <vt:variant>
        <vt:i4>5</vt:i4>
      </vt:variant>
      <vt:variant>
        <vt:lpwstr>https://docushare/docushare/dsweb/Get/Document-1914/5515_05.doc</vt:lpwstr>
      </vt:variant>
      <vt:variant>
        <vt:lpwstr/>
      </vt:variant>
      <vt:variant>
        <vt:i4>7602243</vt:i4>
      </vt:variant>
      <vt:variant>
        <vt:i4>87</vt:i4>
      </vt:variant>
      <vt:variant>
        <vt:i4>0</vt:i4>
      </vt:variant>
      <vt:variant>
        <vt:i4>5</vt:i4>
      </vt:variant>
      <vt:variant>
        <vt:lpwstr>https://docushare/docushare/dsweb/Get/Document-7836/StateSupplement_0113.doc</vt:lpwstr>
      </vt:variant>
      <vt:variant>
        <vt:lpwstr/>
      </vt:variant>
      <vt:variant>
        <vt:i4>3211279</vt:i4>
      </vt:variant>
      <vt:variant>
        <vt:i4>84</vt:i4>
      </vt:variant>
      <vt:variant>
        <vt:i4>0</vt:i4>
      </vt:variant>
      <vt:variant>
        <vt:i4>5</vt:i4>
      </vt:variant>
      <vt:variant>
        <vt:lpwstr>https://docushare/docushare/dsweb/Get/Document-1259/2540_72.doc</vt:lpwstr>
      </vt:variant>
      <vt:variant>
        <vt:lpwstr/>
      </vt:variant>
      <vt:variant>
        <vt:i4>3145738</vt:i4>
      </vt:variant>
      <vt:variant>
        <vt:i4>81</vt:i4>
      </vt:variant>
      <vt:variant>
        <vt:i4>0</vt:i4>
      </vt:variant>
      <vt:variant>
        <vt:i4>5</vt:i4>
      </vt:variant>
      <vt:variant>
        <vt:lpwstr>https://docushare/docushare/dsweb/Get/Document-2172/8010_20.doc</vt:lpwstr>
      </vt:variant>
      <vt:variant>
        <vt:lpwstr/>
      </vt:variant>
      <vt:variant>
        <vt:i4>3145738</vt:i4>
      </vt:variant>
      <vt:variant>
        <vt:i4>78</vt:i4>
      </vt:variant>
      <vt:variant>
        <vt:i4>0</vt:i4>
      </vt:variant>
      <vt:variant>
        <vt:i4>5</vt:i4>
      </vt:variant>
      <vt:variant>
        <vt:lpwstr>https://docushare/docushare/dsweb/Get/Document-2172/8010_20.doc</vt:lpwstr>
      </vt:variant>
      <vt:variant>
        <vt:lpwstr/>
      </vt:variant>
      <vt:variant>
        <vt:i4>3145738</vt:i4>
      </vt:variant>
      <vt:variant>
        <vt:i4>75</vt:i4>
      </vt:variant>
      <vt:variant>
        <vt:i4>0</vt:i4>
      </vt:variant>
      <vt:variant>
        <vt:i4>5</vt:i4>
      </vt:variant>
      <vt:variant>
        <vt:lpwstr>https://docushare/docushare/dsweb/Get/Document-2172/8010_20.doc</vt:lpwstr>
      </vt:variant>
      <vt:variant>
        <vt:lpwstr/>
      </vt:variant>
      <vt:variant>
        <vt:i4>3145738</vt:i4>
      </vt:variant>
      <vt:variant>
        <vt:i4>72</vt:i4>
      </vt:variant>
      <vt:variant>
        <vt:i4>0</vt:i4>
      </vt:variant>
      <vt:variant>
        <vt:i4>5</vt:i4>
      </vt:variant>
      <vt:variant>
        <vt:lpwstr>https://docushare/docushare/dsweb/Get/Document-2172/8010_20.doc</vt:lpwstr>
      </vt:variant>
      <vt:variant>
        <vt:lpwstr/>
      </vt:variant>
      <vt:variant>
        <vt:i4>3276803</vt:i4>
      </vt:variant>
      <vt:variant>
        <vt:i4>69</vt:i4>
      </vt:variant>
      <vt:variant>
        <vt:i4>0</vt:i4>
      </vt:variant>
      <vt:variant>
        <vt:i4>5</vt:i4>
      </vt:variant>
      <vt:variant>
        <vt:lpwstr>https://docushare/docushare/dsweb/Get/Document-1280/2540_97.doc</vt:lpwstr>
      </vt:variant>
      <vt:variant>
        <vt:lpwstr/>
      </vt:variant>
      <vt:variant>
        <vt:i4>3997703</vt:i4>
      </vt:variant>
      <vt:variant>
        <vt:i4>66</vt:i4>
      </vt:variant>
      <vt:variant>
        <vt:i4>0</vt:i4>
      </vt:variant>
      <vt:variant>
        <vt:i4>5</vt:i4>
      </vt:variant>
      <vt:variant>
        <vt:lpwstr>https://docushare/docushare/dsweb/Get/Document-1276/2540_95.doc</vt:lpwstr>
      </vt:variant>
      <vt:variant>
        <vt:lpwstr/>
      </vt:variant>
      <vt:variant>
        <vt:i4>3997700</vt:i4>
      </vt:variant>
      <vt:variant>
        <vt:i4>63</vt:i4>
      </vt:variant>
      <vt:variant>
        <vt:i4>0</vt:i4>
      </vt:variant>
      <vt:variant>
        <vt:i4>5</vt:i4>
      </vt:variant>
      <vt:variant>
        <vt:lpwstr>https://docushare/docushare/dsweb/Get/Document-1274/2540_94.doc</vt:lpwstr>
      </vt:variant>
      <vt:variant>
        <vt:lpwstr/>
      </vt:variant>
      <vt:variant>
        <vt:i4>3407880</vt:i4>
      </vt:variant>
      <vt:variant>
        <vt:i4>60</vt:i4>
      </vt:variant>
      <vt:variant>
        <vt:i4>0</vt:i4>
      </vt:variant>
      <vt:variant>
        <vt:i4>5</vt:i4>
      </vt:variant>
      <vt:variant>
        <vt:lpwstr>https://docushare/docushare/dsweb/Get/Document-1238/2540_44.doc</vt:lpwstr>
      </vt:variant>
      <vt:variant>
        <vt:lpwstr/>
      </vt:variant>
      <vt:variant>
        <vt:i4>3407874</vt:i4>
      </vt:variant>
      <vt:variant>
        <vt:i4>57</vt:i4>
      </vt:variant>
      <vt:variant>
        <vt:i4>0</vt:i4>
      </vt:variant>
      <vt:variant>
        <vt:i4>5</vt:i4>
      </vt:variant>
      <vt:variant>
        <vt:lpwstr>https://docushare/docushare/dsweb/Get/Document-2334/8080_25.doc</vt:lpwstr>
      </vt:variant>
      <vt:variant>
        <vt:lpwstr/>
      </vt:variant>
      <vt:variant>
        <vt:i4>3407874</vt:i4>
      </vt:variant>
      <vt:variant>
        <vt:i4>54</vt:i4>
      </vt:variant>
      <vt:variant>
        <vt:i4>0</vt:i4>
      </vt:variant>
      <vt:variant>
        <vt:i4>5</vt:i4>
      </vt:variant>
      <vt:variant>
        <vt:lpwstr>https://docushare/docushare/dsweb/Get/Document-2334/8080_25.doc</vt:lpwstr>
      </vt:variant>
      <vt:variant>
        <vt:lpwstr/>
      </vt:variant>
      <vt:variant>
        <vt:i4>6357035</vt:i4>
      </vt:variant>
      <vt:variant>
        <vt:i4>51</vt:i4>
      </vt:variant>
      <vt:variant>
        <vt:i4>0</vt:i4>
      </vt:variant>
      <vt:variant>
        <vt:i4>5</vt:i4>
      </vt:variant>
      <vt:variant>
        <vt:lpwstr>http://www.ct.gov/dph/cwp/view.asp?a=3124&amp;q=388824</vt:lpwstr>
      </vt:variant>
      <vt:variant>
        <vt:lpwstr/>
      </vt:variant>
      <vt:variant>
        <vt:i4>4325450</vt:i4>
      </vt:variant>
      <vt:variant>
        <vt:i4>48</vt:i4>
      </vt:variant>
      <vt:variant>
        <vt:i4>0</vt:i4>
      </vt:variant>
      <vt:variant>
        <vt:i4>5</vt:i4>
      </vt:variant>
      <vt:variant>
        <vt:lpwstr>https://docushare/docushare/dsweb/Get/Document-2219/8030.doc</vt:lpwstr>
      </vt:variant>
      <vt:variant>
        <vt:lpwstr/>
      </vt:variant>
      <vt:variant>
        <vt:i4>4587597</vt:i4>
      </vt:variant>
      <vt:variant>
        <vt:i4>45</vt:i4>
      </vt:variant>
      <vt:variant>
        <vt:i4>0</vt:i4>
      </vt:variant>
      <vt:variant>
        <vt:i4>5</vt:i4>
      </vt:variant>
      <vt:variant>
        <vt:lpwstr>https://docushare/docushare/dsweb/Get/Document-2259/8040.doc</vt:lpwstr>
      </vt:variant>
      <vt:variant>
        <vt:lpwstr/>
      </vt:variant>
      <vt:variant>
        <vt:i4>3342350</vt:i4>
      </vt:variant>
      <vt:variant>
        <vt:i4>42</vt:i4>
      </vt:variant>
      <vt:variant>
        <vt:i4>0</vt:i4>
      </vt:variant>
      <vt:variant>
        <vt:i4>5</vt:i4>
      </vt:variant>
      <vt:variant>
        <vt:lpwstr>https://docushare/docushare/dsweb/Get/Document-1242/2540_48.doc</vt:lpwstr>
      </vt:variant>
      <vt:variant>
        <vt:lpwstr/>
      </vt:variant>
      <vt:variant>
        <vt:i4>3932172</vt:i4>
      </vt:variant>
      <vt:variant>
        <vt:i4>39</vt:i4>
      </vt:variant>
      <vt:variant>
        <vt:i4>0</vt:i4>
      </vt:variant>
      <vt:variant>
        <vt:i4>5</vt:i4>
      </vt:variant>
      <vt:variant>
        <vt:lpwstr>https://docushare/docushare/dsweb/Get/Document-1270/2540_88.doc</vt:lpwstr>
      </vt:variant>
      <vt:variant>
        <vt:lpwstr/>
      </vt:variant>
      <vt:variant>
        <vt:i4>3145734</vt:i4>
      </vt:variant>
      <vt:variant>
        <vt:i4>36</vt:i4>
      </vt:variant>
      <vt:variant>
        <vt:i4>0</vt:i4>
      </vt:variant>
      <vt:variant>
        <vt:i4>5</vt:i4>
      </vt:variant>
      <vt:variant>
        <vt:lpwstr>https://docushare/docushare/dsweb/Get/Document-1256/2540_64.doc</vt:lpwstr>
      </vt:variant>
      <vt:variant>
        <vt:lpwstr/>
      </vt:variant>
      <vt:variant>
        <vt:i4>3342339</vt:i4>
      </vt:variant>
      <vt:variant>
        <vt:i4>33</vt:i4>
      </vt:variant>
      <vt:variant>
        <vt:i4>0</vt:i4>
      </vt:variant>
      <vt:variant>
        <vt:i4>5</vt:i4>
      </vt:variant>
      <vt:variant>
        <vt:lpwstr>https://docushare/docushare/dsweb/Get/Document-1250/2540_57.doc</vt:lpwstr>
      </vt:variant>
      <vt:variant>
        <vt:lpwstr/>
      </vt:variant>
      <vt:variant>
        <vt:i4>3145739</vt:i4>
      </vt:variant>
      <vt:variant>
        <vt:i4>30</vt:i4>
      </vt:variant>
      <vt:variant>
        <vt:i4>0</vt:i4>
      </vt:variant>
      <vt:variant>
        <vt:i4>5</vt:i4>
      </vt:variant>
      <vt:variant>
        <vt:lpwstr>https://docushare/docushare/dsweb/Get/Document-1257/2540_68.doc</vt:lpwstr>
      </vt:variant>
      <vt:variant>
        <vt:lpwstr/>
      </vt:variant>
      <vt:variant>
        <vt:i4>3342350</vt:i4>
      </vt:variant>
      <vt:variant>
        <vt:i4>27</vt:i4>
      </vt:variant>
      <vt:variant>
        <vt:i4>0</vt:i4>
      </vt:variant>
      <vt:variant>
        <vt:i4>5</vt:i4>
      </vt:variant>
      <vt:variant>
        <vt:lpwstr>https://docushare/docushare/dsweb/Get/Document-1252/2540_58.doc</vt:lpwstr>
      </vt:variant>
      <vt:variant>
        <vt:lpwstr/>
      </vt:variant>
      <vt:variant>
        <vt:i4>3276810</vt:i4>
      </vt:variant>
      <vt:variant>
        <vt:i4>24</vt:i4>
      </vt:variant>
      <vt:variant>
        <vt:i4>0</vt:i4>
      </vt:variant>
      <vt:variant>
        <vt:i4>5</vt:i4>
      </vt:variant>
      <vt:variant>
        <vt:lpwstr>https://docushare/docushare/dsweb/Get/Document-1248/2540_56.doc</vt:lpwstr>
      </vt:variant>
      <vt:variant>
        <vt:lpwstr/>
      </vt:variant>
      <vt:variant>
        <vt:i4>3276802</vt:i4>
      </vt:variant>
      <vt:variant>
        <vt:i4>21</vt:i4>
      </vt:variant>
      <vt:variant>
        <vt:i4>0</vt:i4>
      </vt:variant>
      <vt:variant>
        <vt:i4>5</vt:i4>
      </vt:variant>
      <vt:variant>
        <vt:lpwstr>https://docushare/docushare/dsweb/Get/Document-1244/2540_52.doc</vt:lpwstr>
      </vt:variant>
      <vt:variant>
        <vt:lpwstr/>
      </vt:variant>
      <vt:variant>
        <vt:i4>3342345</vt:i4>
      </vt:variant>
      <vt:variant>
        <vt:i4>18</vt:i4>
      </vt:variant>
      <vt:variant>
        <vt:i4>0</vt:i4>
      </vt:variant>
      <vt:variant>
        <vt:i4>5</vt:i4>
      </vt:variant>
      <vt:variant>
        <vt:lpwstr>https://docushare/docushare/dsweb/Get/Document-1229/2540_24.doc</vt:lpwstr>
      </vt:variant>
      <vt:variant>
        <vt:lpwstr/>
      </vt:variant>
      <vt:variant>
        <vt:i4>3932162</vt:i4>
      </vt:variant>
      <vt:variant>
        <vt:i4>15</vt:i4>
      </vt:variant>
      <vt:variant>
        <vt:i4>0</vt:i4>
      </vt:variant>
      <vt:variant>
        <vt:i4>5</vt:i4>
      </vt:variant>
      <vt:variant>
        <vt:lpwstr>https://docushare/docushare/dsweb/Get/Document-5783/1523_05.doc</vt:lpwstr>
      </vt:variant>
      <vt:variant>
        <vt:lpwstr/>
      </vt:variant>
      <vt:variant>
        <vt:i4>3211273</vt:i4>
      </vt:variant>
      <vt:variant>
        <vt:i4>12</vt:i4>
      </vt:variant>
      <vt:variant>
        <vt:i4>0</vt:i4>
      </vt:variant>
      <vt:variant>
        <vt:i4>5</vt:i4>
      </vt:variant>
      <vt:variant>
        <vt:lpwstr>https://docushare/docushare/dsweb/Get/Document-1224/2540_09.doc</vt:lpwstr>
      </vt:variant>
      <vt:variant>
        <vt:lpwstr/>
      </vt:variant>
      <vt:variant>
        <vt:i4>3211273</vt:i4>
      </vt:variant>
      <vt:variant>
        <vt:i4>9</vt:i4>
      </vt:variant>
      <vt:variant>
        <vt:i4>0</vt:i4>
      </vt:variant>
      <vt:variant>
        <vt:i4>5</vt:i4>
      </vt:variant>
      <vt:variant>
        <vt:lpwstr>https://docushare/docushare/dsweb/Get/Document-1224/2540_09.doc</vt:lpwstr>
      </vt:variant>
      <vt:variant>
        <vt:lpwstr/>
      </vt:variant>
      <vt:variant>
        <vt:i4>3145739</vt:i4>
      </vt:variant>
      <vt:variant>
        <vt:i4>6</vt:i4>
      </vt:variant>
      <vt:variant>
        <vt:i4>0</vt:i4>
      </vt:variant>
      <vt:variant>
        <vt:i4>5</vt:i4>
      </vt:variant>
      <vt:variant>
        <vt:lpwstr>https://docushare/docushare/dsweb/Get/Document-5639/2540_42.doc</vt:lpwstr>
      </vt:variant>
      <vt:variant>
        <vt:lpwstr/>
      </vt:variant>
      <vt:variant>
        <vt:i4>3145737</vt:i4>
      </vt:variant>
      <vt:variant>
        <vt:i4>3</vt:i4>
      </vt:variant>
      <vt:variant>
        <vt:i4>0</vt:i4>
      </vt:variant>
      <vt:variant>
        <vt:i4>5</vt:i4>
      </vt:variant>
      <vt:variant>
        <vt:lpwstr>https://docushare/docushare/dsweb/Get/Document-5638/2540_41.doc</vt:lpwstr>
      </vt:variant>
      <vt:variant>
        <vt:lpwstr/>
      </vt:variant>
      <vt:variant>
        <vt:i4>3407872</vt:i4>
      </vt:variant>
      <vt:variant>
        <vt:i4>0</vt:i4>
      </vt:variant>
      <vt:variant>
        <vt:i4>0</vt:i4>
      </vt:variant>
      <vt:variant>
        <vt:i4>5</vt:i4>
      </vt:variant>
      <vt:variant>
        <vt:lpwstr>https://docushare/docushare/dsweb/Get/Document-1234/2540_40.doc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COVERAGE GROUPS</dc:title>
  <dc:creator>State of Connecticut</dc:creator>
  <cp:lastModifiedBy>Chmielecki, Sarah R.</cp:lastModifiedBy>
  <cp:revision>2</cp:revision>
  <cp:lastPrinted>2018-10-12T17:22:00Z</cp:lastPrinted>
  <dcterms:created xsi:type="dcterms:W3CDTF">2022-08-31T19:20:00Z</dcterms:created>
  <dcterms:modified xsi:type="dcterms:W3CDTF">2022-08-31T19:20:00Z</dcterms:modified>
</cp:coreProperties>
</file>