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CB3" w:rsidRPr="00886FC7" w:rsidRDefault="00AE3113" w:rsidP="00AE3113">
      <w:pPr>
        <w:spacing w:after="0" w:line="240" w:lineRule="auto"/>
        <w:jc w:val="center"/>
        <w:rPr>
          <w:b/>
          <w:sz w:val="24"/>
        </w:rPr>
      </w:pPr>
      <w:r w:rsidRPr="00886FC7">
        <w:rPr>
          <w:b/>
          <w:sz w:val="24"/>
        </w:rPr>
        <w:t>Accreditation Learning Community</w:t>
      </w:r>
    </w:p>
    <w:p w:rsidR="00AE3113" w:rsidRPr="00886FC7" w:rsidRDefault="00F14D20" w:rsidP="00AE3113">
      <w:pPr>
        <w:spacing w:after="0" w:line="240" w:lineRule="auto"/>
        <w:jc w:val="center"/>
        <w:rPr>
          <w:sz w:val="24"/>
        </w:rPr>
      </w:pPr>
      <w:r>
        <w:rPr>
          <w:sz w:val="24"/>
        </w:rPr>
        <w:t>August</w:t>
      </w:r>
      <w:r w:rsidR="009E5D9A">
        <w:rPr>
          <w:sz w:val="24"/>
        </w:rPr>
        <w:t xml:space="preserve"> 2</w:t>
      </w:r>
      <w:r>
        <w:rPr>
          <w:sz w:val="24"/>
        </w:rPr>
        <w:t>2</w:t>
      </w:r>
      <w:r w:rsidR="00AE3113" w:rsidRPr="00886FC7">
        <w:rPr>
          <w:sz w:val="24"/>
        </w:rPr>
        <w:t>, 201</w:t>
      </w:r>
      <w:r w:rsidR="009E3FE3" w:rsidRPr="00886FC7">
        <w:rPr>
          <w:sz w:val="24"/>
        </w:rPr>
        <w:t>8</w:t>
      </w:r>
    </w:p>
    <w:p w:rsidR="00AE3113" w:rsidRPr="00886FC7" w:rsidRDefault="00AE3113" w:rsidP="00AE3113">
      <w:pPr>
        <w:spacing w:after="0" w:line="240" w:lineRule="auto"/>
        <w:jc w:val="center"/>
        <w:rPr>
          <w:sz w:val="24"/>
        </w:rPr>
      </w:pPr>
      <w:r w:rsidRPr="00886FC7">
        <w:rPr>
          <w:sz w:val="24"/>
        </w:rPr>
        <w:t>Meeting Summary</w:t>
      </w:r>
    </w:p>
    <w:p w:rsidR="00BE3987" w:rsidRDefault="00BE3987" w:rsidP="00AE3113">
      <w:pPr>
        <w:spacing w:after="0" w:line="240" w:lineRule="auto"/>
      </w:pPr>
    </w:p>
    <w:p w:rsidR="002A4BFD" w:rsidRDefault="002A4BFD" w:rsidP="00AE3113">
      <w:pPr>
        <w:spacing w:after="0" w:line="240" w:lineRule="auto"/>
      </w:pPr>
    </w:p>
    <w:p w:rsidR="00655422" w:rsidRDefault="00F14D20" w:rsidP="00850146">
      <w:pPr>
        <w:rPr>
          <w:b/>
        </w:rPr>
      </w:pPr>
      <w:r>
        <w:rPr>
          <w:b/>
        </w:rPr>
        <w:t>Aligning SHIP</w:t>
      </w:r>
      <w:r w:rsidR="00923FD2">
        <w:rPr>
          <w:b/>
        </w:rPr>
        <w:t xml:space="preserve"> Priorities</w:t>
      </w:r>
      <w:r>
        <w:rPr>
          <w:b/>
        </w:rPr>
        <w:t xml:space="preserve"> with local CHIPs</w:t>
      </w:r>
    </w:p>
    <w:p w:rsidR="00EB7473" w:rsidRDefault="00923FD2" w:rsidP="0031684C">
      <w:r>
        <w:t xml:space="preserve">As DPH looks to update its State Health Assessment and State Health Improvement Plan (SHIP) over the next couple of years, </w:t>
      </w:r>
      <w:r w:rsidR="0096156D">
        <w:t xml:space="preserve">it is important to consider where priorities at the local level are aligning so that resources and strategies can also be aligned at the state level wherever possible. Based on the discussion during the call, the table found on DPH’s webpage will be revised to show Health Systems as a priority for Norwalk Health Department, Mental Health and Substance Abuse as a priority for East Shore Health District, and a footer will be added to indicate which health departments fall under the larger hospital plans, such as the departments included in the Greater New Haven plan. </w:t>
      </w:r>
      <w:bookmarkStart w:id="0" w:name="_GoBack"/>
      <w:bookmarkEnd w:id="0"/>
    </w:p>
    <w:p w:rsidR="0031684C" w:rsidRDefault="00F14D20" w:rsidP="0031684C">
      <w:pPr>
        <w:rPr>
          <w:b/>
        </w:rPr>
      </w:pPr>
      <w:r>
        <w:rPr>
          <w:b/>
        </w:rPr>
        <w:t>Implementing</w:t>
      </w:r>
      <w:r w:rsidR="006F6EF6">
        <w:rPr>
          <w:b/>
        </w:rPr>
        <w:t xml:space="preserve"> a Strategic Plan (Measure 5.3.</w:t>
      </w:r>
      <w:r>
        <w:rPr>
          <w:b/>
        </w:rPr>
        <w:t>3</w:t>
      </w:r>
      <w:r w:rsidR="006F6EF6">
        <w:rPr>
          <w:b/>
        </w:rPr>
        <w:t>)</w:t>
      </w:r>
    </w:p>
    <w:p w:rsidR="006F6EF6" w:rsidRDefault="00BC00D5" w:rsidP="006F6EF6">
      <w:pPr>
        <w:spacing w:after="0" w:line="240" w:lineRule="auto"/>
      </w:pPr>
      <w:r w:rsidRPr="00BC00D5">
        <w:t>The purpose of Measure 5.3.3 is to assess the health department’s implementation of its strategic plan.</w:t>
      </w:r>
      <w:r>
        <w:t xml:space="preserve"> Your department should have documentation of a process in place that is used to monitor progress being made on strategic objectives at least annually. One example must be dated within 14 months, while the other example may be older, but dated within 5 years of submitting documentation.</w:t>
      </w:r>
    </w:p>
    <w:p w:rsidR="00BC00D5" w:rsidRDefault="00BC00D5" w:rsidP="006F6EF6">
      <w:pPr>
        <w:spacing w:after="0" w:line="240" w:lineRule="auto"/>
      </w:pPr>
    </w:p>
    <w:p w:rsidR="000B74A9" w:rsidRDefault="000B74A9" w:rsidP="006F6EF6">
      <w:pPr>
        <w:spacing w:after="0" w:line="240" w:lineRule="auto"/>
      </w:pPr>
      <w:r>
        <w:t xml:space="preserve">After setting priorities and objectives in the Strategic Plan, prioritize 3-5 objectives as part of the health department’s implementation phase. What needs to be done first? Are there any easy wins that can be accomplished to create momentum? These priorities will be where the health department focuses its efforts for the timeframe of the workplan. DPH uses annual workplans and monitors progress on each workplan quarterly. </w:t>
      </w:r>
    </w:p>
    <w:p w:rsidR="000B74A9" w:rsidRDefault="000B74A9" w:rsidP="006F6EF6">
      <w:pPr>
        <w:spacing w:after="0" w:line="240" w:lineRule="auto"/>
      </w:pPr>
    </w:p>
    <w:p w:rsidR="000B74A9" w:rsidRDefault="000B74A9" w:rsidP="006F6EF6">
      <w:pPr>
        <w:spacing w:after="0" w:line="240" w:lineRule="auto"/>
      </w:pPr>
      <w:r>
        <w:t>Workplans should include an appropriate level of detail for implementation, use a format that allows for periodic reporting on progress, and use a structure that lets the rea</w:t>
      </w:r>
      <w:r w:rsidR="006F520C">
        <w:t>dy easily see how activities ar</w:t>
      </w:r>
      <w:r>
        <w:t>e</w:t>
      </w:r>
      <w:r w:rsidR="006F520C">
        <w:t xml:space="preserve"> </w:t>
      </w:r>
      <w:r>
        <w:t xml:space="preserve">linked to strategic plan objectives. </w:t>
      </w:r>
      <w:r w:rsidRPr="000B74A9">
        <w:t xml:space="preserve">Aligning these employee performance plans with specific strategic </w:t>
      </w:r>
      <w:r w:rsidR="006F520C">
        <w:t>objectives</w:t>
      </w:r>
      <w:r w:rsidRPr="000B74A9">
        <w:t xml:space="preserve"> is an effective way to support the plan’s roll-out</w:t>
      </w:r>
      <w:r>
        <w:t xml:space="preserve">. The two examples DPH provided PHAB have been shared as a model for meeting Measure 5.3.3A. The process at DPH consists of developing a workplan for each priority objective, assigning a program or staff member as lead, and </w:t>
      </w:r>
      <w:r w:rsidR="006F520C">
        <w:t>each workplan lead reporting out on progress at least quarterly at monthly Public Health Strategic Team meetings or Quality Improvement Council meetings. The template worksheet that DPH uses to track progress and activities has also been shared.</w:t>
      </w:r>
    </w:p>
    <w:p w:rsidR="006F520C" w:rsidRDefault="006F520C" w:rsidP="006F6EF6">
      <w:pPr>
        <w:spacing w:after="0" w:line="240" w:lineRule="auto"/>
      </w:pPr>
    </w:p>
    <w:p w:rsidR="006F520C" w:rsidRDefault="006F520C" w:rsidP="006F6EF6">
      <w:pPr>
        <w:spacing w:after="0" w:line="240" w:lineRule="auto"/>
      </w:pPr>
      <w:r>
        <w:t>Megan DiMeglio from the Norwalk Health Department shared slides on the implementation process followed in Norwalk. Targets for the plan are monitored by supervisors weekly and the Senior Management Team reviews and reports out on progress being made during weekly meetings with the Director of Health. The Director monitors timelines using a Gantt chart. Examples of Norwalk’s documentation can be found in the slideshow presentation.</w:t>
      </w:r>
    </w:p>
    <w:p w:rsidR="006F520C" w:rsidRDefault="006F520C" w:rsidP="006F6EF6">
      <w:pPr>
        <w:spacing w:after="0" w:line="240" w:lineRule="auto"/>
      </w:pPr>
    </w:p>
    <w:p w:rsidR="006F520C" w:rsidRDefault="006F520C" w:rsidP="006F6EF6">
      <w:pPr>
        <w:spacing w:after="0" w:line="240" w:lineRule="auto"/>
      </w:pPr>
      <w:r>
        <w:t>Last minute tips on implementation of the strategic plan: Strategic plans are living documents and should be reviewed and revised when appropriate. A standard schedule of reviewing implementation progress allows the department to revise objectives based on what has been accomplished or where progress has stalled and why. DPH revises its strategic priorities and objectives annually.</w:t>
      </w:r>
    </w:p>
    <w:p w:rsidR="000B74A9" w:rsidRPr="006F6EF6" w:rsidRDefault="000B74A9" w:rsidP="006F6EF6">
      <w:pPr>
        <w:spacing w:after="0" w:line="240" w:lineRule="auto"/>
      </w:pPr>
    </w:p>
    <w:p w:rsidR="006F6EF6" w:rsidRDefault="006F6EF6" w:rsidP="00AE3113">
      <w:pPr>
        <w:spacing w:after="0" w:line="240" w:lineRule="auto"/>
      </w:pPr>
    </w:p>
    <w:p w:rsidR="00EB7473" w:rsidRDefault="004526E3" w:rsidP="00AE3113">
      <w:pPr>
        <w:spacing w:after="0" w:line="240" w:lineRule="auto"/>
      </w:pPr>
      <w:r>
        <w:rPr>
          <w:b/>
        </w:rPr>
        <w:t>Next Meeting:</w:t>
      </w:r>
      <w:r>
        <w:t xml:space="preserve"> </w:t>
      </w:r>
      <w:r w:rsidR="00F14D20">
        <w:t>T</w:t>
      </w:r>
      <w:r w:rsidR="00923FD2">
        <w:t>hursday</w:t>
      </w:r>
      <w:r w:rsidR="00F14D20">
        <w:t xml:space="preserve"> September 2</w:t>
      </w:r>
      <w:r w:rsidR="00923FD2">
        <w:t>7</w:t>
      </w:r>
      <w:r>
        <w:t xml:space="preserve">, </w:t>
      </w:r>
      <w:r w:rsidR="009F617A">
        <w:t>1-2pm</w:t>
      </w:r>
    </w:p>
    <w:p w:rsidR="004526E3" w:rsidRPr="00EB7473" w:rsidRDefault="00EB7473" w:rsidP="00AE3113">
      <w:pPr>
        <w:spacing w:after="0" w:line="240" w:lineRule="auto"/>
      </w:pPr>
      <w:r>
        <w:rPr>
          <w:noProof/>
        </w:rPr>
        <w:drawing>
          <wp:anchor distT="0" distB="0" distL="114300" distR="114300" simplePos="0" relativeHeight="251658240" behindDoc="0" locked="0" layoutInCell="1" allowOverlap="1">
            <wp:simplePos x="0" y="0"/>
            <wp:positionH relativeFrom="margin">
              <wp:posOffset>5368707</wp:posOffset>
            </wp:positionH>
            <wp:positionV relativeFrom="margin">
              <wp:posOffset>7572802</wp:posOffset>
            </wp:positionV>
            <wp:extent cx="745490" cy="7937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h-color.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5490" cy="793750"/>
                    </a:xfrm>
                    <a:prstGeom prst="rect">
                      <a:avLst/>
                    </a:prstGeom>
                  </pic:spPr>
                </pic:pic>
              </a:graphicData>
            </a:graphic>
          </wp:anchor>
        </w:drawing>
      </w:r>
      <w:r>
        <w:tab/>
      </w:r>
      <w:r>
        <w:rPr>
          <w:b/>
        </w:rPr>
        <w:t xml:space="preserve">Topic: </w:t>
      </w:r>
      <w:r w:rsidR="00923FD2">
        <w:t>Domain 12 – Engaging the Governing Entity</w:t>
      </w:r>
    </w:p>
    <w:sectPr w:rsidR="004526E3" w:rsidRPr="00EB7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B117A0"/>
    <w:multiLevelType w:val="hybridMultilevel"/>
    <w:tmpl w:val="35DEF3FA"/>
    <w:lvl w:ilvl="0" w:tplc="65528340">
      <w:start w:val="1"/>
      <w:numFmt w:val="bullet"/>
      <w:lvlText w:val=""/>
      <w:lvlJc w:val="left"/>
      <w:pPr>
        <w:tabs>
          <w:tab w:val="num" w:pos="720"/>
        </w:tabs>
        <w:ind w:left="720" w:hanging="360"/>
      </w:pPr>
      <w:rPr>
        <w:rFonts w:ascii="Symbol" w:hAnsi="Symbol" w:hint="default"/>
      </w:rPr>
    </w:lvl>
    <w:lvl w:ilvl="1" w:tplc="8F9825D4" w:tentative="1">
      <w:start w:val="1"/>
      <w:numFmt w:val="bullet"/>
      <w:lvlText w:val=""/>
      <w:lvlJc w:val="left"/>
      <w:pPr>
        <w:tabs>
          <w:tab w:val="num" w:pos="1440"/>
        </w:tabs>
        <w:ind w:left="1440" w:hanging="360"/>
      </w:pPr>
      <w:rPr>
        <w:rFonts w:ascii="Symbol" w:hAnsi="Symbol" w:hint="default"/>
      </w:rPr>
    </w:lvl>
    <w:lvl w:ilvl="2" w:tplc="77A0CC0A" w:tentative="1">
      <w:start w:val="1"/>
      <w:numFmt w:val="bullet"/>
      <w:lvlText w:val=""/>
      <w:lvlJc w:val="left"/>
      <w:pPr>
        <w:tabs>
          <w:tab w:val="num" w:pos="2160"/>
        </w:tabs>
        <w:ind w:left="2160" w:hanging="360"/>
      </w:pPr>
      <w:rPr>
        <w:rFonts w:ascii="Symbol" w:hAnsi="Symbol" w:hint="default"/>
      </w:rPr>
    </w:lvl>
    <w:lvl w:ilvl="3" w:tplc="183AC4FE" w:tentative="1">
      <w:start w:val="1"/>
      <w:numFmt w:val="bullet"/>
      <w:lvlText w:val=""/>
      <w:lvlJc w:val="left"/>
      <w:pPr>
        <w:tabs>
          <w:tab w:val="num" w:pos="2880"/>
        </w:tabs>
        <w:ind w:left="2880" w:hanging="360"/>
      </w:pPr>
      <w:rPr>
        <w:rFonts w:ascii="Symbol" w:hAnsi="Symbol" w:hint="default"/>
      </w:rPr>
    </w:lvl>
    <w:lvl w:ilvl="4" w:tplc="FF2E4A5A" w:tentative="1">
      <w:start w:val="1"/>
      <w:numFmt w:val="bullet"/>
      <w:lvlText w:val=""/>
      <w:lvlJc w:val="left"/>
      <w:pPr>
        <w:tabs>
          <w:tab w:val="num" w:pos="3600"/>
        </w:tabs>
        <w:ind w:left="3600" w:hanging="360"/>
      </w:pPr>
      <w:rPr>
        <w:rFonts w:ascii="Symbol" w:hAnsi="Symbol" w:hint="default"/>
      </w:rPr>
    </w:lvl>
    <w:lvl w:ilvl="5" w:tplc="C546985E" w:tentative="1">
      <w:start w:val="1"/>
      <w:numFmt w:val="bullet"/>
      <w:lvlText w:val=""/>
      <w:lvlJc w:val="left"/>
      <w:pPr>
        <w:tabs>
          <w:tab w:val="num" w:pos="4320"/>
        </w:tabs>
        <w:ind w:left="4320" w:hanging="360"/>
      </w:pPr>
      <w:rPr>
        <w:rFonts w:ascii="Symbol" w:hAnsi="Symbol" w:hint="default"/>
      </w:rPr>
    </w:lvl>
    <w:lvl w:ilvl="6" w:tplc="CB480AC2" w:tentative="1">
      <w:start w:val="1"/>
      <w:numFmt w:val="bullet"/>
      <w:lvlText w:val=""/>
      <w:lvlJc w:val="left"/>
      <w:pPr>
        <w:tabs>
          <w:tab w:val="num" w:pos="5040"/>
        </w:tabs>
        <w:ind w:left="5040" w:hanging="360"/>
      </w:pPr>
      <w:rPr>
        <w:rFonts w:ascii="Symbol" w:hAnsi="Symbol" w:hint="default"/>
      </w:rPr>
    </w:lvl>
    <w:lvl w:ilvl="7" w:tplc="30C66FF2" w:tentative="1">
      <w:start w:val="1"/>
      <w:numFmt w:val="bullet"/>
      <w:lvlText w:val=""/>
      <w:lvlJc w:val="left"/>
      <w:pPr>
        <w:tabs>
          <w:tab w:val="num" w:pos="5760"/>
        </w:tabs>
        <w:ind w:left="5760" w:hanging="360"/>
      </w:pPr>
      <w:rPr>
        <w:rFonts w:ascii="Symbol" w:hAnsi="Symbol" w:hint="default"/>
      </w:rPr>
    </w:lvl>
    <w:lvl w:ilvl="8" w:tplc="36442DC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5611544"/>
    <w:multiLevelType w:val="hybridMultilevel"/>
    <w:tmpl w:val="15443560"/>
    <w:lvl w:ilvl="0" w:tplc="2C68038E">
      <w:start w:val="1"/>
      <w:numFmt w:val="bullet"/>
      <w:lvlText w:val="•"/>
      <w:lvlJc w:val="left"/>
      <w:pPr>
        <w:tabs>
          <w:tab w:val="num" w:pos="720"/>
        </w:tabs>
        <w:ind w:left="720" w:hanging="360"/>
      </w:pPr>
      <w:rPr>
        <w:rFonts w:ascii="Arial" w:hAnsi="Arial" w:hint="default"/>
      </w:rPr>
    </w:lvl>
    <w:lvl w:ilvl="1" w:tplc="C8001BF4">
      <w:numFmt w:val="bullet"/>
      <w:lvlText w:val="–"/>
      <w:lvlJc w:val="left"/>
      <w:pPr>
        <w:tabs>
          <w:tab w:val="num" w:pos="1440"/>
        </w:tabs>
        <w:ind w:left="1440" w:hanging="360"/>
      </w:pPr>
      <w:rPr>
        <w:rFonts w:ascii="Arial" w:hAnsi="Arial" w:hint="default"/>
      </w:rPr>
    </w:lvl>
    <w:lvl w:ilvl="2" w:tplc="E3281F30" w:tentative="1">
      <w:start w:val="1"/>
      <w:numFmt w:val="bullet"/>
      <w:lvlText w:val="•"/>
      <w:lvlJc w:val="left"/>
      <w:pPr>
        <w:tabs>
          <w:tab w:val="num" w:pos="2160"/>
        </w:tabs>
        <w:ind w:left="2160" w:hanging="360"/>
      </w:pPr>
      <w:rPr>
        <w:rFonts w:ascii="Arial" w:hAnsi="Arial" w:hint="default"/>
      </w:rPr>
    </w:lvl>
    <w:lvl w:ilvl="3" w:tplc="DA8A8662" w:tentative="1">
      <w:start w:val="1"/>
      <w:numFmt w:val="bullet"/>
      <w:lvlText w:val="•"/>
      <w:lvlJc w:val="left"/>
      <w:pPr>
        <w:tabs>
          <w:tab w:val="num" w:pos="2880"/>
        </w:tabs>
        <w:ind w:left="2880" w:hanging="360"/>
      </w:pPr>
      <w:rPr>
        <w:rFonts w:ascii="Arial" w:hAnsi="Arial" w:hint="default"/>
      </w:rPr>
    </w:lvl>
    <w:lvl w:ilvl="4" w:tplc="BFCA57FE" w:tentative="1">
      <w:start w:val="1"/>
      <w:numFmt w:val="bullet"/>
      <w:lvlText w:val="•"/>
      <w:lvlJc w:val="left"/>
      <w:pPr>
        <w:tabs>
          <w:tab w:val="num" w:pos="3600"/>
        </w:tabs>
        <w:ind w:left="3600" w:hanging="360"/>
      </w:pPr>
      <w:rPr>
        <w:rFonts w:ascii="Arial" w:hAnsi="Arial" w:hint="default"/>
      </w:rPr>
    </w:lvl>
    <w:lvl w:ilvl="5" w:tplc="0E7AACD2" w:tentative="1">
      <w:start w:val="1"/>
      <w:numFmt w:val="bullet"/>
      <w:lvlText w:val="•"/>
      <w:lvlJc w:val="left"/>
      <w:pPr>
        <w:tabs>
          <w:tab w:val="num" w:pos="4320"/>
        </w:tabs>
        <w:ind w:left="4320" w:hanging="360"/>
      </w:pPr>
      <w:rPr>
        <w:rFonts w:ascii="Arial" w:hAnsi="Arial" w:hint="default"/>
      </w:rPr>
    </w:lvl>
    <w:lvl w:ilvl="6" w:tplc="82128128" w:tentative="1">
      <w:start w:val="1"/>
      <w:numFmt w:val="bullet"/>
      <w:lvlText w:val="•"/>
      <w:lvlJc w:val="left"/>
      <w:pPr>
        <w:tabs>
          <w:tab w:val="num" w:pos="5040"/>
        </w:tabs>
        <w:ind w:left="5040" w:hanging="360"/>
      </w:pPr>
      <w:rPr>
        <w:rFonts w:ascii="Arial" w:hAnsi="Arial" w:hint="default"/>
      </w:rPr>
    </w:lvl>
    <w:lvl w:ilvl="7" w:tplc="42D2F82A" w:tentative="1">
      <w:start w:val="1"/>
      <w:numFmt w:val="bullet"/>
      <w:lvlText w:val="•"/>
      <w:lvlJc w:val="left"/>
      <w:pPr>
        <w:tabs>
          <w:tab w:val="num" w:pos="5760"/>
        </w:tabs>
        <w:ind w:left="5760" w:hanging="360"/>
      </w:pPr>
      <w:rPr>
        <w:rFonts w:ascii="Arial" w:hAnsi="Arial" w:hint="default"/>
      </w:rPr>
    </w:lvl>
    <w:lvl w:ilvl="8" w:tplc="1BE80F6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7B368D4"/>
    <w:multiLevelType w:val="hybridMultilevel"/>
    <w:tmpl w:val="CFCA2558"/>
    <w:lvl w:ilvl="0" w:tplc="0AE66512">
      <w:start w:val="1"/>
      <w:numFmt w:val="bullet"/>
      <w:lvlText w:val="•"/>
      <w:lvlJc w:val="left"/>
      <w:pPr>
        <w:tabs>
          <w:tab w:val="num" w:pos="360"/>
        </w:tabs>
        <w:ind w:left="360" w:hanging="360"/>
      </w:pPr>
      <w:rPr>
        <w:rFonts w:ascii="Arial" w:hAnsi="Arial" w:hint="default"/>
      </w:rPr>
    </w:lvl>
    <w:lvl w:ilvl="1" w:tplc="F02EC4A0" w:tentative="1">
      <w:start w:val="1"/>
      <w:numFmt w:val="bullet"/>
      <w:lvlText w:val="•"/>
      <w:lvlJc w:val="left"/>
      <w:pPr>
        <w:tabs>
          <w:tab w:val="num" w:pos="1080"/>
        </w:tabs>
        <w:ind w:left="1080" w:hanging="360"/>
      </w:pPr>
      <w:rPr>
        <w:rFonts w:ascii="Arial" w:hAnsi="Arial" w:hint="default"/>
      </w:rPr>
    </w:lvl>
    <w:lvl w:ilvl="2" w:tplc="B2AA93C6" w:tentative="1">
      <w:start w:val="1"/>
      <w:numFmt w:val="bullet"/>
      <w:lvlText w:val="•"/>
      <w:lvlJc w:val="left"/>
      <w:pPr>
        <w:tabs>
          <w:tab w:val="num" w:pos="1800"/>
        </w:tabs>
        <w:ind w:left="1800" w:hanging="360"/>
      </w:pPr>
      <w:rPr>
        <w:rFonts w:ascii="Arial" w:hAnsi="Arial" w:hint="default"/>
      </w:rPr>
    </w:lvl>
    <w:lvl w:ilvl="3" w:tplc="87B4AF74" w:tentative="1">
      <w:start w:val="1"/>
      <w:numFmt w:val="bullet"/>
      <w:lvlText w:val="•"/>
      <w:lvlJc w:val="left"/>
      <w:pPr>
        <w:tabs>
          <w:tab w:val="num" w:pos="2520"/>
        </w:tabs>
        <w:ind w:left="2520" w:hanging="360"/>
      </w:pPr>
      <w:rPr>
        <w:rFonts w:ascii="Arial" w:hAnsi="Arial" w:hint="default"/>
      </w:rPr>
    </w:lvl>
    <w:lvl w:ilvl="4" w:tplc="8EC247EE" w:tentative="1">
      <w:start w:val="1"/>
      <w:numFmt w:val="bullet"/>
      <w:lvlText w:val="•"/>
      <w:lvlJc w:val="left"/>
      <w:pPr>
        <w:tabs>
          <w:tab w:val="num" w:pos="3240"/>
        </w:tabs>
        <w:ind w:left="3240" w:hanging="360"/>
      </w:pPr>
      <w:rPr>
        <w:rFonts w:ascii="Arial" w:hAnsi="Arial" w:hint="default"/>
      </w:rPr>
    </w:lvl>
    <w:lvl w:ilvl="5" w:tplc="D30873F8" w:tentative="1">
      <w:start w:val="1"/>
      <w:numFmt w:val="bullet"/>
      <w:lvlText w:val="•"/>
      <w:lvlJc w:val="left"/>
      <w:pPr>
        <w:tabs>
          <w:tab w:val="num" w:pos="3960"/>
        </w:tabs>
        <w:ind w:left="3960" w:hanging="360"/>
      </w:pPr>
      <w:rPr>
        <w:rFonts w:ascii="Arial" w:hAnsi="Arial" w:hint="default"/>
      </w:rPr>
    </w:lvl>
    <w:lvl w:ilvl="6" w:tplc="918083A0" w:tentative="1">
      <w:start w:val="1"/>
      <w:numFmt w:val="bullet"/>
      <w:lvlText w:val="•"/>
      <w:lvlJc w:val="left"/>
      <w:pPr>
        <w:tabs>
          <w:tab w:val="num" w:pos="4680"/>
        </w:tabs>
        <w:ind w:left="4680" w:hanging="360"/>
      </w:pPr>
      <w:rPr>
        <w:rFonts w:ascii="Arial" w:hAnsi="Arial" w:hint="default"/>
      </w:rPr>
    </w:lvl>
    <w:lvl w:ilvl="7" w:tplc="0E8A0C08" w:tentative="1">
      <w:start w:val="1"/>
      <w:numFmt w:val="bullet"/>
      <w:lvlText w:val="•"/>
      <w:lvlJc w:val="left"/>
      <w:pPr>
        <w:tabs>
          <w:tab w:val="num" w:pos="5400"/>
        </w:tabs>
        <w:ind w:left="5400" w:hanging="360"/>
      </w:pPr>
      <w:rPr>
        <w:rFonts w:ascii="Arial" w:hAnsi="Arial" w:hint="default"/>
      </w:rPr>
    </w:lvl>
    <w:lvl w:ilvl="8" w:tplc="F1480DB8"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62245CF5"/>
    <w:multiLevelType w:val="hybridMultilevel"/>
    <w:tmpl w:val="EFC03CD4"/>
    <w:lvl w:ilvl="0" w:tplc="E084E0E6">
      <w:start w:val="1"/>
      <w:numFmt w:val="bullet"/>
      <w:lvlText w:val="•"/>
      <w:lvlJc w:val="left"/>
      <w:pPr>
        <w:tabs>
          <w:tab w:val="num" w:pos="720"/>
        </w:tabs>
        <w:ind w:left="720" w:hanging="360"/>
      </w:pPr>
      <w:rPr>
        <w:rFonts w:ascii="Arial" w:hAnsi="Arial" w:hint="default"/>
      </w:rPr>
    </w:lvl>
    <w:lvl w:ilvl="1" w:tplc="7D8E205A" w:tentative="1">
      <w:start w:val="1"/>
      <w:numFmt w:val="bullet"/>
      <w:lvlText w:val="•"/>
      <w:lvlJc w:val="left"/>
      <w:pPr>
        <w:tabs>
          <w:tab w:val="num" w:pos="1440"/>
        </w:tabs>
        <w:ind w:left="1440" w:hanging="360"/>
      </w:pPr>
      <w:rPr>
        <w:rFonts w:ascii="Arial" w:hAnsi="Arial" w:hint="default"/>
      </w:rPr>
    </w:lvl>
    <w:lvl w:ilvl="2" w:tplc="7054E640" w:tentative="1">
      <w:start w:val="1"/>
      <w:numFmt w:val="bullet"/>
      <w:lvlText w:val="•"/>
      <w:lvlJc w:val="left"/>
      <w:pPr>
        <w:tabs>
          <w:tab w:val="num" w:pos="2160"/>
        </w:tabs>
        <w:ind w:left="2160" w:hanging="360"/>
      </w:pPr>
      <w:rPr>
        <w:rFonts w:ascii="Arial" w:hAnsi="Arial" w:hint="default"/>
      </w:rPr>
    </w:lvl>
    <w:lvl w:ilvl="3" w:tplc="D60893F8" w:tentative="1">
      <w:start w:val="1"/>
      <w:numFmt w:val="bullet"/>
      <w:lvlText w:val="•"/>
      <w:lvlJc w:val="left"/>
      <w:pPr>
        <w:tabs>
          <w:tab w:val="num" w:pos="2880"/>
        </w:tabs>
        <w:ind w:left="2880" w:hanging="360"/>
      </w:pPr>
      <w:rPr>
        <w:rFonts w:ascii="Arial" w:hAnsi="Arial" w:hint="default"/>
      </w:rPr>
    </w:lvl>
    <w:lvl w:ilvl="4" w:tplc="25BAAF52" w:tentative="1">
      <w:start w:val="1"/>
      <w:numFmt w:val="bullet"/>
      <w:lvlText w:val="•"/>
      <w:lvlJc w:val="left"/>
      <w:pPr>
        <w:tabs>
          <w:tab w:val="num" w:pos="3600"/>
        </w:tabs>
        <w:ind w:left="3600" w:hanging="360"/>
      </w:pPr>
      <w:rPr>
        <w:rFonts w:ascii="Arial" w:hAnsi="Arial" w:hint="default"/>
      </w:rPr>
    </w:lvl>
    <w:lvl w:ilvl="5" w:tplc="6B8087F2" w:tentative="1">
      <w:start w:val="1"/>
      <w:numFmt w:val="bullet"/>
      <w:lvlText w:val="•"/>
      <w:lvlJc w:val="left"/>
      <w:pPr>
        <w:tabs>
          <w:tab w:val="num" w:pos="4320"/>
        </w:tabs>
        <w:ind w:left="4320" w:hanging="360"/>
      </w:pPr>
      <w:rPr>
        <w:rFonts w:ascii="Arial" w:hAnsi="Arial" w:hint="default"/>
      </w:rPr>
    </w:lvl>
    <w:lvl w:ilvl="6" w:tplc="B2027722" w:tentative="1">
      <w:start w:val="1"/>
      <w:numFmt w:val="bullet"/>
      <w:lvlText w:val="•"/>
      <w:lvlJc w:val="left"/>
      <w:pPr>
        <w:tabs>
          <w:tab w:val="num" w:pos="5040"/>
        </w:tabs>
        <w:ind w:left="5040" w:hanging="360"/>
      </w:pPr>
      <w:rPr>
        <w:rFonts w:ascii="Arial" w:hAnsi="Arial" w:hint="default"/>
      </w:rPr>
    </w:lvl>
    <w:lvl w:ilvl="7" w:tplc="F77A9EC8" w:tentative="1">
      <w:start w:val="1"/>
      <w:numFmt w:val="bullet"/>
      <w:lvlText w:val="•"/>
      <w:lvlJc w:val="left"/>
      <w:pPr>
        <w:tabs>
          <w:tab w:val="num" w:pos="5760"/>
        </w:tabs>
        <w:ind w:left="5760" w:hanging="360"/>
      </w:pPr>
      <w:rPr>
        <w:rFonts w:ascii="Arial" w:hAnsi="Arial" w:hint="default"/>
      </w:rPr>
    </w:lvl>
    <w:lvl w:ilvl="8" w:tplc="FF70F06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6621186"/>
    <w:multiLevelType w:val="hybridMultilevel"/>
    <w:tmpl w:val="E146CA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722577E"/>
    <w:multiLevelType w:val="hybridMultilevel"/>
    <w:tmpl w:val="8490171A"/>
    <w:lvl w:ilvl="0" w:tplc="B1F818C4">
      <w:start w:val="1"/>
      <w:numFmt w:val="bullet"/>
      <w:lvlText w:val="•"/>
      <w:lvlJc w:val="left"/>
      <w:pPr>
        <w:tabs>
          <w:tab w:val="num" w:pos="720"/>
        </w:tabs>
        <w:ind w:left="720" w:hanging="360"/>
      </w:pPr>
      <w:rPr>
        <w:rFonts w:ascii="Arial" w:hAnsi="Arial" w:hint="default"/>
      </w:rPr>
    </w:lvl>
    <w:lvl w:ilvl="1" w:tplc="9BC09714">
      <w:numFmt w:val="bullet"/>
      <w:lvlText w:val="–"/>
      <w:lvlJc w:val="left"/>
      <w:pPr>
        <w:tabs>
          <w:tab w:val="num" w:pos="1440"/>
        </w:tabs>
        <w:ind w:left="1440" w:hanging="360"/>
      </w:pPr>
      <w:rPr>
        <w:rFonts w:ascii="Arial" w:hAnsi="Arial" w:hint="default"/>
      </w:rPr>
    </w:lvl>
    <w:lvl w:ilvl="2" w:tplc="4476E7F4" w:tentative="1">
      <w:start w:val="1"/>
      <w:numFmt w:val="bullet"/>
      <w:lvlText w:val="•"/>
      <w:lvlJc w:val="left"/>
      <w:pPr>
        <w:tabs>
          <w:tab w:val="num" w:pos="2160"/>
        </w:tabs>
        <w:ind w:left="2160" w:hanging="360"/>
      </w:pPr>
      <w:rPr>
        <w:rFonts w:ascii="Arial" w:hAnsi="Arial" w:hint="default"/>
      </w:rPr>
    </w:lvl>
    <w:lvl w:ilvl="3" w:tplc="09E87476" w:tentative="1">
      <w:start w:val="1"/>
      <w:numFmt w:val="bullet"/>
      <w:lvlText w:val="•"/>
      <w:lvlJc w:val="left"/>
      <w:pPr>
        <w:tabs>
          <w:tab w:val="num" w:pos="2880"/>
        </w:tabs>
        <w:ind w:left="2880" w:hanging="360"/>
      </w:pPr>
      <w:rPr>
        <w:rFonts w:ascii="Arial" w:hAnsi="Arial" w:hint="default"/>
      </w:rPr>
    </w:lvl>
    <w:lvl w:ilvl="4" w:tplc="34145170" w:tentative="1">
      <w:start w:val="1"/>
      <w:numFmt w:val="bullet"/>
      <w:lvlText w:val="•"/>
      <w:lvlJc w:val="left"/>
      <w:pPr>
        <w:tabs>
          <w:tab w:val="num" w:pos="3600"/>
        </w:tabs>
        <w:ind w:left="3600" w:hanging="360"/>
      </w:pPr>
      <w:rPr>
        <w:rFonts w:ascii="Arial" w:hAnsi="Arial" w:hint="default"/>
      </w:rPr>
    </w:lvl>
    <w:lvl w:ilvl="5" w:tplc="8D1CD2BE" w:tentative="1">
      <w:start w:val="1"/>
      <w:numFmt w:val="bullet"/>
      <w:lvlText w:val="•"/>
      <w:lvlJc w:val="left"/>
      <w:pPr>
        <w:tabs>
          <w:tab w:val="num" w:pos="4320"/>
        </w:tabs>
        <w:ind w:left="4320" w:hanging="360"/>
      </w:pPr>
      <w:rPr>
        <w:rFonts w:ascii="Arial" w:hAnsi="Arial" w:hint="default"/>
      </w:rPr>
    </w:lvl>
    <w:lvl w:ilvl="6" w:tplc="46384BAA" w:tentative="1">
      <w:start w:val="1"/>
      <w:numFmt w:val="bullet"/>
      <w:lvlText w:val="•"/>
      <w:lvlJc w:val="left"/>
      <w:pPr>
        <w:tabs>
          <w:tab w:val="num" w:pos="5040"/>
        </w:tabs>
        <w:ind w:left="5040" w:hanging="360"/>
      </w:pPr>
      <w:rPr>
        <w:rFonts w:ascii="Arial" w:hAnsi="Arial" w:hint="default"/>
      </w:rPr>
    </w:lvl>
    <w:lvl w:ilvl="7" w:tplc="1D303248" w:tentative="1">
      <w:start w:val="1"/>
      <w:numFmt w:val="bullet"/>
      <w:lvlText w:val="•"/>
      <w:lvlJc w:val="left"/>
      <w:pPr>
        <w:tabs>
          <w:tab w:val="num" w:pos="5760"/>
        </w:tabs>
        <w:ind w:left="5760" w:hanging="360"/>
      </w:pPr>
      <w:rPr>
        <w:rFonts w:ascii="Arial" w:hAnsi="Arial" w:hint="default"/>
      </w:rPr>
    </w:lvl>
    <w:lvl w:ilvl="8" w:tplc="459E542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8EC77EB"/>
    <w:multiLevelType w:val="hybridMultilevel"/>
    <w:tmpl w:val="AD04FEFC"/>
    <w:lvl w:ilvl="0" w:tplc="ACB6693C">
      <w:start w:val="1"/>
      <w:numFmt w:val="bullet"/>
      <w:lvlText w:val="•"/>
      <w:lvlJc w:val="left"/>
      <w:pPr>
        <w:tabs>
          <w:tab w:val="num" w:pos="720"/>
        </w:tabs>
        <w:ind w:left="720" w:hanging="360"/>
      </w:pPr>
      <w:rPr>
        <w:rFonts w:ascii="Arial" w:hAnsi="Arial" w:hint="default"/>
      </w:rPr>
    </w:lvl>
    <w:lvl w:ilvl="1" w:tplc="966088A2">
      <w:numFmt w:val="bullet"/>
      <w:lvlText w:val="–"/>
      <w:lvlJc w:val="left"/>
      <w:pPr>
        <w:tabs>
          <w:tab w:val="num" w:pos="1440"/>
        </w:tabs>
        <w:ind w:left="1440" w:hanging="360"/>
      </w:pPr>
      <w:rPr>
        <w:rFonts w:ascii="Arial" w:hAnsi="Arial" w:hint="default"/>
      </w:rPr>
    </w:lvl>
    <w:lvl w:ilvl="2" w:tplc="4A841D4C" w:tentative="1">
      <w:start w:val="1"/>
      <w:numFmt w:val="bullet"/>
      <w:lvlText w:val="•"/>
      <w:lvlJc w:val="left"/>
      <w:pPr>
        <w:tabs>
          <w:tab w:val="num" w:pos="2160"/>
        </w:tabs>
        <w:ind w:left="2160" w:hanging="360"/>
      </w:pPr>
      <w:rPr>
        <w:rFonts w:ascii="Arial" w:hAnsi="Arial" w:hint="default"/>
      </w:rPr>
    </w:lvl>
    <w:lvl w:ilvl="3" w:tplc="2FD66D46" w:tentative="1">
      <w:start w:val="1"/>
      <w:numFmt w:val="bullet"/>
      <w:lvlText w:val="•"/>
      <w:lvlJc w:val="left"/>
      <w:pPr>
        <w:tabs>
          <w:tab w:val="num" w:pos="2880"/>
        </w:tabs>
        <w:ind w:left="2880" w:hanging="360"/>
      </w:pPr>
      <w:rPr>
        <w:rFonts w:ascii="Arial" w:hAnsi="Arial" w:hint="default"/>
      </w:rPr>
    </w:lvl>
    <w:lvl w:ilvl="4" w:tplc="A4D615A4" w:tentative="1">
      <w:start w:val="1"/>
      <w:numFmt w:val="bullet"/>
      <w:lvlText w:val="•"/>
      <w:lvlJc w:val="left"/>
      <w:pPr>
        <w:tabs>
          <w:tab w:val="num" w:pos="3600"/>
        </w:tabs>
        <w:ind w:left="3600" w:hanging="360"/>
      </w:pPr>
      <w:rPr>
        <w:rFonts w:ascii="Arial" w:hAnsi="Arial" w:hint="default"/>
      </w:rPr>
    </w:lvl>
    <w:lvl w:ilvl="5" w:tplc="A52E4F96" w:tentative="1">
      <w:start w:val="1"/>
      <w:numFmt w:val="bullet"/>
      <w:lvlText w:val="•"/>
      <w:lvlJc w:val="left"/>
      <w:pPr>
        <w:tabs>
          <w:tab w:val="num" w:pos="4320"/>
        </w:tabs>
        <w:ind w:left="4320" w:hanging="360"/>
      </w:pPr>
      <w:rPr>
        <w:rFonts w:ascii="Arial" w:hAnsi="Arial" w:hint="default"/>
      </w:rPr>
    </w:lvl>
    <w:lvl w:ilvl="6" w:tplc="AD424EDA" w:tentative="1">
      <w:start w:val="1"/>
      <w:numFmt w:val="bullet"/>
      <w:lvlText w:val="•"/>
      <w:lvlJc w:val="left"/>
      <w:pPr>
        <w:tabs>
          <w:tab w:val="num" w:pos="5040"/>
        </w:tabs>
        <w:ind w:left="5040" w:hanging="360"/>
      </w:pPr>
      <w:rPr>
        <w:rFonts w:ascii="Arial" w:hAnsi="Arial" w:hint="default"/>
      </w:rPr>
    </w:lvl>
    <w:lvl w:ilvl="7" w:tplc="850C813E" w:tentative="1">
      <w:start w:val="1"/>
      <w:numFmt w:val="bullet"/>
      <w:lvlText w:val="•"/>
      <w:lvlJc w:val="left"/>
      <w:pPr>
        <w:tabs>
          <w:tab w:val="num" w:pos="5760"/>
        </w:tabs>
        <w:ind w:left="5760" w:hanging="360"/>
      </w:pPr>
      <w:rPr>
        <w:rFonts w:ascii="Arial" w:hAnsi="Arial" w:hint="default"/>
      </w:rPr>
    </w:lvl>
    <w:lvl w:ilvl="8" w:tplc="B234018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56B6348"/>
    <w:multiLevelType w:val="hybridMultilevel"/>
    <w:tmpl w:val="17D82D22"/>
    <w:lvl w:ilvl="0" w:tplc="B66CD47E">
      <w:start w:val="1"/>
      <w:numFmt w:val="bullet"/>
      <w:lvlText w:val="•"/>
      <w:lvlJc w:val="left"/>
      <w:pPr>
        <w:tabs>
          <w:tab w:val="num" w:pos="720"/>
        </w:tabs>
        <w:ind w:left="720" w:hanging="360"/>
      </w:pPr>
      <w:rPr>
        <w:rFonts w:ascii="Arial" w:hAnsi="Arial" w:hint="default"/>
      </w:rPr>
    </w:lvl>
    <w:lvl w:ilvl="1" w:tplc="9142FD60" w:tentative="1">
      <w:start w:val="1"/>
      <w:numFmt w:val="bullet"/>
      <w:lvlText w:val="•"/>
      <w:lvlJc w:val="left"/>
      <w:pPr>
        <w:tabs>
          <w:tab w:val="num" w:pos="1440"/>
        </w:tabs>
        <w:ind w:left="1440" w:hanging="360"/>
      </w:pPr>
      <w:rPr>
        <w:rFonts w:ascii="Arial" w:hAnsi="Arial" w:hint="default"/>
      </w:rPr>
    </w:lvl>
    <w:lvl w:ilvl="2" w:tplc="0CF6B7E0" w:tentative="1">
      <w:start w:val="1"/>
      <w:numFmt w:val="bullet"/>
      <w:lvlText w:val="•"/>
      <w:lvlJc w:val="left"/>
      <w:pPr>
        <w:tabs>
          <w:tab w:val="num" w:pos="2160"/>
        </w:tabs>
        <w:ind w:left="2160" w:hanging="360"/>
      </w:pPr>
      <w:rPr>
        <w:rFonts w:ascii="Arial" w:hAnsi="Arial" w:hint="default"/>
      </w:rPr>
    </w:lvl>
    <w:lvl w:ilvl="3" w:tplc="7E223A86" w:tentative="1">
      <w:start w:val="1"/>
      <w:numFmt w:val="bullet"/>
      <w:lvlText w:val="•"/>
      <w:lvlJc w:val="left"/>
      <w:pPr>
        <w:tabs>
          <w:tab w:val="num" w:pos="2880"/>
        </w:tabs>
        <w:ind w:left="2880" w:hanging="360"/>
      </w:pPr>
      <w:rPr>
        <w:rFonts w:ascii="Arial" w:hAnsi="Arial" w:hint="default"/>
      </w:rPr>
    </w:lvl>
    <w:lvl w:ilvl="4" w:tplc="7DDCC48E" w:tentative="1">
      <w:start w:val="1"/>
      <w:numFmt w:val="bullet"/>
      <w:lvlText w:val="•"/>
      <w:lvlJc w:val="left"/>
      <w:pPr>
        <w:tabs>
          <w:tab w:val="num" w:pos="3600"/>
        </w:tabs>
        <w:ind w:left="3600" w:hanging="360"/>
      </w:pPr>
      <w:rPr>
        <w:rFonts w:ascii="Arial" w:hAnsi="Arial" w:hint="default"/>
      </w:rPr>
    </w:lvl>
    <w:lvl w:ilvl="5" w:tplc="F2D8E204" w:tentative="1">
      <w:start w:val="1"/>
      <w:numFmt w:val="bullet"/>
      <w:lvlText w:val="•"/>
      <w:lvlJc w:val="left"/>
      <w:pPr>
        <w:tabs>
          <w:tab w:val="num" w:pos="4320"/>
        </w:tabs>
        <w:ind w:left="4320" w:hanging="360"/>
      </w:pPr>
      <w:rPr>
        <w:rFonts w:ascii="Arial" w:hAnsi="Arial" w:hint="default"/>
      </w:rPr>
    </w:lvl>
    <w:lvl w:ilvl="6" w:tplc="58C6205E" w:tentative="1">
      <w:start w:val="1"/>
      <w:numFmt w:val="bullet"/>
      <w:lvlText w:val="•"/>
      <w:lvlJc w:val="left"/>
      <w:pPr>
        <w:tabs>
          <w:tab w:val="num" w:pos="5040"/>
        </w:tabs>
        <w:ind w:left="5040" w:hanging="360"/>
      </w:pPr>
      <w:rPr>
        <w:rFonts w:ascii="Arial" w:hAnsi="Arial" w:hint="default"/>
      </w:rPr>
    </w:lvl>
    <w:lvl w:ilvl="7" w:tplc="005281D8" w:tentative="1">
      <w:start w:val="1"/>
      <w:numFmt w:val="bullet"/>
      <w:lvlText w:val="•"/>
      <w:lvlJc w:val="left"/>
      <w:pPr>
        <w:tabs>
          <w:tab w:val="num" w:pos="5760"/>
        </w:tabs>
        <w:ind w:left="5760" w:hanging="360"/>
      </w:pPr>
      <w:rPr>
        <w:rFonts w:ascii="Arial" w:hAnsi="Arial" w:hint="default"/>
      </w:rPr>
    </w:lvl>
    <w:lvl w:ilvl="8" w:tplc="C6DEB142"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
  </w:num>
  <w:num w:numId="3">
    <w:abstractNumId w:val="3"/>
  </w:num>
  <w:num w:numId="4">
    <w:abstractNumId w:val="0"/>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113"/>
    <w:rsid w:val="000B74A9"/>
    <w:rsid w:val="000C4D40"/>
    <w:rsid w:val="001F0C97"/>
    <w:rsid w:val="00210D7E"/>
    <w:rsid w:val="00263270"/>
    <w:rsid w:val="002A0925"/>
    <w:rsid w:val="002A4BFD"/>
    <w:rsid w:val="003016DD"/>
    <w:rsid w:val="0031684C"/>
    <w:rsid w:val="004526E3"/>
    <w:rsid w:val="00476D3E"/>
    <w:rsid w:val="004C2F58"/>
    <w:rsid w:val="004D2B6E"/>
    <w:rsid w:val="00540467"/>
    <w:rsid w:val="00655422"/>
    <w:rsid w:val="006F520C"/>
    <w:rsid w:val="006F6EF6"/>
    <w:rsid w:val="00782C3F"/>
    <w:rsid w:val="00785E33"/>
    <w:rsid w:val="00850146"/>
    <w:rsid w:val="00886FC7"/>
    <w:rsid w:val="00923E7C"/>
    <w:rsid w:val="00923FD2"/>
    <w:rsid w:val="00936F88"/>
    <w:rsid w:val="0096156D"/>
    <w:rsid w:val="009B2513"/>
    <w:rsid w:val="009E2528"/>
    <w:rsid w:val="009E3FE3"/>
    <w:rsid w:val="009E5D9A"/>
    <w:rsid w:val="009F617A"/>
    <w:rsid w:val="00AE0CB3"/>
    <w:rsid w:val="00AE3113"/>
    <w:rsid w:val="00AF46EF"/>
    <w:rsid w:val="00AF4B70"/>
    <w:rsid w:val="00AF4E0D"/>
    <w:rsid w:val="00B25DBD"/>
    <w:rsid w:val="00B47126"/>
    <w:rsid w:val="00BC00D5"/>
    <w:rsid w:val="00BE3987"/>
    <w:rsid w:val="00C45FA7"/>
    <w:rsid w:val="00C907CA"/>
    <w:rsid w:val="00CA6AB0"/>
    <w:rsid w:val="00CC3F6E"/>
    <w:rsid w:val="00CC513E"/>
    <w:rsid w:val="00CD286C"/>
    <w:rsid w:val="00D14070"/>
    <w:rsid w:val="00D536D6"/>
    <w:rsid w:val="00DA2220"/>
    <w:rsid w:val="00DA2BEC"/>
    <w:rsid w:val="00E63C35"/>
    <w:rsid w:val="00EB7473"/>
    <w:rsid w:val="00F10ED2"/>
    <w:rsid w:val="00F14D20"/>
    <w:rsid w:val="00F25F4B"/>
    <w:rsid w:val="00F37A7B"/>
    <w:rsid w:val="00FA1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F24E3-4659-44AF-8678-8241ADB2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3113"/>
    <w:rPr>
      <w:color w:val="0563C1" w:themeColor="hyperlink"/>
      <w:u w:val="single"/>
    </w:rPr>
  </w:style>
  <w:style w:type="paragraph" w:styleId="NormalWeb">
    <w:name w:val="Normal (Web)"/>
    <w:basedOn w:val="Normal"/>
    <w:uiPriority w:val="99"/>
    <w:semiHidden/>
    <w:unhideWhenUsed/>
    <w:rsid w:val="00782C3F"/>
    <w:pPr>
      <w:spacing w:before="100" w:beforeAutospacing="1" w:after="100" w:afterAutospacing="1" w:line="240" w:lineRule="auto"/>
    </w:pPr>
    <w:rPr>
      <w:rFonts w:ascii="Times New Roman" w:eastAsia="Times New Roman" w:hAnsi="Times New Roman" w:cs="Times New Roman"/>
      <w:sz w:val="24"/>
      <w:szCs w:val="24"/>
    </w:rPr>
  </w:style>
  <w:style w:type="table" w:styleId="PlainTable1">
    <w:name w:val="Plain Table 1"/>
    <w:basedOn w:val="TableNormal"/>
    <w:uiPriority w:val="41"/>
    <w:rsid w:val="0026327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936F8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3168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483607">
      <w:bodyDiv w:val="1"/>
      <w:marLeft w:val="0"/>
      <w:marRight w:val="0"/>
      <w:marTop w:val="0"/>
      <w:marBottom w:val="0"/>
      <w:divBdr>
        <w:top w:val="none" w:sz="0" w:space="0" w:color="auto"/>
        <w:left w:val="none" w:sz="0" w:space="0" w:color="auto"/>
        <w:bottom w:val="none" w:sz="0" w:space="0" w:color="auto"/>
        <w:right w:val="none" w:sz="0" w:space="0" w:color="auto"/>
      </w:divBdr>
    </w:div>
    <w:div w:id="298340985">
      <w:bodyDiv w:val="1"/>
      <w:marLeft w:val="0"/>
      <w:marRight w:val="0"/>
      <w:marTop w:val="0"/>
      <w:marBottom w:val="0"/>
      <w:divBdr>
        <w:top w:val="none" w:sz="0" w:space="0" w:color="auto"/>
        <w:left w:val="none" w:sz="0" w:space="0" w:color="auto"/>
        <w:bottom w:val="none" w:sz="0" w:space="0" w:color="auto"/>
        <w:right w:val="none" w:sz="0" w:space="0" w:color="auto"/>
      </w:divBdr>
    </w:div>
    <w:div w:id="338974031">
      <w:bodyDiv w:val="1"/>
      <w:marLeft w:val="0"/>
      <w:marRight w:val="0"/>
      <w:marTop w:val="0"/>
      <w:marBottom w:val="0"/>
      <w:divBdr>
        <w:top w:val="none" w:sz="0" w:space="0" w:color="auto"/>
        <w:left w:val="none" w:sz="0" w:space="0" w:color="auto"/>
        <w:bottom w:val="none" w:sz="0" w:space="0" w:color="auto"/>
        <w:right w:val="none" w:sz="0" w:space="0" w:color="auto"/>
      </w:divBdr>
    </w:div>
    <w:div w:id="375281638">
      <w:bodyDiv w:val="1"/>
      <w:marLeft w:val="0"/>
      <w:marRight w:val="0"/>
      <w:marTop w:val="0"/>
      <w:marBottom w:val="0"/>
      <w:divBdr>
        <w:top w:val="none" w:sz="0" w:space="0" w:color="auto"/>
        <w:left w:val="none" w:sz="0" w:space="0" w:color="auto"/>
        <w:bottom w:val="none" w:sz="0" w:space="0" w:color="auto"/>
        <w:right w:val="none" w:sz="0" w:space="0" w:color="auto"/>
      </w:divBdr>
    </w:div>
    <w:div w:id="446243524">
      <w:bodyDiv w:val="1"/>
      <w:marLeft w:val="0"/>
      <w:marRight w:val="0"/>
      <w:marTop w:val="0"/>
      <w:marBottom w:val="0"/>
      <w:divBdr>
        <w:top w:val="none" w:sz="0" w:space="0" w:color="auto"/>
        <w:left w:val="none" w:sz="0" w:space="0" w:color="auto"/>
        <w:bottom w:val="none" w:sz="0" w:space="0" w:color="auto"/>
        <w:right w:val="none" w:sz="0" w:space="0" w:color="auto"/>
      </w:divBdr>
      <w:divsChild>
        <w:div w:id="40640377">
          <w:marLeft w:val="547"/>
          <w:marRight w:val="0"/>
          <w:marTop w:val="96"/>
          <w:marBottom w:val="240"/>
          <w:divBdr>
            <w:top w:val="none" w:sz="0" w:space="0" w:color="auto"/>
            <w:left w:val="none" w:sz="0" w:space="0" w:color="auto"/>
            <w:bottom w:val="none" w:sz="0" w:space="0" w:color="auto"/>
            <w:right w:val="none" w:sz="0" w:space="0" w:color="auto"/>
          </w:divBdr>
        </w:div>
        <w:div w:id="1000233770">
          <w:marLeft w:val="547"/>
          <w:marRight w:val="0"/>
          <w:marTop w:val="96"/>
          <w:marBottom w:val="240"/>
          <w:divBdr>
            <w:top w:val="none" w:sz="0" w:space="0" w:color="auto"/>
            <w:left w:val="none" w:sz="0" w:space="0" w:color="auto"/>
            <w:bottom w:val="none" w:sz="0" w:space="0" w:color="auto"/>
            <w:right w:val="none" w:sz="0" w:space="0" w:color="auto"/>
          </w:divBdr>
        </w:div>
        <w:div w:id="1789624260">
          <w:marLeft w:val="547"/>
          <w:marRight w:val="0"/>
          <w:marTop w:val="96"/>
          <w:marBottom w:val="240"/>
          <w:divBdr>
            <w:top w:val="none" w:sz="0" w:space="0" w:color="auto"/>
            <w:left w:val="none" w:sz="0" w:space="0" w:color="auto"/>
            <w:bottom w:val="none" w:sz="0" w:space="0" w:color="auto"/>
            <w:right w:val="none" w:sz="0" w:space="0" w:color="auto"/>
          </w:divBdr>
        </w:div>
        <w:div w:id="1738279968">
          <w:marLeft w:val="1166"/>
          <w:marRight w:val="0"/>
          <w:marTop w:val="86"/>
          <w:marBottom w:val="240"/>
          <w:divBdr>
            <w:top w:val="none" w:sz="0" w:space="0" w:color="auto"/>
            <w:left w:val="none" w:sz="0" w:space="0" w:color="auto"/>
            <w:bottom w:val="none" w:sz="0" w:space="0" w:color="auto"/>
            <w:right w:val="none" w:sz="0" w:space="0" w:color="auto"/>
          </w:divBdr>
        </w:div>
        <w:div w:id="144978916">
          <w:marLeft w:val="1166"/>
          <w:marRight w:val="0"/>
          <w:marTop w:val="86"/>
          <w:marBottom w:val="240"/>
          <w:divBdr>
            <w:top w:val="none" w:sz="0" w:space="0" w:color="auto"/>
            <w:left w:val="none" w:sz="0" w:space="0" w:color="auto"/>
            <w:bottom w:val="none" w:sz="0" w:space="0" w:color="auto"/>
            <w:right w:val="none" w:sz="0" w:space="0" w:color="auto"/>
          </w:divBdr>
        </w:div>
        <w:div w:id="701370743">
          <w:marLeft w:val="1166"/>
          <w:marRight w:val="0"/>
          <w:marTop w:val="86"/>
          <w:marBottom w:val="240"/>
          <w:divBdr>
            <w:top w:val="none" w:sz="0" w:space="0" w:color="auto"/>
            <w:left w:val="none" w:sz="0" w:space="0" w:color="auto"/>
            <w:bottom w:val="none" w:sz="0" w:space="0" w:color="auto"/>
            <w:right w:val="none" w:sz="0" w:space="0" w:color="auto"/>
          </w:divBdr>
        </w:div>
      </w:divsChild>
    </w:div>
    <w:div w:id="564754389">
      <w:bodyDiv w:val="1"/>
      <w:marLeft w:val="0"/>
      <w:marRight w:val="0"/>
      <w:marTop w:val="0"/>
      <w:marBottom w:val="0"/>
      <w:divBdr>
        <w:top w:val="none" w:sz="0" w:space="0" w:color="auto"/>
        <w:left w:val="none" w:sz="0" w:space="0" w:color="auto"/>
        <w:bottom w:val="none" w:sz="0" w:space="0" w:color="auto"/>
        <w:right w:val="none" w:sz="0" w:space="0" w:color="auto"/>
      </w:divBdr>
      <w:divsChild>
        <w:div w:id="1926567321">
          <w:marLeft w:val="547"/>
          <w:marRight w:val="0"/>
          <w:marTop w:val="134"/>
          <w:marBottom w:val="0"/>
          <w:divBdr>
            <w:top w:val="none" w:sz="0" w:space="0" w:color="auto"/>
            <w:left w:val="none" w:sz="0" w:space="0" w:color="auto"/>
            <w:bottom w:val="none" w:sz="0" w:space="0" w:color="auto"/>
            <w:right w:val="none" w:sz="0" w:space="0" w:color="auto"/>
          </w:divBdr>
        </w:div>
        <w:div w:id="1243754580">
          <w:marLeft w:val="547"/>
          <w:marRight w:val="0"/>
          <w:marTop w:val="134"/>
          <w:marBottom w:val="0"/>
          <w:divBdr>
            <w:top w:val="none" w:sz="0" w:space="0" w:color="auto"/>
            <w:left w:val="none" w:sz="0" w:space="0" w:color="auto"/>
            <w:bottom w:val="none" w:sz="0" w:space="0" w:color="auto"/>
            <w:right w:val="none" w:sz="0" w:space="0" w:color="auto"/>
          </w:divBdr>
        </w:div>
      </w:divsChild>
    </w:div>
    <w:div w:id="616067545">
      <w:bodyDiv w:val="1"/>
      <w:marLeft w:val="0"/>
      <w:marRight w:val="0"/>
      <w:marTop w:val="0"/>
      <w:marBottom w:val="0"/>
      <w:divBdr>
        <w:top w:val="none" w:sz="0" w:space="0" w:color="auto"/>
        <w:left w:val="none" w:sz="0" w:space="0" w:color="auto"/>
        <w:bottom w:val="none" w:sz="0" w:space="0" w:color="auto"/>
        <w:right w:val="none" w:sz="0" w:space="0" w:color="auto"/>
      </w:divBdr>
    </w:div>
    <w:div w:id="780490545">
      <w:bodyDiv w:val="1"/>
      <w:marLeft w:val="0"/>
      <w:marRight w:val="0"/>
      <w:marTop w:val="0"/>
      <w:marBottom w:val="0"/>
      <w:divBdr>
        <w:top w:val="none" w:sz="0" w:space="0" w:color="auto"/>
        <w:left w:val="none" w:sz="0" w:space="0" w:color="auto"/>
        <w:bottom w:val="none" w:sz="0" w:space="0" w:color="auto"/>
        <w:right w:val="none" w:sz="0" w:space="0" w:color="auto"/>
      </w:divBdr>
      <w:divsChild>
        <w:div w:id="1281835679">
          <w:marLeft w:val="331"/>
          <w:marRight w:val="0"/>
          <w:marTop w:val="0"/>
          <w:marBottom w:val="0"/>
          <w:divBdr>
            <w:top w:val="none" w:sz="0" w:space="0" w:color="auto"/>
            <w:left w:val="none" w:sz="0" w:space="0" w:color="auto"/>
            <w:bottom w:val="none" w:sz="0" w:space="0" w:color="auto"/>
            <w:right w:val="none" w:sz="0" w:space="0" w:color="auto"/>
          </w:divBdr>
        </w:div>
        <w:div w:id="1567764825">
          <w:marLeft w:val="331"/>
          <w:marRight w:val="0"/>
          <w:marTop w:val="0"/>
          <w:marBottom w:val="0"/>
          <w:divBdr>
            <w:top w:val="none" w:sz="0" w:space="0" w:color="auto"/>
            <w:left w:val="none" w:sz="0" w:space="0" w:color="auto"/>
            <w:bottom w:val="none" w:sz="0" w:space="0" w:color="auto"/>
            <w:right w:val="none" w:sz="0" w:space="0" w:color="auto"/>
          </w:divBdr>
        </w:div>
        <w:div w:id="1893730125">
          <w:marLeft w:val="331"/>
          <w:marRight w:val="0"/>
          <w:marTop w:val="0"/>
          <w:marBottom w:val="0"/>
          <w:divBdr>
            <w:top w:val="none" w:sz="0" w:space="0" w:color="auto"/>
            <w:left w:val="none" w:sz="0" w:space="0" w:color="auto"/>
            <w:bottom w:val="none" w:sz="0" w:space="0" w:color="auto"/>
            <w:right w:val="none" w:sz="0" w:space="0" w:color="auto"/>
          </w:divBdr>
        </w:div>
      </w:divsChild>
    </w:div>
    <w:div w:id="948704395">
      <w:bodyDiv w:val="1"/>
      <w:marLeft w:val="0"/>
      <w:marRight w:val="0"/>
      <w:marTop w:val="0"/>
      <w:marBottom w:val="0"/>
      <w:divBdr>
        <w:top w:val="none" w:sz="0" w:space="0" w:color="auto"/>
        <w:left w:val="none" w:sz="0" w:space="0" w:color="auto"/>
        <w:bottom w:val="none" w:sz="0" w:space="0" w:color="auto"/>
        <w:right w:val="none" w:sz="0" w:space="0" w:color="auto"/>
      </w:divBdr>
    </w:div>
    <w:div w:id="970525104">
      <w:bodyDiv w:val="1"/>
      <w:marLeft w:val="0"/>
      <w:marRight w:val="0"/>
      <w:marTop w:val="0"/>
      <w:marBottom w:val="0"/>
      <w:divBdr>
        <w:top w:val="none" w:sz="0" w:space="0" w:color="auto"/>
        <w:left w:val="none" w:sz="0" w:space="0" w:color="auto"/>
        <w:bottom w:val="none" w:sz="0" w:space="0" w:color="auto"/>
        <w:right w:val="none" w:sz="0" w:space="0" w:color="auto"/>
      </w:divBdr>
      <w:divsChild>
        <w:div w:id="616134732">
          <w:marLeft w:val="547"/>
          <w:marRight w:val="0"/>
          <w:marTop w:val="94"/>
          <w:marBottom w:val="0"/>
          <w:divBdr>
            <w:top w:val="none" w:sz="0" w:space="0" w:color="auto"/>
            <w:left w:val="none" w:sz="0" w:space="0" w:color="auto"/>
            <w:bottom w:val="none" w:sz="0" w:space="0" w:color="auto"/>
            <w:right w:val="none" w:sz="0" w:space="0" w:color="auto"/>
          </w:divBdr>
        </w:div>
        <w:div w:id="975795220">
          <w:marLeft w:val="1166"/>
          <w:marRight w:val="0"/>
          <w:marTop w:val="79"/>
          <w:marBottom w:val="0"/>
          <w:divBdr>
            <w:top w:val="none" w:sz="0" w:space="0" w:color="auto"/>
            <w:left w:val="none" w:sz="0" w:space="0" w:color="auto"/>
            <w:bottom w:val="none" w:sz="0" w:space="0" w:color="auto"/>
            <w:right w:val="none" w:sz="0" w:space="0" w:color="auto"/>
          </w:divBdr>
        </w:div>
        <w:div w:id="380128953">
          <w:marLeft w:val="1166"/>
          <w:marRight w:val="0"/>
          <w:marTop w:val="79"/>
          <w:marBottom w:val="0"/>
          <w:divBdr>
            <w:top w:val="none" w:sz="0" w:space="0" w:color="auto"/>
            <w:left w:val="none" w:sz="0" w:space="0" w:color="auto"/>
            <w:bottom w:val="none" w:sz="0" w:space="0" w:color="auto"/>
            <w:right w:val="none" w:sz="0" w:space="0" w:color="auto"/>
          </w:divBdr>
        </w:div>
        <w:div w:id="1908177604">
          <w:marLeft w:val="1166"/>
          <w:marRight w:val="0"/>
          <w:marTop w:val="79"/>
          <w:marBottom w:val="0"/>
          <w:divBdr>
            <w:top w:val="none" w:sz="0" w:space="0" w:color="auto"/>
            <w:left w:val="none" w:sz="0" w:space="0" w:color="auto"/>
            <w:bottom w:val="none" w:sz="0" w:space="0" w:color="auto"/>
            <w:right w:val="none" w:sz="0" w:space="0" w:color="auto"/>
          </w:divBdr>
        </w:div>
        <w:div w:id="1747679162">
          <w:marLeft w:val="547"/>
          <w:marRight w:val="0"/>
          <w:marTop w:val="94"/>
          <w:marBottom w:val="0"/>
          <w:divBdr>
            <w:top w:val="none" w:sz="0" w:space="0" w:color="auto"/>
            <w:left w:val="none" w:sz="0" w:space="0" w:color="auto"/>
            <w:bottom w:val="none" w:sz="0" w:space="0" w:color="auto"/>
            <w:right w:val="none" w:sz="0" w:space="0" w:color="auto"/>
          </w:divBdr>
        </w:div>
        <w:div w:id="562260053">
          <w:marLeft w:val="1166"/>
          <w:marRight w:val="0"/>
          <w:marTop w:val="79"/>
          <w:marBottom w:val="0"/>
          <w:divBdr>
            <w:top w:val="none" w:sz="0" w:space="0" w:color="auto"/>
            <w:left w:val="none" w:sz="0" w:space="0" w:color="auto"/>
            <w:bottom w:val="none" w:sz="0" w:space="0" w:color="auto"/>
            <w:right w:val="none" w:sz="0" w:space="0" w:color="auto"/>
          </w:divBdr>
        </w:div>
        <w:div w:id="2086367544">
          <w:marLeft w:val="1166"/>
          <w:marRight w:val="0"/>
          <w:marTop w:val="79"/>
          <w:marBottom w:val="0"/>
          <w:divBdr>
            <w:top w:val="none" w:sz="0" w:space="0" w:color="auto"/>
            <w:left w:val="none" w:sz="0" w:space="0" w:color="auto"/>
            <w:bottom w:val="none" w:sz="0" w:space="0" w:color="auto"/>
            <w:right w:val="none" w:sz="0" w:space="0" w:color="auto"/>
          </w:divBdr>
        </w:div>
        <w:div w:id="1691182467">
          <w:marLeft w:val="1166"/>
          <w:marRight w:val="0"/>
          <w:marTop w:val="79"/>
          <w:marBottom w:val="0"/>
          <w:divBdr>
            <w:top w:val="none" w:sz="0" w:space="0" w:color="auto"/>
            <w:left w:val="none" w:sz="0" w:space="0" w:color="auto"/>
            <w:bottom w:val="none" w:sz="0" w:space="0" w:color="auto"/>
            <w:right w:val="none" w:sz="0" w:space="0" w:color="auto"/>
          </w:divBdr>
        </w:div>
        <w:div w:id="1820073130">
          <w:marLeft w:val="1166"/>
          <w:marRight w:val="0"/>
          <w:marTop w:val="79"/>
          <w:marBottom w:val="0"/>
          <w:divBdr>
            <w:top w:val="none" w:sz="0" w:space="0" w:color="auto"/>
            <w:left w:val="none" w:sz="0" w:space="0" w:color="auto"/>
            <w:bottom w:val="none" w:sz="0" w:space="0" w:color="auto"/>
            <w:right w:val="none" w:sz="0" w:space="0" w:color="auto"/>
          </w:divBdr>
        </w:div>
      </w:divsChild>
    </w:div>
    <w:div w:id="1019813092">
      <w:bodyDiv w:val="1"/>
      <w:marLeft w:val="0"/>
      <w:marRight w:val="0"/>
      <w:marTop w:val="0"/>
      <w:marBottom w:val="0"/>
      <w:divBdr>
        <w:top w:val="none" w:sz="0" w:space="0" w:color="auto"/>
        <w:left w:val="none" w:sz="0" w:space="0" w:color="auto"/>
        <w:bottom w:val="none" w:sz="0" w:space="0" w:color="auto"/>
        <w:right w:val="none" w:sz="0" w:space="0" w:color="auto"/>
      </w:divBdr>
    </w:div>
    <w:div w:id="1059284398">
      <w:bodyDiv w:val="1"/>
      <w:marLeft w:val="0"/>
      <w:marRight w:val="0"/>
      <w:marTop w:val="0"/>
      <w:marBottom w:val="0"/>
      <w:divBdr>
        <w:top w:val="none" w:sz="0" w:space="0" w:color="auto"/>
        <w:left w:val="none" w:sz="0" w:space="0" w:color="auto"/>
        <w:bottom w:val="none" w:sz="0" w:space="0" w:color="auto"/>
        <w:right w:val="none" w:sz="0" w:space="0" w:color="auto"/>
      </w:divBdr>
      <w:divsChild>
        <w:div w:id="713576624">
          <w:marLeft w:val="403"/>
          <w:marRight w:val="0"/>
          <w:marTop w:val="0"/>
          <w:marBottom w:val="0"/>
          <w:divBdr>
            <w:top w:val="none" w:sz="0" w:space="0" w:color="auto"/>
            <w:left w:val="none" w:sz="0" w:space="0" w:color="auto"/>
            <w:bottom w:val="none" w:sz="0" w:space="0" w:color="auto"/>
            <w:right w:val="none" w:sz="0" w:space="0" w:color="auto"/>
          </w:divBdr>
        </w:div>
        <w:div w:id="659388308">
          <w:marLeft w:val="403"/>
          <w:marRight w:val="0"/>
          <w:marTop w:val="0"/>
          <w:marBottom w:val="0"/>
          <w:divBdr>
            <w:top w:val="none" w:sz="0" w:space="0" w:color="auto"/>
            <w:left w:val="none" w:sz="0" w:space="0" w:color="auto"/>
            <w:bottom w:val="none" w:sz="0" w:space="0" w:color="auto"/>
            <w:right w:val="none" w:sz="0" w:space="0" w:color="auto"/>
          </w:divBdr>
        </w:div>
        <w:div w:id="604774697">
          <w:marLeft w:val="403"/>
          <w:marRight w:val="0"/>
          <w:marTop w:val="0"/>
          <w:marBottom w:val="0"/>
          <w:divBdr>
            <w:top w:val="none" w:sz="0" w:space="0" w:color="auto"/>
            <w:left w:val="none" w:sz="0" w:space="0" w:color="auto"/>
            <w:bottom w:val="none" w:sz="0" w:space="0" w:color="auto"/>
            <w:right w:val="none" w:sz="0" w:space="0" w:color="auto"/>
          </w:divBdr>
        </w:div>
        <w:div w:id="387850234">
          <w:marLeft w:val="403"/>
          <w:marRight w:val="0"/>
          <w:marTop w:val="0"/>
          <w:marBottom w:val="0"/>
          <w:divBdr>
            <w:top w:val="none" w:sz="0" w:space="0" w:color="auto"/>
            <w:left w:val="none" w:sz="0" w:space="0" w:color="auto"/>
            <w:bottom w:val="none" w:sz="0" w:space="0" w:color="auto"/>
            <w:right w:val="none" w:sz="0" w:space="0" w:color="auto"/>
          </w:divBdr>
        </w:div>
        <w:div w:id="1669480070">
          <w:marLeft w:val="403"/>
          <w:marRight w:val="0"/>
          <w:marTop w:val="0"/>
          <w:marBottom w:val="150"/>
          <w:divBdr>
            <w:top w:val="none" w:sz="0" w:space="0" w:color="auto"/>
            <w:left w:val="none" w:sz="0" w:space="0" w:color="auto"/>
            <w:bottom w:val="none" w:sz="0" w:space="0" w:color="auto"/>
            <w:right w:val="none" w:sz="0" w:space="0" w:color="auto"/>
          </w:divBdr>
        </w:div>
      </w:divsChild>
    </w:div>
    <w:div w:id="1080756462">
      <w:bodyDiv w:val="1"/>
      <w:marLeft w:val="0"/>
      <w:marRight w:val="0"/>
      <w:marTop w:val="0"/>
      <w:marBottom w:val="0"/>
      <w:divBdr>
        <w:top w:val="none" w:sz="0" w:space="0" w:color="auto"/>
        <w:left w:val="none" w:sz="0" w:space="0" w:color="auto"/>
        <w:bottom w:val="none" w:sz="0" w:space="0" w:color="auto"/>
        <w:right w:val="none" w:sz="0" w:space="0" w:color="auto"/>
      </w:divBdr>
    </w:div>
    <w:div w:id="1219393898">
      <w:bodyDiv w:val="1"/>
      <w:marLeft w:val="0"/>
      <w:marRight w:val="0"/>
      <w:marTop w:val="0"/>
      <w:marBottom w:val="0"/>
      <w:divBdr>
        <w:top w:val="none" w:sz="0" w:space="0" w:color="auto"/>
        <w:left w:val="none" w:sz="0" w:space="0" w:color="auto"/>
        <w:bottom w:val="none" w:sz="0" w:space="0" w:color="auto"/>
        <w:right w:val="none" w:sz="0" w:space="0" w:color="auto"/>
      </w:divBdr>
    </w:div>
    <w:div w:id="1620187681">
      <w:bodyDiv w:val="1"/>
      <w:marLeft w:val="0"/>
      <w:marRight w:val="0"/>
      <w:marTop w:val="0"/>
      <w:marBottom w:val="0"/>
      <w:divBdr>
        <w:top w:val="none" w:sz="0" w:space="0" w:color="auto"/>
        <w:left w:val="none" w:sz="0" w:space="0" w:color="auto"/>
        <w:bottom w:val="none" w:sz="0" w:space="0" w:color="auto"/>
        <w:right w:val="none" w:sz="0" w:space="0" w:color="auto"/>
      </w:divBdr>
      <w:divsChild>
        <w:div w:id="1107850940">
          <w:marLeft w:val="547"/>
          <w:marRight w:val="0"/>
          <w:marTop w:val="96"/>
          <w:marBottom w:val="240"/>
          <w:divBdr>
            <w:top w:val="none" w:sz="0" w:space="0" w:color="auto"/>
            <w:left w:val="none" w:sz="0" w:space="0" w:color="auto"/>
            <w:bottom w:val="none" w:sz="0" w:space="0" w:color="auto"/>
            <w:right w:val="none" w:sz="0" w:space="0" w:color="auto"/>
          </w:divBdr>
        </w:div>
        <w:div w:id="1922790726">
          <w:marLeft w:val="1166"/>
          <w:marRight w:val="0"/>
          <w:marTop w:val="86"/>
          <w:marBottom w:val="240"/>
          <w:divBdr>
            <w:top w:val="none" w:sz="0" w:space="0" w:color="auto"/>
            <w:left w:val="none" w:sz="0" w:space="0" w:color="auto"/>
            <w:bottom w:val="none" w:sz="0" w:space="0" w:color="auto"/>
            <w:right w:val="none" w:sz="0" w:space="0" w:color="auto"/>
          </w:divBdr>
        </w:div>
        <w:div w:id="1025863954">
          <w:marLeft w:val="1166"/>
          <w:marRight w:val="0"/>
          <w:marTop w:val="86"/>
          <w:marBottom w:val="240"/>
          <w:divBdr>
            <w:top w:val="none" w:sz="0" w:space="0" w:color="auto"/>
            <w:left w:val="none" w:sz="0" w:space="0" w:color="auto"/>
            <w:bottom w:val="none" w:sz="0" w:space="0" w:color="auto"/>
            <w:right w:val="none" w:sz="0" w:space="0" w:color="auto"/>
          </w:divBdr>
        </w:div>
        <w:div w:id="585918417">
          <w:marLeft w:val="547"/>
          <w:marRight w:val="0"/>
          <w:marTop w:val="96"/>
          <w:marBottom w:val="240"/>
          <w:divBdr>
            <w:top w:val="none" w:sz="0" w:space="0" w:color="auto"/>
            <w:left w:val="none" w:sz="0" w:space="0" w:color="auto"/>
            <w:bottom w:val="none" w:sz="0" w:space="0" w:color="auto"/>
            <w:right w:val="none" w:sz="0" w:space="0" w:color="auto"/>
          </w:divBdr>
        </w:div>
        <w:div w:id="1860196344">
          <w:marLeft w:val="547"/>
          <w:marRight w:val="0"/>
          <w:marTop w:val="96"/>
          <w:marBottom w:val="240"/>
          <w:divBdr>
            <w:top w:val="none" w:sz="0" w:space="0" w:color="auto"/>
            <w:left w:val="none" w:sz="0" w:space="0" w:color="auto"/>
            <w:bottom w:val="none" w:sz="0" w:space="0" w:color="auto"/>
            <w:right w:val="none" w:sz="0" w:space="0" w:color="auto"/>
          </w:divBdr>
        </w:div>
        <w:div w:id="2049866540">
          <w:marLeft w:val="547"/>
          <w:marRight w:val="0"/>
          <w:marTop w:val="96"/>
          <w:marBottom w:val="240"/>
          <w:divBdr>
            <w:top w:val="none" w:sz="0" w:space="0" w:color="auto"/>
            <w:left w:val="none" w:sz="0" w:space="0" w:color="auto"/>
            <w:bottom w:val="none" w:sz="0" w:space="0" w:color="auto"/>
            <w:right w:val="none" w:sz="0" w:space="0" w:color="auto"/>
          </w:divBdr>
        </w:div>
        <w:div w:id="579952436">
          <w:marLeft w:val="547"/>
          <w:marRight w:val="0"/>
          <w:marTop w:val="96"/>
          <w:marBottom w:val="240"/>
          <w:divBdr>
            <w:top w:val="none" w:sz="0" w:space="0" w:color="auto"/>
            <w:left w:val="none" w:sz="0" w:space="0" w:color="auto"/>
            <w:bottom w:val="none" w:sz="0" w:space="0" w:color="auto"/>
            <w:right w:val="none" w:sz="0" w:space="0" w:color="auto"/>
          </w:divBdr>
        </w:div>
      </w:divsChild>
    </w:div>
    <w:div w:id="1899053859">
      <w:bodyDiv w:val="1"/>
      <w:marLeft w:val="0"/>
      <w:marRight w:val="0"/>
      <w:marTop w:val="0"/>
      <w:marBottom w:val="0"/>
      <w:divBdr>
        <w:top w:val="none" w:sz="0" w:space="0" w:color="auto"/>
        <w:left w:val="none" w:sz="0" w:space="0" w:color="auto"/>
        <w:bottom w:val="none" w:sz="0" w:space="0" w:color="auto"/>
        <w:right w:val="none" w:sz="0" w:space="0" w:color="auto"/>
      </w:divBdr>
    </w:div>
    <w:div w:id="1901820208">
      <w:bodyDiv w:val="1"/>
      <w:marLeft w:val="0"/>
      <w:marRight w:val="0"/>
      <w:marTop w:val="0"/>
      <w:marBottom w:val="0"/>
      <w:divBdr>
        <w:top w:val="none" w:sz="0" w:space="0" w:color="auto"/>
        <w:left w:val="none" w:sz="0" w:space="0" w:color="auto"/>
        <w:bottom w:val="none" w:sz="0" w:space="0" w:color="auto"/>
        <w:right w:val="none" w:sz="0" w:space="0" w:color="auto"/>
      </w:divBdr>
    </w:div>
    <w:div w:id="1937244990">
      <w:bodyDiv w:val="1"/>
      <w:marLeft w:val="0"/>
      <w:marRight w:val="0"/>
      <w:marTop w:val="0"/>
      <w:marBottom w:val="0"/>
      <w:divBdr>
        <w:top w:val="none" w:sz="0" w:space="0" w:color="auto"/>
        <w:left w:val="none" w:sz="0" w:space="0" w:color="auto"/>
        <w:bottom w:val="none" w:sz="0" w:space="0" w:color="auto"/>
        <w:right w:val="none" w:sz="0" w:space="0" w:color="auto"/>
      </w:divBdr>
    </w:div>
    <w:div w:id="2001686836">
      <w:bodyDiv w:val="1"/>
      <w:marLeft w:val="0"/>
      <w:marRight w:val="0"/>
      <w:marTop w:val="0"/>
      <w:marBottom w:val="0"/>
      <w:divBdr>
        <w:top w:val="none" w:sz="0" w:space="0" w:color="auto"/>
        <w:left w:val="none" w:sz="0" w:space="0" w:color="auto"/>
        <w:bottom w:val="none" w:sz="0" w:space="0" w:color="auto"/>
        <w:right w:val="none" w:sz="0" w:space="0" w:color="auto"/>
      </w:divBdr>
    </w:div>
    <w:div w:id="211447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Touma, Melissa</dc:creator>
  <cp:keywords/>
  <dc:description/>
  <cp:lastModifiedBy>Touma, Melissa</cp:lastModifiedBy>
  <cp:revision>3</cp:revision>
  <dcterms:created xsi:type="dcterms:W3CDTF">2018-08-23T13:59:00Z</dcterms:created>
  <dcterms:modified xsi:type="dcterms:W3CDTF">2018-08-23T14:08:00Z</dcterms:modified>
</cp:coreProperties>
</file>