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1AB73" w14:textId="56EEAA70" w:rsidR="0048556E" w:rsidRDefault="0048556E" w:rsidP="0048556E"/>
    <w:p w14:paraId="791159A5" w14:textId="3ADB893B" w:rsidR="0048556E" w:rsidRDefault="0048556E" w:rsidP="0048556E"/>
    <w:p w14:paraId="51CE7D31" w14:textId="77777777" w:rsidR="0048556E" w:rsidRDefault="0048556E" w:rsidP="0048556E"/>
    <w:p w14:paraId="6457D2A6" w14:textId="73FB48BD" w:rsidR="0048556E" w:rsidRDefault="0048556E" w:rsidP="0048556E"/>
    <w:p w14:paraId="61C4EA0E" w14:textId="09AD0669" w:rsidR="0048556E" w:rsidRDefault="0048556E" w:rsidP="0048556E"/>
    <w:p w14:paraId="650CD58E" w14:textId="13CC796A" w:rsidR="0048556E" w:rsidRDefault="0048556E" w:rsidP="0048556E"/>
    <w:p w14:paraId="67C5EBC1" w14:textId="75FF50AC" w:rsidR="009C73DD" w:rsidRDefault="00B045A1" w:rsidP="0048556E"/>
    <w:p w14:paraId="0B2016D7" w14:textId="2A5A5DE2" w:rsidR="0048556E" w:rsidRDefault="0048556E" w:rsidP="0048556E"/>
    <w:p w14:paraId="73EBA489" w14:textId="6DA41BD8" w:rsidR="0048556E" w:rsidRDefault="0048556E" w:rsidP="00765087">
      <w:pPr>
        <w:jc w:val="center"/>
        <w:rPr>
          <w:sz w:val="72"/>
          <w:szCs w:val="72"/>
        </w:rPr>
      </w:pPr>
      <w:r w:rsidRPr="0048556E">
        <w:rPr>
          <w:sz w:val="72"/>
          <w:szCs w:val="72"/>
        </w:rPr>
        <w:t>Department of Public Health</w:t>
      </w:r>
    </w:p>
    <w:p w14:paraId="39865598" w14:textId="718E7C10" w:rsidR="0048556E" w:rsidRDefault="0048556E" w:rsidP="0048556E">
      <w:pPr>
        <w:rPr>
          <w:sz w:val="72"/>
          <w:szCs w:val="72"/>
        </w:rPr>
      </w:pPr>
    </w:p>
    <w:p w14:paraId="023A5579" w14:textId="4E0FE521" w:rsidR="0048556E" w:rsidRDefault="0048556E" w:rsidP="0048556E">
      <w:pPr>
        <w:jc w:val="center"/>
        <w:rPr>
          <w:sz w:val="40"/>
          <w:szCs w:val="40"/>
        </w:rPr>
      </w:pPr>
      <w:r>
        <w:rPr>
          <w:sz w:val="40"/>
          <w:szCs w:val="40"/>
        </w:rPr>
        <w:t>2019 Novel Coronavirus Pandemic Response</w:t>
      </w:r>
    </w:p>
    <w:p w14:paraId="52D6006C" w14:textId="76DB1C7A" w:rsidR="0048556E" w:rsidRDefault="0048556E" w:rsidP="0048556E">
      <w:pPr>
        <w:jc w:val="center"/>
        <w:rPr>
          <w:sz w:val="40"/>
          <w:szCs w:val="40"/>
        </w:rPr>
      </w:pPr>
    </w:p>
    <w:p w14:paraId="24B83B7D" w14:textId="6AE0067B" w:rsidR="0048556E" w:rsidRDefault="0048556E" w:rsidP="0048556E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2096" behindDoc="1" locked="0" layoutInCell="1" allowOverlap="1" wp14:anchorId="063356AF" wp14:editId="2F6585F6">
            <wp:simplePos x="0" y="0"/>
            <wp:positionH relativeFrom="margin">
              <wp:align>center</wp:align>
            </wp:positionH>
            <wp:positionV relativeFrom="paragraph">
              <wp:posOffset>81635</wp:posOffset>
            </wp:positionV>
            <wp:extent cx="2860040" cy="1602105"/>
            <wp:effectExtent l="0" t="0" r="0" b="0"/>
            <wp:wrapTight wrapText="bothSides">
              <wp:wrapPolygon edited="0">
                <wp:start x="0" y="0"/>
                <wp:lineTo x="0" y="21317"/>
                <wp:lineTo x="21437" y="21317"/>
                <wp:lineTo x="214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817858" w14:textId="22A52BE8" w:rsidR="0048556E" w:rsidRDefault="0048556E" w:rsidP="0048556E">
      <w:pPr>
        <w:jc w:val="center"/>
        <w:rPr>
          <w:sz w:val="40"/>
          <w:szCs w:val="40"/>
        </w:rPr>
      </w:pPr>
    </w:p>
    <w:p w14:paraId="4D17E5DD" w14:textId="7ACD355E" w:rsidR="0048556E" w:rsidRDefault="0048556E" w:rsidP="0048556E">
      <w:pPr>
        <w:jc w:val="center"/>
        <w:rPr>
          <w:sz w:val="40"/>
          <w:szCs w:val="40"/>
        </w:rPr>
      </w:pPr>
    </w:p>
    <w:p w14:paraId="56ABA145" w14:textId="6CFFC116" w:rsidR="0048556E" w:rsidRDefault="0048556E" w:rsidP="0048556E">
      <w:pPr>
        <w:jc w:val="center"/>
        <w:rPr>
          <w:sz w:val="40"/>
          <w:szCs w:val="40"/>
        </w:rPr>
      </w:pPr>
    </w:p>
    <w:p w14:paraId="3DA59F6F" w14:textId="77777777" w:rsidR="0048556E" w:rsidRDefault="0048556E" w:rsidP="0048556E">
      <w:pPr>
        <w:jc w:val="center"/>
        <w:rPr>
          <w:sz w:val="40"/>
          <w:szCs w:val="40"/>
        </w:rPr>
      </w:pPr>
    </w:p>
    <w:p w14:paraId="21539A50" w14:textId="77777777" w:rsidR="0048556E" w:rsidRDefault="0048556E" w:rsidP="0048556E">
      <w:pPr>
        <w:jc w:val="center"/>
        <w:rPr>
          <w:sz w:val="40"/>
          <w:szCs w:val="40"/>
        </w:rPr>
      </w:pPr>
    </w:p>
    <w:p w14:paraId="4EE06E14" w14:textId="352E0B9C" w:rsidR="0048556E" w:rsidRPr="005B080A" w:rsidRDefault="005B080A" w:rsidP="0048556E">
      <w:pPr>
        <w:jc w:val="center"/>
        <w:rPr>
          <w:b/>
          <w:bCs/>
          <w:i/>
          <w:iCs/>
          <w:sz w:val="40"/>
          <w:szCs w:val="40"/>
        </w:rPr>
      </w:pPr>
      <w:r w:rsidRPr="005B080A">
        <w:rPr>
          <w:b/>
          <w:bCs/>
          <w:i/>
          <w:iCs/>
          <w:sz w:val="40"/>
          <w:szCs w:val="40"/>
        </w:rPr>
        <w:t xml:space="preserve">Template </w:t>
      </w:r>
      <w:r w:rsidR="0048556E" w:rsidRPr="005B080A">
        <w:rPr>
          <w:b/>
          <w:bCs/>
          <w:i/>
          <w:iCs/>
          <w:sz w:val="40"/>
          <w:szCs w:val="40"/>
        </w:rPr>
        <w:t>After Action Report</w:t>
      </w:r>
      <w:r w:rsidR="00986BE8">
        <w:rPr>
          <w:b/>
          <w:bCs/>
          <w:i/>
          <w:iCs/>
          <w:sz w:val="40"/>
          <w:szCs w:val="40"/>
        </w:rPr>
        <w:t xml:space="preserve"> for COVID-19 Response</w:t>
      </w:r>
    </w:p>
    <w:p w14:paraId="5A001BFB" w14:textId="13AC5DC9" w:rsidR="0048556E" w:rsidRDefault="0048556E" w:rsidP="0048556E">
      <w:pPr>
        <w:jc w:val="center"/>
        <w:rPr>
          <w:sz w:val="40"/>
          <w:szCs w:val="40"/>
        </w:rPr>
      </w:pPr>
      <w:r>
        <w:rPr>
          <w:sz w:val="40"/>
          <w:szCs w:val="40"/>
        </w:rPr>
        <w:t>[MONTH] 2021</w:t>
      </w:r>
    </w:p>
    <w:p w14:paraId="5696A9F5" w14:textId="6E8476B7" w:rsidR="0048556E" w:rsidRDefault="0048556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ACB3CD2" w14:textId="3C2E4A5C" w:rsidR="0048556E" w:rsidRDefault="00707CCC" w:rsidP="00707CCC">
      <w:pPr>
        <w:pStyle w:val="Heading1"/>
      </w:pPr>
      <w:r>
        <w:lastRenderedPageBreak/>
        <w:t>Forward</w:t>
      </w:r>
    </w:p>
    <w:p w14:paraId="56E77154" w14:textId="3C587B66" w:rsidR="00707CCC" w:rsidRDefault="005B080A" w:rsidP="00707CCC">
      <w:r w:rsidRPr="00A05CA6">
        <w:rPr>
          <w:highlight w:val="lightGray"/>
        </w:rPr>
        <w:t>[</w:t>
      </w:r>
      <w:r w:rsidR="009317D3" w:rsidRPr="00A05CA6">
        <w:rPr>
          <w:highlight w:val="lightGray"/>
        </w:rPr>
        <w:t>Introductory paragraph]</w:t>
      </w:r>
    </w:p>
    <w:p w14:paraId="25D19E91" w14:textId="75BCD7F8" w:rsidR="00707CCC" w:rsidRDefault="00707CCC" w:rsidP="00707CCC"/>
    <w:p w14:paraId="68B6473E" w14:textId="420087FF" w:rsidR="00707CCC" w:rsidRDefault="00707CCC" w:rsidP="00707CCC">
      <w:pPr>
        <w:pStyle w:val="Heading2"/>
      </w:pPr>
      <w:r>
        <w:t>Report Scope</w:t>
      </w:r>
    </w:p>
    <w:p w14:paraId="296E2598" w14:textId="73C677D5" w:rsidR="00707CCC" w:rsidRDefault="009317D3" w:rsidP="00707CCC">
      <w:r w:rsidRPr="00A05CA6">
        <w:rPr>
          <w:highlight w:val="lightGray"/>
        </w:rPr>
        <w:t>[Information as to what the AAR will cover. For example,</w:t>
      </w:r>
      <w:r w:rsidR="007E0878" w:rsidRPr="00A05CA6">
        <w:rPr>
          <w:highlight w:val="lightGray"/>
        </w:rPr>
        <w:t xml:space="preserve"> is this AAR looking at the COVID-19 Response in the largest jurisdiction of a </w:t>
      </w:r>
      <w:r w:rsidR="00A05CA6" w:rsidRPr="00A05CA6">
        <w:rPr>
          <w:highlight w:val="lightGray"/>
        </w:rPr>
        <w:t>region or</w:t>
      </w:r>
      <w:r w:rsidR="007E0878" w:rsidRPr="00A05CA6">
        <w:rPr>
          <w:highlight w:val="lightGray"/>
        </w:rPr>
        <w:t xml:space="preserve"> is it cumulative </w:t>
      </w:r>
      <w:r w:rsidR="00DF101C" w:rsidRPr="00A05CA6">
        <w:rPr>
          <w:highlight w:val="lightGray"/>
        </w:rPr>
        <w:t>of all the LHDs experiences in a region. This section describes what this report will and will not cover.]</w:t>
      </w:r>
    </w:p>
    <w:p w14:paraId="3E4A47D6" w14:textId="42B2B30F" w:rsidR="00707CCC" w:rsidRDefault="00707CCC">
      <w:r>
        <w:br w:type="page"/>
      </w:r>
    </w:p>
    <w:p w14:paraId="5C8C29E1" w14:textId="49865CD1" w:rsidR="00707CCC" w:rsidRDefault="00707CCC" w:rsidP="00707CCC">
      <w:pPr>
        <w:pStyle w:val="Heading1"/>
      </w:pPr>
      <w:r>
        <w:lastRenderedPageBreak/>
        <w:t>Table of Contents</w:t>
      </w:r>
    </w:p>
    <w:p w14:paraId="42A3A22E" w14:textId="6608E885" w:rsidR="00707CCC" w:rsidRDefault="00707CCC" w:rsidP="00707CCC"/>
    <w:p w14:paraId="7ECD316C" w14:textId="20EDE6C9" w:rsidR="00707CCC" w:rsidRDefault="00707CCC">
      <w:r>
        <w:br w:type="page"/>
      </w:r>
    </w:p>
    <w:p w14:paraId="61BB6BE2" w14:textId="1DDDBADB" w:rsidR="00707CCC" w:rsidRDefault="00707CCC" w:rsidP="00707CCC">
      <w:pPr>
        <w:pStyle w:val="Heading1"/>
      </w:pPr>
      <w:r>
        <w:lastRenderedPageBreak/>
        <w:t>Executive Summary</w:t>
      </w:r>
    </w:p>
    <w:p w14:paraId="5E563468" w14:textId="20B3DE90" w:rsidR="00707CCC" w:rsidRPr="00A05CA6" w:rsidRDefault="00D237DE" w:rsidP="00707CCC">
      <w:pPr>
        <w:rPr>
          <w:highlight w:val="lightGray"/>
        </w:rPr>
      </w:pPr>
      <w:r w:rsidRPr="00A05CA6">
        <w:rPr>
          <w:highlight w:val="lightGray"/>
        </w:rPr>
        <w:t>[</w:t>
      </w:r>
      <w:r w:rsidR="00665490" w:rsidRPr="00A05CA6">
        <w:rPr>
          <w:highlight w:val="lightGray"/>
        </w:rPr>
        <w:t>This section will give an overview of the entire report. It is a couple page summary in the beginning so that the reader knows what will be in the report in general</w:t>
      </w:r>
      <w:r w:rsidR="00A05CA6">
        <w:rPr>
          <w:highlight w:val="lightGray"/>
        </w:rPr>
        <w:t>.</w:t>
      </w:r>
      <w:r w:rsidR="00665490" w:rsidRPr="00A05CA6">
        <w:rPr>
          <w:highlight w:val="lightGray"/>
        </w:rPr>
        <w:t>]</w:t>
      </w:r>
    </w:p>
    <w:p w14:paraId="58B2ACE0" w14:textId="77777777" w:rsidR="00707CCC" w:rsidRDefault="00707CCC" w:rsidP="00707CCC">
      <w:pPr>
        <w:pStyle w:val="Heading2"/>
      </w:pPr>
      <w:r>
        <w:t>Introduction</w:t>
      </w:r>
    </w:p>
    <w:p w14:paraId="77061F73" w14:textId="6AD817BB" w:rsidR="00074AB5" w:rsidRPr="00A05CA6" w:rsidRDefault="00665490">
      <w:pPr>
        <w:rPr>
          <w:highlight w:val="lightGray"/>
        </w:rPr>
      </w:pPr>
      <w:r w:rsidRPr="00A05CA6">
        <w:rPr>
          <w:highlight w:val="lightGray"/>
        </w:rPr>
        <w:t>[</w:t>
      </w:r>
      <w:r w:rsidR="000F3CC3" w:rsidRPr="00A05CA6">
        <w:rPr>
          <w:highlight w:val="lightGray"/>
        </w:rPr>
        <w:t>This</w:t>
      </w:r>
      <w:r w:rsidR="006115E9">
        <w:rPr>
          <w:highlight w:val="lightGray"/>
        </w:rPr>
        <w:t xml:space="preserve"> section</w:t>
      </w:r>
      <w:r w:rsidR="000F3CC3" w:rsidRPr="00A05CA6">
        <w:rPr>
          <w:highlight w:val="lightGray"/>
        </w:rPr>
        <w:t xml:space="preserve"> is an important preface for the repo</w:t>
      </w:r>
      <w:r w:rsidR="006115E9">
        <w:rPr>
          <w:highlight w:val="lightGray"/>
        </w:rPr>
        <w:t>r</w:t>
      </w:r>
      <w:r w:rsidR="000F3CC3" w:rsidRPr="00A05CA6">
        <w:rPr>
          <w:highlight w:val="lightGray"/>
        </w:rPr>
        <w:t>t. It does not need to be too in</w:t>
      </w:r>
      <w:r w:rsidR="00074AB5" w:rsidRPr="00A05CA6">
        <w:rPr>
          <w:highlight w:val="lightGray"/>
        </w:rPr>
        <w:t xml:space="preserve"> </w:t>
      </w:r>
      <w:r w:rsidR="000F3CC3" w:rsidRPr="00A05CA6">
        <w:rPr>
          <w:highlight w:val="lightGray"/>
        </w:rPr>
        <w:t xml:space="preserve">depth but give an idea of what the report will be out. </w:t>
      </w:r>
      <w:r w:rsidR="00074AB5" w:rsidRPr="00A05CA6">
        <w:rPr>
          <w:highlight w:val="lightGray"/>
        </w:rPr>
        <w:t>Include</w:t>
      </w:r>
      <w:r w:rsidR="00986BE8" w:rsidRPr="00A05CA6">
        <w:rPr>
          <w:highlight w:val="lightGray"/>
        </w:rPr>
        <w:t xml:space="preserve"> operational</w:t>
      </w:r>
      <w:r w:rsidR="00074AB5" w:rsidRPr="00A05CA6">
        <w:rPr>
          <w:highlight w:val="lightGray"/>
        </w:rPr>
        <w:t xml:space="preserve"> objectives in this section.]</w:t>
      </w:r>
    </w:p>
    <w:p w14:paraId="037B4986" w14:textId="77777777" w:rsidR="00707CCC" w:rsidRDefault="00707CCC"/>
    <w:p w14:paraId="0E3DA1E1" w14:textId="77777777" w:rsidR="00707CCC" w:rsidRDefault="00707CCC" w:rsidP="00707CCC">
      <w:pPr>
        <w:pStyle w:val="Heading2"/>
      </w:pPr>
      <w:r>
        <w:t>Background</w:t>
      </w:r>
    </w:p>
    <w:p w14:paraId="2A794A26" w14:textId="030F94FB" w:rsidR="00707CCC" w:rsidRPr="00A05CA6" w:rsidRDefault="0047112A">
      <w:pPr>
        <w:rPr>
          <w:highlight w:val="lightGray"/>
        </w:rPr>
      </w:pPr>
      <w:r w:rsidRPr="00A05CA6">
        <w:rPr>
          <w:highlight w:val="lightGray"/>
        </w:rPr>
        <w:t xml:space="preserve">[This </w:t>
      </w:r>
      <w:r w:rsidR="006115E9">
        <w:rPr>
          <w:highlight w:val="lightGray"/>
        </w:rPr>
        <w:t xml:space="preserve">section </w:t>
      </w:r>
      <w:r w:rsidRPr="00A05CA6">
        <w:rPr>
          <w:highlight w:val="lightGray"/>
        </w:rPr>
        <w:t>is already covered in the scope, but feel free to include this</w:t>
      </w:r>
      <w:r w:rsidR="006115E9">
        <w:rPr>
          <w:highlight w:val="lightGray"/>
        </w:rPr>
        <w:t>.</w:t>
      </w:r>
      <w:r w:rsidRPr="00A05CA6">
        <w:rPr>
          <w:highlight w:val="lightGray"/>
        </w:rPr>
        <w:t>]</w:t>
      </w:r>
    </w:p>
    <w:p w14:paraId="48A6CF8D" w14:textId="77777777" w:rsidR="00707CCC" w:rsidRDefault="00707CCC"/>
    <w:p w14:paraId="750CB548" w14:textId="77777777" w:rsidR="00707CCC" w:rsidRDefault="00707CCC" w:rsidP="00707CCC">
      <w:pPr>
        <w:pStyle w:val="Heading2"/>
      </w:pPr>
      <w:r>
        <w:t>Methodology</w:t>
      </w:r>
    </w:p>
    <w:p w14:paraId="059046DC" w14:textId="07D31004" w:rsidR="00707CCC" w:rsidRPr="00A05CA6" w:rsidRDefault="0047112A">
      <w:pPr>
        <w:rPr>
          <w:highlight w:val="lightGray"/>
        </w:rPr>
      </w:pPr>
      <w:r w:rsidRPr="00A05CA6">
        <w:rPr>
          <w:highlight w:val="lightGray"/>
        </w:rPr>
        <w:t>[</w:t>
      </w:r>
      <w:r w:rsidR="00BE4BC4" w:rsidRPr="00A05CA6">
        <w:rPr>
          <w:highlight w:val="lightGray"/>
        </w:rPr>
        <w:t>This section explains the process that was followed to develop this AAR. For example, doing multiple hotwashes, electronic surveys, reviewed X, Y, and Z documents</w:t>
      </w:r>
      <w:r w:rsidR="00214368" w:rsidRPr="00A05CA6">
        <w:rPr>
          <w:highlight w:val="lightGray"/>
        </w:rPr>
        <w:t>. This can be a paragraph or two about the documents and people talked to.]</w:t>
      </w:r>
    </w:p>
    <w:p w14:paraId="5D15DAB8" w14:textId="77777777" w:rsidR="00707CCC" w:rsidRDefault="00707CCC"/>
    <w:p w14:paraId="72A7E307" w14:textId="77777777" w:rsidR="00707CCC" w:rsidRDefault="00707CCC" w:rsidP="00707CCC">
      <w:pPr>
        <w:pStyle w:val="Heading2"/>
      </w:pPr>
      <w:r>
        <w:t>Organization of Report</w:t>
      </w:r>
    </w:p>
    <w:p w14:paraId="57212E6A" w14:textId="0BD5A952" w:rsidR="00707CCC" w:rsidRPr="00A05CA6" w:rsidRDefault="00FC2F42">
      <w:pPr>
        <w:rPr>
          <w:highlight w:val="lightGray"/>
        </w:rPr>
      </w:pPr>
      <w:r w:rsidRPr="00A05CA6">
        <w:rPr>
          <w:highlight w:val="lightGray"/>
        </w:rPr>
        <w:t>[</w:t>
      </w:r>
      <w:r w:rsidR="006115E9">
        <w:rPr>
          <w:highlight w:val="lightGray"/>
        </w:rPr>
        <w:t>In this section, e</w:t>
      </w:r>
      <w:r w:rsidR="00AE4DF2" w:rsidRPr="00A05CA6">
        <w:rPr>
          <w:highlight w:val="lightGray"/>
        </w:rPr>
        <w:t>xplain how the findings of the report are organized. For example, if they are organized by the PHEP Domains, explain what the PHEP domains are</w:t>
      </w:r>
      <w:r w:rsidR="0090696F" w:rsidRPr="00A05CA6">
        <w:rPr>
          <w:highlight w:val="lightGray"/>
        </w:rPr>
        <w:t>.]</w:t>
      </w:r>
    </w:p>
    <w:p w14:paraId="7244B433" w14:textId="77777777" w:rsidR="00707CCC" w:rsidRDefault="00707CCC"/>
    <w:p w14:paraId="1EB8755C" w14:textId="77777777" w:rsidR="00707CCC" w:rsidRDefault="00707CCC" w:rsidP="00707CCC">
      <w:pPr>
        <w:pStyle w:val="Heading2"/>
      </w:pPr>
      <w:r>
        <w:t>Event Overview / Timeline</w:t>
      </w:r>
    </w:p>
    <w:p w14:paraId="7B2329F2" w14:textId="610F0929" w:rsidR="00707CCC" w:rsidRPr="00A05CA6" w:rsidRDefault="002C6830">
      <w:pPr>
        <w:rPr>
          <w:highlight w:val="lightGray"/>
        </w:rPr>
      </w:pPr>
      <w:r w:rsidRPr="00A05CA6">
        <w:rPr>
          <w:highlight w:val="lightGray"/>
        </w:rPr>
        <w:t>[</w:t>
      </w:r>
      <w:r w:rsidR="00C051EF">
        <w:rPr>
          <w:highlight w:val="lightGray"/>
        </w:rPr>
        <w:t xml:space="preserve">This section includes a </w:t>
      </w:r>
      <w:proofErr w:type="gramStart"/>
      <w:r w:rsidR="00C051EF">
        <w:rPr>
          <w:highlight w:val="lightGray"/>
        </w:rPr>
        <w:t>timeline,</w:t>
      </w:r>
      <w:proofErr w:type="gramEnd"/>
      <w:r w:rsidR="00C051EF">
        <w:rPr>
          <w:highlight w:val="lightGray"/>
        </w:rPr>
        <w:t xml:space="preserve"> </w:t>
      </w:r>
      <w:r w:rsidRPr="00A05CA6">
        <w:rPr>
          <w:highlight w:val="lightGray"/>
        </w:rPr>
        <w:t>it will help tell the majority of the story.]</w:t>
      </w:r>
    </w:p>
    <w:p w14:paraId="0795EE26" w14:textId="77777777" w:rsidR="00707CCC" w:rsidRDefault="00707CCC"/>
    <w:p w14:paraId="3A2E0C48" w14:textId="01F37AFC" w:rsidR="00707CCC" w:rsidRDefault="00707CCC" w:rsidP="00707CCC">
      <w:pPr>
        <w:pStyle w:val="Heading2"/>
      </w:pPr>
      <w:r>
        <w:t>Summary of Notable Strengths and Areas for Improvement</w:t>
      </w:r>
    </w:p>
    <w:p w14:paraId="2EF76D15" w14:textId="68986AEE" w:rsidR="00707CCC" w:rsidRPr="00A05CA6" w:rsidRDefault="002E48DE">
      <w:pPr>
        <w:rPr>
          <w:highlight w:val="lightGray"/>
        </w:rPr>
      </w:pPr>
      <w:r w:rsidRPr="00A05CA6">
        <w:rPr>
          <w:highlight w:val="lightGray"/>
        </w:rPr>
        <w:t>[</w:t>
      </w:r>
      <w:r w:rsidR="00C051EF">
        <w:rPr>
          <w:highlight w:val="lightGray"/>
        </w:rPr>
        <w:t>This section is done a</w:t>
      </w:r>
      <w:r w:rsidRPr="00A05CA6">
        <w:rPr>
          <w:highlight w:val="lightGray"/>
        </w:rPr>
        <w:t>fter the AAR is written</w:t>
      </w:r>
      <w:r w:rsidR="00C051EF">
        <w:rPr>
          <w:highlight w:val="lightGray"/>
        </w:rPr>
        <w:t>. T</w:t>
      </w:r>
      <w:r w:rsidRPr="00A05CA6">
        <w:rPr>
          <w:highlight w:val="lightGray"/>
        </w:rPr>
        <w:t xml:space="preserve">he AAR is reviewed </w:t>
      </w:r>
      <w:r w:rsidR="00655882" w:rsidRPr="00A05CA6">
        <w:rPr>
          <w:highlight w:val="lightGray"/>
        </w:rPr>
        <w:t>and the most notable strengths and areas for improvement are pulled out and put in this section.</w:t>
      </w:r>
      <w:r w:rsidR="00A07032" w:rsidRPr="00A05CA6">
        <w:rPr>
          <w:highlight w:val="lightGray"/>
        </w:rPr>
        <w:t xml:space="preserve"> They can be as simple as, “Staff did not know ICS.”</w:t>
      </w:r>
      <w:r w:rsidR="00655882" w:rsidRPr="00A05CA6">
        <w:rPr>
          <w:highlight w:val="lightGray"/>
        </w:rPr>
        <w:t>]</w:t>
      </w:r>
    </w:p>
    <w:p w14:paraId="00CAC142" w14:textId="21C1D38F" w:rsidR="00707CCC" w:rsidRDefault="00707CCC" w:rsidP="00707CCC">
      <w:pPr>
        <w:pStyle w:val="Heading3"/>
      </w:pPr>
      <w:r>
        <w:t>Strengths</w:t>
      </w:r>
    </w:p>
    <w:p w14:paraId="23DDE3C7" w14:textId="77777777" w:rsidR="00707CCC" w:rsidRDefault="00707CCC"/>
    <w:p w14:paraId="2BCB84B1" w14:textId="55C3DE97" w:rsidR="00707CCC" w:rsidRDefault="00707CCC" w:rsidP="00707CCC">
      <w:pPr>
        <w:pStyle w:val="Heading3"/>
      </w:pPr>
      <w:r>
        <w:t>Areas for Improvement</w:t>
      </w:r>
    </w:p>
    <w:p w14:paraId="563F1B99" w14:textId="77777777" w:rsidR="00707CCC" w:rsidRPr="00707CCC" w:rsidRDefault="00707CCC" w:rsidP="00707CCC"/>
    <w:p w14:paraId="6EB481A0" w14:textId="4E12A721" w:rsidR="00707CCC" w:rsidRDefault="00707CCC">
      <w:r>
        <w:br w:type="page"/>
      </w:r>
    </w:p>
    <w:p w14:paraId="3CA28211" w14:textId="2310B60D" w:rsidR="00707CCC" w:rsidRDefault="00707CCC" w:rsidP="006E416E">
      <w:pPr>
        <w:pStyle w:val="Heading1"/>
      </w:pPr>
      <w:r>
        <w:lastRenderedPageBreak/>
        <w:t>Key Findings, Observations</w:t>
      </w:r>
      <w:r w:rsidR="006E416E">
        <w:t xml:space="preserve"> and Recommended Corrective Actions</w:t>
      </w:r>
    </w:p>
    <w:p w14:paraId="5324DF06" w14:textId="65EE112F" w:rsidR="006E416E" w:rsidRDefault="006E416E" w:rsidP="00707CCC"/>
    <w:p w14:paraId="4A38EF6D" w14:textId="0546031D" w:rsidR="00E10BA6" w:rsidRDefault="00E10BA6" w:rsidP="00707CCC"/>
    <w:p w14:paraId="69F23331" w14:textId="326E7D33" w:rsidR="00E10BA6" w:rsidRDefault="00E10BA6" w:rsidP="00707CCC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C5DD7A" wp14:editId="18F8F75D">
                <wp:simplePos x="0" y="0"/>
                <wp:positionH relativeFrom="margin">
                  <wp:align>right</wp:align>
                </wp:positionH>
                <wp:positionV relativeFrom="paragraph">
                  <wp:posOffset>75312</wp:posOffset>
                </wp:positionV>
                <wp:extent cx="5896051" cy="898246"/>
                <wp:effectExtent l="38100" t="38100" r="85725" b="11176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51" cy="898246"/>
                        </a:xfrm>
                        <a:prstGeom prst="homePlat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50E2B" w14:textId="77777777" w:rsidR="00E10BA6" w:rsidRPr="00E10BA6" w:rsidRDefault="00E10BA6" w:rsidP="00E10BA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10BA6">
                              <w:rPr>
                                <w:sz w:val="32"/>
                                <w:szCs w:val="32"/>
                              </w:rPr>
                              <w:t>1. Community Resilience</w:t>
                            </w:r>
                          </w:p>
                          <w:p w14:paraId="5C9D5F83" w14:textId="77777777" w:rsidR="00E10BA6" w:rsidRPr="00E10BA6" w:rsidRDefault="00E10BA6" w:rsidP="00E10BA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10BA6">
                              <w:rPr>
                                <w:i/>
                                <w:iCs/>
                              </w:rPr>
                              <w:t>Develop, maintain, and leverage collaborative relationships among government, community organizations and individuals that enable them to effectively respond to and recover from disasters and emergencies.</w:t>
                            </w:r>
                          </w:p>
                          <w:p w14:paraId="14068908" w14:textId="77777777" w:rsidR="00E10BA6" w:rsidRDefault="00E10BA6" w:rsidP="00E10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5DD7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7" o:spid="_x0000_s1026" type="#_x0000_t15" style="position:absolute;margin-left:413.05pt;margin-top:5.95pt;width:464.25pt;height:70.7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" adj="19955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44250E2B" w14:textId="77777777" w:rsidR="00E10BA6" w:rsidRPr="00E10BA6" w:rsidRDefault="00E10BA6" w:rsidP="00E10BA6">
                      <w:pPr>
                        <w:rPr>
                          <w:sz w:val="32"/>
                          <w:szCs w:val="32"/>
                        </w:rPr>
                      </w:pPr>
                      <w:r w:rsidRPr="00E10BA6">
                        <w:rPr>
                          <w:sz w:val="32"/>
                          <w:szCs w:val="32"/>
                        </w:rPr>
                        <w:t>1. Community Resilience</w:t>
                      </w:r>
                    </w:p>
                    <w:p w14:paraId="5C9D5F83" w14:textId="77777777" w:rsidR="00E10BA6" w:rsidRPr="00E10BA6" w:rsidRDefault="00E10BA6" w:rsidP="00E10BA6">
                      <w:pPr>
                        <w:rPr>
                          <w:i/>
                          <w:iCs/>
                        </w:rPr>
                      </w:pPr>
                      <w:r w:rsidRPr="00E10BA6">
                        <w:rPr>
                          <w:i/>
                          <w:iCs/>
                        </w:rPr>
                        <w:t>Develop, maintain, and leverage collaborative relationships among government, community organizations and individuals that enable them to effectively respond to and recover from disasters and emergencies.</w:t>
                      </w:r>
                    </w:p>
                    <w:p w14:paraId="14068908" w14:textId="77777777" w:rsidR="00E10BA6" w:rsidRDefault="00E10BA6" w:rsidP="00E10BA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1999E" w14:textId="6EBEBB5B" w:rsidR="00E10BA6" w:rsidRDefault="00E10BA6" w:rsidP="00707CCC"/>
    <w:p w14:paraId="2626957C" w14:textId="3141809A" w:rsidR="00E10BA6" w:rsidRDefault="00E10BA6" w:rsidP="00707CCC"/>
    <w:p w14:paraId="38EF6385" w14:textId="52C9BB68" w:rsidR="00E10BA6" w:rsidRDefault="00E10BA6" w:rsidP="00707CCC"/>
    <w:p w14:paraId="202779AC" w14:textId="25737CC0" w:rsidR="00E10BA6" w:rsidRDefault="00E10BA6" w:rsidP="00707CCC"/>
    <w:p w14:paraId="5A858D3E" w14:textId="508865E7" w:rsidR="00E10BA6" w:rsidRDefault="00E10BA6" w:rsidP="00707CCC"/>
    <w:p w14:paraId="1BBA3BB7" w14:textId="5291AB6E" w:rsidR="00E10BA6" w:rsidRDefault="00E10BA6" w:rsidP="00707CCC"/>
    <w:p w14:paraId="2CD78EBA" w14:textId="109ACD71" w:rsidR="00E10BA6" w:rsidRDefault="00E10BA6" w:rsidP="00E10BA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BE9D64" wp14:editId="43E435B9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C400486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046515DB" w14:textId="7E11EC04" w:rsidR="003B0705" w:rsidRDefault="003B0705" w:rsidP="00ED537E">
      <w:pPr>
        <w:pStyle w:val="Heading3"/>
      </w:pPr>
      <w:r>
        <w:t>Associated PHEP Capabilities</w:t>
      </w:r>
      <w:r w:rsidR="00DC5A53">
        <w:t>:</w:t>
      </w:r>
    </w:p>
    <w:p w14:paraId="7093BA02" w14:textId="1AA73E2C" w:rsidR="00E17FB2" w:rsidRPr="00A05CA6" w:rsidRDefault="009669F3" w:rsidP="003B0705">
      <w:pPr>
        <w:rPr>
          <w:highlight w:val="lightGray"/>
        </w:rPr>
      </w:pPr>
      <w:r w:rsidRPr="00A05CA6">
        <w:rPr>
          <w:highlight w:val="lightGray"/>
        </w:rPr>
        <w:t>[*Once the notes and data are collected, then go back and discuss which capabilities were touched on</w:t>
      </w:r>
      <w:r w:rsidR="00E17FB2" w:rsidRPr="00A05CA6">
        <w:rPr>
          <w:highlight w:val="lightGray"/>
        </w:rPr>
        <w:t>.</w:t>
      </w:r>
      <w:r w:rsidR="00086F49">
        <w:rPr>
          <w:highlight w:val="lightGray"/>
        </w:rPr>
        <w:t xml:space="preserve"> </w:t>
      </w:r>
    </w:p>
    <w:p w14:paraId="0BAD47CE" w14:textId="2F051BC4" w:rsidR="003B0705" w:rsidRPr="003B0705" w:rsidRDefault="00E17FB2" w:rsidP="003B0705">
      <w:r w:rsidRPr="00A05CA6">
        <w:rPr>
          <w:highlight w:val="lightGray"/>
        </w:rPr>
        <w:t>For the below strengths and weaknesses, the amount listed is a placeholder, feel free to put as many or as little that can be identified.</w:t>
      </w:r>
      <w:r w:rsidR="009669F3" w:rsidRPr="00A05CA6">
        <w:rPr>
          <w:highlight w:val="lightGray"/>
        </w:rPr>
        <w:t>]</w:t>
      </w:r>
    </w:p>
    <w:p w14:paraId="584FB579" w14:textId="400113E5" w:rsidR="00ED537E" w:rsidRDefault="00ED537E" w:rsidP="00ED537E">
      <w:pPr>
        <w:pStyle w:val="Heading3"/>
      </w:pPr>
      <w:r>
        <w:t>Strengths</w:t>
      </w:r>
    </w:p>
    <w:p w14:paraId="733F39FC" w14:textId="5EBB9787" w:rsidR="00ED537E" w:rsidRDefault="00ED537E" w:rsidP="00ED537E">
      <w:r>
        <w:tab/>
        <w:t>1.1</w:t>
      </w:r>
      <w:r>
        <w:tab/>
        <w:t>XX</w:t>
      </w:r>
    </w:p>
    <w:p w14:paraId="1C76F704" w14:textId="1AEF0BAE" w:rsidR="00ED537E" w:rsidRDefault="00ED537E" w:rsidP="00ED537E"/>
    <w:p w14:paraId="5F9FC0AA" w14:textId="44F7DA7B" w:rsidR="00ED537E" w:rsidRDefault="00ED537E" w:rsidP="00ED537E">
      <w:pPr>
        <w:pStyle w:val="Heading3"/>
      </w:pPr>
      <w:r>
        <w:t>Areas for Improvement</w:t>
      </w:r>
    </w:p>
    <w:p w14:paraId="73858D07" w14:textId="0F779066" w:rsidR="00ED537E" w:rsidRDefault="00ED537E" w:rsidP="00ED537E">
      <w:r>
        <w:tab/>
        <w:t>1.</w:t>
      </w:r>
      <w:r w:rsidR="008C1DE2">
        <w:t>2</w:t>
      </w:r>
      <w:r>
        <w:tab/>
      </w:r>
      <w:r w:rsidR="00134E07">
        <w:t>Issue:</w:t>
      </w:r>
    </w:p>
    <w:p w14:paraId="78EB49FB" w14:textId="05766B04" w:rsidR="00134E07" w:rsidRDefault="00134E07" w:rsidP="00ED537E">
      <w:r>
        <w:tab/>
      </w:r>
      <w:r>
        <w:tab/>
        <w:t>Reference:</w:t>
      </w:r>
    </w:p>
    <w:p w14:paraId="2AF42CD4" w14:textId="5DE5360B" w:rsidR="00134E07" w:rsidRDefault="00134E07" w:rsidP="00ED537E">
      <w:r>
        <w:tab/>
      </w:r>
      <w:r>
        <w:tab/>
        <w:t>Analysis:</w:t>
      </w:r>
    </w:p>
    <w:p w14:paraId="3D573669" w14:textId="0495A4A9" w:rsidR="00134E07" w:rsidRDefault="00134E07" w:rsidP="00ED537E">
      <w:r>
        <w:tab/>
      </w:r>
      <w:r>
        <w:tab/>
        <w:t>Recommendation:</w:t>
      </w:r>
    </w:p>
    <w:p w14:paraId="708E2BCC" w14:textId="5E707721" w:rsidR="00ED537E" w:rsidRDefault="00ED537E" w:rsidP="00ED537E"/>
    <w:p w14:paraId="643A82E0" w14:textId="33BBB49D" w:rsidR="00ED537E" w:rsidRDefault="00ED537E" w:rsidP="00ED537E"/>
    <w:p w14:paraId="7408AB57" w14:textId="77777777" w:rsidR="001132B6" w:rsidRDefault="001132B6" w:rsidP="001132B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22836" wp14:editId="66ED5FFB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B7430D2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10BD8B95" w14:textId="3ADDDB49" w:rsidR="003B0705" w:rsidRDefault="003B0705" w:rsidP="001132B6">
      <w:pPr>
        <w:pStyle w:val="Heading3"/>
      </w:pPr>
      <w:r>
        <w:t>Associated PHEP Capabilities</w:t>
      </w:r>
      <w:r w:rsidR="00616A97">
        <w:t>:</w:t>
      </w:r>
    </w:p>
    <w:p w14:paraId="6EEEE492" w14:textId="77777777" w:rsidR="00616A97" w:rsidRPr="00616A97" w:rsidRDefault="00616A97" w:rsidP="00616A97"/>
    <w:p w14:paraId="2E99F4BD" w14:textId="0D1599E5" w:rsidR="001132B6" w:rsidRDefault="001132B6" w:rsidP="001132B6">
      <w:pPr>
        <w:pStyle w:val="Heading3"/>
      </w:pPr>
      <w:r>
        <w:t>Strengths</w:t>
      </w:r>
    </w:p>
    <w:p w14:paraId="634EC063" w14:textId="50890349" w:rsidR="001132B6" w:rsidRDefault="001132B6" w:rsidP="001132B6">
      <w:r>
        <w:tab/>
        <w:t>1.</w:t>
      </w:r>
      <w:r w:rsidR="00134E07">
        <w:t>3</w:t>
      </w:r>
      <w:r>
        <w:tab/>
        <w:t>XX</w:t>
      </w:r>
    </w:p>
    <w:p w14:paraId="5F378BFA" w14:textId="77777777" w:rsidR="001132B6" w:rsidRDefault="001132B6" w:rsidP="001132B6"/>
    <w:p w14:paraId="7101D2E1" w14:textId="77777777" w:rsidR="001132B6" w:rsidRDefault="001132B6" w:rsidP="001132B6">
      <w:pPr>
        <w:pStyle w:val="Heading3"/>
      </w:pPr>
      <w:r>
        <w:t>Areas for Improvement</w:t>
      </w:r>
    </w:p>
    <w:p w14:paraId="0AD0349D" w14:textId="77777777" w:rsidR="00134E07" w:rsidRDefault="001132B6" w:rsidP="00134E07">
      <w:r>
        <w:tab/>
        <w:t>1.</w:t>
      </w:r>
      <w:r w:rsidR="00134E07">
        <w:t>4</w:t>
      </w:r>
      <w:r>
        <w:tab/>
      </w:r>
      <w:r w:rsidR="00134E07">
        <w:t>Issue:</w:t>
      </w:r>
    </w:p>
    <w:p w14:paraId="707F25B4" w14:textId="77777777" w:rsidR="00134E07" w:rsidRDefault="00134E07" w:rsidP="00134E07">
      <w:r>
        <w:tab/>
      </w:r>
      <w:r>
        <w:tab/>
        <w:t>Reference:</w:t>
      </w:r>
    </w:p>
    <w:p w14:paraId="58D64CD8" w14:textId="77777777" w:rsidR="00134E07" w:rsidRDefault="00134E07" w:rsidP="00134E07">
      <w:r>
        <w:tab/>
      </w:r>
      <w:r>
        <w:tab/>
        <w:t>Analysis:</w:t>
      </w:r>
    </w:p>
    <w:p w14:paraId="430CB61D" w14:textId="1C062C16" w:rsidR="00ED537E" w:rsidRPr="00ED537E" w:rsidRDefault="00134E07" w:rsidP="00ED537E">
      <w:r>
        <w:tab/>
      </w:r>
      <w:r>
        <w:tab/>
        <w:t>Recommendation:</w:t>
      </w:r>
    </w:p>
    <w:p w14:paraId="421C87D9" w14:textId="44236761" w:rsidR="00B109AC" w:rsidRDefault="00B109AC">
      <w:r>
        <w:br w:type="page"/>
      </w:r>
    </w:p>
    <w:p w14:paraId="05ADE31C" w14:textId="6CFD4495" w:rsidR="00ED537E" w:rsidRDefault="001132B6" w:rsidP="00ED53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3CFEBD" wp14:editId="7E05872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896051" cy="898246"/>
                <wp:effectExtent l="38100" t="38100" r="85725" b="111760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51" cy="898246"/>
                        </a:xfrm>
                        <a:prstGeom prst="homePlat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94055" w14:textId="5AEBDD05" w:rsidR="001132B6" w:rsidRPr="00E10BA6" w:rsidRDefault="005E1EFA" w:rsidP="001132B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1132B6" w:rsidRPr="00E10BA6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Incident Management</w:t>
                            </w:r>
                          </w:p>
                          <w:p w14:paraId="1832FB09" w14:textId="7E5D2EC6" w:rsidR="001132B6" w:rsidRPr="005E1EFA" w:rsidRDefault="005E1EFA" w:rsidP="005E1EFA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Healthcare and public partners must coordinate an effective response through all phases of the incident using NIMS ICS and integrating with ESF-8.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CFEBD" id="Arrow: Pentagon 4" o:spid="_x0000_s1027" type="#_x0000_t15" style="position:absolute;margin-left:0;margin-top:3pt;width:464.25pt;height:70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" adj="19955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22E94055" w14:textId="5AEBDD05" w:rsidR="001132B6" w:rsidRPr="00E10BA6" w:rsidRDefault="005E1EFA" w:rsidP="001132B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="001132B6" w:rsidRPr="00E10BA6">
                        <w:rPr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sz w:val="32"/>
                          <w:szCs w:val="32"/>
                        </w:rPr>
                        <w:t>Incident Management</w:t>
                      </w:r>
                    </w:p>
                    <w:p w14:paraId="1832FB09" w14:textId="7E5D2EC6" w:rsidR="001132B6" w:rsidRPr="005E1EFA" w:rsidRDefault="005E1EFA" w:rsidP="005E1EFA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Healthcare and public partners must coordinate an effective response through all phases of the incident using NIMS ICS and integrating with ESF-8.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02B7C" w14:textId="77777777" w:rsidR="00ED537E" w:rsidRDefault="00ED537E" w:rsidP="00ED537E"/>
    <w:p w14:paraId="692CF2E8" w14:textId="7C6F94DB" w:rsidR="00ED537E" w:rsidRDefault="00ED537E" w:rsidP="00ED537E"/>
    <w:p w14:paraId="5FAE88F2" w14:textId="49D8C6FF" w:rsidR="00ED537E" w:rsidRDefault="00ED537E" w:rsidP="00ED537E"/>
    <w:p w14:paraId="1C56EF31" w14:textId="4E22FA60" w:rsidR="005E1EFA" w:rsidRPr="005E1EFA" w:rsidRDefault="005E1EFA" w:rsidP="005E1EFA"/>
    <w:p w14:paraId="2EEC0AF8" w14:textId="306D9A9F" w:rsidR="005E1EFA" w:rsidRPr="005E1EFA" w:rsidRDefault="005E1EFA" w:rsidP="005E1EFA"/>
    <w:p w14:paraId="77D18705" w14:textId="3C35D309" w:rsidR="005E1EFA" w:rsidRPr="005E1EFA" w:rsidRDefault="005E1EFA" w:rsidP="005E1EFA"/>
    <w:p w14:paraId="58677453" w14:textId="77777777" w:rsidR="005E1EFA" w:rsidRDefault="005E1EFA" w:rsidP="005E1E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47AFF" wp14:editId="6F1F6BFD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BB1BA8F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52A09F1B" w14:textId="6C324234" w:rsidR="003B0705" w:rsidRDefault="003B0705" w:rsidP="003B0705">
      <w:pPr>
        <w:pStyle w:val="Heading3"/>
      </w:pPr>
      <w:r>
        <w:t>Associated PHEP Capabilities</w:t>
      </w:r>
      <w:r w:rsidR="00E45230">
        <w:t>:</w:t>
      </w:r>
    </w:p>
    <w:p w14:paraId="4BDDA9E7" w14:textId="77777777" w:rsidR="003B0705" w:rsidRDefault="003B0705" w:rsidP="005E1EFA">
      <w:pPr>
        <w:pStyle w:val="Heading3"/>
      </w:pPr>
    </w:p>
    <w:p w14:paraId="13E6757D" w14:textId="48B466EF" w:rsidR="005E1EFA" w:rsidRDefault="005E1EFA" w:rsidP="005E1EFA">
      <w:pPr>
        <w:pStyle w:val="Heading3"/>
      </w:pPr>
      <w:r>
        <w:t>Strengths</w:t>
      </w:r>
    </w:p>
    <w:p w14:paraId="0B35EE04" w14:textId="274014D9" w:rsidR="005E1EFA" w:rsidRDefault="005E1EFA" w:rsidP="005E1EFA">
      <w:r>
        <w:tab/>
        <w:t>2.1</w:t>
      </w:r>
      <w:r>
        <w:tab/>
        <w:t>XX</w:t>
      </w:r>
    </w:p>
    <w:p w14:paraId="2EF8CC5F" w14:textId="77777777" w:rsidR="005E1EFA" w:rsidRDefault="005E1EFA" w:rsidP="005E1EFA"/>
    <w:p w14:paraId="19C525D7" w14:textId="77777777" w:rsidR="005E1EFA" w:rsidRDefault="005E1EFA" w:rsidP="005E1EFA">
      <w:pPr>
        <w:pStyle w:val="Heading3"/>
      </w:pPr>
      <w:r>
        <w:t>Areas for Improvement</w:t>
      </w:r>
    </w:p>
    <w:p w14:paraId="4FEA85E6" w14:textId="77777777" w:rsidR="00616A97" w:rsidRDefault="005E1EFA" w:rsidP="00616A97">
      <w:r>
        <w:tab/>
        <w:t>2.2</w:t>
      </w:r>
      <w:r>
        <w:tab/>
      </w:r>
      <w:r w:rsidR="00616A97">
        <w:t>Issue:</w:t>
      </w:r>
    </w:p>
    <w:p w14:paraId="731FAD08" w14:textId="77777777" w:rsidR="00616A97" w:rsidRDefault="00616A97" w:rsidP="00616A97">
      <w:r>
        <w:tab/>
      </w:r>
      <w:r>
        <w:tab/>
        <w:t>Reference:</w:t>
      </w:r>
    </w:p>
    <w:p w14:paraId="213DFC00" w14:textId="77777777" w:rsidR="00616A97" w:rsidRDefault="00616A97" w:rsidP="00616A97">
      <w:r>
        <w:tab/>
      </w:r>
      <w:r>
        <w:tab/>
        <w:t>Analysis:</w:t>
      </w:r>
    </w:p>
    <w:p w14:paraId="3B496DF7" w14:textId="3DD78A0B" w:rsidR="005E1EFA" w:rsidRDefault="00616A97" w:rsidP="005E1EFA">
      <w:r>
        <w:tab/>
      </w:r>
      <w:r>
        <w:tab/>
        <w:t>Recommendation:</w:t>
      </w:r>
    </w:p>
    <w:p w14:paraId="16E8218E" w14:textId="77777777" w:rsidR="005E1EFA" w:rsidRDefault="005E1EFA" w:rsidP="005E1EFA"/>
    <w:p w14:paraId="7F36B93D" w14:textId="77777777" w:rsidR="005E1EFA" w:rsidRDefault="005E1EFA" w:rsidP="005E1EFA"/>
    <w:p w14:paraId="083B76DE" w14:textId="77777777" w:rsidR="005E1EFA" w:rsidRDefault="005E1EFA" w:rsidP="005E1E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EC392" wp14:editId="512178DA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9BCF694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11CBDCE9" w14:textId="5F22B80E" w:rsidR="003B0705" w:rsidRDefault="003B0705" w:rsidP="003B0705">
      <w:pPr>
        <w:pStyle w:val="Heading3"/>
      </w:pPr>
      <w:r>
        <w:t>Associated PHEP Capabilities</w:t>
      </w:r>
      <w:r w:rsidR="00E45230">
        <w:t>:</w:t>
      </w:r>
    </w:p>
    <w:p w14:paraId="641745D1" w14:textId="77777777" w:rsidR="003B0705" w:rsidRDefault="003B0705" w:rsidP="005E1EFA">
      <w:pPr>
        <w:pStyle w:val="Heading3"/>
      </w:pPr>
    </w:p>
    <w:p w14:paraId="6C4BD72C" w14:textId="061EBBCC" w:rsidR="005E1EFA" w:rsidRDefault="005E1EFA" w:rsidP="005E1EFA">
      <w:pPr>
        <w:pStyle w:val="Heading3"/>
      </w:pPr>
      <w:r>
        <w:t>Strengths</w:t>
      </w:r>
    </w:p>
    <w:p w14:paraId="348A997D" w14:textId="764E3B8F" w:rsidR="005E1EFA" w:rsidRDefault="005E1EFA" w:rsidP="005E1EFA">
      <w:r>
        <w:tab/>
        <w:t>2.</w:t>
      </w:r>
      <w:r w:rsidR="00616A97">
        <w:t>3</w:t>
      </w:r>
      <w:r>
        <w:tab/>
        <w:t>XX</w:t>
      </w:r>
    </w:p>
    <w:p w14:paraId="442F1678" w14:textId="77777777" w:rsidR="005E1EFA" w:rsidRDefault="005E1EFA" w:rsidP="005E1EFA"/>
    <w:p w14:paraId="5D7DCD10" w14:textId="77777777" w:rsidR="005E1EFA" w:rsidRDefault="005E1EFA" w:rsidP="005E1EFA">
      <w:pPr>
        <w:pStyle w:val="Heading3"/>
      </w:pPr>
      <w:r>
        <w:t>Areas for Improvement</w:t>
      </w:r>
    </w:p>
    <w:p w14:paraId="3999953C" w14:textId="77777777" w:rsidR="00616A97" w:rsidRDefault="005E1EFA" w:rsidP="00616A97">
      <w:r>
        <w:tab/>
        <w:t>2.</w:t>
      </w:r>
      <w:r w:rsidR="00616A97">
        <w:t>4</w:t>
      </w:r>
      <w:r>
        <w:tab/>
      </w:r>
      <w:r w:rsidR="00616A97">
        <w:t>Issue:</w:t>
      </w:r>
    </w:p>
    <w:p w14:paraId="53FF0380" w14:textId="77777777" w:rsidR="00616A97" w:rsidRDefault="00616A97" w:rsidP="00616A97">
      <w:r>
        <w:tab/>
      </w:r>
      <w:r>
        <w:tab/>
        <w:t>Reference:</w:t>
      </w:r>
    </w:p>
    <w:p w14:paraId="79362422" w14:textId="77777777" w:rsidR="00616A97" w:rsidRDefault="00616A97" w:rsidP="00616A97">
      <w:r>
        <w:tab/>
      </w:r>
      <w:r>
        <w:tab/>
        <w:t>Analysis:</w:t>
      </w:r>
    </w:p>
    <w:p w14:paraId="2D151600" w14:textId="77777777" w:rsidR="00616A97" w:rsidRPr="00ED537E" w:rsidRDefault="00616A97" w:rsidP="00616A97">
      <w:r>
        <w:tab/>
      </w:r>
      <w:r>
        <w:tab/>
        <w:t>Recommendation:</w:t>
      </w:r>
    </w:p>
    <w:p w14:paraId="3E30C5FD" w14:textId="1CF9DC56" w:rsidR="005E1EFA" w:rsidRDefault="005E1EFA" w:rsidP="005E1EFA"/>
    <w:p w14:paraId="70285951" w14:textId="77777777" w:rsidR="005E1EFA" w:rsidRDefault="005E1EFA" w:rsidP="005E1EFA"/>
    <w:p w14:paraId="56F77388" w14:textId="12F6B66F" w:rsidR="005E1EFA" w:rsidRDefault="005E1EFA" w:rsidP="005E1EFA">
      <w:r>
        <w:tab/>
      </w:r>
      <w:r>
        <w:tab/>
      </w:r>
    </w:p>
    <w:p w14:paraId="1DC18C74" w14:textId="25360699" w:rsidR="00616A97" w:rsidRDefault="00616A97" w:rsidP="005E1EFA"/>
    <w:p w14:paraId="24A7E7DC" w14:textId="5876B950" w:rsidR="00616A97" w:rsidRDefault="00616A97" w:rsidP="005E1EFA"/>
    <w:p w14:paraId="5DB01C76" w14:textId="4840B202" w:rsidR="00616A97" w:rsidRDefault="00616A97">
      <w:r>
        <w:br w:type="page"/>
      </w:r>
    </w:p>
    <w:p w14:paraId="48440D35" w14:textId="23DDB3E2" w:rsidR="005E1EFA" w:rsidRDefault="005E1EFA" w:rsidP="005E1E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1FC310" wp14:editId="038B2A36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5896051" cy="898246"/>
                <wp:effectExtent l="38100" t="38100" r="85725" b="111760"/>
                <wp:wrapNone/>
                <wp:docPr id="9" name="Arrow: 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51" cy="898246"/>
                        </a:xfrm>
                        <a:prstGeom prst="homePlat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B9686" w14:textId="787F2015" w:rsidR="005E1EFA" w:rsidRPr="00E10BA6" w:rsidRDefault="005E1EFA" w:rsidP="005E1EF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Pr="00E10BA6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Information Management</w:t>
                            </w:r>
                          </w:p>
                          <w:p w14:paraId="388A7E94" w14:textId="2F736890" w:rsidR="005E1EFA" w:rsidRPr="005E1EFA" w:rsidRDefault="005E1EFA" w:rsidP="005E1EFA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Strengthen information sharing among healthcare and public health partners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C310" id="Arrow: Pentagon 9" o:spid="_x0000_s1028" type="#_x0000_t15" style="position:absolute;margin-left:0;margin-top:2.95pt;width:464.25pt;height:70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" adj="19955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75BB9686" w14:textId="787F2015" w:rsidR="005E1EFA" w:rsidRPr="00E10BA6" w:rsidRDefault="005E1EFA" w:rsidP="005E1EF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  <w:r w:rsidRPr="00E10BA6">
                        <w:rPr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sz w:val="32"/>
                          <w:szCs w:val="32"/>
                        </w:rPr>
                        <w:t>Information Management</w:t>
                      </w:r>
                    </w:p>
                    <w:p w14:paraId="388A7E94" w14:textId="2F736890" w:rsidR="005E1EFA" w:rsidRPr="005E1EFA" w:rsidRDefault="005E1EFA" w:rsidP="005E1EFA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Strengthen information sharing among healthcare and public health partners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AA5C5" w14:textId="285DE58E" w:rsidR="005E1EFA" w:rsidRPr="005E1EFA" w:rsidRDefault="005E1EFA" w:rsidP="005E1EFA"/>
    <w:p w14:paraId="353C49E2" w14:textId="64EB4003" w:rsidR="005E1EFA" w:rsidRPr="005E1EFA" w:rsidRDefault="005E1EFA" w:rsidP="005E1EFA"/>
    <w:p w14:paraId="300395EC" w14:textId="149B489E" w:rsidR="005E1EFA" w:rsidRPr="005E1EFA" w:rsidRDefault="005E1EFA" w:rsidP="005E1EFA"/>
    <w:p w14:paraId="243D8C9F" w14:textId="68488494" w:rsidR="005E1EFA" w:rsidRPr="005E1EFA" w:rsidRDefault="005E1EFA" w:rsidP="005E1EFA"/>
    <w:p w14:paraId="41131348" w14:textId="13D7921E" w:rsidR="005E1EFA" w:rsidRPr="005E1EFA" w:rsidRDefault="005E1EFA" w:rsidP="005E1EFA"/>
    <w:p w14:paraId="500D3E06" w14:textId="27113DB4" w:rsidR="005E1EFA" w:rsidRDefault="005E1EFA" w:rsidP="005E1EFA"/>
    <w:p w14:paraId="1C3FBB31" w14:textId="77777777" w:rsidR="005E1EFA" w:rsidRDefault="005E1EFA" w:rsidP="005E1E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3E9AD" wp14:editId="63884B8A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FA8A8E3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6BDE526B" w14:textId="51FBD1F8" w:rsidR="003B0705" w:rsidRDefault="003B0705" w:rsidP="003B0705">
      <w:pPr>
        <w:pStyle w:val="Heading3"/>
      </w:pPr>
      <w:r>
        <w:t>Associated PHEP Capabilities</w:t>
      </w:r>
      <w:r w:rsidR="00E45230">
        <w:t>:</w:t>
      </w:r>
    </w:p>
    <w:p w14:paraId="5F90523E" w14:textId="77777777" w:rsidR="003B0705" w:rsidRDefault="003B0705" w:rsidP="005E1EFA">
      <w:pPr>
        <w:pStyle w:val="Heading3"/>
      </w:pPr>
    </w:p>
    <w:p w14:paraId="53FD19D2" w14:textId="0FB2F5E7" w:rsidR="005E1EFA" w:rsidRDefault="005E1EFA" w:rsidP="005E1EFA">
      <w:pPr>
        <w:pStyle w:val="Heading3"/>
      </w:pPr>
      <w:r>
        <w:t>Strengths</w:t>
      </w:r>
    </w:p>
    <w:p w14:paraId="2FD47105" w14:textId="3BBBB2C6" w:rsidR="005E1EFA" w:rsidRDefault="005E1EFA" w:rsidP="005E1EFA">
      <w:r>
        <w:tab/>
        <w:t>3.1</w:t>
      </w:r>
      <w:r>
        <w:tab/>
        <w:t>XX</w:t>
      </w:r>
    </w:p>
    <w:p w14:paraId="04009D98" w14:textId="77777777" w:rsidR="005E1EFA" w:rsidRDefault="005E1EFA" w:rsidP="005E1EFA"/>
    <w:p w14:paraId="26AA7C5A" w14:textId="77777777" w:rsidR="005E1EFA" w:rsidRDefault="005E1EFA" w:rsidP="005E1EFA">
      <w:pPr>
        <w:pStyle w:val="Heading3"/>
      </w:pPr>
      <w:r>
        <w:t>Areas for Improvement</w:t>
      </w:r>
    </w:p>
    <w:p w14:paraId="77EF6BEF" w14:textId="7E8FD6D0" w:rsidR="0099352E" w:rsidRDefault="005E1EFA" w:rsidP="0099352E">
      <w:r>
        <w:tab/>
        <w:t>3.2</w:t>
      </w:r>
      <w:r>
        <w:tab/>
      </w:r>
      <w:r w:rsidR="0099352E">
        <w:t>Issue:</w:t>
      </w:r>
    </w:p>
    <w:p w14:paraId="370CA829" w14:textId="77777777" w:rsidR="0099352E" w:rsidRDefault="0099352E" w:rsidP="0099352E">
      <w:r>
        <w:tab/>
      </w:r>
      <w:r>
        <w:tab/>
        <w:t>Reference:</w:t>
      </w:r>
    </w:p>
    <w:p w14:paraId="7B9BFBF1" w14:textId="77777777" w:rsidR="0099352E" w:rsidRDefault="0099352E" w:rsidP="0099352E">
      <w:r>
        <w:tab/>
      </w:r>
      <w:r>
        <w:tab/>
        <w:t>Analysis:</w:t>
      </w:r>
    </w:p>
    <w:p w14:paraId="75716202" w14:textId="2E20BDF4" w:rsidR="005E1EFA" w:rsidRDefault="0099352E" w:rsidP="005E1EFA">
      <w:r>
        <w:tab/>
      </w:r>
      <w:r>
        <w:tab/>
        <w:t>Recommendation:</w:t>
      </w:r>
    </w:p>
    <w:p w14:paraId="4E0B6601" w14:textId="55D06A5C" w:rsidR="005E1EFA" w:rsidRDefault="005E1EFA" w:rsidP="0099352E"/>
    <w:p w14:paraId="26550570" w14:textId="77777777" w:rsidR="005E1EFA" w:rsidRDefault="005E1EFA" w:rsidP="005E1EFA"/>
    <w:p w14:paraId="70B6B27E" w14:textId="77777777" w:rsidR="005E1EFA" w:rsidRDefault="005E1EFA" w:rsidP="005E1E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6E816" wp14:editId="2FC296F8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B38EA16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3EAFFE9F" w14:textId="562D9060" w:rsidR="003B0705" w:rsidRDefault="003B0705" w:rsidP="003B0705">
      <w:pPr>
        <w:pStyle w:val="Heading3"/>
      </w:pPr>
      <w:r>
        <w:t>Associated PHEP Capabilities</w:t>
      </w:r>
      <w:r w:rsidR="006D03CB">
        <w:t>:</w:t>
      </w:r>
    </w:p>
    <w:p w14:paraId="6753EE32" w14:textId="77777777" w:rsidR="003B0705" w:rsidRDefault="003B0705" w:rsidP="005E1EFA">
      <w:pPr>
        <w:pStyle w:val="Heading3"/>
      </w:pPr>
    </w:p>
    <w:p w14:paraId="2BEA7AE5" w14:textId="202C876C" w:rsidR="005E1EFA" w:rsidRDefault="005E1EFA" w:rsidP="005E1EFA">
      <w:pPr>
        <w:pStyle w:val="Heading3"/>
      </w:pPr>
      <w:r>
        <w:t>Strengths</w:t>
      </w:r>
    </w:p>
    <w:p w14:paraId="5D79650D" w14:textId="0D7387B5" w:rsidR="005E1EFA" w:rsidRDefault="005E1EFA" w:rsidP="005E1EFA">
      <w:r>
        <w:tab/>
        <w:t>3.</w:t>
      </w:r>
      <w:r w:rsidR="0099352E">
        <w:t>3</w:t>
      </w:r>
      <w:r>
        <w:tab/>
        <w:t>XX</w:t>
      </w:r>
    </w:p>
    <w:p w14:paraId="152696F7" w14:textId="77777777" w:rsidR="005E1EFA" w:rsidRDefault="005E1EFA" w:rsidP="005E1EFA"/>
    <w:p w14:paraId="047A4326" w14:textId="77777777" w:rsidR="005E1EFA" w:rsidRDefault="005E1EFA" w:rsidP="005E1EFA">
      <w:pPr>
        <w:pStyle w:val="Heading3"/>
      </w:pPr>
      <w:r>
        <w:t>Areas for Improvement</w:t>
      </w:r>
    </w:p>
    <w:p w14:paraId="582AE185" w14:textId="77777777" w:rsidR="0099352E" w:rsidRDefault="005E1EFA" w:rsidP="0099352E">
      <w:r>
        <w:tab/>
        <w:t>3.</w:t>
      </w:r>
      <w:r w:rsidR="0099352E">
        <w:t>4</w:t>
      </w:r>
      <w:r>
        <w:tab/>
      </w:r>
      <w:r w:rsidR="0099352E">
        <w:t>Issue:</w:t>
      </w:r>
    </w:p>
    <w:p w14:paraId="001A7ECA" w14:textId="77777777" w:rsidR="0099352E" w:rsidRDefault="0099352E" w:rsidP="0099352E">
      <w:r>
        <w:tab/>
      </w:r>
      <w:r>
        <w:tab/>
        <w:t>Reference:</w:t>
      </w:r>
    </w:p>
    <w:p w14:paraId="137ECC33" w14:textId="77777777" w:rsidR="0099352E" w:rsidRDefault="0099352E" w:rsidP="0099352E">
      <w:r>
        <w:tab/>
      </w:r>
      <w:r>
        <w:tab/>
        <w:t>Analysis:</w:t>
      </w:r>
    </w:p>
    <w:p w14:paraId="026C7894" w14:textId="77777777" w:rsidR="0099352E" w:rsidRDefault="0099352E" w:rsidP="0099352E">
      <w:r>
        <w:tab/>
      </w:r>
      <w:r>
        <w:tab/>
        <w:t>Recommendation:</w:t>
      </w:r>
    </w:p>
    <w:p w14:paraId="616EABDF" w14:textId="42A7FE2A" w:rsidR="00395747" w:rsidRDefault="00395747">
      <w:r>
        <w:br w:type="page"/>
      </w:r>
    </w:p>
    <w:p w14:paraId="5B78EDD8" w14:textId="0D4732D2" w:rsidR="005E1EFA" w:rsidRDefault="003D7FCF" w:rsidP="005E1E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33D5A" wp14:editId="7F75674B">
                <wp:simplePos x="0" y="0"/>
                <wp:positionH relativeFrom="margin">
                  <wp:align>center</wp:align>
                </wp:positionH>
                <wp:positionV relativeFrom="paragraph">
                  <wp:posOffset>139728</wp:posOffset>
                </wp:positionV>
                <wp:extent cx="5896051" cy="898246"/>
                <wp:effectExtent l="38100" t="38100" r="85725" b="111760"/>
                <wp:wrapNone/>
                <wp:docPr id="15" name="Arrow: 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51" cy="898246"/>
                        </a:xfrm>
                        <a:prstGeom prst="homePlat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A152C" w14:textId="26DF622E" w:rsidR="003D7FCF" w:rsidRPr="00E10BA6" w:rsidRDefault="003D7FCF" w:rsidP="003D7F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E10BA6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Countermeasures and Mitigation</w:t>
                            </w:r>
                          </w:p>
                          <w:p w14:paraId="774B15BE" w14:textId="77777777" w:rsidR="003D7FCF" w:rsidRPr="005E1EFA" w:rsidRDefault="003D7FCF" w:rsidP="003D7FC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Strengthen mitigation activities to effectively coordinate the administration of pharmaceutical and non-pharmaceutical interventions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3D5A" id="Arrow: Pentagon 15" o:spid="_x0000_s1029" type="#_x0000_t15" style="position:absolute;margin-left:0;margin-top:11pt;width:464.25pt;height:70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" adj="19955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483A152C" w14:textId="26DF622E" w:rsidR="003D7FCF" w:rsidRPr="00E10BA6" w:rsidRDefault="003D7FCF" w:rsidP="003D7FC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  <w:r w:rsidRPr="00E10BA6">
                        <w:rPr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sz w:val="32"/>
                          <w:szCs w:val="32"/>
                        </w:rPr>
                        <w:t>Countermeasures and Mitigation</w:t>
                      </w:r>
                    </w:p>
                    <w:p w14:paraId="774B15BE" w14:textId="77777777" w:rsidR="003D7FCF" w:rsidRPr="005E1EFA" w:rsidRDefault="003D7FCF" w:rsidP="003D7FC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Strengthen mitigation activities to effectively coordinate the administration of pharmaceutical and non-pharmaceutical interventions</w:t>
                      </w:r>
                      <w:r>
                        <w:rPr>
                          <w:i/>
                          <w:i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EC76D" w14:textId="6C68D884" w:rsidR="005E1EFA" w:rsidRPr="005E1EFA" w:rsidRDefault="005E1EFA" w:rsidP="005E1EFA"/>
    <w:p w14:paraId="14C591D2" w14:textId="7A77E98C" w:rsidR="005E1EFA" w:rsidRPr="005E1EFA" w:rsidRDefault="005E1EFA" w:rsidP="005E1EFA"/>
    <w:p w14:paraId="65478BE7" w14:textId="04CF1A6D" w:rsidR="005E1EFA" w:rsidRPr="005E1EFA" w:rsidRDefault="005E1EFA" w:rsidP="005E1EFA"/>
    <w:p w14:paraId="18358498" w14:textId="582C6926" w:rsidR="005E1EFA" w:rsidRPr="005E1EFA" w:rsidRDefault="005E1EFA" w:rsidP="005E1EFA"/>
    <w:p w14:paraId="3ACABDE8" w14:textId="0EE444BA" w:rsidR="005E1EFA" w:rsidRPr="005E1EFA" w:rsidRDefault="005E1EFA" w:rsidP="005E1EFA"/>
    <w:p w14:paraId="2135D0B8" w14:textId="77777777" w:rsidR="005E1EFA" w:rsidRDefault="005E1EFA" w:rsidP="005E1EF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772D1" wp14:editId="1BDC77CC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DFE8326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19E5DFF3" w14:textId="44B2EB9D" w:rsidR="003B0705" w:rsidRDefault="003B0705" w:rsidP="003B0705">
      <w:pPr>
        <w:pStyle w:val="Heading3"/>
      </w:pPr>
      <w:r>
        <w:t>Associated PHEP Capabilities</w:t>
      </w:r>
      <w:r w:rsidR="00E45230">
        <w:t>:</w:t>
      </w:r>
    </w:p>
    <w:p w14:paraId="22CD3F1A" w14:textId="77777777" w:rsidR="003B0705" w:rsidRDefault="003B0705" w:rsidP="003B0705"/>
    <w:p w14:paraId="0893897E" w14:textId="77777777" w:rsidR="003B0705" w:rsidRDefault="003B0705" w:rsidP="005E1EFA">
      <w:pPr>
        <w:pStyle w:val="Heading3"/>
      </w:pPr>
    </w:p>
    <w:p w14:paraId="2894EC33" w14:textId="44764721" w:rsidR="005E1EFA" w:rsidRDefault="005E1EFA" w:rsidP="005E1EFA">
      <w:pPr>
        <w:pStyle w:val="Heading3"/>
      </w:pPr>
      <w:r>
        <w:t>Strengths</w:t>
      </w:r>
    </w:p>
    <w:p w14:paraId="743633B2" w14:textId="47F50D94" w:rsidR="005E1EFA" w:rsidRDefault="005E1EFA" w:rsidP="005E1EFA">
      <w:r>
        <w:tab/>
        <w:t>4.1</w:t>
      </w:r>
      <w:r>
        <w:tab/>
        <w:t>XX</w:t>
      </w:r>
    </w:p>
    <w:p w14:paraId="5E6A2554" w14:textId="77777777" w:rsidR="005E1EFA" w:rsidRDefault="005E1EFA" w:rsidP="005E1EFA"/>
    <w:p w14:paraId="2926F67C" w14:textId="77777777" w:rsidR="005E1EFA" w:rsidRDefault="005E1EFA" w:rsidP="005E1EFA">
      <w:pPr>
        <w:pStyle w:val="Heading3"/>
      </w:pPr>
      <w:r>
        <w:t>Areas for Improvement</w:t>
      </w:r>
    </w:p>
    <w:p w14:paraId="066546B9" w14:textId="0FBE010E" w:rsidR="00395747" w:rsidRDefault="005E1EFA" w:rsidP="00395747">
      <w:r>
        <w:tab/>
        <w:t>4</w:t>
      </w:r>
      <w:r w:rsidR="00395747">
        <w:t>.</w:t>
      </w:r>
      <w:r>
        <w:t>2</w:t>
      </w:r>
      <w:r>
        <w:tab/>
      </w:r>
      <w:r w:rsidR="00395747">
        <w:t>Issue:</w:t>
      </w:r>
    </w:p>
    <w:p w14:paraId="7656E073" w14:textId="77777777" w:rsidR="00395747" w:rsidRDefault="00395747" w:rsidP="00395747">
      <w:r>
        <w:tab/>
      </w:r>
      <w:r>
        <w:tab/>
        <w:t>Reference:</w:t>
      </w:r>
    </w:p>
    <w:p w14:paraId="7DED9349" w14:textId="77777777" w:rsidR="00395747" w:rsidRDefault="00395747" w:rsidP="00395747">
      <w:r>
        <w:tab/>
      </w:r>
      <w:r>
        <w:tab/>
        <w:t>Analysis:</w:t>
      </w:r>
    </w:p>
    <w:p w14:paraId="1E384CEF" w14:textId="77777777" w:rsidR="00395747" w:rsidRDefault="00395747" w:rsidP="00395747">
      <w:r>
        <w:tab/>
      </w:r>
      <w:r>
        <w:tab/>
        <w:t>Recommendation:</w:t>
      </w:r>
    </w:p>
    <w:p w14:paraId="74DBA5B0" w14:textId="77777777" w:rsidR="005E1EFA" w:rsidRDefault="005E1EFA" w:rsidP="005E1EFA"/>
    <w:p w14:paraId="519B69CB" w14:textId="77777777" w:rsidR="005E1EFA" w:rsidRDefault="005E1EFA" w:rsidP="005E1EF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C859A" wp14:editId="53CE6380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1E6A0DE" id="Straight Connector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31BFC1ED" w14:textId="1F05BBAE" w:rsidR="003B0705" w:rsidRDefault="003B0705" w:rsidP="005E1EFA">
      <w:pPr>
        <w:pStyle w:val="Heading3"/>
      </w:pPr>
      <w:r>
        <w:t>Associated PHEP Capabilities</w:t>
      </w:r>
      <w:r w:rsidR="00E45230">
        <w:t>:</w:t>
      </w:r>
    </w:p>
    <w:p w14:paraId="661C4594" w14:textId="77777777" w:rsidR="00395747" w:rsidRPr="00395747" w:rsidRDefault="00395747" w:rsidP="00395747"/>
    <w:p w14:paraId="523663EA" w14:textId="0B2BFE19" w:rsidR="005E1EFA" w:rsidRDefault="005E1EFA" w:rsidP="005E1EFA">
      <w:pPr>
        <w:pStyle w:val="Heading3"/>
      </w:pPr>
      <w:r>
        <w:t>Strengths</w:t>
      </w:r>
    </w:p>
    <w:p w14:paraId="0BA3F9AD" w14:textId="3EEB1AF2" w:rsidR="005E1EFA" w:rsidRDefault="005E1EFA" w:rsidP="005E1EFA">
      <w:r>
        <w:tab/>
        <w:t>4.</w:t>
      </w:r>
      <w:r w:rsidR="00395747">
        <w:t>3</w:t>
      </w:r>
      <w:r>
        <w:tab/>
        <w:t>XX</w:t>
      </w:r>
    </w:p>
    <w:p w14:paraId="2CAE2A61" w14:textId="77777777" w:rsidR="005E1EFA" w:rsidRDefault="005E1EFA" w:rsidP="005E1EFA"/>
    <w:p w14:paraId="309C9E7C" w14:textId="77777777" w:rsidR="005E1EFA" w:rsidRDefault="005E1EFA" w:rsidP="005E1EFA">
      <w:pPr>
        <w:pStyle w:val="Heading3"/>
      </w:pPr>
      <w:r>
        <w:t>Areas for Improvement</w:t>
      </w:r>
    </w:p>
    <w:p w14:paraId="042AA020" w14:textId="059FF8C3" w:rsidR="00395747" w:rsidRDefault="005E1EFA" w:rsidP="00395747">
      <w:r>
        <w:tab/>
        <w:t>4.</w:t>
      </w:r>
      <w:r w:rsidR="00395747">
        <w:t>4</w:t>
      </w:r>
      <w:r>
        <w:tab/>
      </w:r>
      <w:r w:rsidR="00395747">
        <w:t>Issue:</w:t>
      </w:r>
    </w:p>
    <w:p w14:paraId="724DA7B7" w14:textId="77777777" w:rsidR="00395747" w:rsidRDefault="00395747" w:rsidP="00395747">
      <w:r>
        <w:tab/>
      </w:r>
      <w:r>
        <w:tab/>
        <w:t>Reference:</w:t>
      </w:r>
    </w:p>
    <w:p w14:paraId="28280B3F" w14:textId="77777777" w:rsidR="00395747" w:rsidRDefault="00395747" w:rsidP="00395747">
      <w:r>
        <w:tab/>
      </w:r>
      <w:r>
        <w:tab/>
        <w:t>Analysis:</w:t>
      </w:r>
    </w:p>
    <w:p w14:paraId="23443BCB" w14:textId="77777777" w:rsidR="00395747" w:rsidRDefault="00395747" w:rsidP="00395747">
      <w:r>
        <w:tab/>
      </w:r>
      <w:r>
        <w:tab/>
        <w:t>Recommendation:</w:t>
      </w:r>
    </w:p>
    <w:p w14:paraId="4C0C78C1" w14:textId="0BB68E4D" w:rsidR="005E1EFA" w:rsidRDefault="005E1EFA" w:rsidP="00395747"/>
    <w:p w14:paraId="198A3F20" w14:textId="1BF677FC" w:rsidR="00395747" w:rsidRDefault="00395747">
      <w:r>
        <w:br w:type="page"/>
      </w:r>
    </w:p>
    <w:p w14:paraId="662D4612" w14:textId="6A94964A" w:rsidR="005E1EFA" w:rsidRDefault="005E1EFA" w:rsidP="005E1EFA"/>
    <w:p w14:paraId="6B828653" w14:textId="5965D084" w:rsidR="001C7ACE" w:rsidRPr="001C7ACE" w:rsidRDefault="003D7FCF" w:rsidP="001C7AC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7D385" wp14:editId="31FD4D38">
                <wp:simplePos x="0" y="0"/>
                <wp:positionH relativeFrom="margin">
                  <wp:align>right</wp:align>
                </wp:positionH>
                <wp:positionV relativeFrom="paragraph">
                  <wp:posOffset>46942</wp:posOffset>
                </wp:positionV>
                <wp:extent cx="5896051" cy="898246"/>
                <wp:effectExtent l="38100" t="38100" r="85725" b="111760"/>
                <wp:wrapNone/>
                <wp:docPr id="12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51" cy="898246"/>
                        </a:xfrm>
                        <a:prstGeom prst="homePlat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86987" w14:textId="4983E83E" w:rsidR="003D7FCF" w:rsidRPr="00E10BA6" w:rsidRDefault="003D7FCF" w:rsidP="003D7F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E10BA6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Surge Management</w:t>
                            </w:r>
                          </w:p>
                          <w:p w14:paraId="02253444" w14:textId="77777777" w:rsidR="003D7FCF" w:rsidRPr="005E1EFA" w:rsidRDefault="003D7FCF" w:rsidP="003D7FC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Strengthen coordination among healthcare and public health partners to address medical surge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D385" id="Arrow: Pentagon 12" o:spid="_x0000_s1030" type="#_x0000_t15" style="position:absolute;margin-left:413.05pt;margin-top:3.7pt;width:464.25pt;height:70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" adj="19955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2FE86987" w14:textId="4983E83E" w:rsidR="003D7FCF" w:rsidRPr="00E10BA6" w:rsidRDefault="003D7FCF" w:rsidP="003D7FC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  <w:r w:rsidRPr="00E10BA6">
                        <w:rPr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sz w:val="32"/>
                          <w:szCs w:val="32"/>
                        </w:rPr>
                        <w:t>Surge Management</w:t>
                      </w:r>
                    </w:p>
                    <w:p w14:paraId="02253444" w14:textId="77777777" w:rsidR="003D7FCF" w:rsidRPr="005E1EFA" w:rsidRDefault="003D7FCF" w:rsidP="003D7FC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Strengthen coordination among healthcare and public health partners to address medical surge needs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4367F" w14:textId="6F1BA177" w:rsidR="001C7ACE" w:rsidRPr="001C7ACE" w:rsidRDefault="001C7ACE" w:rsidP="001C7ACE"/>
    <w:p w14:paraId="120E51D6" w14:textId="4A663F1B" w:rsidR="001C7ACE" w:rsidRPr="001C7ACE" w:rsidRDefault="001C7ACE" w:rsidP="001C7ACE"/>
    <w:p w14:paraId="4F8FC9C5" w14:textId="5A3C7809" w:rsidR="001C7ACE" w:rsidRPr="001C7ACE" w:rsidRDefault="001C7ACE" w:rsidP="001C7ACE"/>
    <w:p w14:paraId="5CD5D991" w14:textId="130889E3" w:rsidR="001C7ACE" w:rsidRPr="001C7ACE" w:rsidRDefault="001C7ACE" w:rsidP="001C7ACE"/>
    <w:p w14:paraId="499E86C2" w14:textId="61A48A47" w:rsidR="001C7ACE" w:rsidRDefault="001C7ACE" w:rsidP="001C7ACE"/>
    <w:p w14:paraId="11EB7BCB" w14:textId="77777777" w:rsidR="001C7ACE" w:rsidRDefault="001C7ACE" w:rsidP="001C7AC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B5FC3" wp14:editId="64F5A33D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2472F0C" id="Straight Connecto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247F6775" w14:textId="39FDCD4A" w:rsidR="003B0705" w:rsidRDefault="003B0705" w:rsidP="003B0705">
      <w:pPr>
        <w:pStyle w:val="Heading3"/>
      </w:pPr>
      <w:r>
        <w:t>Associated PHEP Capabilities</w:t>
      </w:r>
      <w:r w:rsidR="00E45230">
        <w:t>:</w:t>
      </w:r>
    </w:p>
    <w:p w14:paraId="518380B2" w14:textId="77777777" w:rsidR="003B0705" w:rsidRDefault="003B0705" w:rsidP="001C7ACE">
      <w:pPr>
        <w:pStyle w:val="Heading3"/>
      </w:pPr>
    </w:p>
    <w:p w14:paraId="11F8E73B" w14:textId="5F04AD91" w:rsidR="001C7ACE" w:rsidRDefault="001C7ACE" w:rsidP="001C7ACE">
      <w:pPr>
        <w:pStyle w:val="Heading3"/>
      </w:pPr>
      <w:r>
        <w:t>Strengths</w:t>
      </w:r>
    </w:p>
    <w:p w14:paraId="14CB8F38" w14:textId="4A64A359" w:rsidR="001C7ACE" w:rsidRDefault="001C7ACE" w:rsidP="001C7ACE">
      <w:r>
        <w:tab/>
        <w:t>5.1</w:t>
      </w:r>
      <w:r>
        <w:tab/>
        <w:t>XX</w:t>
      </w:r>
    </w:p>
    <w:p w14:paraId="604219A3" w14:textId="77777777" w:rsidR="001C7ACE" w:rsidRDefault="001C7ACE" w:rsidP="001C7ACE"/>
    <w:p w14:paraId="62DE5A63" w14:textId="77777777" w:rsidR="001C7ACE" w:rsidRDefault="001C7ACE" w:rsidP="001C7ACE">
      <w:pPr>
        <w:pStyle w:val="Heading3"/>
      </w:pPr>
      <w:r>
        <w:t>Areas for Improvement</w:t>
      </w:r>
    </w:p>
    <w:p w14:paraId="6A6D3212" w14:textId="3FB88498" w:rsidR="00395747" w:rsidRDefault="001C7ACE" w:rsidP="00395747">
      <w:r>
        <w:tab/>
        <w:t>5.2</w:t>
      </w:r>
      <w:r>
        <w:tab/>
      </w:r>
      <w:r w:rsidR="00395747">
        <w:t>Issue:</w:t>
      </w:r>
    </w:p>
    <w:p w14:paraId="7A26D7F1" w14:textId="77777777" w:rsidR="00395747" w:rsidRDefault="00395747" w:rsidP="00395747">
      <w:r>
        <w:tab/>
      </w:r>
      <w:r>
        <w:tab/>
        <w:t>Reference:</w:t>
      </w:r>
    </w:p>
    <w:p w14:paraId="3F373EF9" w14:textId="77777777" w:rsidR="00395747" w:rsidRDefault="00395747" w:rsidP="00395747">
      <w:r>
        <w:tab/>
      </w:r>
      <w:r>
        <w:tab/>
        <w:t>Analysis:</w:t>
      </w:r>
    </w:p>
    <w:p w14:paraId="4577AB33" w14:textId="77777777" w:rsidR="00395747" w:rsidRDefault="00395747" w:rsidP="00395747">
      <w:r>
        <w:tab/>
      </w:r>
      <w:r>
        <w:tab/>
        <w:t>Recommendation:</w:t>
      </w:r>
    </w:p>
    <w:p w14:paraId="071D3B04" w14:textId="1AEFAE14" w:rsidR="001C7ACE" w:rsidRDefault="001C7ACE" w:rsidP="00395747"/>
    <w:p w14:paraId="15908500" w14:textId="0BC09BA8" w:rsidR="001C7ACE" w:rsidRPr="00E10BA6" w:rsidRDefault="001C7ACE" w:rsidP="001C7ACE">
      <w:pPr>
        <w:pStyle w:val="Heading2"/>
      </w:pPr>
    </w:p>
    <w:p w14:paraId="644B169B" w14:textId="77777777" w:rsidR="001C7ACE" w:rsidRDefault="001C7ACE" w:rsidP="001C7AC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44E7A" wp14:editId="74C366B3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81D3685"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3CED1185" w14:textId="439F6D36" w:rsidR="003B0705" w:rsidRDefault="003B0705" w:rsidP="003B0705">
      <w:pPr>
        <w:pStyle w:val="Heading3"/>
      </w:pPr>
      <w:r>
        <w:t>Associated PHEP Capabilities</w:t>
      </w:r>
      <w:r w:rsidR="006D03CB">
        <w:t>:</w:t>
      </w:r>
    </w:p>
    <w:p w14:paraId="32703042" w14:textId="77777777" w:rsidR="003B0705" w:rsidRDefault="003B0705" w:rsidP="001C7ACE">
      <w:pPr>
        <w:pStyle w:val="Heading3"/>
      </w:pPr>
    </w:p>
    <w:p w14:paraId="2FAF2EB2" w14:textId="010831EE" w:rsidR="001C7ACE" w:rsidRDefault="001C7ACE" w:rsidP="001C7ACE">
      <w:pPr>
        <w:pStyle w:val="Heading3"/>
      </w:pPr>
      <w:r>
        <w:t>Strengths</w:t>
      </w:r>
    </w:p>
    <w:p w14:paraId="6E9F3C33" w14:textId="53F5CB9C" w:rsidR="001C7ACE" w:rsidRDefault="001C7ACE" w:rsidP="001C7ACE">
      <w:r>
        <w:tab/>
        <w:t>5.</w:t>
      </w:r>
      <w:r w:rsidR="00395747">
        <w:t>3</w:t>
      </w:r>
      <w:r>
        <w:tab/>
        <w:t>XX</w:t>
      </w:r>
    </w:p>
    <w:p w14:paraId="6DD5730D" w14:textId="77777777" w:rsidR="001C7ACE" w:rsidRDefault="001C7ACE" w:rsidP="001C7ACE"/>
    <w:p w14:paraId="30ABA3BF" w14:textId="77777777" w:rsidR="001C7ACE" w:rsidRDefault="001C7ACE" w:rsidP="001C7ACE">
      <w:pPr>
        <w:pStyle w:val="Heading3"/>
      </w:pPr>
      <w:r>
        <w:t>Areas for Improvement</w:t>
      </w:r>
    </w:p>
    <w:p w14:paraId="2C1C33B5" w14:textId="42847414" w:rsidR="00395747" w:rsidRDefault="001C7ACE" w:rsidP="00395747">
      <w:r>
        <w:tab/>
        <w:t>5.</w:t>
      </w:r>
      <w:r w:rsidR="00395747">
        <w:t>4</w:t>
      </w:r>
      <w:r>
        <w:tab/>
      </w:r>
      <w:r w:rsidR="00395747">
        <w:t>Issue:</w:t>
      </w:r>
    </w:p>
    <w:p w14:paraId="50F87414" w14:textId="77777777" w:rsidR="00395747" w:rsidRDefault="00395747" w:rsidP="00395747">
      <w:r>
        <w:tab/>
      </w:r>
      <w:r>
        <w:tab/>
        <w:t>Reference:</w:t>
      </w:r>
    </w:p>
    <w:p w14:paraId="668A0E7C" w14:textId="77777777" w:rsidR="00395747" w:rsidRDefault="00395747" w:rsidP="00395747">
      <w:r>
        <w:tab/>
      </w:r>
      <w:r>
        <w:tab/>
        <w:t>Analysis:</w:t>
      </w:r>
    </w:p>
    <w:p w14:paraId="595AA87A" w14:textId="77777777" w:rsidR="00395747" w:rsidRDefault="00395747" w:rsidP="00395747">
      <w:r>
        <w:tab/>
      </w:r>
      <w:r>
        <w:tab/>
        <w:t>Recommendation:</w:t>
      </w:r>
    </w:p>
    <w:p w14:paraId="4EDB7082" w14:textId="05FE2CB6" w:rsidR="001C7ACE" w:rsidRDefault="001C7ACE" w:rsidP="00395747"/>
    <w:p w14:paraId="7B0B4E4F" w14:textId="676123C0" w:rsidR="00812552" w:rsidRDefault="00812552">
      <w:r>
        <w:br w:type="page"/>
      </w:r>
    </w:p>
    <w:p w14:paraId="7D01D194" w14:textId="77777777" w:rsidR="00C210FB" w:rsidRDefault="001C7ACE" w:rsidP="001C7AC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57F9C6" wp14:editId="4F15EDF5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5896051" cy="898246"/>
                <wp:effectExtent l="38100" t="38100" r="85725" b="111760"/>
                <wp:wrapNone/>
                <wp:docPr id="18" name="Arrow: Pent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51" cy="898246"/>
                        </a:xfrm>
                        <a:prstGeom prst="homePlat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6B7FA" w14:textId="25DD4287" w:rsidR="001C7ACE" w:rsidRPr="00E10BA6" w:rsidRDefault="001C7ACE" w:rsidP="001C7A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Pr="00E10BA6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Biosurveillance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06C9ACE" w14:textId="250227B2" w:rsidR="001C7ACE" w:rsidRPr="005E1EFA" w:rsidRDefault="001C7ACE" w:rsidP="001C7AC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Conduct </w:t>
                            </w:r>
                            <w:r w:rsidR="00C210FB">
                              <w:rPr>
                                <w:i/>
                                <w:iCs/>
                              </w:rPr>
                              <w:t>epidemiological surveillance and investigations, and perform laboratory testing to detect emerging threats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F9C6" id="Arrow: Pentagon 18" o:spid="_x0000_s1031" type="#_x0000_t15" style="position:absolute;margin-left:0;margin-top:2.95pt;width:464.25pt;height:70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" adj="19955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0826B7FA" w14:textId="25DD4287" w:rsidR="001C7ACE" w:rsidRPr="00E10BA6" w:rsidRDefault="001C7ACE" w:rsidP="001C7AC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  <w:r w:rsidRPr="00E10BA6">
                        <w:rPr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Biosurveillance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506C9ACE" w14:textId="250227B2" w:rsidR="001C7ACE" w:rsidRPr="005E1EFA" w:rsidRDefault="001C7ACE" w:rsidP="001C7AC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Conduct </w:t>
                      </w:r>
                      <w:r w:rsidR="00C210FB">
                        <w:rPr>
                          <w:i/>
                          <w:iCs/>
                        </w:rPr>
                        <w:t>epidemiological surveillance and investigations, and perform laboratory testing to detect emerging threats</w:t>
                      </w:r>
                      <w:r>
                        <w:rPr>
                          <w:i/>
                          <w:i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4286E" w14:textId="77777777" w:rsidR="00C210FB" w:rsidRPr="00C210FB" w:rsidRDefault="00C210FB" w:rsidP="00C210FB"/>
    <w:p w14:paraId="7F321CA8" w14:textId="77777777" w:rsidR="00C210FB" w:rsidRPr="00C210FB" w:rsidRDefault="00C210FB" w:rsidP="00C210FB"/>
    <w:p w14:paraId="609B2784" w14:textId="77777777" w:rsidR="00C210FB" w:rsidRPr="00C210FB" w:rsidRDefault="00C210FB" w:rsidP="00C210FB"/>
    <w:p w14:paraId="4D1AF2D2" w14:textId="77777777" w:rsidR="00C210FB" w:rsidRPr="00C210FB" w:rsidRDefault="00C210FB" w:rsidP="00C210FB"/>
    <w:p w14:paraId="0E17CDE9" w14:textId="77777777" w:rsidR="00C210FB" w:rsidRPr="00C210FB" w:rsidRDefault="00C210FB" w:rsidP="00C210FB"/>
    <w:p w14:paraId="2292F52B" w14:textId="77777777" w:rsidR="00C210FB" w:rsidRDefault="00C210FB" w:rsidP="001C7ACE"/>
    <w:p w14:paraId="7E8B77E9" w14:textId="77777777" w:rsidR="00C210FB" w:rsidRDefault="00C210FB" w:rsidP="00C210F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FBE95" wp14:editId="4E9F1C5D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C870726" id="Straight Connector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039D0CD6" w14:textId="58B969DF" w:rsidR="003B0705" w:rsidRDefault="003B0705" w:rsidP="003B0705">
      <w:pPr>
        <w:pStyle w:val="Heading3"/>
      </w:pPr>
      <w:r>
        <w:t>Associated PHEP Capabilities</w:t>
      </w:r>
      <w:r w:rsidR="00E45230">
        <w:t>:</w:t>
      </w:r>
    </w:p>
    <w:p w14:paraId="5C7A9AAC" w14:textId="77777777" w:rsidR="003B0705" w:rsidRDefault="003B0705" w:rsidP="00C210FB">
      <w:pPr>
        <w:pStyle w:val="Heading3"/>
      </w:pPr>
    </w:p>
    <w:p w14:paraId="47842074" w14:textId="3B02260D" w:rsidR="00C210FB" w:rsidRDefault="00C210FB" w:rsidP="00C210FB">
      <w:pPr>
        <w:pStyle w:val="Heading3"/>
      </w:pPr>
      <w:r>
        <w:t>Strengths</w:t>
      </w:r>
    </w:p>
    <w:p w14:paraId="32DDD0E4" w14:textId="1AB11B7C" w:rsidR="00C210FB" w:rsidRDefault="00C210FB" w:rsidP="00C210FB">
      <w:r>
        <w:tab/>
        <w:t>6.1</w:t>
      </w:r>
      <w:r>
        <w:tab/>
        <w:t>XX</w:t>
      </w:r>
    </w:p>
    <w:p w14:paraId="02A39100" w14:textId="77777777" w:rsidR="00C210FB" w:rsidRDefault="00C210FB" w:rsidP="00C210FB"/>
    <w:p w14:paraId="57FE5C21" w14:textId="77777777" w:rsidR="00C210FB" w:rsidRDefault="00C210FB" w:rsidP="00C210FB">
      <w:pPr>
        <w:pStyle w:val="Heading3"/>
      </w:pPr>
      <w:r>
        <w:t>Areas for Improvement</w:t>
      </w:r>
    </w:p>
    <w:p w14:paraId="7130CF82" w14:textId="77777777" w:rsidR="00506771" w:rsidRDefault="00C210FB" w:rsidP="00506771">
      <w:r>
        <w:tab/>
        <w:t>6.2</w:t>
      </w:r>
      <w:r>
        <w:tab/>
      </w:r>
      <w:r w:rsidR="00506771">
        <w:t>Issue:</w:t>
      </w:r>
    </w:p>
    <w:p w14:paraId="78959540" w14:textId="77777777" w:rsidR="00506771" w:rsidRDefault="00506771" w:rsidP="00506771">
      <w:r>
        <w:tab/>
      </w:r>
      <w:r>
        <w:tab/>
        <w:t>Reference:</w:t>
      </w:r>
    </w:p>
    <w:p w14:paraId="1D8BAF2A" w14:textId="77777777" w:rsidR="00506771" w:rsidRDefault="00506771" w:rsidP="00506771">
      <w:r>
        <w:tab/>
      </w:r>
      <w:r>
        <w:tab/>
        <w:t>Analysis:</w:t>
      </w:r>
    </w:p>
    <w:p w14:paraId="12CB9BED" w14:textId="77777777" w:rsidR="00506771" w:rsidRDefault="00506771" w:rsidP="00506771">
      <w:r>
        <w:tab/>
      </w:r>
      <w:r>
        <w:tab/>
        <w:t>Recommendation:</w:t>
      </w:r>
    </w:p>
    <w:p w14:paraId="599E517B" w14:textId="28299962" w:rsidR="00C210FB" w:rsidRDefault="00C210FB" w:rsidP="00506771"/>
    <w:p w14:paraId="4BACC04B" w14:textId="77777777" w:rsidR="00C210FB" w:rsidRDefault="00C210FB" w:rsidP="00C210F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00B81" wp14:editId="0796270A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907024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D027C0F" id="Straight Connector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6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0E186DAA" w14:textId="5C1F6F9E" w:rsidR="003B0705" w:rsidRDefault="003B0705" w:rsidP="003B0705">
      <w:pPr>
        <w:pStyle w:val="Heading3"/>
      </w:pPr>
      <w:r>
        <w:t>Associated PHEP Capabilities</w:t>
      </w:r>
      <w:r w:rsidR="00E45230">
        <w:t>:</w:t>
      </w:r>
    </w:p>
    <w:p w14:paraId="12289C5D" w14:textId="77777777" w:rsidR="003B0705" w:rsidRDefault="003B0705" w:rsidP="00C210FB">
      <w:pPr>
        <w:pStyle w:val="Heading3"/>
      </w:pPr>
    </w:p>
    <w:p w14:paraId="3D59EC11" w14:textId="5A33D96A" w:rsidR="00C210FB" w:rsidRDefault="00C210FB" w:rsidP="00C210FB">
      <w:pPr>
        <w:pStyle w:val="Heading3"/>
      </w:pPr>
      <w:r>
        <w:t>Strengths</w:t>
      </w:r>
    </w:p>
    <w:p w14:paraId="3DC21474" w14:textId="2F2AF298" w:rsidR="00C210FB" w:rsidRDefault="00C210FB" w:rsidP="00C210FB">
      <w:r>
        <w:tab/>
        <w:t>6.</w:t>
      </w:r>
      <w:r w:rsidR="00506771">
        <w:t>3</w:t>
      </w:r>
      <w:r>
        <w:tab/>
        <w:t>XX</w:t>
      </w:r>
    </w:p>
    <w:p w14:paraId="59977C88" w14:textId="77777777" w:rsidR="00C210FB" w:rsidRDefault="00C210FB" w:rsidP="00C210FB"/>
    <w:p w14:paraId="239157CE" w14:textId="77777777" w:rsidR="00C210FB" w:rsidRDefault="00C210FB" w:rsidP="00C210FB">
      <w:pPr>
        <w:pStyle w:val="Heading3"/>
      </w:pPr>
      <w:r>
        <w:t>Areas for Improvement</w:t>
      </w:r>
    </w:p>
    <w:p w14:paraId="5746DA2A" w14:textId="77777777" w:rsidR="00506771" w:rsidRDefault="00C210FB" w:rsidP="00506771">
      <w:r>
        <w:tab/>
        <w:t>6</w:t>
      </w:r>
      <w:r w:rsidR="00506771">
        <w:t>.4</w:t>
      </w:r>
      <w:r>
        <w:tab/>
      </w:r>
      <w:r w:rsidR="00506771">
        <w:t>Issue:</w:t>
      </w:r>
    </w:p>
    <w:p w14:paraId="542C5EAA" w14:textId="77777777" w:rsidR="00506771" w:rsidRDefault="00506771" w:rsidP="00506771">
      <w:r>
        <w:tab/>
      </w:r>
      <w:r>
        <w:tab/>
        <w:t>Reference:</w:t>
      </w:r>
    </w:p>
    <w:p w14:paraId="45387EB1" w14:textId="77777777" w:rsidR="00506771" w:rsidRDefault="00506771" w:rsidP="00506771">
      <w:r>
        <w:tab/>
      </w:r>
      <w:r>
        <w:tab/>
        <w:t>Analysis:</w:t>
      </w:r>
    </w:p>
    <w:p w14:paraId="23612B76" w14:textId="77777777" w:rsidR="00506771" w:rsidRDefault="00506771" w:rsidP="00506771">
      <w:r>
        <w:tab/>
      </w:r>
      <w:r>
        <w:tab/>
        <w:t>Recommendation:</w:t>
      </w:r>
    </w:p>
    <w:p w14:paraId="020CC916" w14:textId="77777777" w:rsidR="003B0705" w:rsidRDefault="003B0705">
      <w:r>
        <w:br w:type="page"/>
      </w:r>
    </w:p>
    <w:p w14:paraId="5345C0F3" w14:textId="48C675B8" w:rsidR="003B0705" w:rsidRDefault="003B0705" w:rsidP="003B0705">
      <w:pPr>
        <w:pStyle w:val="Heading1"/>
      </w:pPr>
      <w:r>
        <w:lastRenderedPageBreak/>
        <w:t>Appendices</w:t>
      </w:r>
    </w:p>
    <w:p w14:paraId="1B2342D8" w14:textId="77777777" w:rsidR="00506771" w:rsidRDefault="00506771" w:rsidP="00C210FB"/>
    <w:p w14:paraId="3F9333AE" w14:textId="77777777" w:rsidR="00506771" w:rsidRDefault="00506771" w:rsidP="00C210FB"/>
    <w:p w14:paraId="64F6B8BE" w14:textId="77777777" w:rsidR="00506771" w:rsidRDefault="00506771" w:rsidP="00C210FB"/>
    <w:p w14:paraId="0059C2C7" w14:textId="221EBC79" w:rsidR="001C7ACE" w:rsidRPr="001C7ACE" w:rsidRDefault="001C7ACE" w:rsidP="001C7ACE"/>
    <w:sectPr w:rsidR="001C7ACE" w:rsidRPr="001C7ACE" w:rsidSect="00707C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display="firstPage"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3D5B0" w14:textId="77777777" w:rsidR="00B045A1" w:rsidRDefault="00B045A1" w:rsidP="0048556E">
      <w:pPr>
        <w:spacing w:line="240" w:lineRule="auto"/>
      </w:pPr>
      <w:r>
        <w:separator/>
      </w:r>
    </w:p>
  </w:endnote>
  <w:endnote w:type="continuationSeparator" w:id="0">
    <w:p w14:paraId="0C33770F" w14:textId="77777777" w:rsidR="00B045A1" w:rsidRDefault="00B045A1" w:rsidP="00485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C348C" w14:textId="24A3A1BD" w:rsidR="00707CCC" w:rsidRDefault="00707CCC" w:rsidP="00707CCC">
    <w:pPr>
      <w:pStyle w:val="Footer"/>
      <w:pBdr>
        <w:bottom w:val="single" w:sz="12" w:space="1" w:color="auto"/>
      </w:pBdr>
      <w:tabs>
        <w:tab w:val="clear" w:pos="4680"/>
        <w:tab w:val="clear" w:pos="9360"/>
      </w:tabs>
      <w:jc w:val="center"/>
      <w:rPr>
        <w:caps/>
      </w:rPr>
    </w:pPr>
  </w:p>
  <w:p w14:paraId="11D94E53" w14:textId="613E3FA3" w:rsidR="0048556E" w:rsidRPr="00707CCC" w:rsidRDefault="0048556E" w:rsidP="00707CCC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07CCC">
      <w:rPr>
        <w:caps/>
      </w:rPr>
      <w:fldChar w:fldCharType="begin"/>
    </w:r>
    <w:r w:rsidRPr="00707CCC">
      <w:rPr>
        <w:caps/>
      </w:rPr>
      <w:instrText xml:space="preserve"> PAGE   \* MERGEFORMAT </w:instrText>
    </w:r>
    <w:r w:rsidRPr="00707CCC">
      <w:rPr>
        <w:caps/>
      </w:rPr>
      <w:fldChar w:fldCharType="separate"/>
    </w:r>
    <w:r w:rsidRPr="00707CCC">
      <w:rPr>
        <w:caps/>
        <w:noProof/>
      </w:rPr>
      <w:t>2</w:t>
    </w:r>
    <w:r w:rsidRPr="00707CCC">
      <w:rPr>
        <w:caps/>
        <w:noProof/>
      </w:rPr>
      <w:fldChar w:fldCharType="end"/>
    </w:r>
  </w:p>
  <w:p w14:paraId="77A6D193" w14:textId="55C2EC83" w:rsidR="00707CCC" w:rsidRPr="00707CCC" w:rsidRDefault="00707CCC" w:rsidP="00707CCC">
    <w:pPr>
      <w:pStyle w:val="Footer"/>
      <w:tabs>
        <w:tab w:val="clear" w:pos="4680"/>
        <w:tab w:val="clear" w:pos="9360"/>
      </w:tabs>
      <w:jc w:val="center"/>
      <w:rPr>
        <w:caps/>
        <w:noProof/>
      </w:rPr>
    </w:pPr>
  </w:p>
  <w:p w14:paraId="31F83E06" w14:textId="3E90C653" w:rsidR="00707CCC" w:rsidRPr="00707CCC" w:rsidRDefault="00707CCC" w:rsidP="00707CCC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07CCC">
      <w:rPr>
        <w:caps/>
        <w:noProof/>
      </w:rPr>
      <w:t>For Official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C14E6" w14:textId="77777777" w:rsidR="00B045A1" w:rsidRDefault="00B045A1" w:rsidP="0048556E">
      <w:pPr>
        <w:spacing w:line="240" w:lineRule="auto"/>
      </w:pPr>
      <w:r>
        <w:separator/>
      </w:r>
    </w:p>
  </w:footnote>
  <w:footnote w:type="continuationSeparator" w:id="0">
    <w:p w14:paraId="5F7AB6E0" w14:textId="77777777" w:rsidR="00B045A1" w:rsidRDefault="00B045A1" w:rsidP="00485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987F1" w14:textId="278403C9" w:rsidR="0048556E" w:rsidRDefault="0048556E">
    <w:pPr>
      <w:pStyle w:val="Header"/>
    </w:pPr>
    <w:r>
      <w:t>2019 Novel Coronavirus Pandemic Response</w:t>
    </w:r>
    <w:r>
      <w:tab/>
    </w:r>
    <w:r>
      <w:tab/>
      <w:t>After Action Report</w:t>
    </w:r>
  </w:p>
  <w:p w14:paraId="402A158F" w14:textId="0CF67B48" w:rsidR="0048556E" w:rsidRDefault="0048556E">
    <w:pPr>
      <w:pStyle w:val="Header"/>
      <w:pBdr>
        <w:bottom w:val="single" w:sz="12" w:space="1" w:color="auto"/>
      </w:pBdr>
    </w:pPr>
    <w:r>
      <w:t>Connecticut Department of Public Health</w:t>
    </w:r>
    <w:r>
      <w:tab/>
    </w:r>
    <w:r>
      <w:tab/>
      <w:t>[MONTH] 2021</w:t>
    </w:r>
  </w:p>
  <w:p w14:paraId="63681434" w14:textId="77777777" w:rsidR="0048556E" w:rsidRDefault="00485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6E"/>
    <w:rsid w:val="00074AB5"/>
    <w:rsid w:val="00086F49"/>
    <w:rsid w:val="000B18C7"/>
    <w:rsid w:val="000F3CC3"/>
    <w:rsid w:val="001132B6"/>
    <w:rsid w:val="00134E07"/>
    <w:rsid w:val="001C7ACE"/>
    <w:rsid w:val="00214368"/>
    <w:rsid w:val="00273D84"/>
    <w:rsid w:val="002C6830"/>
    <w:rsid w:val="002E48DE"/>
    <w:rsid w:val="00395747"/>
    <w:rsid w:val="003B0705"/>
    <w:rsid w:val="003D7FCF"/>
    <w:rsid w:val="004658AF"/>
    <w:rsid w:val="0047112A"/>
    <w:rsid w:val="0048556E"/>
    <w:rsid w:val="00506771"/>
    <w:rsid w:val="005B080A"/>
    <w:rsid w:val="005E1EFA"/>
    <w:rsid w:val="006115E9"/>
    <w:rsid w:val="00616A97"/>
    <w:rsid w:val="00655882"/>
    <w:rsid w:val="0066435C"/>
    <w:rsid w:val="00665490"/>
    <w:rsid w:val="006D03CB"/>
    <w:rsid w:val="006E416E"/>
    <w:rsid w:val="00707CCC"/>
    <w:rsid w:val="00747587"/>
    <w:rsid w:val="00765087"/>
    <w:rsid w:val="007E0878"/>
    <w:rsid w:val="00812552"/>
    <w:rsid w:val="00842E45"/>
    <w:rsid w:val="008C1DE2"/>
    <w:rsid w:val="008E1688"/>
    <w:rsid w:val="0090696F"/>
    <w:rsid w:val="009317D3"/>
    <w:rsid w:val="009669F3"/>
    <w:rsid w:val="00986BE8"/>
    <w:rsid w:val="0099352E"/>
    <w:rsid w:val="00A05CA6"/>
    <w:rsid w:val="00A07032"/>
    <w:rsid w:val="00AE4DF2"/>
    <w:rsid w:val="00B045A1"/>
    <w:rsid w:val="00B109AC"/>
    <w:rsid w:val="00BE4BC4"/>
    <w:rsid w:val="00C051EF"/>
    <w:rsid w:val="00C210FB"/>
    <w:rsid w:val="00D11582"/>
    <w:rsid w:val="00D237DE"/>
    <w:rsid w:val="00DB6E37"/>
    <w:rsid w:val="00DC5A53"/>
    <w:rsid w:val="00DF101C"/>
    <w:rsid w:val="00E10BA6"/>
    <w:rsid w:val="00E17FB2"/>
    <w:rsid w:val="00E45230"/>
    <w:rsid w:val="00ED537E"/>
    <w:rsid w:val="00F251E1"/>
    <w:rsid w:val="00F362BA"/>
    <w:rsid w:val="00F91473"/>
    <w:rsid w:val="00FC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D4B1"/>
  <w15:chartTrackingRefBased/>
  <w15:docId w15:val="{18C868CA-F7ED-4A91-A117-3F3DFEF0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C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5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56E"/>
  </w:style>
  <w:style w:type="paragraph" w:styleId="Footer">
    <w:name w:val="footer"/>
    <w:basedOn w:val="Normal"/>
    <w:link w:val="FooterChar"/>
    <w:uiPriority w:val="99"/>
    <w:unhideWhenUsed/>
    <w:rsid w:val="004855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56E"/>
  </w:style>
  <w:style w:type="character" w:customStyle="1" w:styleId="Heading2Char">
    <w:name w:val="Heading 2 Char"/>
    <w:basedOn w:val="DefaultParagraphFont"/>
    <w:link w:val="Heading2"/>
    <w:uiPriority w:val="9"/>
    <w:rsid w:val="00707C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7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7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25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1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1078040A8F140ADDC4AE3DB393349" ma:contentTypeVersion="4" ma:contentTypeDescription="Create a new document." ma:contentTypeScope="" ma:versionID="325817d2f1874e85b49ac6a72326e61f">
  <xsd:schema xmlns:xsd="http://www.w3.org/2001/XMLSchema" xmlns:xs="http://www.w3.org/2001/XMLSchema" xmlns:p="http://schemas.microsoft.com/office/2006/metadata/properties" xmlns:ns2="d0117706-460d-41a9-b831-926d8555720d" xmlns:ns3="5a1a0a9e-5697-415f-9356-3b9144031f0a" targetNamespace="http://schemas.microsoft.com/office/2006/metadata/properties" ma:root="true" ma:fieldsID="8983018354d27c18289e91e6ba080dcb" ns2:_="" ns3:_="">
    <xsd:import namespace="d0117706-460d-41a9-b831-926d8555720d"/>
    <xsd:import namespace="5a1a0a9e-5697-415f-9356-3b9144031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17706-460d-41a9-b831-926d85557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a0a9e-5697-415f-9356-3b9144031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7DE11-50C3-4B1F-A663-3173D6D76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F4DC9-7B54-416B-A586-CB625D1EB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17706-460d-41a9-b831-926d8555720d"/>
    <ds:schemaRef ds:uri="5a1a0a9e-5697-415f-9356-3b9144031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90166-1DF8-4BB3-A230-700A69F2BD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Mozzer, Michael</dc:creator>
  <cp:keywords/>
  <dc:description/>
  <cp:lastModifiedBy>Carini, Caroline</cp:lastModifiedBy>
  <cp:revision>4</cp:revision>
  <dcterms:created xsi:type="dcterms:W3CDTF">2021-07-28T12:16:00Z</dcterms:created>
  <dcterms:modified xsi:type="dcterms:W3CDTF">2021-07-28T12:17:00Z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0x01010015A1078040A8F140ADDC4AE3DB393349</vt:lpwstr>
  </property>
</Properties>
</file>