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75" w:rsidRDefault="00972FFE" w:rsidP="00110755">
      <w:pPr>
        <w:pBdr>
          <w:bottom w:val="single" w:sz="12" w:space="1" w:color="auto"/>
        </w:pBdr>
        <w:tabs>
          <w:tab w:val="center" w:pos="5112"/>
          <w:tab w:val="left" w:pos="6345"/>
        </w:tabs>
        <w:jc w:val="center"/>
        <w:rPr>
          <w:b/>
          <w:sz w:val="22"/>
          <w:szCs w:val="22"/>
        </w:rPr>
      </w:pPr>
      <w:r w:rsidRPr="006675A9">
        <w:rPr>
          <w:b/>
          <w:sz w:val="22"/>
          <w:szCs w:val="22"/>
        </w:rPr>
        <w:t xml:space="preserve">    </w:t>
      </w:r>
    </w:p>
    <w:p w:rsidR="0094725D" w:rsidRDefault="00BF1308" w:rsidP="00110755">
      <w:pPr>
        <w:pBdr>
          <w:bottom w:val="single" w:sz="12" w:space="1" w:color="auto"/>
        </w:pBdr>
        <w:tabs>
          <w:tab w:val="center" w:pos="5112"/>
          <w:tab w:val="left" w:pos="6345"/>
        </w:tabs>
        <w:jc w:val="center"/>
        <w:rPr>
          <w:b/>
          <w:sz w:val="32"/>
          <w:szCs w:val="32"/>
        </w:rPr>
      </w:pPr>
      <w:r w:rsidRPr="006675A9">
        <w:rPr>
          <w:b/>
          <w:sz w:val="32"/>
          <w:szCs w:val="32"/>
        </w:rPr>
        <w:t>Connecticut WIC Program</w:t>
      </w:r>
      <w:r w:rsidR="00133013" w:rsidRPr="006675A9">
        <w:rPr>
          <w:b/>
          <w:sz w:val="32"/>
          <w:szCs w:val="32"/>
        </w:rPr>
        <w:t xml:space="preserve"> </w:t>
      </w:r>
      <w:r w:rsidR="003D10A4" w:rsidRPr="006675A9">
        <w:rPr>
          <w:b/>
          <w:sz w:val="32"/>
          <w:szCs w:val="32"/>
        </w:rPr>
        <w:t xml:space="preserve">Retailer </w:t>
      </w:r>
      <w:r w:rsidRPr="006675A9">
        <w:rPr>
          <w:b/>
          <w:sz w:val="32"/>
          <w:szCs w:val="32"/>
        </w:rPr>
        <w:t>Bulletin</w:t>
      </w:r>
      <w:r w:rsidR="00972FFE" w:rsidRPr="006675A9">
        <w:rPr>
          <w:b/>
          <w:sz w:val="32"/>
          <w:szCs w:val="32"/>
        </w:rPr>
        <w:t xml:space="preserve">                                               </w:t>
      </w:r>
    </w:p>
    <w:p w:rsidR="00E85E2E" w:rsidRDefault="001265FC" w:rsidP="00110755">
      <w:pPr>
        <w:pBdr>
          <w:bottom w:val="single" w:sz="12" w:space="1" w:color="auto"/>
        </w:pBdr>
        <w:tabs>
          <w:tab w:val="center" w:pos="5112"/>
          <w:tab w:val="left" w:pos="6345"/>
        </w:tabs>
        <w:jc w:val="center"/>
        <w:rPr>
          <w:b/>
          <w:sz w:val="32"/>
          <w:szCs w:val="32"/>
        </w:rPr>
      </w:pPr>
      <w:r>
        <w:rPr>
          <w:b/>
          <w:sz w:val="32"/>
          <w:szCs w:val="32"/>
        </w:rPr>
        <w:t xml:space="preserve">November </w:t>
      </w:r>
      <w:r w:rsidR="00B93189">
        <w:rPr>
          <w:b/>
          <w:sz w:val="32"/>
          <w:szCs w:val="32"/>
        </w:rPr>
        <w:t>2018</w:t>
      </w:r>
    </w:p>
    <w:p w:rsidR="00612D75" w:rsidRPr="006675A9" w:rsidRDefault="00612D75" w:rsidP="00110755">
      <w:pPr>
        <w:pBdr>
          <w:bottom w:val="single" w:sz="12" w:space="1" w:color="auto"/>
        </w:pBdr>
        <w:tabs>
          <w:tab w:val="center" w:pos="5112"/>
          <w:tab w:val="left" w:pos="6345"/>
        </w:tabs>
        <w:jc w:val="center"/>
        <w:rPr>
          <w:b/>
          <w:sz w:val="32"/>
          <w:szCs w:val="32"/>
        </w:rPr>
      </w:pPr>
    </w:p>
    <w:p w:rsidR="009929AF" w:rsidRDefault="009929AF" w:rsidP="009929AF">
      <w:r>
        <w:t>Beginning October 1, 2018, the Connecticut WIC Program has added both organic yogurt and strawberry flavored yogurt to the Authorized Product List (APL). The table below contains the 11 varieties of yogurt that have been added.  The package size approved for all types of yogurt is 32 oz.</w:t>
      </w:r>
    </w:p>
    <w:p w:rsidR="009929AF" w:rsidRDefault="009929AF" w:rsidP="009929AF"/>
    <w:tbl>
      <w:tblPr>
        <w:tblStyle w:val="TableGrid"/>
        <w:tblW w:w="9540" w:type="dxa"/>
        <w:tblInd w:w="378" w:type="dxa"/>
        <w:tblLook w:val="04A0" w:firstRow="1" w:lastRow="0" w:firstColumn="1" w:lastColumn="0" w:noHBand="0" w:noVBand="1"/>
      </w:tblPr>
      <w:tblGrid>
        <w:gridCol w:w="3240"/>
        <w:gridCol w:w="1800"/>
        <w:gridCol w:w="4500"/>
      </w:tblGrid>
      <w:tr w:rsidR="009929AF" w:rsidTr="00907A63">
        <w:trPr>
          <w:trHeight w:val="503"/>
        </w:trPr>
        <w:tc>
          <w:tcPr>
            <w:tcW w:w="3240" w:type="dxa"/>
            <w:shd w:val="clear" w:color="auto" w:fill="D9D9D9" w:themeFill="background1" w:themeFillShade="D9"/>
          </w:tcPr>
          <w:p w:rsidR="009929AF" w:rsidRPr="00A82513" w:rsidRDefault="009929AF" w:rsidP="00FD4A56">
            <w:pPr>
              <w:jc w:val="center"/>
              <w:rPr>
                <w:b/>
                <w:sz w:val="25"/>
                <w:szCs w:val="25"/>
              </w:rPr>
            </w:pPr>
            <w:r w:rsidRPr="00A82513">
              <w:rPr>
                <w:b/>
                <w:sz w:val="25"/>
                <w:szCs w:val="25"/>
              </w:rPr>
              <w:t>Yogurt Brand</w:t>
            </w:r>
          </w:p>
        </w:tc>
        <w:tc>
          <w:tcPr>
            <w:tcW w:w="1800" w:type="dxa"/>
            <w:shd w:val="clear" w:color="auto" w:fill="D9D9D9" w:themeFill="background1" w:themeFillShade="D9"/>
          </w:tcPr>
          <w:p w:rsidR="009929AF" w:rsidRPr="00A82513" w:rsidRDefault="009929AF" w:rsidP="00FD4A56">
            <w:pPr>
              <w:jc w:val="center"/>
              <w:rPr>
                <w:b/>
                <w:sz w:val="25"/>
                <w:szCs w:val="25"/>
              </w:rPr>
            </w:pPr>
            <w:r w:rsidRPr="00A82513">
              <w:rPr>
                <w:b/>
                <w:sz w:val="25"/>
                <w:szCs w:val="25"/>
              </w:rPr>
              <w:t>UPC</w:t>
            </w:r>
          </w:p>
        </w:tc>
        <w:tc>
          <w:tcPr>
            <w:tcW w:w="4500" w:type="dxa"/>
            <w:shd w:val="clear" w:color="auto" w:fill="D9D9D9" w:themeFill="background1" w:themeFillShade="D9"/>
          </w:tcPr>
          <w:p w:rsidR="00CF2506" w:rsidRPr="00A82513" w:rsidRDefault="009929AF" w:rsidP="00FD4A56">
            <w:pPr>
              <w:jc w:val="center"/>
              <w:rPr>
                <w:b/>
                <w:sz w:val="25"/>
                <w:szCs w:val="25"/>
              </w:rPr>
            </w:pPr>
            <w:r w:rsidRPr="00A82513">
              <w:rPr>
                <w:b/>
                <w:sz w:val="25"/>
                <w:szCs w:val="25"/>
              </w:rPr>
              <w:t>Description</w:t>
            </w:r>
          </w:p>
          <w:p w:rsidR="00CF2506" w:rsidRPr="007B06B0" w:rsidRDefault="00CF2506" w:rsidP="00FD4A56">
            <w:pPr>
              <w:jc w:val="center"/>
              <w:rPr>
                <w:b/>
              </w:rPr>
            </w:pPr>
          </w:p>
        </w:tc>
      </w:tr>
      <w:tr w:rsidR="009929AF" w:rsidTr="00907A63">
        <w:trPr>
          <w:trHeight w:val="2780"/>
        </w:trPr>
        <w:tc>
          <w:tcPr>
            <w:tcW w:w="3240" w:type="dxa"/>
            <w:shd w:val="clear" w:color="auto" w:fill="auto"/>
          </w:tcPr>
          <w:p w:rsidR="009929AF" w:rsidRPr="00A82513" w:rsidRDefault="009929AF" w:rsidP="00FD4A56">
            <w:pPr>
              <w:rPr>
                <w:b/>
                <w:sz w:val="25"/>
                <w:szCs w:val="25"/>
              </w:rPr>
            </w:pPr>
            <w:r w:rsidRPr="00A82513">
              <w:rPr>
                <w:b/>
                <w:sz w:val="25"/>
                <w:szCs w:val="25"/>
              </w:rPr>
              <w:t>National Brand</w:t>
            </w:r>
          </w:p>
          <w:p w:rsidR="009929AF" w:rsidRDefault="009929AF" w:rsidP="00FD4A56">
            <w:r>
              <w:t>Brown Cow (By Stonyfield)</w:t>
            </w:r>
          </w:p>
          <w:p w:rsidR="009929AF" w:rsidRDefault="009929AF" w:rsidP="00FD4A56"/>
          <w:p w:rsidR="009929AF" w:rsidRDefault="009929AF" w:rsidP="00FD4A56">
            <w:r>
              <w:t xml:space="preserve">DANNON </w:t>
            </w:r>
          </w:p>
          <w:p w:rsidR="009929AF" w:rsidRDefault="009929AF" w:rsidP="00FD4A56">
            <w:r>
              <w:t xml:space="preserve">DANNON </w:t>
            </w:r>
          </w:p>
          <w:p w:rsidR="009929AF" w:rsidRDefault="009929AF" w:rsidP="00FD4A56"/>
          <w:p w:rsidR="009929AF" w:rsidRDefault="009929AF" w:rsidP="00FD4A56">
            <w:r>
              <w:t>Mountain High</w:t>
            </w:r>
          </w:p>
          <w:p w:rsidR="009929AF" w:rsidRDefault="009929AF" w:rsidP="00FD4A56"/>
          <w:p w:rsidR="009929AF" w:rsidRDefault="009929AF" w:rsidP="00FD4A56">
            <w:r>
              <w:t xml:space="preserve">Yoplait </w:t>
            </w:r>
          </w:p>
        </w:tc>
        <w:tc>
          <w:tcPr>
            <w:tcW w:w="1800" w:type="dxa"/>
            <w:shd w:val="clear" w:color="auto" w:fill="auto"/>
          </w:tcPr>
          <w:p w:rsidR="009929AF" w:rsidRDefault="009929AF" w:rsidP="00FD4A56">
            <w:pPr>
              <w:jc w:val="center"/>
            </w:pPr>
          </w:p>
          <w:p w:rsidR="009929AF" w:rsidRDefault="009929AF" w:rsidP="00FD4A56">
            <w:pPr>
              <w:jc w:val="center"/>
            </w:pPr>
            <w:r>
              <w:t>088194340614</w:t>
            </w:r>
          </w:p>
          <w:p w:rsidR="009929AF" w:rsidRDefault="009929AF" w:rsidP="00FD4A56">
            <w:pPr>
              <w:jc w:val="center"/>
            </w:pPr>
          </w:p>
          <w:p w:rsidR="009929AF" w:rsidRDefault="009929AF" w:rsidP="00FD4A56">
            <w:pPr>
              <w:jc w:val="center"/>
            </w:pPr>
            <w:r>
              <w:t>036632013637</w:t>
            </w:r>
          </w:p>
          <w:p w:rsidR="009929AF" w:rsidRDefault="009929AF" w:rsidP="00FD4A56">
            <w:pPr>
              <w:jc w:val="center"/>
            </w:pPr>
            <w:r>
              <w:t>036632007896</w:t>
            </w:r>
          </w:p>
          <w:p w:rsidR="009929AF" w:rsidRDefault="009929AF" w:rsidP="00FD4A56">
            <w:pPr>
              <w:jc w:val="center"/>
            </w:pPr>
          </w:p>
          <w:p w:rsidR="009929AF" w:rsidRDefault="009929AF" w:rsidP="00FD4A56">
            <w:pPr>
              <w:jc w:val="center"/>
            </w:pPr>
            <w:r>
              <w:t>075270001651</w:t>
            </w:r>
          </w:p>
          <w:p w:rsidR="009929AF" w:rsidRDefault="009929AF" w:rsidP="00FD4A56">
            <w:pPr>
              <w:jc w:val="center"/>
            </w:pPr>
          </w:p>
          <w:p w:rsidR="009929AF" w:rsidRPr="00AD3BC0" w:rsidRDefault="009929AF" w:rsidP="00FD4A56">
            <w:r>
              <w:t xml:space="preserve"> 070470004303</w:t>
            </w:r>
          </w:p>
        </w:tc>
        <w:tc>
          <w:tcPr>
            <w:tcW w:w="4500" w:type="dxa"/>
            <w:shd w:val="clear" w:color="auto" w:fill="auto"/>
          </w:tcPr>
          <w:p w:rsidR="009929AF" w:rsidRDefault="009929AF" w:rsidP="00FD4A56"/>
          <w:p w:rsidR="009929AF" w:rsidRDefault="009929AF" w:rsidP="00FD4A56">
            <w:r>
              <w:t xml:space="preserve">Whole Milk Yogurt Vanilla </w:t>
            </w:r>
          </w:p>
          <w:p w:rsidR="009929AF" w:rsidRDefault="009929AF" w:rsidP="00FD4A56"/>
          <w:p w:rsidR="009929AF" w:rsidRDefault="009929AF" w:rsidP="00FD4A56">
            <w:r>
              <w:t xml:space="preserve">Low Fat Yogurt Strawberry </w:t>
            </w:r>
          </w:p>
          <w:p w:rsidR="009929AF" w:rsidRDefault="009929AF" w:rsidP="00FD4A56">
            <w:r>
              <w:t>Whole Milk Yogurt Strawberry</w:t>
            </w:r>
          </w:p>
          <w:p w:rsidR="009929AF" w:rsidRDefault="009929AF" w:rsidP="00FD4A56"/>
          <w:p w:rsidR="009929AF" w:rsidRDefault="009929AF" w:rsidP="00FD4A56">
            <w:r>
              <w:t>Original Whole Milk Yoghurt Strawberry</w:t>
            </w:r>
          </w:p>
          <w:p w:rsidR="009929AF" w:rsidRDefault="009929AF" w:rsidP="00FD4A56"/>
          <w:p w:rsidR="009929AF" w:rsidRDefault="009929AF" w:rsidP="00FD4A56">
            <w:r>
              <w:t>Original Low Fat Yogurt Strawberry</w:t>
            </w:r>
          </w:p>
          <w:p w:rsidR="009929AF" w:rsidRPr="00AD3BC0" w:rsidRDefault="009929AF" w:rsidP="00FD4A56"/>
        </w:tc>
      </w:tr>
      <w:tr w:rsidR="009929AF" w:rsidTr="00907A63">
        <w:tc>
          <w:tcPr>
            <w:tcW w:w="3240" w:type="dxa"/>
            <w:shd w:val="clear" w:color="auto" w:fill="auto"/>
          </w:tcPr>
          <w:p w:rsidR="009929AF" w:rsidRPr="00A82513" w:rsidRDefault="009929AF" w:rsidP="00FD4A56">
            <w:pPr>
              <w:rPr>
                <w:b/>
                <w:sz w:val="25"/>
                <w:szCs w:val="25"/>
              </w:rPr>
            </w:pPr>
            <w:r w:rsidRPr="00A82513">
              <w:rPr>
                <w:b/>
                <w:sz w:val="25"/>
                <w:szCs w:val="25"/>
              </w:rPr>
              <w:t>Store Brand</w:t>
            </w:r>
          </w:p>
          <w:p w:rsidR="00CF2506" w:rsidRDefault="00CF2506" w:rsidP="00FD4A56">
            <w:pPr>
              <w:rPr>
                <w:b/>
              </w:rPr>
            </w:pPr>
          </w:p>
          <w:p w:rsidR="009929AF" w:rsidRPr="007B06B0" w:rsidRDefault="009929AF" w:rsidP="00FD4A56">
            <w:pPr>
              <w:rPr>
                <w:b/>
              </w:rPr>
            </w:pPr>
            <w:r w:rsidRPr="007B06B0">
              <w:rPr>
                <w:b/>
              </w:rPr>
              <w:t>Walmart</w:t>
            </w:r>
          </w:p>
          <w:p w:rsidR="009929AF" w:rsidRDefault="009929AF" w:rsidP="00FD4A56">
            <w:r>
              <w:t xml:space="preserve">Great Value </w:t>
            </w:r>
          </w:p>
          <w:p w:rsidR="009929AF" w:rsidRDefault="009929AF" w:rsidP="00FD4A56">
            <w:r>
              <w:t>Great Value</w:t>
            </w:r>
          </w:p>
          <w:p w:rsidR="009929AF" w:rsidRPr="00E31902" w:rsidRDefault="009929AF" w:rsidP="00FD4A56">
            <w:pPr>
              <w:rPr>
                <w:b/>
              </w:rPr>
            </w:pPr>
            <w:r w:rsidRPr="00E31902">
              <w:rPr>
                <w:b/>
              </w:rPr>
              <w:t>National Brand</w:t>
            </w:r>
          </w:p>
          <w:p w:rsidR="009929AF" w:rsidRDefault="009929AF" w:rsidP="00FD4A56">
            <w:r>
              <w:t xml:space="preserve">Maple Hill </w:t>
            </w:r>
          </w:p>
          <w:p w:rsidR="009929AF" w:rsidRDefault="009929AF" w:rsidP="00FD4A56"/>
          <w:p w:rsidR="009929AF" w:rsidRDefault="009929AF" w:rsidP="00FD4A56">
            <w:pPr>
              <w:rPr>
                <w:b/>
              </w:rPr>
            </w:pPr>
          </w:p>
          <w:p w:rsidR="009929AF" w:rsidRPr="007B06B0" w:rsidRDefault="009929AF" w:rsidP="00FD4A56">
            <w:pPr>
              <w:rPr>
                <w:b/>
              </w:rPr>
            </w:pPr>
            <w:r w:rsidRPr="007B06B0">
              <w:rPr>
                <w:b/>
              </w:rPr>
              <w:t>Stop &amp; Shop</w:t>
            </w:r>
          </w:p>
          <w:p w:rsidR="009929AF" w:rsidRDefault="009929AF" w:rsidP="00FD4A56">
            <w:r>
              <w:t>Natures Promise</w:t>
            </w:r>
          </w:p>
          <w:p w:rsidR="009929AF" w:rsidRPr="007B06B0" w:rsidRDefault="009929AF" w:rsidP="00FD4A56">
            <w:pPr>
              <w:rPr>
                <w:b/>
              </w:rPr>
            </w:pPr>
            <w:r>
              <w:rPr>
                <w:b/>
              </w:rPr>
              <w:t>National Brand</w:t>
            </w:r>
          </w:p>
          <w:p w:rsidR="009929AF" w:rsidRDefault="009929AF" w:rsidP="00FD4A56">
            <w:r>
              <w:t>Seven Stars</w:t>
            </w:r>
          </w:p>
          <w:p w:rsidR="009929AF" w:rsidRDefault="009929AF" w:rsidP="00FD4A56">
            <w:r>
              <w:t xml:space="preserve">Stonyfield </w:t>
            </w:r>
          </w:p>
          <w:p w:rsidR="009929AF" w:rsidRDefault="009929AF" w:rsidP="00FD4A56"/>
        </w:tc>
        <w:tc>
          <w:tcPr>
            <w:tcW w:w="1800" w:type="dxa"/>
            <w:shd w:val="clear" w:color="auto" w:fill="auto"/>
          </w:tcPr>
          <w:p w:rsidR="009929AF" w:rsidRDefault="009929AF" w:rsidP="00FD4A56">
            <w:pPr>
              <w:jc w:val="center"/>
            </w:pPr>
          </w:p>
          <w:p w:rsidR="009929AF" w:rsidRDefault="009929AF" w:rsidP="00FD4A56">
            <w:pPr>
              <w:jc w:val="center"/>
            </w:pPr>
          </w:p>
          <w:p w:rsidR="00CF2506" w:rsidRDefault="00CF2506" w:rsidP="00FD4A56">
            <w:pPr>
              <w:jc w:val="center"/>
            </w:pPr>
          </w:p>
          <w:p w:rsidR="009929AF" w:rsidRDefault="009929AF" w:rsidP="00FD4A56">
            <w:pPr>
              <w:jc w:val="center"/>
            </w:pPr>
            <w:r>
              <w:t>078742159362</w:t>
            </w:r>
          </w:p>
          <w:p w:rsidR="009929AF" w:rsidRDefault="009929AF" w:rsidP="00FD4A56">
            <w:pPr>
              <w:jc w:val="center"/>
            </w:pPr>
            <w:r>
              <w:t>078742159355</w:t>
            </w:r>
          </w:p>
          <w:p w:rsidR="009929AF" w:rsidRDefault="009929AF" w:rsidP="00FD4A56">
            <w:pPr>
              <w:jc w:val="center"/>
            </w:pPr>
          </w:p>
          <w:p w:rsidR="009929AF" w:rsidRDefault="009929AF" w:rsidP="00FD4A56">
            <w:pPr>
              <w:jc w:val="center"/>
            </w:pPr>
            <w:r>
              <w:t>855088005061</w:t>
            </w:r>
          </w:p>
          <w:p w:rsidR="009929AF" w:rsidRDefault="009929AF" w:rsidP="00FD4A56">
            <w:pPr>
              <w:jc w:val="center"/>
            </w:pPr>
          </w:p>
          <w:p w:rsidR="009929AF" w:rsidRDefault="009929AF" w:rsidP="00FD4A56">
            <w:pPr>
              <w:jc w:val="center"/>
            </w:pPr>
          </w:p>
          <w:p w:rsidR="009929AF" w:rsidRDefault="009929AF" w:rsidP="00FD4A56">
            <w:pPr>
              <w:jc w:val="center"/>
            </w:pPr>
          </w:p>
          <w:p w:rsidR="009929AF" w:rsidRDefault="009929AF" w:rsidP="00FD4A56">
            <w:pPr>
              <w:jc w:val="center"/>
            </w:pPr>
            <w:r>
              <w:t>688267166884</w:t>
            </w:r>
          </w:p>
          <w:p w:rsidR="009929AF" w:rsidRDefault="009929AF" w:rsidP="00FD4A56">
            <w:pPr>
              <w:jc w:val="center"/>
            </w:pPr>
          </w:p>
          <w:p w:rsidR="009929AF" w:rsidRDefault="009929AF" w:rsidP="00FD4A56">
            <w:pPr>
              <w:jc w:val="center"/>
            </w:pPr>
            <w:r>
              <w:t>054319000015</w:t>
            </w:r>
          </w:p>
          <w:p w:rsidR="009929AF" w:rsidRPr="000C6C9D" w:rsidRDefault="009929AF" w:rsidP="00FD4A56">
            <w:pPr>
              <w:jc w:val="center"/>
            </w:pPr>
            <w:r>
              <w:t>052159000134</w:t>
            </w:r>
          </w:p>
        </w:tc>
        <w:tc>
          <w:tcPr>
            <w:tcW w:w="4500" w:type="dxa"/>
            <w:shd w:val="clear" w:color="auto" w:fill="auto"/>
          </w:tcPr>
          <w:p w:rsidR="009929AF" w:rsidRDefault="009929AF" w:rsidP="00FD4A56"/>
          <w:p w:rsidR="009929AF" w:rsidRDefault="009929AF" w:rsidP="00FD4A56"/>
          <w:p w:rsidR="00CF2506" w:rsidRDefault="00CF2506" w:rsidP="00FD4A56"/>
          <w:p w:rsidR="009929AF" w:rsidRDefault="009929AF" w:rsidP="00FD4A56">
            <w:r>
              <w:t>Organic 1% Low Fat Yogurt Vanilla</w:t>
            </w:r>
          </w:p>
          <w:p w:rsidR="009929AF" w:rsidRDefault="009929AF" w:rsidP="00FD4A56">
            <w:r>
              <w:t>Organic 1% Low Fat Yogurt Plain</w:t>
            </w:r>
          </w:p>
          <w:p w:rsidR="009929AF" w:rsidRDefault="009929AF" w:rsidP="00FD4A56"/>
          <w:p w:rsidR="009929AF" w:rsidRDefault="009929AF" w:rsidP="00FD4A56">
            <w:r>
              <w:t>Organic Whole Milk Plain</w:t>
            </w:r>
          </w:p>
          <w:p w:rsidR="009929AF" w:rsidRDefault="009929AF" w:rsidP="00FD4A56"/>
          <w:p w:rsidR="009929AF" w:rsidRDefault="009929AF" w:rsidP="00FD4A56"/>
          <w:p w:rsidR="009929AF" w:rsidRDefault="009929AF" w:rsidP="00FD4A56"/>
          <w:p w:rsidR="009929AF" w:rsidRDefault="009929AF" w:rsidP="00FD4A56">
            <w:r>
              <w:t>Organic Whole Milk Plain</w:t>
            </w:r>
          </w:p>
          <w:p w:rsidR="009929AF" w:rsidRDefault="009929AF" w:rsidP="00FD4A56"/>
          <w:p w:rsidR="009929AF" w:rsidRDefault="009929AF" w:rsidP="00FD4A56">
            <w:r>
              <w:t>Organic Whole Milk Yogurt Plain</w:t>
            </w:r>
          </w:p>
          <w:p w:rsidR="009929AF" w:rsidRPr="000C6C9D" w:rsidRDefault="009929AF" w:rsidP="00FD4A56">
            <w:r>
              <w:t>Organic Whole Milk Strawberry</w:t>
            </w:r>
          </w:p>
        </w:tc>
      </w:tr>
      <w:tr w:rsidR="009929AF" w:rsidTr="00907A63">
        <w:tc>
          <w:tcPr>
            <w:tcW w:w="3240" w:type="dxa"/>
            <w:shd w:val="clear" w:color="auto" w:fill="auto"/>
          </w:tcPr>
          <w:p w:rsidR="009929AF" w:rsidRPr="00A82513" w:rsidRDefault="009929AF" w:rsidP="00FD4A56">
            <w:pPr>
              <w:rPr>
                <w:b/>
                <w:color w:val="FF0000"/>
                <w:sz w:val="25"/>
                <w:szCs w:val="25"/>
              </w:rPr>
            </w:pPr>
            <w:r w:rsidRPr="00A82513">
              <w:rPr>
                <w:b/>
                <w:color w:val="FF0000"/>
                <w:sz w:val="25"/>
                <w:szCs w:val="25"/>
              </w:rPr>
              <w:t>NOT APPROVED</w:t>
            </w:r>
          </w:p>
          <w:p w:rsidR="009929AF" w:rsidRDefault="009929AF" w:rsidP="00FD4A56">
            <w:pPr>
              <w:rPr>
                <w:b/>
              </w:rPr>
            </w:pPr>
            <w:r>
              <w:rPr>
                <w:b/>
              </w:rPr>
              <w:t>Organic Greek Yogurt</w:t>
            </w:r>
          </w:p>
          <w:p w:rsidR="009929AF" w:rsidRPr="007B06B0" w:rsidRDefault="009929AF" w:rsidP="00FD4A56">
            <w:pPr>
              <w:rPr>
                <w:b/>
              </w:rPr>
            </w:pPr>
            <w:r>
              <w:rPr>
                <w:b/>
              </w:rPr>
              <w:t xml:space="preserve">Greek Yogurt </w:t>
            </w:r>
          </w:p>
        </w:tc>
        <w:tc>
          <w:tcPr>
            <w:tcW w:w="1800" w:type="dxa"/>
            <w:shd w:val="clear" w:color="auto" w:fill="auto"/>
          </w:tcPr>
          <w:p w:rsidR="009929AF" w:rsidRDefault="009929AF" w:rsidP="00FD4A56">
            <w:pPr>
              <w:jc w:val="center"/>
            </w:pPr>
          </w:p>
        </w:tc>
        <w:tc>
          <w:tcPr>
            <w:tcW w:w="4500" w:type="dxa"/>
            <w:shd w:val="clear" w:color="auto" w:fill="auto"/>
          </w:tcPr>
          <w:p w:rsidR="009929AF" w:rsidRDefault="009929AF" w:rsidP="00FD4A56"/>
          <w:p w:rsidR="009929AF" w:rsidRDefault="009929AF" w:rsidP="00FD4A56">
            <w:r>
              <w:t>All Brands, Types and Flavors</w:t>
            </w:r>
          </w:p>
          <w:p w:rsidR="00CF2506" w:rsidRDefault="00CF2506" w:rsidP="00FD4A56"/>
          <w:p w:rsidR="00CF2506" w:rsidRPr="005356D4" w:rsidRDefault="00CF2506" w:rsidP="00FD4A56"/>
        </w:tc>
      </w:tr>
    </w:tbl>
    <w:p w:rsidR="009929AF" w:rsidRDefault="009929AF" w:rsidP="009929AF"/>
    <w:p w:rsidR="009929AF" w:rsidRDefault="009929AF" w:rsidP="009929AF">
      <w:r>
        <w:t xml:space="preserve">The other types of Stonyfield organic yogurt and other regular yogurt brand names (Fat-free, Low fat, Whole Milk, Plain, Vanilla) are already in our APL and Connecticut WIC Food Guide.  </w:t>
      </w:r>
    </w:p>
    <w:p w:rsidR="009929AF" w:rsidRDefault="009929AF" w:rsidP="009929AF"/>
    <w:p w:rsidR="009929AF" w:rsidRDefault="009929AF" w:rsidP="009929AF">
      <w:r>
        <w:t xml:space="preserve">By increasing yogurt types and varieties, we expect that redemptions and consumption of this healthy, calcium-rich food will increase among WIC participants. </w:t>
      </w:r>
    </w:p>
    <w:p w:rsidR="009929AF" w:rsidRDefault="009929AF" w:rsidP="009929AF"/>
    <w:p w:rsidR="009929AF" w:rsidRDefault="009929AF" w:rsidP="00612D75">
      <w:r>
        <w:t>The Connecticut WIC Food Guide</w:t>
      </w:r>
      <w:r w:rsidR="00D37780">
        <w:t xml:space="preserve"> for participants and a new Food Card for vendors </w:t>
      </w:r>
      <w:r>
        <w:t xml:space="preserve">is currently being revised and will be ready for distribution for January 1, 2019.  </w:t>
      </w:r>
      <w:r w:rsidR="00D37780">
        <w:t>T</w:t>
      </w:r>
      <w:r w:rsidR="00D37780" w:rsidRPr="00D37780">
        <w:t xml:space="preserve">he </w:t>
      </w:r>
      <w:r w:rsidR="00D37780">
        <w:t>current F</w:t>
      </w:r>
      <w:r w:rsidR="00D37780" w:rsidRPr="00D37780">
        <w:t xml:space="preserve">ood </w:t>
      </w:r>
      <w:r w:rsidR="00D37780">
        <w:t>G</w:t>
      </w:r>
      <w:r w:rsidR="00D37780" w:rsidRPr="00D37780">
        <w:t>uide</w:t>
      </w:r>
      <w:r w:rsidR="00D37780">
        <w:t xml:space="preserve"> card with the end date of </w:t>
      </w:r>
      <w:r w:rsidR="00D37780" w:rsidRPr="00D37780">
        <w:t>September 30</w:t>
      </w:r>
      <w:r w:rsidR="00D37780">
        <w:t>, 2018 is still in effect.</w:t>
      </w:r>
    </w:p>
    <w:p w:rsidR="009929AF" w:rsidRDefault="009929AF" w:rsidP="00612D75">
      <w:pPr>
        <w:rPr>
          <w:lang w:eastAsia="x-none"/>
        </w:rPr>
      </w:pPr>
    </w:p>
    <w:p w:rsidR="009929AF" w:rsidRPr="00612D75" w:rsidRDefault="009929AF" w:rsidP="00612D75">
      <w:pPr>
        <w:rPr>
          <w:lang w:eastAsia="x-none"/>
        </w:rPr>
      </w:pPr>
    </w:p>
    <w:p w:rsidR="00C20D78" w:rsidRDefault="00C20D78" w:rsidP="00C20D78">
      <w:pPr>
        <w:ind w:left="720"/>
        <w:rPr>
          <w:color w:val="000000"/>
          <w:sz w:val="22"/>
          <w:szCs w:val="22"/>
        </w:rPr>
      </w:pPr>
    </w:p>
    <w:p w:rsidR="009929AF" w:rsidRDefault="009929AF" w:rsidP="00C20D78">
      <w:pPr>
        <w:ind w:left="720"/>
        <w:rPr>
          <w:color w:val="000000"/>
          <w:sz w:val="22"/>
          <w:szCs w:val="22"/>
        </w:rPr>
      </w:pPr>
    </w:p>
    <w:p w:rsidR="009929AF" w:rsidRDefault="009929AF" w:rsidP="00C20D78">
      <w:pPr>
        <w:ind w:left="720"/>
        <w:rPr>
          <w:color w:val="000000"/>
          <w:sz w:val="22"/>
          <w:szCs w:val="22"/>
        </w:rPr>
      </w:pPr>
    </w:p>
    <w:p w:rsidR="00EA111D" w:rsidRPr="00DB76BF" w:rsidRDefault="00EA111D" w:rsidP="00EA111D">
      <w:pPr>
        <w:ind w:left="720"/>
        <w:jc w:val="center"/>
        <w:rPr>
          <w:b/>
          <w:color w:val="222222"/>
          <w:sz w:val="32"/>
          <w:szCs w:val="32"/>
        </w:rPr>
      </w:pPr>
    </w:p>
    <w:p w:rsidR="00CB31F2" w:rsidRPr="006675A9" w:rsidRDefault="00CB31F2" w:rsidP="00CB31F2">
      <w:pPr>
        <w:keepNext/>
        <w:rPr>
          <w:sz w:val="22"/>
          <w:szCs w:val="22"/>
          <w:lang w:val="x-none" w:eastAsia="x-none"/>
        </w:rPr>
      </w:pPr>
      <w:r w:rsidRPr="00C42DC2">
        <w:rPr>
          <w:b/>
          <w:bCs/>
          <w:sz w:val="22"/>
          <w:szCs w:val="22"/>
          <w:lang w:eastAsia="x-none"/>
        </w:rPr>
        <w:t>Changed your email address or sold your store?</w:t>
      </w:r>
      <w:r w:rsidRPr="007C34B9">
        <w:rPr>
          <w:b/>
          <w:bCs/>
          <w:sz w:val="22"/>
          <w:szCs w:val="22"/>
          <w:lang w:eastAsia="x-none"/>
        </w:rPr>
        <w:t xml:space="preserve">  </w:t>
      </w:r>
      <w:r w:rsidRPr="006675A9">
        <w:rPr>
          <w:sz w:val="22"/>
          <w:szCs w:val="22"/>
          <w:lang w:val="x-none" w:eastAsia="x-none"/>
        </w:rPr>
        <w:t xml:space="preserve">Send any new information to </w:t>
      </w:r>
      <w:hyperlink r:id="rId6" w:history="1">
        <w:r w:rsidRPr="006675A9">
          <w:rPr>
            <w:rStyle w:val="Hyperlink"/>
            <w:sz w:val="22"/>
            <w:szCs w:val="22"/>
            <w:lang w:eastAsia="x-none"/>
          </w:rPr>
          <w:t>ctwic@ct.gov</w:t>
        </w:r>
      </w:hyperlink>
      <w:r w:rsidRPr="006675A9">
        <w:rPr>
          <w:sz w:val="22"/>
          <w:szCs w:val="22"/>
          <w:lang w:val="x-none" w:eastAsia="x-none"/>
        </w:rPr>
        <w:t>.</w:t>
      </w:r>
    </w:p>
    <w:p w:rsidR="00CB31F2" w:rsidRPr="00DB76BF" w:rsidRDefault="00CB31F2" w:rsidP="00CB31F2">
      <w:pPr>
        <w:autoSpaceDE w:val="0"/>
        <w:autoSpaceDN w:val="0"/>
        <w:rPr>
          <w:sz w:val="22"/>
          <w:szCs w:val="22"/>
        </w:rPr>
      </w:pPr>
    </w:p>
    <w:p w:rsidR="00CB31F2" w:rsidRPr="00DB76BF" w:rsidRDefault="00CB31F2" w:rsidP="00CB31F2">
      <w:pPr>
        <w:rPr>
          <w:sz w:val="22"/>
          <w:szCs w:val="22"/>
        </w:rPr>
      </w:pPr>
      <w:r w:rsidRPr="00031326">
        <w:rPr>
          <w:bCs/>
          <w:sz w:val="22"/>
          <w:szCs w:val="22"/>
        </w:rPr>
        <w:t>Please review this bulletin with all store employees handling WIC transactions. Initial below and keep for your own records in your WIC folder.</w:t>
      </w:r>
      <w:r w:rsidRPr="00E4475F">
        <w:rPr>
          <w:color w:val="222222"/>
          <w:sz w:val="22"/>
          <w:szCs w:val="22"/>
        </w:rPr>
        <w:t xml:space="preserve"> </w:t>
      </w:r>
      <w:r w:rsidRPr="00DB76BF">
        <w:rPr>
          <w:b/>
          <w:color w:val="222222"/>
          <w:sz w:val="22"/>
          <w:szCs w:val="22"/>
        </w:rPr>
        <w:t>DO NOT SEND BACK TO WIC</w:t>
      </w:r>
      <w:r w:rsidRPr="00DB76BF">
        <w:rPr>
          <w:color w:val="222222"/>
          <w:sz w:val="22"/>
          <w:szCs w:val="22"/>
        </w:rPr>
        <w:t xml:space="preserve">. </w:t>
      </w:r>
    </w:p>
    <w:p w:rsidR="00CB31F2" w:rsidRPr="00DB76BF" w:rsidRDefault="00CB31F2" w:rsidP="00CB31F2">
      <w:pPr>
        <w:rPr>
          <w:b/>
          <w:bCs/>
          <w:sz w:val="22"/>
          <w:szCs w:val="22"/>
        </w:rPr>
      </w:pPr>
    </w:p>
    <w:p w:rsidR="00CB31F2" w:rsidRPr="00CB31F2" w:rsidRDefault="00CB31F2" w:rsidP="00CB31F2">
      <w:pPr>
        <w:rPr>
          <w:b/>
          <w:sz w:val="22"/>
          <w:szCs w:val="22"/>
        </w:rPr>
      </w:pPr>
      <w:r w:rsidRPr="00CB31F2">
        <w:rPr>
          <w:b/>
          <w:bCs/>
          <w:sz w:val="22"/>
          <w:szCs w:val="22"/>
        </w:rPr>
        <w:t>Initial here:</w:t>
      </w:r>
    </w:p>
    <w:p w:rsidR="00CB31F2" w:rsidRPr="00CB31F2" w:rsidRDefault="00CB31F2" w:rsidP="00CB31F2">
      <w:pPr>
        <w:spacing w:line="120" w:lineRule="auto"/>
        <w:rPr>
          <w:b/>
          <w:bCs/>
          <w:sz w:val="22"/>
          <w:szCs w:val="22"/>
        </w:rPr>
      </w:pPr>
    </w:p>
    <w:p w:rsidR="00CB31F2" w:rsidRPr="00CF2506" w:rsidRDefault="00CB31F2" w:rsidP="00CB31F2">
      <w:pPr>
        <w:rPr>
          <w:b/>
          <w:bCs/>
          <w:sz w:val="22"/>
          <w:szCs w:val="22"/>
        </w:rPr>
      </w:pPr>
      <w:r w:rsidRPr="00CF2506">
        <w:rPr>
          <w:b/>
          <w:bCs/>
          <w:sz w:val="22"/>
          <w:szCs w:val="22"/>
        </w:rPr>
        <w:t>______ Owner</w:t>
      </w:r>
      <w:r>
        <w:rPr>
          <w:b/>
          <w:bCs/>
          <w:sz w:val="22"/>
          <w:szCs w:val="22"/>
        </w:rPr>
        <w:t xml:space="preserve">  </w:t>
      </w:r>
      <w:r w:rsidRPr="00CF2506">
        <w:rPr>
          <w:b/>
          <w:bCs/>
          <w:sz w:val="22"/>
          <w:szCs w:val="22"/>
        </w:rPr>
        <w:t>_____ Manager</w:t>
      </w:r>
      <w:r>
        <w:rPr>
          <w:b/>
          <w:bCs/>
          <w:sz w:val="22"/>
          <w:szCs w:val="22"/>
        </w:rPr>
        <w:t xml:space="preserve">  </w:t>
      </w:r>
      <w:r w:rsidRPr="00CF2506">
        <w:rPr>
          <w:b/>
          <w:bCs/>
          <w:sz w:val="22"/>
          <w:szCs w:val="22"/>
        </w:rPr>
        <w:t>_____ Asst.  Manager</w:t>
      </w:r>
      <w:r>
        <w:rPr>
          <w:b/>
          <w:bCs/>
          <w:sz w:val="22"/>
          <w:szCs w:val="22"/>
        </w:rPr>
        <w:t xml:space="preserve">  </w:t>
      </w:r>
      <w:r w:rsidRPr="00CF2506">
        <w:rPr>
          <w:b/>
          <w:bCs/>
          <w:sz w:val="22"/>
          <w:szCs w:val="22"/>
        </w:rPr>
        <w:t>_____ Staff</w:t>
      </w:r>
    </w:p>
    <w:p w:rsidR="00CB31F2" w:rsidRPr="00CF2506" w:rsidRDefault="00CB31F2" w:rsidP="00CB31F2">
      <w:pPr>
        <w:autoSpaceDE w:val="0"/>
        <w:autoSpaceDN w:val="0"/>
        <w:rPr>
          <w:sz w:val="22"/>
          <w:szCs w:val="22"/>
        </w:rPr>
      </w:pPr>
    </w:p>
    <w:p w:rsidR="00CB31F2" w:rsidRDefault="00CB31F2" w:rsidP="00CB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31F2">
        <w:rPr>
          <w:sz w:val="22"/>
          <w:szCs w:val="22"/>
        </w:rPr>
        <w:t>When you have questions or concerns, please contact the State WIC Office via email at</w:t>
      </w:r>
      <w:r>
        <w:rPr>
          <w:sz w:val="22"/>
          <w:szCs w:val="22"/>
        </w:rPr>
        <w:t xml:space="preserve"> </w:t>
      </w:r>
      <w:hyperlink r:id="rId7" w:history="1">
        <w:r w:rsidRPr="00CB31F2">
          <w:rPr>
            <w:rStyle w:val="Hyperlink"/>
            <w:sz w:val="22"/>
            <w:szCs w:val="22"/>
          </w:rPr>
          <w:t>ctwic@ct.gov</w:t>
        </w:r>
      </w:hyperlink>
      <w:r w:rsidRPr="00CB31F2">
        <w:rPr>
          <w:sz w:val="22"/>
          <w:szCs w:val="22"/>
        </w:rPr>
        <w:t xml:space="preserve">, 1-800-741-2142, 860-509-8084. </w:t>
      </w:r>
      <w:r w:rsidRPr="006675A9">
        <w:rPr>
          <w:sz w:val="22"/>
          <w:szCs w:val="22"/>
        </w:rPr>
        <w:t xml:space="preserve">Website: </w:t>
      </w:r>
      <w:hyperlink r:id="rId8" w:history="1">
        <w:r w:rsidRPr="006675A9">
          <w:rPr>
            <w:rStyle w:val="Hyperlink"/>
            <w:sz w:val="22"/>
            <w:szCs w:val="22"/>
          </w:rPr>
          <w:t>www.ct.gov/dph/wic</w:t>
        </w:r>
      </w:hyperlink>
      <w:r w:rsidRPr="006675A9">
        <w:rPr>
          <w:sz w:val="22"/>
          <w:szCs w:val="22"/>
        </w:rPr>
        <w:t xml:space="preserve">.  </w:t>
      </w: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CB31F2" w:rsidRDefault="00CB31F2" w:rsidP="00EA323C">
      <w:pPr>
        <w:pBdr>
          <w:bottom w:val="single" w:sz="12" w:space="1" w:color="auto"/>
        </w:pBdr>
        <w:tabs>
          <w:tab w:val="center" w:pos="5112"/>
          <w:tab w:val="left" w:pos="6345"/>
        </w:tabs>
        <w:jc w:val="center"/>
        <w:rPr>
          <w:b/>
          <w:sz w:val="32"/>
          <w:szCs w:val="32"/>
        </w:rPr>
      </w:pPr>
    </w:p>
    <w:p w:rsidR="00E855D3" w:rsidRDefault="00E855D3" w:rsidP="00EA323C">
      <w:pPr>
        <w:pBdr>
          <w:bottom w:val="single" w:sz="12" w:space="1" w:color="auto"/>
        </w:pBdr>
        <w:tabs>
          <w:tab w:val="center" w:pos="5112"/>
          <w:tab w:val="left" w:pos="6345"/>
        </w:tabs>
        <w:jc w:val="center"/>
        <w:rPr>
          <w:b/>
          <w:sz w:val="32"/>
          <w:szCs w:val="32"/>
        </w:rPr>
      </w:pPr>
    </w:p>
    <w:p w:rsidR="00E855D3" w:rsidRPr="00CB31F2" w:rsidRDefault="00E855D3" w:rsidP="00EA323C">
      <w:pPr>
        <w:pBdr>
          <w:bottom w:val="single" w:sz="12" w:space="1" w:color="auto"/>
        </w:pBdr>
        <w:tabs>
          <w:tab w:val="center" w:pos="5112"/>
          <w:tab w:val="left" w:pos="6345"/>
        </w:tabs>
        <w:jc w:val="center"/>
        <w:rPr>
          <w:b/>
          <w:sz w:val="32"/>
          <w:szCs w:val="32"/>
        </w:rPr>
      </w:pPr>
    </w:p>
    <w:p w:rsidR="00CB31F2" w:rsidRPr="00CB31F2" w:rsidRDefault="00CB31F2" w:rsidP="00EA323C">
      <w:pPr>
        <w:pBdr>
          <w:bottom w:val="single" w:sz="12" w:space="1" w:color="auto"/>
        </w:pBdr>
        <w:tabs>
          <w:tab w:val="center" w:pos="5112"/>
          <w:tab w:val="left" w:pos="6345"/>
        </w:tabs>
        <w:jc w:val="center"/>
        <w:rPr>
          <w:b/>
          <w:sz w:val="32"/>
          <w:szCs w:val="32"/>
        </w:rPr>
      </w:pPr>
    </w:p>
    <w:p w:rsidR="00CB31F2" w:rsidRPr="00E4475F" w:rsidRDefault="00CB31F2" w:rsidP="00CB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4475F">
        <w:rPr>
          <w:b/>
          <w:sz w:val="22"/>
          <w:szCs w:val="22"/>
        </w:rPr>
        <w:t xml:space="preserve">This institution is an equal opportunity provider.  </w:t>
      </w:r>
    </w:p>
    <w:p w:rsidR="00CB31F2" w:rsidRPr="00DB76BF" w:rsidRDefault="00CB31F2" w:rsidP="00CB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rsidR="00CB31F2" w:rsidRPr="00DB76BF" w:rsidRDefault="00CB31F2" w:rsidP="00EA323C">
      <w:pPr>
        <w:pBdr>
          <w:bottom w:val="single" w:sz="12" w:space="1" w:color="auto"/>
        </w:pBdr>
        <w:tabs>
          <w:tab w:val="center" w:pos="5112"/>
          <w:tab w:val="left" w:pos="6345"/>
        </w:tabs>
        <w:jc w:val="center"/>
        <w:rPr>
          <w:b/>
          <w:sz w:val="32"/>
          <w:szCs w:val="32"/>
        </w:rPr>
      </w:pPr>
    </w:p>
    <w:p w:rsidR="00EA323C" w:rsidRPr="00EA323C" w:rsidRDefault="00EA323C" w:rsidP="00EA323C">
      <w:pPr>
        <w:pBdr>
          <w:bottom w:val="single" w:sz="12" w:space="1" w:color="auto"/>
        </w:pBdr>
        <w:tabs>
          <w:tab w:val="center" w:pos="5112"/>
          <w:tab w:val="left" w:pos="6345"/>
        </w:tabs>
        <w:jc w:val="center"/>
        <w:rPr>
          <w:b/>
          <w:sz w:val="32"/>
          <w:szCs w:val="32"/>
          <w:lang w:val="es-PR"/>
        </w:rPr>
      </w:pPr>
      <w:r w:rsidRPr="00EA323C">
        <w:rPr>
          <w:b/>
          <w:sz w:val="32"/>
          <w:szCs w:val="32"/>
          <w:lang w:val="es-PR"/>
        </w:rPr>
        <w:t>Boletín para minoristas del programa WIC de Connecticut                                          Noviembre de 2018</w:t>
      </w:r>
    </w:p>
    <w:p w:rsidR="00EA323C" w:rsidRPr="00EA323C" w:rsidRDefault="00EA323C" w:rsidP="00EA323C">
      <w:pPr>
        <w:pBdr>
          <w:bottom w:val="single" w:sz="12" w:space="1" w:color="auto"/>
        </w:pBdr>
        <w:tabs>
          <w:tab w:val="center" w:pos="5112"/>
          <w:tab w:val="left" w:pos="6345"/>
        </w:tabs>
        <w:jc w:val="center"/>
        <w:rPr>
          <w:b/>
          <w:sz w:val="32"/>
          <w:szCs w:val="32"/>
          <w:lang w:val="es-PR"/>
        </w:rPr>
      </w:pPr>
    </w:p>
    <w:p w:rsidR="00A82513" w:rsidRDefault="00EA323C" w:rsidP="00884800">
      <w:pPr>
        <w:ind w:left="432"/>
        <w:rPr>
          <w:color w:val="222222"/>
          <w:lang w:val="es-ES"/>
        </w:rPr>
      </w:pPr>
      <w:r w:rsidRPr="00EA323C">
        <w:rPr>
          <w:color w:val="222222"/>
          <w:lang w:val="es-ES"/>
        </w:rPr>
        <w:t>A partir del 1 de octubre de 2018, el Programa WIC de Connecticut ha agregado yogur orgánico y yogur con sabor a fresa a la Lista de productos autorizados (APL). La siguiente tabla contiene las 11 variedades de yogur que se han agregado. El tamaño del paquete aprobado para todos los tipos de yogurt es de 32 oz.</w:t>
      </w:r>
    </w:p>
    <w:p w:rsidR="00EA323C" w:rsidRPr="00EA323C" w:rsidRDefault="00EA323C" w:rsidP="00EA323C">
      <w:pPr>
        <w:ind w:left="720"/>
        <w:rPr>
          <w:color w:val="000000"/>
          <w:sz w:val="22"/>
          <w:szCs w:val="22"/>
          <w:lang w:val="es-PR"/>
        </w:rPr>
      </w:pPr>
    </w:p>
    <w:tbl>
      <w:tblPr>
        <w:tblStyle w:val="TableGrid"/>
        <w:tblW w:w="9540" w:type="dxa"/>
        <w:tblInd w:w="378" w:type="dxa"/>
        <w:tblLook w:val="04A0" w:firstRow="1" w:lastRow="0" w:firstColumn="1" w:lastColumn="0" w:noHBand="0" w:noVBand="1"/>
      </w:tblPr>
      <w:tblGrid>
        <w:gridCol w:w="3240"/>
        <w:gridCol w:w="1800"/>
        <w:gridCol w:w="4500"/>
      </w:tblGrid>
      <w:tr w:rsidR="00A82513" w:rsidTr="009F476F">
        <w:trPr>
          <w:trHeight w:val="503"/>
        </w:trPr>
        <w:tc>
          <w:tcPr>
            <w:tcW w:w="3240" w:type="dxa"/>
            <w:shd w:val="clear" w:color="auto" w:fill="D9D9D9" w:themeFill="background1" w:themeFillShade="D9"/>
          </w:tcPr>
          <w:p w:rsidR="00A82513" w:rsidRPr="00A82513" w:rsidRDefault="00A82513" w:rsidP="009F476F">
            <w:pPr>
              <w:jc w:val="center"/>
              <w:rPr>
                <w:b/>
                <w:sz w:val="25"/>
                <w:szCs w:val="25"/>
              </w:rPr>
            </w:pPr>
            <w:r>
              <w:rPr>
                <w:b/>
                <w:color w:val="222222"/>
                <w:lang w:val="es-ES"/>
              </w:rPr>
              <w:t>Marca De Y</w:t>
            </w:r>
            <w:r w:rsidRPr="00A82513">
              <w:rPr>
                <w:b/>
                <w:color w:val="222222"/>
                <w:lang w:val="es-ES"/>
              </w:rPr>
              <w:t>ogur</w:t>
            </w:r>
          </w:p>
        </w:tc>
        <w:tc>
          <w:tcPr>
            <w:tcW w:w="1800" w:type="dxa"/>
            <w:shd w:val="clear" w:color="auto" w:fill="D9D9D9" w:themeFill="background1" w:themeFillShade="D9"/>
          </w:tcPr>
          <w:p w:rsidR="00A82513" w:rsidRPr="00A82513" w:rsidRDefault="00A82513" w:rsidP="009F476F">
            <w:pPr>
              <w:jc w:val="center"/>
              <w:rPr>
                <w:b/>
                <w:sz w:val="25"/>
                <w:szCs w:val="25"/>
              </w:rPr>
            </w:pPr>
            <w:r w:rsidRPr="00A82513">
              <w:rPr>
                <w:b/>
                <w:sz w:val="25"/>
                <w:szCs w:val="25"/>
              </w:rPr>
              <w:t>UPC</w:t>
            </w:r>
          </w:p>
        </w:tc>
        <w:tc>
          <w:tcPr>
            <w:tcW w:w="4500" w:type="dxa"/>
            <w:shd w:val="clear" w:color="auto" w:fill="D9D9D9" w:themeFill="background1" w:themeFillShade="D9"/>
          </w:tcPr>
          <w:p w:rsidR="00A82513" w:rsidRPr="00A82513" w:rsidRDefault="00A82513" w:rsidP="009F476F">
            <w:pPr>
              <w:jc w:val="center"/>
              <w:rPr>
                <w:b/>
              </w:rPr>
            </w:pPr>
            <w:r w:rsidRPr="00A82513">
              <w:rPr>
                <w:b/>
                <w:color w:val="222222"/>
                <w:lang w:val="es-ES"/>
              </w:rPr>
              <w:t>Descripción</w:t>
            </w:r>
          </w:p>
        </w:tc>
      </w:tr>
      <w:tr w:rsidR="00A82513" w:rsidRPr="00DB76BF" w:rsidTr="009F476F">
        <w:trPr>
          <w:trHeight w:val="2780"/>
        </w:trPr>
        <w:tc>
          <w:tcPr>
            <w:tcW w:w="3240" w:type="dxa"/>
            <w:shd w:val="clear" w:color="auto" w:fill="auto"/>
          </w:tcPr>
          <w:p w:rsidR="00A82513" w:rsidRPr="00A82513" w:rsidRDefault="00A82513" w:rsidP="009F476F">
            <w:pPr>
              <w:rPr>
                <w:b/>
                <w:color w:val="222222"/>
              </w:rPr>
            </w:pPr>
            <w:r>
              <w:rPr>
                <w:b/>
                <w:color w:val="222222"/>
              </w:rPr>
              <w:t>Marca N</w:t>
            </w:r>
            <w:r w:rsidRPr="00A82513">
              <w:rPr>
                <w:b/>
                <w:color w:val="222222"/>
              </w:rPr>
              <w:t>acional</w:t>
            </w:r>
          </w:p>
          <w:p w:rsidR="00A82513" w:rsidRDefault="00A82513" w:rsidP="009F476F">
            <w:r>
              <w:t>Brown Cow (By Stonyfield)</w:t>
            </w:r>
          </w:p>
          <w:p w:rsidR="00A82513" w:rsidRDefault="00A82513" w:rsidP="009F476F"/>
          <w:p w:rsidR="00A82513" w:rsidRDefault="00A82513" w:rsidP="009F476F">
            <w:r>
              <w:t xml:space="preserve">DANNON </w:t>
            </w:r>
          </w:p>
          <w:p w:rsidR="00A82513" w:rsidRDefault="00A82513" w:rsidP="009F476F">
            <w:r>
              <w:t xml:space="preserve">DANNON </w:t>
            </w:r>
          </w:p>
          <w:p w:rsidR="00A82513" w:rsidRDefault="00A82513" w:rsidP="009F476F"/>
          <w:p w:rsidR="00A82513" w:rsidRDefault="00A82513" w:rsidP="009F476F">
            <w:r>
              <w:t>Mountain High</w:t>
            </w:r>
          </w:p>
          <w:p w:rsidR="00A82513" w:rsidRDefault="00A82513" w:rsidP="009F476F"/>
          <w:p w:rsidR="00A82513" w:rsidRDefault="00A82513" w:rsidP="009F476F">
            <w:r>
              <w:t xml:space="preserve">Yoplait </w:t>
            </w:r>
          </w:p>
        </w:tc>
        <w:tc>
          <w:tcPr>
            <w:tcW w:w="1800" w:type="dxa"/>
            <w:shd w:val="clear" w:color="auto" w:fill="auto"/>
          </w:tcPr>
          <w:p w:rsidR="00A82513" w:rsidRDefault="00A82513" w:rsidP="009F476F">
            <w:pPr>
              <w:jc w:val="center"/>
            </w:pPr>
          </w:p>
          <w:p w:rsidR="00A82513" w:rsidRDefault="00A82513" w:rsidP="009F476F">
            <w:pPr>
              <w:jc w:val="center"/>
            </w:pPr>
            <w:r>
              <w:t>088194340614</w:t>
            </w:r>
          </w:p>
          <w:p w:rsidR="00A82513" w:rsidRDefault="00A82513" w:rsidP="009F476F">
            <w:pPr>
              <w:jc w:val="center"/>
            </w:pPr>
          </w:p>
          <w:p w:rsidR="00A82513" w:rsidRDefault="00A82513" w:rsidP="009F476F">
            <w:pPr>
              <w:jc w:val="center"/>
            </w:pPr>
            <w:r>
              <w:t>036632013637</w:t>
            </w:r>
          </w:p>
          <w:p w:rsidR="00A82513" w:rsidRDefault="00A82513" w:rsidP="009F476F">
            <w:pPr>
              <w:jc w:val="center"/>
            </w:pPr>
            <w:r>
              <w:t>036632007896</w:t>
            </w:r>
          </w:p>
          <w:p w:rsidR="00A82513" w:rsidRDefault="00A82513" w:rsidP="009F476F">
            <w:pPr>
              <w:jc w:val="center"/>
            </w:pPr>
          </w:p>
          <w:p w:rsidR="00A82513" w:rsidRDefault="00A82513" w:rsidP="009F476F">
            <w:pPr>
              <w:jc w:val="center"/>
            </w:pPr>
            <w:r>
              <w:t>075270001651</w:t>
            </w:r>
          </w:p>
          <w:p w:rsidR="00A82513" w:rsidRDefault="00A82513" w:rsidP="009F476F">
            <w:pPr>
              <w:jc w:val="center"/>
            </w:pPr>
          </w:p>
          <w:p w:rsidR="00A82513" w:rsidRPr="00AD3BC0" w:rsidRDefault="00A82513" w:rsidP="00366E48">
            <w:r>
              <w:t xml:space="preserve"> 070470004303</w:t>
            </w:r>
          </w:p>
        </w:tc>
        <w:tc>
          <w:tcPr>
            <w:tcW w:w="4500" w:type="dxa"/>
            <w:shd w:val="clear" w:color="auto" w:fill="auto"/>
          </w:tcPr>
          <w:p w:rsidR="00A82513" w:rsidRPr="00AF51CF" w:rsidRDefault="00A82513" w:rsidP="009F476F">
            <w:pPr>
              <w:rPr>
                <w:lang w:val="es-PR"/>
              </w:rPr>
            </w:pPr>
          </w:p>
          <w:p w:rsidR="00A82513" w:rsidRPr="00AF51CF" w:rsidRDefault="004970BC" w:rsidP="009F476F">
            <w:pPr>
              <w:rPr>
                <w:color w:val="222222"/>
                <w:lang w:val="es-PR"/>
              </w:rPr>
            </w:pPr>
            <w:r>
              <w:rPr>
                <w:color w:val="222222"/>
                <w:lang w:val="es-PR"/>
              </w:rPr>
              <w:t>Y</w:t>
            </w:r>
            <w:r w:rsidR="00AF51CF" w:rsidRPr="00AF51CF">
              <w:rPr>
                <w:color w:val="222222"/>
                <w:lang w:val="es-PR"/>
              </w:rPr>
              <w:t xml:space="preserve">ogur </w:t>
            </w:r>
            <w:r w:rsidR="00492F73">
              <w:rPr>
                <w:color w:val="222222"/>
                <w:lang w:val="es-PR"/>
              </w:rPr>
              <w:t xml:space="preserve">de </w:t>
            </w:r>
            <w:r w:rsidR="00DB76BF">
              <w:rPr>
                <w:color w:val="222222"/>
                <w:lang w:val="es-PR"/>
              </w:rPr>
              <w:t>L</w:t>
            </w:r>
            <w:r w:rsidR="00AF51CF" w:rsidRPr="00AF51CF">
              <w:rPr>
                <w:color w:val="222222"/>
                <w:lang w:val="es-PR"/>
              </w:rPr>
              <w:t xml:space="preserve">eche </w:t>
            </w:r>
            <w:r w:rsidR="00DB76BF">
              <w:rPr>
                <w:color w:val="222222"/>
                <w:lang w:val="es-PR"/>
              </w:rPr>
              <w:t>E</w:t>
            </w:r>
            <w:r w:rsidR="00AF51CF" w:rsidRPr="00AF51CF">
              <w:rPr>
                <w:color w:val="222222"/>
                <w:lang w:val="es-PR"/>
              </w:rPr>
              <w:t>ntera</w:t>
            </w:r>
            <w:r w:rsidR="00DB76BF">
              <w:rPr>
                <w:color w:val="222222"/>
                <w:lang w:val="es-PR"/>
              </w:rPr>
              <w:t>, v</w:t>
            </w:r>
            <w:r>
              <w:rPr>
                <w:color w:val="222222"/>
                <w:lang w:val="es-PR"/>
              </w:rPr>
              <w:t>ainilla</w:t>
            </w:r>
          </w:p>
          <w:p w:rsidR="00A82513" w:rsidRPr="00AF51CF" w:rsidRDefault="00A82513" w:rsidP="009F476F">
            <w:pPr>
              <w:rPr>
                <w:lang w:val="es-PR"/>
              </w:rPr>
            </w:pPr>
          </w:p>
          <w:p w:rsidR="003E0889" w:rsidRDefault="004970BC" w:rsidP="009F476F">
            <w:pPr>
              <w:rPr>
                <w:lang w:val="es-PR"/>
              </w:rPr>
            </w:pPr>
            <w:r>
              <w:rPr>
                <w:lang w:val="es-PR"/>
              </w:rPr>
              <w:t>Y</w:t>
            </w:r>
            <w:r w:rsidR="00366E48">
              <w:rPr>
                <w:lang w:val="es-PR"/>
              </w:rPr>
              <w:t xml:space="preserve">ogur </w:t>
            </w:r>
            <w:r w:rsidR="00DB76BF">
              <w:rPr>
                <w:lang w:val="es-PR"/>
              </w:rPr>
              <w:t>Bajo en G</w:t>
            </w:r>
            <w:r w:rsidR="00366E48">
              <w:rPr>
                <w:lang w:val="es-PR"/>
              </w:rPr>
              <w:t>rasa</w:t>
            </w:r>
            <w:r w:rsidR="00DB76BF">
              <w:rPr>
                <w:lang w:val="es-PR"/>
              </w:rPr>
              <w:t>, f</w:t>
            </w:r>
            <w:r>
              <w:rPr>
                <w:lang w:val="es-PR"/>
              </w:rPr>
              <w:t>resas</w:t>
            </w:r>
          </w:p>
          <w:p w:rsidR="00A82513" w:rsidRPr="002E7A68" w:rsidRDefault="004970BC" w:rsidP="009F476F">
            <w:pPr>
              <w:rPr>
                <w:lang w:val="es-PR"/>
              </w:rPr>
            </w:pPr>
            <w:r>
              <w:rPr>
                <w:lang w:val="es-PR"/>
              </w:rPr>
              <w:t>Y</w:t>
            </w:r>
            <w:r w:rsidR="003E0889">
              <w:rPr>
                <w:lang w:val="es-PR"/>
              </w:rPr>
              <w:t>ogur</w:t>
            </w:r>
            <w:r w:rsidR="00366E48">
              <w:rPr>
                <w:lang w:val="es-PR"/>
              </w:rPr>
              <w:t xml:space="preserve"> de </w:t>
            </w:r>
            <w:r w:rsidR="00DB76BF">
              <w:rPr>
                <w:lang w:val="es-PR"/>
              </w:rPr>
              <w:t>Leche E</w:t>
            </w:r>
            <w:r w:rsidR="002E7A68" w:rsidRPr="002E7A68">
              <w:rPr>
                <w:lang w:val="es-PR"/>
              </w:rPr>
              <w:t>ntera</w:t>
            </w:r>
            <w:r w:rsidR="00DB76BF">
              <w:rPr>
                <w:lang w:val="es-PR"/>
              </w:rPr>
              <w:t xml:space="preserve">, </w:t>
            </w:r>
            <w:r>
              <w:rPr>
                <w:lang w:val="es-PR"/>
              </w:rPr>
              <w:t>fresas</w:t>
            </w:r>
            <w:bookmarkStart w:id="0" w:name="_GoBack"/>
            <w:bookmarkEnd w:id="0"/>
          </w:p>
          <w:p w:rsidR="00A82513" w:rsidRPr="002E7A68" w:rsidRDefault="00A82513" w:rsidP="009F476F">
            <w:pPr>
              <w:rPr>
                <w:lang w:val="es-PR"/>
              </w:rPr>
            </w:pPr>
          </w:p>
          <w:p w:rsidR="00A82513" w:rsidRPr="002E7A68" w:rsidRDefault="004970BC" w:rsidP="009F476F">
            <w:pPr>
              <w:rPr>
                <w:lang w:val="es-PR"/>
              </w:rPr>
            </w:pPr>
            <w:r>
              <w:rPr>
                <w:lang w:val="es-PR"/>
              </w:rPr>
              <w:t>Yogur</w:t>
            </w:r>
            <w:r w:rsidR="00DB76BF">
              <w:rPr>
                <w:lang w:val="es-PR"/>
              </w:rPr>
              <w:t xml:space="preserve"> de L</w:t>
            </w:r>
            <w:r w:rsidR="00EA111D">
              <w:rPr>
                <w:lang w:val="es-PR"/>
              </w:rPr>
              <w:t xml:space="preserve">eche </w:t>
            </w:r>
            <w:r w:rsidR="00DB76BF">
              <w:rPr>
                <w:lang w:val="es-PR"/>
              </w:rPr>
              <w:t>Entera O</w:t>
            </w:r>
            <w:r w:rsidR="002E7A68" w:rsidRPr="002E7A68">
              <w:rPr>
                <w:lang w:val="es-PR"/>
              </w:rPr>
              <w:t>riginal</w:t>
            </w:r>
            <w:r w:rsidR="00DB76BF">
              <w:rPr>
                <w:lang w:val="es-PR"/>
              </w:rPr>
              <w:t>, f</w:t>
            </w:r>
            <w:r>
              <w:rPr>
                <w:lang w:val="es-PR"/>
              </w:rPr>
              <w:t>resas</w:t>
            </w:r>
            <w:r w:rsidR="002E7A68" w:rsidRPr="002E7A68">
              <w:rPr>
                <w:lang w:val="es-PR"/>
              </w:rPr>
              <w:t xml:space="preserve"> </w:t>
            </w:r>
          </w:p>
          <w:p w:rsidR="00A82513" w:rsidRPr="002E7A68" w:rsidRDefault="00A82513" w:rsidP="009F476F">
            <w:pPr>
              <w:rPr>
                <w:lang w:val="es-PR"/>
              </w:rPr>
            </w:pPr>
          </w:p>
          <w:p w:rsidR="00A82513" w:rsidRPr="002E7A68" w:rsidRDefault="004970BC" w:rsidP="00DB76BF">
            <w:pPr>
              <w:rPr>
                <w:lang w:val="es-PR"/>
              </w:rPr>
            </w:pPr>
            <w:r>
              <w:rPr>
                <w:lang w:val="es-PR"/>
              </w:rPr>
              <w:t>Y</w:t>
            </w:r>
            <w:r w:rsidR="00DB76BF">
              <w:rPr>
                <w:lang w:val="es-PR"/>
              </w:rPr>
              <w:t>ogur O</w:t>
            </w:r>
            <w:r w:rsidR="002E7A68">
              <w:rPr>
                <w:lang w:val="es-PR"/>
              </w:rPr>
              <w:t>riginal</w:t>
            </w:r>
            <w:r w:rsidR="00366E48">
              <w:rPr>
                <w:lang w:val="es-PR"/>
              </w:rPr>
              <w:t xml:space="preserve"> </w:t>
            </w:r>
            <w:r w:rsidR="00DB76BF">
              <w:rPr>
                <w:lang w:val="es-PR"/>
              </w:rPr>
              <w:t>Bajo en G</w:t>
            </w:r>
            <w:r>
              <w:rPr>
                <w:lang w:val="es-PR"/>
              </w:rPr>
              <w:t>rasa</w:t>
            </w:r>
            <w:r w:rsidR="00DB76BF">
              <w:rPr>
                <w:lang w:val="es-PR"/>
              </w:rPr>
              <w:t>, f</w:t>
            </w:r>
            <w:r>
              <w:rPr>
                <w:lang w:val="es-PR"/>
              </w:rPr>
              <w:t>resas</w:t>
            </w:r>
          </w:p>
        </w:tc>
      </w:tr>
      <w:tr w:rsidR="00A82513" w:rsidRPr="00DB76BF" w:rsidTr="009F476F">
        <w:tc>
          <w:tcPr>
            <w:tcW w:w="3240" w:type="dxa"/>
            <w:shd w:val="clear" w:color="auto" w:fill="auto"/>
          </w:tcPr>
          <w:p w:rsidR="00A82513" w:rsidRPr="00B85433" w:rsidRDefault="00B85433" w:rsidP="009F476F">
            <w:pPr>
              <w:rPr>
                <w:b/>
              </w:rPr>
            </w:pPr>
            <w:proofErr w:type="spellStart"/>
            <w:r w:rsidRPr="00DB76BF">
              <w:rPr>
                <w:rStyle w:val="shorttext"/>
                <w:b/>
                <w:color w:val="222222"/>
              </w:rPr>
              <w:t>Marca</w:t>
            </w:r>
            <w:proofErr w:type="spellEnd"/>
            <w:r w:rsidRPr="00DB76BF">
              <w:rPr>
                <w:rStyle w:val="shorttext"/>
                <w:b/>
                <w:color w:val="222222"/>
              </w:rPr>
              <w:t xml:space="preserve"> de </w:t>
            </w:r>
            <w:proofErr w:type="spellStart"/>
            <w:r w:rsidR="00DB72D7">
              <w:rPr>
                <w:rStyle w:val="shorttext"/>
                <w:b/>
                <w:color w:val="222222"/>
              </w:rPr>
              <w:t>T</w:t>
            </w:r>
            <w:r w:rsidRPr="00DB76BF">
              <w:rPr>
                <w:rStyle w:val="shorttext"/>
                <w:b/>
                <w:color w:val="222222"/>
              </w:rPr>
              <w:t>ienda</w:t>
            </w:r>
            <w:proofErr w:type="spellEnd"/>
          </w:p>
          <w:p w:rsidR="00B85433" w:rsidRDefault="00B85433" w:rsidP="009F476F">
            <w:pPr>
              <w:rPr>
                <w:b/>
              </w:rPr>
            </w:pPr>
          </w:p>
          <w:p w:rsidR="00A82513" w:rsidRPr="007B06B0" w:rsidRDefault="00A82513" w:rsidP="009F476F">
            <w:pPr>
              <w:rPr>
                <w:b/>
              </w:rPr>
            </w:pPr>
            <w:r w:rsidRPr="007B06B0">
              <w:rPr>
                <w:b/>
              </w:rPr>
              <w:t>Walmart</w:t>
            </w:r>
          </w:p>
          <w:p w:rsidR="00A82513" w:rsidRDefault="00A82513" w:rsidP="009F476F">
            <w:r>
              <w:t xml:space="preserve">Great Value </w:t>
            </w:r>
          </w:p>
          <w:p w:rsidR="00A82513" w:rsidRDefault="00A82513" w:rsidP="009F476F">
            <w:r>
              <w:t>Great Value</w:t>
            </w:r>
          </w:p>
          <w:p w:rsidR="00492F73" w:rsidRDefault="00492F73" w:rsidP="009F476F">
            <w:pPr>
              <w:rPr>
                <w:b/>
              </w:rPr>
            </w:pPr>
          </w:p>
          <w:p w:rsidR="00A82513" w:rsidRPr="00E31902" w:rsidRDefault="00A82513" w:rsidP="009F476F">
            <w:pPr>
              <w:rPr>
                <w:b/>
              </w:rPr>
            </w:pPr>
            <w:r w:rsidRPr="00E31902">
              <w:rPr>
                <w:b/>
              </w:rPr>
              <w:t>National Brand</w:t>
            </w:r>
          </w:p>
          <w:p w:rsidR="00A82513" w:rsidRDefault="00A82513" w:rsidP="009F476F">
            <w:r>
              <w:t xml:space="preserve">Maple Hill </w:t>
            </w:r>
          </w:p>
          <w:p w:rsidR="00A82513" w:rsidRDefault="00A82513" w:rsidP="009F476F"/>
          <w:p w:rsidR="00A82513" w:rsidRPr="007B06B0" w:rsidRDefault="00A82513" w:rsidP="009F476F">
            <w:pPr>
              <w:rPr>
                <w:b/>
              </w:rPr>
            </w:pPr>
            <w:r w:rsidRPr="007B06B0">
              <w:rPr>
                <w:b/>
              </w:rPr>
              <w:t>Stop &amp; Shop</w:t>
            </w:r>
          </w:p>
          <w:p w:rsidR="00A82513" w:rsidRDefault="00A82513" w:rsidP="009F476F">
            <w:r>
              <w:t>Natures Promise</w:t>
            </w:r>
          </w:p>
          <w:p w:rsidR="00A82513" w:rsidRPr="007B06B0" w:rsidRDefault="00A82513" w:rsidP="009F476F">
            <w:pPr>
              <w:rPr>
                <w:b/>
              </w:rPr>
            </w:pPr>
            <w:r>
              <w:rPr>
                <w:b/>
              </w:rPr>
              <w:t>National Brand</w:t>
            </w:r>
          </w:p>
          <w:p w:rsidR="00A82513" w:rsidRDefault="00A82513" w:rsidP="009F476F">
            <w:r>
              <w:t>Seven Stars</w:t>
            </w:r>
          </w:p>
          <w:p w:rsidR="00DB72D7" w:rsidRDefault="00DB72D7" w:rsidP="009F476F"/>
          <w:p w:rsidR="00A82513" w:rsidRDefault="00A82513" w:rsidP="00DB72D7">
            <w:r>
              <w:t xml:space="preserve">Stonyfield </w:t>
            </w:r>
          </w:p>
        </w:tc>
        <w:tc>
          <w:tcPr>
            <w:tcW w:w="1800" w:type="dxa"/>
            <w:shd w:val="clear" w:color="auto" w:fill="auto"/>
          </w:tcPr>
          <w:p w:rsidR="00A82513" w:rsidRDefault="00A82513" w:rsidP="009F476F">
            <w:pPr>
              <w:jc w:val="center"/>
            </w:pPr>
          </w:p>
          <w:p w:rsidR="00A82513" w:rsidRDefault="00A82513" w:rsidP="009F476F">
            <w:pPr>
              <w:jc w:val="center"/>
            </w:pPr>
          </w:p>
          <w:p w:rsidR="00A82513" w:rsidRDefault="00A82513" w:rsidP="009F476F">
            <w:pPr>
              <w:jc w:val="center"/>
            </w:pPr>
          </w:p>
          <w:p w:rsidR="00A82513" w:rsidRDefault="00A82513" w:rsidP="009F476F">
            <w:pPr>
              <w:jc w:val="center"/>
            </w:pPr>
            <w:r>
              <w:t>078742159362</w:t>
            </w:r>
          </w:p>
          <w:p w:rsidR="00A82513" w:rsidRDefault="00A82513" w:rsidP="009F476F">
            <w:pPr>
              <w:jc w:val="center"/>
            </w:pPr>
            <w:r>
              <w:t>078742159355</w:t>
            </w:r>
          </w:p>
          <w:p w:rsidR="00A82513" w:rsidRDefault="00A82513" w:rsidP="009F476F">
            <w:pPr>
              <w:jc w:val="center"/>
            </w:pPr>
          </w:p>
          <w:p w:rsidR="00492F73" w:rsidRDefault="00492F73" w:rsidP="009F476F">
            <w:pPr>
              <w:jc w:val="center"/>
            </w:pPr>
          </w:p>
          <w:p w:rsidR="00A82513" w:rsidRDefault="00A82513" w:rsidP="009F476F">
            <w:pPr>
              <w:jc w:val="center"/>
            </w:pPr>
            <w:r>
              <w:t>855088005061</w:t>
            </w:r>
          </w:p>
          <w:p w:rsidR="00A82513" w:rsidRDefault="00A82513" w:rsidP="009F476F">
            <w:pPr>
              <w:jc w:val="center"/>
            </w:pPr>
          </w:p>
          <w:p w:rsidR="00A82513" w:rsidRDefault="00A82513" w:rsidP="009F476F">
            <w:pPr>
              <w:jc w:val="center"/>
            </w:pPr>
          </w:p>
          <w:p w:rsidR="00A82513" w:rsidRDefault="00A82513" w:rsidP="009F476F">
            <w:pPr>
              <w:jc w:val="center"/>
            </w:pPr>
            <w:r>
              <w:t>688267166884</w:t>
            </w:r>
          </w:p>
          <w:p w:rsidR="00A82513" w:rsidRDefault="00A82513" w:rsidP="009F476F">
            <w:pPr>
              <w:jc w:val="center"/>
            </w:pPr>
          </w:p>
          <w:p w:rsidR="00A82513" w:rsidRDefault="00A82513" w:rsidP="009F476F">
            <w:pPr>
              <w:jc w:val="center"/>
            </w:pPr>
            <w:r>
              <w:t>054319000015</w:t>
            </w:r>
          </w:p>
          <w:p w:rsidR="00DB72D7" w:rsidRDefault="00DB72D7" w:rsidP="009F476F">
            <w:pPr>
              <w:jc w:val="center"/>
            </w:pPr>
          </w:p>
          <w:p w:rsidR="00A82513" w:rsidRPr="000C6C9D" w:rsidRDefault="00A82513" w:rsidP="009F476F">
            <w:pPr>
              <w:jc w:val="center"/>
            </w:pPr>
            <w:r>
              <w:t>052159000134</w:t>
            </w:r>
          </w:p>
        </w:tc>
        <w:tc>
          <w:tcPr>
            <w:tcW w:w="4500" w:type="dxa"/>
            <w:shd w:val="clear" w:color="auto" w:fill="auto"/>
          </w:tcPr>
          <w:p w:rsidR="00A82513" w:rsidRPr="000462F5" w:rsidRDefault="00A82513" w:rsidP="009F476F">
            <w:pPr>
              <w:rPr>
                <w:lang w:val="es-PR"/>
              </w:rPr>
            </w:pPr>
          </w:p>
          <w:p w:rsidR="00A82513" w:rsidRPr="000462F5" w:rsidRDefault="00A82513" w:rsidP="009F476F">
            <w:pPr>
              <w:rPr>
                <w:lang w:val="es-PR"/>
              </w:rPr>
            </w:pPr>
          </w:p>
          <w:p w:rsidR="00A82513" w:rsidRPr="000462F5" w:rsidRDefault="00A82513" w:rsidP="009F476F">
            <w:pPr>
              <w:rPr>
                <w:lang w:val="es-PR"/>
              </w:rPr>
            </w:pPr>
          </w:p>
          <w:p w:rsidR="000462F5" w:rsidRPr="000462F5" w:rsidRDefault="004970BC" w:rsidP="009F476F">
            <w:pPr>
              <w:rPr>
                <w:rStyle w:val="shorttext"/>
                <w:color w:val="222222"/>
                <w:sz w:val="22"/>
                <w:szCs w:val="22"/>
                <w:lang w:val="es-ES"/>
              </w:rPr>
            </w:pPr>
            <w:r>
              <w:rPr>
                <w:rStyle w:val="shorttext"/>
                <w:color w:val="222222"/>
                <w:sz w:val="22"/>
                <w:szCs w:val="22"/>
                <w:lang w:val="es-ES"/>
              </w:rPr>
              <w:t>Y</w:t>
            </w:r>
            <w:r w:rsidR="000462F5" w:rsidRPr="000462F5">
              <w:rPr>
                <w:rStyle w:val="shorttext"/>
                <w:color w:val="222222"/>
                <w:sz w:val="22"/>
                <w:szCs w:val="22"/>
                <w:lang w:val="es-ES"/>
              </w:rPr>
              <w:t xml:space="preserve">ogur </w:t>
            </w:r>
            <w:r w:rsidR="00124A24">
              <w:rPr>
                <w:rStyle w:val="shorttext"/>
                <w:color w:val="222222"/>
                <w:sz w:val="22"/>
                <w:szCs w:val="22"/>
                <w:lang w:val="es-ES"/>
              </w:rPr>
              <w:t>Orgánico Bajo en G</w:t>
            </w:r>
            <w:r w:rsidR="000462F5" w:rsidRPr="000462F5">
              <w:rPr>
                <w:rStyle w:val="shorttext"/>
                <w:color w:val="222222"/>
                <w:sz w:val="22"/>
                <w:szCs w:val="22"/>
                <w:lang w:val="es-ES"/>
              </w:rPr>
              <w:t>rasa al 1%</w:t>
            </w:r>
            <w:r w:rsidR="000462F5">
              <w:rPr>
                <w:rStyle w:val="shorttext"/>
                <w:color w:val="222222"/>
                <w:sz w:val="22"/>
                <w:szCs w:val="22"/>
                <w:lang w:val="es-ES"/>
              </w:rPr>
              <w:t>, vainilla</w:t>
            </w:r>
          </w:p>
          <w:p w:rsidR="00A82513" w:rsidRPr="00EA111D" w:rsidRDefault="004970BC" w:rsidP="009F476F">
            <w:pPr>
              <w:rPr>
                <w:lang w:val="es-PR"/>
              </w:rPr>
            </w:pPr>
            <w:r>
              <w:rPr>
                <w:rStyle w:val="shorttext"/>
                <w:color w:val="222222"/>
                <w:lang w:val="es-ES"/>
              </w:rPr>
              <w:t>Y</w:t>
            </w:r>
            <w:r w:rsidR="00EA111D">
              <w:rPr>
                <w:rStyle w:val="shorttext"/>
                <w:color w:val="222222"/>
                <w:lang w:val="es-ES"/>
              </w:rPr>
              <w:t xml:space="preserve">ogurt </w:t>
            </w:r>
            <w:r w:rsidR="00124A24">
              <w:rPr>
                <w:rStyle w:val="shorttext"/>
                <w:color w:val="222222"/>
                <w:lang w:val="es-ES"/>
              </w:rPr>
              <w:t>O</w:t>
            </w:r>
            <w:r w:rsidR="00EA111D">
              <w:rPr>
                <w:rStyle w:val="shorttext"/>
                <w:color w:val="222222"/>
                <w:lang w:val="es-ES"/>
              </w:rPr>
              <w:t xml:space="preserve">rgánico </w:t>
            </w:r>
            <w:r w:rsidR="00124A24">
              <w:rPr>
                <w:rStyle w:val="shorttext"/>
                <w:color w:val="222222"/>
                <w:lang w:val="es-ES"/>
              </w:rPr>
              <w:t>B</w:t>
            </w:r>
            <w:r w:rsidR="00EA111D">
              <w:rPr>
                <w:rStyle w:val="shorttext"/>
                <w:color w:val="222222"/>
                <w:lang w:val="es-ES"/>
              </w:rPr>
              <w:t xml:space="preserve">ajo </w:t>
            </w:r>
            <w:r w:rsidR="00124A24">
              <w:rPr>
                <w:rStyle w:val="shorttext"/>
                <w:color w:val="222222"/>
                <w:lang w:val="es-ES"/>
              </w:rPr>
              <w:t>en G</w:t>
            </w:r>
            <w:r w:rsidR="00583EBB" w:rsidRPr="00EA111D">
              <w:rPr>
                <w:rStyle w:val="shorttext"/>
                <w:color w:val="222222"/>
                <w:lang w:val="es-ES"/>
              </w:rPr>
              <w:t>rasa al 1%</w:t>
            </w:r>
            <w:r w:rsidR="000462F5">
              <w:rPr>
                <w:rStyle w:val="shorttext"/>
                <w:color w:val="222222"/>
                <w:lang w:val="es-ES"/>
              </w:rPr>
              <w:t xml:space="preserve">, natural </w:t>
            </w:r>
          </w:p>
          <w:p w:rsidR="00492F73" w:rsidRDefault="00492F73" w:rsidP="009F476F">
            <w:pPr>
              <w:rPr>
                <w:rStyle w:val="shorttext"/>
                <w:color w:val="222222"/>
                <w:lang w:val="es-ES"/>
              </w:rPr>
            </w:pPr>
          </w:p>
          <w:p w:rsidR="00A82513" w:rsidRPr="000462F5" w:rsidRDefault="004970BC" w:rsidP="009F476F">
            <w:pPr>
              <w:rPr>
                <w:lang w:val="es-PR"/>
              </w:rPr>
            </w:pPr>
            <w:r>
              <w:rPr>
                <w:rStyle w:val="shorttext"/>
                <w:color w:val="222222"/>
                <w:lang w:val="es-ES"/>
              </w:rPr>
              <w:t>Y</w:t>
            </w:r>
            <w:r w:rsidR="00DB76BF">
              <w:rPr>
                <w:rStyle w:val="shorttext"/>
                <w:color w:val="222222"/>
                <w:lang w:val="es-ES"/>
              </w:rPr>
              <w:t>ogur O</w:t>
            </w:r>
            <w:r w:rsidR="00884800">
              <w:rPr>
                <w:rStyle w:val="shorttext"/>
                <w:color w:val="222222"/>
                <w:lang w:val="es-ES"/>
              </w:rPr>
              <w:t xml:space="preserve">rgánico </w:t>
            </w:r>
            <w:r w:rsidR="00492F73">
              <w:rPr>
                <w:rStyle w:val="shorttext"/>
                <w:color w:val="222222"/>
                <w:lang w:val="es-ES"/>
              </w:rPr>
              <w:t>de</w:t>
            </w:r>
            <w:r w:rsidR="00DB76BF">
              <w:rPr>
                <w:rStyle w:val="shorttext"/>
                <w:color w:val="222222"/>
                <w:lang w:val="es-ES"/>
              </w:rPr>
              <w:t xml:space="preserve"> Leche E</w:t>
            </w:r>
            <w:r w:rsidR="00884800">
              <w:rPr>
                <w:rStyle w:val="shorttext"/>
                <w:color w:val="222222"/>
                <w:lang w:val="es-ES"/>
              </w:rPr>
              <w:t>ntera</w:t>
            </w:r>
            <w:r w:rsidR="00DB76BF">
              <w:rPr>
                <w:rStyle w:val="shorttext"/>
                <w:color w:val="222222"/>
                <w:lang w:val="es-ES"/>
              </w:rPr>
              <w:t xml:space="preserve">, </w:t>
            </w:r>
            <w:r w:rsidR="00884800">
              <w:rPr>
                <w:rStyle w:val="shorttext"/>
                <w:color w:val="222222"/>
                <w:lang w:val="es-ES"/>
              </w:rPr>
              <w:t>sin sabor</w:t>
            </w:r>
          </w:p>
          <w:p w:rsidR="00A82513" w:rsidRPr="000462F5" w:rsidRDefault="00A82513" w:rsidP="009F476F">
            <w:pPr>
              <w:rPr>
                <w:lang w:val="es-PR"/>
              </w:rPr>
            </w:pPr>
          </w:p>
          <w:p w:rsidR="00A82513" w:rsidRPr="000462F5" w:rsidRDefault="00A82513" w:rsidP="009F476F">
            <w:pPr>
              <w:rPr>
                <w:lang w:val="es-PR"/>
              </w:rPr>
            </w:pPr>
          </w:p>
          <w:p w:rsidR="00884800" w:rsidRPr="000462F5" w:rsidRDefault="004970BC" w:rsidP="00884800">
            <w:pPr>
              <w:rPr>
                <w:lang w:val="es-PR"/>
              </w:rPr>
            </w:pPr>
            <w:r>
              <w:rPr>
                <w:rStyle w:val="shorttext"/>
                <w:color w:val="222222"/>
                <w:lang w:val="es-ES"/>
              </w:rPr>
              <w:t>Y</w:t>
            </w:r>
            <w:r w:rsidR="00DB76BF">
              <w:rPr>
                <w:rStyle w:val="shorttext"/>
                <w:color w:val="222222"/>
                <w:lang w:val="es-ES"/>
              </w:rPr>
              <w:t>ogur O</w:t>
            </w:r>
            <w:r w:rsidR="00884800">
              <w:rPr>
                <w:rStyle w:val="shorttext"/>
                <w:color w:val="222222"/>
                <w:lang w:val="es-ES"/>
              </w:rPr>
              <w:t xml:space="preserve">rgánico </w:t>
            </w:r>
            <w:r w:rsidR="00492F73">
              <w:rPr>
                <w:rStyle w:val="shorttext"/>
                <w:color w:val="222222"/>
                <w:lang w:val="es-ES"/>
              </w:rPr>
              <w:t xml:space="preserve">de </w:t>
            </w:r>
            <w:r w:rsidR="00DB76BF">
              <w:rPr>
                <w:rStyle w:val="shorttext"/>
                <w:color w:val="222222"/>
                <w:lang w:val="es-ES"/>
              </w:rPr>
              <w:t>L</w:t>
            </w:r>
            <w:r w:rsidR="00884800">
              <w:rPr>
                <w:rStyle w:val="shorttext"/>
                <w:color w:val="222222"/>
                <w:lang w:val="es-ES"/>
              </w:rPr>
              <w:t xml:space="preserve">eche </w:t>
            </w:r>
            <w:r w:rsidR="00DB76BF">
              <w:rPr>
                <w:rStyle w:val="shorttext"/>
                <w:color w:val="222222"/>
                <w:lang w:val="es-ES"/>
              </w:rPr>
              <w:t>E</w:t>
            </w:r>
            <w:r w:rsidR="00884800">
              <w:rPr>
                <w:rStyle w:val="shorttext"/>
                <w:color w:val="222222"/>
                <w:lang w:val="es-ES"/>
              </w:rPr>
              <w:t>ntera</w:t>
            </w:r>
            <w:r w:rsidR="00DB76BF">
              <w:rPr>
                <w:rStyle w:val="shorttext"/>
                <w:color w:val="222222"/>
                <w:lang w:val="es-ES"/>
              </w:rPr>
              <w:t>, s</w:t>
            </w:r>
            <w:r w:rsidR="00884800">
              <w:rPr>
                <w:rStyle w:val="shorttext"/>
                <w:color w:val="222222"/>
                <w:lang w:val="es-ES"/>
              </w:rPr>
              <w:t xml:space="preserve">in </w:t>
            </w:r>
            <w:r w:rsidR="00DB76BF">
              <w:rPr>
                <w:rStyle w:val="shorttext"/>
                <w:color w:val="222222"/>
                <w:lang w:val="es-ES"/>
              </w:rPr>
              <w:t>s</w:t>
            </w:r>
            <w:r w:rsidR="00884800">
              <w:rPr>
                <w:rStyle w:val="shorttext"/>
                <w:color w:val="222222"/>
                <w:lang w:val="es-ES"/>
              </w:rPr>
              <w:t>abor</w:t>
            </w:r>
          </w:p>
          <w:p w:rsidR="00A82513" w:rsidRPr="00EA323C" w:rsidRDefault="00A82513" w:rsidP="009F476F">
            <w:pPr>
              <w:rPr>
                <w:lang w:val="es-PR"/>
              </w:rPr>
            </w:pPr>
          </w:p>
          <w:p w:rsidR="00A82513" w:rsidRPr="00884800" w:rsidRDefault="004970BC" w:rsidP="009F476F">
            <w:pPr>
              <w:rPr>
                <w:lang w:val="es-PR"/>
              </w:rPr>
            </w:pPr>
            <w:r>
              <w:rPr>
                <w:lang w:val="es-PR"/>
              </w:rPr>
              <w:t>Y</w:t>
            </w:r>
            <w:r w:rsidR="00884800">
              <w:rPr>
                <w:lang w:val="es-PR"/>
              </w:rPr>
              <w:t xml:space="preserve">ogur </w:t>
            </w:r>
            <w:r w:rsidR="00DB76BF">
              <w:rPr>
                <w:lang w:val="es-PR"/>
              </w:rPr>
              <w:t>O</w:t>
            </w:r>
            <w:r w:rsidR="00124A24">
              <w:rPr>
                <w:rStyle w:val="shorttext"/>
                <w:color w:val="222222"/>
                <w:lang w:val="es-ES"/>
              </w:rPr>
              <w:t>orgánico</w:t>
            </w:r>
            <w:r w:rsidR="00884800">
              <w:rPr>
                <w:rStyle w:val="shorttext"/>
                <w:color w:val="222222"/>
                <w:lang w:val="es-ES"/>
              </w:rPr>
              <w:t xml:space="preserve"> </w:t>
            </w:r>
            <w:r w:rsidR="00492F73">
              <w:rPr>
                <w:rStyle w:val="shorttext"/>
                <w:color w:val="222222"/>
                <w:lang w:val="es-ES"/>
              </w:rPr>
              <w:t xml:space="preserve">de </w:t>
            </w:r>
            <w:r w:rsidR="00DB76BF">
              <w:rPr>
                <w:rStyle w:val="shorttext"/>
                <w:color w:val="222222"/>
                <w:lang w:val="es-ES"/>
              </w:rPr>
              <w:t>L</w:t>
            </w:r>
            <w:r w:rsidR="00884800">
              <w:rPr>
                <w:rStyle w:val="shorttext"/>
                <w:color w:val="222222"/>
                <w:lang w:val="es-ES"/>
              </w:rPr>
              <w:t xml:space="preserve">eche </w:t>
            </w:r>
            <w:r w:rsidR="00DB76BF">
              <w:rPr>
                <w:rStyle w:val="shorttext"/>
                <w:color w:val="222222"/>
                <w:lang w:val="es-ES"/>
              </w:rPr>
              <w:t>Entera, s</w:t>
            </w:r>
            <w:r w:rsidR="00884800">
              <w:rPr>
                <w:rStyle w:val="shorttext"/>
                <w:color w:val="222222"/>
                <w:lang w:val="es-ES"/>
              </w:rPr>
              <w:t xml:space="preserve">in </w:t>
            </w:r>
            <w:r w:rsidR="00DB76BF">
              <w:rPr>
                <w:rStyle w:val="shorttext"/>
                <w:color w:val="222222"/>
                <w:lang w:val="es-ES"/>
              </w:rPr>
              <w:t>s</w:t>
            </w:r>
            <w:r w:rsidR="00884800">
              <w:rPr>
                <w:rStyle w:val="shorttext"/>
                <w:color w:val="222222"/>
                <w:lang w:val="es-ES"/>
              </w:rPr>
              <w:t>abor</w:t>
            </w:r>
          </w:p>
          <w:p w:rsidR="00413096" w:rsidRPr="00884800" w:rsidRDefault="004970BC" w:rsidP="00DB76BF">
            <w:pPr>
              <w:rPr>
                <w:lang w:val="es-PR"/>
              </w:rPr>
            </w:pPr>
            <w:r>
              <w:rPr>
                <w:lang w:val="es-PR"/>
              </w:rPr>
              <w:t>Y</w:t>
            </w:r>
            <w:r w:rsidR="00884800" w:rsidRPr="00884800">
              <w:rPr>
                <w:lang w:val="es-PR"/>
              </w:rPr>
              <w:t xml:space="preserve">ogur </w:t>
            </w:r>
            <w:r w:rsidR="00DB76BF">
              <w:rPr>
                <w:rStyle w:val="shorttext"/>
                <w:color w:val="222222"/>
                <w:lang w:val="es-ES"/>
              </w:rPr>
              <w:t>O</w:t>
            </w:r>
            <w:r w:rsidR="00884800">
              <w:rPr>
                <w:rStyle w:val="shorttext"/>
                <w:color w:val="222222"/>
                <w:lang w:val="es-ES"/>
              </w:rPr>
              <w:t xml:space="preserve">rgánico </w:t>
            </w:r>
            <w:r w:rsidR="00492F73">
              <w:rPr>
                <w:rStyle w:val="shorttext"/>
                <w:color w:val="222222"/>
                <w:lang w:val="es-ES"/>
              </w:rPr>
              <w:t>de</w:t>
            </w:r>
            <w:r w:rsidR="00884800">
              <w:rPr>
                <w:rStyle w:val="shorttext"/>
                <w:color w:val="222222"/>
                <w:lang w:val="es-ES"/>
              </w:rPr>
              <w:t xml:space="preserve"> </w:t>
            </w:r>
            <w:r w:rsidR="00DB76BF">
              <w:rPr>
                <w:rStyle w:val="shorttext"/>
                <w:color w:val="222222"/>
                <w:lang w:val="es-ES"/>
              </w:rPr>
              <w:t>L</w:t>
            </w:r>
            <w:r w:rsidR="00884800">
              <w:rPr>
                <w:rStyle w:val="shorttext"/>
                <w:color w:val="222222"/>
                <w:lang w:val="es-ES"/>
              </w:rPr>
              <w:t xml:space="preserve">eche </w:t>
            </w:r>
            <w:r w:rsidR="00DB76BF">
              <w:rPr>
                <w:rStyle w:val="shorttext"/>
                <w:color w:val="222222"/>
                <w:lang w:val="es-ES"/>
              </w:rPr>
              <w:t>E</w:t>
            </w:r>
            <w:r w:rsidR="00884800">
              <w:rPr>
                <w:rStyle w:val="shorttext"/>
                <w:color w:val="222222"/>
                <w:lang w:val="es-ES"/>
              </w:rPr>
              <w:t>ntera</w:t>
            </w:r>
            <w:r w:rsidR="00DB76BF">
              <w:rPr>
                <w:rStyle w:val="shorttext"/>
                <w:color w:val="222222"/>
                <w:lang w:val="es-ES"/>
              </w:rPr>
              <w:t>, f</w:t>
            </w:r>
            <w:r w:rsidR="00884800">
              <w:rPr>
                <w:rStyle w:val="shorttext"/>
                <w:color w:val="222222"/>
                <w:lang w:val="es-ES"/>
              </w:rPr>
              <w:t>resas</w:t>
            </w:r>
          </w:p>
        </w:tc>
      </w:tr>
      <w:tr w:rsidR="00A82513" w:rsidRPr="00DB76BF" w:rsidTr="009F476F">
        <w:tc>
          <w:tcPr>
            <w:tcW w:w="3240" w:type="dxa"/>
            <w:shd w:val="clear" w:color="auto" w:fill="auto"/>
          </w:tcPr>
          <w:p w:rsidR="0002213B" w:rsidRPr="0002213B" w:rsidRDefault="0002213B" w:rsidP="009F476F">
            <w:pPr>
              <w:rPr>
                <w:b/>
                <w:color w:val="FF0000"/>
              </w:rPr>
            </w:pPr>
            <w:r w:rsidRPr="0002213B">
              <w:rPr>
                <w:b/>
                <w:color w:val="FF0000"/>
              </w:rPr>
              <w:t>NO APROVADO</w:t>
            </w:r>
          </w:p>
          <w:p w:rsidR="00A82513" w:rsidRDefault="00A82513" w:rsidP="009F476F">
            <w:pPr>
              <w:rPr>
                <w:b/>
              </w:rPr>
            </w:pPr>
            <w:r>
              <w:rPr>
                <w:b/>
              </w:rPr>
              <w:t>Organic Greek Yogurt</w:t>
            </w:r>
          </w:p>
          <w:p w:rsidR="0002213B" w:rsidRDefault="00A82513" w:rsidP="009901BA">
            <w:pPr>
              <w:rPr>
                <w:b/>
              </w:rPr>
            </w:pPr>
            <w:r>
              <w:rPr>
                <w:b/>
              </w:rPr>
              <w:t xml:space="preserve">Greek Yogurt </w:t>
            </w:r>
          </w:p>
          <w:p w:rsidR="00CB31F2" w:rsidRPr="007B06B0" w:rsidRDefault="00CB31F2" w:rsidP="009901BA">
            <w:pPr>
              <w:rPr>
                <w:b/>
              </w:rPr>
            </w:pPr>
          </w:p>
        </w:tc>
        <w:tc>
          <w:tcPr>
            <w:tcW w:w="1800" w:type="dxa"/>
            <w:shd w:val="clear" w:color="auto" w:fill="auto"/>
          </w:tcPr>
          <w:p w:rsidR="00A82513" w:rsidRDefault="00A82513" w:rsidP="009F476F">
            <w:pPr>
              <w:jc w:val="center"/>
            </w:pPr>
          </w:p>
        </w:tc>
        <w:tc>
          <w:tcPr>
            <w:tcW w:w="4500" w:type="dxa"/>
            <w:shd w:val="clear" w:color="auto" w:fill="auto"/>
          </w:tcPr>
          <w:p w:rsidR="00A82513" w:rsidRDefault="00A82513" w:rsidP="009F476F"/>
          <w:p w:rsidR="00A82513" w:rsidRPr="0002213B" w:rsidRDefault="004970BC" w:rsidP="009F476F">
            <w:pPr>
              <w:rPr>
                <w:lang w:val="es-PR"/>
              </w:rPr>
            </w:pPr>
            <w:r>
              <w:rPr>
                <w:color w:val="222222"/>
                <w:lang w:val="es-ES"/>
              </w:rPr>
              <w:t>T</w:t>
            </w:r>
            <w:r w:rsidR="0002213B">
              <w:rPr>
                <w:color w:val="222222"/>
                <w:lang w:val="es-ES"/>
              </w:rPr>
              <w:t xml:space="preserve">odas </w:t>
            </w:r>
            <w:r w:rsidR="00DB76BF">
              <w:rPr>
                <w:color w:val="222222"/>
                <w:lang w:val="es-ES"/>
              </w:rPr>
              <w:t>L</w:t>
            </w:r>
            <w:r w:rsidR="0002213B">
              <w:rPr>
                <w:color w:val="222222"/>
                <w:lang w:val="es-ES"/>
              </w:rPr>
              <w:t xml:space="preserve">as </w:t>
            </w:r>
            <w:r w:rsidR="00DB76BF">
              <w:rPr>
                <w:color w:val="222222"/>
                <w:lang w:val="es-ES"/>
              </w:rPr>
              <w:t>M</w:t>
            </w:r>
            <w:r w:rsidR="0002213B">
              <w:rPr>
                <w:color w:val="222222"/>
                <w:lang w:val="es-ES"/>
              </w:rPr>
              <w:t xml:space="preserve">arcas, </w:t>
            </w:r>
            <w:r w:rsidR="00DB76BF">
              <w:rPr>
                <w:color w:val="222222"/>
                <w:lang w:val="es-ES"/>
              </w:rPr>
              <w:t>T</w:t>
            </w:r>
            <w:r w:rsidR="0002213B">
              <w:rPr>
                <w:color w:val="222222"/>
                <w:lang w:val="es-ES"/>
              </w:rPr>
              <w:t xml:space="preserve">ipos y </w:t>
            </w:r>
            <w:r w:rsidR="00DB76BF">
              <w:rPr>
                <w:color w:val="222222"/>
                <w:lang w:val="es-ES"/>
              </w:rPr>
              <w:t>S</w:t>
            </w:r>
            <w:r w:rsidR="0002213B">
              <w:rPr>
                <w:color w:val="222222"/>
                <w:lang w:val="es-ES"/>
              </w:rPr>
              <w:t>abores</w:t>
            </w:r>
          </w:p>
          <w:p w:rsidR="00A82513" w:rsidRPr="0002213B" w:rsidRDefault="00A82513" w:rsidP="009F476F">
            <w:pPr>
              <w:rPr>
                <w:lang w:val="es-PR"/>
              </w:rPr>
            </w:pPr>
          </w:p>
        </w:tc>
      </w:tr>
    </w:tbl>
    <w:p w:rsidR="00A82513" w:rsidRPr="0002213B" w:rsidRDefault="00A82513" w:rsidP="00C20D78">
      <w:pPr>
        <w:ind w:left="720"/>
        <w:rPr>
          <w:color w:val="000000"/>
          <w:sz w:val="22"/>
          <w:szCs w:val="22"/>
          <w:lang w:val="es-PR"/>
        </w:rPr>
      </w:pPr>
    </w:p>
    <w:p w:rsidR="00A82513" w:rsidRDefault="00786C4E" w:rsidP="00476530">
      <w:pPr>
        <w:ind w:left="288"/>
        <w:rPr>
          <w:color w:val="222222"/>
          <w:lang w:val="es-ES"/>
        </w:rPr>
      </w:pPr>
      <w:r w:rsidRPr="00786C4E">
        <w:rPr>
          <w:color w:val="222222"/>
          <w:lang w:val="es-ES"/>
        </w:rPr>
        <w:t>Los otros tipos de yogur orgánico de Stonyfield y otras marcas de yogurt regulares (sin grasa, con bajo contenido de grasa, leche entera, natural, de vainilla) ya están en nuestra Guía de alimentos de APL y Connecticut WIC.</w:t>
      </w:r>
    </w:p>
    <w:p w:rsidR="00786C4E" w:rsidRDefault="00786C4E" w:rsidP="00C20D78">
      <w:pPr>
        <w:ind w:left="720"/>
        <w:rPr>
          <w:color w:val="222222"/>
          <w:lang w:val="es-ES"/>
        </w:rPr>
      </w:pPr>
    </w:p>
    <w:p w:rsidR="00786C4E" w:rsidRDefault="00786C4E" w:rsidP="00476530">
      <w:pPr>
        <w:ind w:left="288"/>
        <w:rPr>
          <w:color w:val="222222"/>
          <w:lang w:val="es-ES"/>
        </w:rPr>
      </w:pPr>
      <w:r w:rsidRPr="00786C4E">
        <w:rPr>
          <w:color w:val="222222"/>
          <w:lang w:val="es-ES"/>
        </w:rPr>
        <w:t xml:space="preserve">Al aumentar los tipos y variedades de yogur, </w:t>
      </w:r>
      <w:r w:rsidR="0020306C">
        <w:rPr>
          <w:color w:val="222222"/>
          <w:lang w:val="es-ES"/>
        </w:rPr>
        <w:t>esperamos que las redenciones y el consumo de este alimento saludable y rico en calcio aumenten entre los participantes de WIC.</w:t>
      </w:r>
    </w:p>
    <w:p w:rsidR="00786C4E" w:rsidRDefault="00786C4E" w:rsidP="00C20D78">
      <w:pPr>
        <w:ind w:left="720"/>
        <w:rPr>
          <w:color w:val="222222"/>
          <w:lang w:val="es-ES"/>
        </w:rPr>
      </w:pPr>
    </w:p>
    <w:p w:rsidR="00786C4E" w:rsidRPr="00786C4E" w:rsidRDefault="00786C4E" w:rsidP="00476530">
      <w:pPr>
        <w:ind w:left="288"/>
        <w:rPr>
          <w:color w:val="222222"/>
          <w:lang w:val="es-ES"/>
        </w:rPr>
      </w:pPr>
      <w:r w:rsidRPr="00786C4E">
        <w:rPr>
          <w:color w:val="222222"/>
          <w:lang w:val="es-ES"/>
        </w:rPr>
        <w:t>La Guía de alimentos WIC de Connecticut para los participantes y una nueva Tarjeta de alimentos para proveedores se están revisando actualmente y estarán listas para su distribución el 1 de enero de 2019. La tarjeta de la Guía de alimentos actual con fecha de finalización del 30 de septiembre de 2018 todavía está vigente.</w:t>
      </w:r>
    </w:p>
    <w:p w:rsidR="00786C4E" w:rsidRDefault="00786C4E" w:rsidP="00C20D78">
      <w:pPr>
        <w:ind w:left="720"/>
        <w:rPr>
          <w:color w:val="222222"/>
          <w:lang w:val="es-ES"/>
        </w:rPr>
      </w:pPr>
    </w:p>
    <w:p w:rsidR="00CB31F2" w:rsidRDefault="00CB31F2" w:rsidP="00CC5B32">
      <w:pPr>
        <w:keepNext/>
        <w:outlineLvl w:val="1"/>
        <w:rPr>
          <w:b/>
          <w:color w:val="222222"/>
          <w:sz w:val="22"/>
          <w:szCs w:val="22"/>
          <w:lang w:val="es-ES"/>
        </w:rPr>
      </w:pPr>
    </w:p>
    <w:p w:rsidR="00E855D3" w:rsidRDefault="00E855D3" w:rsidP="00CC5B32">
      <w:pPr>
        <w:keepNext/>
        <w:outlineLvl w:val="1"/>
        <w:rPr>
          <w:b/>
          <w:color w:val="222222"/>
          <w:sz w:val="22"/>
          <w:szCs w:val="22"/>
          <w:lang w:val="es-ES"/>
        </w:rPr>
      </w:pPr>
    </w:p>
    <w:p w:rsidR="00CC5B32" w:rsidRPr="006675A9" w:rsidRDefault="00CC5B32" w:rsidP="00CC5B32">
      <w:pPr>
        <w:keepNext/>
        <w:outlineLvl w:val="1"/>
        <w:rPr>
          <w:sz w:val="22"/>
          <w:szCs w:val="22"/>
          <w:lang w:val="es-PR"/>
        </w:rPr>
      </w:pPr>
      <w:r w:rsidRPr="00C42DC2">
        <w:rPr>
          <w:b/>
          <w:color w:val="222222"/>
          <w:sz w:val="22"/>
          <w:szCs w:val="22"/>
          <w:lang w:val="es-ES"/>
        </w:rPr>
        <w:t>¿Cambió su dirección de correo electrónico o vendió su tienda?</w:t>
      </w:r>
      <w:r w:rsidRPr="006675A9">
        <w:rPr>
          <w:b/>
          <w:sz w:val="22"/>
          <w:szCs w:val="22"/>
          <w:lang w:val="es-PR" w:eastAsia="x-none"/>
        </w:rPr>
        <w:t xml:space="preserve"> </w:t>
      </w:r>
      <w:r w:rsidRPr="006675A9">
        <w:rPr>
          <w:color w:val="222222"/>
          <w:sz w:val="22"/>
          <w:szCs w:val="22"/>
          <w:lang w:val="es-ES"/>
        </w:rPr>
        <w:t xml:space="preserve">Envíe cualquier información nueva a </w:t>
      </w:r>
      <w:hyperlink r:id="rId9" w:history="1">
        <w:r w:rsidRPr="006675A9">
          <w:rPr>
            <w:rStyle w:val="Hyperlink"/>
            <w:sz w:val="22"/>
            <w:szCs w:val="22"/>
            <w:lang w:val="es-ES"/>
          </w:rPr>
          <w:t>ctwic@ct.gov.</w:t>
        </w:r>
      </w:hyperlink>
    </w:p>
    <w:p w:rsidR="00800AAB" w:rsidRPr="00E4475F" w:rsidRDefault="00800AAB" w:rsidP="00800AAB">
      <w:pPr>
        <w:autoSpaceDE w:val="0"/>
        <w:autoSpaceDN w:val="0"/>
        <w:rPr>
          <w:sz w:val="22"/>
          <w:szCs w:val="22"/>
          <w:lang w:val="es-PR"/>
        </w:rPr>
      </w:pPr>
    </w:p>
    <w:p w:rsidR="00CC5B32" w:rsidRPr="00031326" w:rsidRDefault="00CC5B32" w:rsidP="00CC5B32">
      <w:pPr>
        <w:rPr>
          <w:sz w:val="22"/>
          <w:szCs w:val="22"/>
          <w:lang w:val="es-PR"/>
        </w:rPr>
      </w:pPr>
      <w:r w:rsidRPr="00031326">
        <w:rPr>
          <w:color w:val="222222"/>
          <w:sz w:val="22"/>
          <w:szCs w:val="22"/>
          <w:lang w:val="es-ES"/>
        </w:rPr>
        <w:t>Revise este boletín con todos los empleados de la tienda que manejan las transacciones de WIC.  Sus iniciales a continuación y guárdelo para sus propios registros en su carpeta de WIC.</w:t>
      </w:r>
      <w:r w:rsidR="00E4475F">
        <w:rPr>
          <w:color w:val="222222"/>
          <w:sz w:val="22"/>
          <w:szCs w:val="22"/>
          <w:lang w:val="es-ES"/>
        </w:rPr>
        <w:t xml:space="preserve"> </w:t>
      </w:r>
      <w:r w:rsidR="00E4475F" w:rsidRPr="00E4475F">
        <w:rPr>
          <w:b/>
          <w:color w:val="222222"/>
          <w:sz w:val="22"/>
          <w:szCs w:val="22"/>
          <w:lang w:val="es-ES"/>
        </w:rPr>
        <w:t>POR FAVOR</w:t>
      </w:r>
      <w:r w:rsidR="00E4475F">
        <w:rPr>
          <w:color w:val="222222"/>
          <w:sz w:val="22"/>
          <w:szCs w:val="22"/>
          <w:lang w:val="es-ES"/>
        </w:rPr>
        <w:t xml:space="preserve"> </w:t>
      </w:r>
      <w:r w:rsidR="00E4475F" w:rsidRPr="00E4475F">
        <w:rPr>
          <w:b/>
          <w:color w:val="222222"/>
          <w:sz w:val="22"/>
          <w:szCs w:val="22"/>
          <w:lang w:val="es-ES"/>
        </w:rPr>
        <w:t>NO ENVIAR DE VUELTA A WIC</w:t>
      </w:r>
      <w:r w:rsidR="00E4475F">
        <w:rPr>
          <w:b/>
          <w:color w:val="222222"/>
          <w:sz w:val="22"/>
          <w:szCs w:val="22"/>
          <w:lang w:val="es-ES"/>
        </w:rPr>
        <w:t>.</w:t>
      </w:r>
    </w:p>
    <w:p w:rsidR="00800AAB" w:rsidRPr="00E4475F" w:rsidRDefault="00800AAB" w:rsidP="00800AAB">
      <w:pPr>
        <w:rPr>
          <w:b/>
          <w:bCs/>
          <w:sz w:val="22"/>
          <w:szCs w:val="22"/>
          <w:lang w:val="es-PR"/>
        </w:rPr>
      </w:pPr>
    </w:p>
    <w:p w:rsidR="00CC5B32" w:rsidRPr="00E4475F" w:rsidRDefault="00CC5B32" w:rsidP="00CC5B32">
      <w:pPr>
        <w:rPr>
          <w:b/>
          <w:sz w:val="22"/>
          <w:szCs w:val="22"/>
          <w:lang w:val="es-PR"/>
        </w:rPr>
      </w:pPr>
      <w:r w:rsidRPr="00E4475F">
        <w:rPr>
          <w:b/>
          <w:color w:val="222222"/>
          <w:sz w:val="22"/>
          <w:szCs w:val="22"/>
          <w:lang w:val="es-PR"/>
        </w:rPr>
        <w:t>Iniciales aquí</w:t>
      </w:r>
      <w:r w:rsidRPr="00E4475F">
        <w:rPr>
          <w:b/>
          <w:sz w:val="22"/>
          <w:szCs w:val="22"/>
          <w:lang w:val="es-PR"/>
        </w:rPr>
        <w:t>:</w:t>
      </w:r>
    </w:p>
    <w:p w:rsidR="00800AAB" w:rsidRPr="00E4475F" w:rsidRDefault="00800AAB" w:rsidP="00800AAB">
      <w:pPr>
        <w:spacing w:line="120" w:lineRule="auto"/>
        <w:rPr>
          <w:b/>
          <w:bCs/>
          <w:sz w:val="22"/>
          <w:szCs w:val="22"/>
          <w:lang w:val="es-PR"/>
        </w:rPr>
      </w:pPr>
    </w:p>
    <w:p w:rsidR="00800AAB" w:rsidRPr="00CB31F2" w:rsidRDefault="00800AAB" w:rsidP="00800AAB">
      <w:pPr>
        <w:rPr>
          <w:b/>
          <w:bCs/>
          <w:sz w:val="22"/>
          <w:szCs w:val="22"/>
          <w:lang w:val="es-PR"/>
        </w:rPr>
      </w:pPr>
      <w:r w:rsidRPr="00DB76BF">
        <w:rPr>
          <w:b/>
          <w:bCs/>
          <w:sz w:val="22"/>
          <w:szCs w:val="22"/>
          <w:lang w:val="es-PR"/>
        </w:rPr>
        <w:t>__</w:t>
      </w:r>
      <w:r w:rsidR="00CC5B32" w:rsidRPr="00DB76BF">
        <w:rPr>
          <w:b/>
          <w:bCs/>
          <w:sz w:val="22"/>
          <w:szCs w:val="22"/>
          <w:lang w:val="es-PR"/>
        </w:rPr>
        <w:t>_</w:t>
      </w:r>
      <w:r w:rsidR="00CB31F2" w:rsidRPr="00DB76BF">
        <w:rPr>
          <w:b/>
          <w:bCs/>
          <w:sz w:val="22"/>
          <w:szCs w:val="22"/>
          <w:lang w:val="es-PR"/>
        </w:rPr>
        <w:t xml:space="preserve">___ </w:t>
      </w:r>
      <w:r w:rsidR="00CC5B32" w:rsidRPr="00DB76BF">
        <w:rPr>
          <w:b/>
          <w:sz w:val="22"/>
          <w:szCs w:val="22"/>
          <w:lang w:val="es-PR"/>
        </w:rPr>
        <w:t>Dueño</w:t>
      </w:r>
      <w:r w:rsidR="00CB31F2" w:rsidRPr="00DB76BF">
        <w:rPr>
          <w:b/>
          <w:sz w:val="22"/>
          <w:szCs w:val="22"/>
          <w:lang w:val="es-PR"/>
        </w:rPr>
        <w:t xml:space="preserve">  </w:t>
      </w:r>
      <w:r w:rsidRPr="00DB76BF">
        <w:rPr>
          <w:b/>
          <w:bCs/>
          <w:sz w:val="22"/>
          <w:szCs w:val="22"/>
          <w:lang w:val="es-PR"/>
        </w:rPr>
        <w:t>_</w:t>
      </w:r>
      <w:r w:rsidR="00CC5B32" w:rsidRPr="00DB76BF">
        <w:rPr>
          <w:b/>
          <w:bCs/>
          <w:sz w:val="22"/>
          <w:szCs w:val="22"/>
          <w:lang w:val="es-PR"/>
        </w:rPr>
        <w:t>_</w:t>
      </w:r>
      <w:r w:rsidR="00CB31F2" w:rsidRPr="00DB76BF">
        <w:rPr>
          <w:b/>
          <w:bCs/>
          <w:sz w:val="22"/>
          <w:szCs w:val="22"/>
          <w:lang w:val="es-PR"/>
        </w:rPr>
        <w:t xml:space="preserve">___ </w:t>
      </w:r>
      <w:r w:rsidR="00CC5B32" w:rsidRPr="00DB76BF">
        <w:rPr>
          <w:b/>
          <w:sz w:val="22"/>
          <w:szCs w:val="22"/>
          <w:lang w:val="es-PR"/>
        </w:rPr>
        <w:t>Administrador</w:t>
      </w:r>
      <w:r w:rsidR="00CC5B32" w:rsidRPr="00DB76BF">
        <w:rPr>
          <w:b/>
          <w:bCs/>
          <w:sz w:val="22"/>
          <w:szCs w:val="22"/>
          <w:lang w:val="es-PR"/>
        </w:rPr>
        <w:t xml:space="preserve"> </w:t>
      </w:r>
      <w:r w:rsidRPr="00DB76BF">
        <w:rPr>
          <w:b/>
          <w:bCs/>
          <w:sz w:val="22"/>
          <w:szCs w:val="22"/>
          <w:lang w:val="es-PR"/>
        </w:rPr>
        <w:t>_</w:t>
      </w:r>
      <w:r w:rsidR="00CC5B32" w:rsidRPr="00DB76BF">
        <w:rPr>
          <w:b/>
          <w:bCs/>
          <w:sz w:val="22"/>
          <w:szCs w:val="22"/>
          <w:lang w:val="es-PR"/>
        </w:rPr>
        <w:t>_</w:t>
      </w:r>
      <w:r w:rsidR="00CB31F2" w:rsidRPr="00DB76BF">
        <w:rPr>
          <w:b/>
          <w:bCs/>
          <w:sz w:val="22"/>
          <w:szCs w:val="22"/>
          <w:lang w:val="es-PR"/>
        </w:rPr>
        <w:t xml:space="preserve">___  </w:t>
      </w:r>
      <w:r w:rsidR="00CC5B32" w:rsidRPr="00DB76BF">
        <w:rPr>
          <w:b/>
          <w:bCs/>
          <w:sz w:val="22"/>
          <w:szCs w:val="22"/>
          <w:lang w:val="es-PR"/>
        </w:rPr>
        <w:t>A</w:t>
      </w:r>
      <w:r w:rsidR="00CC5B32" w:rsidRPr="00DB76BF">
        <w:rPr>
          <w:b/>
          <w:sz w:val="22"/>
          <w:szCs w:val="22"/>
          <w:lang w:val="es-PR"/>
        </w:rPr>
        <w:t>sst. De Admin.</w:t>
      </w:r>
      <w:r w:rsidR="00CB31F2" w:rsidRPr="00DB76BF">
        <w:rPr>
          <w:b/>
          <w:sz w:val="22"/>
          <w:szCs w:val="22"/>
          <w:lang w:val="es-PR"/>
        </w:rPr>
        <w:t xml:space="preserve">  </w:t>
      </w:r>
      <w:r w:rsidRPr="00CB31F2">
        <w:rPr>
          <w:b/>
          <w:bCs/>
          <w:sz w:val="22"/>
          <w:szCs w:val="22"/>
          <w:lang w:val="es-PR"/>
        </w:rPr>
        <w:t>_</w:t>
      </w:r>
      <w:r w:rsidR="00CC5B32" w:rsidRPr="00CB31F2">
        <w:rPr>
          <w:b/>
          <w:bCs/>
          <w:sz w:val="22"/>
          <w:szCs w:val="22"/>
          <w:lang w:val="es-PR"/>
        </w:rPr>
        <w:t>_</w:t>
      </w:r>
      <w:r w:rsidR="00CB31F2" w:rsidRPr="00CB31F2">
        <w:rPr>
          <w:b/>
          <w:bCs/>
          <w:sz w:val="22"/>
          <w:szCs w:val="22"/>
          <w:lang w:val="es-PR"/>
        </w:rPr>
        <w:t xml:space="preserve">___ </w:t>
      </w:r>
      <w:r w:rsidR="00CC5B32" w:rsidRPr="00CB31F2">
        <w:rPr>
          <w:b/>
          <w:sz w:val="22"/>
          <w:szCs w:val="22"/>
          <w:lang w:val="es-PR"/>
        </w:rPr>
        <w:t>Personal</w:t>
      </w:r>
    </w:p>
    <w:p w:rsidR="00DE4BFE" w:rsidRPr="00CB31F2" w:rsidRDefault="00DE4BFE" w:rsidP="00DF093E">
      <w:pPr>
        <w:autoSpaceDE w:val="0"/>
        <w:autoSpaceDN w:val="0"/>
        <w:rPr>
          <w:sz w:val="22"/>
          <w:szCs w:val="22"/>
          <w:lang w:val="es-PR"/>
        </w:rPr>
      </w:pPr>
    </w:p>
    <w:p w:rsidR="006675A9" w:rsidRPr="00DB76BF" w:rsidRDefault="00CC5B32" w:rsidP="00CC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s-PR"/>
        </w:rPr>
      </w:pPr>
      <w:r w:rsidRPr="00CB31F2">
        <w:rPr>
          <w:color w:val="222222"/>
          <w:sz w:val="22"/>
          <w:szCs w:val="22"/>
          <w:lang w:val="es-PR"/>
        </w:rPr>
        <w:t xml:space="preserve">Cuando tenga preguntas </w:t>
      </w:r>
      <w:r w:rsidRPr="006675A9">
        <w:rPr>
          <w:color w:val="222222"/>
          <w:sz w:val="22"/>
          <w:szCs w:val="22"/>
          <w:lang w:val="es-ES"/>
        </w:rPr>
        <w:t xml:space="preserve">o inquietudes, comuníquese con la Oficina Estatal de WIC por correo electrónico al:  </w:t>
      </w:r>
      <w:hyperlink r:id="rId10" w:history="1">
        <w:r w:rsidR="00DF093E" w:rsidRPr="00E4475F">
          <w:rPr>
            <w:rStyle w:val="Hyperlink"/>
            <w:sz w:val="22"/>
            <w:szCs w:val="22"/>
            <w:lang w:val="es-PR"/>
          </w:rPr>
          <w:t>ctwic@ct.gov</w:t>
        </w:r>
      </w:hyperlink>
      <w:r w:rsidRPr="00E4475F">
        <w:rPr>
          <w:sz w:val="22"/>
          <w:szCs w:val="22"/>
          <w:lang w:val="es-PR"/>
        </w:rPr>
        <w:t xml:space="preserve">, </w:t>
      </w:r>
      <w:r w:rsidR="000E2528" w:rsidRPr="00E4475F">
        <w:rPr>
          <w:sz w:val="22"/>
          <w:szCs w:val="22"/>
          <w:lang w:val="es-PR"/>
        </w:rPr>
        <w:t>1-800-741-2142, 860-509-8084</w:t>
      </w:r>
      <w:r w:rsidR="009B4816" w:rsidRPr="00E4475F">
        <w:rPr>
          <w:sz w:val="22"/>
          <w:szCs w:val="22"/>
          <w:lang w:val="es-PR"/>
        </w:rPr>
        <w:t>.</w:t>
      </w:r>
      <w:r w:rsidR="000F2379" w:rsidRPr="00E4475F">
        <w:rPr>
          <w:sz w:val="22"/>
          <w:szCs w:val="22"/>
          <w:lang w:val="es-PR"/>
        </w:rPr>
        <w:t xml:space="preserve"> </w:t>
      </w:r>
      <w:r w:rsidR="00AD508C" w:rsidRPr="00DB76BF">
        <w:rPr>
          <w:sz w:val="22"/>
          <w:szCs w:val="22"/>
          <w:lang w:val="es-PR"/>
        </w:rPr>
        <w:t>Website</w:t>
      </w:r>
      <w:r w:rsidR="00DF093E" w:rsidRPr="00DB76BF">
        <w:rPr>
          <w:sz w:val="22"/>
          <w:szCs w:val="22"/>
          <w:lang w:val="es-PR"/>
        </w:rPr>
        <w:t>:</w:t>
      </w:r>
      <w:r w:rsidR="00AD508C" w:rsidRPr="00DB76BF">
        <w:rPr>
          <w:sz w:val="22"/>
          <w:szCs w:val="22"/>
          <w:lang w:val="es-PR"/>
        </w:rPr>
        <w:t xml:space="preserve"> </w:t>
      </w:r>
      <w:hyperlink r:id="rId11" w:history="1">
        <w:r w:rsidR="00AD508C" w:rsidRPr="00DB76BF">
          <w:rPr>
            <w:rStyle w:val="Hyperlink"/>
            <w:sz w:val="22"/>
            <w:szCs w:val="22"/>
            <w:lang w:val="es-PR"/>
          </w:rPr>
          <w:t>www.ct.gov/dph/wic</w:t>
        </w:r>
      </w:hyperlink>
      <w:r w:rsidR="00AD508C" w:rsidRPr="00DB76BF">
        <w:rPr>
          <w:sz w:val="22"/>
          <w:szCs w:val="22"/>
          <w:lang w:val="es-PR"/>
        </w:rPr>
        <w:t>.</w:t>
      </w:r>
      <w:r w:rsidRPr="00DB76BF">
        <w:rPr>
          <w:sz w:val="22"/>
          <w:szCs w:val="22"/>
          <w:lang w:val="es-PR"/>
        </w:rPr>
        <w:t xml:space="preserve">  </w:t>
      </w:r>
    </w:p>
    <w:p w:rsidR="006675A9" w:rsidRPr="00DB76BF" w:rsidRDefault="006675A9" w:rsidP="00CC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CB31F2" w:rsidRPr="00DB76BF" w:rsidRDefault="00CB31F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E855D3" w:rsidRPr="00DB76BF" w:rsidRDefault="00E855D3" w:rsidP="00E855D3">
      <w:pPr>
        <w:pBdr>
          <w:bottom w:val="single" w:sz="12" w:space="1" w:color="auto"/>
        </w:pBdr>
        <w:tabs>
          <w:tab w:val="center" w:pos="5112"/>
          <w:tab w:val="left" w:pos="6345"/>
        </w:tabs>
        <w:jc w:val="center"/>
        <w:rPr>
          <w:b/>
          <w:sz w:val="32"/>
          <w:szCs w:val="32"/>
          <w:lang w:val="es-PR"/>
        </w:rPr>
      </w:pPr>
    </w:p>
    <w:p w:rsidR="00E855D3" w:rsidRPr="00DB76BF" w:rsidRDefault="00E855D3" w:rsidP="00E855D3">
      <w:pPr>
        <w:pBdr>
          <w:bottom w:val="single" w:sz="12" w:space="1" w:color="auto"/>
        </w:pBdr>
        <w:tabs>
          <w:tab w:val="center" w:pos="5112"/>
          <w:tab w:val="left" w:pos="6345"/>
        </w:tabs>
        <w:jc w:val="center"/>
        <w:rPr>
          <w:b/>
          <w:sz w:val="32"/>
          <w:szCs w:val="32"/>
          <w:lang w:val="es-PR"/>
        </w:rPr>
      </w:pPr>
    </w:p>
    <w:p w:rsidR="00E855D3" w:rsidRPr="00DB76BF" w:rsidRDefault="00E855D3" w:rsidP="00E855D3">
      <w:pPr>
        <w:pBdr>
          <w:bottom w:val="single" w:sz="12" w:space="1" w:color="auto"/>
        </w:pBdr>
        <w:tabs>
          <w:tab w:val="center" w:pos="5112"/>
          <w:tab w:val="left" w:pos="6345"/>
        </w:tabs>
        <w:jc w:val="center"/>
        <w:rPr>
          <w:b/>
          <w:sz w:val="32"/>
          <w:szCs w:val="32"/>
          <w:lang w:val="es-PR"/>
        </w:rPr>
      </w:pPr>
    </w:p>
    <w:p w:rsidR="00E855D3" w:rsidRPr="00DB76BF" w:rsidRDefault="00E855D3" w:rsidP="00E855D3">
      <w:pPr>
        <w:pBdr>
          <w:bottom w:val="single" w:sz="12" w:space="1" w:color="auto"/>
        </w:pBdr>
        <w:tabs>
          <w:tab w:val="center" w:pos="5112"/>
          <w:tab w:val="left" w:pos="6345"/>
        </w:tabs>
        <w:jc w:val="center"/>
        <w:rPr>
          <w:b/>
          <w:sz w:val="32"/>
          <w:szCs w:val="32"/>
          <w:lang w:val="es-PR"/>
        </w:rPr>
      </w:pPr>
    </w:p>
    <w:p w:rsidR="00E855D3" w:rsidRPr="00DB76BF" w:rsidRDefault="00E855D3" w:rsidP="00E855D3">
      <w:pPr>
        <w:pBdr>
          <w:bottom w:val="single" w:sz="12" w:space="1" w:color="auto"/>
        </w:pBdr>
        <w:tabs>
          <w:tab w:val="center" w:pos="5112"/>
          <w:tab w:val="left" w:pos="6345"/>
        </w:tabs>
        <w:jc w:val="center"/>
        <w:rPr>
          <w:b/>
          <w:sz w:val="32"/>
          <w:szCs w:val="32"/>
          <w:lang w:val="es-PR"/>
        </w:rPr>
      </w:pPr>
    </w:p>
    <w:p w:rsidR="00E855D3" w:rsidRPr="00DB76BF" w:rsidRDefault="00E855D3" w:rsidP="00E855D3">
      <w:pPr>
        <w:pBdr>
          <w:bottom w:val="single" w:sz="12" w:space="1" w:color="auto"/>
        </w:pBdr>
        <w:tabs>
          <w:tab w:val="center" w:pos="5112"/>
          <w:tab w:val="left" w:pos="6345"/>
        </w:tabs>
        <w:jc w:val="center"/>
        <w:rPr>
          <w:b/>
          <w:sz w:val="32"/>
          <w:szCs w:val="32"/>
          <w:lang w:val="es-PR"/>
        </w:rPr>
      </w:pPr>
    </w:p>
    <w:p w:rsidR="006675A9" w:rsidRPr="00DB76BF" w:rsidRDefault="006675A9"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p>
    <w:p w:rsidR="00E02497" w:rsidRPr="00E4475F" w:rsidRDefault="00CC5B32" w:rsidP="0066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es-PR"/>
        </w:rPr>
      </w:pPr>
      <w:r w:rsidRPr="006675A9">
        <w:rPr>
          <w:b/>
          <w:sz w:val="22"/>
          <w:szCs w:val="22"/>
          <w:lang w:val="es-MX"/>
        </w:rPr>
        <w:t>Esta institución es una proveedora para igualdad de oportunidades.</w:t>
      </w:r>
    </w:p>
    <w:sectPr w:rsidR="00E02497" w:rsidRPr="00E4475F" w:rsidSect="009929AF">
      <w:pgSz w:w="12240" w:h="15840"/>
      <w:pgMar w:top="245" w:right="720" w:bottom="245"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3600C"/>
    <w:multiLevelType w:val="hybridMultilevel"/>
    <w:tmpl w:val="2C5C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45FF3"/>
    <w:multiLevelType w:val="multilevel"/>
    <w:tmpl w:val="9348D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FA1260"/>
    <w:multiLevelType w:val="hybridMultilevel"/>
    <w:tmpl w:val="E8188FCC"/>
    <w:lvl w:ilvl="0" w:tplc="A0080066">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32500"/>
    <w:multiLevelType w:val="hybridMultilevel"/>
    <w:tmpl w:val="4A38B0D0"/>
    <w:lvl w:ilvl="0" w:tplc="83304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1319A"/>
    <w:multiLevelType w:val="hybridMultilevel"/>
    <w:tmpl w:val="97C6F3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59F5CB2"/>
    <w:multiLevelType w:val="hybridMultilevel"/>
    <w:tmpl w:val="B4DE39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373A7C97"/>
    <w:multiLevelType w:val="hybridMultilevel"/>
    <w:tmpl w:val="E072282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3D703C3B"/>
    <w:multiLevelType w:val="hybridMultilevel"/>
    <w:tmpl w:val="C70A5C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95396"/>
    <w:multiLevelType w:val="hybridMultilevel"/>
    <w:tmpl w:val="D01439B4"/>
    <w:lvl w:ilvl="0" w:tplc="3DB4A9C8">
      <w:start w:val="1"/>
      <w:numFmt w:val="bullet"/>
      <w:lvlText w:val=""/>
      <w:lvlJc w:val="left"/>
      <w:pPr>
        <w:tabs>
          <w:tab w:val="num" w:pos="720"/>
        </w:tabs>
        <w:ind w:left="720" w:hanging="360"/>
      </w:pPr>
      <w:rPr>
        <w:rFonts w:ascii="Wingdings" w:hAnsi="Wingdings" w:hint="default"/>
      </w:rPr>
    </w:lvl>
    <w:lvl w:ilvl="1" w:tplc="08424FA0">
      <w:start w:val="1"/>
      <w:numFmt w:val="decimal"/>
      <w:lvlText w:val="%2."/>
      <w:lvlJc w:val="left"/>
      <w:pPr>
        <w:tabs>
          <w:tab w:val="num" w:pos="1440"/>
        </w:tabs>
        <w:ind w:left="1440" w:hanging="360"/>
      </w:pPr>
    </w:lvl>
    <w:lvl w:ilvl="2" w:tplc="05D880C4">
      <w:start w:val="1"/>
      <w:numFmt w:val="decimal"/>
      <w:lvlText w:val="%3."/>
      <w:lvlJc w:val="left"/>
      <w:pPr>
        <w:tabs>
          <w:tab w:val="num" w:pos="2160"/>
        </w:tabs>
        <w:ind w:left="2160" w:hanging="360"/>
      </w:pPr>
    </w:lvl>
    <w:lvl w:ilvl="3" w:tplc="87AA2278">
      <w:start w:val="1"/>
      <w:numFmt w:val="decimal"/>
      <w:lvlText w:val="%4."/>
      <w:lvlJc w:val="left"/>
      <w:pPr>
        <w:tabs>
          <w:tab w:val="num" w:pos="2880"/>
        </w:tabs>
        <w:ind w:left="2880" w:hanging="360"/>
      </w:pPr>
    </w:lvl>
    <w:lvl w:ilvl="4" w:tplc="A8A89FCA">
      <w:start w:val="1"/>
      <w:numFmt w:val="decimal"/>
      <w:lvlText w:val="%5."/>
      <w:lvlJc w:val="left"/>
      <w:pPr>
        <w:tabs>
          <w:tab w:val="num" w:pos="3600"/>
        </w:tabs>
        <w:ind w:left="3600" w:hanging="360"/>
      </w:pPr>
    </w:lvl>
    <w:lvl w:ilvl="5" w:tplc="97C02534">
      <w:start w:val="1"/>
      <w:numFmt w:val="decimal"/>
      <w:lvlText w:val="%6."/>
      <w:lvlJc w:val="left"/>
      <w:pPr>
        <w:tabs>
          <w:tab w:val="num" w:pos="4320"/>
        </w:tabs>
        <w:ind w:left="4320" w:hanging="360"/>
      </w:pPr>
    </w:lvl>
    <w:lvl w:ilvl="6" w:tplc="8EF85C24">
      <w:start w:val="1"/>
      <w:numFmt w:val="decimal"/>
      <w:lvlText w:val="%7."/>
      <w:lvlJc w:val="left"/>
      <w:pPr>
        <w:tabs>
          <w:tab w:val="num" w:pos="5040"/>
        </w:tabs>
        <w:ind w:left="5040" w:hanging="360"/>
      </w:pPr>
    </w:lvl>
    <w:lvl w:ilvl="7" w:tplc="5BC8A328">
      <w:start w:val="1"/>
      <w:numFmt w:val="decimal"/>
      <w:lvlText w:val="%8."/>
      <w:lvlJc w:val="left"/>
      <w:pPr>
        <w:tabs>
          <w:tab w:val="num" w:pos="5760"/>
        </w:tabs>
        <w:ind w:left="5760" w:hanging="360"/>
      </w:pPr>
    </w:lvl>
    <w:lvl w:ilvl="8" w:tplc="A75ACD1E">
      <w:start w:val="1"/>
      <w:numFmt w:val="decimal"/>
      <w:lvlText w:val="%9."/>
      <w:lvlJc w:val="left"/>
      <w:pPr>
        <w:tabs>
          <w:tab w:val="num" w:pos="6480"/>
        </w:tabs>
        <w:ind w:left="6480" w:hanging="360"/>
      </w:pPr>
    </w:lvl>
  </w:abstractNum>
  <w:abstractNum w:abstractNumId="9" w15:restartNumberingAfterBreak="0">
    <w:nsid w:val="50E4128D"/>
    <w:multiLevelType w:val="hybridMultilevel"/>
    <w:tmpl w:val="B130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A43A8"/>
    <w:multiLevelType w:val="hybridMultilevel"/>
    <w:tmpl w:val="287E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5155D"/>
    <w:multiLevelType w:val="hybridMultilevel"/>
    <w:tmpl w:val="9DD4582A"/>
    <w:lvl w:ilvl="0" w:tplc="A0080066">
      <w:start w:val="1"/>
      <w:numFmt w:val="decimal"/>
      <w:lvlText w:val="%1."/>
      <w:lvlJc w:val="center"/>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63816"/>
    <w:multiLevelType w:val="hybridMultilevel"/>
    <w:tmpl w:val="E64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04863"/>
    <w:multiLevelType w:val="hybridMultilevel"/>
    <w:tmpl w:val="778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F7A03"/>
    <w:multiLevelType w:val="hybridMultilevel"/>
    <w:tmpl w:val="5026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75180"/>
    <w:multiLevelType w:val="hybridMultilevel"/>
    <w:tmpl w:val="A78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7"/>
  </w:num>
  <w:num w:numId="8">
    <w:abstractNumId w:val="14"/>
  </w:num>
  <w:num w:numId="9">
    <w:abstractNumId w:val="11"/>
  </w:num>
  <w:num w:numId="10">
    <w:abstractNumId w:val="2"/>
  </w:num>
  <w:num w:numId="11">
    <w:abstractNumId w:val="10"/>
  </w:num>
  <w:num w:numId="12">
    <w:abstractNumId w:val="9"/>
  </w:num>
  <w:num w:numId="13">
    <w:abstractNumId w:val="13"/>
  </w:num>
  <w:num w:numId="14">
    <w:abstractNumId w:val="5"/>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E7"/>
    <w:rsid w:val="00002F47"/>
    <w:rsid w:val="00012945"/>
    <w:rsid w:val="00015AA5"/>
    <w:rsid w:val="0002213B"/>
    <w:rsid w:val="00027C38"/>
    <w:rsid w:val="00031326"/>
    <w:rsid w:val="00031C0F"/>
    <w:rsid w:val="000360FC"/>
    <w:rsid w:val="00043219"/>
    <w:rsid w:val="000462F5"/>
    <w:rsid w:val="00056E91"/>
    <w:rsid w:val="000623A7"/>
    <w:rsid w:val="00063F87"/>
    <w:rsid w:val="00065F1F"/>
    <w:rsid w:val="000710E5"/>
    <w:rsid w:val="000711B3"/>
    <w:rsid w:val="000763A0"/>
    <w:rsid w:val="00077004"/>
    <w:rsid w:val="000839CC"/>
    <w:rsid w:val="000913C0"/>
    <w:rsid w:val="000B3DF3"/>
    <w:rsid w:val="000C31DF"/>
    <w:rsid w:val="000C3690"/>
    <w:rsid w:val="000C5981"/>
    <w:rsid w:val="000C653D"/>
    <w:rsid w:val="000C731D"/>
    <w:rsid w:val="000D4C5B"/>
    <w:rsid w:val="000D570B"/>
    <w:rsid w:val="000E2528"/>
    <w:rsid w:val="000E35DC"/>
    <w:rsid w:val="000E5205"/>
    <w:rsid w:val="000F115E"/>
    <w:rsid w:val="000F2379"/>
    <w:rsid w:val="00107E38"/>
    <w:rsid w:val="00110755"/>
    <w:rsid w:val="001128EE"/>
    <w:rsid w:val="001147E7"/>
    <w:rsid w:val="00124A24"/>
    <w:rsid w:val="001265FC"/>
    <w:rsid w:val="00133013"/>
    <w:rsid w:val="00151239"/>
    <w:rsid w:val="00157B75"/>
    <w:rsid w:val="001660CC"/>
    <w:rsid w:val="00171FFE"/>
    <w:rsid w:val="0017596F"/>
    <w:rsid w:val="0018700F"/>
    <w:rsid w:val="001A3AEE"/>
    <w:rsid w:val="001A427B"/>
    <w:rsid w:val="001A6629"/>
    <w:rsid w:val="001D03F4"/>
    <w:rsid w:val="001D18F0"/>
    <w:rsid w:val="001D79FE"/>
    <w:rsid w:val="001E38FB"/>
    <w:rsid w:val="001F2B5A"/>
    <w:rsid w:val="0020306C"/>
    <w:rsid w:val="00204FB6"/>
    <w:rsid w:val="00212003"/>
    <w:rsid w:val="00212904"/>
    <w:rsid w:val="002278BE"/>
    <w:rsid w:val="002318E4"/>
    <w:rsid w:val="00233164"/>
    <w:rsid w:val="002427EB"/>
    <w:rsid w:val="00255A3A"/>
    <w:rsid w:val="00272133"/>
    <w:rsid w:val="0027779A"/>
    <w:rsid w:val="00280793"/>
    <w:rsid w:val="002823D9"/>
    <w:rsid w:val="0028740A"/>
    <w:rsid w:val="00294F26"/>
    <w:rsid w:val="002A048A"/>
    <w:rsid w:val="002A3692"/>
    <w:rsid w:val="002B6B56"/>
    <w:rsid w:val="002C55C6"/>
    <w:rsid w:val="002D1B61"/>
    <w:rsid w:val="002D2D3C"/>
    <w:rsid w:val="002D3F08"/>
    <w:rsid w:val="002D7DBF"/>
    <w:rsid w:val="002E4A1E"/>
    <w:rsid w:val="002E7A68"/>
    <w:rsid w:val="002F117C"/>
    <w:rsid w:val="002F3590"/>
    <w:rsid w:val="002F60CB"/>
    <w:rsid w:val="0030151C"/>
    <w:rsid w:val="003104BA"/>
    <w:rsid w:val="003146CB"/>
    <w:rsid w:val="00323EE2"/>
    <w:rsid w:val="0033105A"/>
    <w:rsid w:val="00343A9D"/>
    <w:rsid w:val="003457DB"/>
    <w:rsid w:val="003504D6"/>
    <w:rsid w:val="00351A6C"/>
    <w:rsid w:val="00352649"/>
    <w:rsid w:val="00355F2B"/>
    <w:rsid w:val="003632B5"/>
    <w:rsid w:val="00363C31"/>
    <w:rsid w:val="0036695A"/>
    <w:rsid w:val="00366E48"/>
    <w:rsid w:val="00373CC4"/>
    <w:rsid w:val="00385E45"/>
    <w:rsid w:val="00386FB8"/>
    <w:rsid w:val="0039233E"/>
    <w:rsid w:val="003A162E"/>
    <w:rsid w:val="003B08FE"/>
    <w:rsid w:val="003B473E"/>
    <w:rsid w:val="003C301E"/>
    <w:rsid w:val="003C51AD"/>
    <w:rsid w:val="003C568C"/>
    <w:rsid w:val="003D10A4"/>
    <w:rsid w:val="003D43B9"/>
    <w:rsid w:val="003D601C"/>
    <w:rsid w:val="003D7E9F"/>
    <w:rsid w:val="003E0862"/>
    <w:rsid w:val="003E0889"/>
    <w:rsid w:val="003F3506"/>
    <w:rsid w:val="003F3C2C"/>
    <w:rsid w:val="0041267D"/>
    <w:rsid w:val="00413096"/>
    <w:rsid w:val="00416250"/>
    <w:rsid w:val="00426874"/>
    <w:rsid w:val="00426BA6"/>
    <w:rsid w:val="004354A7"/>
    <w:rsid w:val="004405BE"/>
    <w:rsid w:val="004446F6"/>
    <w:rsid w:val="00450D10"/>
    <w:rsid w:val="004527B4"/>
    <w:rsid w:val="004737FB"/>
    <w:rsid w:val="00476530"/>
    <w:rsid w:val="004765E9"/>
    <w:rsid w:val="00476B90"/>
    <w:rsid w:val="00483993"/>
    <w:rsid w:val="00483EA1"/>
    <w:rsid w:val="00486761"/>
    <w:rsid w:val="00487B13"/>
    <w:rsid w:val="00491A0F"/>
    <w:rsid w:val="00492F73"/>
    <w:rsid w:val="00493857"/>
    <w:rsid w:val="004970BC"/>
    <w:rsid w:val="004B51CE"/>
    <w:rsid w:val="004C003A"/>
    <w:rsid w:val="004D36DF"/>
    <w:rsid w:val="004D5231"/>
    <w:rsid w:val="004D7EE4"/>
    <w:rsid w:val="004E508B"/>
    <w:rsid w:val="004F46F5"/>
    <w:rsid w:val="0050014F"/>
    <w:rsid w:val="00500CAF"/>
    <w:rsid w:val="0050226F"/>
    <w:rsid w:val="00502710"/>
    <w:rsid w:val="00510565"/>
    <w:rsid w:val="0051175E"/>
    <w:rsid w:val="00512A1D"/>
    <w:rsid w:val="0051729A"/>
    <w:rsid w:val="00526E44"/>
    <w:rsid w:val="00531F3B"/>
    <w:rsid w:val="00570234"/>
    <w:rsid w:val="00573019"/>
    <w:rsid w:val="005739FF"/>
    <w:rsid w:val="00577F66"/>
    <w:rsid w:val="0058013B"/>
    <w:rsid w:val="00583EBB"/>
    <w:rsid w:val="0058605B"/>
    <w:rsid w:val="00592541"/>
    <w:rsid w:val="00592744"/>
    <w:rsid w:val="0059400C"/>
    <w:rsid w:val="005947DC"/>
    <w:rsid w:val="005A2F93"/>
    <w:rsid w:val="005A362A"/>
    <w:rsid w:val="005A41D0"/>
    <w:rsid w:val="005A42EB"/>
    <w:rsid w:val="005C0591"/>
    <w:rsid w:val="005C7CFC"/>
    <w:rsid w:val="005E10DC"/>
    <w:rsid w:val="005F51EB"/>
    <w:rsid w:val="005F7CE3"/>
    <w:rsid w:val="00612D75"/>
    <w:rsid w:val="0061699D"/>
    <w:rsid w:val="006371E4"/>
    <w:rsid w:val="00640C32"/>
    <w:rsid w:val="00641233"/>
    <w:rsid w:val="006426CA"/>
    <w:rsid w:val="006455FC"/>
    <w:rsid w:val="00666A64"/>
    <w:rsid w:val="00666E91"/>
    <w:rsid w:val="006675A9"/>
    <w:rsid w:val="00683AB3"/>
    <w:rsid w:val="00693782"/>
    <w:rsid w:val="006A34EB"/>
    <w:rsid w:val="006A69FE"/>
    <w:rsid w:val="006B33C4"/>
    <w:rsid w:val="006B6595"/>
    <w:rsid w:val="006B7669"/>
    <w:rsid w:val="006C1EE9"/>
    <w:rsid w:val="006C3CBC"/>
    <w:rsid w:val="006D4CF0"/>
    <w:rsid w:val="006E2174"/>
    <w:rsid w:val="006E4B9E"/>
    <w:rsid w:val="006F277A"/>
    <w:rsid w:val="006F3E63"/>
    <w:rsid w:val="00706ABA"/>
    <w:rsid w:val="0071262E"/>
    <w:rsid w:val="0071458A"/>
    <w:rsid w:val="0072070E"/>
    <w:rsid w:val="00721A39"/>
    <w:rsid w:val="00721E64"/>
    <w:rsid w:val="007228E6"/>
    <w:rsid w:val="00730C44"/>
    <w:rsid w:val="00730FA7"/>
    <w:rsid w:val="00742118"/>
    <w:rsid w:val="00744EE9"/>
    <w:rsid w:val="0076230D"/>
    <w:rsid w:val="007642CE"/>
    <w:rsid w:val="007721C9"/>
    <w:rsid w:val="00777D28"/>
    <w:rsid w:val="00781AA2"/>
    <w:rsid w:val="00786C4E"/>
    <w:rsid w:val="007872EC"/>
    <w:rsid w:val="00790661"/>
    <w:rsid w:val="00793E48"/>
    <w:rsid w:val="007946EE"/>
    <w:rsid w:val="00795F2C"/>
    <w:rsid w:val="007A509B"/>
    <w:rsid w:val="007A7073"/>
    <w:rsid w:val="007B45BF"/>
    <w:rsid w:val="007C2C23"/>
    <w:rsid w:val="007C34B9"/>
    <w:rsid w:val="007D41D4"/>
    <w:rsid w:val="007D472F"/>
    <w:rsid w:val="007D50E5"/>
    <w:rsid w:val="007D768B"/>
    <w:rsid w:val="007E1B3B"/>
    <w:rsid w:val="007E1C4B"/>
    <w:rsid w:val="007E2C18"/>
    <w:rsid w:val="007E7727"/>
    <w:rsid w:val="007F75B4"/>
    <w:rsid w:val="00800AAB"/>
    <w:rsid w:val="008012C9"/>
    <w:rsid w:val="00820212"/>
    <w:rsid w:val="008320D9"/>
    <w:rsid w:val="00842C76"/>
    <w:rsid w:val="00851A7C"/>
    <w:rsid w:val="0086638C"/>
    <w:rsid w:val="00870C56"/>
    <w:rsid w:val="00884800"/>
    <w:rsid w:val="008852C8"/>
    <w:rsid w:val="008950BE"/>
    <w:rsid w:val="008B19B7"/>
    <w:rsid w:val="008B1BC0"/>
    <w:rsid w:val="008B5506"/>
    <w:rsid w:val="008C4203"/>
    <w:rsid w:val="008C5178"/>
    <w:rsid w:val="008C5320"/>
    <w:rsid w:val="008E5208"/>
    <w:rsid w:val="008F1D39"/>
    <w:rsid w:val="008F34DA"/>
    <w:rsid w:val="00900F1A"/>
    <w:rsid w:val="00903318"/>
    <w:rsid w:val="00903B85"/>
    <w:rsid w:val="00907A63"/>
    <w:rsid w:val="00931F11"/>
    <w:rsid w:val="00943722"/>
    <w:rsid w:val="00945D4E"/>
    <w:rsid w:val="009467AA"/>
    <w:rsid w:val="0094725D"/>
    <w:rsid w:val="00954C40"/>
    <w:rsid w:val="00972FFE"/>
    <w:rsid w:val="009736C4"/>
    <w:rsid w:val="009778C8"/>
    <w:rsid w:val="009857E3"/>
    <w:rsid w:val="009867E0"/>
    <w:rsid w:val="009901BA"/>
    <w:rsid w:val="009929AF"/>
    <w:rsid w:val="009950CA"/>
    <w:rsid w:val="009B4816"/>
    <w:rsid w:val="009C28BC"/>
    <w:rsid w:val="009E227E"/>
    <w:rsid w:val="009E52C4"/>
    <w:rsid w:val="009E5DED"/>
    <w:rsid w:val="009E7124"/>
    <w:rsid w:val="009F5BE7"/>
    <w:rsid w:val="009F6328"/>
    <w:rsid w:val="00A32584"/>
    <w:rsid w:val="00A439E8"/>
    <w:rsid w:val="00A5447E"/>
    <w:rsid w:val="00A566EA"/>
    <w:rsid w:val="00A82513"/>
    <w:rsid w:val="00A862C0"/>
    <w:rsid w:val="00AA5E06"/>
    <w:rsid w:val="00AB36A3"/>
    <w:rsid w:val="00AB44EC"/>
    <w:rsid w:val="00AB787A"/>
    <w:rsid w:val="00AC0D92"/>
    <w:rsid w:val="00AC5CC0"/>
    <w:rsid w:val="00AC64D1"/>
    <w:rsid w:val="00AC70A8"/>
    <w:rsid w:val="00AD018E"/>
    <w:rsid w:val="00AD2AE8"/>
    <w:rsid w:val="00AD339A"/>
    <w:rsid w:val="00AD508C"/>
    <w:rsid w:val="00AE2781"/>
    <w:rsid w:val="00AE75ED"/>
    <w:rsid w:val="00AF1668"/>
    <w:rsid w:val="00AF4195"/>
    <w:rsid w:val="00AF51CF"/>
    <w:rsid w:val="00B012F8"/>
    <w:rsid w:val="00B04FF7"/>
    <w:rsid w:val="00B15FCB"/>
    <w:rsid w:val="00B169D2"/>
    <w:rsid w:val="00B228C0"/>
    <w:rsid w:val="00B23F17"/>
    <w:rsid w:val="00B44F97"/>
    <w:rsid w:val="00B4702F"/>
    <w:rsid w:val="00B55B59"/>
    <w:rsid w:val="00B55F58"/>
    <w:rsid w:val="00B56FD3"/>
    <w:rsid w:val="00B61277"/>
    <w:rsid w:val="00B619EC"/>
    <w:rsid w:val="00B63A7E"/>
    <w:rsid w:val="00B768F6"/>
    <w:rsid w:val="00B76D03"/>
    <w:rsid w:val="00B7735F"/>
    <w:rsid w:val="00B835EA"/>
    <w:rsid w:val="00B85433"/>
    <w:rsid w:val="00B8688B"/>
    <w:rsid w:val="00B9214B"/>
    <w:rsid w:val="00B93189"/>
    <w:rsid w:val="00B94E98"/>
    <w:rsid w:val="00BB7AB7"/>
    <w:rsid w:val="00BE0609"/>
    <w:rsid w:val="00BF1308"/>
    <w:rsid w:val="00BF5B08"/>
    <w:rsid w:val="00BF5ED0"/>
    <w:rsid w:val="00C02109"/>
    <w:rsid w:val="00C1031C"/>
    <w:rsid w:val="00C13866"/>
    <w:rsid w:val="00C14013"/>
    <w:rsid w:val="00C20D78"/>
    <w:rsid w:val="00C26001"/>
    <w:rsid w:val="00C30B15"/>
    <w:rsid w:val="00C324D9"/>
    <w:rsid w:val="00C32E1A"/>
    <w:rsid w:val="00C33EC7"/>
    <w:rsid w:val="00C42DC2"/>
    <w:rsid w:val="00C4355E"/>
    <w:rsid w:val="00C476CD"/>
    <w:rsid w:val="00C479C9"/>
    <w:rsid w:val="00C53E6E"/>
    <w:rsid w:val="00C545D0"/>
    <w:rsid w:val="00C57608"/>
    <w:rsid w:val="00C64A1C"/>
    <w:rsid w:val="00C725E5"/>
    <w:rsid w:val="00C80AD7"/>
    <w:rsid w:val="00C86860"/>
    <w:rsid w:val="00C86B5F"/>
    <w:rsid w:val="00C903D0"/>
    <w:rsid w:val="00C92603"/>
    <w:rsid w:val="00C940EB"/>
    <w:rsid w:val="00C96022"/>
    <w:rsid w:val="00CA46DB"/>
    <w:rsid w:val="00CB113F"/>
    <w:rsid w:val="00CB21FC"/>
    <w:rsid w:val="00CB31F2"/>
    <w:rsid w:val="00CB6BE2"/>
    <w:rsid w:val="00CB706F"/>
    <w:rsid w:val="00CC5B32"/>
    <w:rsid w:val="00CD151A"/>
    <w:rsid w:val="00CD792A"/>
    <w:rsid w:val="00CF091D"/>
    <w:rsid w:val="00CF2506"/>
    <w:rsid w:val="00CF7A5A"/>
    <w:rsid w:val="00CF7F54"/>
    <w:rsid w:val="00D013D9"/>
    <w:rsid w:val="00D23EA0"/>
    <w:rsid w:val="00D33370"/>
    <w:rsid w:val="00D36AB2"/>
    <w:rsid w:val="00D37780"/>
    <w:rsid w:val="00D41FAD"/>
    <w:rsid w:val="00D4403F"/>
    <w:rsid w:val="00D4449D"/>
    <w:rsid w:val="00D45B32"/>
    <w:rsid w:val="00D53837"/>
    <w:rsid w:val="00D56714"/>
    <w:rsid w:val="00D61AF7"/>
    <w:rsid w:val="00D6243C"/>
    <w:rsid w:val="00D755DD"/>
    <w:rsid w:val="00D77725"/>
    <w:rsid w:val="00D82859"/>
    <w:rsid w:val="00D82F81"/>
    <w:rsid w:val="00D85F25"/>
    <w:rsid w:val="00D9457C"/>
    <w:rsid w:val="00DA1BF0"/>
    <w:rsid w:val="00DA3842"/>
    <w:rsid w:val="00DA6E64"/>
    <w:rsid w:val="00DB6208"/>
    <w:rsid w:val="00DB6C78"/>
    <w:rsid w:val="00DB72D7"/>
    <w:rsid w:val="00DB76BF"/>
    <w:rsid w:val="00DD08A7"/>
    <w:rsid w:val="00DD5FF8"/>
    <w:rsid w:val="00DE36B8"/>
    <w:rsid w:val="00DE4887"/>
    <w:rsid w:val="00DE4BFE"/>
    <w:rsid w:val="00DE6290"/>
    <w:rsid w:val="00DF093E"/>
    <w:rsid w:val="00E02184"/>
    <w:rsid w:val="00E02497"/>
    <w:rsid w:val="00E06F5E"/>
    <w:rsid w:val="00E0787E"/>
    <w:rsid w:val="00E1216F"/>
    <w:rsid w:val="00E14E6A"/>
    <w:rsid w:val="00E15B54"/>
    <w:rsid w:val="00E214B1"/>
    <w:rsid w:val="00E23EE5"/>
    <w:rsid w:val="00E32FFD"/>
    <w:rsid w:val="00E4475F"/>
    <w:rsid w:val="00E52943"/>
    <w:rsid w:val="00E56D3F"/>
    <w:rsid w:val="00E6682F"/>
    <w:rsid w:val="00E67B17"/>
    <w:rsid w:val="00E72260"/>
    <w:rsid w:val="00E723FD"/>
    <w:rsid w:val="00E77B69"/>
    <w:rsid w:val="00E855D3"/>
    <w:rsid w:val="00E85E2E"/>
    <w:rsid w:val="00E87947"/>
    <w:rsid w:val="00E87D8D"/>
    <w:rsid w:val="00EA111D"/>
    <w:rsid w:val="00EA323C"/>
    <w:rsid w:val="00EB3F23"/>
    <w:rsid w:val="00EC5A83"/>
    <w:rsid w:val="00ED17E6"/>
    <w:rsid w:val="00ED4CF0"/>
    <w:rsid w:val="00ED6EF4"/>
    <w:rsid w:val="00ED787D"/>
    <w:rsid w:val="00EF2077"/>
    <w:rsid w:val="00EF5B5B"/>
    <w:rsid w:val="00EF6C0B"/>
    <w:rsid w:val="00F01D80"/>
    <w:rsid w:val="00F032FC"/>
    <w:rsid w:val="00F14C52"/>
    <w:rsid w:val="00F33256"/>
    <w:rsid w:val="00F44A5F"/>
    <w:rsid w:val="00F52067"/>
    <w:rsid w:val="00F54948"/>
    <w:rsid w:val="00F569FF"/>
    <w:rsid w:val="00F60DB0"/>
    <w:rsid w:val="00F61588"/>
    <w:rsid w:val="00F61DF4"/>
    <w:rsid w:val="00F62A2A"/>
    <w:rsid w:val="00F712BF"/>
    <w:rsid w:val="00F7239A"/>
    <w:rsid w:val="00F77CC1"/>
    <w:rsid w:val="00F80D5D"/>
    <w:rsid w:val="00F8563E"/>
    <w:rsid w:val="00F93B84"/>
    <w:rsid w:val="00F953E9"/>
    <w:rsid w:val="00F97D61"/>
    <w:rsid w:val="00FA017A"/>
    <w:rsid w:val="00FB40EA"/>
    <w:rsid w:val="00FC497D"/>
    <w:rsid w:val="00FE104B"/>
    <w:rsid w:val="00FE6AC1"/>
    <w:rsid w:val="00FF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FAA03-235C-4764-81BE-0E3D2B0B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BE7"/>
    <w:rPr>
      <w:rFonts w:ascii="Times New Roman" w:eastAsia="Times New Roman" w:hAnsi="Times New Roman"/>
      <w:sz w:val="24"/>
      <w:szCs w:val="24"/>
    </w:rPr>
  </w:style>
  <w:style w:type="paragraph" w:styleId="Heading1">
    <w:name w:val="heading 1"/>
    <w:basedOn w:val="Normal"/>
    <w:next w:val="Normal"/>
    <w:link w:val="Heading1Char"/>
    <w:qFormat/>
    <w:rsid w:val="009F5BE7"/>
    <w:pPr>
      <w:keepNext/>
      <w:outlineLvl w:val="0"/>
    </w:pPr>
    <w:rPr>
      <w:rFonts w:ascii="Tahoma" w:hAnsi="Tahoma"/>
      <w:b/>
      <w:sz w:val="28"/>
      <w:lang w:val="x-none" w:eastAsia="x-none"/>
    </w:rPr>
  </w:style>
  <w:style w:type="paragraph" w:styleId="Heading2">
    <w:name w:val="heading 2"/>
    <w:basedOn w:val="Normal"/>
    <w:next w:val="Normal"/>
    <w:link w:val="Heading2Char"/>
    <w:qFormat/>
    <w:rsid w:val="009F5BE7"/>
    <w:pPr>
      <w:keepNext/>
      <w:jc w:val="center"/>
      <w:outlineLvl w:val="1"/>
    </w:pPr>
    <w:rPr>
      <w:b/>
      <w:sz w:val="20"/>
      <w:szCs w:val="20"/>
      <w:lang w:val="x-none" w:eastAsia="x-none"/>
    </w:rPr>
  </w:style>
  <w:style w:type="paragraph" w:styleId="Heading3">
    <w:name w:val="heading 3"/>
    <w:basedOn w:val="Normal"/>
    <w:next w:val="Normal"/>
    <w:link w:val="Heading3Char"/>
    <w:uiPriority w:val="9"/>
    <w:semiHidden/>
    <w:unhideWhenUsed/>
    <w:qFormat/>
    <w:rsid w:val="00CA46DB"/>
    <w:pPr>
      <w:keepNext/>
      <w:spacing w:before="240" w:after="60"/>
      <w:outlineLvl w:val="2"/>
    </w:pPr>
    <w:rPr>
      <w:rFonts w:ascii="Cambria" w:hAnsi="Cambria"/>
      <w:b/>
      <w:bCs/>
      <w:sz w:val="26"/>
      <w:szCs w:val="26"/>
      <w:lang w:val="x-none" w:eastAsia="x-none"/>
    </w:rPr>
  </w:style>
  <w:style w:type="paragraph" w:styleId="Heading6">
    <w:name w:val="heading 6"/>
    <w:basedOn w:val="Normal"/>
    <w:next w:val="Normal"/>
    <w:link w:val="Heading6Char"/>
    <w:uiPriority w:val="9"/>
    <w:semiHidden/>
    <w:unhideWhenUsed/>
    <w:qFormat/>
    <w:rsid w:val="00E52943"/>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5BE7"/>
    <w:rPr>
      <w:rFonts w:ascii="Tahoma" w:eastAsia="Times New Roman" w:hAnsi="Tahoma" w:cs="Tahoma"/>
      <w:b/>
      <w:sz w:val="28"/>
      <w:szCs w:val="24"/>
    </w:rPr>
  </w:style>
  <w:style w:type="character" w:customStyle="1" w:styleId="Heading2Char">
    <w:name w:val="Heading 2 Char"/>
    <w:link w:val="Heading2"/>
    <w:rsid w:val="009F5BE7"/>
    <w:rPr>
      <w:rFonts w:ascii="Times New Roman" w:eastAsia="Times New Roman" w:hAnsi="Times New Roman" w:cs="Times New Roman"/>
      <w:b/>
      <w:sz w:val="20"/>
      <w:szCs w:val="20"/>
    </w:rPr>
  </w:style>
  <w:style w:type="character" w:styleId="Hyperlink">
    <w:name w:val="Hyperlink"/>
    <w:uiPriority w:val="99"/>
    <w:unhideWhenUsed/>
    <w:rsid w:val="006455FC"/>
    <w:rPr>
      <w:color w:val="0000FF"/>
      <w:u w:val="single"/>
    </w:rPr>
  </w:style>
  <w:style w:type="character" w:styleId="Strong">
    <w:name w:val="Strong"/>
    <w:uiPriority w:val="22"/>
    <w:qFormat/>
    <w:rsid w:val="00E0787E"/>
    <w:rPr>
      <w:b/>
      <w:bCs/>
    </w:rPr>
  </w:style>
  <w:style w:type="paragraph" w:styleId="NormalWeb">
    <w:name w:val="Normal (Web)"/>
    <w:basedOn w:val="Normal"/>
    <w:uiPriority w:val="99"/>
    <w:semiHidden/>
    <w:unhideWhenUsed/>
    <w:rsid w:val="007721C9"/>
    <w:pPr>
      <w:spacing w:before="100" w:beforeAutospacing="1" w:after="100" w:afterAutospacing="1"/>
    </w:pPr>
  </w:style>
  <w:style w:type="table" w:styleId="TableGrid">
    <w:name w:val="Table Grid"/>
    <w:basedOn w:val="TableNormal"/>
    <w:uiPriority w:val="39"/>
    <w:rsid w:val="00450D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semiHidden/>
    <w:rsid w:val="00E52943"/>
    <w:rPr>
      <w:rFonts w:ascii="Calibri" w:eastAsia="Times New Roman" w:hAnsi="Calibri" w:cs="Times New Roman"/>
      <w:b/>
      <w:bCs/>
      <w:sz w:val="22"/>
      <w:szCs w:val="22"/>
    </w:rPr>
  </w:style>
  <w:style w:type="paragraph" w:styleId="BalloonText">
    <w:name w:val="Balloon Text"/>
    <w:basedOn w:val="Normal"/>
    <w:link w:val="BalloonTextChar"/>
    <w:uiPriority w:val="99"/>
    <w:semiHidden/>
    <w:unhideWhenUsed/>
    <w:rsid w:val="00A439E8"/>
    <w:rPr>
      <w:rFonts w:ascii="Tahoma" w:hAnsi="Tahoma"/>
      <w:sz w:val="16"/>
      <w:szCs w:val="16"/>
      <w:lang w:val="x-none" w:eastAsia="x-none"/>
    </w:rPr>
  </w:style>
  <w:style w:type="character" w:customStyle="1" w:styleId="BalloonTextChar">
    <w:name w:val="Balloon Text Char"/>
    <w:link w:val="BalloonText"/>
    <w:uiPriority w:val="99"/>
    <w:semiHidden/>
    <w:rsid w:val="00A439E8"/>
    <w:rPr>
      <w:rFonts w:ascii="Tahoma" w:eastAsia="Times New Roman" w:hAnsi="Tahoma" w:cs="Tahoma"/>
      <w:sz w:val="16"/>
      <w:szCs w:val="16"/>
    </w:rPr>
  </w:style>
  <w:style w:type="character" w:customStyle="1" w:styleId="Heading3Char">
    <w:name w:val="Heading 3 Char"/>
    <w:link w:val="Heading3"/>
    <w:uiPriority w:val="9"/>
    <w:semiHidden/>
    <w:rsid w:val="00CA46DB"/>
    <w:rPr>
      <w:rFonts w:ascii="Cambria" w:eastAsia="Times New Roman" w:hAnsi="Cambria" w:cs="Times New Roman"/>
      <w:b/>
      <w:bCs/>
      <w:sz w:val="26"/>
      <w:szCs w:val="26"/>
    </w:rPr>
  </w:style>
  <w:style w:type="paragraph" w:styleId="BodyText">
    <w:name w:val="Body Text"/>
    <w:basedOn w:val="Normal"/>
    <w:link w:val="BodyTextChar"/>
    <w:semiHidden/>
    <w:unhideWhenUsed/>
    <w:rsid w:val="002D2D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sz w:val="20"/>
      <w:szCs w:val="20"/>
      <w:lang w:val="x-none" w:eastAsia="x-none"/>
    </w:rPr>
  </w:style>
  <w:style w:type="character" w:customStyle="1" w:styleId="BodyTextChar">
    <w:name w:val="Body Text Char"/>
    <w:link w:val="BodyText"/>
    <w:semiHidden/>
    <w:rsid w:val="002D2D3C"/>
    <w:rPr>
      <w:rFonts w:ascii="Times New Roman" w:eastAsia="Times New Roman" w:hAnsi="Times New Roman"/>
    </w:rPr>
  </w:style>
  <w:style w:type="paragraph" w:customStyle="1" w:styleId="Default">
    <w:name w:val="Default"/>
    <w:rsid w:val="004E508B"/>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rsid w:val="00027C38"/>
    <w:pPr>
      <w:spacing w:after="120" w:line="480" w:lineRule="auto"/>
    </w:pPr>
  </w:style>
  <w:style w:type="character" w:customStyle="1" w:styleId="BodyText2Char">
    <w:name w:val="Body Text 2 Char"/>
    <w:link w:val="BodyText2"/>
    <w:uiPriority w:val="99"/>
    <w:semiHidden/>
    <w:rsid w:val="00027C38"/>
    <w:rPr>
      <w:rFonts w:ascii="Times New Roman" w:eastAsia="Times New Roman" w:hAnsi="Times New Roman"/>
      <w:sz w:val="24"/>
      <w:szCs w:val="24"/>
    </w:rPr>
  </w:style>
  <w:style w:type="paragraph" w:styleId="Title">
    <w:name w:val="Title"/>
    <w:basedOn w:val="Normal"/>
    <w:link w:val="TitleChar"/>
    <w:qFormat/>
    <w:rsid w:val="00027C38"/>
    <w:pPr>
      <w:jc w:val="center"/>
    </w:pPr>
    <w:rPr>
      <w:b/>
      <w:sz w:val="32"/>
      <w:szCs w:val="20"/>
      <w:u w:val="single"/>
      <w:lang w:val="x-none" w:eastAsia="x-none"/>
    </w:rPr>
  </w:style>
  <w:style w:type="character" w:customStyle="1" w:styleId="TitleChar">
    <w:name w:val="Title Char"/>
    <w:link w:val="Title"/>
    <w:rsid w:val="00027C38"/>
    <w:rPr>
      <w:rFonts w:ascii="Times New Roman" w:eastAsia="Times New Roman" w:hAnsi="Times New Roman"/>
      <w:b/>
      <w:sz w:val="32"/>
      <w:u w:val="single"/>
      <w:lang w:val="x-none" w:eastAsia="x-none"/>
    </w:rPr>
  </w:style>
  <w:style w:type="paragraph" w:styleId="ListParagraph">
    <w:name w:val="List Paragraph"/>
    <w:basedOn w:val="Normal"/>
    <w:uiPriority w:val="34"/>
    <w:qFormat/>
    <w:rsid w:val="00157B75"/>
    <w:pPr>
      <w:ind w:left="720"/>
    </w:pPr>
  </w:style>
  <w:style w:type="paragraph" w:styleId="CommentText">
    <w:name w:val="annotation text"/>
    <w:basedOn w:val="Normal"/>
    <w:link w:val="CommentTextChar"/>
    <w:semiHidden/>
    <w:rsid w:val="002D1B61"/>
    <w:rPr>
      <w:sz w:val="20"/>
      <w:szCs w:val="20"/>
    </w:rPr>
  </w:style>
  <w:style w:type="character" w:customStyle="1" w:styleId="CommentTextChar">
    <w:name w:val="Comment Text Char"/>
    <w:link w:val="CommentText"/>
    <w:semiHidden/>
    <w:rsid w:val="002D1B61"/>
    <w:rPr>
      <w:rFonts w:ascii="Times New Roman" w:eastAsia="Times New Roman" w:hAnsi="Times New Roman"/>
    </w:rPr>
  </w:style>
  <w:style w:type="character" w:styleId="CommentReference">
    <w:name w:val="annotation reference"/>
    <w:uiPriority w:val="99"/>
    <w:semiHidden/>
    <w:unhideWhenUsed/>
    <w:rsid w:val="00666A64"/>
    <w:rPr>
      <w:sz w:val="16"/>
      <w:szCs w:val="16"/>
    </w:rPr>
  </w:style>
  <w:style w:type="paragraph" w:styleId="CommentSubject">
    <w:name w:val="annotation subject"/>
    <w:basedOn w:val="CommentText"/>
    <w:next w:val="CommentText"/>
    <w:link w:val="CommentSubjectChar"/>
    <w:uiPriority w:val="99"/>
    <w:semiHidden/>
    <w:unhideWhenUsed/>
    <w:rsid w:val="00666A64"/>
    <w:rPr>
      <w:b/>
      <w:bCs/>
    </w:rPr>
  </w:style>
  <w:style w:type="character" w:customStyle="1" w:styleId="CommentSubjectChar">
    <w:name w:val="Comment Subject Char"/>
    <w:link w:val="CommentSubject"/>
    <w:uiPriority w:val="99"/>
    <w:semiHidden/>
    <w:rsid w:val="00666A64"/>
    <w:rPr>
      <w:rFonts w:ascii="Times New Roman" w:eastAsia="Times New Roman" w:hAnsi="Times New Roman"/>
      <w:b/>
      <w:bCs/>
    </w:rPr>
  </w:style>
  <w:style w:type="character" w:customStyle="1" w:styleId="shorttext">
    <w:name w:val="short_text"/>
    <w:basedOn w:val="DefaultParagraphFont"/>
    <w:rsid w:val="00B85433"/>
  </w:style>
  <w:style w:type="character" w:customStyle="1" w:styleId="alt-edited1">
    <w:name w:val="alt-edited1"/>
    <w:basedOn w:val="DefaultParagraphFont"/>
    <w:rsid w:val="00413096"/>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2">
      <w:bodyDiv w:val="1"/>
      <w:marLeft w:val="0"/>
      <w:marRight w:val="0"/>
      <w:marTop w:val="0"/>
      <w:marBottom w:val="0"/>
      <w:divBdr>
        <w:top w:val="none" w:sz="0" w:space="0" w:color="auto"/>
        <w:left w:val="none" w:sz="0" w:space="0" w:color="auto"/>
        <w:bottom w:val="none" w:sz="0" w:space="0" w:color="auto"/>
        <w:right w:val="none" w:sz="0" w:space="0" w:color="auto"/>
      </w:divBdr>
    </w:div>
    <w:div w:id="52969003">
      <w:bodyDiv w:val="1"/>
      <w:marLeft w:val="0"/>
      <w:marRight w:val="0"/>
      <w:marTop w:val="0"/>
      <w:marBottom w:val="0"/>
      <w:divBdr>
        <w:top w:val="none" w:sz="0" w:space="0" w:color="auto"/>
        <w:left w:val="none" w:sz="0" w:space="0" w:color="auto"/>
        <w:bottom w:val="none" w:sz="0" w:space="0" w:color="auto"/>
        <w:right w:val="none" w:sz="0" w:space="0" w:color="auto"/>
      </w:divBdr>
    </w:div>
    <w:div w:id="252200316">
      <w:bodyDiv w:val="1"/>
      <w:marLeft w:val="0"/>
      <w:marRight w:val="0"/>
      <w:marTop w:val="0"/>
      <w:marBottom w:val="0"/>
      <w:divBdr>
        <w:top w:val="none" w:sz="0" w:space="0" w:color="auto"/>
        <w:left w:val="none" w:sz="0" w:space="0" w:color="auto"/>
        <w:bottom w:val="none" w:sz="0" w:space="0" w:color="auto"/>
        <w:right w:val="none" w:sz="0" w:space="0" w:color="auto"/>
      </w:divBdr>
    </w:div>
    <w:div w:id="282351991">
      <w:bodyDiv w:val="1"/>
      <w:marLeft w:val="0"/>
      <w:marRight w:val="0"/>
      <w:marTop w:val="0"/>
      <w:marBottom w:val="0"/>
      <w:divBdr>
        <w:top w:val="none" w:sz="0" w:space="0" w:color="auto"/>
        <w:left w:val="none" w:sz="0" w:space="0" w:color="auto"/>
        <w:bottom w:val="none" w:sz="0" w:space="0" w:color="auto"/>
        <w:right w:val="none" w:sz="0" w:space="0" w:color="auto"/>
      </w:divBdr>
    </w:div>
    <w:div w:id="307899700">
      <w:bodyDiv w:val="1"/>
      <w:marLeft w:val="0"/>
      <w:marRight w:val="0"/>
      <w:marTop w:val="0"/>
      <w:marBottom w:val="0"/>
      <w:divBdr>
        <w:top w:val="none" w:sz="0" w:space="0" w:color="auto"/>
        <w:left w:val="none" w:sz="0" w:space="0" w:color="auto"/>
        <w:bottom w:val="none" w:sz="0" w:space="0" w:color="auto"/>
        <w:right w:val="none" w:sz="0" w:space="0" w:color="auto"/>
      </w:divBdr>
    </w:div>
    <w:div w:id="479230112">
      <w:bodyDiv w:val="1"/>
      <w:marLeft w:val="0"/>
      <w:marRight w:val="0"/>
      <w:marTop w:val="0"/>
      <w:marBottom w:val="0"/>
      <w:divBdr>
        <w:top w:val="none" w:sz="0" w:space="0" w:color="auto"/>
        <w:left w:val="none" w:sz="0" w:space="0" w:color="auto"/>
        <w:bottom w:val="none" w:sz="0" w:space="0" w:color="auto"/>
        <w:right w:val="none" w:sz="0" w:space="0" w:color="auto"/>
      </w:divBdr>
    </w:div>
    <w:div w:id="517697122">
      <w:bodyDiv w:val="1"/>
      <w:marLeft w:val="0"/>
      <w:marRight w:val="0"/>
      <w:marTop w:val="0"/>
      <w:marBottom w:val="0"/>
      <w:divBdr>
        <w:top w:val="none" w:sz="0" w:space="0" w:color="auto"/>
        <w:left w:val="none" w:sz="0" w:space="0" w:color="auto"/>
        <w:bottom w:val="none" w:sz="0" w:space="0" w:color="auto"/>
        <w:right w:val="none" w:sz="0" w:space="0" w:color="auto"/>
      </w:divBdr>
    </w:div>
    <w:div w:id="849418437">
      <w:bodyDiv w:val="1"/>
      <w:marLeft w:val="0"/>
      <w:marRight w:val="0"/>
      <w:marTop w:val="0"/>
      <w:marBottom w:val="0"/>
      <w:divBdr>
        <w:top w:val="none" w:sz="0" w:space="0" w:color="auto"/>
        <w:left w:val="none" w:sz="0" w:space="0" w:color="auto"/>
        <w:bottom w:val="none" w:sz="0" w:space="0" w:color="auto"/>
        <w:right w:val="none" w:sz="0" w:space="0" w:color="auto"/>
      </w:divBdr>
    </w:div>
    <w:div w:id="1183472279">
      <w:bodyDiv w:val="1"/>
      <w:marLeft w:val="0"/>
      <w:marRight w:val="0"/>
      <w:marTop w:val="0"/>
      <w:marBottom w:val="0"/>
      <w:divBdr>
        <w:top w:val="none" w:sz="0" w:space="0" w:color="auto"/>
        <w:left w:val="none" w:sz="0" w:space="0" w:color="auto"/>
        <w:bottom w:val="none" w:sz="0" w:space="0" w:color="auto"/>
        <w:right w:val="none" w:sz="0" w:space="0" w:color="auto"/>
      </w:divBdr>
    </w:div>
    <w:div w:id="1231388418">
      <w:bodyDiv w:val="1"/>
      <w:marLeft w:val="0"/>
      <w:marRight w:val="0"/>
      <w:marTop w:val="0"/>
      <w:marBottom w:val="0"/>
      <w:divBdr>
        <w:top w:val="none" w:sz="0" w:space="0" w:color="auto"/>
        <w:left w:val="none" w:sz="0" w:space="0" w:color="auto"/>
        <w:bottom w:val="none" w:sz="0" w:space="0" w:color="auto"/>
        <w:right w:val="none" w:sz="0" w:space="0" w:color="auto"/>
      </w:divBdr>
    </w:div>
    <w:div w:id="1262253951">
      <w:bodyDiv w:val="1"/>
      <w:marLeft w:val="0"/>
      <w:marRight w:val="0"/>
      <w:marTop w:val="0"/>
      <w:marBottom w:val="0"/>
      <w:divBdr>
        <w:top w:val="none" w:sz="0" w:space="0" w:color="auto"/>
        <w:left w:val="none" w:sz="0" w:space="0" w:color="auto"/>
        <w:bottom w:val="none" w:sz="0" w:space="0" w:color="auto"/>
        <w:right w:val="none" w:sz="0" w:space="0" w:color="auto"/>
      </w:divBdr>
      <w:divsChild>
        <w:div w:id="692995776">
          <w:marLeft w:val="0"/>
          <w:marRight w:val="0"/>
          <w:marTop w:val="0"/>
          <w:marBottom w:val="0"/>
          <w:divBdr>
            <w:top w:val="none" w:sz="0" w:space="0" w:color="auto"/>
            <w:left w:val="none" w:sz="0" w:space="0" w:color="auto"/>
            <w:bottom w:val="none" w:sz="0" w:space="0" w:color="auto"/>
            <w:right w:val="none" w:sz="0" w:space="0" w:color="auto"/>
          </w:divBdr>
          <w:divsChild>
            <w:div w:id="953563758">
              <w:marLeft w:val="0"/>
              <w:marRight w:val="0"/>
              <w:marTop w:val="0"/>
              <w:marBottom w:val="0"/>
              <w:divBdr>
                <w:top w:val="none" w:sz="0" w:space="0" w:color="auto"/>
                <w:left w:val="none" w:sz="0" w:space="0" w:color="auto"/>
                <w:bottom w:val="none" w:sz="0" w:space="0" w:color="auto"/>
                <w:right w:val="none" w:sz="0" w:space="0" w:color="auto"/>
              </w:divBdr>
              <w:divsChild>
                <w:div w:id="1539396769">
                  <w:marLeft w:val="0"/>
                  <w:marRight w:val="0"/>
                  <w:marTop w:val="0"/>
                  <w:marBottom w:val="0"/>
                  <w:divBdr>
                    <w:top w:val="none" w:sz="0" w:space="0" w:color="auto"/>
                    <w:left w:val="none" w:sz="0" w:space="0" w:color="auto"/>
                    <w:bottom w:val="none" w:sz="0" w:space="0" w:color="auto"/>
                    <w:right w:val="none" w:sz="0" w:space="0" w:color="auto"/>
                  </w:divBdr>
                  <w:divsChild>
                    <w:div w:id="1092894386">
                      <w:marLeft w:val="0"/>
                      <w:marRight w:val="0"/>
                      <w:marTop w:val="0"/>
                      <w:marBottom w:val="0"/>
                      <w:divBdr>
                        <w:top w:val="none" w:sz="0" w:space="0" w:color="auto"/>
                        <w:left w:val="none" w:sz="0" w:space="0" w:color="auto"/>
                        <w:bottom w:val="none" w:sz="0" w:space="0" w:color="auto"/>
                        <w:right w:val="none" w:sz="0" w:space="0" w:color="auto"/>
                      </w:divBdr>
                      <w:divsChild>
                        <w:div w:id="2103716782">
                          <w:marLeft w:val="0"/>
                          <w:marRight w:val="0"/>
                          <w:marTop w:val="0"/>
                          <w:marBottom w:val="0"/>
                          <w:divBdr>
                            <w:top w:val="none" w:sz="0" w:space="0" w:color="auto"/>
                            <w:left w:val="none" w:sz="0" w:space="0" w:color="auto"/>
                            <w:bottom w:val="none" w:sz="0" w:space="0" w:color="auto"/>
                            <w:right w:val="none" w:sz="0" w:space="0" w:color="auto"/>
                          </w:divBdr>
                          <w:divsChild>
                            <w:div w:id="8742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715894">
      <w:bodyDiv w:val="1"/>
      <w:marLeft w:val="0"/>
      <w:marRight w:val="0"/>
      <w:marTop w:val="0"/>
      <w:marBottom w:val="0"/>
      <w:divBdr>
        <w:top w:val="none" w:sz="0" w:space="0" w:color="auto"/>
        <w:left w:val="none" w:sz="0" w:space="0" w:color="auto"/>
        <w:bottom w:val="none" w:sz="0" w:space="0" w:color="auto"/>
        <w:right w:val="none" w:sz="0" w:space="0" w:color="auto"/>
      </w:divBdr>
    </w:div>
    <w:div w:id="1522818080">
      <w:bodyDiv w:val="1"/>
      <w:marLeft w:val="0"/>
      <w:marRight w:val="0"/>
      <w:marTop w:val="0"/>
      <w:marBottom w:val="0"/>
      <w:divBdr>
        <w:top w:val="none" w:sz="0" w:space="0" w:color="auto"/>
        <w:left w:val="none" w:sz="0" w:space="0" w:color="auto"/>
        <w:bottom w:val="none" w:sz="0" w:space="0" w:color="auto"/>
        <w:right w:val="none" w:sz="0" w:space="0" w:color="auto"/>
      </w:divBdr>
    </w:div>
    <w:div w:id="1656449810">
      <w:bodyDiv w:val="1"/>
      <w:marLeft w:val="0"/>
      <w:marRight w:val="0"/>
      <w:marTop w:val="0"/>
      <w:marBottom w:val="0"/>
      <w:divBdr>
        <w:top w:val="none" w:sz="0" w:space="0" w:color="auto"/>
        <w:left w:val="none" w:sz="0" w:space="0" w:color="auto"/>
        <w:bottom w:val="none" w:sz="0" w:space="0" w:color="auto"/>
        <w:right w:val="none" w:sz="0" w:space="0" w:color="auto"/>
      </w:divBdr>
      <w:divsChild>
        <w:div w:id="320162237">
          <w:marLeft w:val="0"/>
          <w:marRight w:val="0"/>
          <w:marTop w:val="0"/>
          <w:marBottom w:val="0"/>
          <w:divBdr>
            <w:top w:val="none" w:sz="0" w:space="0" w:color="auto"/>
            <w:left w:val="none" w:sz="0" w:space="0" w:color="auto"/>
            <w:bottom w:val="none" w:sz="0" w:space="0" w:color="auto"/>
            <w:right w:val="none" w:sz="0" w:space="0" w:color="auto"/>
          </w:divBdr>
          <w:divsChild>
            <w:div w:id="889269468">
              <w:marLeft w:val="0"/>
              <w:marRight w:val="0"/>
              <w:marTop w:val="0"/>
              <w:marBottom w:val="0"/>
              <w:divBdr>
                <w:top w:val="none" w:sz="0" w:space="0" w:color="auto"/>
                <w:left w:val="none" w:sz="0" w:space="0" w:color="auto"/>
                <w:bottom w:val="none" w:sz="0" w:space="0" w:color="auto"/>
                <w:right w:val="none" w:sz="0" w:space="0" w:color="auto"/>
              </w:divBdr>
              <w:divsChild>
                <w:div w:id="2035377974">
                  <w:marLeft w:val="0"/>
                  <w:marRight w:val="0"/>
                  <w:marTop w:val="0"/>
                  <w:marBottom w:val="0"/>
                  <w:divBdr>
                    <w:top w:val="none" w:sz="0" w:space="0" w:color="auto"/>
                    <w:left w:val="none" w:sz="0" w:space="0" w:color="auto"/>
                    <w:bottom w:val="none" w:sz="0" w:space="0" w:color="auto"/>
                    <w:right w:val="none" w:sz="0" w:space="0" w:color="auto"/>
                  </w:divBdr>
                  <w:divsChild>
                    <w:div w:id="18456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ph/w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twic@ct.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twic@ct.gov" TargetMode="External"/><Relationship Id="rId11" Type="http://schemas.openxmlformats.org/officeDocument/2006/relationships/hyperlink" Target="http://www.ct.gov/dph/wic" TargetMode="External"/><Relationship Id="rId5" Type="http://schemas.openxmlformats.org/officeDocument/2006/relationships/webSettings" Target="webSettings.xml"/><Relationship Id="rId10" Type="http://schemas.openxmlformats.org/officeDocument/2006/relationships/hyperlink" Target="mailto:ctwic@ct.gov" TargetMode="External"/><Relationship Id="rId4" Type="http://schemas.openxmlformats.org/officeDocument/2006/relationships/settings" Target="settings.xml"/><Relationship Id="rId9" Type="http://schemas.openxmlformats.org/officeDocument/2006/relationships/hyperlink" Target="file:///\\exec\dfs\DPH-Shared1\Public%20Health%20Initiatives\Women%20Infants%20and%20Children\Shared\VENDORS\BULLETINS\ctwic@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13F72-22EE-4276-A2BC-46802E02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5598</CharactersWithSpaces>
  <SharedDoc>false</SharedDoc>
  <HLinks>
    <vt:vector size="24" baseType="variant">
      <vt:variant>
        <vt:i4>1048654</vt:i4>
      </vt:variant>
      <vt:variant>
        <vt:i4>9</vt:i4>
      </vt:variant>
      <vt:variant>
        <vt:i4>0</vt:i4>
      </vt:variant>
      <vt:variant>
        <vt:i4>5</vt:i4>
      </vt:variant>
      <vt:variant>
        <vt:lpwstr>http://www.ct.gov/dph/wic</vt:lpwstr>
      </vt:variant>
      <vt:variant>
        <vt:lpwstr/>
      </vt:variant>
      <vt:variant>
        <vt:i4>3604484</vt:i4>
      </vt:variant>
      <vt:variant>
        <vt:i4>6</vt:i4>
      </vt:variant>
      <vt:variant>
        <vt:i4>0</vt:i4>
      </vt:variant>
      <vt:variant>
        <vt:i4>5</vt:i4>
      </vt:variant>
      <vt:variant>
        <vt:lpwstr>mailto:ctwic@ct.gov</vt:lpwstr>
      </vt:variant>
      <vt:variant>
        <vt:lpwstr/>
      </vt:variant>
      <vt:variant>
        <vt:i4>3670101</vt:i4>
      </vt:variant>
      <vt:variant>
        <vt:i4>3</vt:i4>
      </vt:variant>
      <vt:variant>
        <vt:i4>0</vt:i4>
      </vt:variant>
      <vt:variant>
        <vt:i4>5</vt:i4>
      </vt:variant>
      <vt:variant>
        <vt:lpwstr>ctwic@ct.gov.</vt:lpwstr>
      </vt:variant>
      <vt:variant>
        <vt:lpwstr/>
      </vt:variant>
      <vt:variant>
        <vt:i4>3604484</vt:i4>
      </vt:variant>
      <vt:variant>
        <vt:i4>0</vt:i4>
      </vt:variant>
      <vt:variant>
        <vt:i4>0</vt:i4>
      </vt:variant>
      <vt:variant>
        <vt:i4>5</vt:i4>
      </vt:variant>
      <vt:variant>
        <vt:lpwstr>mailto:ctwic@ct.gov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WojtczakM</dc:creator>
  <cp:keywords/>
  <cp:lastModifiedBy>Reyes, Maria</cp:lastModifiedBy>
  <cp:revision>17</cp:revision>
  <cp:lastPrinted>2018-11-02T18:42:00Z</cp:lastPrinted>
  <dcterms:created xsi:type="dcterms:W3CDTF">2018-10-31T16:46:00Z</dcterms:created>
  <dcterms:modified xsi:type="dcterms:W3CDTF">2018-11-05T13:47:00Z</dcterms:modified>
</cp:coreProperties>
</file>