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ediumList2-Accent1"/>
        <w:tblW w:w="4995" w:type="pct"/>
        <w:tblInd w:w="18" w:type="dxa"/>
        <w:tblLayout w:type="fixed"/>
        <w:tblLook w:val="04A0" w:firstRow="1" w:lastRow="0" w:firstColumn="1" w:lastColumn="0" w:noHBand="0" w:noVBand="1"/>
      </w:tblPr>
      <w:tblGrid>
        <w:gridCol w:w="4624"/>
        <w:gridCol w:w="7204"/>
        <w:gridCol w:w="1335"/>
        <w:gridCol w:w="1065"/>
        <w:gridCol w:w="1144"/>
        <w:gridCol w:w="1080"/>
        <w:gridCol w:w="1155"/>
        <w:gridCol w:w="1084"/>
      </w:tblGrid>
      <w:tr w:rsidR="00546CFE" w14:paraId="0A333E5D" w14:textId="77777777" w:rsidTr="00B80156">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100" w:firstRow="0" w:lastRow="0" w:firstColumn="1" w:lastColumn="0" w:oddVBand="0" w:evenVBand="0" w:oddHBand="0" w:evenHBand="0" w:firstRowFirstColumn="1" w:firstRowLastColumn="0" w:lastRowFirstColumn="0" w:lastRowLastColumn="0"/>
            <w:tcW w:w="1237" w:type="pct"/>
            <w:tcBorders>
              <w:left w:val="single" w:sz="4" w:space="0" w:color="auto"/>
            </w:tcBorders>
            <w:noWrap/>
          </w:tcPr>
          <w:p w14:paraId="49C3D846" w14:textId="0DA42418" w:rsidR="003E5CC7" w:rsidRPr="00070BA1" w:rsidRDefault="003E5CC7" w:rsidP="00966A5D">
            <w:pPr>
              <w:rPr>
                <w:rFonts w:eastAsiaTheme="minorEastAsia" w:cstheme="minorBidi"/>
                <w:b/>
                <w:color w:val="auto"/>
                <w:sz w:val="28"/>
                <w:szCs w:val="28"/>
              </w:rPr>
            </w:pPr>
            <w:r w:rsidRPr="00070BA1">
              <w:rPr>
                <w:rFonts w:eastAsiaTheme="minorEastAsia" w:cstheme="minorBidi"/>
                <w:b/>
                <w:color w:val="auto"/>
                <w:sz w:val="28"/>
                <w:szCs w:val="28"/>
              </w:rPr>
              <w:t>CT W</w:t>
            </w:r>
            <w:r w:rsidR="00070BA1">
              <w:rPr>
                <w:rFonts w:eastAsiaTheme="minorEastAsia" w:cstheme="minorBidi"/>
                <w:b/>
                <w:color w:val="auto"/>
                <w:sz w:val="28"/>
                <w:szCs w:val="28"/>
              </w:rPr>
              <w:t xml:space="preserve">IC Staff Orientation Competency </w:t>
            </w:r>
            <w:r w:rsidRPr="00070BA1">
              <w:rPr>
                <w:rFonts w:eastAsiaTheme="minorEastAsia" w:cstheme="minorBidi"/>
                <w:b/>
                <w:color w:val="auto"/>
                <w:sz w:val="28"/>
                <w:szCs w:val="28"/>
              </w:rPr>
              <w:t>Areas</w:t>
            </w:r>
          </w:p>
        </w:tc>
        <w:tc>
          <w:tcPr>
            <w:tcW w:w="1927" w:type="pct"/>
            <w:tcBorders>
              <w:right w:val="single" w:sz="4" w:space="0" w:color="auto"/>
            </w:tcBorders>
          </w:tcPr>
          <w:p w14:paraId="794CE37F" w14:textId="77777777" w:rsidR="003E5CC7" w:rsidRPr="00070BA1"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Bidi"/>
                <w:b/>
                <w:color w:val="auto"/>
                <w:sz w:val="28"/>
                <w:szCs w:val="28"/>
              </w:rPr>
            </w:pPr>
            <w:r w:rsidRPr="00070BA1">
              <w:rPr>
                <w:rFonts w:eastAsiaTheme="minorEastAsia" w:cstheme="minorBidi"/>
                <w:b/>
                <w:color w:val="auto"/>
                <w:sz w:val="28"/>
                <w:szCs w:val="28"/>
              </w:rPr>
              <w:t>Meets Competencies When…</w:t>
            </w:r>
          </w:p>
        </w:tc>
        <w:tc>
          <w:tcPr>
            <w:tcW w:w="357" w:type="pct"/>
            <w:tcBorders>
              <w:left w:val="single" w:sz="4" w:space="0" w:color="auto"/>
              <w:right w:val="single" w:sz="4" w:space="0" w:color="auto"/>
            </w:tcBorders>
          </w:tcPr>
          <w:p w14:paraId="15C078D3" w14:textId="77777777" w:rsidR="00A55885" w:rsidRDefault="003E5CC7"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proofErr w:type="gramStart"/>
            <w:r w:rsidRPr="00546CFE">
              <w:rPr>
                <w:rFonts w:eastAsiaTheme="minorEastAsia"/>
                <w:b/>
              </w:rPr>
              <w:t xml:space="preserve">Initial  </w:t>
            </w:r>
            <w:r w:rsidR="007673C0" w:rsidRPr="00546CFE">
              <w:rPr>
                <w:rFonts w:eastAsiaTheme="minorEastAsia"/>
                <w:b/>
              </w:rPr>
              <w:t>Review</w:t>
            </w:r>
            <w:proofErr w:type="gramEnd"/>
          </w:p>
          <w:p w14:paraId="13E7E988" w14:textId="77777777" w:rsidR="003E5CC7"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rPr>
              <w:t>Date</w:t>
            </w:r>
          </w:p>
        </w:tc>
        <w:tc>
          <w:tcPr>
            <w:tcW w:w="285" w:type="pct"/>
            <w:tcBorders>
              <w:left w:val="single" w:sz="4" w:space="0" w:color="auto"/>
              <w:right w:val="single" w:sz="4" w:space="0" w:color="auto"/>
            </w:tcBorders>
          </w:tcPr>
          <w:p w14:paraId="42F6C6B2" w14:textId="77777777" w:rsidR="003E5CC7" w:rsidRDefault="003E5CC7"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14:paraId="10316EA9" w14:textId="77777777" w:rsidR="00CE399D" w:rsidRPr="00CE399D" w:rsidRDefault="00CE399D"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14:paraId="536F149F" w14:textId="77777777"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6" w:type="pct"/>
            <w:tcBorders>
              <w:left w:val="single" w:sz="4" w:space="0" w:color="auto"/>
              <w:right w:val="single" w:sz="4" w:space="0" w:color="auto"/>
            </w:tcBorders>
          </w:tcPr>
          <w:p w14:paraId="6776FFAF" w14:textId="77777777"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Annual</w:t>
            </w:r>
            <w:r w:rsidR="007673C0" w:rsidRPr="00546CFE">
              <w:rPr>
                <w:rFonts w:eastAsiaTheme="minorEastAsia"/>
                <w:b/>
              </w:rPr>
              <w:t xml:space="preserve"> Review</w:t>
            </w:r>
          </w:p>
          <w:p w14:paraId="5B3BDA4D" w14:textId="77777777"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89" w:type="pct"/>
            <w:tcBorders>
              <w:left w:val="single" w:sz="4" w:space="0" w:color="auto"/>
              <w:right w:val="single" w:sz="4" w:space="0" w:color="auto"/>
            </w:tcBorders>
          </w:tcPr>
          <w:p w14:paraId="2232B43C" w14:textId="77777777"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14:paraId="0E3929BB" w14:textId="77777777"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14:paraId="4202ACCC" w14:textId="77777777" w:rsidR="00546CFE" w:rsidRPr="00824CD0"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9" w:type="pct"/>
            <w:tcBorders>
              <w:left w:val="single" w:sz="4" w:space="0" w:color="auto"/>
              <w:right w:val="single" w:sz="4" w:space="0" w:color="auto"/>
            </w:tcBorders>
          </w:tcPr>
          <w:p w14:paraId="7BABDAFC" w14:textId="77777777"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As needed</w:t>
            </w:r>
          </w:p>
          <w:p w14:paraId="0AFCDD53" w14:textId="77777777"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90" w:type="pct"/>
            <w:tcBorders>
              <w:left w:val="single" w:sz="4" w:space="0" w:color="auto"/>
              <w:right w:val="single" w:sz="4" w:space="0" w:color="auto"/>
            </w:tcBorders>
          </w:tcPr>
          <w:p w14:paraId="21C382A9" w14:textId="77777777"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14:paraId="64784823" w14:textId="77777777"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14:paraId="75745023" w14:textId="77777777" w:rsidR="00546CFE" w:rsidRPr="00546CFE"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r>
      <w:tr w:rsidR="00546CFE" w14:paraId="19B796D2" w14:textId="77777777"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right w:val="single" w:sz="4" w:space="0" w:color="auto"/>
            </w:tcBorders>
            <w:noWrap/>
          </w:tcPr>
          <w:p w14:paraId="6AEC1BC6" w14:textId="77777777" w:rsidR="007C01D2" w:rsidRDefault="007C01D2" w:rsidP="007C01D2">
            <w:pPr>
              <w:pBdr>
                <w:bottom w:val="single" w:sz="4" w:space="1" w:color="auto"/>
              </w:pBdr>
              <w:rPr>
                <w:b/>
                <w:color w:val="FF0000"/>
              </w:rPr>
            </w:pPr>
            <w:r w:rsidRPr="00DB6FBB">
              <w:rPr>
                <w:b/>
                <w:color w:val="FF0000"/>
                <w:sz w:val="28"/>
                <w:szCs w:val="28"/>
              </w:rPr>
              <w:t>Complete within 30 days</w:t>
            </w:r>
          </w:p>
          <w:p w14:paraId="7EF25849" w14:textId="77777777" w:rsidR="007C01D2" w:rsidRPr="007C01D2" w:rsidRDefault="007C01D2" w:rsidP="007C01D2">
            <w:pPr>
              <w:pBdr>
                <w:bottom w:val="single" w:sz="4" w:space="1" w:color="auto"/>
              </w:pBdr>
              <w:rPr>
                <w:b/>
                <w:color w:val="FF0000"/>
              </w:rPr>
            </w:pPr>
            <w:r w:rsidRPr="00DB6FBB">
              <w:rPr>
                <w:b/>
                <w:color w:val="FF0000"/>
                <w:sz w:val="20"/>
                <w:szCs w:val="20"/>
              </w:rPr>
              <w:t>(prior to providing direct participant services)</w:t>
            </w:r>
          </w:p>
        </w:tc>
        <w:tc>
          <w:tcPr>
            <w:tcW w:w="192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14:paraId="3231F550" w14:textId="77777777" w:rsidR="007C01D2" w:rsidRPr="00F734DD" w:rsidRDefault="007C01D2"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14:paraId="419CBD3A" w14:textId="77777777" w:rsidR="007C01D2" w:rsidRDefault="007C01D2" w:rsidP="003E5CC7">
            <w:pPr>
              <w:cnfStyle w:val="000000100000" w:firstRow="0" w:lastRow="0" w:firstColumn="0" w:lastColumn="0" w:oddVBand="0" w:evenVBand="0" w:oddHBand="1" w:evenHBand="0" w:firstRowFirstColumn="0" w:firstRowLastColumn="0" w:lastRowFirstColumn="0" w:lastRowLastColumn="0"/>
            </w:pPr>
          </w:p>
        </w:tc>
        <w:tc>
          <w:tcPr>
            <w:tcW w:w="285"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14:paraId="351438A1" w14:textId="77777777" w:rsidR="007C01D2" w:rsidRDefault="007C01D2"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14:paraId="63CD5B2B" w14:textId="77777777" w:rsidR="007C01D2" w:rsidRDefault="007C01D2" w:rsidP="007673C0">
            <w:pPr>
              <w:cnfStyle w:val="000000100000" w:firstRow="0" w:lastRow="0" w:firstColumn="0" w:lastColumn="0" w:oddVBand="0" w:evenVBand="0" w:oddHBand="1" w:evenHBand="0" w:firstRowFirstColumn="0" w:firstRowLastColumn="0" w:lastRowFirstColumn="0" w:lastRowLastColumn="0"/>
            </w:pPr>
          </w:p>
        </w:tc>
        <w:tc>
          <w:tcPr>
            <w:tcW w:w="28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14:paraId="582F62ED" w14:textId="77777777" w:rsidR="007C01D2" w:rsidRPr="00FF36F3" w:rsidRDefault="007C01D2">
            <w:pPr>
              <w:cnfStyle w:val="000000100000" w:firstRow="0" w:lastRow="0" w:firstColumn="0" w:lastColumn="0" w:oddVBand="0" w:evenVBand="0" w:oddHBand="1" w:evenHBand="0" w:firstRowFirstColumn="0" w:firstRowLastColumn="0" w:lastRowFirstColumn="0" w:lastRowLastColumn="0"/>
            </w:pPr>
          </w:p>
        </w:tc>
        <w:tc>
          <w:tcPr>
            <w:tcW w:w="30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14:paraId="2CF303ED" w14:textId="77777777"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14:paraId="01EA6F2C" w14:textId="77777777"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r>
      <w:tr w:rsidR="00546CFE" w14:paraId="67C04185" w14:textId="77777777"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val="restart"/>
            <w:tcBorders>
              <w:left w:val="single" w:sz="4" w:space="0" w:color="auto"/>
              <w:right w:val="single" w:sz="4" w:space="0" w:color="auto"/>
            </w:tcBorders>
            <w:noWrap/>
          </w:tcPr>
          <w:p w14:paraId="3321B3BC" w14:textId="77777777" w:rsidR="007673C0" w:rsidRPr="007B5DDE" w:rsidRDefault="007B5DDE" w:rsidP="007B5DDE">
            <w:pPr>
              <w:rPr>
                <w:b/>
              </w:rPr>
            </w:pPr>
            <w:r>
              <w:rPr>
                <w:b/>
                <w:sz w:val="28"/>
              </w:rPr>
              <w:t>*</w:t>
            </w:r>
            <w:r w:rsidR="007673C0" w:rsidRPr="007B5DDE">
              <w:rPr>
                <w:b/>
                <w:sz w:val="28"/>
              </w:rPr>
              <w:t>Customer Service</w:t>
            </w:r>
          </w:p>
          <w:p w14:paraId="2EF8FBAE" w14:textId="77777777" w:rsidR="007673C0" w:rsidRDefault="007673C0" w:rsidP="009C440A">
            <w:pPr>
              <w:pStyle w:val="ListParagraph"/>
              <w:numPr>
                <w:ilvl w:val="0"/>
                <w:numId w:val="1"/>
              </w:numPr>
            </w:pPr>
            <w:r w:rsidRPr="009C440A">
              <w:t>View the CT Exceptional Client Services module</w:t>
            </w:r>
          </w:p>
          <w:p w14:paraId="20DC0786" w14:textId="77777777" w:rsidR="007673C0" w:rsidRPr="00184346" w:rsidRDefault="007673C0" w:rsidP="00184346">
            <w:pPr>
              <w:pStyle w:val="ListParagraph"/>
              <w:numPr>
                <w:ilvl w:val="0"/>
                <w:numId w:val="1"/>
              </w:numPr>
            </w:pPr>
            <w:r w:rsidRPr="00184346">
              <w:t>Review reflection questions</w:t>
            </w:r>
          </w:p>
          <w:p w14:paraId="341953D5" w14:textId="77777777" w:rsidR="007673C0" w:rsidRDefault="007673C0" w:rsidP="00184346">
            <w:pPr>
              <w:pStyle w:val="ListParagraph"/>
              <w:numPr>
                <w:ilvl w:val="0"/>
                <w:numId w:val="1"/>
              </w:numPr>
            </w:pPr>
            <w:r>
              <w:t>Discuss with Supervisor/Mentor</w:t>
            </w:r>
          </w:p>
          <w:p w14:paraId="4AB1D60A" w14:textId="77777777" w:rsidR="007673C0" w:rsidRDefault="007673C0" w:rsidP="00184346">
            <w:pPr>
              <w:pStyle w:val="ListParagraph"/>
              <w:numPr>
                <w:ilvl w:val="0"/>
                <w:numId w:val="1"/>
              </w:numPr>
            </w:pPr>
            <w:r w:rsidRPr="00184346">
              <w:t>Print certificate of completion for employee file</w:t>
            </w:r>
          </w:p>
          <w:p w14:paraId="341C91DF" w14:textId="77777777" w:rsidR="00BD0FBE" w:rsidRPr="00184346" w:rsidRDefault="00BD0FBE" w:rsidP="005F4794">
            <w:pPr>
              <w:pStyle w:val="ListParagraph"/>
              <w:ind w:left="360"/>
            </w:pPr>
          </w:p>
          <w:p w14:paraId="728D1763" w14:textId="37973394" w:rsidR="001C6423" w:rsidRPr="00984A26" w:rsidRDefault="00BD0FBE" w:rsidP="001C6423">
            <w:r w:rsidRPr="00984A26">
              <w:rPr>
                <w:color w:val="000000"/>
              </w:rPr>
              <w:t xml:space="preserve">Watch </w:t>
            </w:r>
            <w:hyperlink r:id="rId8" w:history="1">
              <w:proofErr w:type="spellStart"/>
              <w:r w:rsidR="001C6423" w:rsidRPr="00984A26">
                <w:rPr>
                  <w:rStyle w:val="Hyperlink"/>
                </w:rPr>
                <w:t>Brené</w:t>
              </w:r>
              <w:proofErr w:type="spellEnd"/>
              <w:r w:rsidR="001C6423" w:rsidRPr="00984A26">
                <w:rPr>
                  <w:rStyle w:val="Hyperlink"/>
                </w:rPr>
                <w:t xml:space="preserve"> Brown on Empathy vs Sympathy</w:t>
              </w:r>
            </w:hyperlink>
          </w:p>
          <w:p w14:paraId="236D184C" w14:textId="77777777" w:rsidR="007673C0" w:rsidRDefault="007673C0" w:rsidP="00184346">
            <w:pPr>
              <w:pStyle w:val="ListParagraph"/>
            </w:pPr>
          </w:p>
          <w:p w14:paraId="2B49ED35" w14:textId="77777777" w:rsidR="007673C0" w:rsidRPr="009C440A" w:rsidRDefault="007673C0" w:rsidP="00184346">
            <w:pPr>
              <w:pStyle w:val="ListParagraph"/>
            </w:pPr>
          </w:p>
        </w:tc>
        <w:tc>
          <w:tcPr>
            <w:tcW w:w="1927" w:type="pct"/>
            <w:vMerge w:val="restart"/>
            <w:tcBorders>
              <w:top w:val="single" w:sz="4" w:space="0" w:color="auto"/>
              <w:left w:val="single" w:sz="4" w:space="0" w:color="auto"/>
              <w:bottom w:val="nil"/>
              <w:right w:val="single" w:sz="4" w:space="0" w:color="auto"/>
            </w:tcBorders>
            <w:shd w:val="clear" w:color="auto" w:fill="auto"/>
          </w:tcPr>
          <w:p w14:paraId="4E1DDCAD" w14:textId="77777777" w:rsidR="007C01D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Understands and demonstrates for staff excellent customer service skills. </w:t>
            </w:r>
          </w:p>
          <w:p w14:paraId="6AA7AB31" w14:textId="77777777" w:rsidR="007C01D2" w:rsidRPr="00303AE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b/>
                <w:color w:val="auto"/>
              </w:rPr>
            </w:pPr>
            <w:r w:rsidRPr="00303AE2">
              <w:rPr>
                <w:rFonts w:eastAsiaTheme="minorEastAsia" w:cstheme="minorBidi"/>
                <w:b/>
                <w:color w:val="auto"/>
              </w:rPr>
              <w:t>WIC staff:</w:t>
            </w:r>
          </w:p>
          <w:p w14:paraId="3D5F688B" w14:textId="77777777"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Use</w:t>
            </w:r>
            <w:r w:rsidR="008B3FE2">
              <w:rPr>
                <w:rFonts w:eastAsiaTheme="minorEastAsia"/>
              </w:rPr>
              <w:t>s</w:t>
            </w:r>
            <w:r w:rsidRPr="00303AE2">
              <w:rPr>
                <w:rFonts w:eastAsiaTheme="minorEastAsia"/>
              </w:rPr>
              <w:t xml:space="preserve"> good interpersonal skills (VENA: Rapport Building).   Is polite and has a customer-friendly manner (deals effectively with upset /emotional participants).   </w:t>
            </w:r>
          </w:p>
          <w:p w14:paraId="103A6C00" w14:textId="77777777"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Is sympathetic to participant’s</w:t>
            </w:r>
            <w:r w:rsidR="007B5DDE">
              <w:rPr>
                <w:rFonts w:eastAsiaTheme="minorEastAsia"/>
              </w:rPr>
              <w:t>/staff’s</w:t>
            </w:r>
            <w:r w:rsidRPr="00303AE2">
              <w:rPr>
                <w:rFonts w:eastAsiaTheme="minorEastAsia"/>
              </w:rPr>
              <w:t xml:space="preserve"> challenges/interests and language</w:t>
            </w:r>
            <w:r w:rsidR="00387DD9">
              <w:rPr>
                <w:rFonts w:eastAsiaTheme="minorEastAsia"/>
              </w:rPr>
              <w:t>.</w:t>
            </w:r>
          </w:p>
          <w:p w14:paraId="2C4DE4C3" w14:textId="77777777"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 xml:space="preserve">Listens actively, doesn’t interrupt, and </w:t>
            </w:r>
            <w:r>
              <w:rPr>
                <w:rFonts w:eastAsiaTheme="minorEastAsia"/>
              </w:rPr>
              <w:t>limits</w:t>
            </w:r>
            <w:r w:rsidRPr="00303AE2">
              <w:rPr>
                <w:rFonts w:eastAsiaTheme="minorEastAsia"/>
              </w:rPr>
              <w:t xml:space="preserve"> use </w:t>
            </w:r>
            <w:r>
              <w:rPr>
                <w:rFonts w:eastAsiaTheme="minorEastAsia"/>
              </w:rPr>
              <w:t xml:space="preserve">of </w:t>
            </w:r>
            <w:r w:rsidR="008B3FE2">
              <w:rPr>
                <w:rFonts w:eastAsiaTheme="minorEastAsia"/>
              </w:rPr>
              <w:t xml:space="preserve">jargon </w:t>
            </w:r>
            <w:r w:rsidRPr="00303AE2">
              <w:rPr>
                <w:rFonts w:eastAsiaTheme="minorEastAsia"/>
              </w:rPr>
              <w:t>(</w:t>
            </w:r>
            <w:r w:rsidR="00387DD9" w:rsidRPr="007E513A">
              <w:rPr>
                <w:rFonts w:eastAsiaTheme="minorEastAsia"/>
                <w:color w:val="auto"/>
              </w:rPr>
              <w:t xml:space="preserve">Cert, Recert, VOC, </w:t>
            </w:r>
            <w:proofErr w:type="spellStart"/>
            <w:r w:rsidR="00387DD9" w:rsidRPr="007E513A">
              <w:rPr>
                <w:rFonts w:eastAsiaTheme="minorEastAsia"/>
                <w:color w:val="auto"/>
              </w:rPr>
              <w:t>etc</w:t>
            </w:r>
            <w:proofErr w:type="spellEnd"/>
            <w:r w:rsidRPr="007E513A">
              <w:rPr>
                <w:rFonts w:eastAsiaTheme="minorEastAsia"/>
                <w:color w:val="auto"/>
              </w:rPr>
              <w:t>)</w:t>
            </w:r>
            <w:r w:rsidR="00387DD9" w:rsidRPr="007E513A">
              <w:rPr>
                <w:rFonts w:eastAsiaTheme="minorEastAsia"/>
                <w:color w:val="auto"/>
              </w:rPr>
              <w:t>.</w:t>
            </w:r>
          </w:p>
          <w:p w14:paraId="434DDF7C" w14:textId="77777777"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Effectively communicates necessary information regarding Certification appointments</w:t>
            </w:r>
            <w:r w:rsidR="00387DD9">
              <w:rPr>
                <w:rFonts w:eastAsiaTheme="minorEastAsia"/>
              </w:rPr>
              <w:t>.</w:t>
            </w:r>
          </w:p>
          <w:p w14:paraId="1D837F4D" w14:textId="77777777"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Efficient management of clinic flow</w:t>
            </w:r>
            <w:r w:rsidR="00387DD9">
              <w:rPr>
                <w:rFonts w:eastAsiaTheme="minorEastAsia"/>
              </w:rPr>
              <w:t>.</w:t>
            </w:r>
          </w:p>
          <w:p w14:paraId="58B76BFC" w14:textId="77777777" w:rsidR="007C01D2" w:rsidRDefault="00396411"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 xml:space="preserve">Establishes consistent </w:t>
            </w:r>
            <w:r w:rsidR="007C01D2" w:rsidRPr="00303AE2">
              <w:rPr>
                <w:rFonts w:eastAsiaTheme="minorEastAsia" w:cstheme="minorBidi"/>
                <w:color w:val="auto"/>
              </w:rPr>
              <w:t xml:space="preserve">use of </w:t>
            </w:r>
            <w:r>
              <w:rPr>
                <w:rFonts w:eastAsiaTheme="minorEastAsia" w:cstheme="minorBidi"/>
                <w:color w:val="auto"/>
              </w:rPr>
              <w:t xml:space="preserve">local agency </w:t>
            </w:r>
            <w:r w:rsidR="007C01D2" w:rsidRPr="00303AE2">
              <w:rPr>
                <w:rFonts w:eastAsiaTheme="minorEastAsia" w:cstheme="minorBidi"/>
                <w:color w:val="auto"/>
              </w:rPr>
              <w:t xml:space="preserve">appointment policy, procedures for missed appointments, </w:t>
            </w:r>
            <w:r>
              <w:rPr>
                <w:rFonts w:eastAsiaTheme="minorEastAsia" w:cstheme="minorBidi"/>
                <w:color w:val="auto"/>
              </w:rPr>
              <w:t xml:space="preserve">ensures agency provides appropriate </w:t>
            </w:r>
            <w:r w:rsidR="007C01D2" w:rsidRPr="00303AE2">
              <w:rPr>
                <w:rFonts w:eastAsiaTheme="minorEastAsia" w:cstheme="minorBidi"/>
                <w:color w:val="auto"/>
              </w:rPr>
              <w:t xml:space="preserve">extended hours to increase access to appointments and </w:t>
            </w:r>
            <w:r>
              <w:rPr>
                <w:rFonts w:eastAsiaTheme="minorEastAsia" w:cstheme="minorBidi"/>
                <w:color w:val="auto"/>
              </w:rPr>
              <w:t xml:space="preserve">ensures staff </w:t>
            </w:r>
            <w:r w:rsidR="007C01D2" w:rsidRPr="00303AE2">
              <w:rPr>
                <w:rFonts w:eastAsiaTheme="minorEastAsia" w:cstheme="minorBidi"/>
                <w:color w:val="auto"/>
              </w:rPr>
              <w:t xml:space="preserve">considers </w:t>
            </w:r>
            <w:r>
              <w:rPr>
                <w:rFonts w:eastAsiaTheme="minorEastAsia" w:cstheme="minorBidi"/>
                <w:color w:val="auto"/>
              </w:rPr>
              <w:t xml:space="preserve">participant </w:t>
            </w:r>
            <w:r w:rsidR="007C01D2" w:rsidRPr="00303AE2">
              <w:rPr>
                <w:rFonts w:eastAsiaTheme="minorEastAsia" w:cstheme="minorBidi"/>
                <w:color w:val="auto"/>
              </w:rPr>
              <w:t>input for appointment times.</w:t>
            </w:r>
          </w:p>
          <w:p w14:paraId="0FB69989" w14:textId="77777777"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 xml:space="preserve">List 2 reasons why good customer service is important. </w:t>
            </w:r>
          </w:p>
          <w:p w14:paraId="6B2CE154" w14:textId="77777777"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Rewrite the following statement “The other staff person was wrong!  That’s not our policy!”</w:t>
            </w:r>
          </w:p>
          <w:p w14:paraId="33CD3513" w14:textId="77777777" w:rsidR="007673C0" w:rsidRDefault="007C01D2" w:rsidP="00912E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Think about a time when you experienced great customer service and bad customer service.  Why were they so memorable and what could have made t</w:t>
            </w:r>
            <w:r w:rsidR="00912EB1">
              <w:rPr>
                <w:rFonts w:eastAsiaTheme="minorEastAsia"/>
                <w:color w:val="FF0000"/>
              </w:rPr>
              <w:t>hem better?</w:t>
            </w:r>
          </w:p>
          <w:p w14:paraId="06395048" w14:textId="77777777" w:rsidR="007B5DDE" w:rsidRDefault="007B5DDE" w:rsidP="00912E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How would you manage a staff person who struggles to provide optimal customer service? </w:t>
            </w:r>
          </w:p>
          <w:p w14:paraId="6279E08F" w14:textId="5FC98982" w:rsidR="00BD0FBE" w:rsidRPr="00912EB1" w:rsidRDefault="00BD0FBE" w:rsidP="00912E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ascii="Cambria" w:hAnsi="Cambria"/>
                <w:color w:val="FF0000"/>
              </w:rPr>
              <w:t xml:space="preserve">Describe the difference between sympathy and empathy. How could you rephrase a sympathetic response to be more empathetic?  </w:t>
            </w:r>
          </w:p>
        </w:tc>
        <w:tc>
          <w:tcPr>
            <w:tcW w:w="357" w:type="pct"/>
            <w:vMerge w:val="restart"/>
            <w:tcBorders>
              <w:top w:val="single" w:sz="4" w:space="0" w:color="auto"/>
              <w:left w:val="single" w:sz="4" w:space="0" w:color="auto"/>
              <w:bottom w:val="nil"/>
              <w:right w:val="single" w:sz="4" w:space="0" w:color="auto"/>
            </w:tcBorders>
            <w:shd w:val="clear" w:color="auto" w:fill="auto"/>
          </w:tcPr>
          <w:p w14:paraId="78A8B2CD" w14:textId="77777777" w:rsidR="007673C0" w:rsidRDefault="007673C0" w:rsidP="00536F12">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7AE04F0A" w14:textId="55CE1935" w:rsidR="00536F12"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w14:anchorId="6FD68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1" type="#_x0000_t75" style="width:46.2pt;height:18pt" o:ole="">
                  <v:imagedata r:id="rId9" o:title=""/>
                </v:shape>
                <w:control r:id="rId10" w:name="TextBox114111" w:shapeid="_x0000_i1471"/>
              </w:object>
            </w:r>
          </w:p>
          <w:p w14:paraId="0A453A7B" w14:textId="77777777" w:rsidR="00CD4CE5" w:rsidRDefault="00CD4CE5" w:rsidP="00536F12">
            <w:pPr>
              <w:jc w:val="center"/>
              <w:cnfStyle w:val="000000000000" w:firstRow="0" w:lastRow="0" w:firstColumn="0" w:lastColumn="0" w:oddVBand="0" w:evenVBand="0" w:oddHBand="0" w:evenHBand="0" w:firstRowFirstColumn="0" w:firstRowLastColumn="0" w:lastRowFirstColumn="0" w:lastRowLastColumn="0"/>
            </w:pPr>
          </w:p>
          <w:p w14:paraId="1CE1404D" w14:textId="77777777" w:rsid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sz w:val="18"/>
              </w:rPr>
            </w:pPr>
          </w:p>
          <w:p w14:paraId="086C859F" w14:textId="77777777" w:rsidR="00CD4CE5" w:rsidRPr="00CD4CE5" w:rsidRDefault="00CD4CE5" w:rsidP="00CD4CE5">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14:paraId="464EC85A" w14:textId="77777777"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14:paraId="5769093F" w14:textId="77777777" w:rsidR="00536F12"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rPr>
            </w:pPr>
          </w:p>
          <w:p w14:paraId="7394ACF2" w14:textId="77777777" w:rsidR="00536F12" w:rsidRPr="00C6142B"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c>
          <w:tcPr>
            <w:tcW w:w="285" w:type="pct"/>
            <w:vMerge w:val="restart"/>
            <w:tcBorders>
              <w:top w:val="single" w:sz="4" w:space="0" w:color="auto"/>
              <w:left w:val="single" w:sz="4" w:space="0" w:color="auto"/>
              <w:bottom w:val="nil"/>
              <w:right w:val="single" w:sz="4" w:space="0" w:color="auto"/>
            </w:tcBorders>
            <w:shd w:val="clear" w:color="auto" w:fill="auto"/>
          </w:tcPr>
          <w:p w14:paraId="29BBB1CF" w14:textId="77777777" w:rsidR="007673C0" w:rsidRDefault="007673C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20A10946" w14:textId="0B802219" w:rsidR="00536F12" w:rsidRPr="008D7B58" w:rsidRDefault="00AD6222" w:rsidP="00966A5D">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8D7B58">
              <w:rPr>
                <w:sz w:val="18"/>
              </w:rPr>
              <w:object w:dxaOrig="225" w:dyaOrig="225" w14:anchorId="13C66B12">
                <v:shape id="_x0000_i1473" type="#_x0000_t75" style="width:35.4pt;height:17.4pt" o:ole="">
                  <v:imagedata r:id="rId11" o:title=""/>
                </v:shape>
                <w:control r:id="rId12" w:name="TextBox312201" w:shapeid="_x0000_i1473"/>
              </w:object>
            </w:r>
          </w:p>
          <w:p w14:paraId="5CED894F"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1FB99576" w14:textId="77777777"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18"/>
              </w:rPr>
            </w:pPr>
          </w:p>
        </w:tc>
        <w:tc>
          <w:tcPr>
            <w:tcW w:w="306" w:type="pct"/>
            <w:tcBorders>
              <w:top w:val="single" w:sz="4" w:space="0" w:color="auto"/>
              <w:left w:val="single" w:sz="4" w:space="0" w:color="auto"/>
              <w:bottom w:val="nil"/>
              <w:right w:val="single" w:sz="4" w:space="0" w:color="auto"/>
            </w:tcBorders>
            <w:shd w:val="clear" w:color="auto" w:fill="auto"/>
          </w:tcPr>
          <w:p w14:paraId="2DA789B7" w14:textId="77777777"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14:paraId="0F5AEDA7" w14:textId="18BE465F"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w14:anchorId="3E064CCF">
                <v:shape id="_x0000_i1475" type="#_x0000_t75" style="width:46.2pt;height:18pt" o:ole="">
                  <v:imagedata r:id="rId9" o:title=""/>
                </v:shape>
                <w:control r:id="rId13" w:name="TextBox1141" w:shapeid="_x0000_i1475"/>
              </w:object>
            </w:r>
          </w:p>
        </w:tc>
        <w:tc>
          <w:tcPr>
            <w:tcW w:w="289" w:type="pct"/>
            <w:tcBorders>
              <w:top w:val="single" w:sz="4" w:space="0" w:color="auto"/>
              <w:left w:val="single" w:sz="4" w:space="0" w:color="auto"/>
              <w:bottom w:val="nil"/>
              <w:right w:val="single" w:sz="4" w:space="0" w:color="auto"/>
            </w:tcBorders>
            <w:shd w:val="clear" w:color="auto" w:fill="auto"/>
          </w:tcPr>
          <w:p w14:paraId="2E5BCDAD" w14:textId="77777777"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14:paraId="12EE2D8F" w14:textId="6FC1402B"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w14:anchorId="12BD6EAE">
                <v:shape id="_x0000_i1477" type="#_x0000_t75" style="width:35.4pt;height:17.4pt" o:ole="">
                  <v:imagedata r:id="rId11" o:title=""/>
                </v:shape>
                <w:control r:id="rId14" w:name="TextBox312202" w:shapeid="_x0000_i1477"/>
              </w:object>
            </w:r>
          </w:p>
        </w:tc>
        <w:tc>
          <w:tcPr>
            <w:tcW w:w="309" w:type="pct"/>
            <w:vMerge w:val="restart"/>
            <w:tcBorders>
              <w:top w:val="single" w:sz="4" w:space="0" w:color="auto"/>
              <w:left w:val="single" w:sz="4" w:space="0" w:color="auto"/>
              <w:bottom w:val="nil"/>
              <w:right w:val="single" w:sz="4" w:space="0" w:color="auto"/>
            </w:tcBorders>
            <w:shd w:val="clear" w:color="auto" w:fill="auto"/>
          </w:tcPr>
          <w:p w14:paraId="565673E8" w14:textId="77777777"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4DA96485" w14:textId="673C17A9" w:rsidR="00536F12"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084BB5A6">
                <v:shape id="_x0000_i1479" type="#_x0000_t75" style="width:46.2pt;height:18pt" o:ole="">
                  <v:imagedata r:id="rId9" o:title=""/>
                </v:shape>
                <w:control r:id="rId15" w:name="TextBox114112" w:shapeid="_x0000_i1479"/>
              </w:object>
            </w:r>
          </w:p>
          <w:p w14:paraId="768228F7" w14:textId="77777777"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14:paraId="7A6A8616" w14:textId="1E64C9D4"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5B8449C4">
                <v:shape id="_x0000_i1481" type="#_x0000_t75" style="width:46.2pt;height:18pt" o:ole="">
                  <v:imagedata r:id="rId9" o:title=""/>
                </v:shape>
                <w:control r:id="rId16" w:name="TextBox114113" w:shapeid="_x0000_i1481"/>
              </w:object>
            </w:r>
          </w:p>
          <w:p w14:paraId="63A6EBA8" w14:textId="77777777"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14:paraId="15AB7B01" w14:textId="294D2061"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7D0EC156">
                <v:shape id="_x0000_i1483" type="#_x0000_t75" style="width:46.2pt;height:18pt" o:ole="">
                  <v:imagedata r:id="rId9" o:title=""/>
                </v:shape>
                <w:control r:id="rId17" w:name="TextBox114114" w:shapeid="_x0000_i1483"/>
              </w:object>
            </w:r>
          </w:p>
          <w:p w14:paraId="6E9A8936" w14:textId="77777777" w:rsidR="003A6F0B" w:rsidRDefault="003A6F0B" w:rsidP="003A6F0B">
            <w:pPr>
              <w:cnfStyle w:val="000000000000" w:firstRow="0" w:lastRow="0" w:firstColumn="0" w:lastColumn="0" w:oddVBand="0" w:evenVBand="0" w:oddHBand="0" w:evenHBand="0" w:firstRowFirstColumn="0" w:firstRowLastColumn="0" w:lastRowFirstColumn="0" w:lastRowLastColumn="0"/>
            </w:pPr>
          </w:p>
          <w:p w14:paraId="398ED122" w14:textId="7436BBE4" w:rsidR="008D7B58" w:rsidRDefault="003A6F0B"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3A1BF7FA">
                <v:shape id="_x0000_i1485" type="#_x0000_t75" style="width:46.2pt;height:18pt" o:ole="">
                  <v:imagedata r:id="rId9" o:title=""/>
                </v:shape>
                <w:control r:id="rId18" w:name="TextBox11411410" w:shapeid="_x0000_i1485"/>
              </w:object>
            </w:r>
          </w:p>
          <w:p w14:paraId="36F9CA36" w14:textId="77777777" w:rsidR="003A6F0B" w:rsidRDefault="003A6F0B" w:rsidP="003E5CC7">
            <w:pPr>
              <w:jc w:val="center"/>
              <w:cnfStyle w:val="000000000000" w:firstRow="0" w:lastRow="0" w:firstColumn="0" w:lastColumn="0" w:oddVBand="0" w:evenVBand="0" w:oddHBand="0" w:evenHBand="0" w:firstRowFirstColumn="0" w:firstRowLastColumn="0" w:lastRowFirstColumn="0" w:lastRowLastColumn="0"/>
            </w:pPr>
          </w:p>
          <w:p w14:paraId="27CF50B0" w14:textId="2871F63E" w:rsidR="003A6F0B" w:rsidRPr="00427B9C" w:rsidRDefault="003A6F0B"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5E0515D9">
                <v:shape id="_x0000_i1487" type="#_x0000_t75" style="width:46.2pt;height:18pt" o:ole="">
                  <v:imagedata r:id="rId9" o:title=""/>
                </v:shape>
                <w:control r:id="rId19" w:name="TextBox11411411" w:shapeid="_x0000_i1487"/>
              </w:object>
            </w:r>
          </w:p>
        </w:tc>
        <w:tc>
          <w:tcPr>
            <w:tcW w:w="290" w:type="pct"/>
            <w:vMerge w:val="restart"/>
            <w:tcBorders>
              <w:top w:val="single" w:sz="4" w:space="0" w:color="auto"/>
              <w:left w:val="single" w:sz="4" w:space="0" w:color="auto"/>
              <w:bottom w:val="nil"/>
              <w:right w:val="single" w:sz="4" w:space="0" w:color="auto"/>
            </w:tcBorders>
            <w:shd w:val="clear" w:color="auto" w:fill="auto"/>
          </w:tcPr>
          <w:p w14:paraId="575725F6" w14:textId="77777777"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455826C8" w14:textId="57CADD1B" w:rsidR="00536F12" w:rsidRDefault="00AD6222"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0424127B">
                <v:shape id="_x0000_i1489" type="#_x0000_t75" style="width:35.4pt;height:17.4pt" o:ole="">
                  <v:imagedata r:id="rId11" o:title=""/>
                </v:shape>
                <w:control r:id="rId20" w:name="TextBox312203" w:shapeid="_x0000_i1489"/>
              </w:object>
            </w:r>
          </w:p>
          <w:p w14:paraId="61D4AD62" w14:textId="77777777"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14:paraId="370C6391" w14:textId="4126D938"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76E5BAB1">
                <v:shape id="_x0000_i1491" type="#_x0000_t75" style="width:35.4pt;height:17.4pt" o:ole="">
                  <v:imagedata r:id="rId11" o:title=""/>
                </v:shape>
                <w:control r:id="rId21" w:name="TextBox3122031" w:shapeid="_x0000_i1491"/>
              </w:object>
            </w:r>
          </w:p>
          <w:p w14:paraId="715478C8" w14:textId="77777777"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14:paraId="50AA78F5" w14:textId="0C75C3AB"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6638197A">
                <v:shape id="_x0000_i1493" type="#_x0000_t75" style="width:35.4pt;height:17.4pt" o:ole="">
                  <v:imagedata r:id="rId11" o:title=""/>
                </v:shape>
                <w:control r:id="rId22" w:name="TextBox3122032" w:shapeid="_x0000_i1493"/>
              </w:object>
            </w:r>
          </w:p>
          <w:p w14:paraId="36EF22D9" w14:textId="77777777"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14:paraId="0F18C27D" w14:textId="6A3DEA26"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w14:anchorId="11363CDB">
                <v:shape id="_x0000_i1495" type="#_x0000_t75" style="width:35.4pt;height:17.4pt" o:ole="">
                  <v:imagedata r:id="rId11" o:title=""/>
                </v:shape>
                <w:control r:id="rId23" w:name="TextBox3122033" w:shapeid="_x0000_i1495"/>
              </w:object>
            </w:r>
          </w:p>
          <w:p w14:paraId="43E9FF37" w14:textId="77777777"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14:paraId="02F0B79A" w14:textId="4081397B" w:rsidR="00824CD0" w:rsidRPr="00427B9C" w:rsidRDefault="00824CD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68C967BC">
                <v:shape id="_x0000_i1497" type="#_x0000_t75" style="width:35.4pt;height:17.4pt" o:ole="">
                  <v:imagedata r:id="rId11" o:title=""/>
                </v:shape>
                <w:control r:id="rId24" w:name="TextBox3122037" w:shapeid="_x0000_i1497"/>
              </w:object>
            </w:r>
          </w:p>
        </w:tc>
      </w:tr>
      <w:tr w:rsidR="00546CFE" w14:paraId="1E105341" w14:textId="77777777"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14:paraId="559E7C76" w14:textId="77777777" w:rsidR="007673C0" w:rsidRPr="00303AE2" w:rsidRDefault="007673C0" w:rsidP="00966A5D">
            <w:pPr>
              <w:rPr>
                <w:b/>
              </w:rPr>
            </w:pPr>
          </w:p>
        </w:tc>
        <w:tc>
          <w:tcPr>
            <w:tcW w:w="1927" w:type="pct"/>
            <w:vMerge/>
            <w:tcBorders>
              <w:left w:val="single" w:sz="4" w:space="0" w:color="auto"/>
              <w:right w:val="single" w:sz="4" w:space="0" w:color="auto"/>
            </w:tcBorders>
          </w:tcPr>
          <w:p w14:paraId="3C198FFC" w14:textId="77777777"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14:paraId="3BB59D93" w14:textId="77777777"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14:paraId="416AE0E0" w14:textId="77777777"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14:paraId="3C41CE5D" w14:textId="77777777"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14:paraId="43968939" w14:textId="4BA1B179" w:rsidR="00546CFE" w:rsidRDefault="001F3DCD"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w14:anchorId="119D90C2">
                <v:shape id="_x0000_i1499" type="#_x0000_t75" style="width:46.2pt;height:18pt" o:ole="">
                  <v:imagedata r:id="rId9" o:title=""/>
                </v:shape>
                <w:control r:id="rId25" w:name="TextBox114110" w:shapeid="_x0000_i1499"/>
              </w:object>
            </w:r>
          </w:p>
        </w:tc>
        <w:tc>
          <w:tcPr>
            <w:tcW w:w="289" w:type="pct"/>
            <w:tcBorders>
              <w:left w:val="single" w:sz="4" w:space="0" w:color="auto"/>
              <w:right w:val="single" w:sz="4" w:space="0" w:color="auto"/>
            </w:tcBorders>
            <w:shd w:val="clear" w:color="auto" w:fill="auto"/>
          </w:tcPr>
          <w:p w14:paraId="011B1578" w14:textId="77777777"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14:paraId="07135432" w14:textId="65BD97EA" w:rsidR="00546CFE" w:rsidRDefault="00AD6222"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w14:anchorId="64C726CF">
                <v:shape id="_x0000_i1501" type="#_x0000_t75" style="width:35.4pt;height:17.4pt" o:ole="">
                  <v:imagedata r:id="rId11" o:title=""/>
                </v:shape>
                <w:control r:id="rId26" w:name="TextBox312204" w:shapeid="_x0000_i1501"/>
              </w:object>
            </w:r>
          </w:p>
        </w:tc>
        <w:tc>
          <w:tcPr>
            <w:tcW w:w="309" w:type="pct"/>
            <w:vMerge/>
            <w:tcBorders>
              <w:left w:val="single" w:sz="4" w:space="0" w:color="auto"/>
              <w:right w:val="single" w:sz="4" w:space="0" w:color="auto"/>
            </w:tcBorders>
          </w:tcPr>
          <w:p w14:paraId="0B91AD1A"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14:paraId="6EAA807E"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14:paraId="4D3639E9" w14:textId="77777777"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14:paraId="7356AF04" w14:textId="77777777" w:rsidR="007673C0" w:rsidRPr="00303AE2" w:rsidRDefault="007673C0" w:rsidP="00966A5D">
            <w:pPr>
              <w:rPr>
                <w:b/>
              </w:rPr>
            </w:pPr>
          </w:p>
        </w:tc>
        <w:tc>
          <w:tcPr>
            <w:tcW w:w="1927" w:type="pct"/>
            <w:vMerge/>
            <w:tcBorders>
              <w:left w:val="single" w:sz="4" w:space="0" w:color="auto"/>
              <w:right w:val="single" w:sz="4" w:space="0" w:color="auto"/>
            </w:tcBorders>
          </w:tcPr>
          <w:p w14:paraId="5F851474" w14:textId="77777777"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14:paraId="0F6E847B" w14:textId="77777777"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14:paraId="1DDD0A19" w14:textId="77777777"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14:paraId="43D92963" w14:textId="77777777" w:rsidR="007673C0" w:rsidRDefault="007673C0" w:rsidP="00546CFE">
            <w:pPr>
              <w:jc w:val="center"/>
              <w:cnfStyle w:val="000000000000" w:firstRow="0" w:lastRow="0" w:firstColumn="0" w:lastColumn="0" w:oddVBand="0" w:evenVBand="0" w:oddHBand="0" w:evenHBand="0" w:firstRowFirstColumn="0" w:firstRowLastColumn="0" w:lastRowFirstColumn="0" w:lastRowLastColumn="0"/>
            </w:pPr>
          </w:p>
          <w:p w14:paraId="7D159FAA" w14:textId="50AF8B0A" w:rsidR="00546CFE"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w14:anchorId="4728C637">
                <v:shape id="_x0000_i1503" type="#_x0000_t75" style="width:46.2pt;height:18pt" o:ole="">
                  <v:imagedata r:id="rId9" o:title=""/>
                </v:shape>
                <w:control r:id="rId27" w:name="TextBox1141101" w:shapeid="_x0000_i1503"/>
              </w:object>
            </w:r>
          </w:p>
          <w:p w14:paraId="419B41C1" w14:textId="77777777"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14:paraId="7C3672D5" w14:textId="47CE040E"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w14:anchorId="0248FEDB">
                <v:shape id="_x0000_i1505" type="#_x0000_t75" style="width:46.2pt;height:18pt" o:ole="">
                  <v:imagedata r:id="rId9" o:title=""/>
                </v:shape>
                <w:control r:id="rId28" w:name="TextBox1141102" w:shapeid="_x0000_i1505"/>
              </w:object>
            </w:r>
          </w:p>
          <w:p w14:paraId="4FE060E5" w14:textId="77777777"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14:paraId="6DF2136B" w14:textId="5944997F"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w14:anchorId="4565C6FD">
                <v:shape id="_x0000_i1507" type="#_x0000_t75" style="width:46.2pt;height:18pt" o:ole="">
                  <v:imagedata r:id="rId9" o:title=""/>
                </v:shape>
                <w:control r:id="rId29" w:name="TextBox1141103" w:shapeid="_x0000_i1507"/>
              </w:object>
            </w:r>
          </w:p>
          <w:p w14:paraId="7ADFF517" w14:textId="77777777" w:rsidR="00546CFE" w:rsidRDefault="00546CFE">
            <w:pPr>
              <w:cnfStyle w:val="000000000000" w:firstRow="0" w:lastRow="0" w:firstColumn="0" w:lastColumn="0" w:oddVBand="0" w:evenVBand="0" w:oddHBand="0" w:evenHBand="0" w:firstRowFirstColumn="0" w:firstRowLastColumn="0" w:lastRowFirstColumn="0" w:lastRowLastColumn="0"/>
            </w:pPr>
          </w:p>
          <w:p w14:paraId="7CCA720E" w14:textId="77777777"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14:paraId="7D868947" w14:textId="77777777" w:rsidR="00546CFE" w:rsidRDefault="00546CFE">
            <w:pPr>
              <w:cnfStyle w:val="000000000000" w:firstRow="0" w:lastRow="0" w:firstColumn="0" w:lastColumn="0" w:oddVBand="0" w:evenVBand="0" w:oddHBand="0" w:evenHBand="0" w:firstRowFirstColumn="0" w:firstRowLastColumn="0" w:lastRowFirstColumn="0" w:lastRowLastColumn="0"/>
            </w:pPr>
          </w:p>
          <w:p w14:paraId="2D4D7549" w14:textId="77777777"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14:paraId="0F993B2D" w14:textId="77777777" w:rsidR="00546CFE" w:rsidRDefault="00546CFE">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14:paraId="047FF608" w14:textId="77777777" w:rsidR="007673C0" w:rsidRDefault="007673C0">
            <w:pPr>
              <w:cnfStyle w:val="000000000000" w:firstRow="0" w:lastRow="0" w:firstColumn="0" w:lastColumn="0" w:oddVBand="0" w:evenVBand="0" w:oddHBand="0" w:evenHBand="0" w:firstRowFirstColumn="0" w:firstRowLastColumn="0" w:lastRowFirstColumn="0" w:lastRowLastColumn="0"/>
            </w:pPr>
          </w:p>
          <w:p w14:paraId="3C0E4BBA" w14:textId="57DAAE8C"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w14:anchorId="6C8FB0ED">
                <v:shape id="_x0000_i1509" type="#_x0000_t75" style="width:35.4pt;height:17.4pt" o:ole="">
                  <v:imagedata r:id="rId11" o:title=""/>
                </v:shape>
                <w:control r:id="rId30" w:name="TextBox312205" w:shapeid="_x0000_i1509"/>
              </w:object>
            </w:r>
          </w:p>
          <w:p w14:paraId="0B7BE89A" w14:textId="77777777"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14:paraId="2B97211B" w14:textId="1D738176"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w14:anchorId="5F835CD9">
                <v:shape id="_x0000_i1511" type="#_x0000_t75" style="width:35.4pt;height:17.4pt" o:ole="">
                  <v:imagedata r:id="rId11" o:title=""/>
                </v:shape>
                <w:control r:id="rId31" w:name="TextBox312206" w:shapeid="_x0000_i1511"/>
              </w:object>
            </w:r>
          </w:p>
          <w:p w14:paraId="5FDDD562" w14:textId="77777777"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14:paraId="5C5002DE" w14:textId="085840E1"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w14:anchorId="4D8DC846">
                <v:shape id="_x0000_i1513" type="#_x0000_t75" style="width:35.4pt;height:17.4pt" o:ole="">
                  <v:imagedata r:id="rId11" o:title=""/>
                </v:shape>
                <w:control r:id="rId32" w:name="TextBox312207" w:shapeid="_x0000_i1513"/>
              </w:object>
            </w:r>
          </w:p>
        </w:tc>
        <w:tc>
          <w:tcPr>
            <w:tcW w:w="309" w:type="pct"/>
            <w:vMerge/>
            <w:tcBorders>
              <w:left w:val="single" w:sz="4" w:space="0" w:color="auto"/>
              <w:right w:val="single" w:sz="4" w:space="0" w:color="auto"/>
            </w:tcBorders>
          </w:tcPr>
          <w:p w14:paraId="048AD891" w14:textId="77777777"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14:paraId="5DA2E4F4" w14:textId="77777777"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14:paraId="7D297602" w14:textId="77777777"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14:paraId="34586E3F" w14:textId="77777777" w:rsidR="007673C0" w:rsidRPr="00303AE2" w:rsidRDefault="007673C0" w:rsidP="00966A5D">
            <w:pPr>
              <w:rPr>
                <w:b/>
              </w:rPr>
            </w:pPr>
          </w:p>
        </w:tc>
        <w:tc>
          <w:tcPr>
            <w:tcW w:w="1927" w:type="pct"/>
            <w:vMerge/>
            <w:tcBorders>
              <w:left w:val="single" w:sz="4" w:space="0" w:color="auto"/>
              <w:right w:val="single" w:sz="4" w:space="0" w:color="auto"/>
            </w:tcBorders>
          </w:tcPr>
          <w:p w14:paraId="3F8A2F1E" w14:textId="77777777"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14:paraId="333E6FA3" w14:textId="77777777"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14:paraId="7D4D7C9B" w14:textId="77777777"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14:paraId="20B22F96" w14:textId="77777777" w:rsidR="00546CFE" w:rsidRDefault="00546CFE" w:rsidP="00546CFE">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14:paraId="6ED848E8" w14:textId="77777777"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14:paraId="7A71EE0E"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14:paraId="7FC68000"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14:paraId="0D51E7B5" w14:textId="77777777"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14:paraId="3AA12E3A" w14:textId="77777777" w:rsidR="007673C0" w:rsidRPr="00303AE2" w:rsidRDefault="007673C0" w:rsidP="00966A5D">
            <w:pPr>
              <w:rPr>
                <w:b/>
              </w:rPr>
            </w:pPr>
          </w:p>
        </w:tc>
        <w:tc>
          <w:tcPr>
            <w:tcW w:w="1927" w:type="pct"/>
            <w:vMerge/>
            <w:tcBorders>
              <w:left w:val="single" w:sz="4" w:space="0" w:color="auto"/>
              <w:right w:val="single" w:sz="4" w:space="0" w:color="auto"/>
            </w:tcBorders>
          </w:tcPr>
          <w:p w14:paraId="54773884" w14:textId="77777777"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14:paraId="7CC00ACC" w14:textId="77777777"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14:paraId="6E6B350F" w14:textId="77777777"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14:paraId="21DF7185" w14:textId="77777777"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14:paraId="1412B28B" w14:textId="77777777"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14:paraId="2C582CF4" w14:textId="77777777"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14:paraId="4DC157CB" w14:textId="77777777"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14:paraId="01C3719B" w14:textId="77777777"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14:paraId="1A32BFE1" w14:textId="77777777" w:rsidR="007673C0" w:rsidRPr="00303AE2" w:rsidRDefault="007673C0" w:rsidP="00966A5D">
            <w:pPr>
              <w:rPr>
                <w:b/>
              </w:rPr>
            </w:pPr>
          </w:p>
        </w:tc>
        <w:tc>
          <w:tcPr>
            <w:tcW w:w="1927" w:type="pct"/>
            <w:vMerge/>
            <w:tcBorders>
              <w:left w:val="single" w:sz="4" w:space="0" w:color="auto"/>
              <w:right w:val="single" w:sz="4" w:space="0" w:color="auto"/>
            </w:tcBorders>
          </w:tcPr>
          <w:p w14:paraId="27F7EC43" w14:textId="77777777"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14:paraId="6D2F91CA" w14:textId="77777777"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14:paraId="54F8EF36" w14:textId="77777777"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14:paraId="6CFDDC22" w14:textId="77777777" w:rsidR="007673C0" w:rsidRDefault="007673C0">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14:paraId="61F2E54F" w14:textId="77777777"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14:paraId="3E53E356"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14:paraId="334539B4"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14:paraId="1C030080" w14:textId="77777777"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14:paraId="41E9F829" w14:textId="77777777" w:rsidR="007673C0" w:rsidRPr="00303AE2" w:rsidRDefault="007673C0" w:rsidP="00966A5D">
            <w:pPr>
              <w:rPr>
                <w:b/>
              </w:rPr>
            </w:pPr>
          </w:p>
        </w:tc>
        <w:tc>
          <w:tcPr>
            <w:tcW w:w="1927" w:type="pct"/>
            <w:vMerge/>
            <w:tcBorders>
              <w:left w:val="single" w:sz="4" w:space="0" w:color="auto"/>
              <w:right w:val="single" w:sz="4" w:space="0" w:color="auto"/>
            </w:tcBorders>
          </w:tcPr>
          <w:p w14:paraId="47E22738" w14:textId="77777777"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14:paraId="4A077685" w14:textId="77777777"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14:paraId="1B5AAABB" w14:textId="77777777"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14:paraId="00547652" w14:textId="77777777"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14:paraId="434BC59C" w14:textId="77777777"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14:paraId="4CE8D6C0" w14:textId="77777777"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14:paraId="1B836D40" w14:textId="77777777"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14:paraId="079279F2" w14:textId="77777777" w:rsidTr="00912EB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14:paraId="3A36F695" w14:textId="77777777" w:rsidR="007673C0" w:rsidRPr="00303AE2" w:rsidRDefault="007673C0" w:rsidP="00966A5D">
            <w:pPr>
              <w:rPr>
                <w:b/>
              </w:rPr>
            </w:pPr>
          </w:p>
        </w:tc>
        <w:tc>
          <w:tcPr>
            <w:tcW w:w="1927" w:type="pct"/>
            <w:vMerge/>
            <w:tcBorders>
              <w:left w:val="single" w:sz="4" w:space="0" w:color="auto"/>
              <w:right w:val="single" w:sz="4" w:space="0" w:color="auto"/>
            </w:tcBorders>
          </w:tcPr>
          <w:p w14:paraId="699E81ED" w14:textId="77777777"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14:paraId="00EB4C19" w14:textId="77777777"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14:paraId="5DD31D3E" w14:textId="77777777"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14:paraId="0715BC47" w14:textId="77777777" w:rsidR="007673C0" w:rsidRDefault="007673C0">
            <w:pPr>
              <w:cnfStyle w:val="000000100000" w:firstRow="0" w:lastRow="0" w:firstColumn="0" w:lastColumn="0" w:oddVBand="0" w:evenVBand="0" w:oddHBand="1" w:evenHBand="0" w:firstRowFirstColumn="0" w:firstRowLastColumn="0" w:lastRowFirstColumn="0" w:lastRowLastColumn="0"/>
            </w:pPr>
          </w:p>
          <w:p w14:paraId="67E4AC2F" w14:textId="77777777" w:rsidR="00546CFE" w:rsidRDefault="00546CFE">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14:paraId="4AAE7059" w14:textId="77777777"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14:paraId="2118E80A"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14:paraId="538A9C13" w14:textId="77777777"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14:paraId="7D8A3C5B" w14:textId="77777777" w:rsidTr="00B80156">
        <w:trPr>
          <w:trHeight w:val="70"/>
        </w:trPr>
        <w:tc>
          <w:tcPr>
            <w:cnfStyle w:val="001000000000" w:firstRow="0" w:lastRow="0" w:firstColumn="1" w:lastColumn="0" w:oddVBand="0" w:evenVBand="0" w:oddHBand="0" w:evenHBand="0" w:firstRowFirstColumn="0" w:firstRowLastColumn="0" w:lastRowFirstColumn="0" w:lastRowLastColumn="0"/>
            <w:tcW w:w="1237" w:type="pct"/>
            <w:vMerge w:val="restart"/>
            <w:tcBorders>
              <w:left w:val="single" w:sz="4" w:space="0" w:color="auto"/>
            </w:tcBorders>
            <w:noWrap/>
          </w:tcPr>
          <w:p w14:paraId="195CE1C1" w14:textId="77777777" w:rsidR="00A83A7B" w:rsidRPr="00137757" w:rsidRDefault="007B5DDE" w:rsidP="0093219B">
            <w:pPr>
              <w:rPr>
                <w:b/>
                <w:sz w:val="28"/>
              </w:rPr>
            </w:pPr>
            <w:r>
              <w:rPr>
                <w:b/>
                <w:sz w:val="28"/>
              </w:rPr>
              <w:t>*</w:t>
            </w:r>
            <w:r w:rsidR="00A83A7B" w:rsidRPr="00137757">
              <w:rPr>
                <w:b/>
                <w:sz w:val="28"/>
              </w:rPr>
              <w:t>WIC Program Eligibility Requirements</w:t>
            </w:r>
          </w:p>
          <w:p w14:paraId="1B4D5C5E" w14:textId="77777777" w:rsidR="001922E2" w:rsidRDefault="001922E2" w:rsidP="0093219B">
            <w:pPr>
              <w:rPr>
                <w:rStyle w:val="Hyperlink"/>
                <w:color w:val="auto"/>
                <w:u w:val="none"/>
              </w:rPr>
            </w:pPr>
            <w:r>
              <w:rPr>
                <w:rStyle w:val="Hyperlink"/>
                <w:color w:val="auto"/>
                <w:u w:val="none"/>
              </w:rPr>
              <w:t xml:space="preserve">State Plan </w:t>
            </w:r>
            <w:r w:rsidR="00A83A7B" w:rsidRPr="00F94743">
              <w:rPr>
                <w:rStyle w:val="Hyperlink"/>
                <w:color w:val="auto"/>
                <w:u w:val="none"/>
              </w:rPr>
              <w:t>Policy</w:t>
            </w:r>
          </w:p>
          <w:p w14:paraId="01DD3EEB" w14:textId="7D629B14" w:rsidR="00A83A7B" w:rsidRPr="00BD0FBE" w:rsidRDefault="00A83A7B" w:rsidP="0093219B">
            <w:pPr>
              <w:rPr>
                <w:rStyle w:val="Hyperlink"/>
                <w:b/>
                <w:color w:val="auto"/>
                <w:u w:val="none"/>
              </w:rPr>
            </w:pPr>
            <w:r w:rsidRPr="00BD0FBE">
              <w:rPr>
                <w:b/>
              </w:rPr>
              <w:t>200 Certification</w:t>
            </w:r>
          </w:p>
          <w:p w14:paraId="1FC37CC3" w14:textId="77777777" w:rsidR="005F4327" w:rsidRDefault="005F4327" w:rsidP="0093219B">
            <w:pPr>
              <w:rPr>
                <w:rStyle w:val="Hyperlink"/>
                <w:color w:val="auto"/>
                <w:u w:val="none"/>
              </w:rPr>
            </w:pPr>
          </w:p>
          <w:p w14:paraId="299611F2" w14:textId="77777777" w:rsidR="005F4327" w:rsidRDefault="005F4327" w:rsidP="0093219B">
            <w:pPr>
              <w:rPr>
                <w:rStyle w:val="Hyperlink"/>
                <w:color w:val="auto"/>
                <w:u w:val="none"/>
              </w:rPr>
            </w:pPr>
          </w:p>
          <w:p w14:paraId="7D3B37DE" w14:textId="77777777" w:rsidR="005F4327" w:rsidRDefault="005F4327" w:rsidP="0093219B">
            <w:pPr>
              <w:rPr>
                <w:rStyle w:val="Hyperlink"/>
                <w:color w:val="auto"/>
                <w:u w:val="none"/>
              </w:rPr>
            </w:pPr>
          </w:p>
          <w:p w14:paraId="63DB4060" w14:textId="77777777" w:rsidR="005F4327" w:rsidRDefault="005F4327" w:rsidP="0093219B">
            <w:pPr>
              <w:rPr>
                <w:rStyle w:val="Hyperlink"/>
                <w:color w:val="auto"/>
                <w:u w:val="none"/>
              </w:rPr>
            </w:pPr>
          </w:p>
          <w:p w14:paraId="6D417F1C" w14:textId="77777777" w:rsidR="005F4327" w:rsidRDefault="005F4327" w:rsidP="0093219B">
            <w:pPr>
              <w:rPr>
                <w:rStyle w:val="Hyperlink"/>
                <w:color w:val="auto"/>
                <w:u w:val="none"/>
              </w:rPr>
            </w:pPr>
          </w:p>
          <w:p w14:paraId="04B64605" w14:textId="77777777" w:rsidR="005F4327" w:rsidRDefault="005F4327" w:rsidP="005F4327">
            <w:pPr>
              <w:rPr>
                <w:rStyle w:val="Hyperlink"/>
                <w:color w:val="auto"/>
                <w:u w:val="none"/>
              </w:rPr>
            </w:pPr>
          </w:p>
          <w:p w14:paraId="5FA8D035" w14:textId="77777777" w:rsidR="0093219B" w:rsidRDefault="0093219B" w:rsidP="005F4327">
            <w:pPr>
              <w:rPr>
                <w:rStyle w:val="Hyperlink"/>
                <w:color w:val="auto"/>
                <w:u w:val="none"/>
              </w:rPr>
            </w:pPr>
          </w:p>
          <w:p w14:paraId="6A486967" w14:textId="77777777" w:rsidR="005F4327" w:rsidRPr="00B322A9" w:rsidRDefault="005F4327" w:rsidP="005F4327"/>
        </w:tc>
        <w:tc>
          <w:tcPr>
            <w:tcW w:w="1927" w:type="pct"/>
            <w:vMerge w:val="restart"/>
            <w:tcBorders>
              <w:top w:val="single" w:sz="4" w:space="0" w:color="auto"/>
              <w:bottom w:val="nil"/>
              <w:right w:val="single" w:sz="4" w:space="0" w:color="auto"/>
            </w:tcBorders>
            <w:shd w:val="clear" w:color="auto" w:fill="DBE5F1" w:themeFill="accent1" w:themeFillTint="33"/>
          </w:tcPr>
          <w:p w14:paraId="770080B0" w14:textId="77777777" w:rsidR="00B80156" w:rsidRDefault="00912EB1" w:rsidP="00B80156">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lastRenderedPageBreak/>
              <w:t xml:space="preserve">States four components of WIC Program Eligibility and can list the noted exceptions to reduce participant barriers to Program access. </w:t>
            </w:r>
          </w:p>
          <w:p w14:paraId="6955CBD5" w14:textId="5089F990" w:rsidR="00B80156"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would you explain WIC eligibility components to a potential participant?  To a health professional or community partner?</w:t>
            </w:r>
          </w:p>
          <w:p w14:paraId="1B7999CD" w14:textId="77777777" w:rsidR="00B80156"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lastRenderedPageBreak/>
              <w:t>Why is it important for participants and WIC partners to be clear about WIC eligibility criteria?</w:t>
            </w:r>
          </w:p>
          <w:p w14:paraId="230E04C6" w14:textId="77777777" w:rsidR="00912EB1" w:rsidRPr="00396411" w:rsidRDefault="00912EB1" w:rsidP="00B80156">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does WIC differ from other nutrition assistance programs?</w:t>
            </w:r>
          </w:p>
          <w:p w14:paraId="6BD9D55A" w14:textId="77777777" w:rsidR="00A83A7B" w:rsidRDefault="00912EB1" w:rsidP="00912EB1">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will you explain the importance of nutrition assessment to all WIC participants?</w:t>
            </w:r>
            <w:r w:rsidR="00B80156">
              <w:rPr>
                <w:rFonts w:eastAsiaTheme="minorEastAsia"/>
                <w:color w:val="FF0000"/>
              </w:rPr>
              <w:t xml:space="preserve"> </w:t>
            </w:r>
          </w:p>
          <w:p w14:paraId="1EDACB18" w14:textId="77777777" w:rsidR="007B5DDE" w:rsidRPr="00912EB1" w:rsidRDefault="007B5DDE" w:rsidP="00912EB1">
            <w:pPr>
              <w:pStyle w:val="ListParagraph"/>
              <w:numPr>
                <w:ilvl w:val="0"/>
                <w:numId w:val="8"/>
              </w:num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are potential barriers to service and how will you work to eliminate these?</w:t>
            </w:r>
          </w:p>
        </w:tc>
        <w:tc>
          <w:tcPr>
            <w:tcW w:w="357" w:type="pct"/>
            <w:vMerge w:val="restart"/>
            <w:tcBorders>
              <w:top w:val="single" w:sz="4" w:space="0" w:color="auto"/>
              <w:left w:val="single" w:sz="4" w:space="0" w:color="auto"/>
              <w:bottom w:val="nil"/>
              <w:right w:val="single" w:sz="4" w:space="0" w:color="auto"/>
            </w:tcBorders>
            <w:shd w:val="clear" w:color="auto" w:fill="DBE5F1" w:themeFill="accent1" w:themeFillTint="33"/>
          </w:tcPr>
          <w:p w14:paraId="4AAE12B0"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130FC1E8" w14:textId="3881DA5F" w:rsidR="00536F12"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5348FE4B">
                <v:shape id="_x0000_i1515" type="#_x0000_t75" style="width:46.2pt;height:18pt" o:ole="">
                  <v:imagedata r:id="rId9" o:title=""/>
                </v:shape>
                <w:control r:id="rId33" w:name="TextBox114115" w:shapeid="_x0000_i1515"/>
              </w:object>
            </w:r>
          </w:p>
        </w:tc>
        <w:tc>
          <w:tcPr>
            <w:tcW w:w="285" w:type="pct"/>
            <w:vMerge w:val="restart"/>
            <w:tcBorders>
              <w:top w:val="single" w:sz="4" w:space="0" w:color="auto"/>
              <w:left w:val="single" w:sz="4" w:space="0" w:color="auto"/>
              <w:bottom w:val="nil"/>
              <w:right w:val="single" w:sz="4" w:space="0" w:color="auto"/>
            </w:tcBorders>
            <w:shd w:val="clear" w:color="auto" w:fill="DBE5F1" w:themeFill="accent1" w:themeFillTint="33"/>
          </w:tcPr>
          <w:p w14:paraId="5E8E9E32"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2057D7DB" w14:textId="3BA8B695"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32506D6C">
                <v:shape id="_x0000_i1517" type="#_x0000_t75" style="width:35.4pt;height:17.4pt" o:ole="">
                  <v:imagedata r:id="rId11" o:title=""/>
                </v:shape>
                <w:control r:id="rId34" w:name="TextBox312208" w:shapeid="_x0000_i1517"/>
              </w:object>
            </w:r>
          </w:p>
        </w:tc>
        <w:tc>
          <w:tcPr>
            <w:tcW w:w="306" w:type="pct"/>
            <w:tcBorders>
              <w:top w:val="single" w:sz="4" w:space="0" w:color="auto"/>
              <w:left w:val="single" w:sz="4" w:space="0" w:color="auto"/>
              <w:bottom w:val="nil"/>
              <w:right w:val="single" w:sz="4" w:space="0" w:color="auto"/>
            </w:tcBorders>
            <w:shd w:val="clear" w:color="auto" w:fill="DBE5F1" w:themeFill="accent1" w:themeFillTint="33"/>
          </w:tcPr>
          <w:p w14:paraId="6500B16A"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66A32CF0" w14:textId="047A2BA2"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52828A78">
                <v:shape id="_x0000_i1519" type="#_x0000_t75" style="width:46.2pt;height:18pt" o:ole="">
                  <v:imagedata r:id="rId9" o:title=""/>
                </v:shape>
                <w:control r:id="rId35" w:name="TextBox114116" w:shapeid="_x0000_i1519"/>
              </w:object>
            </w:r>
          </w:p>
          <w:p w14:paraId="1CFFCF94"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1CCB12D2"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359DC2A7"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00415BA3"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66651CF5"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5014CB4E"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48C85191"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47EE0689" w14:textId="77777777" w:rsidR="009708A5" w:rsidRPr="00427B9C" w:rsidRDefault="009708A5"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vMerge w:val="restart"/>
            <w:tcBorders>
              <w:top w:val="single" w:sz="4" w:space="0" w:color="auto"/>
              <w:left w:val="single" w:sz="4" w:space="0" w:color="auto"/>
              <w:bottom w:val="nil"/>
              <w:right w:val="single" w:sz="4" w:space="0" w:color="auto"/>
            </w:tcBorders>
            <w:shd w:val="clear" w:color="auto" w:fill="DBE5F1" w:themeFill="accent1" w:themeFillTint="33"/>
          </w:tcPr>
          <w:p w14:paraId="117D8DF7"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18BBE831" w14:textId="5EC454BC"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75070D4F">
                <v:shape id="_x0000_i1521" type="#_x0000_t75" style="width:35.4pt;height:17.4pt" o:ole="">
                  <v:imagedata r:id="rId11" o:title=""/>
                </v:shape>
                <w:control r:id="rId36" w:name="TextBox312209" w:shapeid="_x0000_i1521"/>
              </w:object>
            </w:r>
          </w:p>
          <w:p w14:paraId="7BC760C3"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2AD80530" w14:textId="17952F7F"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2A96893C">
                <v:shape id="_x0000_i1523" type="#_x0000_t75" style="width:35.4pt;height:17.4pt" o:ole="">
                  <v:imagedata r:id="rId11" o:title=""/>
                </v:shape>
                <w:control r:id="rId37" w:name="TextBox3122010" w:shapeid="_x0000_i1523"/>
              </w:object>
            </w:r>
          </w:p>
          <w:p w14:paraId="3C4BCF17"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4354783A" w14:textId="05F2FC7E"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w14:anchorId="6C1B8E3F">
                <v:shape id="_x0000_i1525" type="#_x0000_t75" style="width:35.4pt;height:17.4pt" o:ole="">
                  <v:imagedata r:id="rId11" o:title=""/>
                </v:shape>
                <w:control r:id="rId38" w:name="TextBox3122012" w:shapeid="_x0000_i1525"/>
              </w:object>
            </w:r>
          </w:p>
          <w:p w14:paraId="1A951EDE"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65CDDD4C" w14:textId="1AEF029A" w:rsidR="009708A5"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782D03B7">
                <v:shape id="_x0000_i1527" type="#_x0000_t75" style="width:35.4pt;height:17.4pt" o:ole="">
                  <v:imagedata r:id="rId11" o:title=""/>
                </v:shape>
                <w:control r:id="rId39" w:name="TextBox3122013" w:shapeid="_x0000_i1527"/>
              </w:object>
            </w:r>
          </w:p>
          <w:p w14:paraId="25AFA4B9" w14:textId="77777777" w:rsidR="009708A5" w:rsidRDefault="009708A5" w:rsidP="00966A5D">
            <w:pPr>
              <w:jc w:val="center"/>
              <w:cnfStyle w:val="000000000000" w:firstRow="0" w:lastRow="0" w:firstColumn="0" w:lastColumn="0" w:oddVBand="0" w:evenVBand="0" w:oddHBand="0" w:evenHBand="0" w:firstRowFirstColumn="0" w:firstRowLastColumn="0" w:lastRowFirstColumn="0" w:lastRowLastColumn="0"/>
            </w:pPr>
          </w:p>
          <w:p w14:paraId="5E4F0733" w14:textId="79FBC19C" w:rsidR="009708A5"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71F474FE">
                <v:shape id="_x0000_i1529" type="#_x0000_t75" style="width:35.4pt;height:17.4pt" o:ole="">
                  <v:imagedata r:id="rId11" o:title=""/>
                </v:shape>
                <w:control r:id="rId40" w:name="TextBox3122014" w:shapeid="_x0000_i1529"/>
              </w:object>
            </w:r>
          </w:p>
        </w:tc>
        <w:tc>
          <w:tcPr>
            <w:tcW w:w="309" w:type="pct"/>
            <w:vMerge w:val="restart"/>
            <w:tcBorders>
              <w:top w:val="single" w:sz="4" w:space="0" w:color="auto"/>
              <w:left w:val="single" w:sz="4" w:space="0" w:color="auto"/>
              <w:bottom w:val="nil"/>
              <w:right w:val="single" w:sz="4" w:space="0" w:color="auto"/>
            </w:tcBorders>
            <w:shd w:val="clear" w:color="auto" w:fill="DBE5F1" w:themeFill="accent1" w:themeFillTint="33"/>
          </w:tcPr>
          <w:p w14:paraId="18D41FFF"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1CDC45C4" w14:textId="2AEC2AC3"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4A393BAB">
                <v:shape id="_x0000_i1531" type="#_x0000_t75" style="width:46.2pt;height:18pt" o:ole="">
                  <v:imagedata r:id="rId9" o:title=""/>
                </v:shape>
                <w:control r:id="rId41" w:name="TextBox114117" w:shapeid="_x0000_i1531"/>
              </w:object>
            </w:r>
          </w:p>
          <w:p w14:paraId="496D38A9"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7E2377AB" w14:textId="35398103"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10B2F1A8">
                <v:shape id="_x0000_i1533" type="#_x0000_t75" style="width:46.2pt;height:18pt" o:ole="">
                  <v:imagedata r:id="rId9" o:title=""/>
                </v:shape>
                <w:control r:id="rId42" w:name="TextBox114120" w:shapeid="_x0000_i1533"/>
              </w:object>
            </w:r>
          </w:p>
          <w:p w14:paraId="31B2D7E1"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351096D9" w14:textId="623685BB"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w14:anchorId="3BED680A">
                <v:shape id="_x0000_i1535" type="#_x0000_t75" style="width:46.2pt;height:18pt" o:ole="">
                  <v:imagedata r:id="rId9" o:title=""/>
                </v:shape>
                <w:control r:id="rId43" w:name="TextBox114121" w:shapeid="_x0000_i1535"/>
              </w:object>
            </w:r>
          </w:p>
          <w:p w14:paraId="5877E0F1"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09FD5CCA" w14:textId="4329F379"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1DBD0F57">
                <v:shape id="_x0000_i1537" type="#_x0000_t75" style="width:46.2pt;height:18pt" o:ole="">
                  <v:imagedata r:id="rId9" o:title=""/>
                </v:shape>
                <w:control r:id="rId44" w:name="TextBox114122" w:shapeid="_x0000_i1537"/>
              </w:object>
            </w:r>
          </w:p>
          <w:p w14:paraId="57DD5FB0"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62ACC684" w14:textId="40E18CC8"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79024FEC">
                <v:shape id="_x0000_i1539" type="#_x0000_t75" style="width:46.2pt;height:18pt" o:ole="">
                  <v:imagedata r:id="rId9" o:title=""/>
                </v:shape>
                <w:control r:id="rId45" w:name="TextBox114123" w:shapeid="_x0000_i1539"/>
              </w:object>
            </w:r>
          </w:p>
        </w:tc>
        <w:tc>
          <w:tcPr>
            <w:tcW w:w="290" w:type="pct"/>
            <w:vMerge w:val="restart"/>
            <w:tcBorders>
              <w:top w:val="single" w:sz="4" w:space="0" w:color="auto"/>
              <w:left w:val="single" w:sz="4" w:space="0" w:color="auto"/>
              <w:bottom w:val="nil"/>
              <w:right w:val="single" w:sz="4" w:space="0" w:color="auto"/>
            </w:tcBorders>
            <w:shd w:val="clear" w:color="auto" w:fill="DBE5F1" w:themeFill="accent1" w:themeFillTint="33"/>
          </w:tcPr>
          <w:p w14:paraId="19489F28"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120E75E9" w14:textId="39366FF3"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68C11056">
                <v:shape id="_x0000_i1541" type="#_x0000_t75" style="width:35.4pt;height:17.4pt" o:ole="">
                  <v:imagedata r:id="rId11" o:title=""/>
                </v:shape>
                <w:control r:id="rId46" w:name="TextBox3122011" w:shapeid="_x0000_i1541"/>
              </w:object>
            </w:r>
          </w:p>
          <w:p w14:paraId="4FCE1DD9"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315BDC22" w14:textId="6935DCCE"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519C99F8">
                <v:shape id="_x0000_i1543" type="#_x0000_t75" style="width:35.4pt;height:17.4pt" o:ole="">
                  <v:imagedata r:id="rId11" o:title=""/>
                </v:shape>
                <w:control r:id="rId47" w:name="TextBox31220111" w:shapeid="_x0000_i1543"/>
              </w:object>
            </w:r>
          </w:p>
          <w:p w14:paraId="2C18D713"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4FFFBBC2" w14:textId="5B90073D"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w14:anchorId="7FCB9A0E">
                <v:shape id="_x0000_i1545" type="#_x0000_t75" style="width:35.4pt;height:17.4pt" o:ole="">
                  <v:imagedata r:id="rId11" o:title=""/>
                </v:shape>
                <w:control r:id="rId48" w:name="TextBox31220112" w:shapeid="_x0000_i1545"/>
              </w:object>
            </w:r>
          </w:p>
          <w:p w14:paraId="20D2E2BC"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5551174B" w14:textId="713269BE"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40E1F88E">
                <v:shape id="_x0000_i1547" type="#_x0000_t75" style="width:35.4pt;height:17.4pt" o:ole="">
                  <v:imagedata r:id="rId11" o:title=""/>
                </v:shape>
                <w:control r:id="rId49" w:name="TextBox31220113" w:shapeid="_x0000_i1547"/>
              </w:object>
            </w:r>
          </w:p>
          <w:p w14:paraId="22F77FA6"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0BE8D042" w14:textId="277E9AEA"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380947F6">
                <v:shape id="_x0000_i1549" type="#_x0000_t75" style="width:35.4pt;height:17.4pt" o:ole="">
                  <v:imagedata r:id="rId11" o:title=""/>
                </v:shape>
                <w:control r:id="rId50" w:name="TextBox31220114" w:shapeid="_x0000_i1549"/>
              </w:object>
            </w:r>
          </w:p>
        </w:tc>
      </w:tr>
      <w:tr w:rsidR="00546CFE" w14:paraId="7E97FDE0" w14:textId="77777777" w:rsidTr="00B80156">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tcBorders>
            <w:noWrap/>
          </w:tcPr>
          <w:p w14:paraId="3B3A5ABB" w14:textId="77777777" w:rsidR="00A83A7B" w:rsidRPr="00303AE2" w:rsidRDefault="00A83A7B" w:rsidP="00966A5D">
            <w:pPr>
              <w:rPr>
                <w:b/>
              </w:rPr>
            </w:pPr>
          </w:p>
        </w:tc>
        <w:tc>
          <w:tcPr>
            <w:tcW w:w="1927" w:type="pct"/>
            <w:vMerge/>
            <w:tcBorders>
              <w:right w:val="single" w:sz="4" w:space="0" w:color="auto"/>
            </w:tcBorders>
            <w:shd w:val="clear" w:color="auto" w:fill="auto"/>
          </w:tcPr>
          <w:p w14:paraId="48B79286" w14:textId="77777777" w:rsidR="00A83A7B" w:rsidRPr="00F734DD" w:rsidRDefault="00A83A7B"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14:paraId="457CE94F" w14:textId="77777777"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14:paraId="640F523D" w14:textId="77777777"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14:paraId="3AD2E67F" w14:textId="77777777"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14:paraId="47E16509" w14:textId="77777777"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14:paraId="2CEDEE60" w14:textId="77777777"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14:paraId="3EDEA620" w14:textId="77777777"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A55885" w14:paraId="0F3C3145" w14:textId="77777777" w:rsidTr="007B5DDE">
        <w:trPr>
          <w:trHeight w:val="738"/>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tcBorders>
            <w:noWrap/>
          </w:tcPr>
          <w:p w14:paraId="27F37BEE" w14:textId="77777777" w:rsidR="00A83A7B" w:rsidRPr="00303AE2" w:rsidRDefault="00A83A7B" w:rsidP="00966A5D">
            <w:pPr>
              <w:rPr>
                <w:b/>
              </w:rPr>
            </w:pPr>
          </w:p>
        </w:tc>
        <w:tc>
          <w:tcPr>
            <w:tcW w:w="1927" w:type="pct"/>
            <w:vMerge/>
            <w:tcBorders>
              <w:right w:val="single" w:sz="4" w:space="0" w:color="auto"/>
            </w:tcBorders>
            <w:shd w:val="clear" w:color="auto" w:fill="auto"/>
          </w:tcPr>
          <w:p w14:paraId="42E60F2F" w14:textId="77777777" w:rsidR="00A83A7B" w:rsidRPr="00F734DD" w:rsidRDefault="00A83A7B"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14:paraId="0EE160FC"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14:paraId="77524E07"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14:paraId="2B88625F" w14:textId="77777777"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14:paraId="2A32ABDB" w14:textId="77777777"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14:paraId="74F7C620" w14:textId="77777777"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14:paraId="6078A419" w14:textId="77777777"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14:paraId="2C978E5B" w14:textId="77777777" w:rsidTr="00B80156">
        <w:trPr>
          <w:cnfStyle w:val="000000100000" w:firstRow="0" w:lastRow="0" w:firstColumn="0" w:lastColumn="0" w:oddVBand="0" w:evenVBand="0" w:oddHBand="1" w:evenHBand="0" w:firstRowFirstColumn="0" w:firstRowLastColumn="0" w:lastRowFirstColumn="0" w:lastRowLastColumn="0"/>
          <w:trHeight w:val="2375"/>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133AE3E9" w14:textId="77777777" w:rsidR="003E5CC7" w:rsidRPr="00137757" w:rsidRDefault="007B5DDE" w:rsidP="0093219B">
            <w:pPr>
              <w:rPr>
                <w:b/>
                <w:sz w:val="28"/>
              </w:rPr>
            </w:pPr>
            <w:r>
              <w:rPr>
                <w:b/>
                <w:sz w:val="28"/>
              </w:rPr>
              <w:t>*</w:t>
            </w:r>
            <w:r w:rsidR="003E5CC7" w:rsidRPr="00137757">
              <w:rPr>
                <w:b/>
                <w:sz w:val="28"/>
              </w:rPr>
              <w:t>Local Agency Phone Etiquette or Guidelines</w:t>
            </w:r>
          </w:p>
          <w:p w14:paraId="55460BD4" w14:textId="77777777" w:rsidR="006C639C" w:rsidRDefault="00885A2B" w:rsidP="0093219B">
            <w:pPr>
              <w:rPr>
                <w:rFonts w:eastAsiaTheme="minorHAnsi" w:cstheme="minorBidi"/>
                <w:color w:val="auto"/>
              </w:rPr>
            </w:pPr>
            <w:hyperlink r:id="rId51" w:history="1">
              <w:r w:rsidR="006C639C" w:rsidRPr="006C639C">
                <w:rPr>
                  <w:rStyle w:val="Hyperlink"/>
                  <w:rFonts w:eastAsiaTheme="minorHAnsi" w:cstheme="minorBidi"/>
                </w:rPr>
                <w:t>Common Phone Courtesies</w:t>
              </w:r>
            </w:hyperlink>
          </w:p>
          <w:p w14:paraId="7B40A7F7" w14:textId="77777777" w:rsidR="004A3890" w:rsidRDefault="004A3890" w:rsidP="0093219B">
            <w:pPr>
              <w:rPr>
                <w:rFonts w:eastAsiaTheme="minorHAnsi" w:cstheme="minorBidi"/>
                <w:color w:val="auto"/>
              </w:rPr>
            </w:pPr>
            <w:r>
              <w:rPr>
                <w:rFonts w:eastAsiaTheme="minorHAnsi" w:cstheme="minorBidi"/>
                <w:color w:val="auto"/>
              </w:rPr>
              <w:t>Oregon WIC</w:t>
            </w:r>
          </w:p>
          <w:p w14:paraId="7A78BAC5" w14:textId="77777777" w:rsidR="003E5CC7" w:rsidRPr="00933C17" w:rsidRDefault="003E5CC7" w:rsidP="006C639C"/>
        </w:tc>
        <w:tc>
          <w:tcPr>
            <w:tcW w:w="1927" w:type="pct"/>
            <w:tcBorders>
              <w:top w:val="single" w:sz="4" w:space="0" w:color="auto"/>
              <w:bottom w:val="single" w:sz="4" w:space="0" w:color="auto"/>
              <w:right w:val="single" w:sz="4" w:space="0" w:color="auto"/>
            </w:tcBorders>
            <w:shd w:val="clear" w:color="auto" w:fill="auto"/>
          </w:tcPr>
          <w:p w14:paraId="04A20424" w14:textId="77777777" w:rsidR="0004287E" w:rsidRPr="00F734DD" w:rsidRDefault="0004287E" w:rsidP="0004287E">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Complies with all local requirements for phone procedures.  </w:t>
            </w:r>
            <w:r>
              <w:rPr>
                <w:rFonts w:eastAsiaTheme="minorEastAsia" w:cstheme="minorBidi"/>
                <w:color w:val="auto"/>
              </w:rPr>
              <w:t xml:space="preserve">Assists Program </w:t>
            </w:r>
            <w:r w:rsidR="009149B6">
              <w:rPr>
                <w:rFonts w:eastAsiaTheme="minorEastAsia" w:cstheme="minorBidi"/>
                <w:color w:val="auto"/>
              </w:rPr>
              <w:t>Nutritionists</w:t>
            </w:r>
            <w:r>
              <w:rPr>
                <w:rFonts w:eastAsiaTheme="minorEastAsia" w:cstheme="minorBidi"/>
                <w:color w:val="auto"/>
              </w:rPr>
              <w:t xml:space="preserve"> or Site Nutritionists in providing</w:t>
            </w:r>
            <w:r w:rsidRPr="00F734DD">
              <w:rPr>
                <w:rFonts w:eastAsiaTheme="minorEastAsia" w:cstheme="minorBidi"/>
                <w:color w:val="auto"/>
              </w:rPr>
              <w:t xml:space="preserve"> constructive criticism </w:t>
            </w:r>
            <w:r>
              <w:rPr>
                <w:rFonts w:eastAsiaTheme="minorEastAsia" w:cstheme="minorBidi"/>
                <w:color w:val="auto"/>
              </w:rPr>
              <w:t xml:space="preserve">to WIC staff to improve program performance as needed. </w:t>
            </w:r>
          </w:p>
          <w:p w14:paraId="56859432" w14:textId="0E2D398D" w:rsidR="0004287E"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Describe your </w:t>
            </w:r>
            <w:r w:rsidR="00A727BF">
              <w:rPr>
                <w:rFonts w:eastAsiaTheme="minorEastAsia"/>
                <w:color w:val="FF0000"/>
              </w:rPr>
              <w:t>agency’s</w:t>
            </w:r>
            <w:r>
              <w:rPr>
                <w:rFonts w:eastAsiaTheme="minorEastAsia"/>
                <w:color w:val="FF0000"/>
              </w:rPr>
              <w:t xml:space="preserve"> phone policy.  </w:t>
            </w:r>
          </w:p>
          <w:p w14:paraId="5D932811" w14:textId="77777777" w:rsidR="00396411"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04287E">
              <w:rPr>
                <w:rFonts w:eastAsiaTheme="minorEastAsia"/>
                <w:color w:val="FF0000"/>
              </w:rPr>
              <w:t>List 4 common courtesies to utilize during phone calls.</w:t>
            </w:r>
          </w:p>
          <w:p w14:paraId="7174EF36" w14:textId="77777777" w:rsidR="003E5CC7" w:rsidRDefault="007B5DD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is your expectation for staff answering participant calls?</w:t>
            </w:r>
          </w:p>
          <w:p w14:paraId="2E09DF0F" w14:textId="77777777" w:rsidR="0004287E" w:rsidRDefault="0004287E" w:rsidP="0004287E">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14:paraId="4BBF006A" w14:textId="77777777" w:rsidR="00070BA1" w:rsidRPr="00070BA1" w:rsidRDefault="00070BA1" w:rsidP="00070BA1">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97FC4A9" w14:textId="77777777" w:rsidR="003E5CC7" w:rsidRDefault="003E5CC7"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35A885A6" w14:textId="4906CD7C" w:rsidR="00536F12" w:rsidRPr="00427B9C" w:rsidRDefault="007C29BE"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571A832E">
                <v:shape id="_x0000_i1551" type="#_x0000_t75" style="width:46.2pt;height:18pt" o:ole="">
                  <v:imagedata r:id="rId9" o:title=""/>
                </v:shape>
                <w:control r:id="rId52" w:name="TextBox114128" w:shapeid="_x0000_i1551"/>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D1C0DB2" w14:textId="77777777"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584617B7" w14:textId="7475DBDE"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2F275B3F">
                <v:shape id="_x0000_i1553" type="#_x0000_t75" style="width:35.4pt;height:17.4pt" o:ole="">
                  <v:imagedata r:id="rId11" o:title=""/>
                </v:shape>
                <w:control r:id="rId53" w:name="TextBox3122015" w:shapeid="_x0000_i1553"/>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408AE36" w14:textId="77777777"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2C100238" w14:textId="68B2BB8B"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13E44A12">
                <v:shape id="_x0000_i1555" type="#_x0000_t75" style="width:46.2pt;height:18pt" o:ole="">
                  <v:imagedata r:id="rId9" o:title=""/>
                </v:shape>
                <w:control r:id="rId54" w:name="TextBox11413" w:shapeid="_x0000_i1555"/>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7D31E573" w14:textId="77777777"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7E3C5513" w14:textId="66FFBE9B"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37FA4146">
                <v:shape id="_x0000_i1557" type="#_x0000_t75" style="width:35.4pt;height:17.4pt" o:ole="">
                  <v:imagedata r:id="rId11" o:title=""/>
                </v:shape>
                <w:control r:id="rId55" w:name="TextBox3122016" w:shapeid="_x0000_i1557"/>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B98B41C" w14:textId="77777777"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5C4279E6" w14:textId="65EF402E"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16A6DEC4">
                <v:shape id="_x0000_i1559" type="#_x0000_t75" style="width:46.2pt;height:18pt" o:ole="">
                  <v:imagedata r:id="rId9" o:title=""/>
                </v:shape>
                <w:control r:id="rId56" w:name="TextBox11414" w:shapeid="_x0000_i1559"/>
              </w:object>
            </w:r>
          </w:p>
          <w:p w14:paraId="7D4B63C3"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503F2FAB" w14:textId="2D833549"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1ABCD1DB">
                <v:shape id="_x0000_i1561" type="#_x0000_t75" style="width:46.2pt;height:18pt" o:ole="">
                  <v:imagedata r:id="rId9" o:title=""/>
                </v:shape>
                <w:control r:id="rId57" w:name="TextBox114124" w:shapeid="_x0000_i1561"/>
              </w:object>
            </w:r>
          </w:p>
          <w:p w14:paraId="23148877"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65C412CC" w14:textId="19F4AD01"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58CB916E">
                <v:shape id="_x0000_i1563" type="#_x0000_t75" style="width:46.2pt;height:18pt" o:ole="">
                  <v:imagedata r:id="rId9" o:title=""/>
                </v:shape>
                <w:control r:id="rId58" w:name="TextBox114125" w:shapeid="_x0000_i1563"/>
              </w:object>
            </w:r>
          </w:p>
          <w:p w14:paraId="2E120695"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0493603E" w14:textId="2E7CF163"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1496FEC2">
                <v:shape id="_x0000_i1565" type="#_x0000_t75" style="width:46.2pt;height:18pt" o:ole="">
                  <v:imagedata r:id="rId9" o:title=""/>
                </v:shape>
                <w:control r:id="rId59" w:name="TextBox114126" w:shapeid="_x0000_i1565"/>
              </w:object>
            </w:r>
          </w:p>
          <w:p w14:paraId="24DFE365"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3C236E5C" w14:textId="47613958"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FB80B20">
                <v:shape id="_x0000_i1567" type="#_x0000_t75" style="width:46.2pt;height:18pt" o:ole="">
                  <v:imagedata r:id="rId9" o:title=""/>
                </v:shape>
                <w:control r:id="rId60" w:name="TextBox114127" w:shapeid="_x0000_i1567"/>
              </w:object>
            </w:r>
          </w:p>
          <w:p w14:paraId="364DA301" w14:textId="77777777"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B732033" w14:textId="77777777"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6AA71F43" w14:textId="42194F2F" w:rsidR="00536F12"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528FC2BC">
                <v:shape id="_x0000_i1569" type="#_x0000_t75" style="width:35.4pt;height:17.4pt" o:ole="">
                  <v:imagedata r:id="rId11" o:title=""/>
                </v:shape>
                <w:control r:id="rId61" w:name="TextBox3122017" w:shapeid="_x0000_i1569"/>
              </w:object>
            </w:r>
          </w:p>
          <w:p w14:paraId="28674C45"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1DE5C15E" w14:textId="029FDDC0"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02E86BA">
                <v:shape id="_x0000_i1571" type="#_x0000_t75" style="width:35.4pt;height:17.4pt" o:ole="">
                  <v:imagedata r:id="rId11" o:title=""/>
                </v:shape>
                <w:control r:id="rId62" w:name="TextBox31220115" w:shapeid="_x0000_i1571"/>
              </w:object>
            </w:r>
          </w:p>
          <w:p w14:paraId="123805DF"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0A4603DF" w14:textId="78A0D04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43F38502">
                <v:shape id="_x0000_i1573" type="#_x0000_t75" style="width:35.4pt;height:17.4pt" o:ole="">
                  <v:imagedata r:id="rId11" o:title=""/>
                </v:shape>
                <w:control r:id="rId63" w:name="TextBox31220116" w:shapeid="_x0000_i1573"/>
              </w:object>
            </w:r>
          </w:p>
          <w:p w14:paraId="3B0F3CE8"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52A06147" w14:textId="4137B720"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04265E1">
                <v:shape id="_x0000_i1575" type="#_x0000_t75" style="width:35.4pt;height:17.4pt" o:ole="">
                  <v:imagedata r:id="rId11" o:title=""/>
                </v:shape>
                <w:control r:id="rId64" w:name="TextBox31220117" w:shapeid="_x0000_i1575"/>
              </w:object>
            </w:r>
          </w:p>
          <w:p w14:paraId="6DC0C831"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17CCF31E" w14:textId="53A09834"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3E4B65DE">
                <v:shape id="_x0000_i1577" type="#_x0000_t75" style="width:35.4pt;height:17.4pt" o:ole="">
                  <v:imagedata r:id="rId11" o:title=""/>
                </v:shape>
                <w:control r:id="rId65" w:name="TextBox31220118" w:shapeid="_x0000_i1577"/>
              </w:object>
            </w:r>
          </w:p>
        </w:tc>
      </w:tr>
      <w:tr w:rsidR="00546CFE" w14:paraId="54CA78C5" w14:textId="77777777" w:rsidTr="00B80156">
        <w:trPr>
          <w:trHeight w:val="25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4D3D0556" w14:textId="77777777" w:rsidR="00A83A7B" w:rsidRPr="00070BA1" w:rsidRDefault="00A83A7B" w:rsidP="00A83A7B">
            <w:pPr>
              <w:pBdr>
                <w:top w:val="single" w:sz="4" w:space="1" w:color="auto"/>
              </w:pBdr>
              <w:rPr>
                <w:rFonts w:asciiTheme="minorHAnsi" w:eastAsiaTheme="minorHAnsi" w:hAnsiTheme="minorHAnsi" w:cstheme="minorBidi"/>
                <w:color w:val="auto"/>
                <w:lang w:bidi="ar-SA"/>
              </w:rPr>
            </w:pPr>
            <w:r>
              <w:rPr>
                <w:rFonts w:asciiTheme="minorHAnsi" w:eastAsiaTheme="minorHAnsi" w:hAnsiTheme="minorHAnsi" w:cstheme="minorBidi"/>
                <w:color w:val="auto"/>
                <w:lang w:bidi="ar-SA"/>
              </w:rPr>
              <w:br w:type="page"/>
            </w:r>
            <w:r w:rsidR="007B5DDE" w:rsidRPr="007B5DDE">
              <w:rPr>
                <w:rFonts w:asciiTheme="minorHAnsi" w:eastAsiaTheme="minorHAnsi" w:hAnsiTheme="minorHAnsi" w:cstheme="minorBidi"/>
                <w:color w:val="auto"/>
                <w:sz w:val="28"/>
                <w:szCs w:val="28"/>
                <w:lang w:bidi="ar-SA"/>
              </w:rPr>
              <w:t>*</w:t>
            </w:r>
            <w:r w:rsidRPr="00137757">
              <w:rPr>
                <w:b/>
                <w:sz w:val="28"/>
              </w:rPr>
              <w:t>Civil Rights</w:t>
            </w:r>
          </w:p>
          <w:p w14:paraId="39028AA3" w14:textId="77777777" w:rsidR="006C639C" w:rsidRDefault="006C639C" w:rsidP="00A83A7B">
            <w:pPr>
              <w:pBdr>
                <w:top w:val="single" w:sz="4" w:space="1" w:color="auto"/>
              </w:pBdr>
            </w:pPr>
            <w:r>
              <w:t xml:space="preserve">State Plan </w:t>
            </w:r>
            <w:r w:rsidR="00A83A7B">
              <w:t xml:space="preserve">Policies </w:t>
            </w:r>
          </w:p>
          <w:p w14:paraId="318D5340" w14:textId="73909E75" w:rsidR="006C639C" w:rsidRPr="00BD0FBE" w:rsidRDefault="00A83A7B" w:rsidP="00A83A7B">
            <w:pPr>
              <w:pBdr>
                <w:top w:val="single" w:sz="4" w:space="1" w:color="auto"/>
              </w:pBdr>
              <w:rPr>
                <w:b/>
              </w:rPr>
            </w:pPr>
            <w:r w:rsidRPr="00BD0FBE">
              <w:rPr>
                <w:b/>
              </w:rPr>
              <w:t xml:space="preserve">104-Civil Rights </w:t>
            </w:r>
          </w:p>
          <w:p w14:paraId="15BF9565" w14:textId="348ED8BD" w:rsidR="00A83A7B" w:rsidRPr="00BD0FBE" w:rsidRDefault="00A83A7B" w:rsidP="00A83A7B">
            <w:pPr>
              <w:pBdr>
                <w:top w:val="single" w:sz="4" w:space="1" w:color="auto"/>
              </w:pBdr>
              <w:rPr>
                <w:b/>
              </w:rPr>
            </w:pPr>
            <w:r w:rsidRPr="00BD0FBE">
              <w:rPr>
                <w:b/>
              </w:rPr>
              <w:t>106-Fair Hearings</w:t>
            </w:r>
          </w:p>
          <w:p w14:paraId="71D300AE" w14:textId="77777777" w:rsidR="00A83A7B" w:rsidRDefault="00A83A7B" w:rsidP="00A83A7B">
            <w:pPr>
              <w:pBdr>
                <w:top w:val="single" w:sz="4" w:space="1" w:color="auto"/>
              </w:pBdr>
            </w:pPr>
          </w:p>
          <w:p w14:paraId="46CE0DDE" w14:textId="1CD1666E" w:rsidR="004A3890" w:rsidRDefault="00885A2B" w:rsidP="00A83A7B">
            <w:pPr>
              <w:pBdr>
                <w:top w:val="single" w:sz="4" w:space="1" w:color="auto"/>
              </w:pBdr>
            </w:pPr>
            <w:hyperlink r:id="rId66" w:history="1">
              <w:r w:rsidR="004A3890" w:rsidRPr="004A3890">
                <w:rPr>
                  <w:rStyle w:val="Hyperlink"/>
                </w:rPr>
                <w:t>Civil Rights training</w:t>
              </w:r>
            </w:hyperlink>
          </w:p>
          <w:p w14:paraId="69F6E4D3" w14:textId="05F3CDB6" w:rsidR="004A3890" w:rsidRPr="004B5FAC" w:rsidRDefault="0044161C" w:rsidP="00A83A7B">
            <w:pPr>
              <w:pBdr>
                <w:top w:val="single" w:sz="4" w:space="1" w:color="auto"/>
              </w:pBdr>
            </w:pPr>
            <w:r>
              <w:t>Minnesota</w:t>
            </w:r>
            <w:r w:rsidR="004A3890">
              <w:t xml:space="preserve"> WIC </w:t>
            </w:r>
          </w:p>
          <w:p w14:paraId="3FB55110" w14:textId="77777777" w:rsidR="00A83A7B" w:rsidRPr="00B322A9" w:rsidRDefault="00A83A7B" w:rsidP="0004287E">
            <w:pPr>
              <w:pBdr>
                <w:top w:val="single" w:sz="4" w:space="1" w:color="auto"/>
              </w:pBdr>
            </w:pPr>
          </w:p>
        </w:tc>
        <w:tc>
          <w:tcPr>
            <w:tcW w:w="1927" w:type="pct"/>
            <w:tcBorders>
              <w:right w:val="single" w:sz="4" w:space="0" w:color="auto"/>
            </w:tcBorders>
            <w:shd w:val="clear" w:color="auto" w:fill="DBE5F1" w:themeFill="accent1" w:themeFillTint="33"/>
          </w:tcPr>
          <w:p w14:paraId="29F3A78F" w14:textId="77777777"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Understands the expectation on serving all WIC participants respectfully and legally. Ensures participants</w:t>
            </w:r>
            <w:r w:rsidRPr="00303AE2">
              <w:rPr>
                <w:rFonts w:eastAsiaTheme="minorEastAsia" w:cstheme="minorBidi"/>
                <w:color w:val="auto"/>
              </w:rPr>
              <w:t xml:space="preserve"> race/ethnicity information is collected in accordance with federal regulations.</w:t>
            </w:r>
            <w:r w:rsidR="00396411">
              <w:rPr>
                <w:rFonts w:eastAsiaTheme="minorEastAsia" w:cstheme="minorBidi"/>
                <w:color w:val="auto"/>
              </w:rPr>
              <w:t xml:space="preserve"> Demonstrates appropriate use of the Notice of Participation Action and Fair Hearing forms.  </w:t>
            </w:r>
          </w:p>
          <w:p w14:paraId="036FDD23" w14:textId="77777777" w:rsidR="0004287E" w:rsidRDefault="0004287E" w:rsidP="00BD0FB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Describe</w:t>
            </w:r>
            <w:r w:rsidR="00387DD9">
              <w:rPr>
                <w:rFonts w:eastAsiaTheme="minorEastAsia"/>
                <w:color w:val="FF0000"/>
              </w:rPr>
              <w:t xml:space="preserve"> </w:t>
            </w:r>
            <w:r w:rsidR="006C639C">
              <w:rPr>
                <w:rFonts w:eastAsiaTheme="minorEastAsia"/>
                <w:color w:val="FF0000"/>
              </w:rPr>
              <w:t xml:space="preserve">the appropriate method for collecting race and ethnicity information of WIC participants. </w:t>
            </w:r>
          </w:p>
          <w:p w14:paraId="7583466D" w14:textId="77777777" w:rsidR="00396411" w:rsidRPr="00396411" w:rsidRDefault="00396411" w:rsidP="00BD0FB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Explain what the Notice of Participation Action form is used for?</w:t>
            </w:r>
          </w:p>
          <w:p w14:paraId="4831C513" w14:textId="1F5141DE" w:rsidR="00A83A7B" w:rsidRDefault="0004287E" w:rsidP="00BD0FB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are the appropriate steps to take when a participant is claiming discrimination and where would you access this information</w:t>
            </w:r>
            <w:r w:rsidR="0044161C">
              <w:rPr>
                <w:rFonts w:eastAsiaTheme="minorEastAsia"/>
                <w:color w:val="FF0000"/>
              </w:rPr>
              <w:t>?</w:t>
            </w:r>
            <w:r>
              <w:rPr>
                <w:rFonts w:eastAsiaTheme="minorEastAsia"/>
                <w:color w:val="FF0000"/>
              </w:rPr>
              <w:t xml:space="preserve"> </w:t>
            </w:r>
          </w:p>
          <w:p w14:paraId="6D1E36D8" w14:textId="77777777" w:rsidR="00BD0FBE" w:rsidRPr="0083385F" w:rsidRDefault="00BD0FBE" w:rsidP="00BD0FB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As the Coordinator what is your role in any participant complaints of civil rights violations?</w:t>
            </w:r>
          </w:p>
          <w:p w14:paraId="615DF8CA" w14:textId="77777777" w:rsidR="00BD0FBE" w:rsidRDefault="00BD0FBE" w:rsidP="00BD0FBE">
            <w:pPr>
              <w:pStyle w:val="ListParagraph"/>
              <w:ind w:left="360"/>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14:paraId="38623EF2" w14:textId="77777777" w:rsidR="0004287E" w:rsidRP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tc>
        <w:tc>
          <w:tcPr>
            <w:tcW w:w="357" w:type="pct"/>
            <w:tcBorders>
              <w:left w:val="single" w:sz="4" w:space="0" w:color="auto"/>
              <w:right w:val="single" w:sz="4" w:space="0" w:color="auto"/>
            </w:tcBorders>
            <w:shd w:val="clear" w:color="auto" w:fill="DBE5F1" w:themeFill="accent1" w:themeFillTint="33"/>
          </w:tcPr>
          <w:p w14:paraId="2C15A9F9" w14:textId="77777777"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56268A0D" w14:textId="612C98F7"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6D8FDCAC">
                <v:shape id="_x0000_i1579" type="#_x0000_t75" style="width:46.2pt;height:18pt" o:ole="">
                  <v:imagedata r:id="rId9" o:title=""/>
                </v:shape>
                <w:control r:id="rId67" w:name="TextBox114129" w:shapeid="_x0000_i1579"/>
              </w:object>
            </w:r>
          </w:p>
          <w:p w14:paraId="1F8AF156" w14:textId="77777777"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30593733" w14:textId="77777777" w:rsidR="00A83A7B" w:rsidRPr="00427B9C"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right w:val="single" w:sz="4" w:space="0" w:color="auto"/>
            </w:tcBorders>
            <w:shd w:val="clear" w:color="auto" w:fill="DBE5F1" w:themeFill="accent1" w:themeFillTint="33"/>
          </w:tcPr>
          <w:p w14:paraId="69A779E3" w14:textId="77777777"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58FBFBEA" w14:textId="33626196"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4311A952">
                <v:shape id="_x0000_i1581" type="#_x0000_t75" style="width:35.4pt;height:17.4pt" o:ole="">
                  <v:imagedata r:id="rId11" o:title=""/>
                </v:shape>
                <w:control r:id="rId68" w:name="TextBox3122018" w:shapeid="_x0000_i1581"/>
              </w:object>
            </w:r>
          </w:p>
        </w:tc>
        <w:tc>
          <w:tcPr>
            <w:tcW w:w="306" w:type="pct"/>
            <w:tcBorders>
              <w:left w:val="single" w:sz="4" w:space="0" w:color="auto"/>
              <w:right w:val="single" w:sz="4" w:space="0" w:color="auto"/>
            </w:tcBorders>
            <w:shd w:val="clear" w:color="auto" w:fill="DBE5F1" w:themeFill="accent1" w:themeFillTint="33"/>
          </w:tcPr>
          <w:p w14:paraId="55FC22EA" w14:textId="77777777"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44D43BDB" w14:textId="43305B88"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17998BED">
                <v:shape id="_x0000_i1583" type="#_x0000_t75" style="width:46.2pt;height:18pt" o:ole="">
                  <v:imagedata r:id="rId9" o:title=""/>
                </v:shape>
                <w:control r:id="rId69" w:name="TextBox11415" w:shapeid="_x0000_i1583"/>
              </w:object>
            </w:r>
          </w:p>
          <w:p w14:paraId="1D091A07" w14:textId="77777777" w:rsidR="009708A5" w:rsidRDefault="009708A5" w:rsidP="009708A5">
            <w:pPr>
              <w:pBdr>
                <w:top w:val="single" w:sz="4" w:space="1" w:color="auto"/>
              </w:pBdr>
              <w:cnfStyle w:val="000000000000" w:firstRow="0" w:lastRow="0" w:firstColumn="0" w:lastColumn="0" w:oddVBand="0" w:evenVBand="0" w:oddHBand="0" w:evenHBand="0" w:firstRowFirstColumn="0" w:firstRowLastColumn="0" w:lastRowFirstColumn="0" w:lastRowLastColumn="0"/>
            </w:pPr>
          </w:p>
          <w:p w14:paraId="01382D61" w14:textId="4B6A18D5"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7899D477">
                <v:shape id="_x0000_i1585" type="#_x0000_t75" style="width:46.2pt;height:18pt" o:ole="">
                  <v:imagedata r:id="rId9" o:title=""/>
                </v:shape>
                <w:control r:id="rId70" w:name="TextBox11416" w:shapeid="_x0000_i1585"/>
              </w:object>
            </w:r>
          </w:p>
          <w:p w14:paraId="63318381" w14:textId="77777777"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7D8EDE94" w14:textId="105A8BCE"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4078E379">
                <v:shape id="_x0000_i1587" type="#_x0000_t75" style="width:46.2pt;height:18pt" o:ole="">
                  <v:imagedata r:id="rId9" o:title=""/>
                </v:shape>
                <w:control r:id="rId71" w:name="TextBox11417" w:shapeid="_x0000_i1587"/>
              </w:object>
            </w:r>
          </w:p>
          <w:p w14:paraId="6CFDBC97" w14:textId="77777777"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5D38CB30" w14:textId="0162F780"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78BB77BD">
                <v:shape id="_x0000_i1589" type="#_x0000_t75" style="width:46.2pt;height:18pt" o:ole="">
                  <v:imagedata r:id="rId9" o:title=""/>
                </v:shape>
                <w:control r:id="rId72" w:name="TextBox11418" w:shapeid="_x0000_i1589"/>
              </w:object>
            </w:r>
          </w:p>
          <w:p w14:paraId="66D7E4A6" w14:textId="77777777"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036BA9F2" w14:textId="6C4A65C7" w:rsidR="000A344B" w:rsidRPr="00427B9C" w:rsidRDefault="007C29BE" w:rsidP="009708A5">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4AED853F">
                <v:shape id="_x0000_i1591" type="#_x0000_t75" style="width:46.2pt;height:18pt" o:ole="">
                  <v:imagedata r:id="rId9" o:title=""/>
                </v:shape>
                <w:control r:id="rId73" w:name="TextBox11419" w:shapeid="_x0000_i1591"/>
              </w:object>
            </w:r>
          </w:p>
        </w:tc>
        <w:tc>
          <w:tcPr>
            <w:tcW w:w="289" w:type="pct"/>
            <w:tcBorders>
              <w:left w:val="single" w:sz="4" w:space="0" w:color="auto"/>
              <w:right w:val="single" w:sz="4" w:space="0" w:color="auto"/>
            </w:tcBorders>
            <w:shd w:val="clear" w:color="auto" w:fill="DBE5F1" w:themeFill="accent1" w:themeFillTint="33"/>
          </w:tcPr>
          <w:p w14:paraId="54636322" w14:textId="77777777"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03DEEE5D" w14:textId="327327CA"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151D97D5">
                <v:shape id="_x0000_i1593" type="#_x0000_t75" style="width:35.4pt;height:17.4pt" o:ole="">
                  <v:imagedata r:id="rId11" o:title=""/>
                </v:shape>
                <w:control r:id="rId74" w:name="TextBox3122019" w:shapeid="_x0000_i1593"/>
              </w:object>
            </w:r>
          </w:p>
          <w:p w14:paraId="1A6B258D" w14:textId="77777777"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1B8C5BCE" w14:textId="5F4B27BD" w:rsidR="0004287E"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2B5686F8">
                <v:shape id="_x0000_i1595" type="#_x0000_t75" style="width:35.4pt;height:17.4pt" o:ole="">
                  <v:imagedata r:id="rId11" o:title=""/>
                </v:shape>
                <w:control r:id="rId75" w:name="TextBox3122021" w:shapeid="_x0000_i1595"/>
              </w:object>
            </w:r>
          </w:p>
          <w:p w14:paraId="72AAAF8C" w14:textId="77777777"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191D732A" w14:textId="32892F0C"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3184A19A">
                <v:shape id="_x0000_i1597" type="#_x0000_t75" style="width:35.4pt;height:17.4pt" o:ole="">
                  <v:imagedata r:id="rId11" o:title=""/>
                </v:shape>
                <w:control r:id="rId76" w:name="TextBox3122022" w:shapeid="_x0000_i1597"/>
              </w:object>
            </w:r>
          </w:p>
          <w:p w14:paraId="19D7DBEA" w14:textId="77777777"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091C68B1" w14:textId="0F2722C1"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48384BB0">
                <v:shape id="_x0000_i1599" type="#_x0000_t75" style="width:35.4pt;height:17.4pt" o:ole="">
                  <v:imagedata r:id="rId11" o:title=""/>
                </v:shape>
                <w:control r:id="rId77" w:name="TextBox3122023" w:shapeid="_x0000_i1599"/>
              </w:object>
            </w:r>
          </w:p>
          <w:p w14:paraId="21E9091F" w14:textId="77777777"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040FB44B" w14:textId="77D04707"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32BC885D">
                <v:shape id="_x0000_i1601" type="#_x0000_t75" style="width:35.4pt;height:17.4pt" o:ole="">
                  <v:imagedata r:id="rId11" o:title=""/>
                </v:shape>
                <w:control r:id="rId78" w:name="TextBox3122024" w:shapeid="_x0000_i1601"/>
              </w:object>
            </w:r>
          </w:p>
          <w:p w14:paraId="69846667" w14:textId="77777777" w:rsidR="000A344B" w:rsidRPr="00427B9C" w:rsidRDefault="000A344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tcBorders>
              <w:left w:val="single" w:sz="4" w:space="0" w:color="auto"/>
              <w:right w:val="single" w:sz="4" w:space="0" w:color="auto"/>
            </w:tcBorders>
            <w:shd w:val="clear" w:color="auto" w:fill="DBE5F1" w:themeFill="accent1" w:themeFillTint="33"/>
          </w:tcPr>
          <w:p w14:paraId="1759705C" w14:textId="77777777"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5D384553" w14:textId="13764DD0"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05C82112">
                <v:shape id="_x0000_i1603" type="#_x0000_t75" style="width:46.2pt;height:18pt" o:ole="">
                  <v:imagedata r:id="rId9" o:title=""/>
                </v:shape>
                <w:control r:id="rId79" w:name="TextBox114130" w:shapeid="_x0000_i1603"/>
              </w:object>
            </w:r>
          </w:p>
          <w:p w14:paraId="52C85B11" w14:textId="77777777"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6B5A73D0" w14:textId="67AEB89A"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69A95560">
                <v:shape id="_x0000_i1605" type="#_x0000_t75" style="width:46.2pt;height:18pt" o:ole="">
                  <v:imagedata r:id="rId9" o:title=""/>
                </v:shape>
                <w:control r:id="rId80" w:name="TextBox114131" w:shapeid="_x0000_i1605"/>
              </w:object>
            </w:r>
          </w:p>
          <w:p w14:paraId="0819EE33" w14:textId="77777777"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65D3C2E9" w14:textId="1EBEF9E4"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203D39AA">
                <v:shape id="_x0000_i1607" type="#_x0000_t75" style="width:46.2pt;height:18pt" o:ole="">
                  <v:imagedata r:id="rId9" o:title=""/>
                </v:shape>
                <w:control r:id="rId81" w:name="TextBox114132" w:shapeid="_x0000_i1607"/>
              </w:object>
            </w:r>
          </w:p>
          <w:p w14:paraId="07E9612E" w14:textId="77777777"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1F41D0D8" w14:textId="7C89D146"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67D9F6E9">
                <v:shape id="_x0000_i1609" type="#_x0000_t75" style="width:46.2pt;height:18pt" o:ole="">
                  <v:imagedata r:id="rId9" o:title=""/>
                </v:shape>
                <w:control r:id="rId82" w:name="TextBox114133" w:shapeid="_x0000_i1609"/>
              </w:object>
            </w:r>
          </w:p>
          <w:p w14:paraId="3AF5AB9C" w14:textId="77777777"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7DC561E6" w14:textId="1CCAFE01" w:rsidR="007C29BE" w:rsidRPr="00427B9C"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2FE245C7">
                <v:shape id="_x0000_i1611" type="#_x0000_t75" style="width:46.2pt;height:18pt" o:ole="">
                  <v:imagedata r:id="rId9" o:title=""/>
                </v:shape>
                <w:control r:id="rId83" w:name="TextBox114134" w:shapeid="_x0000_i1611"/>
              </w:object>
            </w:r>
          </w:p>
        </w:tc>
        <w:tc>
          <w:tcPr>
            <w:tcW w:w="290" w:type="pct"/>
            <w:tcBorders>
              <w:left w:val="single" w:sz="4" w:space="0" w:color="auto"/>
              <w:right w:val="single" w:sz="4" w:space="0" w:color="auto"/>
            </w:tcBorders>
            <w:shd w:val="clear" w:color="auto" w:fill="DBE5F1" w:themeFill="accent1" w:themeFillTint="33"/>
          </w:tcPr>
          <w:p w14:paraId="1849B9C8" w14:textId="77777777"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5F68DFA2" w14:textId="0F2E6508"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169BA3CF">
                <v:shape id="_x0000_i1613" type="#_x0000_t75" style="width:35.4pt;height:17.4pt" o:ole="">
                  <v:imagedata r:id="rId11" o:title=""/>
                </v:shape>
                <w:control r:id="rId84" w:name="TextBox3122020" w:shapeid="_x0000_i1613"/>
              </w:object>
            </w:r>
          </w:p>
          <w:p w14:paraId="5558299C" w14:textId="77777777"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324124C2" w14:textId="3941237D"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6BE7FEBC">
                <v:shape id="_x0000_i1615" type="#_x0000_t75" style="width:35.4pt;height:17.4pt" o:ole="">
                  <v:imagedata r:id="rId11" o:title=""/>
                </v:shape>
                <w:control r:id="rId85" w:name="TextBox31220119" w:shapeid="_x0000_i1615"/>
              </w:object>
            </w:r>
          </w:p>
          <w:p w14:paraId="082BED36" w14:textId="77777777"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1837F614" w14:textId="254FC39F"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3E245787">
                <v:shape id="_x0000_i1617" type="#_x0000_t75" style="width:35.4pt;height:17.4pt" o:ole="">
                  <v:imagedata r:id="rId11" o:title=""/>
                </v:shape>
                <w:control r:id="rId86" w:name="TextBox312201110" w:shapeid="_x0000_i1617"/>
              </w:object>
            </w:r>
          </w:p>
          <w:p w14:paraId="35E81F5A" w14:textId="77777777"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2507A17B" w14:textId="7F2C9E30"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w14:anchorId="133E98CF">
                <v:shape id="_x0000_i1619" type="#_x0000_t75" style="width:35.4pt;height:17.4pt" o:ole="">
                  <v:imagedata r:id="rId11" o:title=""/>
                </v:shape>
                <w:control r:id="rId87" w:name="TextBox312201111" w:shapeid="_x0000_i1619"/>
              </w:object>
            </w:r>
          </w:p>
          <w:p w14:paraId="30CAA0BC" w14:textId="77777777"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14:paraId="688516D9" w14:textId="4B765F07" w:rsidR="00824CD0" w:rsidRPr="00427B9C"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6378EA9B">
                <v:shape id="_x0000_i1621" type="#_x0000_t75" style="width:35.4pt;height:17.4pt" o:ole="">
                  <v:imagedata r:id="rId11" o:title=""/>
                </v:shape>
                <w:control r:id="rId88" w:name="TextBox312201112" w:shapeid="_x0000_i1621"/>
              </w:object>
            </w:r>
          </w:p>
        </w:tc>
      </w:tr>
      <w:tr w:rsidR="00546CFE" w14:paraId="133CB7CD" w14:textId="77777777"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7687F3A8" w14:textId="77777777" w:rsidR="0004287E" w:rsidRPr="0047158C" w:rsidRDefault="0004287E" w:rsidP="0004287E">
            <w:pPr>
              <w:rPr>
                <w:b/>
                <w:sz w:val="28"/>
                <w:szCs w:val="28"/>
              </w:rPr>
            </w:pPr>
            <w:r w:rsidRPr="0047158C">
              <w:rPr>
                <w:b/>
                <w:sz w:val="28"/>
                <w:szCs w:val="28"/>
              </w:rPr>
              <w:lastRenderedPageBreak/>
              <w:t>Anthropometric and Bio</w:t>
            </w:r>
            <w:r w:rsidR="0060759A">
              <w:rPr>
                <w:b/>
                <w:sz w:val="28"/>
                <w:szCs w:val="28"/>
              </w:rPr>
              <w:t>chemical</w:t>
            </w:r>
            <w:r w:rsidRPr="0047158C">
              <w:rPr>
                <w:b/>
                <w:sz w:val="28"/>
                <w:szCs w:val="28"/>
              </w:rPr>
              <w:t xml:space="preserve"> Data Collection</w:t>
            </w:r>
          </w:p>
          <w:p w14:paraId="589B68EB" w14:textId="10D1548F" w:rsidR="004A3890" w:rsidRDefault="00885A2B" w:rsidP="0004287E">
            <w:hyperlink r:id="rId89" w:history="1">
              <w:r w:rsidR="004A3890" w:rsidRPr="004A3890">
                <w:rPr>
                  <w:rStyle w:val="Hyperlink"/>
                </w:rPr>
                <w:t>Anthropometric training</w:t>
              </w:r>
            </w:hyperlink>
            <w:r w:rsidR="004A3890" w:rsidRPr="004A3890">
              <w:t xml:space="preserve"> </w:t>
            </w:r>
          </w:p>
          <w:p w14:paraId="7195BAAD" w14:textId="77777777" w:rsidR="0044161C" w:rsidRPr="00622928" w:rsidRDefault="0044161C" w:rsidP="0044161C">
            <w:pPr>
              <w:rPr>
                <w:rFonts w:ascii="Cambria" w:hAnsi="Cambria"/>
                <w:color w:val="000000"/>
              </w:rPr>
            </w:pPr>
            <w:r>
              <w:rPr>
                <w:rFonts w:ascii="Cambria" w:hAnsi="Cambria"/>
                <w:color w:val="000000"/>
              </w:rPr>
              <w:t>HHS-Maternal and Child Health Bureau training modules</w:t>
            </w:r>
          </w:p>
          <w:p w14:paraId="05EEA67F" w14:textId="77777777" w:rsidR="0004287E" w:rsidRDefault="0004287E" w:rsidP="0004287E">
            <w:pPr>
              <w:rPr>
                <w:rStyle w:val="Hyperlink"/>
                <w:b/>
              </w:rPr>
            </w:pPr>
          </w:p>
          <w:p w14:paraId="49889CE1" w14:textId="77777777" w:rsidR="00BD0FBE" w:rsidRDefault="00BD0FBE" w:rsidP="00BD0FBE">
            <w:pPr>
              <w:rPr>
                <w:rFonts w:ascii="Cambria" w:hAnsi="Cambria"/>
                <w:color w:val="000000"/>
              </w:rPr>
            </w:pPr>
            <w:r>
              <w:rPr>
                <w:rFonts w:ascii="Cambria" w:hAnsi="Cambria"/>
                <w:color w:val="000000"/>
              </w:rPr>
              <w:t xml:space="preserve">Review </w:t>
            </w:r>
            <w:r w:rsidRPr="002C3DF0">
              <w:rPr>
                <w:rFonts w:ascii="Cambria" w:hAnsi="Cambria"/>
                <w:b/>
                <w:color w:val="000000"/>
              </w:rPr>
              <w:t>200-34 Local Agency Non-Invasive Hemoglobin Testing of WIC Participants</w:t>
            </w:r>
          </w:p>
          <w:p w14:paraId="2F761228" w14:textId="77777777" w:rsidR="0004287E" w:rsidRPr="00303AE2" w:rsidRDefault="0004287E" w:rsidP="0004287E">
            <w:pPr>
              <w:rPr>
                <w:b/>
              </w:rPr>
            </w:pPr>
          </w:p>
        </w:tc>
        <w:tc>
          <w:tcPr>
            <w:tcW w:w="1927" w:type="pct"/>
            <w:tcBorders>
              <w:top w:val="single" w:sz="4" w:space="0" w:color="auto"/>
              <w:bottom w:val="single" w:sz="4" w:space="0" w:color="auto"/>
              <w:right w:val="single" w:sz="4" w:space="0" w:color="auto"/>
            </w:tcBorders>
            <w:shd w:val="clear" w:color="auto" w:fill="auto"/>
          </w:tcPr>
          <w:p w14:paraId="5FA34EF6" w14:textId="77777777" w:rsidR="0004287E" w:rsidRDefault="00396411" w:rsidP="0004287E">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Consistently</w:t>
            </w:r>
            <w:r w:rsidR="004A3890">
              <w:rPr>
                <w:rFonts w:eastAsiaTheme="minorEastAsia"/>
              </w:rPr>
              <w:t xml:space="preserve"> </w:t>
            </w:r>
            <w:r w:rsidR="0004287E" w:rsidRPr="00FC6985">
              <w:rPr>
                <w:rFonts w:eastAsiaTheme="minorEastAsia"/>
              </w:rPr>
              <w:t>perform anthropometric measurements and enter</w:t>
            </w:r>
            <w:r>
              <w:rPr>
                <w:rFonts w:eastAsiaTheme="minorEastAsia"/>
              </w:rPr>
              <w:t>s</w:t>
            </w:r>
            <w:r w:rsidR="0004287E" w:rsidRPr="00FC6985">
              <w:rPr>
                <w:rFonts w:eastAsiaTheme="minorEastAsia"/>
              </w:rPr>
              <w:t xml:space="preserve"> information collected/recorded into </w:t>
            </w:r>
            <w:r w:rsidR="009149B6">
              <w:rPr>
                <w:rFonts w:eastAsiaTheme="minorEastAsia"/>
              </w:rPr>
              <w:t>CT-WIC</w:t>
            </w:r>
            <w:r w:rsidR="0004287E" w:rsidRPr="00FC6985">
              <w:rPr>
                <w:rFonts w:eastAsiaTheme="minorEastAsia"/>
              </w:rPr>
              <w:t xml:space="preserve"> system</w:t>
            </w:r>
            <w:r w:rsidR="0004287E">
              <w:rPr>
                <w:rFonts w:eastAsiaTheme="minorEastAsia"/>
              </w:rPr>
              <w:t>.</w:t>
            </w:r>
          </w:p>
          <w:p w14:paraId="171929AF" w14:textId="77777777"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Explain why it is essential to gather accurate anthropometric information.</w:t>
            </w:r>
          </w:p>
          <w:p w14:paraId="3B60CAC8" w14:textId="77777777"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are some things to remember when collecting height and weight (i.e. clothing)?</w:t>
            </w:r>
          </w:p>
          <w:p w14:paraId="0B503AF1" w14:textId="77777777"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techniques would you use when collecting information from a fidgety child?</w:t>
            </w:r>
          </w:p>
          <w:p w14:paraId="32692692" w14:textId="77777777" w:rsidR="00BD0FBE" w:rsidRPr="008629E7" w:rsidRDefault="00BD0FBE" w:rsidP="00BD0FB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ambria" w:hAnsi="Cambria"/>
                <w:color w:val="FF0000"/>
              </w:rPr>
            </w:pPr>
            <w:r>
              <w:rPr>
                <w:rFonts w:ascii="Cambria" w:hAnsi="Cambria"/>
                <w:color w:val="FF0000"/>
              </w:rPr>
              <w:t xml:space="preserve">Describe how to effectively utilize the Pronto device in hemoglobin screening. </w:t>
            </w:r>
          </w:p>
          <w:p w14:paraId="7A79EC3F" w14:textId="77777777" w:rsidR="00BD0FBE" w:rsidRDefault="00BD0FBE" w:rsidP="00BD0FBE">
            <w:pPr>
              <w:pStyle w:val="ListParagraph"/>
              <w:ind w:left="360"/>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14:paraId="1FF81A30" w14:textId="77777777" w:rsidR="0004287E" w:rsidRDefault="0004287E" w:rsidP="00966A5D">
            <w:pPr>
              <w:cnfStyle w:val="000000100000" w:firstRow="0" w:lastRow="0" w:firstColumn="0" w:lastColumn="0" w:oddVBand="0" w:evenVBand="0" w:oddHBand="1" w:evenHBand="0" w:firstRowFirstColumn="0" w:firstRowLastColumn="0" w:lastRowFirstColumn="0" w:lastRowLastColumn="0"/>
            </w:pPr>
          </w:p>
          <w:p w14:paraId="0C116B86" w14:textId="77777777" w:rsidR="00070BA1" w:rsidRDefault="00070BA1" w:rsidP="00966A5D">
            <w:pPr>
              <w:cnfStyle w:val="000000100000" w:firstRow="0" w:lastRow="0" w:firstColumn="0" w:lastColumn="0" w:oddVBand="0" w:evenVBand="0" w:oddHBand="1" w:evenHBand="0" w:firstRowFirstColumn="0" w:firstRowLastColumn="0" w:lastRowFirstColumn="0" w:lastRowLastColumn="0"/>
            </w:pPr>
          </w:p>
          <w:p w14:paraId="13569D1E" w14:textId="77777777" w:rsidR="00070BA1" w:rsidRDefault="00070BA1" w:rsidP="00B80156">
            <w:pPr>
              <w:tabs>
                <w:tab w:val="left" w:pos="975"/>
              </w:tabs>
              <w:cnfStyle w:val="000000100000" w:firstRow="0" w:lastRow="0" w:firstColumn="0" w:lastColumn="0" w:oddVBand="0" w:evenVBand="0" w:oddHBand="1" w:evenHBand="0" w:firstRowFirstColumn="0" w:firstRowLastColumn="0" w:lastRowFirstColumn="0" w:lastRowLastColumn="0"/>
            </w:pPr>
          </w:p>
          <w:p w14:paraId="7CD64C88" w14:textId="77777777" w:rsidR="00070BA1" w:rsidRPr="00F734DD" w:rsidRDefault="00070BA1"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442E5EE"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557BC449" w14:textId="1BE067FC" w:rsidR="0004287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30CD18FF">
                <v:shape id="_x0000_i1623" type="#_x0000_t75" style="width:46.2pt;height:18pt" o:ole="">
                  <v:imagedata r:id="rId9" o:title=""/>
                </v:shape>
                <w:control r:id="rId90" w:name="TextBox114135" w:shapeid="_x0000_i1623"/>
              </w:object>
            </w:r>
          </w:p>
          <w:p w14:paraId="082602C8" w14:textId="77777777" w:rsidR="00536F12" w:rsidRPr="00427B9C" w:rsidRDefault="00536F12"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5457977" w14:textId="77777777"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14:paraId="455196A8" w14:textId="7B9B75AC"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4744BC90">
                <v:shape id="_x0000_i1625" type="#_x0000_t75" style="width:35.4pt;height:17.4pt" o:ole="">
                  <v:imagedata r:id="rId11" o:title=""/>
                </v:shape>
                <w:control r:id="rId91" w:name="TextBox3122025" w:shapeid="_x0000_i162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60D8F5C" w14:textId="77777777"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14:paraId="31419E94" w14:textId="16577A25"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3302B68E">
                <v:shape id="_x0000_i1627" type="#_x0000_t75" style="width:46.2pt;height:18pt" o:ole="">
                  <v:imagedata r:id="rId9" o:title=""/>
                </v:shape>
                <w:control r:id="rId92" w:name="TextBox114136" w:shapeid="_x0000_i1627"/>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3D6D6BA8" w14:textId="77777777"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14:paraId="29C7E858" w14:textId="2C3DFBB0"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0A22420D">
                <v:shape id="_x0000_i1629" type="#_x0000_t75" style="width:35.4pt;height:17.4pt" o:ole="">
                  <v:imagedata r:id="rId11" o:title=""/>
                </v:shape>
                <w:control r:id="rId93" w:name="TextBox3122026" w:shapeid="_x0000_i162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529496A" w14:textId="77777777"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14:paraId="4BF2525B" w14:textId="052CBBE5"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5F4CA5BE">
                <v:shape id="_x0000_i1631" type="#_x0000_t75" style="width:46.2pt;height:18pt" o:ole="">
                  <v:imagedata r:id="rId9" o:title=""/>
                </v:shape>
                <w:control r:id="rId94" w:name="TextBox114137" w:shapeid="_x0000_i1631"/>
              </w:object>
            </w:r>
          </w:p>
          <w:p w14:paraId="2A4E47CC"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182535AD" w14:textId="339D7BF9"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1A7F4CA2">
                <v:shape id="_x0000_i1633" type="#_x0000_t75" style="width:46.2pt;height:18pt" o:ole="">
                  <v:imagedata r:id="rId9" o:title=""/>
                </v:shape>
                <w:control r:id="rId95" w:name="TextBox114138" w:shapeid="_x0000_i1633"/>
              </w:object>
            </w:r>
          </w:p>
          <w:p w14:paraId="6688FC25"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303E1087" w14:textId="564179DC"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20AB97D4">
                <v:shape id="_x0000_i1635" type="#_x0000_t75" style="width:46.2pt;height:18pt" o:ole="">
                  <v:imagedata r:id="rId9" o:title=""/>
                </v:shape>
                <w:control r:id="rId96" w:name="TextBox114139" w:shapeid="_x0000_i1635"/>
              </w:object>
            </w:r>
          </w:p>
          <w:p w14:paraId="580CD2E6"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7F03A2CF" w14:textId="47ABC458"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1EC6399">
                <v:shape id="_x0000_i1637" type="#_x0000_t75" style="width:46.2pt;height:18pt" o:ole="">
                  <v:imagedata r:id="rId9" o:title=""/>
                </v:shape>
                <w:control r:id="rId97" w:name="TextBox114140" w:shapeid="_x0000_i1637"/>
              </w:object>
            </w:r>
          </w:p>
          <w:p w14:paraId="4989D68F"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47F9136D" w14:textId="0C6D3199"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14B5DEA5">
                <v:shape id="_x0000_i1639" type="#_x0000_t75" style="width:46.2pt;height:18pt" o:ole="">
                  <v:imagedata r:id="rId9" o:title=""/>
                </v:shape>
                <w:control r:id="rId98" w:name="TextBox114141" w:shapeid="_x0000_i1639"/>
              </w:object>
            </w:r>
          </w:p>
          <w:p w14:paraId="396B1085" w14:textId="77777777"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B658293"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604F2D73" w14:textId="1A7AD575" w:rsidR="0004287E"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202B0F60">
                <v:shape id="_x0000_i1641" type="#_x0000_t75" style="width:35.4pt;height:17.4pt" o:ole="">
                  <v:imagedata r:id="rId11" o:title=""/>
                </v:shape>
                <w:control r:id="rId99" w:name="TextBox3122027" w:shapeid="_x0000_i1641"/>
              </w:object>
            </w:r>
          </w:p>
          <w:p w14:paraId="588F6BC5"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112639FD" w14:textId="258A79CB"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2EF98887">
                <v:shape id="_x0000_i1643" type="#_x0000_t75" style="width:35.4pt;height:17.4pt" o:ole="">
                  <v:imagedata r:id="rId11" o:title=""/>
                </v:shape>
                <w:control r:id="rId100" w:name="TextBox312201113" w:shapeid="_x0000_i1643"/>
              </w:object>
            </w:r>
          </w:p>
          <w:p w14:paraId="028B5516"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364BECFB" w14:textId="469ECE2D"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35F774CA">
                <v:shape id="_x0000_i1645" type="#_x0000_t75" style="width:35.4pt;height:17.4pt" o:ole="">
                  <v:imagedata r:id="rId11" o:title=""/>
                </v:shape>
                <w:control r:id="rId101" w:name="TextBox312201114" w:shapeid="_x0000_i1645"/>
              </w:object>
            </w:r>
          </w:p>
          <w:p w14:paraId="19CF37AC"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3D978DD6" w14:textId="4B5A1504"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14849BD">
                <v:shape id="_x0000_i1647" type="#_x0000_t75" style="width:35.4pt;height:17.4pt" o:ole="">
                  <v:imagedata r:id="rId11" o:title=""/>
                </v:shape>
                <w:control r:id="rId102" w:name="TextBox312201115" w:shapeid="_x0000_i1647"/>
              </w:object>
            </w:r>
          </w:p>
          <w:p w14:paraId="7A29281A"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17F453BA" w14:textId="344EECD8"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D41C820">
                <v:shape id="_x0000_i1649" type="#_x0000_t75" style="width:35.4pt;height:17.4pt" o:ole="">
                  <v:imagedata r:id="rId11" o:title=""/>
                </v:shape>
                <w:control r:id="rId103" w:name="TextBox312201116" w:shapeid="_x0000_i1649"/>
              </w:object>
            </w:r>
          </w:p>
        </w:tc>
      </w:tr>
      <w:tr w:rsidR="00546CFE" w14:paraId="08ED7FB9" w14:textId="77777777"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1B63F3EA" w14:textId="77777777" w:rsidR="0004287E" w:rsidRDefault="0004287E" w:rsidP="0047158C">
            <w:pPr>
              <w:rPr>
                <w:rStyle w:val="Hyperlink"/>
                <w:rFonts w:eastAsiaTheme="minorEastAsia"/>
                <w:b/>
                <w:color w:val="auto"/>
                <w:sz w:val="28"/>
                <w:szCs w:val="28"/>
                <w:u w:val="none"/>
              </w:rPr>
            </w:pPr>
            <w:r w:rsidRPr="0047158C">
              <w:rPr>
                <w:rStyle w:val="Hyperlink"/>
                <w:b/>
                <w:color w:val="auto"/>
                <w:sz w:val="28"/>
                <w:szCs w:val="28"/>
                <w:u w:val="none"/>
              </w:rPr>
              <w:t>VENA</w:t>
            </w:r>
            <w:r w:rsidR="00396411">
              <w:rPr>
                <w:rStyle w:val="Hyperlink"/>
                <w:rFonts w:eastAsiaTheme="minorEastAsia"/>
                <w:b/>
                <w:color w:val="auto"/>
                <w:sz w:val="28"/>
                <w:szCs w:val="28"/>
                <w:u w:val="none"/>
              </w:rPr>
              <w:t>- Value Enhanced Nutrition Assessment</w:t>
            </w:r>
          </w:p>
          <w:p w14:paraId="64911393" w14:textId="5F1A1055" w:rsidR="00E9181F" w:rsidRDefault="00885A2B" w:rsidP="0004287E">
            <w:hyperlink r:id="rId104" w:history="1">
              <w:r w:rsidR="00E9181F" w:rsidRPr="00E9181F">
                <w:rPr>
                  <w:rStyle w:val="Hyperlink"/>
                </w:rPr>
                <w:t>WIC Works VENA Learning Center</w:t>
              </w:r>
            </w:hyperlink>
          </w:p>
          <w:p w14:paraId="2CA8D7C1" w14:textId="77777777" w:rsidR="0004287E" w:rsidRDefault="0004287E" w:rsidP="0004287E">
            <w:pPr>
              <w:rPr>
                <w:rFonts w:eastAsiaTheme="minorEastAsia"/>
                <w:color w:val="auto"/>
              </w:rPr>
            </w:pPr>
          </w:p>
          <w:p w14:paraId="6469C96C" w14:textId="77777777" w:rsidR="0004287E" w:rsidRDefault="00885A2B" w:rsidP="0004287E">
            <w:pPr>
              <w:rPr>
                <w:b/>
              </w:rPr>
            </w:pPr>
            <w:hyperlink r:id="rId105" w:tooltip=" " w:history="1">
              <w:r w:rsidR="00E9181F" w:rsidRPr="002977B9">
                <w:rPr>
                  <w:rStyle w:val="Hyperlink"/>
                </w:rPr>
                <w:t>WIC Works Learning Online</w:t>
              </w:r>
            </w:hyperlink>
            <w:r w:rsidR="00E9181F">
              <w:t xml:space="preserve"> </w:t>
            </w:r>
          </w:p>
          <w:p w14:paraId="49612AEC" w14:textId="77777777" w:rsidR="0004287E" w:rsidRDefault="0004287E" w:rsidP="00966A5D">
            <w:pPr>
              <w:rPr>
                <w:b/>
              </w:rPr>
            </w:pPr>
          </w:p>
          <w:p w14:paraId="2FB86EC9" w14:textId="77777777" w:rsidR="0004287E" w:rsidRPr="00303AE2" w:rsidRDefault="0004287E" w:rsidP="00966A5D">
            <w:pPr>
              <w:rPr>
                <w:b/>
              </w:rPr>
            </w:pPr>
          </w:p>
        </w:tc>
        <w:tc>
          <w:tcPr>
            <w:tcW w:w="1927" w:type="pct"/>
            <w:tcBorders>
              <w:top w:val="single" w:sz="4" w:space="0" w:color="auto"/>
              <w:right w:val="single" w:sz="4" w:space="0" w:color="auto"/>
            </w:tcBorders>
            <w:shd w:val="clear" w:color="auto" w:fill="DBE5F1" w:themeFill="accent1" w:themeFillTint="33"/>
          </w:tcPr>
          <w:p w14:paraId="0815FBC0" w14:textId="77777777" w:rsidR="00E8273F" w:rsidRPr="009F537C" w:rsidRDefault="00E8273F" w:rsidP="00E8273F">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9F537C">
              <w:rPr>
                <w:rFonts w:ascii="Cambria" w:hAnsi="Cambria"/>
                <w:color w:val="000000"/>
              </w:rPr>
              <w:t>Gain overall knowledge of all a</w:t>
            </w:r>
            <w:r>
              <w:rPr>
                <w:rFonts w:ascii="Cambria" w:hAnsi="Cambria"/>
                <w:color w:val="000000"/>
              </w:rPr>
              <w:t xml:space="preserve">spects of VENA including rationale and background, use of critical thinking, </w:t>
            </w:r>
            <w:r w:rsidRPr="009F537C">
              <w:rPr>
                <w:rFonts w:ascii="Cambria" w:hAnsi="Cambria"/>
                <w:color w:val="000000"/>
              </w:rPr>
              <w:t>rapport building, effective participant centered communication and education while working with participants toward positive health outcomes.</w:t>
            </w:r>
            <w:r>
              <w:rPr>
                <w:rFonts w:ascii="Cambria" w:hAnsi="Cambria"/>
                <w:color w:val="000000"/>
              </w:rPr>
              <w:t xml:space="preserve">  See </w:t>
            </w:r>
            <w:r w:rsidRPr="000566D4">
              <w:rPr>
                <w:rFonts w:ascii="Cambria" w:hAnsi="Cambria"/>
                <w:i/>
                <w:color w:val="000000"/>
              </w:rPr>
              <w:t>WIC Nutrition Risk and Diet Assessment</w:t>
            </w:r>
            <w:r>
              <w:rPr>
                <w:rFonts w:ascii="Cambria" w:hAnsi="Cambria"/>
                <w:color w:val="000000"/>
              </w:rPr>
              <w:t xml:space="preserve"> section below. </w:t>
            </w:r>
          </w:p>
          <w:p w14:paraId="517EE0B2" w14:textId="06F94B1D"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rPr>
            </w:pPr>
          </w:p>
          <w:p w14:paraId="0B7EF80A" w14:textId="77777777"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rPr>
            </w:pPr>
          </w:p>
          <w:p w14:paraId="20FE5646" w14:textId="77777777" w:rsidR="0004287E" w:rsidRPr="00F734DD" w:rsidRDefault="0004287E" w:rsidP="0004287E">
            <w:pPr>
              <w:cnfStyle w:val="000000000000" w:firstRow="0" w:lastRow="0" w:firstColumn="0" w:lastColumn="0" w:oddVBand="0" w:evenVBand="0" w:oddHBand="0" w:evenHBand="0" w:firstRowFirstColumn="0" w:firstRowLastColumn="0" w:lastRowFirstColumn="0" w:lastRowLastColumn="0"/>
            </w:pPr>
            <w:r w:rsidRPr="00611DF6">
              <w:rPr>
                <w:rFonts w:eastAsiaTheme="minorEastAsia"/>
                <w:i/>
              </w:rPr>
              <w:t>Throughout this document there are suggestions for completion of key areas of VENA.</w:t>
            </w:r>
            <w:r w:rsidR="008B3FE2">
              <w:rPr>
                <w:i/>
              </w:rPr>
              <w:t xml:space="preserve"> After completion of these areas please print a certificate of completion for employee file.</w:t>
            </w:r>
          </w:p>
        </w:tc>
        <w:tc>
          <w:tcPr>
            <w:tcW w:w="357" w:type="pct"/>
            <w:tcBorders>
              <w:top w:val="single" w:sz="4" w:space="0" w:color="auto"/>
              <w:left w:val="single" w:sz="4" w:space="0" w:color="auto"/>
              <w:right w:val="single" w:sz="4" w:space="0" w:color="auto"/>
            </w:tcBorders>
            <w:shd w:val="clear" w:color="auto" w:fill="DBE5F1" w:themeFill="accent1" w:themeFillTint="33"/>
          </w:tcPr>
          <w:p w14:paraId="58408F93" w14:textId="77777777" w:rsidR="0004287E" w:rsidRDefault="0004287E" w:rsidP="00536F12">
            <w:pPr>
              <w:jc w:val="center"/>
              <w:cnfStyle w:val="000000000000" w:firstRow="0" w:lastRow="0" w:firstColumn="0" w:lastColumn="0" w:oddVBand="0" w:evenVBand="0" w:oddHBand="0" w:evenHBand="0" w:firstRowFirstColumn="0" w:firstRowLastColumn="0" w:lastRowFirstColumn="0" w:lastRowLastColumn="0"/>
            </w:pPr>
          </w:p>
          <w:p w14:paraId="3FD0D391" w14:textId="27EFF5E3" w:rsidR="00536F12" w:rsidRPr="00427B9C"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w14:anchorId="5FA76630">
                <v:shape id="_x0000_i1651" type="#_x0000_t75" style="width:46.2pt;height:18pt" o:ole="">
                  <v:imagedata r:id="rId9" o:title=""/>
                </v:shape>
                <w:control r:id="rId106" w:name="TextBox114148" w:shapeid="_x0000_i1651"/>
              </w:object>
            </w:r>
          </w:p>
        </w:tc>
        <w:tc>
          <w:tcPr>
            <w:tcW w:w="285" w:type="pct"/>
            <w:tcBorders>
              <w:top w:val="single" w:sz="4" w:space="0" w:color="auto"/>
              <w:left w:val="single" w:sz="4" w:space="0" w:color="auto"/>
              <w:right w:val="single" w:sz="4" w:space="0" w:color="auto"/>
            </w:tcBorders>
            <w:shd w:val="clear" w:color="auto" w:fill="DBE5F1" w:themeFill="accent1" w:themeFillTint="33"/>
          </w:tcPr>
          <w:p w14:paraId="4951415C" w14:textId="77777777"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14:paraId="4D453E89" w14:textId="6F3F8400"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3408354D">
                <v:shape id="_x0000_i1653" type="#_x0000_t75" style="width:35.4pt;height:17.4pt" o:ole="">
                  <v:imagedata r:id="rId11" o:title=""/>
                </v:shape>
                <w:control r:id="rId107" w:name="TextBox3122028" w:shapeid="_x0000_i1653"/>
              </w:object>
            </w:r>
          </w:p>
        </w:tc>
        <w:tc>
          <w:tcPr>
            <w:tcW w:w="306" w:type="pct"/>
            <w:tcBorders>
              <w:top w:val="single" w:sz="4" w:space="0" w:color="auto"/>
              <w:left w:val="single" w:sz="4" w:space="0" w:color="auto"/>
              <w:right w:val="single" w:sz="4" w:space="0" w:color="auto"/>
            </w:tcBorders>
            <w:shd w:val="clear" w:color="auto" w:fill="DBE5F1" w:themeFill="accent1" w:themeFillTint="33"/>
          </w:tcPr>
          <w:p w14:paraId="747CFEFC" w14:textId="77777777"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14:paraId="7A4EF4FE" w14:textId="776DE1B9" w:rsidR="00536F12"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39F19A19">
                <v:shape id="_x0000_i1655" type="#_x0000_t75" style="width:46.2pt;height:18pt" o:ole="">
                  <v:imagedata r:id="rId9" o:title=""/>
                </v:shape>
                <w:control r:id="rId108" w:name="TextBox114147" w:shapeid="_x0000_i1655"/>
              </w:object>
            </w:r>
          </w:p>
        </w:tc>
        <w:tc>
          <w:tcPr>
            <w:tcW w:w="289" w:type="pct"/>
            <w:tcBorders>
              <w:top w:val="single" w:sz="4" w:space="0" w:color="auto"/>
              <w:left w:val="single" w:sz="4" w:space="0" w:color="auto"/>
              <w:right w:val="single" w:sz="4" w:space="0" w:color="auto"/>
            </w:tcBorders>
            <w:shd w:val="clear" w:color="auto" w:fill="DBE5F1" w:themeFill="accent1" w:themeFillTint="33"/>
          </w:tcPr>
          <w:p w14:paraId="4219A065" w14:textId="77777777"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14:paraId="6C2B20B9" w14:textId="0B078865"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04B183BB">
                <v:shape id="_x0000_i1657" type="#_x0000_t75" style="width:35.4pt;height:17.4pt" o:ole="">
                  <v:imagedata r:id="rId11" o:title=""/>
                </v:shape>
                <w:control r:id="rId109" w:name="TextBox3122029" w:shapeid="_x0000_i1657"/>
              </w:object>
            </w:r>
          </w:p>
        </w:tc>
        <w:tc>
          <w:tcPr>
            <w:tcW w:w="309" w:type="pct"/>
            <w:tcBorders>
              <w:top w:val="single" w:sz="4" w:space="0" w:color="auto"/>
              <w:left w:val="single" w:sz="4" w:space="0" w:color="auto"/>
              <w:right w:val="single" w:sz="4" w:space="0" w:color="auto"/>
            </w:tcBorders>
            <w:shd w:val="clear" w:color="auto" w:fill="DBE5F1" w:themeFill="accent1" w:themeFillTint="33"/>
          </w:tcPr>
          <w:p w14:paraId="4D9357D6" w14:textId="77777777"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14:paraId="289D85AF" w14:textId="54BED372"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29175DD3">
                <v:shape id="_x0000_i1659" type="#_x0000_t75" style="width:46.2pt;height:18pt" o:ole="">
                  <v:imagedata r:id="rId9" o:title=""/>
                </v:shape>
                <w:control r:id="rId110" w:name="TextBox114142" w:shapeid="_x0000_i1659"/>
              </w:object>
            </w:r>
          </w:p>
          <w:p w14:paraId="3E1E555A"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2CBD422D" w14:textId="7C29F521"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007726AC">
                <v:shape id="_x0000_i1661" type="#_x0000_t75" style="width:46.2pt;height:18pt" o:ole="">
                  <v:imagedata r:id="rId9" o:title=""/>
                </v:shape>
                <w:control r:id="rId111" w:name="TextBox114143" w:shapeid="_x0000_i1661"/>
              </w:object>
            </w:r>
          </w:p>
          <w:p w14:paraId="73A08213"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6FAB08E9" w14:textId="1E4B9606"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76133EBE">
                <v:shape id="_x0000_i1663" type="#_x0000_t75" style="width:46.2pt;height:18pt" o:ole="">
                  <v:imagedata r:id="rId9" o:title=""/>
                </v:shape>
                <w:control r:id="rId112" w:name="TextBox114144" w:shapeid="_x0000_i1663"/>
              </w:object>
            </w:r>
          </w:p>
          <w:p w14:paraId="0F81D626"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03011AE4" w14:textId="15104918"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5B5AE9F2">
                <v:shape id="_x0000_i1665" type="#_x0000_t75" style="width:46.2pt;height:18pt" o:ole="">
                  <v:imagedata r:id="rId9" o:title=""/>
                </v:shape>
                <w:control r:id="rId113" w:name="TextBox114145" w:shapeid="_x0000_i1665"/>
              </w:object>
            </w:r>
          </w:p>
          <w:p w14:paraId="5C716150"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04AF14A8" w14:textId="4EC0D18F"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49CDD616">
                <v:shape id="_x0000_i1667" type="#_x0000_t75" style="width:46.2pt;height:18pt" o:ole="">
                  <v:imagedata r:id="rId9" o:title=""/>
                </v:shape>
                <w:control r:id="rId114" w:name="TextBox114146" w:shapeid="_x0000_i1667"/>
              </w:object>
            </w:r>
          </w:p>
        </w:tc>
        <w:tc>
          <w:tcPr>
            <w:tcW w:w="290" w:type="pct"/>
            <w:tcBorders>
              <w:top w:val="single" w:sz="4" w:space="0" w:color="auto"/>
              <w:left w:val="single" w:sz="4" w:space="0" w:color="auto"/>
              <w:right w:val="single" w:sz="4" w:space="0" w:color="auto"/>
            </w:tcBorders>
            <w:shd w:val="clear" w:color="auto" w:fill="DBE5F1" w:themeFill="accent1" w:themeFillTint="33"/>
          </w:tcPr>
          <w:p w14:paraId="4BB82C4D" w14:textId="77777777"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14:paraId="73885372" w14:textId="7A4FF63A"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789AD66A">
                <v:shape id="_x0000_i1669" type="#_x0000_t75" style="width:35.4pt;height:17.4pt" o:ole="">
                  <v:imagedata r:id="rId11" o:title=""/>
                </v:shape>
                <w:control r:id="rId115" w:name="TextBox3122030" w:shapeid="_x0000_i1669"/>
              </w:object>
            </w:r>
          </w:p>
          <w:p w14:paraId="4FF63593"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3372174E" w14:textId="7BC3B9F4"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6720AB33">
                <v:shape id="_x0000_i1671" type="#_x0000_t75" style="width:35.4pt;height:17.4pt" o:ole="">
                  <v:imagedata r:id="rId11" o:title=""/>
                </v:shape>
                <w:control r:id="rId116" w:name="TextBox312201117" w:shapeid="_x0000_i1671"/>
              </w:object>
            </w:r>
          </w:p>
          <w:p w14:paraId="3AF4C914"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5BD2D184" w14:textId="680B9BE1"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6B54A5C2">
                <v:shape id="_x0000_i1673" type="#_x0000_t75" style="width:35.4pt;height:17.4pt" o:ole="">
                  <v:imagedata r:id="rId11" o:title=""/>
                </v:shape>
                <w:control r:id="rId117" w:name="TextBox312201118" w:shapeid="_x0000_i1673"/>
              </w:object>
            </w:r>
          </w:p>
          <w:p w14:paraId="41BC9935"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7B4E6170" w14:textId="31E64575"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2967E256">
                <v:shape id="_x0000_i1675" type="#_x0000_t75" style="width:35.4pt;height:17.4pt" o:ole="">
                  <v:imagedata r:id="rId11" o:title=""/>
                </v:shape>
                <w:control r:id="rId118" w:name="TextBox312201119" w:shapeid="_x0000_i1675"/>
              </w:object>
            </w:r>
          </w:p>
          <w:p w14:paraId="08FD0811"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6E2B29BF" w14:textId="2B04B86B"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1162D596">
                <v:shape id="_x0000_i1677" type="#_x0000_t75" style="width:35.4pt;height:17.4pt" o:ole="">
                  <v:imagedata r:id="rId11" o:title=""/>
                </v:shape>
                <w:control r:id="rId119" w:name="TextBox312201120" w:shapeid="_x0000_i1677"/>
              </w:object>
            </w:r>
          </w:p>
        </w:tc>
      </w:tr>
      <w:tr w:rsidR="00546CFE" w14:paraId="69799B19" w14:textId="77777777"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14:paraId="1A498F16" w14:textId="77777777" w:rsidR="0004287E" w:rsidRPr="00303AE2" w:rsidRDefault="0004287E" w:rsidP="00966A5D">
            <w:pPr>
              <w:rPr>
                <w:b/>
              </w:rPr>
            </w:pPr>
            <w:r w:rsidRPr="00514783">
              <w:rPr>
                <w:b/>
                <w:color w:val="FF0000"/>
                <w:sz w:val="28"/>
                <w:szCs w:val="28"/>
              </w:rPr>
              <w:t>Complete within 60 days</w:t>
            </w:r>
          </w:p>
        </w:tc>
        <w:tc>
          <w:tcPr>
            <w:tcW w:w="1927" w:type="pct"/>
            <w:tcBorders>
              <w:bottom w:val="single" w:sz="4" w:space="0" w:color="auto"/>
              <w:right w:val="single" w:sz="4" w:space="0" w:color="auto"/>
            </w:tcBorders>
            <w:shd w:val="clear" w:color="auto" w:fill="auto"/>
          </w:tcPr>
          <w:p w14:paraId="1302FF49" w14:textId="77777777" w:rsidR="0004287E" w:rsidRPr="00F734DD" w:rsidRDefault="0004287E"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auto"/>
          </w:tcPr>
          <w:p w14:paraId="75084126" w14:textId="77777777"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auto"/>
          </w:tcPr>
          <w:p w14:paraId="58B84065" w14:textId="77777777"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auto"/>
          </w:tcPr>
          <w:p w14:paraId="2F8B4A9E" w14:textId="77777777"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auto"/>
          </w:tcPr>
          <w:p w14:paraId="0DBA66C5" w14:textId="77777777"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14:paraId="43053F1A" w14:textId="77777777"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auto"/>
          </w:tcPr>
          <w:p w14:paraId="3B529061" w14:textId="77777777"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r>
      <w:tr w:rsidR="00DD3280" w14:paraId="2ABB9193" w14:textId="77777777" w:rsidTr="00B80156">
        <w:trPr>
          <w:trHeight w:val="3482"/>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14:paraId="55A0C488" w14:textId="77777777" w:rsidR="00DD3280" w:rsidRDefault="009149B6" w:rsidP="00CD4CE5">
            <w:pPr>
              <w:rPr>
                <w:b/>
                <w:sz w:val="26"/>
                <w:szCs w:val="26"/>
              </w:rPr>
            </w:pPr>
            <w:r>
              <w:rPr>
                <w:b/>
                <w:sz w:val="26"/>
                <w:szCs w:val="26"/>
              </w:rPr>
              <w:lastRenderedPageBreak/>
              <w:t>CT-WIC</w:t>
            </w:r>
            <w:r w:rsidR="00DD3280" w:rsidRPr="00137757">
              <w:rPr>
                <w:b/>
                <w:sz w:val="26"/>
                <w:szCs w:val="26"/>
              </w:rPr>
              <w:t xml:space="preserve"> Training</w:t>
            </w:r>
          </w:p>
          <w:p w14:paraId="0BD5E134" w14:textId="77777777" w:rsidR="0044161C" w:rsidRDefault="0044161C" w:rsidP="00CD4CE5">
            <w:pPr>
              <w:rPr>
                <w:b/>
                <w:sz w:val="26"/>
                <w:szCs w:val="26"/>
              </w:rPr>
            </w:pPr>
          </w:p>
          <w:p w14:paraId="2B508780" w14:textId="77777777" w:rsidR="0044161C" w:rsidRDefault="0044161C" w:rsidP="00CD4CE5">
            <w:pPr>
              <w:rPr>
                <w:rFonts w:ascii="Cambria" w:hAnsi="Cambria"/>
                <w:b/>
                <w:color w:val="000000"/>
              </w:rPr>
            </w:pPr>
            <w:r w:rsidRPr="00DA0D75">
              <w:rPr>
                <w:rFonts w:ascii="Cambria" w:hAnsi="Cambria"/>
                <w:b/>
                <w:color w:val="000000"/>
              </w:rPr>
              <w:t>CT-WIC User’s Manual CLINIC Module</w:t>
            </w:r>
          </w:p>
          <w:p w14:paraId="79400152" w14:textId="20A8D5DA" w:rsidR="0044161C" w:rsidRPr="00137757" w:rsidRDefault="0044161C" w:rsidP="00CD4CE5">
            <w:pPr>
              <w:rPr>
                <w:b/>
                <w:sz w:val="26"/>
                <w:szCs w:val="26"/>
              </w:rPr>
            </w:pPr>
            <w:r w:rsidRPr="00DA0D75">
              <w:rPr>
                <w:rFonts w:ascii="Cambria" w:hAnsi="Cambria"/>
                <w:b/>
                <w:color w:val="000000"/>
              </w:rPr>
              <w:t xml:space="preserve">CT-WIC User’s Manual </w:t>
            </w:r>
            <w:r>
              <w:rPr>
                <w:rFonts w:ascii="Cambria" w:hAnsi="Cambria"/>
                <w:b/>
                <w:color w:val="000000"/>
              </w:rPr>
              <w:t>ADMIN</w:t>
            </w:r>
            <w:r w:rsidRPr="00DA0D75">
              <w:rPr>
                <w:rFonts w:ascii="Cambria" w:hAnsi="Cambria"/>
                <w:b/>
                <w:color w:val="000000"/>
              </w:rPr>
              <w:t xml:space="preserve"> Module</w:t>
            </w:r>
          </w:p>
        </w:tc>
        <w:tc>
          <w:tcPr>
            <w:tcW w:w="1927" w:type="pct"/>
            <w:tcBorders>
              <w:bottom w:val="single" w:sz="4" w:space="0" w:color="auto"/>
              <w:right w:val="single" w:sz="4" w:space="0" w:color="auto"/>
            </w:tcBorders>
            <w:shd w:val="clear" w:color="auto" w:fill="auto"/>
          </w:tcPr>
          <w:p w14:paraId="277F8E91" w14:textId="77777777"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Demonstrates proficiency in all aspects of the </w:t>
            </w:r>
            <w:r>
              <w:rPr>
                <w:rFonts w:eastAsiaTheme="minorEastAsia" w:cstheme="minorBidi"/>
                <w:color w:val="auto"/>
              </w:rPr>
              <w:t xml:space="preserve">WIC computer </w:t>
            </w:r>
            <w:r w:rsidRPr="00F734DD">
              <w:rPr>
                <w:rFonts w:eastAsiaTheme="minorEastAsia" w:cstheme="minorBidi"/>
                <w:color w:val="auto"/>
              </w:rPr>
              <w:t xml:space="preserve">system i.e. </w:t>
            </w:r>
            <w:r>
              <w:rPr>
                <w:rFonts w:eastAsiaTheme="minorEastAsia" w:cstheme="minorBidi"/>
                <w:color w:val="auto"/>
              </w:rPr>
              <w:t xml:space="preserve">development and maintenance of site/agency schedule, participant processing </w:t>
            </w:r>
            <w:r w:rsidRPr="00F734DD">
              <w:rPr>
                <w:rFonts w:eastAsiaTheme="minorEastAsia" w:cstheme="minorBidi"/>
                <w:color w:val="auto"/>
              </w:rPr>
              <w:t>and data reporting</w:t>
            </w:r>
            <w:r>
              <w:rPr>
                <w:rFonts w:eastAsiaTheme="minorEastAsia" w:cstheme="minorBidi"/>
                <w:color w:val="auto"/>
              </w:rPr>
              <w:t>.</w:t>
            </w:r>
          </w:p>
          <w:p w14:paraId="638D1A2E" w14:textId="77777777" w:rsidR="00DD3280" w:rsidRPr="00E35776" w:rsidRDefault="00DD3280" w:rsidP="00CD4CE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Supervisor/trainer will observe appropriate data entry and scheduling procedures completed. </w:t>
            </w:r>
          </w:p>
          <w:p w14:paraId="373237D2" w14:textId="77777777"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14:paraId="1C94365A" w14:textId="77777777"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14:paraId="7CF5E3F9" w14:textId="77777777"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14:paraId="0037BA07" w14:textId="77777777"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14:paraId="74E847AD" w14:textId="77777777"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14:paraId="0E12AD57" w14:textId="77777777"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14:paraId="7D909D45" w14:textId="77777777" w:rsidR="00DD3280" w:rsidRPr="00F734DD"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tc>
        <w:tc>
          <w:tcPr>
            <w:tcW w:w="357" w:type="pct"/>
            <w:tcBorders>
              <w:left w:val="single" w:sz="4" w:space="0" w:color="auto"/>
              <w:bottom w:val="single" w:sz="4" w:space="0" w:color="auto"/>
              <w:right w:val="single" w:sz="4" w:space="0" w:color="auto"/>
            </w:tcBorders>
            <w:shd w:val="clear" w:color="auto" w:fill="auto"/>
          </w:tcPr>
          <w:p w14:paraId="2FEE68E3" w14:textId="77777777"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14:paraId="683A9A03" w14:textId="0ABF0F39"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w14:anchorId="17A894E4">
                <v:shape id="_x0000_i1679" type="#_x0000_t75" style="width:46.2pt;height:18pt" o:ole="">
                  <v:imagedata r:id="rId9" o:title=""/>
                </v:shape>
                <w:control r:id="rId120" w:name="TextBox1141491" w:shapeid="_x0000_i1679"/>
              </w:object>
            </w:r>
          </w:p>
          <w:p w14:paraId="2B336538" w14:textId="77777777"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14:paraId="6DBEE00B" w14:textId="77777777"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14:paraId="4EA609DF" w14:textId="45DD8159"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3964A78D">
                <v:shape id="_x0000_i1681" type="#_x0000_t75" style="width:35.4pt;height:17.4pt" o:ole="">
                  <v:imagedata r:id="rId11" o:title=""/>
                </v:shape>
                <w:control r:id="rId121" w:name="TextBox31220311" w:shapeid="_x0000_i1681"/>
              </w:object>
            </w:r>
          </w:p>
        </w:tc>
        <w:tc>
          <w:tcPr>
            <w:tcW w:w="306" w:type="pct"/>
            <w:tcBorders>
              <w:left w:val="single" w:sz="4" w:space="0" w:color="auto"/>
              <w:bottom w:val="single" w:sz="4" w:space="0" w:color="auto"/>
              <w:right w:val="single" w:sz="4" w:space="0" w:color="auto"/>
            </w:tcBorders>
            <w:shd w:val="clear" w:color="auto" w:fill="auto"/>
          </w:tcPr>
          <w:p w14:paraId="52D57DDD" w14:textId="77777777"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14:paraId="634A568F" w14:textId="13C51CA5"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657C92F4">
                <v:shape id="_x0000_i1683" type="#_x0000_t75" style="width:46.2pt;height:18pt" o:ole="">
                  <v:imagedata r:id="rId9" o:title=""/>
                </v:shape>
                <w:control r:id="rId122" w:name="TextBox1141501" w:shapeid="_x0000_i1683"/>
              </w:object>
            </w:r>
          </w:p>
        </w:tc>
        <w:tc>
          <w:tcPr>
            <w:tcW w:w="289" w:type="pct"/>
            <w:tcBorders>
              <w:left w:val="single" w:sz="4" w:space="0" w:color="auto"/>
              <w:bottom w:val="single" w:sz="4" w:space="0" w:color="auto"/>
              <w:right w:val="single" w:sz="4" w:space="0" w:color="auto"/>
            </w:tcBorders>
            <w:shd w:val="clear" w:color="auto" w:fill="auto"/>
          </w:tcPr>
          <w:p w14:paraId="35E78C88" w14:textId="77777777"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14:paraId="0F071C6B" w14:textId="0CF127E9"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771E8676">
                <v:shape id="_x0000_i1685" type="#_x0000_t75" style="width:35.4pt;height:17.4pt" o:ole="">
                  <v:imagedata r:id="rId11" o:title=""/>
                </v:shape>
                <w:control r:id="rId123" w:name="TextBox31220321" w:shapeid="_x0000_i1685"/>
              </w:object>
            </w:r>
          </w:p>
        </w:tc>
        <w:tc>
          <w:tcPr>
            <w:tcW w:w="309" w:type="pct"/>
            <w:tcBorders>
              <w:left w:val="single" w:sz="4" w:space="0" w:color="auto"/>
              <w:bottom w:val="single" w:sz="4" w:space="0" w:color="auto"/>
              <w:right w:val="single" w:sz="4" w:space="0" w:color="auto"/>
            </w:tcBorders>
            <w:shd w:val="clear" w:color="auto" w:fill="auto"/>
          </w:tcPr>
          <w:p w14:paraId="1ED9F4A3" w14:textId="77777777"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14:paraId="2A8ADACC" w14:textId="2032E5D1"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w14:anchorId="69194551">
                <v:shape id="_x0000_i1687" type="#_x0000_t75" style="width:46.2pt;height:18pt" o:ole="">
                  <v:imagedata r:id="rId9" o:title=""/>
                </v:shape>
                <w:control r:id="rId124" w:name="TextBox1141511" w:shapeid="_x0000_i1687"/>
              </w:object>
            </w:r>
          </w:p>
          <w:p w14:paraId="2BF885D3" w14:textId="77777777"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14:paraId="7832AE97" w14:textId="5E3D8006"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w14:anchorId="0985165C">
                <v:shape id="_x0000_i1689" type="#_x0000_t75" style="width:46.2pt;height:18pt" o:ole="">
                  <v:imagedata r:id="rId9" o:title=""/>
                </v:shape>
                <w:control r:id="rId125" w:name="TextBox1141521" w:shapeid="_x0000_i1689"/>
              </w:object>
            </w:r>
          </w:p>
          <w:p w14:paraId="4B60C6DF" w14:textId="77777777"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14:paraId="5ABA4821" w14:textId="25138ECA"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w14:anchorId="51B78A68">
                <v:shape id="_x0000_i1691" type="#_x0000_t75" style="width:46.2pt;height:18pt" o:ole="">
                  <v:imagedata r:id="rId9" o:title=""/>
                </v:shape>
                <w:control r:id="rId126" w:name="TextBox1141531" w:shapeid="_x0000_i1691"/>
              </w:object>
            </w:r>
          </w:p>
          <w:p w14:paraId="376E0224" w14:textId="77777777"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14:paraId="1254E4FD" w14:textId="03CC9AE2"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w14:anchorId="0945A076">
                <v:shape id="_x0000_i1693" type="#_x0000_t75" style="width:46.2pt;height:18pt" o:ole="">
                  <v:imagedata r:id="rId9" o:title=""/>
                </v:shape>
                <w:control r:id="rId127" w:name="TextBox1141541" w:shapeid="_x0000_i1693"/>
              </w:object>
            </w:r>
          </w:p>
          <w:p w14:paraId="5DE18371" w14:textId="77777777"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14:paraId="2F7C7578" w14:textId="0CB1047C"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w14:anchorId="4F2978D4">
                <v:shape id="_x0000_i1695" type="#_x0000_t75" style="width:46.2pt;height:18pt" o:ole="">
                  <v:imagedata r:id="rId9" o:title=""/>
                </v:shape>
                <w:control r:id="rId128" w:name="TextBox1141551" w:shapeid="_x0000_i1695"/>
              </w:object>
            </w:r>
          </w:p>
          <w:p w14:paraId="54B35A41" w14:textId="77777777"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14:paraId="7F9A4B66" w14:textId="77777777"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14:paraId="5D4B7573" w14:textId="397E36B1" w:rsidR="00DD3280" w:rsidRDefault="00DD3280" w:rsidP="00824CD0">
            <w:pPr>
              <w:cnfStyle w:val="000000000000" w:firstRow="0" w:lastRow="0" w:firstColumn="0" w:lastColumn="0" w:oddVBand="0" w:evenVBand="0" w:oddHBand="0" w:evenHBand="0" w:firstRowFirstColumn="0" w:firstRowLastColumn="0" w:lastRowFirstColumn="0" w:lastRowLastColumn="0"/>
            </w:pPr>
            <w:r>
              <w:object w:dxaOrig="225" w:dyaOrig="225" w14:anchorId="050D2C12">
                <v:shape id="_x0000_i1697" type="#_x0000_t75" style="width:35.4pt;height:17.4pt" o:ole="">
                  <v:imagedata r:id="rId11" o:title=""/>
                </v:shape>
                <w:control r:id="rId129" w:name="TextBox31220331" w:shapeid="_x0000_i1697"/>
              </w:object>
            </w:r>
          </w:p>
          <w:p w14:paraId="32E59E1C" w14:textId="77777777" w:rsidR="00824CD0" w:rsidRDefault="00824CD0" w:rsidP="00824CD0">
            <w:pPr>
              <w:cnfStyle w:val="000000000000" w:firstRow="0" w:lastRow="0" w:firstColumn="0" w:lastColumn="0" w:oddVBand="0" w:evenVBand="0" w:oddHBand="0" w:evenHBand="0" w:firstRowFirstColumn="0" w:firstRowLastColumn="0" w:lastRowFirstColumn="0" w:lastRowLastColumn="0"/>
            </w:pPr>
          </w:p>
          <w:p w14:paraId="2DEF7024" w14:textId="4096C33B"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w14:anchorId="656053DA">
                <v:shape id="_x0000_i1699" type="#_x0000_t75" style="width:35.4pt;height:17.4pt" o:ole="">
                  <v:imagedata r:id="rId11" o:title=""/>
                </v:shape>
                <w:control r:id="rId130" w:name="TextBox312201121" w:shapeid="_x0000_i1699"/>
              </w:object>
            </w:r>
          </w:p>
          <w:p w14:paraId="55ADD1FE" w14:textId="77777777" w:rsidR="00824CD0" w:rsidRDefault="00824CD0" w:rsidP="00824CD0">
            <w:pPr>
              <w:cnfStyle w:val="000000000000" w:firstRow="0" w:lastRow="0" w:firstColumn="0" w:lastColumn="0" w:oddVBand="0" w:evenVBand="0" w:oddHBand="0" w:evenHBand="0" w:firstRowFirstColumn="0" w:firstRowLastColumn="0" w:lastRowFirstColumn="0" w:lastRowLastColumn="0"/>
            </w:pPr>
          </w:p>
          <w:p w14:paraId="085DF0F7" w14:textId="4B049E92"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w14:anchorId="3B7DBD91">
                <v:shape id="_x0000_i1701" type="#_x0000_t75" style="width:35.4pt;height:17.4pt" o:ole="">
                  <v:imagedata r:id="rId11" o:title=""/>
                </v:shape>
                <w:control r:id="rId131" w:name="TextBox312201122" w:shapeid="_x0000_i1701"/>
              </w:object>
            </w:r>
          </w:p>
          <w:p w14:paraId="16F1F898" w14:textId="77777777" w:rsidR="00824CD0" w:rsidRDefault="00824CD0" w:rsidP="00824CD0">
            <w:pPr>
              <w:cnfStyle w:val="000000000000" w:firstRow="0" w:lastRow="0" w:firstColumn="0" w:lastColumn="0" w:oddVBand="0" w:evenVBand="0" w:oddHBand="0" w:evenHBand="0" w:firstRowFirstColumn="0" w:firstRowLastColumn="0" w:lastRowFirstColumn="0" w:lastRowLastColumn="0"/>
            </w:pPr>
          </w:p>
          <w:p w14:paraId="5BDA8FEC" w14:textId="0FA45C61"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w14:anchorId="61DE48AD">
                <v:shape id="_x0000_i1703" type="#_x0000_t75" style="width:35.4pt;height:17.4pt" o:ole="">
                  <v:imagedata r:id="rId11" o:title=""/>
                </v:shape>
                <w:control r:id="rId132" w:name="TextBox312201123" w:shapeid="_x0000_i1703"/>
              </w:object>
            </w:r>
          </w:p>
          <w:p w14:paraId="6AD02D1E" w14:textId="77777777" w:rsidR="00824CD0" w:rsidRDefault="00824CD0" w:rsidP="00824CD0">
            <w:pPr>
              <w:cnfStyle w:val="000000000000" w:firstRow="0" w:lastRow="0" w:firstColumn="0" w:lastColumn="0" w:oddVBand="0" w:evenVBand="0" w:oddHBand="0" w:evenHBand="0" w:firstRowFirstColumn="0" w:firstRowLastColumn="0" w:lastRowFirstColumn="0" w:lastRowLastColumn="0"/>
            </w:pPr>
          </w:p>
          <w:p w14:paraId="4F5FD6AD" w14:textId="6821E570" w:rsidR="00824CD0" w:rsidRPr="00427B9C" w:rsidRDefault="00824CD0" w:rsidP="00824CD0">
            <w:pP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27970F5B">
                <v:shape id="_x0000_i1705" type="#_x0000_t75" style="width:35.4pt;height:17.4pt" o:ole="">
                  <v:imagedata r:id="rId11" o:title=""/>
                </v:shape>
                <w:control r:id="rId133" w:name="TextBox312201124" w:shapeid="_x0000_i1705"/>
              </w:object>
            </w:r>
          </w:p>
        </w:tc>
      </w:tr>
      <w:tr w:rsidR="00546CFE" w14:paraId="4DFFD29A" w14:textId="77777777" w:rsidTr="00B8015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78CC8F5D" w14:textId="77777777" w:rsidR="00611B77" w:rsidRPr="00514783" w:rsidRDefault="00611B77" w:rsidP="00137757">
            <w:pPr>
              <w:rPr>
                <w:rFonts w:eastAsiaTheme="minorEastAsia"/>
                <w:b/>
                <w:sz w:val="26"/>
                <w:szCs w:val="26"/>
              </w:rPr>
            </w:pPr>
            <w:r w:rsidRPr="00514783">
              <w:rPr>
                <w:rFonts w:eastAsiaTheme="minorEastAsia"/>
                <w:b/>
                <w:sz w:val="26"/>
                <w:szCs w:val="26"/>
              </w:rPr>
              <w:t>WIC Nutrition Services Documentation</w:t>
            </w:r>
          </w:p>
          <w:p w14:paraId="5AA4D041" w14:textId="77777777" w:rsidR="001922E2" w:rsidRDefault="001922E2" w:rsidP="00137757">
            <w:pPr>
              <w:rPr>
                <w:rFonts w:eastAsiaTheme="minorEastAsia"/>
                <w:color w:val="auto"/>
              </w:rPr>
            </w:pPr>
            <w:r>
              <w:rPr>
                <w:rFonts w:eastAsiaTheme="minorEastAsia"/>
                <w:color w:val="auto"/>
              </w:rPr>
              <w:t xml:space="preserve">State Plan </w:t>
            </w:r>
            <w:r w:rsidR="00611B77">
              <w:rPr>
                <w:rFonts w:eastAsiaTheme="minorEastAsia"/>
                <w:color w:val="auto"/>
              </w:rPr>
              <w:t xml:space="preserve">Policy </w:t>
            </w:r>
          </w:p>
          <w:p w14:paraId="7FD635FC" w14:textId="77777777" w:rsidR="002977B9" w:rsidRPr="00BD0FBE" w:rsidRDefault="002977B9" w:rsidP="002977B9">
            <w:pPr>
              <w:rPr>
                <w:rFonts w:ascii="Cambria" w:hAnsi="Cambria"/>
                <w:b/>
                <w:lang w:val="fr-FR"/>
              </w:rPr>
            </w:pPr>
            <w:r w:rsidRPr="00BD0FBE">
              <w:rPr>
                <w:rFonts w:ascii="Cambria" w:hAnsi="Cambria"/>
                <w:b/>
                <w:lang w:val="fr-FR"/>
              </w:rPr>
              <w:t>300-09 Nutrition Services Documentation</w:t>
            </w:r>
          </w:p>
          <w:p w14:paraId="57E205B9" w14:textId="77777777" w:rsidR="00611B77" w:rsidRPr="00137757" w:rsidRDefault="00611B77" w:rsidP="00966A5D">
            <w:pPr>
              <w:rPr>
                <w:b/>
                <w:sz w:val="28"/>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150269BE" w14:textId="77777777" w:rsidR="00611B77"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sidRPr="00C61983">
              <w:rPr>
                <w:rFonts w:eastAsiaTheme="minorEastAsia"/>
              </w:rPr>
              <w:t xml:space="preserve">Understands the importance of documentation </w:t>
            </w:r>
            <w:r>
              <w:rPr>
                <w:rFonts w:eastAsiaTheme="minorEastAsia"/>
              </w:rPr>
              <w:t xml:space="preserve">for continuity of care, program accountability </w:t>
            </w:r>
            <w:r w:rsidRPr="00C61983">
              <w:rPr>
                <w:rFonts w:eastAsiaTheme="minorEastAsia"/>
              </w:rPr>
              <w:t>and quality improvement</w:t>
            </w:r>
            <w:r>
              <w:rPr>
                <w:rFonts w:eastAsiaTheme="minorEastAsia"/>
              </w:rPr>
              <w:t xml:space="preserve">.  </w:t>
            </w:r>
            <w:r w:rsidRPr="00C61983">
              <w:rPr>
                <w:rFonts w:eastAsiaTheme="minorEastAsia"/>
              </w:rPr>
              <w:t>Ensures continuity of care for participants</w:t>
            </w:r>
            <w:r>
              <w:rPr>
                <w:rFonts w:eastAsiaTheme="minorEastAsia"/>
              </w:rPr>
              <w:t xml:space="preserve"> by reviewing nutrition staff charts and </w:t>
            </w:r>
            <w:r w:rsidR="009149B6">
              <w:rPr>
                <w:rFonts w:eastAsiaTheme="minorEastAsia"/>
              </w:rPr>
              <w:t>CT-WIC</w:t>
            </w:r>
            <w:r>
              <w:rPr>
                <w:rFonts w:eastAsiaTheme="minorEastAsia"/>
              </w:rPr>
              <w:t xml:space="preserve"> files for accuracy and consistency.   </w:t>
            </w:r>
            <w:r w:rsidR="00491C83">
              <w:rPr>
                <w:rFonts w:eastAsiaTheme="minorEastAsia"/>
              </w:rPr>
              <w:t xml:space="preserve">Uses observations of staff appointments to confirm chart audit results. </w:t>
            </w:r>
            <w:r w:rsidRPr="008067E1">
              <w:rPr>
                <w:rFonts w:eastAsiaTheme="minorEastAsia"/>
              </w:rPr>
              <w:t>Ensures staff is</w:t>
            </w:r>
            <w:r w:rsidR="00DD3280">
              <w:rPr>
                <w:rFonts w:eastAsiaTheme="minorEastAsia"/>
              </w:rPr>
              <w:t xml:space="preserve"> </w:t>
            </w:r>
            <w:r w:rsidRPr="008067E1">
              <w:rPr>
                <w:rFonts w:eastAsiaTheme="minorEastAsia"/>
              </w:rPr>
              <w:t xml:space="preserve">trained </w:t>
            </w:r>
            <w:r>
              <w:rPr>
                <w:rFonts w:eastAsiaTheme="minorEastAsia"/>
              </w:rPr>
              <w:t xml:space="preserve">on </w:t>
            </w:r>
            <w:r w:rsidRPr="008067E1">
              <w:rPr>
                <w:rFonts w:eastAsiaTheme="minorEastAsia"/>
              </w:rPr>
              <w:t>and follow CT Documentation Guid</w:t>
            </w:r>
            <w:r>
              <w:rPr>
                <w:rFonts w:eastAsiaTheme="minorEastAsia"/>
              </w:rPr>
              <w:t>ance.  Develops an appropriate action plan to address documentation findings during chart audits.</w:t>
            </w:r>
          </w:p>
          <w:p w14:paraId="189F6835" w14:textId="77777777" w:rsidR="00611B77" w:rsidRDefault="00611B77" w:rsidP="00137757">
            <w:pPr>
              <w:pStyle w:val="ListParagraph"/>
              <w:numPr>
                <w:ilvl w:val="0"/>
                <w:numId w:val="11"/>
              </w:numPr>
              <w:spacing w:after="200" w:line="276"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Explain why the Documentation Guidance was developed.</w:t>
            </w:r>
          </w:p>
          <w:p w14:paraId="366D65FD" w14:textId="77777777" w:rsidR="00611B77" w:rsidRPr="00137757" w:rsidRDefault="00611B77" w:rsidP="00137757">
            <w:pPr>
              <w:pStyle w:val="ListParagraph"/>
              <w:numPr>
                <w:ilvl w:val="0"/>
                <w:numId w:val="11"/>
              </w:numPr>
              <w:spacing w:after="200" w:line="276"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Describe essential information that should be included in education notes.</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EE5F3F"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5CC8C089" w14:textId="5A64F55D" w:rsidR="00611B7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6934EF39">
                <v:shape id="_x0000_i1707" type="#_x0000_t75" style="width:46.2pt;height:18pt" o:ole="">
                  <v:imagedata r:id="rId9" o:title=""/>
                </v:shape>
                <w:control r:id="rId134" w:name="TextBox114156" w:shapeid="_x0000_i170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8F4102"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3EBD9928" w14:textId="575DEB68" w:rsidR="00611B7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2ECA3D64">
                <v:shape id="_x0000_i1709" type="#_x0000_t75" style="width:35.4pt;height:17.4pt" o:ole="">
                  <v:imagedata r:id="rId11" o:title=""/>
                </v:shape>
                <w:control r:id="rId135" w:name="TextBox3122034" w:shapeid="_x0000_i1709"/>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A96C8D" w14:textId="77777777" w:rsidR="00536F12" w:rsidRDefault="00536F12">
            <w:pPr>
              <w:cnfStyle w:val="000000100000" w:firstRow="0" w:lastRow="0" w:firstColumn="0" w:lastColumn="0" w:oddVBand="0" w:evenVBand="0" w:oddHBand="1" w:evenHBand="0" w:firstRowFirstColumn="0" w:firstRowLastColumn="0" w:lastRowFirstColumn="0" w:lastRowLastColumn="0"/>
            </w:pPr>
          </w:p>
          <w:p w14:paraId="20B6089C" w14:textId="34E5BF6A"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w14:anchorId="1FA1FD72">
                <v:shape id="_x0000_i1711" type="#_x0000_t75" style="width:46.2pt;height:18pt" o:ole="">
                  <v:imagedata r:id="rId9" o:title=""/>
                </v:shape>
                <w:control r:id="rId136" w:name="TextBox114157" w:shapeid="_x0000_i1711"/>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502AC"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5DF42439" w14:textId="2A3DC4D3" w:rsidR="00611B7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2484C945">
                <v:shape id="_x0000_i1713" type="#_x0000_t75" style="width:35.4pt;height:17.4pt" o:ole="">
                  <v:imagedata r:id="rId11" o:title=""/>
                </v:shape>
                <w:control r:id="rId137" w:name="TextBox3122035" w:shapeid="_x0000_i171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1E9132"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01B530FD" w14:textId="09A7231B"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152A2127">
                <v:shape id="_x0000_i1715" type="#_x0000_t75" style="width:46.2pt;height:18pt" o:ole="">
                  <v:imagedata r:id="rId9" o:title=""/>
                </v:shape>
                <w:control r:id="rId138" w:name="TextBox114158" w:shapeid="_x0000_i1715"/>
              </w:object>
            </w:r>
          </w:p>
          <w:p w14:paraId="1F251D46"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6DE0C538" w14:textId="17DD69C3"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0C469AC8">
                <v:shape id="_x0000_i1717" type="#_x0000_t75" style="width:46.2pt;height:18pt" o:ole="">
                  <v:imagedata r:id="rId9" o:title=""/>
                </v:shape>
                <w:control r:id="rId139" w:name="TextBox114159" w:shapeid="_x0000_i1717"/>
              </w:object>
            </w:r>
          </w:p>
          <w:p w14:paraId="62FAEE6D"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4F99B9D1" w14:textId="4BE56F84"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0BAC9452">
                <v:shape id="_x0000_i1719" type="#_x0000_t75" style="width:46.2pt;height:18pt" o:ole="">
                  <v:imagedata r:id="rId9" o:title=""/>
                </v:shape>
                <w:control r:id="rId140" w:name="TextBox114160" w:shapeid="_x0000_i1719"/>
              </w:object>
            </w:r>
          </w:p>
          <w:p w14:paraId="577A682E"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0DFBA413" w14:textId="647C41D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6C2C0F6">
                <v:shape id="_x0000_i1721" type="#_x0000_t75" style="width:46.2pt;height:18pt" o:ole="">
                  <v:imagedata r:id="rId9" o:title=""/>
                </v:shape>
                <w:control r:id="rId141" w:name="TextBox114161" w:shapeid="_x0000_i1721"/>
              </w:object>
            </w:r>
          </w:p>
          <w:p w14:paraId="09D22DF2"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5F394380" w14:textId="72018480"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28719FE5">
                <v:shape id="_x0000_i1723" type="#_x0000_t75" style="width:46.2pt;height:18pt" o:ole="">
                  <v:imagedata r:id="rId9" o:title=""/>
                </v:shape>
                <w:control r:id="rId142" w:name="TextBox114162" w:shapeid="_x0000_i1723"/>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DF743F"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417B5A32" w14:textId="470BBD54" w:rsidR="00611B77"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2A0FD7DA">
                <v:shape id="_x0000_i1725" type="#_x0000_t75" style="width:35.4pt;height:17.4pt" o:ole="">
                  <v:imagedata r:id="rId11" o:title=""/>
                </v:shape>
                <w:control r:id="rId143" w:name="TextBox3122036" w:shapeid="_x0000_i1725"/>
              </w:object>
            </w:r>
          </w:p>
          <w:p w14:paraId="34400AAE"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17E678E0" w14:textId="60033E44"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3CD8A0DC">
                <v:shape id="_x0000_i1727" type="#_x0000_t75" style="width:35.4pt;height:17.4pt" o:ole="">
                  <v:imagedata r:id="rId11" o:title=""/>
                </v:shape>
                <w:control r:id="rId144" w:name="TextBox312201125" w:shapeid="_x0000_i1727"/>
              </w:object>
            </w:r>
          </w:p>
          <w:p w14:paraId="7FB7DDAC"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4BC00772" w14:textId="610E18FB"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5D9FE984">
                <v:shape id="_x0000_i1729" type="#_x0000_t75" style="width:35.4pt;height:17.4pt" o:ole="">
                  <v:imagedata r:id="rId11" o:title=""/>
                </v:shape>
                <w:control r:id="rId145" w:name="TextBox312201126" w:shapeid="_x0000_i1729"/>
              </w:object>
            </w:r>
          </w:p>
          <w:p w14:paraId="20EA72EA"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5D472DF5" w14:textId="4052D443"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5ACE65BC">
                <v:shape id="_x0000_i1731" type="#_x0000_t75" style="width:35.4pt;height:17.4pt" o:ole="">
                  <v:imagedata r:id="rId11" o:title=""/>
                </v:shape>
                <w:control r:id="rId146" w:name="TextBox312201127" w:shapeid="_x0000_i1731"/>
              </w:object>
            </w:r>
          </w:p>
          <w:p w14:paraId="0EBAFDA1"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36A0B300" w14:textId="0ED9B003"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3B21D602">
                <v:shape id="_x0000_i1733" type="#_x0000_t75" style="width:35.4pt;height:17.4pt" o:ole="">
                  <v:imagedata r:id="rId11" o:title=""/>
                </v:shape>
                <w:control r:id="rId147" w:name="TextBox312201128" w:shapeid="_x0000_i1733"/>
              </w:object>
            </w:r>
          </w:p>
        </w:tc>
      </w:tr>
      <w:tr w:rsidR="00546CFE" w14:paraId="5ED8CCFD" w14:textId="77777777" w:rsidTr="00B80156">
        <w:trPr>
          <w:trHeight w:val="63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6A3F4259" w14:textId="5EA98F80" w:rsidR="00611B77" w:rsidRPr="00514783" w:rsidRDefault="009361C9" w:rsidP="00137757">
            <w:pPr>
              <w:rPr>
                <w:rFonts w:eastAsiaTheme="minorEastAsia"/>
                <w:b/>
                <w:sz w:val="26"/>
                <w:szCs w:val="26"/>
              </w:rPr>
            </w:pPr>
            <w:r>
              <w:rPr>
                <w:rFonts w:eastAsiaTheme="minorEastAsia"/>
                <w:b/>
                <w:sz w:val="26"/>
                <w:szCs w:val="26"/>
              </w:rPr>
              <w:t xml:space="preserve">VENA: </w:t>
            </w:r>
            <w:r w:rsidR="00611B77" w:rsidRPr="00514783">
              <w:rPr>
                <w:rFonts w:eastAsiaTheme="minorEastAsia"/>
                <w:b/>
                <w:sz w:val="26"/>
                <w:szCs w:val="26"/>
              </w:rPr>
              <w:t xml:space="preserve">Communication and Rapport </w:t>
            </w:r>
          </w:p>
          <w:p w14:paraId="17E13976" w14:textId="77777777" w:rsidR="00E9181F" w:rsidRDefault="00293C4D" w:rsidP="008B3FE2">
            <w:pPr>
              <w:tabs>
                <w:tab w:val="left" w:pos="990"/>
              </w:tabs>
              <w:rPr>
                <w:rFonts w:eastAsiaTheme="minorEastAsia"/>
              </w:rPr>
            </w:pPr>
            <w:r>
              <w:rPr>
                <w:rFonts w:eastAsiaTheme="minorEastAsia"/>
              </w:rPr>
              <w:t xml:space="preserve">WIC Works </w:t>
            </w:r>
            <w:r w:rsidR="00611B77">
              <w:rPr>
                <w:rFonts w:eastAsiaTheme="minorEastAsia"/>
              </w:rPr>
              <w:t>Sections:</w:t>
            </w:r>
          </w:p>
          <w:p w14:paraId="36661146" w14:textId="77777777" w:rsidR="00542825" w:rsidRPr="00546581" w:rsidRDefault="00542825" w:rsidP="00542825">
            <w:pPr>
              <w:rPr>
                <w:rStyle w:val="Hyperlink"/>
                <w:rFonts w:ascii="Cambria" w:hAnsi="Cambria"/>
              </w:rPr>
            </w:pPr>
            <w:r>
              <w:rPr>
                <w:rFonts w:ascii="Cambria" w:hAnsi="Cambria"/>
              </w:rPr>
              <w:fldChar w:fldCharType="begin"/>
            </w:r>
            <w:r>
              <w:rPr>
                <w:rFonts w:ascii="Cambria" w:hAnsi="Cambria"/>
              </w:rPr>
              <w:instrText xml:space="preserve"> HYPERLINK "https://wicworks.fns.usda.gov/resources/wic-learning-online" \o " " </w:instrText>
            </w:r>
            <w:r>
              <w:rPr>
                <w:rFonts w:ascii="Cambria" w:hAnsi="Cambria"/>
              </w:rPr>
              <w:fldChar w:fldCharType="separate"/>
            </w:r>
            <w:r w:rsidRPr="00546581">
              <w:rPr>
                <w:rStyle w:val="Hyperlink"/>
                <w:rFonts w:ascii="Cambria" w:hAnsi="Cambria"/>
              </w:rPr>
              <w:t xml:space="preserve">Using Active Listening </w:t>
            </w:r>
            <w:proofErr w:type="gramStart"/>
            <w:r w:rsidRPr="00546581">
              <w:rPr>
                <w:rStyle w:val="Hyperlink"/>
                <w:rFonts w:ascii="Cambria" w:hAnsi="Cambria"/>
              </w:rPr>
              <w:t>In</w:t>
            </w:r>
            <w:proofErr w:type="gramEnd"/>
            <w:r w:rsidRPr="00546581">
              <w:rPr>
                <w:rStyle w:val="Hyperlink"/>
                <w:rFonts w:ascii="Cambria" w:hAnsi="Cambria"/>
              </w:rPr>
              <w:t xml:space="preserve"> Workplace Situations</w:t>
            </w:r>
          </w:p>
          <w:p w14:paraId="04B1871F" w14:textId="77777777" w:rsidR="00611B77" w:rsidRDefault="00542825" w:rsidP="00542825">
            <w:pPr>
              <w:rPr>
                <w:rFonts w:eastAsiaTheme="minorEastAsia"/>
              </w:rPr>
            </w:pPr>
            <w:r>
              <w:rPr>
                <w:rFonts w:ascii="Cambria" w:hAnsi="Cambria"/>
              </w:rPr>
              <w:fldChar w:fldCharType="end"/>
            </w:r>
          </w:p>
          <w:p w14:paraId="299957D3" w14:textId="77777777" w:rsidR="00611B77" w:rsidRDefault="00611B77" w:rsidP="00966A5D">
            <w:pPr>
              <w:rPr>
                <w:rFonts w:eastAsiaTheme="minorEastAsia"/>
              </w:rPr>
            </w:pPr>
          </w:p>
          <w:p w14:paraId="7ACB0FE4" w14:textId="77777777" w:rsidR="00611B77" w:rsidRDefault="00611B77" w:rsidP="00966A5D">
            <w:pPr>
              <w:rPr>
                <w:rFonts w:eastAsiaTheme="minorEastAsia"/>
              </w:rPr>
            </w:pPr>
          </w:p>
          <w:p w14:paraId="5B2DA0A7" w14:textId="77777777" w:rsidR="00611B77" w:rsidRDefault="00611B77" w:rsidP="00966A5D">
            <w:pPr>
              <w:rPr>
                <w:rFonts w:eastAsiaTheme="minorEastAsia"/>
              </w:rPr>
            </w:pPr>
          </w:p>
          <w:p w14:paraId="00790635" w14:textId="77777777" w:rsidR="00611B77" w:rsidRDefault="00611B77" w:rsidP="00966A5D">
            <w:pPr>
              <w:rPr>
                <w:rFonts w:eastAsiaTheme="minorEastAsia"/>
              </w:rPr>
            </w:pPr>
          </w:p>
          <w:p w14:paraId="3DEFC312" w14:textId="77777777" w:rsidR="00611B77" w:rsidRDefault="00611B77" w:rsidP="00966A5D">
            <w:pPr>
              <w:rPr>
                <w:rFonts w:eastAsiaTheme="minorEastAsia"/>
              </w:rPr>
            </w:pPr>
          </w:p>
          <w:p w14:paraId="321B5CA3" w14:textId="77777777" w:rsidR="00611B77" w:rsidRDefault="00611B77" w:rsidP="00966A5D">
            <w:pPr>
              <w:rPr>
                <w:rFonts w:eastAsiaTheme="minorEastAsia"/>
              </w:rPr>
            </w:pPr>
          </w:p>
          <w:p w14:paraId="5EBDA903" w14:textId="77777777" w:rsidR="00611B77" w:rsidRPr="00933C17" w:rsidRDefault="00611B77"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FFFFFF" w:themeFill="background1"/>
          </w:tcPr>
          <w:p w14:paraId="2D09C317" w14:textId="2EEA1432" w:rsidR="00611B77" w:rsidRDefault="00611B77" w:rsidP="0013775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 xml:space="preserve">Effectively communicates with participants and caregivers by using open-ended questions, reflective listening </w:t>
            </w:r>
            <w:proofErr w:type="gramStart"/>
            <w:r>
              <w:rPr>
                <w:rFonts w:eastAsiaTheme="minorEastAsia"/>
              </w:rPr>
              <w:t>skills</w:t>
            </w:r>
            <w:proofErr w:type="gramEnd"/>
            <w:r>
              <w:rPr>
                <w:rFonts w:eastAsiaTheme="minorEastAsia"/>
              </w:rPr>
              <w:t xml:space="preserve"> and affirmations.  Provides context for WIC nutrition assessment and/or follow-up visit in addition to timeframe and </w:t>
            </w:r>
            <w:proofErr w:type="gramStart"/>
            <w:r>
              <w:rPr>
                <w:rFonts w:eastAsiaTheme="minorEastAsia"/>
              </w:rPr>
              <w:t>tailors</w:t>
            </w:r>
            <w:proofErr w:type="gramEnd"/>
            <w:r>
              <w:rPr>
                <w:rFonts w:eastAsiaTheme="minorEastAsia"/>
              </w:rPr>
              <w:t xml:space="preserve"> information to participant’s relevant interests.   </w:t>
            </w:r>
            <w:r w:rsidRPr="00412938">
              <w:rPr>
                <w:rFonts w:eastAsiaTheme="minorEastAsia"/>
              </w:rPr>
              <w:t xml:space="preserve">Adjusts to </w:t>
            </w:r>
            <w:r w:rsidR="00101D8C">
              <w:rPr>
                <w:rFonts w:eastAsiaTheme="minorEastAsia"/>
              </w:rPr>
              <w:t>participant’s</w:t>
            </w:r>
            <w:r w:rsidRPr="00412938">
              <w:rPr>
                <w:rFonts w:eastAsiaTheme="minorEastAsia"/>
              </w:rPr>
              <w:t xml:space="preserve"> stage of change.</w:t>
            </w:r>
            <w:r w:rsidR="00DD3280">
              <w:rPr>
                <w:rFonts w:eastAsiaTheme="minorEastAsia"/>
              </w:rPr>
              <w:t xml:space="preserve"> </w:t>
            </w:r>
            <w:r>
              <w:rPr>
                <w:rFonts w:eastAsiaTheme="minorEastAsia"/>
              </w:rPr>
              <w:t xml:space="preserve">Applies cultural competence techniques to improve communication and rapport. </w:t>
            </w:r>
            <w:r w:rsidR="00491C83">
              <w:rPr>
                <w:rFonts w:eastAsiaTheme="minorEastAsia"/>
              </w:rPr>
              <w:t xml:space="preserve">Ensures continuity of care for participants by observing nutrition staff for appropriate rapport building skills and effective communication with participants. </w:t>
            </w:r>
          </w:p>
          <w:p w14:paraId="6A8E0B84" w14:textId="77777777" w:rsidR="00293C4D" w:rsidRPr="004063C2" w:rsidRDefault="00293C4D" w:rsidP="00137757">
            <w:pPr>
              <w:cnfStyle w:val="000000000000" w:firstRow="0" w:lastRow="0" w:firstColumn="0" w:lastColumn="0" w:oddVBand="0" w:evenVBand="0" w:oddHBand="0" w:evenHBand="0" w:firstRowFirstColumn="0" w:firstRowLastColumn="0" w:lastRowFirstColumn="0" w:lastRowLastColumn="0"/>
              <w:rPr>
                <w:rFonts w:eastAsiaTheme="minorEastAsia"/>
                <w:sz w:val="2"/>
                <w:szCs w:val="2"/>
              </w:rPr>
            </w:pPr>
          </w:p>
          <w:p w14:paraId="665CAFB3" w14:textId="77777777" w:rsidR="00611B77" w:rsidRDefault="00611B77"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Identify the different stages of change.  How could you support a participant into the action phase?</w:t>
            </w:r>
          </w:p>
          <w:p w14:paraId="0CCD63AF" w14:textId="77777777" w:rsidR="00611B77" w:rsidRDefault="00611B77"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9E4A77">
              <w:rPr>
                <w:rFonts w:eastAsiaTheme="minorEastAsia"/>
                <w:color w:val="FF0000"/>
              </w:rPr>
              <w:lastRenderedPageBreak/>
              <w:t>List 2 open ended questions. Provide 2 examples of affirmations.</w:t>
            </w:r>
          </w:p>
          <w:p w14:paraId="3E75FB81" w14:textId="77777777" w:rsidR="00491C83" w:rsidRPr="009E4A77" w:rsidRDefault="00491C83"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do you plan to provide feedback to staff on this competency area?</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4F3E4FEA" w14:textId="77777777" w:rsidR="00536F12" w:rsidRDefault="00536F12" w:rsidP="00966A5D">
            <w:pPr>
              <w:cnfStyle w:val="000000000000" w:firstRow="0" w:lastRow="0" w:firstColumn="0" w:lastColumn="0" w:oddVBand="0" w:evenVBand="0" w:oddHBand="0" w:evenHBand="0" w:firstRowFirstColumn="0" w:firstRowLastColumn="0" w:lastRowFirstColumn="0" w:lastRowLastColumn="0"/>
            </w:pPr>
          </w:p>
          <w:p w14:paraId="248CABDC" w14:textId="6DED0E29" w:rsidR="00611B77" w:rsidRPr="00427B9C" w:rsidRDefault="007C29BE" w:rsidP="00966A5D">
            <w:pP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1C1BD61B">
                <v:shape id="_x0000_i1735" type="#_x0000_t75" style="width:46.2pt;height:18pt" o:ole="">
                  <v:imagedata r:id="rId9" o:title=""/>
                </v:shape>
                <w:control r:id="rId148" w:name="TextBox114163" w:shapeid="_x0000_i1735"/>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43A9E752"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681C0ACE" w14:textId="421381E6" w:rsidR="00611B7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72F1994E">
                <v:shape id="_x0000_i1737" type="#_x0000_t75" style="width:35.4pt;height:17.4pt" o:ole="">
                  <v:imagedata r:id="rId11" o:title=""/>
                </v:shape>
                <w:control r:id="rId149" w:name="TextBox31220" w:shapeid="_x0000_i1737"/>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16D76EC2" w14:textId="77777777" w:rsidR="00611B77" w:rsidRDefault="00611B77" w:rsidP="009708A5">
            <w:pPr>
              <w:jc w:val="center"/>
              <w:cnfStyle w:val="000000000000" w:firstRow="0" w:lastRow="0" w:firstColumn="0" w:lastColumn="0" w:oddVBand="0" w:evenVBand="0" w:oddHBand="0" w:evenHBand="0" w:firstRowFirstColumn="0" w:firstRowLastColumn="0" w:lastRowFirstColumn="0" w:lastRowLastColumn="0"/>
            </w:pPr>
          </w:p>
          <w:p w14:paraId="61C0CDDC" w14:textId="0D8ACAEA" w:rsidR="009708A5" w:rsidRDefault="007C29BE" w:rsidP="009708A5">
            <w:pPr>
              <w:jc w:val="center"/>
              <w:cnfStyle w:val="000000000000" w:firstRow="0" w:lastRow="0" w:firstColumn="0" w:lastColumn="0" w:oddVBand="0" w:evenVBand="0" w:oddHBand="0" w:evenHBand="0" w:firstRowFirstColumn="0" w:firstRowLastColumn="0" w:lastRowFirstColumn="0" w:lastRowLastColumn="0"/>
            </w:pPr>
            <w:r>
              <w:object w:dxaOrig="225" w:dyaOrig="225" w14:anchorId="39933AD3">
                <v:shape id="_x0000_i1739" type="#_x0000_t75" style="width:46.2pt;height:18pt" o:ole="">
                  <v:imagedata r:id="rId9" o:title=""/>
                </v:shape>
                <w:control r:id="rId150" w:name="TextBox114164" w:shapeid="_x0000_i1739"/>
              </w:object>
            </w:r>
          </w:p>
          <w:p w14:paraId="3CA65267" w14:textId="77777777" w:rsidR="009708A5" w:rsidRDefault="009708A5">
            <w:pPr>
              <w:cnfStyle w:val="000000000000" w:firstRow="0" w:lastRow="0" w:firstColumn="0" w:lastColumn="0" w:oddVBand="0" w:evenVBand="0" w:oddHBand="0" w:evenHBand="0" w:firstRowFirstColumn="0" w:firstRowLastColumn="0" w:lastRowFirstColumn="0" w:lastRowLastColumn="0"/>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53B41F52"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402267D4" w14:textId="7F3D78CB" w:rsidR="00611B7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6044834C">
                <v:shape id="_x0000_i1741" type="#_x0000_t75" style="width:36pt;height:18pt" o:ole="">
                  <v:imagedata r:id="rId151" o:title=""/>
                </v:shape>
                <w:control r:id="rId152" w:name="TextBox31221" w:shapeid="_x0000_i1741"/>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14:paraId="02F5FE18"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32219C89" w14:textId="4055C50F" w:rsidR="00611B77"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3F6DE1DC">
                <v:shape id="_x0000_i1743" type="#_x0000_t75" style="width:46.2pt;height:18pt" o:ole="">
                  <v:imagedata r:id="rId9" o:title=""/>
                </v:shape>
                <w:control r:id="rId153" w:name="TextBox114165" w:shapeid="_x0000_i1743"/>
              </w:object>
            </w:r>
          </w:p>
          <w:p w14:paraId="4E7F07FE"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7A626C0B" w14:textId="65CFE0B0"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757E9A4C">
                <v:shape id="_x0000_i1745" type="#_x0000_t75" style="width:46.2pt;height:18pt" o:ole="">
                  <v:imagedata r:id="rId9" o:title=""/>
                </v:shape>
                <w:control r:id="rId154" w:name="TextBox114166" w:shapeid="_x0000_i1745"/>
              </w:object>
            </w:r>
          </w:p>
          <w:p w14:paraId="2CD7DADB"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6FF3DCF2" w14:textId="25C2C76B"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14F24C99">
                <v:shape id="_x0000_i1747" type="#_x0000_t75" style="width:46.2pt;height:18pt" o:ole="">
                  <v:imagedata r:id="rId9" o:title=""/>
                </v:shape>
                <w:control r:id="rId155" w:name="TextBox114167" w:shapeid="_x0000_i1747"/>
              </w:object>
            </w:r>
          </w:p>
          <w:p w14:paraId="79702480"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5E35349D" w14:textId="57F13686"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2E714E25">
                <v:shape id="_x0000_i1749" type="#_x0000_t75" style="width:46.2pt;height:18pt" o:ole="">
                  <v:imagedata r:id="rId9" o:title=""/>
                </v:shape>
                <w:control r:id="rId156" w:name="TextBox114168" w:shapeid="_x0000_i1749"/>
              </w:object>
            </w:r>
          </w:p>
          <w:p w14:paraId="3A305D74"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6C7DECA0" w14:textId="55EA4EB0"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4BCF9CA2">
                <v:shape id="_x0000_i1751" type="#_x0000_t75" style="width:46.2pt;height:18pt" o:ole="">
                  <v:imagedata r:id="rId9" o:title=""/>
                </v:shape>
                <w:control r:id="rId157" w:name="TextBox114169" w:shapeid="_x0000_i1751"/>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14:paraId="35EBACE3"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2D54568F" w14:textId="0B800612" w:rsidR="00611B77"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76B8DFB8">
                <v:shape id="_x0000_i1753" type="#_x0000_t75" style="width:36pt;height:18pt" o:ole="">
                  <v:imagedata r:id="rId151" o:title=""/>
                </v:shape>
                <w:control r:id="rId158" w:name="TextBox31222" w:shapeid="_x0000_i1753"/>
              </w:object>
            </w:r>
          </w:p>
          <w:p w14:paraId="17897A7A"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102C5B96" w14:textId="5520A14F"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2D6B9320">
                <v:shape id="_x0000_i1755" type="#_x0000_t75" style="width:35.4pt;height:17.4pt" o:ole="">
                  <v:imagedata r:id="rId11" o:title=""/>
                </v:shape>
                <w:control r:id="rId159" w:name="TextBox312201129" w:shapeid="_x0000_i1755"/>
              </w:object>
            </w:r>
          </w:p>
          <w:p w14:paraId="10C244FD"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07DD59EE" w14:textId="70D16D30"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12F80114">
                <v:shape id="_x0000_i1757" type="#_x0000_t75" style="width:35.4pt;height:17.4pt" o:ole="">
                  <v:imagedata r:id="rId11" o:title=""/>
                </v:shape>
                <w:control r:id="rId160" w:name="TextBox312201130" w:shapeid="_x0000_i1757"/>
              </w:object>
            </w:r>
          </w:p>
          <w:p w14:paraId="51CFC5E5"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2AE7B224" w14:textId="0EFFABA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4F4E168F">
                <v:shape id="_x0000_i1759" type="#_x0000_t75" style="width:35.4pt;height:17.4pt" o:ole="">
                  <v:imagedata r:id="rId11" o:title=""/>
                </v:shape>
                <w:control r:id="rId161" w:name="TextBox312201131" w:shapeid="_x0000_i1759"/>
              </w:object>
            </w:r>
          </w:p>
          <w:p w14:paraId="15A9E1A7" w14:textId="77777777"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14:paraId="31427D97" w14:textId="4F0DB653"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01C451EE">
                <v:shape id="_x0000_i1761" type="#_x0000_t75" style="width:35.4pt;height:17.4pt" o:ole="">
                  <v:imagedata r:id="rId11" o:title=""/>
                </v:shape>
                <w:control r:id="rId162" w:name="TextBox312201132" w:shapeid="_x0000_i1761"/>
              </w:object>
            </w:r>
          </w:p>
        </w:tc>
      </w:tr>
      <w:tr w:rsidR="00546CFE" w14:paraId="0FB865F3" w14:textId="77777777" w:rsidTr="00B80156">
        <w:trPr>
          <w:cnfStyle w:val="000000100000" w:firstRow="0" w:lastRow="0" w:firstColumn="0" w:lastColumn="0" w:oddVBand="0" w:evenVBand="0" w:oddHBand="1" w:evenHBand="0" w:firstRowFirstColumn="0" w:firstRowLastColumn="0" w:lastRowFirstColumn="0" w:lastRowLastColumn="0"/>
          <w:trHeight w:val="356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right w:val="single" w:sz="4" w:space="0" w:color="auto"/>
            </w:tcBorders>
            <w:noWrap/>
          </w:tcPr>
          <w:p w14:paraId="3E3CFC86" w14:textId="4D8ABE0B" w:rsidR="00137757" w:rsidRPr="00514783" w:rsidRDefault="009361C9" w:rsidP="00137757">
            <w:pPr>
              <w:rPr>
                <w:rFonts w:eastAsiaTheme="minorEastAsia"/>
                <w:b/>
                <w:sz w:val="26"/>
                <w:szCs w:val="26"/>
              </w:rPr>
            </w:pPr>
            <w:r>
              <w:rPr>
                <w:rFonts w:eastAsiaTheme="minorEastAsia"/>
                <w:b/>
                <w:sz w:val="26"/>
                <w:szCs w:val="26"/>
              </w:rPr>
              <w:lastRenderedPageBreak/>
              <w:t xml:space="preserve">VENA: </w:t>
            </w:r>
            <w:r w:rsidR="00137757" w:rsidRPr="00514783">
              <w:rPr>
                <w:rFonts w:eastAsiaTheme="minorEastAsia"/>
                <w:b/>
                <w:sz w:val="26"/>
                <w:szCs w:val="26"/>
              </w:rPr>
              <w:t>Critical Thinking</w:t>
            </w:r>
          </w:p>
          <w:p w14:paraId="44B068C3" w14:textId="77777777" w:rsidR="00137757" w:rsidRDefault="00293C4D" w:rsidP="00137757">
            <w:pPr>
              <w:rPr>
                <w:rFonts w:eastAsiaTheme="minorEastAsia"/>
              </w:rPr>
            </w:pPr>
            <w:r w:rsidRPr="00293C4D">
              <w:rPr>
                <w:rFonts w:eastAsiaTheme="minorEastAsia"/>
              </w:rPr>
              <w:t xml:space="preserve">WIC Works </w:t>
            </w:r>
            <w:r w:rsidR="00137757">
              <w:rPr>
                <w:rFonts w:eastAsiaTheme="minorEastAsia"/>
              </w:rPr>
              <w:t>Section</w:t>
            </w:r>
            <w:r w:rsidR="00E9181F">
              <w:rPr>
                <w:rFonts w:eastAsiaTheme="minorEastAsia"/>
              </w:rPr>
              <w:t>:</w:t>
            </w:r>
            <w:r w:rsidR="00137757">
              <w:rPr>
                <w:rFonts w:eastAsiaTheme="minorEastAsia"/>
              </w:rPr>
              <w:t xml:space="preserve"> </w:t>
            </w:r>
          </w:p>
          <w:p w14:paraId="3EAFD0A4" w14:textId="5D4E72C3" w:rsidR="00542825" w:rsidRPr="004E3625" w:rsidRDefault="004E3625" w:rsidP="00542825">
            <w:pPr>
              <w:rPr>
                <w:rStyle w:val="Hyperlink"/>
                <w:rFonts w:ascii="Cambria" w:hAnsi="Cambria"/>
              </w:rPr>
            </w:pPr>
            <w:r>
              <w:rPr>
                <w:rFonts w:ascii="Cambria" w:hAnsi="Cambria"/>
              </w:rPr>
              <w:fldChar w:fldCharType="begin"/>
            </w:r>
            <w:r>
              <w:rPr>
                <w:rFonts w:ascii="Cambria" w:hAnsi="Cambria"/>
              </w:rPr>
              <w:instrText xml:space="preserve"> HYPERLINK "https://wicworks.fns.usda.gov/resources/wic-learning-online-job-aids" \o " " </w:instrText>
            </w:r>
            <w:r>
              <w:rPr>
                <w:rFonts w:ascii="Cambria" w:hAnsi="Cambria"/>
              </w:rPr>
              <w:fldChar w:fldCharType="separate"/>
            </w:r>
            <w:r w:rsidR="00542825" w:rsidRPr="004E3625">
              <w:rPr>
                <w:rStyle w:val="Hyperlink"/>
                <w:rFonts w:ascii="Cambria" w:hAnsi="Cambria"/>
              </w:rPr>
              <w:t>VENA- Value Enhanced Nutrition Assessment</w:t>
            </w:r>
          </w:p>
          <w:p w14:paraId="79E3E836" w14:textId="6FECB807" w:rsidR="00542825" w:rsidRPr="00546581" w:rsidRDefault="004E3625" w:rsidP="00542825">
            <w:pPr>
              <w:rPr>
                <w:rStyle w:val="Hyperlink"/>
                <w:rFonts w:ascii="Cambria" w:hAnsi="Cambria"/>
              </w:rPr>
            </w:pPr>
            <w:r>
              <w:rPr>
                <w:rFonts w:ascii="Cambria" w:hAnsi="Cambria"/>
              </w:rPr>
              <w:fldChar w:fldCharType="end"/>
            </w:r>
            <w:hyperlink r:id="rId163" w:tooltip=" " w:history="1">
              <w:r w:rsidR="00542825" w:rsidRPr="00546581">
                <w:rPr>
                  <w:rStyle w:val="Hyperlink"/>
                  <w:rFonts w:ascii="Cambria" w:hAnsi="Cambria"/>
                </w:rPr>
                <w:t>VENA: Connecting the Dots Between Assessment and Intervention</w:t>
              </w:r>
            </w:hyperlink>
          </w:p>
          <w:p w14:paraId="37504825" w14:textId="77777777" w:rsidR="00966A5D" w:rsidRDefault="00966A5D" w:rsidP="00294013">
            <w:pPr>
              <w:rPr>
                <w:rFonts w:eastAsiaTheme="minorEastAsia"/>
              </w:rPr>
            </w:pPr>
          </w:p>
          <w:p w14:paraId="1DEC75E8" w14:textId="77777777" w:rsidR="00137757" w:rsidRDefault="00137757" w:rsidP="00294013">
            <w:pPr>
              <w:rPr>
                <w:rFonts w:eastAsiaTheme="minorEastAsia"/>
                <w:b/>
              </w:rPr>
            </w:pPr>
          </w:p>
          <w:p w14:paraId="1373FD2E" w14:textId="77777777" w:rsidR="00B80156" w:rsidRDefault="00B80156" w:rsidP="00137757">
            <w:pPr>
              <w:rPr>
                <w:rFonts w:eastAsiaTheme="minorEastAsia"/>
              </w:rPr>
            </w:pPr>
          </w:p>
          <w:p w14:paraId="63C49484" w14:textId="77777777" w:rsidR="00B80156" w:rsidRPr="00B80156" w:rsidRDefault="00B80156" w:rsidP="00B80156">
            <w:pPr>
              <w:rPr>
                <w:rFonts w:eastAsiaTheme="minorEastAsia"/>
              </w:rPr>
            </w:pPr>
          </w:p>
          <w:p w14:paraId="07827EBF" w14:textId="77777777" w:rsidR="00B80156" w:rsidRPr="00B80156" w:rsidRDefault="00B80156" w:rsidP="00B80156">
            <w:pPr>
              <w:rPr>
                <w:rFonts w:eastAsiaTheme="minorEastAsia"/>
              </w:rPr>
            </w:pPr>
          </w:p>
          <w:p w14:paraId="3445235A" w14:textId="77777777" w:rsidR="003E5CC7" w:rsidRPr="00B80156" w:rsidRDefault="003E5CC7" w:rsidP="00B80156">
            <w:pPr>
              <w:tabs>
                <w:tab w:val="left" w:pos="2745"/>
              </w:tabs>
              <w:rPr>
                <w:rFonts w:eastAsiaTheme="minorEastAsia"/>
              </w:rPr>
            </w:pPr>
          </w:p>
        </w:tc>
        <w:tc>
          <w:tcPr>
            <w:tcW w:w="1927" w:type="pct"/>
            <w:tcBorders>
              <w:top w:val="single" w:sz="4" w:space="0" w:color="auto"/>
              <w:left w:val="single" w:sz="4" w:space="0" w:color="auto"/>
              <w:right w:val="single" w:sz="4" w:space="0" w:color="auto"/>
            </w:tcBorders>
            <w:shd w:val="clear" w:color="auto" w:fill="DBE5F1" w:themeFill="accent1" w:themeFillTint="33"/>
          </w:tcPr>
          <w:p w14:paraId="5B6A15DA" w14:textId="356C6906" w:rsidR="00137757" w:rsidRPr="004063C2" w:rsidRDefault="00137757" w:rsidP="00137757">
            <w:pPr>
              <w:cnfStyle w:val="000000100000" w:firstRow="0" w:lastRow="0" w:firstColumn="0" w:lastColumn="0" w:oddVBand="0" w:evenVBand="0" w:oddHBand="1" w:evenHBand="0" w:firstRowFirstColumn="0" w:firstRowLastColumn="0" w:lastRowFirstColumn="0" w:lastRowLastColumn="0"/>
              <w:rPr>
                <w:rFonts w:eastAsiaTheme="minorEastAsia"/>
                <w:sz w:val="2"/>
                <w:szCs w:val="2"/>
              </w:rPr>
            </w:pPr>
            <w:r>
              <w:rPr>
                <w:rFonts w:eastAsiaTheme="minorEastAsia"/>
              </w:rPr>
              <w:t xml:space="preserve">Demonstrates use of critical thinking skills, including accurate identification of nutrition issues, effectively prioritize nutritional problems and barriers to positive health outcomes, and the identification of </w:t>
            </w:r>
            <w:r w:rsidR="00101D8C">
              <w:rPr>
                <w:rFonts w:eastAsiaTheme="minorEastAsia"/>
              </w:rPr>
              <w:t>participant’s</w:t>
            </w:r>
            <w:r>
              <w:rPr>
                <w:rFonts w:eastAsiaTheme="minorEastAsia"/>
              </w:rPr>
              <w:t xml:space="preserve"> health priorities. </w:t>
            </w:r>
            <w:r w:rsidR="00491C83">
              <w:rPr>
                <w:rFonts w:eastAsiaTheme="minorEastAsia"/>
              </w:rPr>
              <w:t xml:space="preserve">Ensures continuity of care for participants by observing nutrition staff </w:t>
            </w:r>
            <w:r w:rsidR="00407BF9">
              <w:rPr>
                <w:rFonts w:eastAsiaTheme="minorEastAsia"/>
              </w:rPr>
              <w:t>use of</w:t>
            </w:r>
            <w:r w:rsidR="00491C83">
              <w:rPr>
                <w:rFonts w:eastAsiaTheme="minorEastAsia"/>
              </w:rPr>
              <w:t xml:space="preserve"> appropriate rapport </w:t>
            </w:r>
            <w:r w:rsidR="00407BF9">
              <w:rPr>
                <w:rFonts w:eastAsiaTheme="minorEastAsia"/>
              </w:rPr>
              <w:t xml:space="preserve">and </w:t>
            </w:r>
            <w:r w:rsidR="00491C83">
              <w:rPr>
                <w:rFonts w:eastAsiaTheme="minorEastAsia"/>
              </w:rPr>
              <w:t>critical thinking skills during participant interactions.</w:t>
            </w:r>
          </w:p>
          <w:p w14:paraId="0FD52417" w14:textId="77777777" w:rsidR="00137757" w:rsidRDefault="00137757" w:rsidP="001377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are 3 steps that encompass critical thinking as it relates to a nutrition assessment? </w:t>
            </w:r>
          </w:p>
          <w:p w14:paraId="7ED63C4D" w14:textId="77777777" w:rsidR="003E5CC7" w:rsidRPr="00137757" w:rsidRDefault="00137757" w:rsidP="001377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How would you handle a situation when a participant identifies a goal that is not one you have identified as the most important?</w:t>
            </w:r>
          </w:p>
          <w:p w14:paraId="7BD44DC8" w14:textId="77777777" w:rsidR="003E5CC7" w:rsidRPr="00C61983" w:rsidRDefault="003E5CC7"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right w:val="single" w:sz="4" w:space="0" w:color="auto"/>
            </w:tcBorders>
            <w:shd w:val="clear" w:color="auto" w:fill="DBE5F1" w:themeFill="accent1" w:themeFillTint="33"/>
          </w:tcPr>
          <w:p w14:paraId="1AB8DC95"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40F2FB66" w14:textId="1D2E46A9" w:rsidR="003E5CC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6387D31A">
                <v:shape id="_x0000_i1763" type="#_x0000_t75" style="width:46.2pt;height:18pt" o:ole="">
                  <v:imagedata r:id="rId9" o:title=""/>
                </v:shape>
                <w:control r:id="rId164" w:name="TextBox114170" w:shapeid="_x0000_i1763"/>
              </w:object>
            </w:r>
          </w:p>
        </w:tc>
        <w:tc>
          <w:tcPr>
            <w:tcW w:w="285" w:type="pct"/>
            <w:tcBorders>
              <w:top w:val="single" w:sz="4" w:space="0" w:color="auto"/>
              <w:left w:val="single" w:sz="4" w:space="0" w:color="auto"/>
              <w:right w:val="single" w:sz="4" w:space="0" w:color="auto"/>
            </w:tcBorders>
            <w:shd w:val="clear" w:color="auto" w:fill="DBE5F1" w:themeFill="accent1" w:themeFillTint="33"/>
          </w:tcPr>
          <w:p w14:paraId="44A34588"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46AF4534" w14:textId="4C8A6FCD" w:rsidR="003E5CC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6CBA7CC3">
                <v:shape id="_x0000_i1765" type="#_x0000_t75" style="width:35.4pt;height:17.4pt" o:ole="">
                  <v:imagedata r:id="rId11" o:title=""/>
                </v:shape>
                <w:control r:id="rId165" w:name="TextBox31223" w:shapeid="_x0000_i1765"/>
              </w:object>
            </w:r>
          </w:p>
        </w:tc>
        <w:tc>
          <w:tcPr>
            <w:tcW w:w="306" w:type="pct"/>
            <w:tcBorders>
              <w:top w:val="single" w:sz="4" w:space="0" w:color="auto"/>
              <w:left w:val="single" w:sz="4" w:space="0" w:color="auto"/>
              <w:right w:val="single" w:sz="4" w:space="0" w:color="auto"/>
            </w:tcBorders>
            <w:shd w:val="clear" w:color="auto" w:fill="DBE5F1" w:themeFill="accent1" w:themeFillTint="33"/>
          </w:tcPr>
          <w:p w14:paraId="4CFEAAB7"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60E80B9D" w14:textId="5B65DDE3" w:rsidR="003E5CC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49514065">
                <v:shape id="_x0000_i1767" type="#_x0000_t75" style="width:46.2pt;height:18pt" o:ole="">
                  <v:imagedata r:id="rId9" o:title=""/>
                </v:shape>
                <w:control r:id="rId166" w:name="TextBox114171" w:shapeid="_x0000_i1767"/>
              </w:object>
            </w:r>
          </w:p>
        </w:tc>
        <w:tc>
          <w:tcPr>
            <w:tcW w:w="289" w:type="pct"/>
            <w:tcBorders>
              <w:top w:val="single" w:sz="4" w:space="0" w:color="auto"/>
              <w:left w:val="single" w:sz="4" w:space="0" w:color="auto"/>
              <w:right w:val="single" w:sz="4" w:space="0" w:color="auto"/>
            </w:tcBorders>
            <w:shd w:val="clear" w:color="auto" w:fill="DBE5F1" w:themeFill="accent1" w:themeFillTint="33"/>
          </w:tcPr>
          <w:p w14:paraId="41127DC5"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7D6FD271" w14:textId="785ABC1A" w:rsidR="003E5CC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4D2050C3">
                <v:shape id="_x0000_i1769" type="#_x0000_t75" style="width:36pt;height:18pt" o:ole="">
                  <v:imagedata r:id="rId151" o:title=""/>
                </v:shape>
                <w:control r:id="rId167" w:name="TextBox31224" w:shapeid="_x0000_i1769"/>
              </w:object>
            </w:r>
          </w:p>
        </w:tc>
        <w:tc>
          <w:tcPr>
            <w:tcW w:w="309" w:type="pct"/>
            <w:tcBorders>
              <w:top w:val="single" w:sz="4" w:space="0" w:color="auto"/>
              <w:left w:val="single" w:sz="4" w:space="0" w:color="auto"/>
              <w:right w:val="single" w:sz="4" w:space="0" w:color="auto"/>
            </w:tcBorders>
            <w:shd w:val="clear" w:color="auto" w:fill="DBE5F1" w:themeFill="accent1" w:themeFillTint="33"/>
          </w:tcPr>
          <w:p w14:paraId="45E93E20"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20011BE2" w14:textId="5A00B101" w:rsidR="003E5CC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6BC71C28">
                <v:shape id="_x0000_i1771" type="#_x0000_t75" style="width:46.2pt;height:18pt" o:ole="">
                  <v:imagedata r:id="rId9" o:title=""/>
                </v:shape>
                <w:control r:id="rId168" w:name="TextBox114172" w:shapeid="_x0000_i1771"/>
              </w:object>
            </w:r>
          </w:p>
          <w:p w14:paraId="659760CD"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7B697F0C" w14:textId="6C145F8D"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50902A22">
                <v:shape id="_x0000_i1773" type="#_x0000_t75" style="width:46.2pt;height:18pt" o:ole="">
                  <v:imagedata r:id="rId9" o:title=""/>
                </v:shape>
                <w:control r:id="rId169" w:name="TextBox114173" w:shapeid="_x0000_i1773"/>
              </w:object>
            </w:r>
          </w:p>
          <w:p w14:paraId="193BE2C0"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2976AF1A" w14:textId="57C4E7BE"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45AD4114">
                <v:shape id="_x0000_i1775" type="#_x0000_t75" style="width:46.2pt;height:18pt" o:ole="">
                  <v:imagedata r:id="rId9" o:title=""/>
                </v:shape>
                <w:control r:id="rId170" w:name="TextBox114174" w:shapeid="_x0000_i1775"/>
              </w:object>
            </w:r>
          </w:p>
          <w:p w14:paraId="492839A2"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2737D6BE" w14:textId="7F90671A"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22A6773B">
                <v:shape id="_x0000_i1777" type="#_x0000_t75" style="width:46.2pt;height:18pt" o:ole="">
                  <v:imagedata r:id="rId9" o:title=""/>
                </v:shape>
                <w:control r:id="rId171" w:name="TextBox114175" w:shapeid="_x0000_i1777"/>
              </w:object>
            </w:r>
          </w:p>
          <w:p w14:paraId="2435F72A"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4557CC51" w14:textId="0ADAC1BC"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6738D98A">
                <v:shape id="_x0000_i1779" type="#_x0000_t75" style="width:46.2pt;height:18pt" o:ole="">
                  <v:imagedata r:id="rId9" o:title=""/>
                </v:shape>
                <w:control r:id="rId172" w:name="TextBox114176" w:shapeid="_x0000_i1779"/>
              </w:object>
            </w:r>
          </w:p>
        </w:tc>
        <w:tc>
          <w:tcPr>
            <w:tcW w:w="290" w:type="pct"/>
            <w:tcBorders>
              <w:top w:val="single" w:sz="4" w:space="0" w:color="auto"/>
              <w:left w:val="single" w:sz="4" w:space="0" w:color="auto"/>
              <w:right w:val="single" w:sz="4" w:space="0" w:color="auto"/>
            </w:tcBorders>
            <w:shd w:val="clear" w:color="auto" w:fill="DBE5F1" w:themeFill="accent1" w:themeFillTint="33"/>
          </w:tcPr>
          <w:p w14:paraId="544612E5"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1F4FC25F" w14:textId="6AC68EAF" w:rsidR="003E5CC7"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0AFE6B70">
                <v:shape id="_x0000_i1781" type="#_x0000_t75" style="width:36pt;height:18pt" o:ole="">
                  <v:imagedata r:id="rId151" o:title=""/>
                </v:shape>
                <w:control r:id="rId173" w:name="TextBox31225" w:shapeid="_x0000_i1781"/>
              </w:object>
            </w:r>
          </w:p>
          <w:p w14:paraId="51E06E8F"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29FE38B2" w14:textId="59441F34"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5D6C552B">
                <v:shape id="_x0000_i1783" type="#_x0000_t75" style="width:35.4pt;height:17.4pt" o:ole="">
                  <v:imagedata r:id="rId11" o:title=""/>
                </v:shape>
                <w:control r:id="rId174" w:name="TextBox312201133" w:shapeid="_x0000_i1783"/>
              </w:object>
            </w:r>
          </w:p>
          <w:p w14:paraId="18D1C8DA"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431311E9" w14:textId="3759D808"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200C3647">
                <v:shape id="_x0000_i1785" type="#_x0000_t75" style="width:35.4pt;height:17.4pt" o:ole="">
                  <v:imagedata r:id="rId11" o:title=""/>
                </v:shape>
                <w:control r:id="rId175" w:name="TextBox312201134" w:shapeid="_x0000_i1785"/>
              </w:object>
            </w:r>
          </w:p>
          <w:p w14:paraId="4DA2F2C2"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7F47D184" w14:textId="72BD3D9B"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0F8B0B9A">
                <v:shape id="_x0000_i1787" type="#_x0000_t75" style="width:35.4pt;height:17.4pt" o:ole="">
                  <v:imagedata r:id="rId11" o:title=""/>
                </v:shape>
                <w:control r:id="rId176" w:name="TextBox312201135" w:shapeid="_x0000_i1787"/>
              </w:object>
            </w:r>
          </w:p>
          <w:p w14:paraId="013DBB61" w14:textId="77777777"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14:paraId="384A269F" w14:textId="1900272D"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6448C332">
                <v:shape id="_x0000_i1789" type="#_x0000_t75" style="width:35.4pt;height:17.4pt" o:ole="">
                  <v:imagedata r:id="rId11" o:title=""/>
                </v:shape>
                <w:control r:id="rId177" w:name="TextBox312201136" w:shapeid="_x0000_i1789"/>
              </w:object>
            </w:r>
          </w:p>
        </w:tc>
      </w:tr>
      <w:tr w:rsidR="00546CFE" w14:paraId="4617A08C" w14:textId="77777777" w:rsidTr="00B80156">
        <w:trPr>
          <w:trHeight w:val="37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302BE575" w14:textId="77777777" w:rsidR="00137757" w:rsidRPr="00303AE2" w:rsidRDefault="001F3DCD" w:rsidP="00966A5D">
            <w:pPr>
              <w:rPr>
                <w:b/>
              </w:rPr>
            </w:pPr>
            <w:r>
              <w:rPr>
                <w:rFonts w:eastAsiaTheme="minorEastAsia"/>
                <w:b/>
                <w:color w:val="FF0000"/>
                <w:sz w:val="28"/>
                <w:szCs w:val="28"/>
              </w:rPr>
              <w:t>C</w:t>
            </w:r>
            <w:r w:rsidR="00137757" w:rsidRPr="00514783">
              <w:rPr>
                <w:rFonts w:eastAsiaTheme="minorEastAsia"/>
                <w:b/>
                <w:color w:val="FF0000"/>
                <w:sz w:val="28"/>
                <w:szCs w:val="28"/>
              </w:rPr>
              <w:t>omplete within 3 months</w:t>
            </w:r>
          </w:p>
        </w:tc>
        <w:tc>
          <w:tcPr>
            <w:tcW w:w="1927" w:type="pct"/>
            <w:tcBorders>
              <w:bottom w:val="single" w:sz="4" w:space="0" w:color="auto"/>
              <w:right w:val="single" w:sz="4" w:space="0" w:color="auto"/>
            </w:tcBorders>
            <w:shd w:val="clear" w:color="auto" w:fill="DBE5F1" w:themeFill="accent1" w:themeFillTint="33"/>
          </w:tcPr>
          <w:p w14:paraId="1F0E8C9A" w14:textId="77777777" w:rsidR="00137757" w:rsidRDefault="00137757" w:rsidP="00046140">
            <w:pPr>
              <w:cnfStyle w:val="000000000000" w:firstRow="0" w:lastRow="0" w:firstColumn="0" w:lastColumn="0" w:oddVBand="0" w:evenVBand="0" w:oddHBand="0"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14:paraId="0C34B449" w14:textId="77777777"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14:paraId="5CF4FACE" w14:textId="77777777"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14:paraId="3D46AA12" w14:textId="77777777"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14:paraId="5AF74A55" w14:textId="77777777"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14:paraId="5BEB77E4" w14:textId="77777777"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14:paraId="73635DEF" w14:textId="77777777"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r>
      <w:tr w:rsidR="00546CFE" w14:paraId="6B287C4C" w14:textId="77777777" w:rsidTr="00B80156">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14:paraId="1376E51E" w14:textId="77777777" w:rsidR="00611B77" w:rsidRPr="00303AE2" w:rsidRDefault="00611B77" w:rsidP="009149B6">
            <w:pPr>
              <w:rPr>
                <w:b/>
              </w:rPr>
            </w:pPr>
            <w:r w:rsidRPr="00514783">
              <w:rPr>
                <w:rFonts w:eastAsiaTheme="minorEastAsia"/>
                <w:b/>
                <w:sz w:val="26"/>
                <w:szCs w:val="26"/>
              </w:rPr>
              <w:t xml:space="preserve">Situational </w:t>
            </w:r>
            <w:r w:rsidR="009149B6">
              <w:rPr>
                <w:rFonts w:eastAsiaTheme="minorEastAsia"/>
                <w:b/>
                <w:sz w:val="26"/>
                <w:szCs w:val="26"/>
              </w:rPr>
              <w:t>CT-WIC</w:t>
            </w:r>
            <w:r w:rsidRPr="00514783">
              <w:rPr>
                <w:rFonts w:eastAsiaTheme="minorEastAsia"/>
                <w:b/>
                <w:sz w:val="26"/>
                <w:szCs w:val="26"/>
              </w:rPr>
              <w:t xml:space="preserve"> Issues</w:t>
            </w:r>
          </w:p>
        </w:tc>
        <w:tc>
          <w:tcPr>
            <w:tcW w:w="1927" w:type="pct"/>
            <w:tcBorders>
              <w:top w:val="single" w:sz="4" w:space="0" w:color="auto"/>
              <w:bottom w:val="single" w:sz="4" w:space="0" w:color="auto"/>
              <w:right w:val="single" w:sz="4" w:space="0" w:color="auto"/>
            </w:tcBorders>
            <w:shd w:val="clear" w:color="auto" w:fill="auto"/>
          </w:tcPr>
          <w:p w14:paraId="53406399" w14:textId="77777777" w:rsidR="00293C4D"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Triages problems in </w:t>
            </w:r>
            <w:r w:rsidR="009149B6">
              <w:rPr>
                <w:rFonts w:eastAsiaTheme="minorEastAsia" w:cstheme="minorBidi"/>
                <w:color w:val="auto"/>
              </w:rPr>
              <w:t>CT-WIC</w:t>
            </w:r>
            <w:r w:rsidRPr="00F734DD">
              <w:rPr>
                <w:rFonts w:eastAsiaTheme="minorEastAsia" w:cstheme="minorBidi"/>
                <w:color w:val="auto"/>
              </w:rPr>
              <w:t xml:space="preserve"> that are non-routine in nature</w:t>
            </w:r>
            <w:r w:rsidR="004063C2">
              <w:rPr>
                <w:rFonts w:eastAsiaTheme="minorEastAsia" w:cstheme="minorBidi"/>
                <w:color w:val="auto"/>
              </w:rPr>
              <w:t xml:space="preserve">. </w:t>
            </w:r>
            <w:r w:rsidR="007B76B8">
              <w:rPr>
                <w:rFonts w:eastAsiaTheme="minorEastAsia" w:cstheme="minorBidi"/>
                <w:color w:val="auto"/>
              </w:rPr>
              <w:t>Examples include voiding/reissuing</w:t>
            </w:r>
            <w:r w:rsidR="008B3FE2">
              <w:rPr>
                <w:rFonts w:eastAsiaTheme="minorEastAsia" w:cstheme="minorBidi"/>
                <w:color w:val="auto"/>
              </w:rPr>
              <w:t xml:space="preserve"> benefits</w:t>
            </w:r>
            <w:r w:rsidR="007B76B8">
              <w:rPr>
                <w:rFonts w:eastAsiaTheme="minorEastAsia" w:cstheme="minorBidi"/>
                <w:color w:val="auto"/>
              </w:rPr>
              <w:t xml:space="preserve">, data entry issues, etc. </w:t>
            </w:r>
          </w:p>
          <w:p w14:paraId="6839CB28" w14:textId="77777777" w:rsidR="00706158" w:rsidRPr="00706158" w:rsidRDefault="00706158" w:rsidP="00706158">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706158">
              <w:rPr>
                <w:rFonts w:eastAsiaTheme="minorEastAsia"/>
                <w:color w:val="FF0000"/>
              </w:rPr>
              <w:t xml:space="preserve">Identify 3 </w:t>
            </w:r>
            <w:r w:rsidR="009149B6">
              <w:rPr>
                <w:rFonts w:eastAsiaTheme="minorEastAsia"/>
                <w:color w:val="FF0000"/>
              </w:rPr>
              <w:t>CT-WIC</w:t>
            </w:r>
            <w:r w:rsidRPr="00706158">
              <w:rPr>
                <w:rFonts w:eastAsiaTheme="minorEastAsia"/>
                <w:color w:val="FF0000"/>
              </w:rPr>
              <w:t xml:space="preserve"> issues you have encountered over the past 90 days.  How did you handle these issues?</w:t>
            </w:r>
          </w:p>
          <w:p w14:paraId="0C33B0ED" w14:textId="77777777" w:rsidR="00611B77" w:rsidRPr="00137757" w:rsidRDefault="00611B77" w:rsidP="0013775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 xml:space="preserve">Identify one key staff member that would be able to assist you. </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6171D16" w14:textId="77777777" w:rsidR="00536F12" w:rsidRDefault="00536F12" w:rsidP="00536F12">
            <w:pPr>
              <w:jc w:val="center"/>
              <w:cnfStyle w:val="000000100000" w:firstRow="0" w:lastRow="0" w:firstColumn="0" w:lastColumn="0" w:oddVBand="0" w:evenVBand="0" w:oddHBand="1" w:evenHBand="0" w:firstRowFirstColumn="0" w:firstRowLastColumn="0" w:lastRowFirstColumn="0" w:lastRowLastColumn="0"/>
            </w:pPr>
          </w:p>
          <w:p w14:paraId="2FC3962E" w14:textId="505C54E1" w:rsidR="00611B77" w:rsidRPr="00427B9C" w:rsidRDefault="007C29BE" w:rsidP="00536F12">
            <w:pPr>
              <w:jc w:val="center"/>
              <w:cnfStyle w:val="000000100000" w:firstRow="0" w:lastRow="0" w:firstColumn="0" w:lastColumn="0" w:oddVBand="0" w:evenVBand="0" w:oddHBand="1" w:evenHBand="0" w:firstRowFirstColumn="0" w:firstRowLastColumn="0" w:lastRowFirstColumn="0" w:lastRowLastColumn="0"/>
            </w:pPr>
            <w:r>
              <w:object w:dxaOrig="225" w:dyaOrig="225" w14:anchorId="56755477">
                <v:shape id="_x0000_i1791" type="#_x0000_t75" style="width:46.2pt;height:18pt" o:ole="">
                  <v:imagedata r:id="rId9" o:title=""/>
                </v:shape>
                <w:control r:id="rId178" w:name="TextBox114177" w:shapeid="_x0000_i1791"/>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D653D98" w14:textId="77777777" w:rsidR="00536F12" w:rsidRDefault="00536F12" w:rsidP="00536F12">
            <w:pPr>
              <w:cnfStyle w:val="000000100000" w:firstRow="0" w:lastRow="0" w:firstColumn="0" w:lastColumn="0" w:oddVBand="0" w:evenVBand="0" w:oddHBand="1" w:evenHBand="0" w:firstRowFirstColumn="0" w:firstRowLastColumn="0" w:lastRowFirstColumn="0" w:lastRowLastColumn="0"/>
            </w:pPr>
          </w:p>
          <w:p w14:paraId="2FF8FD16" w14:textId="13CC3587" w:rsidR="00611B77" w:rsidRDefault="00AD6222" w:rsidP="00536F12">
            <w:pPr>
              <w:jc w:val="center"/>
              <w:cnfStyle w:val="000000100000" w:firstRow="0" w:lastRow="0" w:firstColumn="0" w:lastColumn="0" w:oddVBand="0" w:evenVBand="0" w:oddHBand="1" w:evenHBand="0" w:firstRowFirstColumn="0" w:firstRowLastColumn="0" w:lastRowFirstColumn="0" w:lastRowLastColumn="0"/>
            </w:pPr>
            <w:r w:rsidRPr="00D24E09">
              <w:object w:dxaOrig="225" w:dyaOrig="225" w14:anchorId="6E364A5F">
                <v:shape id="_x0000_i1793" type="#_x0000_t75" style="width:36pt;height:18pt" o:ole="">
                  <v:imagedata r:id="rId151" o:title=""/>
                </v:shape>
                <w:control r:id="rId179" w:name="TextBox3122811" w:shapeid="_x0000_i1793"/>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E11FB0C" w14:textId="77777777" w:rsidR="00536F12" w:rsidRDefault="00536F12">
            <w:pPr>
              <w:cnfStyle w:val="000000100000" w:firstRow="0" w:lastRow="0" w:firstColumn="0" w:lastColumn="0" w:oddVBand="0" w:evenVBand="0" w:oddHBand="1" w:evenHBand="0" w:firstRowFirstColumn="0" w:firstRowLastColumn="0" w:lastRowFirstColumn="0" w:lastRowLastColumn="0"/>
            </w:pPr>
          </w:p>
          <w:p w14:paraId="12D8F532" w14:textId="262F3F8F"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w14:anchorId="33D002FE">
                <v:shape id="_x0000_i1795" type="#_x0000_t75" style="width:46.2pt;height:18pt" o:ole="">
                  <v:imagedata r:id="rId9" o:title=""/>
                </v:shape>
                <w:control r:id="rId180" w:name="TextBox114178" w:shapeid="_x0000_i1795"/>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28434021" w14:textId="77777777" w:rsidR="00536F12" w:rsidRDefault="00536F12">
            <w:pPr>
              <w:cnfStyle w:val="000000100000" w:firstRow="0" w:lastRow="0" w:firstColumn="0" w:lastColumn="0" w:oddVBand="0" w:evenVBand="0" w:oddHBand="1" w:evenHBand="0" w:firstRowFirstColumn="0" w:firstRowLastColumn="0" w:lastRowFirstColumn="0" w:lastRowLastColumn="0"/>
            </w:pPr>
          </w:p>
          <w:p w14:paraId="36FFF7F9" w14:textId="289D94E8" w:rsidR="00611B77" w:rsidRDefault="00AD6222">
            <w:pPr>
              <w:cnfStyle w:val="000000100000" w:firstRow="0" w:lastRow="0" w:firstColumn="0" w:lastColumn="0" w:oddVBand="0" w:evenVBand="0" w:oddHBand="1" w:evenHBand="0" w:firstRowFirstColumn="0" w:firstRowLastColumn="0" w:lastRowFirstColumn="0" w:lastRowLastColumn="0"/>
            </w:pPr>
            <w:r w:rsidRPr="00696D39">
              <w:object w:dxaOrig="225" w:dyaOrig="225" w14:anchorId="4E0F9414">
                <v:shape id="_x0000_i1797" type="#_x0000_t75" style="width:36pt;height:18pt" o:ole="">
                  <v:imagedata r:id="rId151" o:title=""/>
                </v:shape>
                <w:control r:id="rId181" w:name="TextBox312281" w:shapeid="_x0000_i1797"/>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4D8D7F6" w14:textId="77777777"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14:paraId="5DE1BD4D" w14:textId="37750EE3"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46B099E2">
                <v:shape id="_x0000_i1799" type="#_x0000_t75" style="width:46.2pt;height:18pt" o:ole="">
                  <v:imagedata r:id="rId9" o:title=""/>
                </v:shape>
                <w:control r:id="rId182" w:name="TextBox114179" w:shapeid="_x0000_i1799"/>
              </w:object>
            </w:r>
          </w:p>
          <w:p w14:paraId="38281102"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742151FD" w14:textId="5981B69A"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000C4C0C">
                <v:shape id="_x0000_i1801" type="#_x0000_t75" style="width:46.2pt;height:18pt" o:ole="">
                  <v:imagedata r:id="rId9" o:title=""/>
                </v:shape>
                <w:control r:id="rId183" w:name="TextBox114180" w:shapeid="_x0000_i1801"/>
              </w:object>
            </w:r>
          </w:p>
          <w:p w14:paraId="3D535610"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41198718" w14:textId="199552E8"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72CE0CC6">
                <v:shape id="_x0000_i1803" type="#_x0000_t75" style="width:46.2pt;height:18pt" o:ole="">
                  <v:imagedata r:id="rId9" o:title=""/>
                </v:shape>
                <w:control r:id="rId184" w:name="TextBox114181" w:shapeid="_x0000_i1803"/>
              </w:object>
            </w:r>
          </w:p>
          <w:p w14:paraId="0B60710C"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0DDD9E39" w14:textId="64C4D33F"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w14:anchorId="65CCEC68">
                <v:shape id="_x0000_i1805" type="#_x0000_t75" style="width:46.2pt;height:18pt" o:ole="">
                  <v:imagedata r:id="rId9" o:title=""/>
                </v:shape>
                <w:control r:id="rId185" w:name="TextBox114182" w:shapeid="_x0000_i1805"/>
              </w:object>
            </w:r>
          </w:p>
          <w:p w14:paraId="0A0BA16A" w14:textId="77777777"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14:paraId="7B3C1587" w14:textId="1B9D38F4" w:rsidR="007C29BE" w:rsidRDefault="007C29BE" w:rsidP="00B80156">
            <w:pPr>
              <w:jc w:val="center"/>
              <w:cnfStyle w:val="000000100000" w:firstRow="0" w:lastRow="0" w:firstColumn="0" w:lastColumn="0" w:oddVBand="0" w:evenVBand="0" w:oddHBand="1" w:evenHBand="0" w:firstRowFirstColumn="0" w:firstRowLastColumn="0" w:lastRowFirstColumn="0" w:lastRowLastColumn="0"/>
            </w:pPr>
            <w:r>
              <w:object w:dxaOrig="225" w:dyaOrig="225" w14:anchorId="01964F97">
                <v:shape id="_x0000_i1807" type="#_x0000_t75" style="width:46.2pt;height:18pt" o:ole="">
                  <v:imagedata r:id="rId9" o:title=""/>
                </v:shape>
                <w:control r:id="rId186" w:name="TextBox114183" w:shapeid="_x0000_i1807"/>
              </w:object>
            </w:r>
          </w:p>
          <w:p w14:paraId="4B12DAD2" w14:textId="77777777" w:rsidR="00B80156" w:rsidRPr="00427B9C" w:rsidRDefault="00B80156" w:rsidP="00B80156">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D619104" w14:textId="77777777" w:rsidR="00536F12" w:rsidRDefault="00536F12">
            <w:pPr>
              <w:cnfStyle w:val="000000100000" w:firstRow="0" w:lastRow="0" w:firstColumn="0" w:lastColumn="0" w:oddVBand="0" w:evenVBand="0" w:oddHBand="1" w:evenHBand="0" w:firstRowFirstColumn="0" w:firstRowLastColumn="0" w:lastRowFirstColumn="0" w:lastRowLastColumn="0"/>
            </w:pPr>
          </w:p>
          <w:p w14:paraId="1305216B" w14:textId="05969C50" w:rsidR="00611B77" w:rsidRDefault="00AD6222">
            <w:pPr>
              <w:cnfStyle w:val="000000100000" w:firstRow="0" w:lastRow="0" w:firstColumn="0" w:lastColumn="0" w:oddVBand="0" w:evenVBand="0" w:oddHBand="1" w:evenHBand="0" w:firstRowFirstColumn="0" w:firstRowLastColumn="0" w:lastRowFirstColumn="0" w:lastRowLastColumn="0"/>
            </w:pPr>
            <w:r w:rsidRPr="00D36999">
              <w:object w:dxaOrig="225" w:dyaOrig="225" w14:anchorId="7E78065B">
                <v:shape id="_x0000_i1809" type="#_x0000_t75" style="width:36pt;height:18pt" o:ole="">
                  <v:imagedata r:id="rId151" o:title=""/>
                </v:shape>
                <w:control r:id="rId187" w:name="TextBox31228" w:shapeid="_x0000_i1809"/>
              </w:object>
            </w:r>
          </w:p>
          <w:p w14:paraId="46DFCCFA" w14:textId="77777777" w:rsidR="00824CD0" w:rsidRDefault="00824CD0">
            <w:pPr>
              <w:cnfStyle w:val="000000100000" w:firstRow="0" w:lastRow="0" w:firstColumn="0" w:lastColumn="0" w:oddVBand="0" w:evenVBand="0" w:oddHBand="1" w:evenHBand="0" w:firstRowFirstColumn="0" w:firstRowLastColumn="0" w:lastRowFirstColumn="0" w:lastRowLastColumn="0"/>
            </w:pPr>
          </w:p>
          <w:p w14:paraId="12C77B20" w14:textId="4514C391"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w14:anchorId="5D98BB3B">
                <v:shape id="_x0000_i1811" type="#_x0000_t75" style="width:35.4pt;height:17.4pt" o:ole="">
                  <v:imagedata r:id="rId11" o:title=""/>
                </v:shape>
                <w:control r:id="rId188" w:name="TextBox312201137" w:shapeid="_x0000_i1811"/>
              </w:object>
            </w:r>
          </w:p>
          <w:p w14:paraId="09CB281C" w14:textId="77777777" w:rsidR="00824CD0" w:rsidRDefault="00824CD0">
            <w:pPr>
              <w:cnfStyle w:val="000000100000" w:firstRow="0" w:lastRow="0" w:firstColumn="0" w:lastColumn="0" w:oddVBand="0" w:evenVBand="0" w:oddHBand="1" w:evenHBand="0" w:firstRowFirstColumn="0" w:firstRowLastColumn="0" w:lastRowFirstColumn="0" w:lastRowLastColumn="0"/>
            </w:pPr>
          </w:p>
          <w:p w14:paraId="51CE7776" w14:textId="09AB6EC9"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w14:anchorId="4753BAA6">
                <v:shape id="_x0000_i1813" type="#_x0000_t75" style="width:35.4pt;height:17.4pt" o:ole="">
                  <v:imagedata r:id="rId11" o:title=""/>
                </v:shape>
                <w:control r:id="rId189" w:name="TextBox312201138" w:shapeid="_x0000_i1813"/>
              </w:object>
            </w:r>
          </w:p>
          <w:p w14:paraId="78C9DA08" w14:textId="77777777" w:rsidR="00824CD0" w:rsidRDefault="00824CD0">
            <w:pPr>
              <w:cnfStyle w:val="000000100000" w:firstRow="0" w:lastRow="0" w:firstColumn="0" w:lastColumn="0" w:oddVBand="0" w:evenVBand="0" w:oddHBand="1" w:evenHBand="0" w:firstRowFirstColumn="0" w:firstRowLastColumn="0" w:lastRowFirstColumn="0" w:lastRowLastColumn="0"/>
            </w:pPr>
          </w:p>
          <w:p w14:paraId="72BE61E2" w14:textId="78517C57"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w14:anchorId="722C4193">
                <v:shape id="_x0000_i1815" type="#_x0000_t75" style="width:35.4pt;height:17.4pt" o:ole="">
                  <v:imagedata r:id="rId11" o:title=""/>
                </v:shape>
                <w:control r:id="rId190" w:name="TextBox312201139" w:shapeid="_x0000_i1815"/>
              </w:object>
            </w:r>
          </w:p>
          <w:p w14:paraId="0CBE1A68" w14:textId="77777777" w:rsidR="00824CD0" w:rsidRDefault="00824CD0">
            <w:pPr>
              <w:cnfStyle w:val="000000100000" w:firstRow="0" w:lastRow="0" w:firstColumn="0" w:lastColumn="0" w:oddVBand="0" w:evenVBand="0" w:oddHBand="1" w:evenHBand="0" w:firstRowFirstColumn="0" w:firstRowLastColumn="0" w:lastRowFirstColumn="0" w:lastRowLastColumn="0"/>
            </w:pPr>
          </w:p>
          <w:p w14:paraId="7407D2A2" w14:textId="2EB036D8"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w14:anchorId="26DCAB5A">
                <v:shape id="_x0000_i1817" type="#_x0000_t75" style="width:35.4pt;height:17.4pt" o:ole="">
                  <v:imagedata r:id="rId11" o:title=""/>
                </v:shape>
                <w:control r:id="rId191" w:name="TextBox312201140" w:shapeid="_x0000_i1817"/>
              </w:object>
            </w:r>
          </w:p>
        </w:tc>
      </w:tr>
      <w:tr w:rsidR="00546CFE" w14:paraId="600C14F4" w14:textId="77777777" w:rsidTr="00EB760E">
        <w:trPr>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0B355BBC" w14:textId="77777777" w:rsidR="00611B77" w:rsidRPr="00303AE2" w:rsidRDefault="00611B77" w:rsidP="00966A5D">
            <w:pPr>
              <w:rPr>
                <w:b/>
              </w:rPr>
            </w:pPr>
            <w:r w:rsidRPr="00514783">
              <w:rPr>
                <w:rFonts w:eastAsiaTheme="minorEastAsia"/>
                <w:b/>
                <w:sz w:val="26"/>
                <w:szCs w:val="26"/>
              </w:rPr>
              <w:t>CT Local Agency Policy and Procedure Manual</w:t>
            </w:r>
          </w:p>
        </w:tc>
        <w:tc>
          <w:tcPr>
            <w:tcW w:w="1927" w:type="pct"/>
            <w:tcBorders>
              <w:top w:val="single" w:sz="4" w:space="0" w:color="auto"/>
              <w:bottom w:val="single" w:sz="4" w:space="0" w:color="auto"/>
              <w:right w:val="single" w:sz="4" w:space="0" w:color="auto"/>
            </w:tcBorders>
            <w:shd w:val="clear" w:color="auto" w:fill="DBE5F1" w:themeFill="accent1" w:themeFillTint="33"/>
          </w:tcPr>
          <w:p w14:paraId="190CF2F9" w14:textId="77777777" w:rsidR="00611B77" w:rsidRDefault="00611B77" w:rsidP="00137757">
            <w:pPr>
              <w:cnfStyle w:val="000000000000" w:firstRow="0" w:lastRow="0" w:firstColumn="0" w:lastColumn="0" w:oddVBand="0" w:evenVBand="0" w:oddHBand="0" w:evenHBand="0" w:firstRowFirstColumn="0" w:firstRowLastColumn="0" w:lastRowFirstColumn="0" w:lastRowLastColumn="0"/>
              <w:rPr>
                <w:rFonts w:eastAsiaTheme="minorEastAsia"/>
              </w:rPr>
            </w:pPr>
            <w:r w:rsidRPr="00BC7856">
              <w:rPr>
                <w:rFonts w:eastAsiaTheme="minorEastAsia"/>
              </w:rPr>
              <w:t>Locates appropriate information in the procedure manual to maintain clinic flow, late policy, walk-in policy, extensions, etc.</w:t>
            </w:r>
          </w:p>
          <w:p w14:paraId="20D1EC5D" w14:textId="77777777" w:rsidR="00611B77" w:rsidRDefault="00611B77" w:rsidP="0013775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E35776">
              <w:rPr>
                <w:rFonts w:eastAsiaTheme="minorEastAsia"/>
                <w:color w:val="FF0000"/>
              </w:rPr>
              <w:t>Where is your LA Policy and Procedure manual?</w:t>
            </w:r>
          </w:p>
          <w:p w14:paraId="30655E37" w14:textId="09FC1C11" w:rsidR="00611B77" w:rsidRPr="00E35776" w:rsidRDefault="00611B77" w:rsidP="0013775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your </w:t>
            </w:r>
            <w:r w:rsidR="00A727BF">
              <w:rPr>
                <w:rFonts w:eastAsiaTheme="minorEastAsia"/>
                <w:color w:val="FF0000"/>
              </w:rPr>
              <w:t xml:space="preserve">agency’s </w:t>
            </w:r>
            <w:r>
              <w:rPr>
                <w:rFonts w:eastAsiaTheme="minorEastAsia"/>
                <w:color w:val="FF0000"/>
              </w:rPr>
              <w:t>policy on late participants or walk-ins?</w:t>
            </w:r>
            <w:r w:rsidR="00BD0FBE">
              <w:rPr>
                <w:rFonts w:eastAsiaTheme="minorEastAsia"/>
                <w:color w:val="FF0000"/>
              </w:rPr>
              <w:t xml:space="preserve"> How is this communicated to participants?</w:t>
            </w:r>
          </w:p>
          <w:p w14:paraId="3BDC20D3" w14:textId="77777777" w:rsidR="00611B77" w:rsidRDefault="00611B77" w:rsidP="00046140">
            <w:pPr>
              <w:cnfStyle w:val="000000000000" w:firstRow="0" w:lastRow="0" w:firstColumn="0" w:lastColumn="0" w:oddVBand="0" w:evenVBand="0" w:oddHBand="0" w:evenHBand="0" w:firstRowFirstColumn="0" w:firstRowLastColumn="0" w:lastRowFirstColumn="0" w:lastRowLastColumn="0"/>
            </w:pPr>
          </w:p>
          <w:p w14:paraId="06E40504" w14:textId="77777777" w:rsidR="00070BA1" w:rsidRDefault="00070BA1" w:rsidP="00046140">
            <w:pPr>
              <w:cnfStyle w:val="000000000000" w:firstRow="0" w:lastRow="0" w:firstColumn="0" w:lastColumn="0" w:oddVBand="0" w:evenVBand="0" w:oddHBand="0" w:evenHBand="0" w:firstRowFirstColumn="0" w:firstRowLastColumn="0" w:lastRowFirstColumn="0" w:lastRowLastColumn="0"/>
            </w:pPr>
          </w:p>
          <w:p w14:paraId="74A10D11" w14:textId="77777777" w:rsidR="00070BA1" w:rsidRDefault="00070BA1" w:rsidP="00046140">
            <w:pPr>
              <w:cnfStyle w:val="000000000000" w:firstRow="0" w:lastRow="0" w:firstColumn="0" w:lastColumn="0" w:oddVBand="0" w:evenVBand="0" w:oddHBand="0" w:evenHBand="0" w:firstRowFirstColumn="0" w:firstRowLastColumn="0" w:lastRowFirstColumn="0" w:lastRowLastColumn="0"/>
            </w:pPr>
          </w:p>
          <w:p w14:paraId="617F423B" w14:textId="77777777" w:rsidR="00070BA1" w:rsidRDefault="00070BA1" w:rsidP="00046140">
            <w:pPr>
              <w:cnfStyle w:val="000000000000" w:firstRow="0" w:lastRow="0" w:firstColumn="0" w:lastColumn="0" w:oddVBand="0" w:evenVBand="0" w:oddHBand="0" w:evenHBand="0" w:firstRowFirstColumn="0" w:firstRowLastColumn="0" w:lastRowFirstColumn="0" w:lastRowLastColumn="0"/>
            </w:pPr>
          </w:p>
          <w:p w14:paraId="6A1CB16A" w14:textId="77777777" w:rsidR="00070BA1" w:rsidRDefault="00070BA1" w:rsidP="00046140">
            <w:pPr>
              <w:cnfStyle w:val="000000000000" w:firstRow="0" w:lastRow="0" w:firstColumn="0" w:lastColumn="0" w:oddVBand="0" w:evenVBand="0" w:oddHBand="0" w:evenHBand="0" w:firstRowFirstColumn="0" w:firstRowLastColumn="0" w:lastRowFirstColumn="0" w:lastRowLastColumn="0"/>
            </w:pPr>
          </w:p>
          <w:p w14:paraId="69CF237F" w14:textId="77777777" w:rsidR="00070BA1" w:rsidRDefault="00070BA1" w:rsidP="00046140">
            <w:pPr>
              <w:cnfStyle w:val="000000000000" w:firstRow="0" w:lastRow="0" w:firstColumn="0" w:lastColumn="0" w:oddVBand="0" w:evenVBand="0" w:oddHBand="0"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919FDE" w14:textId="77777777" w:rsidR="00536F12" w:rsidRDefault="00536F12" w:rsidP="008067E1">
            <w:pPr>
              <w:cnfStyle w:val="000000000000" w:firstRow="0" w:lastRow="0" w:firstColumn="0" w:lastColumn="0" w:oddVBand="0" w:evenVBand="0" w:oddHBand="0" w:evenHBand="0" w:firstRowFirstColumn="0" w:firstRowLastColumn="0" w:lastRowFirstColumn="0" w:lastRowLastColumn="0"/>
            </w:pPr>
          </w:p>
          <w:p w14:paraId="4FAEF498" w14:textId="19E61E66" w:rsidR="00611B77" w:rsidRPr="00427B9C" w:rsidRDefault="007C29BE" w:rsidP="008067E1">
            <w:pPr>
              <w:cnfStyle w:val="000000000000" w:firstRow="0" w:lastRow="0" w:firstColumn="0" w:lastColumn="0" w:oddVBand="0" w:evenVBand="0" w:oddHBand="0" w:evenHBand="0" w:firstRowFirstColumn="0" w:firstRowLastColumn="0" w:lastRowFirstColumn="0" w:lastRowLastColumn="0"/>
            </w:pPr>
            <w:r>
              <w:object w:dxaOrig="225" w:dyaOrig="225" w14:anchorId="7AA6546A">
                <v:shape id="_x0000_i1819" type="#_x0000_t75" style="width:46.2pt;height:18pt" o:ole="">
                  <v:imagedata r:id="rId9" o:title=""/>
                </v:shape>
                <w:control r:id="rId192" w:name="TextBox114184" w:shapeid="_x0000_i1819"/>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EA491C" w14:textId="77777777" w:rsidR="00536F12" w:rsidRDefault="00536F12">
            <w:pPr>
              <w:cnfStyle w:val="000000000000" w:firstRow="0" w:lastRow="0" w:firstColumn="0" w:lastColumn="0" w:oddVBand="0" w:evenVBand="0" w:oddHBand="0" w:evenHBand="0" w:firstRowFirstColumn="0" w:firstRowLastColumn="0" w:lastRowFirstColumn="0" w:lastRowLastColumn="0"/>
            </w:pPr>
          </w:p>
          <w:p w14:paraId="08035B24" w14:textId="31A57F12" w:rsidR="00611B77" w:rsidRDefault="00AD6222">
            <w:pPr>
              <w:cnfStyle w:val="000000000000" w:firstRow="0" w:lastRow="0" w:firstColumn="0" w:lastColumn="0" w:oddVBand="0" w:evenVBand="0" w:oddHBand="0" w:evenHBand="0" w:firstRowFirstColumn="0" w:firstRowLastColumn="0" w:lastRowFirstColumn="0" w:lastRowLastColumn="0"/>
            </w:pPr>
            <w:r w:rsidRPr="00D24E09">
              <w:object w:dxaOrig="225" w:dyaOrig="225" w14:anchorId="5A01539A">
                <v:shape id="_x0000_i1821" type="#_x0000_t75" style="width:36pt;height:18pt" o:ole="">
                  <v:imagedata r:id="rId151" o:title=""/>
                </v:shape>
                <w:control r:id="rId193" w:name="TextBox3122711" w:shapeid="_x0000_i182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CC2EC0" w14:textId="77777777" w:rsidR="00536F12" w:rsidRDefault="00536F12">
            <w:pPr>
              <w:cnfStyle w:val="000000000000" w:firstRow="0" w:lastRow="0" w:firstColumn="0" w:lastColumn="0" w:oddVBand="0" w:evenVBand="0" w:oddHBand="0" w:evenHBand="0" w:firstRowFirstColumn="0" w:firstRowLastColumn="0" w:lastRowFirstColumn="0" w:lastRowLastColumn="0"/>
            </w:pPr>
          </w:p>
          <w:p w14:paraId="4B2A37D8" w14:textId="7975B042" w:rsidR="00611B77" w:rsidRDefault="007C29BE">
            <w:pPr>
              <w:cnfStyle w:val="000000000000" w:firstRow="0" w:lastRow="0" w:firstColumn="0" w:lastColumn="0" w:oddVBand="0" w:evenVBand="0" w:oddHBand="0" w:evenHBand="0" w:firstRowFirstColumn="0" w:firstRowLastColumn="0" w:lastRowFirstColumn="0" w:lastRowLastColumn="0"/>
            </w:pPr>
            <w:r>
              <w:object w:dxaOrig="225" w:dyaOrig="225" w14:anchorId="7FF126C3">
                <v:shape id="_x0000_i1823" type="#_x0000_t75" style="width:46.2pt;height:18pt" o:ole="">
                  <v:imagedata r:id="rId9" o:title=""/>
                </v:shape>
                <w:control r:id="rId194" w:name="TextBox114185" w:shapeid="_x0000_i1823"/>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AD26DF" w14:textId="77777777" w:rsidR="00536F12" w:rsidRDefault="00536F12">
            <w:pPr>
              <w:cnfStyle w:val="000000000000" w:firstRow="0" w:lastRow="0" w:firstColumn="0" w:lastColumn="0" w:oddVBand="0" w:evenVBand="0" w:oddHBand="0" w:evenHBand="0" w:firstRowFirstColumn="0" w:firstRowLastColumn="0" w:lastRowFirstColumn="0" w:lastRowLastColumn="0"/>
            </w:pPr>
          </w:p>
          <w:p w14:paraId="66B904D6" w14:textId="497193C8" w:rsidR="00611B77" w:rsidRDefault="00AD6222">
            <w:pPr>
              <w:cnfStyle w:val="000000000000" w:firstRow="0" w:lastRow="0" w:firstColumn="0" w:lastColumn="0" w:oddVBand="0" w:evenVBand="0" w:oddHBand="0" w:evenHBand="0" w:firstRowFirstColumn="0" w:firstRowLastColumn="0" w:lastRowFirstColumn="0" w:lastRowLastColumn="0"/>
            </w:pPr>
            <w:r w:rsidRPr="00696D39">
              <w:object w:dxaOrig="225" w:dyaOrig="225" w14:anchorId="616915A7">
                <v:shape id="_x0000_i1825" type="#_x0000_t75" style="width:36pt;height:18pt" o:ole="">
                  <v:imagedata r:id="rId151" o:title=""/>
                </v:shape>
                <w:control r:id="rId195" w:name="TextBox312271" w:shapeid="_x0000_i182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FB7F0D" w14:textId="77777777"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14:paraId="6545F27B" w14:textId="7E1C9A2D" w:rsidR="00611B77"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1770899A">
                <v:shape id="_x0000_i1827" type="#_x0000_t75" style="width:46.2pt;height:18pt" o:ole="">
                  <v:imagedata r:id="rId9" o:title=""/>
                </v:shape>
                <w:control r:id="rId196" w:name="TextBox114186" w:shapeid="_x0000_i1827"/>
              </w:object>
            </w:r>
          </w:p>
          <w:p w14:paraId="477453F1"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54C516AC" w14:textId="51262F2D"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535B9BEE">
                <v:shape id="_x0000_i1829" type="#_x0000_t75" style="width:46.2pt;height:18pt" o:ole="">
                  <v:imagedata r:id="rId9" o:title=""/>
                </v:shape>
                <w:control r:id="rId197" w:name="TextBox114187" w:shapeid="_x0000_i1829"/>
              </w:object>
            </w:r>
          </w:p>
          <w:p w14:paraId="2803A153"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2E50A2A7" w14:textId="2BA5B5E4"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7C79E222">
                <v:shape id="_x0000_i1831" type="#_x0000_t75" style="width:46.2pt;height:18pt" o:ole="">
                  <v:imagedata r:id="rId9" o:title=""/>
                </v:shape>
                <w:control r:id="rId198" w:name="TextBox114188" w:shapeid="_x0000_i1831"/>
              </w:object>
            </w:r>
          </w:p>
          <w:p w14:paraId="667CAEAB"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5845B355" w14:textId="1243532F"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6AE52909">
                <v:shape id="_x0000_i1833" type="#_x0000_t75" style="width:46.2pt;height:18pt" o:ole="">
                  <v:imagedata r:id="rId9" o:title=""/>
                </v:shape>
                <w:control r:id="rId199" w:name="TextBox114189" w:shapeid="_x0000_i1833"/>
              </w:object>
            </w:r>
          </w:p>
          <w:p w14:paraId="04FD9C39" w14:textId="77777777"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14:paraId="105EF01B" w14:textId="4CE589BF"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w14:anchorId="746433AE">
                <v:shape id="_x0000_i1835" type="#_x0000_t75" style="width:46.2pt;height:18pt" o:ole="">
                  <v:imagedata r:id="rId9" o:title=""/>
                </v:shape>
                <w:control r:id="rId200" w:name="TextBox114190" w:shapeid="_x0000_i1835"/>
              </w:object>
            </w:r>
          </w:p>
          <w:p w14:paraId="252DF488" w14:textId="77777777"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0ACC23" w14:textId="77777777" w:rsidR="00536F12" w:rsidRDefault="00536F12">
            <w:pPr>
              <w:cnfStyle w:val="000000000000" w:firstRow="0" w:lastRow="0" w:firstColumn="0" w:lastColumn="0" w:oddVBand="0" w:evenVBand="0" w:oddHBand="0" w:evenHBand="0" w:firstRowFirstColumn="0" w:firstRowLastColumn="0" w:lastRowFirstColumn="0" w:lastRowLastColumn="0"/>
            </w:pPr>
          </w:p>
          <w:p w14:paraId="0C46468A" w14:textId="543A1453" w:rsidR="00611B77" w:rsidRDefault="00AD6222">
            <w:pPr>
              <w:cnfStyle w:val="000000000000" w:firstRow="0" w:lastRow="0" w:firstColumn="0" w:lastColumn="0" w:oddVBand="0" w:evenVBand="0" w:oddHBand="0" w:evenHBand="0" w:firstRowFirstColumn="0" w:firstRowLastColumn="0" w:lastRowFirstColumn="0" w:lastRowLastColumn="0"/>
            </w:pPr>
            <w:r w:rsidRPr="00D36999">
              <w:object w:dxaOrig="225" w:dyaOrig="225" w14:anchorId="431F8C54">
                <v:shape id="_x0000_i1837" type="#_x0000_t75" style="width:36pt;height:18pt" o:ole="">
                  <v:imagedata r:id="rId151" o:title=""/>
                </v:shape>
                <w:control r:id="rId201" w:name="TextBox31227" w:shapeid="_x0000_i1837"/>
              </w:object>
            </w:r>
          </w:p>
          <w:p w14:paraId="7F0CDE4A" w14:textId="77777777" w:rsidR="00824CD0" w:rsidRDefault="00824CD0">
            <w:pPr>
              <w:cnfStyle w:val="000000000000" w:firstRow="0" w:lastRow="0" w:firstColumn="0" w:lastColumn="0" w:oddVBand="0" w:evenVBand="0" w:oddHBand="0" w:evenHBand="0" w:firstRowFirstColumn="0" w:firstRowLastColumn="0" w:lastRowFirstColumn="0" w:lastRowLastColumn="0"/>
            </w:pPr>
          </w:p>
          <w:p w14:paraId="2BB8CBFF" w14:textId="7D00A324"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w14:anchorId="2C573E92">
                <v:shape id="_x0000_i1839" type="#_x0000_t75" style="width:35.4pt;height:17.4pt" o:ole="">
                  <v:imagedata r:id="rId11" o:title=""/>
                </v:shape>
                <w:control r:id="rId202" w:name="TextBox312201141" w:shapeid="_x0000_i1839"/>
              </w:object>
            </w:r>
          </w:p>
          <w:p w14:paraId="6B76CD13" w14:textId="77777777" w:rsidR="00824CD0" w:rsidRDefault="00824CD0">
            <w:pPr>
              <w:cnfStyle w:val="000000000000" w:firstRow="0" w:lastRow="0" w:firstColumn="0" w:lastColumn="0" w:oddVBand="0" w:evenVBand="0" w:oddHBand="0" w:evenHBand="0" w:firstRowFirstColumn="0" w:firstRowLastColumn="0" w:lastRowFirstColumn="0" w:lastRowLastColumn="0"/>
            </w:pPr>
          </w:p>
          <w:p w14:paraId="47A65121" w14:textId="0DF6B23D"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w14:anchorId="2A082887">
                <v:shape id="_x0000_i1841" type="#_x0000_t75" style="width:35.4pt;height:17.4pt" o:ole="">
                  <v:imagedata r:id="rId11" o:title=""/>
                </v:shape>
                <w:control r:id="rId203" w:name="TextBox312201142" w:shapeid="_x0000_i1841"/>
              </w:object>
            </w:r>
          </w:p>
          <w:p w14:paraId="52834950" w14:textId="77777777" w:rsidR="00824CD0" w:rsidRDefault="00824CD0">
            <w:pPr>
              <w:cnfStyle w:val="000000000000" w:firstRow="0" w:lastRow="0" w:firstColumn="0" w:lastColumn="0" w:oddVBand="0" w:evenVBand="0" w:oddHBand="0" w:evenHBand="0" w:firstRowFirstColumn="0" w:firstRowLastColumn="0" w:lastRowFirstColumn="0" w:lastRowLastColumn="0"/>
            </w:pPr>
          </w:p>
          <w:p w14:paraId="11A0523D" w14:textId="102689E8"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w14:anchorId="16079372">
                <v:shape id="_x0000_i1843" type="#_x0000_t75" style="width:35.4pt;height:17.4pt" o:ole="">
                  <v:imagedata r:id="rId11" o:title=""/>
                </v:shape>
                <w:control r:id="rId204" w:name="TextBox312201143" w:shapeid="_x0000_i1843"/>
              </w:object>
            </w:r>
          </w:p>
          <w:p w14:paraId="4E7FAF46" w14:textId="77777777" w:rsidR="00824CD0" w:rsidRDefault="00824CD0">
            <w:pPr>
              <w:cnfStyle w:val="000000000000" w:firstRow="0" w:lastRow="0" w:firstColumn="0" w:lastColumn="0" w:oddVBand="0" w:evenVBand="0" w:oddHBand="0" w:evenHBand="0" w:firstRowFirstColumn="0" w:firstRowLastColumn="0" w:lastRowFirstColumn="0" w:lastRowLastColumn="0"/>
            </w:pPr>
          </w:p>
          <w:p w14:paraId="1373E45A" w14:textId="2DF985A9"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w14:anchorId="3BB02C12">
                <v:shape id="_x0000_i1845" type="#_x0000_t75" style="width:35.4pt;height:17.4pt" o:ole="">
                  <v:imagedata r:id="rId11" o:title=""/>
                </v:shape>
                <w:control r:id="rId205" w:name="TextBox312201144" w:shapeid="_x0000_i1845"/>
              </w:object>
            </w:r>
          </w:p>
        </w:tc>
      </w:tr>
      <w:tr w:rsidR="00EB760E" w14:paraId="48AB2176" w14:textId="77777777" w:rsidTr="00B80156">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7C495A4F" w14:textId="77777777" w:rsidR="0044161C" w:rsidRDefault="00EB760E" w:rsidP="0044161C">
            <w:pPr>
              <w:rPr>
                <w:rFonts w:ascii="Cambria" w:hAnsi="Cambria"/>
                <w:b/>
                <w:color w:val="000000"/>
                <w:sz w:val="26"/>
                <w:szCs w:val="26"/>
              </w:rPr>
            </w:pPr>
            <w:r>
              <w:rPr>
                <w:rFonts w:ascii="Cambria" w:hAnsi="Cambria"/>
                <w:b/>
                <w:color w:val="000000"/>
                <w:sz w:val="26"/>
                <w:szCs w:val="26"/>
              </w:rPr>
              <w:lastRenderedPageBreak/>
              <w:t xml:space="preserve">Second </w:t>
            </w:r>
            <w:r w:rsidRPr="009F537C">
              <w:rPr>
                <w:rFonts w:ascii="Cambria" w:hAnsi="Cambria"/>
                <w:b/>
                <w:color w:val="000000"/>
                <w:sz w:val="26"/>
                <w:szCs w:val="26"/>
              </w:rPr>
              <w:t xml:space="preserve">Nutrition Education </w:t>
            </w:r>
            <w:r>
              <w:rPr>
                <w:rFonts w:ascii="Cambria" w:hAnsi="Cambria"/>
                <w:b/>
                <w:color w:val="000000"/>
                <w:sz w:val="26"/>
                <w:szCs w:val="26"/>
              </w:rPr>
              <w:t xml:space="preserve">Options: </w:t>
            </w:r>
            <w:r w:rsidR="0044161C">
              <w:rPr>
                <w:rFonts w:ascii="Cambria" w:hAnsi="Cambria"/>
                <w:b/>
                <w:color w:val="000000"/>
                <w:sz w:val="26"/>
                <w:szCs w:val="26"/>
              </w:rPr>
              <w:t>In person: Individual or Facilitated Group Discussions</w:t>
            </w:r>
          </w:p>
          <w:p w14:paraId="251A7D5D" w14:textId="77777777" w:rsidR="0044161C" w:rsidRDefault="0044161C" w:rsidP="0044161C">
            <w:pPr>
              <w:rPr>
                <w:rFonts w:ascii="Cambria" w:hAnsi="Cambria"/>
                <w:b/>
                <w:color w:val="000000"/>
                <w:sz w:val="26"/>
                <w:szCs w:val="26"/>
              </w:rPr>
            </w:pPr>
            <w:r>
              <w:rPr>
                <w:rFonts w:ascii="Cambria" w:hAnsi="Cambria"/>
                <w:b/>
                <w:color w:val="000000"/>
                <w:sz w:val="26"/>
                <w:szCs w:val="26"/>
              </w:rPr>
              <w:t>Video: Individual or Facilitated Group Discussion</w:t>
            </w:r>
          </w:p>
          <w:p w14:paraId="04482B96" w14:textId="77777777" w:rsidR="0044161C" w:rsidRDefault="0044161C" w:rsidP="0044161C">
            <w:pPr>
              <w:rPr>
                <w:rFonts w:ascii="Cambria" w:hAnsi="Cambria"/>
                <w:b/>
                <w:color w:val="000000"/>
                <w:sz w:val="26"/>
                <w:szCs w:val="26"/>
              </w:rPr>
            </w:pPr>
            <w:r>
              <w:rPr>
                <w:rFonts w:ascii="Cambria" w:hAnsi="Cambria"/>
                <w:b/>
                <w:color w:val="000000"/>
                <w:sz w:val="26"/>
                <w:szCs w:val="26"/>
              </w:rPr>
              <w:t>Phone</w:t>
            </w:r>
          </w:p>
          <w:p w14:paraId="5FBCC1F4" w14:textId="77777777" w:rsidR="0044161C" w:rsidRDefault="0044161C" w:rsidP="0044161C">
            <w:pPr>
              <w:rPr>
                <w:rFonts w:ascii="Cambria" w:hAnsi="Cambria"/>
                <w:b/>
                <w:color w:val="000000"/>
                <w:sz w:val="26"/>
                <w:szCs w:val="26"/>
              </w:rPr>
            </w:pPr>
            <w:r>
              <w:rPr>
                <w:rFonts w:ascii="Cambria" w:hAnsi="Cambria"/>
                <w:b/>
                <w:color w:val="000000"/>
                <w:sz w:val="26"/>
                <w:szCs w:val="26"/>
              </w:rPr>
              <w:t>WIC Smart</w:t>
            </w:r>
          </w:p>
          <w:p w14:paraId="67698AC6" w14:textId="77777777" w:rsidR="0044161C" w:rsidRDefault="0044161C" w:rsidP="0044161C">
            <w:pPr>
              <w:rPr>
                <w:rFonts w:ascii="Cambria" w:hAnsi="Cambria"/>
                <w:b/>
                <w:color w:val="000000"/>
                <w:sz w:val="26"/>
                <w:szCs w:val="26"/>
              </w:rPr>
            </w:pPr>
          </w:p>
          <w:p w14:paraId="56FDC5AA" w14:textId="77777777" w:rsidR="0044161C" w:rsidRDefault="0044161C" w:rsidP="0044161C">
            <w:pPr>
              <w:rPr>
                <w:rFonts w:ascii="Cambria" w:hAnsi="Cambria"/>
                <w:b/>
              </w:rPr>
            </w:pPr>
            <w:r>
              <w:rPr>
                <w:rFonts w:ascii="Cambria" w:hAnsi="Cambria"/>
                <w:b/>
              </w:rPr>
              <w:t>300-03 Nutrition Education</w:t>
            </w:r>
          </w:p>
          <w:p w14:paraId="39D783F1" w14:textId="6094EEA3" w:rsidR="00EB760E" w:rsidRPr="009F537C" w:rsidRDefault="00EB760E" w:rsidP="00EB760E">
            <w:pPr>
              <w:rPr>
                <w:rFonts w:ascii="Cambria" w:hAnsi="Cambria"/>
                <w:b/>
                <w:color w:val="000000"/>
                <w:sz w:val="26"/>
                <w:szCs w:val="26"/>
              </w:rPr>
            </w:pPr>
          </w:p>
          <w:p w14:paraId="1BED8F54" w14:textId="77777777" w:rsidR="00EB760E" w:rsidRDefault="00885A2B" w:rsidP="00EB760E">
            <w:pPr>
              <w:rPr>
                <w:rFonts w:ascii="Cambria" w:hAnsi="Cambria"/>
              </w:rPr>
            </w:pPr>
            <w:hyperlink r:id="rId206" w:tooltip=" " w:history="1">
              <w:r w:rsidR="00EB760E" w:rsidRPr="00F10AF4">
                <w:rPr>
                  <w:rStyle w:val="Hyperlink"/>
                  <w:rFonts w:ascii="Cambria" w:hAnsi="Cambria"/>
                </w:rPr>
                <w:t>Facilitating WIC Discussion Groups</w:t>
              </w:r>
            </w:hyperlink>
          </w:p>
          <w:p w14:paraId="03A0525A" w14:textId="77777777" w:rsidR="00EB760E" w:rsidRDefault="00EB760E" w:rsidP="00EB760E">
            <w:pPr>
              <w:rPr>
                <w:rFonts w:ascii="Cambria" w:hAnsi="Cambria"/>
              </w:rPr>
            </w:pPr>
            <w:r>
              <w:rPr>
                <w:rFonts w:ascii="Cambria" w:hAnsi="Cambria"/>
              </w:rPr>
              <w:t>Altarum Training Materials: Facilitated Group Discussion</w:t>
            </w:r>
          </w:p>
          <w:p w14:paraId="3883E917" w14:textId="77777777" w:rsidR="00EB760E" w:rsidRDefault="00EB760E" w:rsidP="00EB760E">
            <w:pPr>
              <w:rPr>
                <w:rFonts w:ascii="Cambria" w:hAnsi="Cambria"/>
              </w:rPr>
            </w:pPr>
          </w:p>
          <w:p w14:paraId="3791D925" w14:textId="77777777" w:rsidR="00EB760E" w:rsidRDefault="00EB760E" w:rsidP="00EB760E">
            <w:pPr>
              <w:rPr>
                <w:rFonts w:ascii="Cambria" w:hAnsi="Cambria"/>
              </w:rPr>
            </w:pPr>
            <w:r>
              <w:rPr>
                <w:rFonts w:ascii="Cambria" w:hAnsi="Cambria"/>
              </w:rPr>
              <w:t>WICSmart Modules</w:t>
            </w:r>
          </w:p>
          <w:p w14:paraId="53354C20" w14:textId="71442659" w:rsidR="00EB760E" w:rsidRPr="00514783" w:rsidRDefault="00EB760E" w:rsidP="00EB760E">
            <w:pPr>
              <w:rPr>
                <w:b/>
                <w:sz w:val="26"/>
                <w:szCs w:val="26"/>
              </w:rPr>
            </w:pPr>
            <w:r w:rsidRPr="000566D4">
              <w:rPr>
                <w:rFonts w:ascii="Cambria" w:hAnsi="Cambria"/>
                <w:b/>
              </w:rPr>
              <w:t>WIC Policy 300-15: On-line Education</w:t>
            </w:r>
          </w:p>
        </w:tc>
        <w:tc>
          <w:tcPr>
            <w:tcW w:w="1927" w:type="pct"/>
            <w:tcBorders>
              <w:top w:val="single" w:sz="4" w:space="0" w:color="auto"/>
              <w:bottom w:val="single" w:sz="4" w:space="0" w:color="auto"/>
              <w:right w:val="single" w:sz="4" w:space="0" w:color="auto"/>
            </w:tcBorders>
            <w:shd w:val="clear" w:color="auto" w:fill="FFFFFF" w:themeFill="background1"/>
          </w:tcPr>
          <w:p w14:paraId="680A3625" w14:textId="77777777" w:rsidR="0044161C" w:rsidRDefault="0044161C" w:rsidP="0044161C">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622928">
              <w:rPr>
                <w:rFonts w:ascii="Cambria" w:hAnsi="Cambria"/>
                <w:color w:val="000000"/>
              </w:rPr>
              <w:t xml:space="preserve">Understands the importance of secondary education, </w:t>
            </w:r>
            <w:proofErr w:type="gramStart"/>
            <w:r w:rsidRPr="00622928">
              <w:rPr>
                <w:rFonts w:ascii="Cambria" w:hAnsi="Cambria"/>
                <w:color w:val="000000"/>
              </w:rPr>
              <w:t>procedure</w:t>
            </w:r>
            <w:proofErr w:type="gramEnd"/>
            <w:r w:rsidRPr="00622928">
              <w:rPr>
                <w:rFonts w:ascii="Cambria" w:hAnsi="Cambria"/>
                <w:color w:val="000000"/>
              </w:rPr>
              <w:t xml:space="preserve"> and purpose, pre and post questions, and interacting with participants.  </w:t>
            </w:r>
            <w:r>
              <w:rPr>
                <w:rFonts w:cs="Tahoma"/>
              </w:rPr>
              <w:t>Staff understands</w:t>
            </w:r>
            <w:r w:rsidRPr="00744768">
              <w:rPr>
                <w:rFonts w:cs="Tahoma"/>
              </w:rPr>
              <w:t xml:space="preserve"> nutrition education options </w:t>
            </w:r>
            <w:r>
              <w:rPr>
                <w:rFonts w:cs="Tahoma"/>
              </w:rPr>
              <w:t>(</w:t>
            </w:r>
            <w:r w:rsidRPr="00744768">
              <w:rPr>
                <w:rFonts w:cs="Tahoma"/>
              </w:rPr>
              <w:t>available at second contacts/follow-ups not requiring an in-person visit</w:t>
            </w:r>
            <w:r>
              <w:rPr>
                <w:rFonts w:cs="Tahoma"/>
              </w:rPr>
              <w:t>) and appropriately markets options to participants</w:t>
            </w:r>
            <w:r w:rsidRPr="00744768">
              <w:rPr>
                <w:rFonts w:cs="Tahoma"/>
              </w:rPr>
              <w:t>.</w:t>
            </w:r>
          </w:p>
          <w:p w14:paraId="6ACC15C9" w14:textId="77777777" w:rsidR="0044161C" w:rsidRDefault="0044161C" w:rsidP="0044161C">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326CB2E3" w14:textId="77777777" w:rsidR="0044161C" w:rsidRPr="00622928" w:rsidRDefault="0044161C" w:rsidP="0044161C">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622928">
              <w:rPr>
                <w:rFonts w:ascii="Cambria" w:hAnsi="Cambria"/>
                <w:color w:val="000000"/>
              </w:rPr>
              <w:t xml:space="preserve">Secondary groups should be led in a facilitated style to encourage participant interaction. </w:t>
            </w:r>
          </w:p>
          <w:p w14:paraId="0F17737A" w14:textId="77777777" w:rsidR="0044161C" w:rsidRPr="00622928" w:rsidRDefault="0044161C" w:rsidP="0044161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mbria" w:hAnsi="Cambria"/>
                <w:color w:val="FF0000"/>
              </w:rPr>
            </w:pPr>
            <w:r w:rsidRPr="00622928">
              <w:rPr>
                <w:rFonts w:ascii="Cambria" w:hAnsi="Cambria"/>
                <w:color w:val="FF0000"/>
              </w:rPr>
              <w:t>What are some key methods to utilize when providing education in a group format?</w:t>
            </w:r>
          </w:p>
          <w:p w14:paraId="11B5CDF7" w14:textId="77777777" w:rsidR="0044161C" w:rsidRPr="00744768" w:rsidRDefault="0044161C" w:rsidP="0044161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622928">
              <w:rPr>
                <w:rFonts w:ascii="Cambria" w:hAnsi="Cambria"/>
                <w:color w:val="FF0000"/>
              </w:rPr>
              <w:t xml:space="preserve"> What are two benefits of providing facilitated group education?</w:t>
            </w:r>
          </w:p>
          <w:p w14:paraId="06AB2A84" w14:textId="77777777" w:rsidR="0044161C" w:rsidRDefault="0044161C" w:rsidP="0044161C">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6F8ABCC0" w14:textId="77777777" w:rsidR="0044161C" w:rsidRDefault="0044161C" w:rsidP="0044161C">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Cambria" w:hAnsi="Cambria"/>
                <w:color w:val="000000"/>
              </w:rPr>
              <w:t xml:space="preserve">Video/Virtual Call whether individual or a facilitated group education </w:t>
            </w:r>
            <w:r w:rsidRPr="00744768">
              <w:rPr>
                <w:rFonts w:cs="Tahoma"/>
              </w:rPr>
              <w:t>should occur in an environment that promotes effective communication between the WIC staff and the participant and ensures that both are actively involved in the interaction.</w:t>
            </w:r>
            <w:r w:rsidRPr="00960295">
              <w:rPr>
                <w:rFonts w:ascii="Tahoma" w:hAnsi="Tahoma" w:cs="Tahoma"/>
              </w:rPr>
              <w:t xml:space="preserve">  </w:t>
            </w:r>
          </w:p>
          <w:p w14:paraId="387817CC" w14:textId="77777777" w:rsidR="0044161C" w:rsidRDefault="0044161C" w:rsidP="0044161C">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Cambria" w:hAnsi="Cambria"/>
                <w:color w:val="FF0000"/>
              </w:rPr>
            </w:pPr>
            <w:r w:rsidRPr="00FB3682">
              <w:rPr>
                <w:rFonts w:ascii="Cambria" w:hAnsi="Cambria"/>
                <w:color w:val="FF0000"/>
              </w:rPr>
              <w:t>What is one benefit of conducting video or virtual appointments?</w:t>
            </w:r>
          </w:p>
          <w:p w14:paraId="7235C54C" w14:textId="54AFB826" w:rsidR="0044161C" w:rsidRDefault="0044161C" w:rsidP="0044161C">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Cambria" w:hAnsi="Cambria"/>
                <w:color w:val="FF0000"/>
              </w:rPr>
            </w:pPr>
            <w:r>
              <w:rPr>
                <w:rFonts w:ascii="Cambria" w:hAnsi="Cambria"/>
                <w:color w:val="FF0000"/>
              </w:rPr>
              <w:t>Demonstrate how you would market video/virtual appointments to participants?</w:t>
            </w:r>
          </w:p>
          <w:p w14:paraId="74386870" w14:textId="77777777" w:rsidR="0044161C" w:rsidRDefault="0044161C" w:rsidP="0044161C">
            <w:pPr>
              <w:pStyle w:val="ListParagraph"/>
              <w:cnfStyle w:val="000000100000" w:firstRow="0" w:lastRow="0" w:firstColumn="0" w:lastColumn="0" w:oddVBand="0" w:evenVBand="0" w:oddHBand="1" w:evenHBand="0" w:firstRowFirstColumn="0" w:firstRowLastColumn="0" w:lastRowFirstColumn="0" w:lastRowLastColumn="0"/>
              <w:rPr>
                <w:rFonts w:ascii="Cambria" w:hAnsi="Cambria"/>
                <w:color w:val="FF0000"/>
              </w:rPr>
            </w:pPr>
          </w:p>
          <w:p w14:paraId="13F5BB27" w14:textId="77777777" w:rsidR="0044161C" w:rsidRDefault="0044161C" w:rsidP="0044161C">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Pr>
                <w:rFonts w:ascii="Cambria" w:hAnsi="Cambria"/>
                <w:color w:val="000000"/>
              </w:rPr>
              <w:t xml:space="preserve">Phone appointments should follow the same process as an in-person visit. Staff must meet the participant’s needs by using good active listening skills to provide participant centered services. </w:t>
            </w:r>
          </w:p>
          <w:p w14:paraId="551990E5" w14:textId="77777777" w:rsidR="0044161C" w:rsidRDefault="0044161C" w:rsidP="0044161C">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mbria" w:hAnsi="Cambria"/>
                <w:color w:val="FF0000"/>
              </w:rPr>
            </w:pPr>
            <w:r w:rsidRPr="00FB3682">
              <w:rPr>
                <w:rFonts w:ascii="Cambria" w:hAnsi="Cambria"/>
                <w:color w:val="FF0000"/>
              </w:rPr>
              <w:t xml:space="preserve">What </w:t>
            </w:r>
            <w:r>
              <w:rPr>
                <w:rFonts w:ascii="Cambria" w:hAnsi="Cambria"/>
                <w:color w:val="FF0000"/>
              </w:rPr>
              <w:t>are two</w:t>
            </w:r>
            <w:r w:rsidRPr="00FB3682">
              <w:rPr>
                <w:rFonts w:ascii="Cambria" w:hAnsi="Cambria"/>
                <w:color w:val="FF0000"/>
              </w:rPr>
              <w:t xml:space="preserve"> key methods to utilize when providing education over the phone?</w:t>
            </w:r>
          </w:p>
          <w:p w14:paraId="50D89734" w14:textId="77777777" w:rsidR="0044161C" w:rsidRPr="00FB3682" w:rsidRDefault="0044161C" w:rsidP="0044161C">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Cambria" w:hAnsi="Cambria"/>
                <w:color w:val="FF0000"/>
              </w:rPr>
            </w:pPr>
            <w:r>
              <w:rPr>
                <w:rFonts w:ascii="Cambria" w:hAnsi="Cambria"/>
                <w:color w:val="FF0000"/>
              </w:rPr>
              <w:t>What do you see as two barriers to providing education over the phone and what skills could you use to remove those barriers?</w:t>
            </w:r>
          </w:p>
          <w:p w14:paraId="202D82F4" w14:textId="77777777" w:rsidR="0044161C" w:rsidRPr="00744768" w:rsidRDefault="0044161C" w:rsidP="0044161C">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0D05950C" w14:textId="77777777" w:rsidR="0044161C" w:rsidRDefault="0044161C" w:rsidP="0044161C">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9F537C">
              <w:rPr>
                <w:rFonts w:ascii="Cambria" w:hAnsi="Cambria"/>
                <w:color w:val="000000"/>
              </w:rPr>
              <w:t xml:space="preserve">Understands the importance of </w:t>
            </w:r>
            <w:r>
              <w:rPr>
                <w:rFonts w:ascii="Cambria" w:hAnsi="Cambria"/>
                <w:color w:val="000000"/>
              </w:rPr>
              <w:t xml:space="preserve">offering alternative options for second nutrition contacts via on-line education.  Understands WICSmart policy and procedures and remote benefit issuance processes. </w:t>
            </w:r>
          </w:p>
          <w:p w14:paraId="2A33AF00" w14:textId="77777777" w:rsidR="0044161C" w:rsidRPr="009F537C" w:rsidRDefault="0044161C" w:rsidP="0044161C">
            <w:pPr>
              <w:pStyle w:val="ListParagraph"/>
              <w:numPr>
                <w:ilvl w:val="0"/>
                <w:numId w:val="10"/>
              </w:numPr>
              <w:ind w:left="720"/>
              <w:cnfStyle w:val="000000100000" w:firstRow="0" w:lastRow="0" w:firstColumn="0" w:lastColumn="0" w:oddVBand="0" w:evenVBand="0" w:oddHBand="1" w:evenHBand="0" w:firstRowFirstColumn="0" w:firstRowLastColumn="0" w:lastRowFirstColumn="0" w:lastRowLastColumn="0"/>
              <w:rPr>
                <w:rFonts w:ascii="Cambria" w:hAnsi="Cambria"/>
                <w:color w:val="FF0000"/>
              </w:rPr>
            </w:pPr>
            <w:r>
              <w:rPr>
                <w:rFonts w:ascii="Cambria" w:hAnsi="Cambria"/>
                <w:color w:val="FF0000"/>
              </w:rPr>
              <w:t>What are two benefits of WICSmart for eligible participants</w:t>
            </w:r>
            <w:r w:rsidRPr="009F537C">
              <w:rPr>
                <w:rFonts w:ascii="Cambria" w:hAnsi="Cambria"/>
                <w:color w:val="FF0000"/>
              </w:rPr>
              <w:t>?</w:t>
            </w:r>
          </w:p>
          <w:p w14:paraId="1BCD4AF9" w14:textId="77777777" w:rsidR="0044161C" w:rsidRPr="003F0573" w:rsidRDefault="0044161C" w:rsidP="0044161C">
            <w:pPr>
              <w:pStyle w:val="ListParagraph"/>
              <w:numPr>
                <w:ilvl w:val="0"/>
                <w:numId w:val="10"/>
              </w:numPr>
              <w:ind w:left="720"/>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Pr>
                <w:rFonts w:ascii="Cambria" w:hAnsi="Cambria"/>
                <w:color w:val="FF0000"/>
              </w:rPr>
              <w:t>Demonstrate how you would market WICSmart to participants</w:t>
            </w:r>
            <w:r w:rsidRPr="009F537C">
              <w:rPr>
                <w:rFonts w:ascii="Cambria" w:hAnsi="Cambria"/>
                <w:color w:val="FF0000"/>
              </w:rPr>
              <w:t>?</w:t>
            </w:r>
          </w:p>
          <w:p w14:paraId="3EB64476" w14:textId="77777777" w:rsidR="00EB760E" w:rsidRPr="00BC7856" w:rsidRDefault="00EB760E" w:rsidP="00EB760E">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0313" w14:textId="77777777" w:rsidR="00EB760E" w:rsidRPr="008307C7" w:rsidRDefault="00EB760E" w:rsidP="00EB760E">
            <w:pPr>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716D3EBA" w14:textId="1737DEAB"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8307C7">
              <w:rPr>
                <w:rFonts w:ascii="Cambria" w:eastAsia="Times New Roman" w:hAnsi="Cambria" w:cs="Times New Roman"/>
                <w:color w:val="000000"/>
              </w:rPr>
              <w:object w:dxaOrig="225" w:dyaOrig="225" w14:anchorId="72E5F417">
                <v:shape id="_x0000_i1847" type="#_x0000_t75" style="width:46.2pt;height:18pt" o:ole="">
                  <v:imagedata r:id="rId9" o:title=""/>
                </v:shape>
                <w:control r:id="rId207" w:name="TextBox1141841" w:shapeid="_x0000_i1847"/>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3E8C3970" w14:textId="77777777" w:rsidR="00EB760E" w:rsidRPr="008307C7" w:rsidRDefault="00EB760E" w:rsidP="00EB760E">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070C59F0" w14:textId="6B09260C"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8307C7">
              <w:rPr>
                <w:rFonts w:ascii="Cambria" w:eastAsia="Times New Roman" w:hAnsi="Cambria" w:cs="Times New Roman"/>
                <w:color w:val="000000"/>
              </w:rPr>
              <w:object w:dxaOrig="225" w:dyaOrig="225" w14:anchorId="7FA02A85">
                <v:shape id="_x0000_i1849" type="#_x0000_t75" style="width:36pt;height:18pt" o:ole="">
                  <v:imagedata r:id="rId151" o:title=""/>
                </v:shape>
                <w:control r:id="rId208" w:name="TextBox31227113" w:shapeid="_x0000_i1849"/>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3377321C" w14:textId="77777777" w:rsidR="00EB760E" w:rsidRPr="008307C7" w:rsidRDefault="00EB760E" w:rsidP="00EB760E">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7FE3031B" w14:textId="1AD033B4"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8307C7">
              <w:rPr>
                <w:rFonts w:ascii="Cambria" w:eastAsia="Times New Roman" w:hAnsi="Cambria" w:cs="Times New Roman"/>
                <w:color w:val="000000"/>
              </w:rPr>
              <w:object w:dxaOrig="225" w:dyaOrig="225" w14:anchorId="00B4CF09">
                <v:shape id="_x0000_i1851" type="#_x0000_t75" style="width:46.2pt;height:18pt" o:ole="">
                  <v:imagedata r:id="rId9" o:title=""/>
                </v:shape>
                <w:control r:id="rId209" w:name="TextBox1141842" w:shapeid="_x0000_i1851"/>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2933E9B1" w14:textId="77777777" w:rsidR="00EB760E" w:rsidRPr="008307C7" w:rsidRDefault="00EB760E" w:rsidP="00EB760E">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42FB287B" w14:textId="4A323DFD"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8307C7">
              <w:rPr>
                <w:rFonts w:ascii="Cambria" w:eastAsia="Times New Roman" w:hAnsi="Cambria" w:cs="Times New Roman"/>
                <w:color w:val="000000"/>
              </w:rPr>
              <w:object w:dxaOrig="225" w:dyaOrig="225" w14:anchorId="2CF7603E">
                <v:shape id="_x0000_i1853" type="#_x0000_t75" style="width:36pt;height:18pt" o:ole="">
                  <v:imagedata r:id="rId151" o:title=""/>
                </v:shape>
                <w:control r:id="rId210" w:name="TextBox31227114" w:shapeid="_x0000_i1853"/>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14:paraId="7A468326" w14:textId="77777777" w:rsidR="00EB760E" w:rsidRPr="008307C7" w:rsidRDefault="00EB760E" w:rsidP="00EB760E">
            <w:pPr>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7E223EAA" w14:textId="4A1B1445" w:rsidR="00EB760E" w:rsidRPr="008307C7" w:rsidRDefault="00EB760E" w:rsidP="00EB760E">
            <w:pPr>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4F5C61D1">
                <v:shape id="_x0000_i1855" type="#_x0000_t75" style="width:46.2pt;height:18pt" o:ole="">
                  <v:imagedata r:id="rId9" o:title=""/>
                </v:shape>
                <w:control r:id="rId211" w:name="TextBox1141843" w:shapeid="_x0000_i1855"/>
              </w:object>
            </w:r>
          </w:p>
          <w:p w14:paraId="02CAF553" w14:textId="77777777" w:rsidR="00EB760E" w:rsidRPr="008307C7" w:rsidRDefault="00EB760E" w:rsidP="00EB760E">
            <w:pPr>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3F32247B" w14:textId="4A9172AF" w:rsidR="00EB760E" w:rsidRPr="008307C7" w:rsidRDefault="00EB760E" w:rsidP="00EB760E">
            <w:pPr>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2621713C">
                <v:shape id="_x0000_i1857" type="#_x0000_t75" style="width:46.2pt;height:18pt" o:ole="">
                  <v:imagedata r:id="rId9" o:title=""/>
                </v:shape>
                <w:control r:id="rId212" w:name="TextBox1141844" w:shapeid="_x0000_i1857"/>
              </w:object>
            </w:r>
          </w:p>
          <w:p w14:paraId="01AE466D" w14:textId="77777777" w:rsidR="00EB760E" w:rsidRPr="008307C7" w:rsidRDefault="00EB760E" w:rsidP="00EB760E">
            <w:pPr>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15D06F82" w14:textId="6E5894D0" w:rsidR="00EB760E" w:rsidRPr="008307C7" w:rsidRDefault="00EB760E" w:rsidP="00EB760E">
            <w:pPr>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6C01CA42">
                <v:shape id="_x0000_i1859" type="#_x0000_t75" style="width:46.2pt;height:18pt" o:ole="">
                  <v:imagedata r:id="rId9" o:title=""/>
                </v:shape>
                <w:control r:id="rId213" w:name="TextBox1141845" w:shapeid="_x0000_i1859"/>
              </w:object>
            </w:r>
          </w:p>
          <w:p w14:paraId="785292A3" w14:textId="77777777" w:rsidR="00EB760E" w:rsidRPr="008307C7" w:rsidRDefault="00EB760E" w:rsidP="00EB760E">
            <w:pPr>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12D061D7" w14:textId="0BD73405" w:rsidR="00EB760E" w:rsidRPr="008307C7" w:rsidRDefault="00EB760E" w:rsidP="00EB760E">
            <w:pPr>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1BB94069">
                <v:shape id="_x0000_i1861" type="#_x0000_t75" style="width:46.2pt;height:18pt" o:ole="">
                  <v:imagedata r:id="rId9" o:title=""/>
                </v:shape>
                <w:control r:id="rId214" w:name="TextBox1141846" w:shapeid="_x0000_i1861"/>
              </w:object>
            </w:r>
          </w:p>
          <w:p w14:paraId="5F463ADD" w14:textId="77777777" w:rsidR="00EB760E" w:rsidRPr="008307C7" w:rsidRDefault="00EB760E" w:rsidP="00EB760E">
            <w:pPr>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384CD252" w14:textId="67A97F1D"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rsidRPr="008307C7">
              <w:rPr>
                <w:rFonts w:ascii="Cambria" w:eastAsia="Times New Roman" w:hAnsi="Cambria" w:cs="Times New Roman"/>
                <w:color w:val="000000"/>
              </w:rPr>
              <w:object w:dxaOrig="225" w:dyaOrig="225" w14:anchorId="2CE8CE7E">
                <v:shape id="_x0000_i1863" type="#_x0000_t75" style="width:46.2pt;height:18pt" o:ole="">
                  <v:imagedata r:id="rId9" o:title=""/>
                </v:shape>
                <w:control r:id="rId215" w:name="TextBox1141847" w:shapeid="_x0000_i1863"/>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14:paraId="03A84DDF" w14:textId="77777777" w:rsidR="00EB760E" w:rsidRPr="008307C7" w:rsidRDefault="00EB760E" w:rsidP="00EB760E">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6AC01FCD" w14:textId="38296EE9" w:rsidR="00EB760E" w:rsidRPr="008307C7" w:rsidRDefault="00EB760E" w:rsidP="00EB760E">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3B28582F">
                <v:shape id="_x0000_i1865" type="#_x0000_t75" style="width:36pt;height:18pt" o:ole="">
                  <v:imagedata r:id="rId151" o:title=""/>
                </v:shape>
                <w:control r:id="rId216" w:name="TextBox31227115" w:shapeid="_x0000_i1865"/>
              </w:object>
            </w:r>
          </w:p>
          <w:p w14:paraId="6790F9BA" w14:textId="77777777" w:rsidR="00EB760E" w:rsidRPr="008307C7" w:rsidRDefault="00EB760E" w:rsidP="00EB760E">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3FC930E2" w14:textId="6159A20C" w:rsidR="00EB760E" w:rsidRPr="008307C7" w:rsidRDefault="00EB760E" w:rsidP="00EB760E">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15CBDFFD">
                <v:shape id="_x0000_i1867" type="#_x0000_t75" style="width:36pt;height:18pt" o:ole="">
                  <v:imagedata r:id="rId151" o:title=""/>
                </v:shape>
                <w:control r:id="rId217" w:name="TextBox31227116" w:shapeid="_x0000_i1867"/>
              </w:object>
            </w:r>
          </w:p>
          <w:p w14:paraId="24651F8D" w14:textId="77777777" w:rsidR="00EB760E" w:rsidRPr="008307C7" w:rsidRDefault="00EB760E" w:rsidP="00EB760E">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567828B5" w14:textId="4B2C38C8" w:rsidR="00EB760E" w:rsidRPr="008307C7" w:rsidRDefault="00EB760E" w:rsidP="00EB760E">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495CA961">
                <v:shape id="_x0000_i1869" type="#_x0000_t75" style="width:36pt;height:18pt" o:ole="">
                  <v:imagedata r:id="rId151" o:title=""/>
                </v:shape>
                <w:control r:id="rId218" w:name="TextBox31227117" w:shapeid="_x0000_i1869"/>
              </w:object>
            </w:r>
          </w:p>
          <w:p w14:paraId="5ABE8257" w14:textId="77777777" w:rsidR="00EB760E" w:rsidRPr="008307C7" w:rsidRDefault="00EB760E" w:rsidP="00EB760E">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599B3499" w14:textId="2241A72D" w:rsidR="00EB760E" w:rsidRPr="008307C7" w:rsidRDefault="00EB760E" w:rsidP="00EB760E">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r w:rsidRPr="008307C7">
              <w:rPr>
                <w:rFonts w:ascii="Cambria" w:eastAsia="Times New Roman" w:hAnsi="Cambria" w:cs="Times New Roman"/>
                <w:color w:val="000000"/>
              </w:rPr>
              <w:object w:dxaOrig="225" w:dyaOrig="225" w14:anchorId="02DAB81F">
                <v:shape id="_x0000_i1871" type="#_x0000_t75" style="width:36pt;height:18pt" o:ole="">
                  <v:imagedata r:id="rId151" o:title=""/>
                </v:shape>
                <w:control r:id="rId219" w:name="TextBox31227118" w:shapeid="_x0000_i1871"/>
              </w:object>
            </w:r>
          </w:p>
          <w:p w14:paraId="323DA820" w14:textId="77777777" w:rsidR="00EB760E" w:rsidRPr="008307C7" w:rsidRDefault="00EB760E" w:rsidP="00EB760E">
            <w:pPr>
              <w:cnfStyle w:val="000000100000" w:firstRow="0" w:lastRow="0" w:firstColumn="0" w:lastColumn="0" w:oddVBand="0" w:evenVBand="0" w:oddHBand="1" w:evenHBand="0" w:firstRowFirstColumn="0" w:firstRowLastColumn="0" w:lastRowFirstColumn="0" w:lastRowLastColumn="0"/>
              <w:rPr>
                <w:rFonts w:ascii="Cambria" w:hAnsi="Cambria"/>
                <w:color w:val="000000"/>
              </w:rPr>
            </w:pPr>
          </w:p>
          <w:p w14:paraId="762D733F" w14:textId="76409450"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8307C7">
              <w:rPr>
                <w:rFonts w:ascii="Cambria" w:eastAsia="Times New Roman" w:hAnsi="Cambria" w:cs="Times New Roman"/>
                <w:color w:val="000000"/>
              </w:rPr>
              <w:object w:dxaOrig="225" w:dyaOrig="225" w14:anchorId="1BD6347D">
                <v:shape id="_x0000_i1873" type="#_x0000_t75" style="width:36pt;height:18pt" o:ole="">
                  <v:imagedata r:id="rId151" o:title=""/>
                </v:shape>
                <w:control r:id="rId220" w:name="TextBox31227119" w:shapeid="_x0000_i1873"/>
              </w:object>
            </w:r>
          </w:p>
        </w:tc>
      </w:tr>
      <w:tr w:rsidR="00EB760E" w14:paraId="6B0BCA69" w14:textId="77777777" w:rsidTr="00B80156">
        <w:trPr>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4A8CC0B0" w14:textId="77777777" w:rsidR="00EB760E" w:rsidRPr="00A964C7" w:rsidRDefault="00EB760E" w:rsidP="00EB760E">
            <w:pPr>
              <w:rPr>
                <w:rFonts w:eastAsiaTheme="minorEastAsia"/>
                <w:b/>
                <w:sz w:val="26"/>
                <w:szCs w:val="26"/>
              </w:rPr>
            </w:pPr>
            <w:r w:rsidRPr="00A964C7">
              <w:rPr>
                <w:rFonts w:eastAsiaTheme="minorEastAsia"/>
                <w:b/>
                <w:sz w:val="26"/>
                <w:szCs w:val="26"/>
              </w:rPr>
              <w:t xml:space="preserve">Special Formula </w:t>
            </w:r>
            <w:r>
              <w:rPr>
                <w:rFonts w:eastAsiaTheme="minorEastAsia"/>
                <w:b/>
                <w:sz w:val="26"/>
                <w:szCs w:val="26"/>
              </w:rPr>
              <w:t>Assessment and Documentation</w:t>
            </w:r>
          </w:p>
          <w:p w14:paraId="14C8F6EF" w14:textId="77777777" w:rsidR="00EB760E" w:rsidRDefault="00EB760E" w:rsidP="00EB760E">
            <w:pPr>
              <w:rPr>
                <w:rFonts w:eastAsiaTheme="minorEastAsia"/>
              </w:rPr>
            </w:pPr>
            <w:r w:rsidRPr="009A2A1F">
              <w:rPr>
                <w:rFonts w:eastAsiaTheme="minorEastAsia"/>
              </w:rPr>
              <w:t>State Plan Polic</w:t>
            </w:r>
            <w:r>
              <w:rPr>
                <w:rFonts w:eastAsiaTheme="minorEastAsia"/>
              </w:rPr>
              <w:t xml:space="preserve">ies </w:t>
            </w:r>
          </w:p>
          <w:p w14:paraId="7CB5DDE0" w14:textId="77777777" w:rsidR="00EB760E" w:rsidRPr="00BD0FBE" w:rsidRDefault="00EB760E" w:rsidP="00EB760E">
            <w:pPr>
              <w:rPr>
                <w:rFonts w:eastAsiaTheme="minorEastAsia"/>
                <w:b/>
              </w:rPr>
            </w:pPr>
            <w:r w:rsidRPr="00BD0FBE">
              <w:rPr>
                <w:rFonts w:eastAsiaTheme="minorEastAsia"/>
                <w:b/>
              </w:rPr>
              <w:t>400-10 to 400-15 Food Delivery</w:t>
            </w:r>
          </w:p>
        </w:tc>
        <w:tc>
          <w:tcPr>
            <w:tcW w:w="1927" w:type="pct"/>
            <w:tcBorders>
              <w:top w:val="single" w:sz="4" w:space="0" w:color="auto"/>
              <w:bottom w:val="single" w:sz="4" w:space="0" w:color="auto"/>
              <w:right w:val="single" w:sz="4" w:space="0" w:color="auto"/>
            </w:tcBorders>
            <w:shd w:val="clear" w:color="auto" w:fill="DBE5F1" w:themeFill="accent1" w:themeFillTint="33"/>
          </w:tcPr>
          <w:p w14:paraId="743BEB1D" w14:textId="7A42CEF8" w:rsidR="00EB760E" w:rsidRPr="008307C7" w:rsidRDefault="00EB760E" w:rsidP="00EB760E">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8307C7">
              <w:rPr>
                <w:rFonts w:ascii="Cambria" w:hAnsi="Cambria"/>
                <w:color w:val="000000"/>
              </w:rPr>
              <w:t xml:space="preserve">Oversees special formula training and </w:t>
            </w:r>
            <w:r>
              <w:rPr>
                <w:rFonts w:ascii="Cambria" w:hAnsi="Cambria"/>
                <w:color w:val="000000"/>
              </w:rPr>
              <w:t xml:space="preserve">procedures for assisting participants in </w:t>
            </w:r>
            <w:r w:rsidRPr="008307C7">
              <w:rPr>
                <w:rFonts w:ascii="Cambria" w:hAnsi="Cambria"/>
                <w:color w:val="000000"/>
              </w:rPr>
              <w:t xml:space="preserve">ordering </w:t>
            </w:r>
            <w:r>
              <w:rPr>
                <w:rFonts w:ascii="Cambria" w:hAnsi="Cambria"/>
                <w:color w:val="000000"/>
              </w:rPr>
              <w:t xml:space="preserve">special </w:t>
            </w:r>
            <w:r w:rsidR="0044161C">
              <w:rPr>
                <w:rFonts w:ascii="Cambria" w:hAnsi="Cambria"/>
                <w:color w:val="000000"/>
              </w:rPr>
              <w:t>formula</w:t>
            </w:r>
            <w:r w:rsidR="0044161C" w:rsidRPr="008307C7">
              <w:rPr>
                <w:rFonts w:ascii="Cambria" w:hAnsi="Cambria"/>
                <w:color w:val="000000"/>
              </w:rPr>
              <w:t>,</w:t>
            </w:r>
            <w:r w:rsidRPr="008307C7">
              <w:rPr>
                <w:rFonts w:ascii="Cambria" w:hAnsi="Cambria"/>
                <w:color w:val="000000"/>
              </w:rPr>
              <w:t xml:space="preserve"> monitors for appropriate issuance </w:t>
            </w:r>
            <w:r>
              <w:rPr>
                <w:rFonts w:ascii="Cambria" w:hAnsi="Cambria"/>
                <w:color w:val="000000"/>
              </w:rPr>
              <w:t>through chart audit review</w:t>
            </w:r>
            <w:r w:rsidRPr="008307C7">
              <w:rPr>
                <w:rFonts w:ascii="Cambria" w:hAnsi="Cambria"/>
                <w:color w:val="000000"/>
              </w:rPr>
              <w:t>.  Trains staff and delegates to other Nutritionists as needed on medical documentation form procedures and special formula ordering and follow-up to ensure quality nutrition services for medically compromised participants.</w:t>
            </w:r>
          </w:p>
          <w:p w14:paraId="76EEACDB" w14:textId="77777777" w:rsidR="00EB760E" w:rsidRDefault="00EB760E" w:rsidP="00EB760E">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CT WIC formula policy? </w:t>
            </w:r>
          </w:p>
          <w:p w14:paraId="3D6A3303" w14:textId="77777777" w:rsidR="00EB760E" w:rsidRDefault="00EB760E" w:rsidP="00EB760E">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Where can you go for further information on special formula ordering procedures?</w:t>
            </w:r>
          </w:p>
          <w:p w14:paraId="2E33D1D5"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p>
          <w:p w14:paraId="1505A6C2"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p>
          <w:p w14:paraId="14DB13CE"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p>
          <w:p w14:paraId="33938992"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1187AC"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418E9EF6" w14:textId="297B1443"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70977618">
                <v:shape id="_x0000_i1875" type="#_x0000_t75" style="width:46.2pt;height:18pt" o:ole="">
                  <v:imagedata r:id="rId9" o:title=""/>
                </v:shape>
                <w:control r:id="rId221" w:name="TextBox11411110" w:shapeid="_x0000_i1875"/>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75162A"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01E01816" w14:textId="46BA689F"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D24E09">
              <w:object w:dxaOrig="225" w:dyaOrig="225" w14:anchorId="7D9A6276">
                <v:shape id="_x0000_i1877" type="#_x0000_t75" style="width:36pt;height:18pt" o:ole="">
                  <v:imagedata r:id="rId151" o:title=""/>
                </v:shape>
                <w:control r:id="rId222" w:name="TextBox31227111" w:shapeid="_x0000_i1877"/>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08BAC5"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22F1C294" w14:textId="512A847E"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26C050DD">
                <v:shape id="_x0000_i1879" type="#_x0000_t75" style="width:46.2pt;height:18pt" o:ole="">
                  <v:imagedata r:id="rId9" o:title=""/>
                </v:shape>
                <w:control r:id="rId223" w:name="TextBox11411111" w:shapeid="_x0000_i1879"/>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C27C47"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53267630" w14:textId="16C7FE82"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D24E09">
              <w:object w:dxaOrig="225" w:dyaOrig="225" w14:anchorId="3AEAFBD6">
                <v:shape id="_x0000_i1881" type="#_x0000_t75" style="width:36pt;height:18pt" o:ole="">
                  <v:imagedata r:id="rId151" o:title=""/>
                </v:shape>
                <w:control r:id="rId224" w:name="TextBox31227112" w:shapeid="_x0000_i1881"/>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90EF16"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2430E07B" w14:textId="19CD3374"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63CC1A81">
                <v:shape id="_x0000_i1883" type="#_x0000_t75" style="width:46.2pt;height:18pt" o:ole="">
                  <v:imagedata r:id="rId9" o:title=""/>
                </v:shape>
                <w:control r:id="rId225" w:name="TextBox11411112" w:shapeid="_x0000_i1883"/>
              </w:object>
            </w:r>
          </w:p>
          <w:p w14:paraId="02209F16"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3883BEA6" w14:textId="27D3FF72"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2821B7EF">
                <v:shape id="_x0000_i1885" type="#_x0000_t75" style="width:46.2pt;height:18pt" o:ole="">
                  <v:imagedata r:id="rId9" o:title=""/>
                </v:shape>
                <w:control r:id="rId226" w:name="TextBox11411113" w:shapeid="_x0000_i1885"/>
              </w:object>
            </w:r>
          </w:p>
          <w:p w14:paraId="3135ADDD"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735BD3AB" w14:textId="549BBB20"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309A02F9">
                <v:shape id="_x0000_i1887" type="#_x0000_t75" style="width:46.2pt;height:18pt" o:ole="">
                  <v:imagedata r:id="rId9" o:title=""/>
                </v:shape>
                <w:control r:id="rId227" w:name="TextBox11411114" w:shapeid="_x0000_i1887"/>
              </w:object>
            </w:r>
          </w:p>
          <w:p w14:paraId="24D445E7"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7E8A6F47" w14:textId="4B05E369"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F70D84F">
                <v:shape id="_x0000_i1889" type="#_x0000_t75" style="width:46.2pt;height:18pt" o:ole="">
                  <v:imagedata r:id="rId9" o:title=""/>
                </v:shape>
                <w:control r:id="rId228" w:name="TextBox11411115" w:shapeid="_x0000_i1889"/>
              </w:object>
            </w:r>
          </w:p>
          <w:p w14:paraId="1FDBF81F"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54CA8485" w14:textId="2D8A4475"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47271DF9">
                <v:shape id="_x0000_i1891" type="#_x0000_t75" style="width:46.2pt;height:18pt" o:ole="">
                  <v:imagedata r:id="rId9" o:title=""/>
                </v:shape>
                <w:control r:id="rId229" w:name="TextBox11411116" w:shapeid="_x0000_i1891"/>
              </w:object>
            </w:r>
          </w:p>
          <w:p w14:paraId="784AB230"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A2CD67"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54AECCE5" w14:textId="6578A5DC"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42B5BA0A">
                <v:shape id="_x0000_i1893" type="#_x0000_t75" style="width:35.4pt;height:17.4pt" o:ole="">
                  <v:imagedata r:id="rId11" o:title=""/>
                </v:shape>
                <w:control r:id="rId230" w:name="TextBox312201145" w:shapeid="_x0000_i1893"/>
              </w:object>
            </w:r>
          </w:p>
          <w:p w14:paraId="50F75D49"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3CC2892B" w14:textId="43402FCA"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50AEF0A4">
                <v:shape id="_x0000_i1895" type="#_x0000_t75" style="width:35.4pt;height:17.4pt" o:ole="">
                  <v:imagedata r:id="rId11" o:title=""/>
                </v:shape>
                <w:control r:id="rId231" w:name="TextBox312201146" w:shapeid="_x0000_i1895"/>
              </w:object>
            </w:r>
          </w:p>
          <w:p w14:paraId="0E1513AF"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59A0EAFA" w14:textId="4071B724"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6252A9B4">
                <v:shape id="_x0000_i1897" type="#_x0000_t75" style="width:35.4pt;height:17.4pt" o:ole="">
                  <v:imagedata r:id="rId11" o:title=""/>
                </v:shape>
                <w:control r:id="rId232" w:name="TextBox312201147" w:shapeid="_x0000_i1897"/>
              </w:object>
            </w:r>
          </w:p>
          <w:p w14:paraId="0D6360D3"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388636A0" w14:textId="31E90548"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18454E56">
                <v:shape id="_x0000_i1899" type="#_x0000_t75" style="width:35.4pt;height:17.4pt" o:ole="">
                  <v:imagedata r:id="rId11" o:title=""/>
                </v:shape>
                <w:control r:id="rId233" w:name="TextBox312201148" w:shapeid="_x0000_i1899"/>
              </w:object>
            </w:r>
          </w:p>
          <w:p w14:paraId="0FEA65E7"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2E54173A" w14:textId="66EDB370"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35DAFAF5">
                <v:shape id="_x0000_i1901" type="#_x0000_t75" style="width:35.4pt;height:17.4pt" o:ole="">
                  <v:imagedata r:id="rId11" o:title=""/>
                </v:shape>
                <w:control r:id="rId234" w:name="TextBox312201149" w:shapeid="_x0000_i1901"/>
              </w:object>
            </w:r>
          </w:p>
        </w:tc>
      </w:tr>
      <w:tr w:rsidR="00EB760E" w14:paraId="53DB5641" w14:textId="77777777" w:rsidTr="00B8015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3E60FCC8" w14:textId="29F303BC" w:rsidR="00EB760E" w:rsidRPr="00514783" w:rsidRDefault="009361C9" w:rsidP="00EB760E">
            <w:pPr>
              <w:rPr>
                <w:rFonts w:eastAsiaTheme="minorEastAsia"/>
                <w:b/>
                <w:sz w:val="26"/>
                <w:szCs w:val="26"/>
              </w:rPr>
            </w:pPr>
            <w:r>
              <w:rPr>
                <w:rFonts w:eastAsiaTheme="minorEastAsia"/>
                <w:b/>
                <w:sz w:val="26"/>
                <w:szCs w:val="26"/>
              </w:rPr>
              <w:t xml:space="preserve">VENA: </w:t>
            </w:r>
            <w:r w:rsidR="00EB760E" w:rsidRPr="00514783">
              <w:rPr>
                <w:rFonts w:eastAsiaTheme="minorEastAsia"/>
                <w:b/>
                <w:sz w:val="26"/>
                <w:szCs w:val="26"/>
              </w:rPr>
              <w:t>WIC Nutrition Risk and Diet Assessment</w:t>
            </w:r>
          </w:p>
          <w:p w14:paraId="29CE4805" w14:textId="77777777" w:rsidR="00EB760E" w:rsidRDefault="00EB760E" w:rsidP="00EB760E">
            <w:pPr>
              <w:rPr>
                <w:rFonts w:eastAsiaTheme="minorEastAsia"/>
              </w:rPr>
            </w:pPr>
            <w:r>
              <w:rPr>
                <w:rFonts w:eastAsiaTheme="minorEastAsia"/>
              </w:rPr>
              <w:t xml:space="preserve">State Plan Policies: </w:t>
            </w:r>
          </w:p>
          <w:p w14:paraId="69ADA69B" w14:textId="77777777" w:rsidR="00EB760E" w:rsidRPr="00BD0FBE" w:rsidRDefault="00EB760E" w:rsidP="00EB760E">
            <w:pPr>
              <w:rPr>
                <w:rFonts w:eastAsiaTheme="minorEastAsia"/>
                <w:b/>
              </w:rPr>
            </w:pPr>
            <w:r w:rsidRPr="00BD0FBE">
              <w:rPr>
                <w:rFonts w:eastAsiaTheme="minorEastAsia"/>
                <w:b/>
              </w:rPr>
              <w:t>200-08 through 200-16 Certification</w:t>
            </w:r>
          </w:p>
          <w:p w14:paraId="45DD6A64" w14:textId="6FAEDDFF" w:rsidR="00EB760E" w:rsidRDefault="00EB760E" w:rsidP="00EB760E">
            <w:pPr>
              <w:rPr>
                <w:rFonts w:eastAsiaTheme="minorEastAsia"/>
              </w:rPr>
            </w:pPr>
            <w:r w:rsidRPr="00BD0FBE">
              <w:rPr>
                <w:rFonts w:eastAsiaTheme="minorEastAsia"/>
                <w:b/>
              </w:rPr>
              <w:t xml:space="preserve">300-09 </w:t>
            </w:r>
            <w:r w:rsidR="0044161C">
              <w:rPr>
                <w:rFonts w:eastAsiaTheme="minorEastAsia"/>
                <w:b/>
              </w:rPr>
              <w:t xml:space="preserve">Nutrition Services </w:t>
            </w:r>
            <w:r w:rsidRPr="00BD0FBE">
              <w:rPr>
                <w:rFonts w:eastAsiaTheme="minorEastAsia"/>
                <w:b/>
              </w:rPr>
              <w:t>Documentation</w:t>
            </w:r>
            <w:r>
              <w:rPr>
                <w:rFonts w:eastAsiaTheme="minorEastAsia"/>
              </w:rPr>
              <w:t xml:space="preserve"> CT WIC Documentation and </w:t>
            </w:r>
            <w:r w:rsidRPr="004B5FAC">
              <w:rPr>
                <w:rFonts w:eastAsiaTheme="minorEastAsia"/>
              </w:rPr>
              <w:t>i-PAUSE Guidance</w:t>
            </w:r>
          </w:p>
          <w:p w14:paraId="5A474F40" w14:textId="77777777" w:rsidR="00EB760E" w:rsidRPr="00303AE2" w:rsidRDefault="00EB760E" w:rsidP="00EB760E">
            <w:pPr>
              <w:rPr>
                <w:b/>
              </w:rPr>
            </w:pPr>
          </w:p>
        </w:tc>
        <w:tc>
          <w:tcPr>
            <w:tcW w:w="1927" w:type="pct"/>
            <w:tcBorders>
              <w:top w:val="single" w:sz="4" w:space="0" w:color="auto"/>
              <w:bottom w:val="single" w:sz="4" w:space="0" w:color="auto"/>
              <w:right w:val="single" w:sz="4" w:space="0" w:color="auto"/>
            </w:tcBorders>
            <w:shd w:val="clear" w:color="auto" w:fill="auto"/>
          </w:tcPr>
          <w:p w14:paraId="7CB82AAE" w14:textId="77777777" w:rsidR="00EB760E" w:rsidRPr="00824CD0" w:rsidRDefault="00EB760E" w:rsidP="00EB760E">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Demonstrates knowledge of the WIC Nutrition Risk Criteria used for WIC Program eligibility.  Determines nutritional risk of WIC participants based on a complete WIC nutrition assessment.  </w:t>
            </w:r>
          </w:p>
          <w:p w14:paraId="404A4CA6" w14:textId="77777777" w:rsidR="00EB760E" w:rsidRPr="00824CD0" w:rsidRDefault="00EB760E" w:rsidP="00EB760E">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Incorporates components of VENA Skills below.  </w:t>
            </w:r>
          </w:p>
          <w:p w14:paraId="7D6B4475" w14:textId="77777777" w:rsidR="00EB760E" w:rsidRPr="00824CD0" w:rsidRDefault="00EB760E" w:rsidP="00EB760E">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Provides nutrition education and counseling as appropriate and is consistent with identified WIC nutritional risk criteria.</w:t>
            </w:r>
          </w:p>
          <w:p w14:paraId="172E39A3" w14:textId="77777777" w:rsidR="00EB760E" w:rsidRPr="00824CD0" w:rsidRDefault="00EB760E" w:rsidP="00EB760E">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Considers and incorporates the identified needs/interests of WIC participant into education and counseling.  </w:t>
            </w:r>
          </w:p>
          <w:p w14:paraId="6365E2E0"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p>
          <w:p w14:paraId="56BDA236"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Provides and reviews with participants </w:t>
            </w:r>
            <w:r w:rsidRPr="00F734DD">
              <w:rPr>
                <w:rFonts w:eastAsiaTheme="minorEastAsia"/>
              </w:rPr>
              <w:t>nutrition education materials to rei</w:t>
            </w:r>
            <w:r>
              <w:rPr>
                <w:rFonts w:eastAsiaTheme="minorEastAsia"/>
              </w:rPr>
              <w:t>nforce nutrition/health topics.</w:t>
            </w:r>
          </w:p>
          <w:p w14:paraId="4404CE9A"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p>
          <w:p w14:paraId="0776D3BF" w14:textId="77777777" w:rsidR="00EB760E" w:rsidRDefault="00EB760E" w:rsidP="00EB760E">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eastAsiaTheme="minorEastAsia"/>
              </w:rPr>
            </w:pPr>
            <w:r w:rsidRPr="008B3FE2">
              <w:rPr>
                <w:rFonts w:eastAsiaTheme="minorEastAsia"/>
              </w:rPr>
              <w:t xml:space="preserve">Facilitate participant goal setting using i-PAUSE to address identified nutrition risks or participant concerns. </w:t>
            </w:r>
          </w:p>
          <w:p w14:paraId="74A60C24" w14:textId="77777777" w:rsidR="00EB760E" w:rsidRDefault="00EB760E" w:rsidP="00EB760E">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eastAsiaTheme="minorEastAsia"/>
              </w:rPr>
            </w:pPr>
            <w:r w:rsidRPr="008B3FE2">
              <w:rPr>
                <w:rFonts w:eastAsiaTheme="minorEastAsia"/>
              </w:rPr>
              <w:lastRenderedPageBreak/>
              <w:t xml:space="preserve">Actively and consistently refers high and/or low risk participants to other healthcare services based on assessment or participant request. </w:t>
            </w:r>
          </w:p>
          <w:p w14:paraId="212CC567" w14:textId="77777777" w:rsidR="00EB760E" w:rsidRDefault="00EB760E" w:rsidP="00EB760E">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eastAsiaTheme="minorEastAsia"/>
              </w:rPr>
            </w:pPr>
            <w:r w:rsidRPr="008B3FE2">
              <w:rPr>
                <w:rFonts w:eastAsiaTheme="minorEastAsia"/>
              </w:rPr>
              <w:t xml:space="preserve">Develops an individual care plan with participant input for high risk participants to facilitate positive nutritional behavior change. </w:t>
            </w:r>
          </w:p>
          <w:p w14:paraId="4D9DD1DD" w14:textId="77777777" w:rsidR="00EB760E" w:rsidRPr="008B3FE2" w:rsidRDefault="00EB760E" w:rsidP="00EB760E">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eastAsiaTheme="minorEastAsia"/>
              </w:rPr>
            </w:pPr>
            <w:r w:rsidRPr="008B3FE2">
              <w:rPr>
                <w:rFonts w:eastAsiaTheme="minorEastAsia"/>
              </w:rPr>
              <w:t xml:space="preserve"> Ensures continuity of care for participants by observing nutrition staff for appropriate WIC nutrition assessment and participant goal setting skills which incorporate i-PAUSE techniques. </w:t>
            </w:r>
          </w:p>
          <w:p w14:paraId="3A88F622" w14:textId="77777777" w:rsidR="00EB760E" w:rsidRPr="00DD3280" w:rsidRDefault="00EB760E" w:rsidP="00EB760E">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 xml:space="preserve">Identify 4 reasons a complete nutrition assessment is important in the WIC setting. </w:t>
            </w:r>
          </w:p>
          <w:p w14:paraId="335750F1" w14:textId="77777777" w:rsidR="00EB760E" w:rsidRPr="00DD3280" w:rsidRDefault="00EB760E" w:rsidP="00EB760E">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What is the most effective way to complete a nutrition assessment?</w:t>
            </w:r>
          </w:p>
          <w:p w14:paraId="37C8F82E" w14:textId="77777777" w:rsidR="00EB760E" w:rsidRPr="00DD3280" w:rsidRDefault="00EB760E" w:rsidP="00EB760E">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 xml:space="preserve">Describe how the assessment process is related to positive health outcomes. </w:t>
            </w:r>
          </w:p>
          <w:p w14:paraId="33E5D341" w14:textId="77777777" w:rsidR="00EB760E" w:rsidRPr="00DD3280" w:rsidRDefault="00EB760E" w:rsidP="00EB760E">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Explain what i-PAUSE is and how you are going to utilize during counseling sessions.</w:t>
            </w:r>
          </w:p>
          <w:p w14:paraId="12E63697" w14:textId="77777777" w:rsidR="00EB760E" w:rsidRDefault="00EB760E" w:rsidP="00EB760E">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 xml:space="preserve">How do you plan to provide feedback to staff about WIC nutrition assessment and i-PAUSE? </w:t>
            </w:r>
          </w:p>
          <w:p w14:paraId="24C8E765" w14:textId="77777777" w:rsidR="00EB760E" w:rsidRPr="00B80156" w:rsidRDefault="00EB760E" w:rsidP="00EB760E">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4A61CB6F"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24C62E94" w14:textId="29D560A6" w:rsidR="00EB760E" w:rsidRPr="007B76B8" w:rsidRDefault="00EB760E" w:rsidP="00EB760E">
            <w:pPr>
              <w:cnfStyle w:val="000000100000" w:firstRow="0" w:lastRow="0" w:firstColumn="0" w:lastColumn="0" w:oddVBand="0" w:evenVBand="0" w:oddHBand="1" w:evenHBand="0" w:firstRowFirstColumn="0" w:firstRowLastColumn="0" w:lastRowFirstColumn="0" w:lastRowLastColumn="0"/>
              <w:rPr>
                <w:sz w:val="10"/>
                <w:szCs w:val="10"/>
              </w:rPr>
            </w:pPr>
            <w:r>
              <w:object w:dxaOrig="225" w:dyaOrig="225" w14:anchorId="2CDA47F2">
                <v:shape id="_x0000_i1903" type="#_x0000_t75" style="width:46.2pt;height:18pt" o:ole="">
                  <v:imagedata r:id="rId9" o:title=""/>
                </v:shape>
                <w:control r:id="rId235" w:name="TextBox114191" w:shapeid="_x0000_i1903"/>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1F5A1A8"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27478539" w14:textId="2702CBDA"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D24E09">
              <w:object w:dxaOrig="225" w:dyaOrig="225" w14:anchorId="4D06D891">
                <v:shape id="_x0000_i1905" type="#_x0000_t75" style="width:36pt;height:18pt" o:ole="">
                  <v:imagedata r:id="rId151" o:title=""/>
                </v:shape>
                <w:control r:id="rId236" w:name="TextBox3122611" w:shapeid="_x0000_i190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DCE915A"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78AB2BFE" w14:textId="60EC52AD"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1AAF21B9">
                <v:shape id="_x0000_i1907" type="#_x0000_t75" style="width:46.2pt;height:18pt" o:ole="">
                  <v:imagedata r:id="rId9" o:title=""/>
                </v:shape>
                <w:control r:id="rId237" w:name="TextBox114192" w:shapeid="_x0000_i1907"/>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59C3AAAE"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4277B558" w14:textId="5D3A26CD"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696D39">
              <w:object w:dxaOrig="225" w:dyaOrig="225" w14:anchorId="4BAD7106">
                <v:shape id="_x0000_i1909" type="#_x0000_t75" style="width:36pt;height:18pt" o:ole="">
                  <v:imagedata r:id="rId151" o:title=""/>
                </v:shape>
                <w:control r:id="rId238" w:name="TextBox312261" w:shapeid="_x0000_i190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574CC89"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6CD755E5" w14:textId="0D688741"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57D5E392">
                <v:shape id="_x0000_i1911" type="#_x0000_t75" style="width:46.2pt;height:18pt" o:ole="">
                  <v:imagedata r:id="rId9" o:title=""/>
                </v:shape>
                <w:control r:id="rId239" w:name="TextBox114193" w:shapeid="_x0000_i1911"/>
              </w:object>
            </w:r>
          </w:p>
          <w:p w14:paraId="1C071FE4"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585F1E4E" w14:textId="1935C79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43884390">
                <v:shape id="_x0000_i1913" type="#_x0000_t75" style="width:46.2pt;height:18pt" o:ole="">
                  <v:imagedata r:id="rId9" o:title=""/>
                </v:shape>
                <w:control r:id="rId240" w:name="TextBox114194" w:shapeid="_x0000_i1913"/>
              </w:object>
            </w:r>
          </w:p>
          <w:p w14:paraId="541A842E"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184DBD7E" w14:textId="5F4A2C2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5D94B7E3">
                <v:shape id="_x0000_i1915" type="#_x0000_t75" style="width:46.2pt;height:18pt" o:ole="">
                  <v:imagedata r:id="rId9" o:title=""/>
                </v:shape>
                <w:control r:id="rId241" w:name="TextBox114195" w:shapeid="_x0000_i1915"/>
              </w:object>
            </w:r>
          </w:p>
          <w:p w14:paraId="796B4A02"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24033A9F" w14:textId="061E4A7B"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2D5F71BB">
                <v:shape id="_x0000_i1917" type="#_x0000_t75" style="width:46.2pt;height:18pt" o:ole="">
                  <v:imagedata r:id="rId9" o:title=""/>
                </v:shape>
                <w:control r:id="rId242" w:name="TextBox114196" w:shapeid="_x0000_i1917"/>
              </w:object>
            </w:r>
          </w:p>
          <w:p w14:paraId="2AEC9E09"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5277828E" w14:textId="7C1A3E5D" w:rsidR="00EB760E" w:rsidRPr="00427B9C"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419AECD9">
                <v:shape id="_x0000_i1919" type="#_x0000_t75" style="width:46.2pt;height:18pt" o:ole="">
                  <v:imagedata r:id="rId9" o:title=""/>
                </v:shape>
                <w:control r:id="rId243" w:name="TextBox114197" w:shapeid="_x0000_i1919"/>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4DD85FC5"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00DEEEC6" w14:textId="7F2AF5CA"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D36999">
              <w:object w:dxaOrig="225" w:dyaOrig="225" w14:anchorId="6F7D1978">
                <v:shape id="_x0000_i1921" type="#_x0000_t75" style="width:36pt;height:18pt" o:ole="">
                  <v:imagedata r:id="rId151" o:title=""/>
                </v:shape>
                <w:control r:id="rId244" w:name="TextBox31226" w:shapeid="_x0000_i1921"/>
              </w:object>
            </w:r>
          </w:p>
          <w:p w14:paraId="037ACC1E"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18F5587E" w14:textId="2A758CA8"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2D470C3A">
                <v:shape id="_x0000_i1923" type="#_x0000_t75" style="width:35.4pt;height:17.4pt" o:ole="">
                  <v:imagedata r:id="rId11" o:title=""/>
                </v:shape>
                <w:control r:id="rId245" w:name="TextBox312201150" w:shapeid="_x0000_i1923"/>
              </w:object>
            </w:r>
          </w:p>
          <w:p w14:paraId="1750A496"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0BC6DBA7" w14:textId="164426E5"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19ACDBD3">
                <v:shape id="_x0000_i1925" type="#_x0000_t75" style="width:35.4pt;height:17.4pt" o:ole="">
                  <v:imagedata r:id="rId11" o:title=""/>
                </v:shape>
                <w:control r:id="rId246" w:name="TextBox312201151" w:shapeid="_x0000_i1925"/>
              </w:object>
            </w:r>
          </w:p>
          <w:p w14:paraId="66E55470"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06E5369F" w14:textId="21696394"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1779DD76">
                <v:shape id="_x0000_i1927" type="#_x0000_t75" style="width:35.4pt;height:17.4pt" o:ole="">
                  <v:imagedata r:id="rId11" o:title=""/>
                </v:shape>
                <w:control r:id="rId247" w:name="TextBox312201152" w:shapeid="_x0000_i1927"/>
              </w:object>
            </w:r>
          </w:p>
          <w:p w14:paraId="226D26F7"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507C83DB" w14:textId="5EBDC32A"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3931A6FF">
                <v:shape id="_x0000_i1929" type="#_x0000_t75" style="width:35.4pt;height:17.4pt" o:ole="">
                  <v:imagedata r:id="rId11" o:title=""/>
                </v:shape>
                <w:control r:id="rId248" w:name="TextBox312201153" w:shapeid="_x0000_i1929"/>
              </w:object>
            </w:r>
          </w:p>
        </w:tc>
      </w:tr>
      <w:tr w:rsidR="00EB760E" w14:paraId="2F0AF8B7" w14:textId="77777777" w:rsidTr="00B80156">
        <w:trPr>
          <w:trHeight w:val="7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2088D275" w14:textId="77777777" w:rsidR="00EB760E" w:rsidRPr="00A964C7" w:rsidRDefault="00EB760E" w:rsidP="00EB760E">
            <w:pPr>
              <w:rPr>
                <w:rFonts w:eastAsiaTheme="minorEastAsia"/>
                <w:b/>
                <w:sz w:val="26"/>
                <w:szCs w:val="26"/>
              </w:rPr>
            </w:pPr>
            <w:r w:rsidRPr="00A964C7">
              <w:rPr>
                <w:rFonts w:eastAsiaTheme="minorEastAsia"/>
                <w:b/>
                <w:sz w:val="26"/>
                <w:szCs w:val="26"/>
              </w:rPr>
              <w:t>Local Agency Planning</w:t>
            </w:r>
          </w:p>
          <w:p w14:paraId="3BFE99FC" w14:textId="77777777" w:rsidR="00EB760E" w:rsidRDefault="00EB760E" w:rsidP="00EB760E">
            <w:pPr>
              <w:rPr>
                <w:rFonts w:eastAsiaTheme="minorEastAsia"/>
                <w:color w:val="auto"/>
              </w:rPr>
            </w:pPr>
            <w:r>
              <w:rPr>
                <w:rFonts w:eastAsiaTheme="minorEastAsia"/>
                <w:color w:val="auto"/>
              </w:rPr>
              <w:t xml:space="preserve">State Plan </w:t>
            </w:r>
            <w:r w:rsidRPr="00FB6292">
              <w:rPr>
                <w:rFonts w:eastAsiaTheme="minorEastAsia"/>
                <w:color w:val="auto"/>
              </w:rPr>
              <w:t xml:space="preserve">Policy </w:t>
            </w:r>
          </w:p>
          <w:p w14:paraId="31663D54" w14:textId="77777777" w:rsidR="00EB760E" w:rsidRPr="00BD0FBE" w:rsidRDefault="00EB760E" w:rsidP="00EB760E">
            <w:pPr>
              <w:rPr>
                <w:rFonts w:eastAsiaTheme="minorEastAsia"/>
                <w:b/>
                <w:color w:val="auto"/>
              </w:rPr>
            </w:pPr>
            <w:r w:rsidRPr="00BD0FBE">
              <w:rPr>
                <w:rFonts w:eastAsiaTheme="minorEastAsia"/>
                <w:b/>
              </w:rPr>
              <w:t>100-03 Program Plan</w:t>
            </w:r>
          </w:p>
        </w:tc>
        <w:tc>
          <w:tcPr>
            <w:tcW w:w="1927" w:type="pct"/>
            <w:tcBorders>
              <w:top w:val="single" w:sz="4" w:space="0" w:color="auto"/>
              <w:bottom w:val="single" w:sz="4" w:space="0" w:color="auto"/>
              <w:right w:val="single" w:sz="4" w:space="0" w:color="auto"/>
            </w:tcBorders>
            <w:shd w:val="clear" w:color="auto" w:fill="DBE5F1" w:themeFill="accent1" w:themeFillTint="33"/>
          </w:tcPr>
          <w:p w14:paraId="3A4B7EC1"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r w:rsidRPr="00C61983">
              <w:rPr>
                <w:rFonts w:eastAsiaTheme="minorEastAsia"/>
              </w:rPr>
              <w:t>Understands the components</w:t>
            </w:r>
            <w:r>
              <w:rPr>
                <w:rFonts w:eastAsiaTheme="minorEastAsia"/>
              </w:rPr>
              <w:t xml:space="preserve"> and contributes to the annual Local agency P</w:t>
            </w:r>
            <w:r w:rsidRPr="00C61983">
              <w:rPr>
                <w:rFonts w:eastAsiaTheme="minorEastAsia"/>
              </w:rPr>
              <w:t>lan</w:t>
            </w:r>
            <w:r>
              <w:rPr>
                <w:rFonts w:eastAsiaTheme="minorEastAsia"/>
              </w:rPr>
              <w:t xml:space="preserve"> (LAP)</w:t>
            </w:r>
            <w:r w:rsidRPr="00C61983">
              <w:rPr>
                <w:rFonts w:eastAsiaTheme="minorEastAsia"/>
              </w:rPr>
              <w:t xml:space="preserve">. Works directly with the </w:t>
            </w:r>
            <w:r>
              <w:rPr>
                <w:rFonts w:eastAsiaTheme="minorEastAsia"/>
              </w:rPr>
              <w:t xml:space="preserve">Program Nutritionist, Site Nutritionist, Breastfeeding </w:t>
            </w:r>
            <w:proofErr w:type="gramStart"/>
            <w:r>
              <w:rPr>
                <w:rFonts w:eastAsiaTheme="minorEastAsia"/>
              </w:rPr>
              <w:t>Coordinator</w:t>
            </w:r>
            <w:proofErr w:type="gramEnd"/>
            <w:r>
              <w:rPr>
                <w:rFonts w:eastAsiaTheme="minorEastAsia"/>
              </w:rPr>
              <w:t xml:space="preserve"> and all WIC staff</w:t>
            </w:r>
            <w:r w:rsidRPr="00C61983">
              <w:rPr>
                <w:rFonts w:eastAsiaTheme="minorEastAsia"/>
              </w:rPr>
              <w:t xml:space="preserve"> in development of the LAP. </w:t>
            </w:r>
          </w:p>
          <w:p w14:paraId="7D4A97A3" w14:textId="77777777" w:rsidR="00EB760E" w:rsidRDefault="00EB760E" w:rsidP="00EB760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is your role in the LAP development?</w:t>
            </w:r>
          </w:p>
          <w:p w14:paraId="31A84D24" w14:textId="77777777" w:rsidR="00EB760E" w:rsidRPr="00963008" w:rsidRDefault="00EB760E" w:rsidP="00EB760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Describe WIC staff role in the development and execution of strategies identified in the LAP.</w:t>
            </w:r>
          </w:p>
          <w:p w14:paraId="20A41A8C" w14:textId="77777777" w:rsidR="00EB760E" w:rsidRPr="00C61983"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9B36BD"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278FCE3F" w14:textId="5B2F060B" w:rsidR="00EB760E" w:rsidRPr="00427B9C"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40E06824">
                <v:shape id="_x0000_i1931" type="#_x0000_t75" style="width:46.2pt;height:18pt" o:ole="">
                  <v:imagedata r:id="rId9" o:title=""/>
                </v:shape>
                <w:control r:id="rId249" w:name="TextBox1141108" w:shapeid="_x0000_i193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E81BB4"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2D7BB9E9" w14:textId="16AFF82B"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8D5D1E">
              <w:object w:dxaOrig="225" w:dyaOrig="225" w14:anchorId="7C080F4E">
                <v:shape id="_x0000_i1933" type="#_x0000_t75" style="width:36pt;height:18pt" o:ole="">
                  <v:imagedata r:id="rId151" o:title=""/>
                </v:shape>
                <w:control r:id="rId250" w:name="TextBox312301" w:shapeid="_x0000_i1933"/>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97DA3C"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229C31A6" w14:textId="2DCCAE06" w:rsidR="00EB760E" w:rsidRPr="00427B9C"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5C40288F">
                <v:shape id="_x0000_i1935" type="#_x0000_t75" style="width:46.2pt;height:18pt" o:ole="">
                  <v:imagedata r:id="rId9" o:title=""/>
                </v:shape>
                <w:control r:id="rId251" w:name="TextBox1141109" w:shapeid="_x0000_i193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297EE6"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1BF63657" w14:textId="33A06B5C"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5C10CB">
              <w:object w:dxaOrig="225" w:dyaOrig="225" w14:anchorId="2460CE4B">
                <v:shape id="_x0000_i1937" type="#_x0000_t75" style="width:36pt;height:18pt" o:ole="">
                  <v:imagedata r:id="rId151" o:title=""/>
                </v:shape>
                <w:control r:id="rId252" w:name="TextBox31231" w:shapeid="_x0000_i193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F79F3"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4E465105" w14:textId="68D24AA4"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30D6CCA4">
                <v:shape id="_x0000_i1939" type="#_x0000_t75" style="width:46.2pt;height:18pt" o:ole="">
                  <v:imagedata r:id="rId9" o:title=""/>
                </v:shape>
                <w:control r:id="rId253" w:name="TextBox1141110" w:shapeid="_x0000_i1939"/>
              </w:object>
            </w:r>
          </w:p>
          <w:p w14:paraId="7A9EFC50"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40427E8D" w14:textId="2AF8F2B9"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3B758EAA">
                <v:shape id="_x0000_i1941" type="#_x0000_t75" style="width:46.2pt;height:18pt" o:ole="">
                  <v:imagedata r:id="rId9" o:title=""/>
                </v:shape>
                <w:control r:id="rId254" w:name="TextBox1141111" w:shapeid="_x0000_i1941"/>
              </w:object>
            </w:r>
          </w:p>
          <w:p w14:paraId="51FDB9DE"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0DD060E7" w14:textId="04E5185A"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27EED67E">
                <v:shape id="_x0000_i1943" type="#_x0000_t75" style="width:46.2pt;height:18pt" o:ole="">
                  <v:imagedata r:id="rId9" o:title=""/>
                </v:shape>
                <w:control r:id="rId255" w:name="TextBox1141112" w:shapeid="_x0000_i1943"/>
              </w:object>
            </w:r>
          </w:p>
          <w:p w14:paraId="0E223CF0"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52886D72" w14:textId="179F520C"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0A7653C">
                <v:shape id="_x0000_i1945" type="#_x0000_t75" style="width:46.2pt;height:18pt" o:ole="">
                  <v:imagedata r:id="rId9" o:title=""/>
                </v:shape>
                <w:control r:id="rId256" w:name="TextBox1141113" w:shapeid="_x0000_i1945"/>
              </w:object>
            </w:r>
          </w:p>
          <w:p w14:paraId="56DB9956"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419659CD" w14:textId="2635370B"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00E370E3">
                <v:shape id="_x0000_i1947" type="#_x0000_t75" style="width:46.2pt;height:18pt" o:ole="">
                  <v:imagedata r:id="rId9" o:title=""/>
                </v:shape>
                <w:control r:id="rId257" w:name="TextBox1141114" w:shapeid="_x0000_i1947"/>
              </w:object>
            </w:r>
          </w:p>
          <w:p w14:paraId="3FFFD3FB" w14:textId="77777777" w:rsidR="00EB760E" w:rsidRPr="00427B9C"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41B19"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054082E6" w14:textId="35672557"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AD5EB0">
              <w:object w:dxaOrig="225" w:dyaOrig="225" w14:anchorId="306E6FE2">
                <v:shape id="_x0000_i1949" type="#_x0000_t75" style="width:36pt;height:18pt" o:ole="">
                  <v:imagedata r:id="rId151" o:title=""/>
                </v:shape>
                <w:control r:id="rId258" w:name="TextBox31230" w:shapeid="_x0000_i1949"/>
              </w:object>
            </w:r>
          </w:p>
          <w:p w14:paraId="16EA6BDA"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3A3849CF" w14:textId="00D6972C"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17C70C85">
                <v:shape id="_x0000_i1951" type="#_x0000_t75" style="width:35.4pt;height:17.4pt" o:ole="">
                  <v:imagedata r:id="rId11" o:title=""/>
                </v:shape>
                <w:control r:id="rId259" w:name="TextBox312201154" w:shapeid="_x0000_i1951"/>
              </w:object>
            </w:r>
          </w:p>
          <w:p w14:paraId="1C746C35"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3967F735" w14:textId="31362F06"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4A37FA02">
                <v:shape id="_x0000_i1953" type="#_x0000_t75" style="width:35.4pt;height:17.4pt" o:ole="">
                  <v:imagedata r:id="rId11" o:title=""/>
                </v:shape>
                <w:control r:id="rId260" w:name="TextBox312201155" w:shapeid="_x0000_i1953"/>
              </w:object>
            </w:r>
          </w:p>
          <w:p w14:paraId="648390CE"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265725E6" w14:textId="7AB8C469"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607EFCF2">
                <v:shape id="_x0000_i1955" type="#_x0000_t75" style="width:35.4pt;height:17.4pt" o:ole="">
                  <v:imagedata r:id="rId11" o:title=""/>
                </v:shape>
                <w:control r:id="rId261" w:name="TextBox312201156" w:shapeid="_x0000_i1955"/>
              </w:object>
            </w:r>
          </w:p>
          <w:p w14:paraId="7855B414"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0AEA6711" w14:textId="65093C60"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02BACCC0">
                <v:shape id="_x0000_i1957" type="#_x0000_t75" style="width:35.4pt;height:17.4pt" o:ole="">
                  <v:imagedata r:id="rId11" o:title=""/>
                </v:shape>
                <w:control r:id="rId262" w:name="TextBox312201157" w:shapeid="_x0000_i1957"/>
              </w:object>
            </w:r>
          </w:p>
          <w:p w14:paraId="5D80BE22"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tc>
      </w:tr>
      <w:tr w:rsidR="00EB760E" w14:paraId="3A05D901" w14:textId="77777777" w:rsidTr="00B80156">
        <w:trPr>
          <w:cnfStyle w:val="000000100000" w:firstRow="0" w:lastRow="0" w:firstColumn="0" w:lastColumn="0" w:oddVBand="0" w:evenVBand="0" w:oddHBand="1" w:evenHBand="0" w:firstRowFirstColumn="0" w:firstRowLastColumn="0" w:lastRowFirstColumn="0" w:lastRowLastColumn="0"/>
          <w:trHeight w:val="360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52F46091" w14:textId="25957A95" w:rsidR="00EB760E" w:rsidRPr="00514783" w:rsidRDefault="004E3625" w:rsidP="00EB760E">
            <w:pPr>
              <w:rPr>
                <w:rFonts w:eastAsiaTheme="minorEastAsia"/>
                <w:b/>
                <w:sz w:val="26"/>
                <w:szCs w:val="26"/>
              </w:rPr>
            </w:pPr>
            <w:r>
              <w:rPr>
                <w:rFonts w:eastAsiaTheme="minorEastAsia"/>
                <w:b/>
                <w:sz w:val="26"/>
                <w:szCs w:val="26"/>
              </w:rPr>
              <w:lastRenderedPageBreak/>
              <w:t xml:space="preserve">VENA: </w:t>
            </w:r>
            <w:r w:rsidR="00EB760E" w:rsidRPr="00514783">
              <w:rPr>
                <w:rFonts w:eastAsiaTheme="minorEastAsia"/>
                <w:b/>
                <w:sz w:val="26"/>
                <w:szCs w:val="26"/>
              </w:rPr>
              <w:t>Positive Health Outcomes</w:t>
            </w:r>
          </w:p>
          <w:p w14:paraId="04297D96" w14:textId="77777777" w:rsidR="00EB760E" w:rsidRPr="00303AE2" w:rsidRDefault="00EB760E" w:rsidP="00EB760E">
            <w:pPr>
              <w:rPr>
                <w:b/>
              </w:rPr>
            </w:pPr>
          </w:p>
        </w:tc>
        <w:tc>
          <w:tcPr>
            <w:tcW w:w="1927" w:type="pct"/>
            <w:tcBorders>
              <w:top w:val="single" w:sz="4" w:space="0" w:color="auto"/>
              <w:bottom w:val="single" w:sz="4" w:space="0" w:color="auto"/>
              <w:right w:val="single" w:sz="4" w:space="0" w:color="auto"/>
            </w:tcBorders>
            <w:shd w:val="clear" w:color="auto" w:fill="FFFFFF" w:themeFill="background1"/>
          </w:tcPr>
          <w:p w14:paraId="46C38DFA"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Help to m</w:t>
            </w:r>
            <w:r w:rsidRPr="00FC6985">
              <w:rPr>
                <w:rFonts w:eastAsiaTheme="minorEastAsia"/>
              </w:rPr>
              <w:t xml:space="preserve">anage building </w:t>
            </w:r>
            <w:r>
              <w:rPr>
                <w:rFonts w:eastAsiaTheme="minorEastAsia"/>
              </w:rPr>
              <w:t xml:space="preserve">participant’s </w:t>
            </w:r>
            <w:r w:rsidRPr="00FC6985">
              <w:rPr>
                <w:rFonts w:eastAsiaTheme="minorEastAsia"/>
              </w:rPr>
              <w:t xml:space="preserve">knowledge and power to achieve optimal health; </w:t>
            </w:r>
            <w:r>
              <w:rPr>
                <w:rFonts w:eastAsiaTheme="minorEastAsia"/>
              </w:rPr>
              <w:t>consistently t</w:t>
            </w:r>
            <w:r w:rsidRPr="00FC6985">
              <w:rPr>
                <w:rFonts w:eastAsiaTheme="minorEastAsia"/>
              </w:rPr>
              <w:t>rack</w:t>
            </w:r>
            <w:r>
              <w:rPr>
                <w:rFonts w:eastAsiaTheme="minorEastAsia"/>
              </w:rPr>
              <w:t>s</w:t>
            </w:r>
            <w:r w:rsidRPr="00FC6985">
              <w:rPr>
                <w:rFonts w:eastAsiaTheme="minorEastAsia"/>
              </w:rPr>
              <w:t xml:space="preserve"> participants’ progress in improving their health.</w:t>
            </w:r>
            <w:r>
              <w:rPr>
                <w:rFonts w:eastAsiaTheme="minorEastAsia"/>
              </w:rPr>
              <w:t xml:space="preserve">  Partners with participants’ to develop positive health outcomes by: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14:paraId="572A8949" w14:textId="77777777" w:rsidR="00EB760E" w:rsidRDefault="00EB760E" w:rsidP="00EB760E">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List 3 strategies in partnering with participants to develop health outcome goals. </w:t>
            </w:r>
          </w:p>
          <w:p w14:paraId="15E18AB7" w14:textId="77777777" w:rsidR="00EB760E" w:rsidRPr="00B80156" w:rsidRDefault="00EB760E" w:rsidP="00EB760E">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eastAsiaTheme="minorEastAsia"/>
              </w:rPr>
            </w:pPr>
            <w:r w:rsidRPr="0092375F">
              <w:rPr>
                <w:rFonts w:eastAsiaTheme="minorEastAsia"/>
                <w:color w:val="FF0000"/>
              </w:rPr>
              <w:t>What is one way to provide continual suppor</w:t>
            </w:r>
            <w:r>
              <w:rPr>
                <w:rFonts w:eastAsiaTheme="minorEastAsia"/>
                <w:color w:val="FF0000"/>
              </w:rPr>
              <w:t>t through the process of change?</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0893561E"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175B62E4" w14:textId="49FDAD25" w:rsidR="00EB760E" w:rsidRPr="00427B9C"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534D8664">
                <v:shape id="_x0000_i1959" type="#_x0000_t75" style="width:46.2pt;height:18pt" o:ole="">
                  <v:imagedata r:id="rId9" o:title=""/>
                </v:shape>
                <w:control r:id="rId263" w:name="TextBox1141115" w:shapeid="_x0000_i1959"/>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27ED7BD4"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5CB433EE" w14:textId="5F69CEB6"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8D5D1E">
              <w:object w:dxaOrig="225" w:dyaOrig="225" w14:anchorId="60297D59">
                <v:shape id="_x0000_i1961" type="#_x0000_t75" style="width:36pt;height:18pt" o:ole="">
                  <v:imagedata r:id="rId151" o:title=""/>
                </v:shape>
                <w:control r:id="rId264" w:name="TextBox312291" w:shapeid="_x0000_i1961"/>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083908FB"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0F1A3EA8" w14:textId="191D41BC" w:rsidR="00EB760E" w:rsidRPr="00427B9C"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32BABA11">
                <v:shape id="_x0000_i1963" type="#_x0000_t75" style="width:46.2pt;height:18pt" o:ole="">
                  <v:imagedata r:id="rId9" o:title=""/>
                </v:shape>
                <w:control r:id="rId265" w:name="TextBox1141116" w:shapeid="_x0000_i1963"/>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7CE272B8"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1657E5D2" w14:textId="564869A8" w:rsidR="00EB760E" w:rsidRPr="00427B9C"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4080E5E2">
                <v:shape id="_x0000_i1965" type="#_x0000_t75" style="width:36pt;height:18pt" o:ole="">
                  <v:imagedata r:id="rId151" o:title=""/>
                </v:shape>
                <w:control r:id="rId266" w:name="TextBox31232" w:shapeid="_x0000_i1965"/>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14:paraId="45186F32"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556EBD0F" w14:textId="699F8FB8"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2BFFE26C">
                <v:shape id="_x0000_i1967" type="#_x0000_t75" style="width:46.2pt;height:18pt" o:ole="">
                  <v:imagedata r:id="rId9" o:title=""/>
                </v:shape>
                <w:control r:id="rId267" w:name="TextBox1141117" w:shapeid="_x0000_i1967"/>
              </w:object>
            </w:r>
          </w:p>
          <w:p w14:paraId="1457D7DF"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09013D50" w14:textId="5D25B966"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129E227A">
                <v:shape id="_x0000_i1969" type="#_x0000_t75" style="width:46.2pt;height:18pt" o:ole="">
                  <v:imagedata r:id="rId9" o:title=""/>
                </v:shape>
                <w:control r:id="rId268" w:name="TextBox1141118" w:shapeid="_x0000_i1969"/>
              </w:object>
            </w:r>
          </w:p>
          <w:p w14:paraId="0F99DB7D"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1C861172" w14:textId="1B11B5C6"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579D629C">
                <v:shape id="_x0000_i1971" type="#_x0000_t75" style="width:46.2pt;height:18pt" o:ole="">
                  <v:imagedata r:id="rId9" o:title=""/>
                </v:shape>
                <w:control r:id="rId269" w:name="TextBox1141119" w:shapeid="_x0000_i1971"/>
              </w:object>
            </w:r>
          </w:p>
          <w:p w14:paraId="5E57FD62"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70A07091" w14:textId="3EC2A178"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4BDCCEAB">
                <v:shape id="_x0000_i1973" type="#_x0000_t75" style="width:46.2pt;height:18pt" o:ole="">
                  <v:imagedata r:id="rId9" o:title=""/>
                </v:shape>
                <w:control r:id="rId270" w:name="TextBox1141120" w:shapeid="_x0000_i1973"/>
              </w:object>
            </w:r>
          </w:p>
          <w:p w14:paraId="560B4DF4"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0ABA7D69" w14:textId="781E7DE4"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70F14159">
                <v:shape id="_x0000_i1975" type="#_x0000_t75" style="width:46.2pt;height:18pt" o:ole="">
                  <v:imagedata r:id="rId9" o:title=""/>
                </v:shape>
                <w:control r:id="rId271" w:name="TextBox1141121" w:shapeid="_x0000_i1975"/>
              </w:object>
            </w:r>
          </w:p>
          <w:p w14:paraId="2F69CA9C" w14:textId="77777777" w:rsidR="00EB760E" w:rsidRPr="00427B9C" w:rsidRDefault="00EB760E" w:rsidP="00EB760E">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14:paraId="088E959F"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10EAB28" w14:textId="59614316"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AD5EB0">
              <w:object w:dxaOrig="225" w:dyaOrig="225" w14:anchorId="7264DB41">
                <v:shape id="_x0000_i1977" type="#_x0000_t75" style="width:36pt;height:18pt" o:ole="">
                  <v:imagedata r:id="rId151" o:title=""/>
                </v:shape>
                <w:control r:id="rId272" w:name="TextBox31229" w:shapeid="_x0000_i1977"/>
              </w:object>
            </w:r>
          </w:p>
          <w:p w14:paraId="0AC918CB"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5FC8CF81" w14:textId="746ABFB6"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223C4A6C">
                <v:shape id="_x0000_i1979" type="#_x0000_t75" style="width:35.4pt;height:17.4pt" o:ole="">
                  <v:imagedata r:id="rId11" o:title=""/>
                </v:shape>
                <w:control r:id="rId273" w:name="TextBox312201158" w:shapeid="_x0000_i1979"/>
              </w:object>
            </w:r>
          </w:p>
          <w:p w14:paraId="35CD64B3"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239D02E4" w14:textId="759A0051"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7DFFC3CF">
                <v:shape id="_x0000_i1981" type="#_x0000_t75" style="width:35.4pt;height:17.4pt" o:ole="">
                  <v:imagedata r:id="rId11" o:title=""/>
                </v:shape>
                <w:control r:id="rId274" w:name="TextBox312201159" w:shapeid="_x0000_i1981"/>
              </w:object>
            </w:r>
          </w:p>
          <w:p w14:paraId="5984B2D4"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52CD4C3A" w14:textId="78177430"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5807CD57">
                <v:shape id="_x0000_i1983" type="#_x0000_t75" style="width:35.4pt;height:17.4pt" o:ole="">
                  <v:imagedata r:id="rId11" o:title=""/>
                </v:shape>
                <w:control r:id="rId275" w:name="TextBox312201160" w:shapeid="_x0000_i1983"/>
              </w:object>
            </w:r>
          </w:p>
          <w:p w14:paraId="28F2256A"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C920CE7" w14:textId="4921C9DA"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3E5D673C">
                <v:shape id="_x0000_i1985" type="#_x0000_t75" style="width:35.4pt;height:17.4pt" o:ole="">
                  <v:imagedata r:id="rId11" o:title=""/>
                </v:shape>
                <w:control r:id="rId276" w:name="TextBox312201161" w:shapeid="_x0000_i1985"/>
              </w:object>
            </w:r>
          </w:p>
        </w:tc>
      </w:tr>
      <w:tr w:rsidR="00EB760E" w14:paraId="1F3B9130" w14:textId="77777777" w:rsidTr="00B80156">
        <w:trPr>
          <w:trHeight w:val="329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0D62C22D" w14:textId="77777777" w:rsidR="00EB760E" w:rsidRPr="00514783" w:rsidRDefault="00EB760E" w:rsidP="00EB760E">
            <w:pPr>
              <w:rPr>
                <w:b/>
                <w:sz w:val="26"/>
                <w:szCs w:val="26"/>
              </w:rPr>
            </w:pPr>
            <w:r w:rsidRPr="00514783">
              <w:rPr>
                <w:b/>
                <w:sz w:val="26"/>
                <w:szCs w:val="26"/>
              </w:rPr>
              <w:t xml:space="preserve">Lifecycle Nutrition </w:t>
            </w:r>
          </w:p>
          <w:p w14:paraId="20BFDE6A" w14:textId="77777777" w:rsidR="00EB760E" w:rsidRDefault="00EB760E" w:rsidP="00EB760E">
            <w:pPr>
              <w:rPr>
                <w:rFonts w:eastAsiaTheme="minorEastAsia"/>
              </w:rPr>
            </w:pPr>
            <w:r>
              <w:rPr>
                <w:rFonts w:eastAsiaTheme="minorEastAsia"/>
              </w:rPr>
              <w:t xml:space="preserve">VENA </w:t>
            </w:r>
            <w:r w:rsidRPr="00D54938">
              <w:rPr>
                <w:rFonts w:eastAsiaTheme="minorEastAsia"/>
              </w:rPr>
              <w:t xml:space="preserve">Section: Feeding Infants: Nourishing Attitudes and Techniques </w:t>
            </w:r>
          </w:p>
          <w:p w14:paraId="7BC44678" w14:textId="650FB223" w:rsidR="00EB760E" w:rsidRDefault="00885A2B" w:rsidP="00EB760E">
            <w:hyperlink r:id="rId277" w:history="1">
              <w:r w:rsidR="00EB760E" w:rsidRPr="005F18A6">
                <w:rPr>
                  <w:rStyle w:val="Hyperlink"/>
                </w:rPr>
                <w:t>Bright Futures</w:t>
              </w:r>
            </w:hyperlink>
          </w:p>
          <w:p w14:paraId="33D0721D" w14:textId="77777777" w:rsidR="00EB760E" w:rsidRPr="00542825" w:rsidRDefault="00EB760E" w:rsidP="00EB760E">
            <w:pPr>
              <w:rPr>
                <w:rStyle w:val="Hyperlink"/>
                <w:rFonts w:eastAsiaTheme="minorEastAsia"/>
              </w:rPr>
            </w:pPr>
            <w:r>
              <w:rPr>
                <w:rStyle w:val="Hyperlink"/>
              </w:rPr>
              <w:fldChar w:fldCharType="begin"/>
            </w:r>
            <w:r>
              <w:rPr>
                <w:rStyle w:val="Hyperlink"/>
              </w:rPr>
              <w:instrText xml:space="preserve"> HYPERLINK "https://www.ellynsatterinstitute.org/resources-and-links-professionals/" \o " " </w:instrText>
            </w:r>
            <w:r>
              <w:rPr>
                <w:rStyle w:val="Hyperlink"/>
              </w:rPr>
              <w:fldChar w:fldCharType="separate"/>
            </w:r>
            <w:r w:rsidRPr="00542825">
              <w:rPr>
                <w:rStyle w:val="Hyperlink"/>
              </w:rPr>
              <w:t>Ellyn Satter</w:t>
            </w:r>
          </w:p>
          <w:p w14:paraId="5EB69A93" w14:textId="77777777" w:rsidR="00EB760E" w:rsidRDefault="00EB760E" w:rsidP="00EB760E">
            <w:pPr>
              <w:rPr>
                <w:rFonts w:eastAsiaTheme="minorEastAsia"/>
              </w:rPr>
            </w:pPr>
            <w:r>
              <w:rPr>
                <w:rStyle w:val="Hyperlink"/>
              </w:rPr>
              <w:fldChar w:fldCharType="end"/>
            </w:r>
            <w:hyperlink r:id="rId278" w:history="1">
              <w:r w:rsidRPr="005F18A6">
                <w:rPr>
                  <w:rStyle w:val="Hyperlink"/>
                </w:rPr>
                <w:t>Choose my plate</w:t>
              </w:r>
            </w:hyperlink>
          </w:p>
          <w:p w14:paraId="1E54E3A7" w14:textId="4E0A51CB" w:rsidR="00EB760E" w:rsidRDefault="00885A2B" w:rsidP="00EB760E">
            <w:pPr>
              <w:rPr>
                <w:rFonts w:eastAsiaTheme="minorEastAsia"/>
              </w:rPr>
            </w:pPr>
            <w:hyperlink r:id="rId279" w:history="1">
              <w:r w:rsidR="00EB760E" w:rsidRPr="00E30E6F">
                <w:rPr>
                  <w:rStyle w:val="Hyperlink"/>
                </w:rPr>
                <w:t>USDA Lifecycle Nutrition</w:t>
              </w:r>
            </w:hyperlink>
            <w:r w:rsidR="00EB760E">
              <w:t xml:space="preserve"> </w:t>
            </w:r>
          </w:p>
          <w:p w14:paraId="39AE46E0" w14:textId="77777777" w:rsidR="00EB760E" w:rsidRDefault="00885A2B" w:rsidP="00EB760E">
            <w:pPr>
              <w:rPr>
                <w:rFonts w:eastAsiaTheme="minorEastAsia"/>
              </w:rPr>
            </w:pPr>
            <w:hyperlink r:id="rId280" w:history="1">
              <w:r w:rsidR="00EB760E" w:rsidRPr="00E30E6F">
                <w:rPr>
                  <w:rStyle w:val="Hyperlink"/>
                </w:rPr>
                <w:t>Kids Eat Right</w:t>
              </w:r>
            </w:hyperlink>
          </w:p>
          <w:p w14:paraId="6DE1C49B" w14:textId="4B6D1797" w:rsidR="00EB760E" w:rsidRDefault="00885A2B" w:rsidP="00EB760E">
            <w:pPr>
              <w:rPr>
                <w:rFonts w:eastAsiaTheme="minorEastAsia"/>
              </w:rPr>
            </w:pPr>
            <w:hyperlink r:id="rId281" w:history="1">
              <w:r w:rsidR="00EB760E" w:rsidRPr="00E30E6F">
                <w:rPr>
                  <w:rStyle w:val="Hyperlink"/>
                </w:rPr>
                <w:t>WIC Works Infant Feeding Guide</w:t>
              </w:r>
            </w:hyperlink>
          </w:p>
          <w:p w14:paraId="09406838" w14:textId="77777777" w:rsidR="00EB760E" w:rsidRDefault="00EB760E" w:rsidP="00EB760E">
            <w:pPr>
              <w:rPr>
                <w:rFonts w:eastAsiaTheme="minorEastAsia"/>
              </w:rPr>
            </w:pPr>
          </w:p>
          <w:p w14:paraId="06EAF434" w14:textId="77777777" w:rsidR="00EB760E" w:rsidRDefault="00EB760E" w:rsidP="00EB760E">
            <w:pPr>
              <w:rPr>
                <w:rStyle w:val="Hyperlink"/>
                <w:rFonts w:ascii="Cambria" w:hAnsi="Cambria"/>
              </w:rPr>
            </w:pPr>
            <w:r>
              <w:rPr>
                <w:rStyle w:val="Hyperlink"/>
                <w:rFonts w:ascii="Cambria" w:hAnsi="Cambria"/>
              </w:rPr>
              <w:t>WIC Works Section:</w:t>
            </w:r>
          </w:p>
          <w:p w14:paraId="7EA729C8" w14:textId="77777777" w:rsidR="00EB760E" w:rsidRDefault="00885A2B" w:rsidP="00EB760E">
            <w:pPr>
              <w:rPr>
                <w:rStyle w:val="Hyperlink"/>
                <w:rFonts w:ascii="Cambria" w:hAnsi="Cambria"/>
              </w:rPr>
            </w:pPr>
            <w:hyperlink r:id="rId282" w:tooltip=" " w:history="1">
              <w:r w:rsidR="00EB760E" w:rsidRPr="001C1E33">
                <w:rPr>
                  <w:rStyle w:val="Hyperlink"/>
                  <w:rFonts w:ascii="Cambria" w:hAnsi="Cambria"/>
                </w:rPr>
                <w:t>Feeding Infants: Nourishing Attitudes and Techniques</w:t>
              </w:r>
            </w:hyperlink>
          </w:p>
          <w:p w14:paraId="6DFAD504" w14:textId="77777777" w:rsidR="00EB760E" w:rsidRPr="00C649E8" w:rsidRDefault="00885A2B" w:rsidP="00EB760E">
            <w:pPr>
              <w:rPr>
                <w:rFonts w:ascii="Cambria" w:hAnsi="Cambria"/>
                <w:color w:val="000000"/>
              </w:rPr>
            </w:pPr>
            <w:hyperlink r:id="rId283" w:tooltip=" " w:history="1">
              <w:r w:rsidR="00EB760E" w:rsidRPr="001C1E33">
                <w:rPr>
                  <w:rStyle w:val="Hyperlink"/>
                  <w:rFonts w:ascii="Cambria" w:hAnsi="Cambria"/>
                </w:rPr>
                <w:t>WIC Baby Behavior</w:t>
              </w:r>
            </w:hyperlink>
          </w:p>
          <w:p w14:paraId="4ACAE1EE" w14:textId="77777777" w:rsidR="00EB760E" w:rsidRPr="00303AE2" w:rsidRDefault="00EB760E" w:rsidP="00EB760E">
            <w:pPr>
              <w:rPr>
                <w:b/>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644A3B74" w14:textId="77777777" w:rsidR="00EB760E" w:rsidRPr="00FC6985"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Proficient in Lifecycle nutrition, targeted in maternal and child health.  Communicates effectively with participants on developmental readiness, age appropriate behaviors related to nutrition and physical activity.  </w:t>
            </w:r>
          </w:p>
          <w:p w14:paraId="0ED7C2BC" w14:textId="77777777" w:rsidR="00EB760E" w:rsidRDefault="00EB760E" w:rsidP="00EB760E">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Why is breastfeeding an effective strategy to prevent childhood overweight and obesity?</w:t>
            </w:r>
          </w:p>
          <w:p w14:paraId="065667DD" w14:textId="1B05D9DB" w:rsidR="00EB760E" w:rsidRPr="00B64DDF" w:rsidRDefault="00EB760E" w:rsidP="00EB760E">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are some other strategies to implement throughout the life cycle to prevent obesity and other chronic diseases?</w:t>
            </w:r>
          </w:p>
          <w:p w14:paraId="3BDB3A4A" w14:textId="77777777" w:rsidR="00EB760E" w:rsidRPr="00FC6985"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57FAC7"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E3C9297" w14:textId="575BBFF2" w:rsidR="00EB760E" w:rsidRPr="00427B9C"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204E4077">
                <v:shape id="_x0000_i1987" type="#_x0000_t75" style="width:46.2pt;height:18pt" o:ole="">
                  <v:imagedata r:id="rId9" o:title=""/>
                </v:shape>
                <w:control r:id="rId284" w:name="TextBox1141122" w:shapeid="_x0000_i198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D06CB8"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1AE79BB9" w14:textId="52415C80"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3C29AD">
              <w:object w:dxaOrig="225" w:dyaOrig="225" w14:anchorId="750BDCA2">
                <v:shape id="_x0000_i1989" type="#_x0000_t75" style="width:36pt;height:18pt" o:ole="">
                  <v:imagedata r:id="rId151" o:title=""/>
                </v:shape>
                <w:control r:id="rId285" w:name="TextBox312361" w:shapeid="_x0000_i1989"/>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4DC99F"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3D3CA231" w14:textId="25A9C19E" w:rsidR="00EB760E" w:rsidRPr="00427B9C"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631C3706">
                <v:shape id="_x0000_i1991" type="#_x0000_t75" style="width:46.2pt;height:18pt" o:ole="">
                  <v:imagedata r:id="rId9" o:title=""/>
                </v:shape>
                <w:control r:id="rId286" w:name="TextBox1141123" w:shapeid="_x0000_i1991"/>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270BF0"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2701E3BC" w14:textId="4D364475"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C204E4">
              <w:object w:dxaOrig="225" w:dyaOrig="225" w14:anchorId="4C77CAE7">
                <v:shape id="_x0000_i1993" type="#_x0000_t75" style="width:36pt;height:18pt" o:ole="">
                  <v:imagedata r:id="rId151" o:title=""/>
                </v:shape>
                <w:control r:id="rId287" w:name="TextBox31236" w:shapeid="_x0000_i199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8A6C35"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6F65D69D" w14:textId="5E984B06"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2AAFE513">
                <v:shape id="_x0000_i1995" type="#_x0000_t75" style="width:46.2pt;height:18pt" o:ole="">
                  <v:imagedata r:id="rId9" o:title=""/>
                </v:shape>
                <w:control r:id="rId288" w:name="TextBox1141124" w:shapeid="_x0000_i1995"/>
              </w:object>
            </w:r>
          </w:p>
          <w:p w14:paraId="30E72911"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2F1F3789" w14:textId="4CFC28C9"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38F3C59F">
                <v:shape id="_x0000_i1997" type="#_x0000_t75" style="width:46.2pt;height:18pt" o:ole="">
                  <v:imagedata r:id="rId9" o:title=""/>
                </v:shape>
                <w:control r:id="rId289" w:name="TextBox1141125" w:shapeid="_x0000_i1997"/>
              </w:object>
            </w:r>
          </w:p>
          <w:p w14:paraId="5BA24BC0"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7C40DB70" w14:textId="374B5822"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7AF135AE">
                <v:shape id="_x0000_i1999" type="#_x0000_t75" style="width:46.2pt;height:18pt" o:ole="">
                  <v:imagedata r:id="rId9" o:title=""/>
                </v:shape>
                <w:control r:id="rId290" w:name="TextBox1141126" w:shapeid="_x0000_i1999"/>
              </w:object>
            </w:r>
          </w:p>
          <w:p w14:paraId="5F2F5DF5"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37346D07" w14:textId="4A807954"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2A55B03">
                <v:shape id="_x0000_i2001" type="#_x0000_t75" style="width:46.2pt;height:18pt" o:ole="">
                  <v:imagedata r:id="rId9" o:title=""/>
                </v:shape>
                <w:control r:id="rId291" w:name="TextBox1141127" w:shapeid="_x0000_i2001"/>
              </w:object>
            </w:r>
          </w:p>
          <w:p w14:paraId="71476408"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5AD5737A" w14:textId="6EFF76A3" w:rsidR="00EB760E" w:rsidRPr="00B80156"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6CA12CDF">
                <v:shape id="_x0000_i2003" type="#_x0000_t75" style="width:46.2pt;height:18pt" o:ole="">
                  <v:imagedata r:id="rId9" o:title=""/>
                </v:shape>
                <w:control r:id="rId292" w:name="TextBox1141128" w:shapeid="_x0000_i2003"/>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BBF0CD"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4A11CE60" w14:textId="2F25CFEA"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7E435C59">
                <v:shape id="_x0000_i2005" type="#_x0000_t75" style="width:36pt;height:18pt" o:ole="">
                  <v:imagedata r:id="rId151" o:title=""/>
                </v:shape>
                <w:control r:id="rId293" w:name="TextBox312371" w:shapeid="_x0000_i2005"/>
              </w:object>
            </w:r>
          </w:p>
          <w:p w14:paraId="282713EA"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7E33C614" w14:textId="7D3BD2CA"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793AAD8D">
                <v:shape id="_x0000_i2007" type="#_x0000_t75" style="width:35.4pt;height:17.4pt" o:ole="">
                  <v:imagedata r:id="rId11" o:title=""/>
                </v:shape>
                <w:control r:id="rId294" w:name="TextBox312201162" w:shapeid="_x0000_i2007"/>
              </w:object>
            </w:r>
          </w:p>
          <w:p w14:paraId="2342F7CF"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5B29947E" w14:textId="0B9BF5FD"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5B20F7BA">
                <v:shape id="_x0000_i2009" type="#_x0000_t75" style="width:35.4pt;height:17.4pt" o:ole="">
                  <v:imagedata r:id="rId11" o:title=""/>
                </v:shape>
                <w:control r:id="rId295" w:name="TextBox312201163" w:shapeid="_x0000_i2009"/>
              </w:object>
            </w:r>
          </w:p>
          <w:p w14:paraId="65328CDF"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5F5344D1" w14:textId="6AEB2E6A"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ACC7E01">
                <v:shape id="_x0000_i2011" type="#_x0000_t75" style="width:35.4pt;height:17.4pt" o:ole="">
                  <v:imagedata r:id="rId11" o:title=""/>
                </v:shape>
                <w:control r:id="rId296" w:name="TextBox312201164" w:shapeid="_x0000_i2011"/>
              </w:object>
            </w:r>
          </w:p>
          <w:p w14:paraId="1883DECB"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606D58F" w14:textId="23861D53" w:rsidR="00EB760E" w:rsidRPr="00427B9C"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320AA144">
                <v:shape id="_x0000_i2013" type="#_x0000_t75" style="width:35.4pt;height:17.4pt" o:ole="">
                  <v:imagedata r:id="rId11" o:title=""/>
                </v:shape>
                <w:control r:id="rId297" w:name="TextBox312201165" w:shapeid="_x0000_i2013"/>
              </w:object>
            </w:r>
          </w:p>
        </w:tc>
      </w:tr>
      <w:tr w:rsidR="00EB760E" w14:paraId="24D4F05A" w14:textId="77777777"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4B3DA7CB" w14:textId="728C7480" w:rsidR="00EB760E" w:rsidRPr="00514783" w:rsidRDefault="004E3625" w:rsidP="00EB760E">
            <w:pPr>
              <w:rPr>
                <w:rFonts w:eastAsiaTheme="minorEastAsia"/>
                <w:b/>
                <w:sz w:val="26"/>
                <w:szCs w:val="26"/>
              </w:rPr>
            </w:pPr>
            <w:r>
              <w:rPr>
                <w:rFonts w:eastAsiaTheme="minorEastAsia"/>
                <w:b/>
                <w:sz w:val="26"/>
                <w:szCs w:val="26"/>
              </w:rPr>
              <w:t xml:space="preserve">VENA: </w:t>
            </w:r>
            <w:r w:rsidR="00EB760E" w:rsidRPr="00514783">
              <w:rPr>
                <w:rFonts w:eastAsiaTheme="minorEastAsia"/>
                <w:b/>
                <w:sz w:val="26"/>
                <w:szCs w:val="26"/>
              </w:rPr>
              <w:t>Quality Assurance/Improvement</w:t>
            </w:r>
          </w:p>
        </w:tc>
        <w:tc>
          <w:tcPr>
            <w:tcW w:w="1927" w:type="pct"/>
            <w:tcBorders>
              <w:top w:val="single" w:sz="4" w:space="0" w:color="auto"/>
              <w:right w:val="single" w:sz="4" w:space="0" w:color="auto"/>
            </w:tcBorders>
            <w:shd w:val="clear" w:color="auto" w:fill="FFFFFF" w:themeFill="background1"/>
          </w:tcPr>
          <w:p w14:paraId="175AE9EB"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Ability to effectively interpret</w:t>
            </w:r>
            <w:r w:rsidRPr="00FE1311">
              <w:rPr>
                <w:rFonts w:eastAsiaTheme="minorEastAsia"/>
              </w:rPr>
              <w:t xml:space="preserve"> WIC and community needs assessment data performs observations and provides coaching to assist staff </w:t>
            </w:r>
            <w:r>
              <w:rPr>
                <w:rFonts w:eastAsiaTheme="minorEastAsia"/>
              </w:rPr>
              <w:t xml:space="preserve">in professional growth and quality nutrition services, conducts, annual </w:t>
            </w:r>
            <w:r w:rsidRPr="00FE1311">
              <w:rPr>
                <w:rFonts w:eastAsiaTheme="minorEastAsia"/>
              </w:rPr>
              <w:t>performance reviews for both staff and off year local agency self-evaluations including quarterly chart audits, and is aware and supportive of enrichment opportunities.</w:t>
            </w:r>
          </w:p>
          <w:p w14:paraId="15CCA7AD" w14:textId="77777777" w:rsidR="00EB760E" w:rsidRDefault="00EB760E" w:rsidP="00EB760E">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lastRenderedPageBreak/>
              <w:t>What is CT WIC chart audit policy?</w:t>
            </w:r>
          </w:p>
          <w:p w14:paraId="67496060" w14:textId="77777777" w:rsidR="00EB760E" w:rsidRDefault="00EB760E" w:rsidP="00EB760E">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Why are chart audits important?</w:t>
            </w:r>
          </w:p>
          <w:p w14:paraId="05033C7D" w14:textId="77777777" w:rsidR="00EB760E" w:rsidRDefault="00EB760E" w:rsidP="00EB760E">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Why do chart audits alone not provide the entire picture of a WIC appointment?</w:t>
            </w:r>
          </w:p>
          <w:p w14:paraId="68343351" w14:textId="77777777" w:rsidR="00EB760E" w:rsidRPr="00293C4D" w:rsidRDefault="00EB760E" w:rsidP="00EB760E">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How will you implement staff observations to improve WIC nutrition services?</w:t>
            </w:r>
          </w:p>
          <w:p w14:paraId="35A19533" w14:textId="77777777" w:rsidR="00EB760E" w:rsidRPr="00FC6985"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right w:val="single" w:sz="4" w:space="0" w:color="auto"/>
            </w:tcBorders>
            <w:shd w:val="clear" w:color="auto" w:fill="FFFFFF" w:themeFill="background1"/>
          </w:tcPr>
          <w:p w14:paraId="12E59927"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0D31158F" w14:textId="71F2F164" w:rsidR="00EB760E"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5CD96A52">
                <v:shape id="_x0000_i2015" type="#_x0000_t75" style="width:46.2pt;height:18pt" o:ole="">
                  <v:imagedata r:id="rId9" o:title=""/>
                </v:shape>
                <w:control r:id="rId298" w:name="TextBox1141129" w:shapeid="_x0000_i2015"/>
              </w:object>
            </w:r>
          </w:p>
          <w:p w14:paraId="2F14BEC1" w14:textId="77777777" w:rsidR="00EB760E" w:rsidRPr="00427B9C"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tcBorders>
              <w:top w:val="single" w:sz="4" w:space="0" w:color="auto"/>
              <w:left w:val="single" w:sz="4" w:space="0" w:color="auto"/>
              <w:right w:val="single" w:sz="4" w:space="0" w:color="auto"/>
            </w:tcBorders>
            <w:shd w:val="clear" w:color="auto" w:fill="FFFFFF" w:themeFill="background1"/>
          </w:tcPr>
          <w:p w14:paraId="49E6C79B"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358468D0" w14:textId="3ACAC89F"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rsidRPr="00F179AF">
              <w:object w:dxaOrig="225" w:dyaOrig="225" w14:anchorId="1BD0A39C">
                <v:shape id="_x0000_i2017" type="#_x0000_t75" style="width:36pt;height:18pt" o:ole="">
                  <v:imagedata r:id="rId151" o:title=""/>
                </v:shape>
                <w:control r:id="rId299" w:name="TextBox3124111" w:shapeid="_x0000_i2017"/>
              </w:object>
            </w:r>
          </w:p>
        </w:tc>
        <w:tc>
          <w:tcPr>
            <w:tcW w:w="306" w:type="pct"/>
            <w:tcBorders>
              <w:top w:val="single" w:sz="4" w:space="0" w:color="auto"/>
              <w:left w:val="single" w:sz="4" w:space="0" w:color="auto"/>
              <w:right w:val="single" w:sz="4" w:space="0" w:color="auto"/>
            </w:tcBorders>
            <w:shd w:val="clear" w:color="auto" w:fill="FFFFFF" w:themeFill="background1"/>
          </w:tcPr>
          <w:p w14:paraId="33B5D5CB"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61D7AB9B" w14:textId="1465E21F" w:rsidR="00EB760E"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2E2146A7">
                <v:shape id="_x0000_i2019" type="#_x0000_t75" style="width:46.2pt;height:18pt" o:ole="">
                  <v:imagedata r:id="rId9" o:title=""/>
                </v:shape>
                <w:control r:id="rId300" w:name="TextBox1141130" w:shapeid="_x0000_i2019"/>
              </w:object>
            </w:r>
          </w:p>
          <w:p w14:paraId="29DF3180" w14:textId="77777777" w:rsidR="00EB760E" w:rsidRPr="00427B9C"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FFFFFF" w:themeFill="background1"/>
          </w:tcPr>
          <w:p w14:paraId="727ACD52"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C23AA1D" w14:textId="3540CA69"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FF2651">
              <w:object w:dxaOrig="225" w:dyaOrig="225" w14:anchorId="4DA04A3C">
                <v:shape id="_x0000_i2021" type="#_x0000_t75" style="width:36pt;height:18pt" o:ole="">
                  <v:imagedata r:id="rId151" o:title=""/>
                </v:shape>
                <w:control r:id="rId301" w:name="TextBox312411" w:shapeid="_x0000_i2021"/>
              </w:object>
            </w:r>
          </w:p>
        </w:tc>
        <w:tc>
          <w:tcPr>
            <w:tcW w:w="309" w:type="pct"/>
            <w:tcBorders>
              <w:top w:val="single" w:sz="4" w:space="0" w:color="auto"/>
              <w:left w:val="single" w:sz="4" w:space="0" w:color="auto"/>
              <w:right w:val="single" w:sz="4" w:space="0" w:color="auto"/>
            </w:tcBorders>
            <w:shd w:val="clear" w:color="auto" w:fill="FFFFFF" w:themeFill="background1"/>
          </w:tcPr>
          <w:p w14:paraId="2F4206F5"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1311B88D" w14:textId="273F887B"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194CCA46">
                <v:shape id="_x0000_i2023" type="#_x0000_t75" style="width:46.2pt;height:18pt" o:ole="">
                  <v:imagedata r:id="rId9" o:title=""/>
                </v:shape>
                <w:control r:id="rId302" w:name="TextBox1141131" w:shapeid="_x0000_i2023"/>
              </w:object>
            </w:r>
          </w:p>
          <w:p w14:paraId="29E1C101"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54B61DA7" w14:textId="3E9CAE99"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31F8972D">
                <v:shape id="_x0000_i2025" type="#_x0000_t75" style="width:46.2pt;height:18pt" o:ole="">
                  <v:imagedata r:id="rId9" o:title=""/>
                </v:shape>
                <w:control r:id="rId303" w:name="TextBox1141132" w:shapeid="_x0000_i2025"/>
              </w:object>
            </w:r>
          </w:p>
          <w:p w14:paraId="699C64C9"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2FD35A0C" w14:textId="6B420D1B"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w14:anchorId="28CC7895">
                <v:shape id="_x0000_i2027" type="#_x0000_t75" style="width:46.2pt;height:18pt" o:ole="">
                  <v:imagedata r:id="rId9" o:title=""/>
                </v:shape>
                <w:control r:id="rId304" w:name="TextBox1141133" w:shapeid="_x0000_i2027"/>
              </w:object>
            </w:r>
          </w:p>
          <w:p w14:paraId="5A324ED5"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57071E5D" w14:textId="03BEB258"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473AC0CC">
                <v:shape id="_x0000_i2029" type="#_x0000_t75" style="width:46.2pt;height:18pt" o:ole="">
                  <v:imagedata r:id="rId9" o:title=""/>
                </v:shape>
                <w:control r:id="rId305" w:name="TextBox1141134" w:shapeid="_x0000_i2029"/>
              </w:object>
            </w:r>
          </w:p>
          <w:p w14:paraId="4724BF95"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67D6A340" w14:textId="17C19339" w:rsidR="00EB760E" w:rsidRPr="00427B9C"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340335B1">
                <v:shape id="_x0000_i2031" type="#_x0000_t75" style="width:46.2pt;height:18pt" o:ole="">
                  <v:imagedata r:id="rId9" o:title=""/>
                </v:shape>
                <w:control r:id="rId306" w:name="TextBox1141135" w:shapeid="_x0000_i2031"/>
              </w:object>
            </w:r>
          </w:p>
        </w:tc>
        <w:tc>
          <w:tcPr>
            <w:tcW w:w="290" w:type="pct"/>
            <w:tcBorders>
              <w:top w:val="single" w:sz="4" w:space="0" w:color="auto"/>
              <w:left w:val="single" w:sz="4" w:space="0" w:color="auto"/>
              <w:right w:val="single" w:sz="4" w:space="0" w:color="auto"/>
            </w:tcBorders>
            <w:shd w:val="clear" w:color="auto" w:fill="FFFFFF" w:themeFill="background1"/>
          </w:tcPr>
          <w:p w14:paraId="3041AC36"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27864EA" w14:textId="58037991"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746620">
              <w:object w:dxaOrig="225" w:dyaOrig="225" w14:anchorId="7A2F8A22">
                <v:shape id="_x0000_i2033" type="#_x0000_t75" style="width:36pt;height:18pt" o:ole="">
                  <v:imagedata r:id="rId151" o:title=""/>
                </v:shape>
                <w:control r:id="rId307" w:name="TextBox31241" w:shapeid="_x0000_i2033"/>
              </w:object>
            </w:r>
          </w:p>
          <w:p w14:paraId="3FC441EB"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721B733" w14:textId="52FB1DE2"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0CD33B75">
                <v:shape id="_x0000_i2035" type="#_x0000_t75" style="width:35.4pt;height:17.4pt" o:ole="">
                  <v:imagedata r:id="rId11" o:title=""/>
                </v:shape>
                <w:control r:id="rId308" w:name="TextBox312201166" w:shapeid="_x0000_i2035"/>
              </w:object>
            </w:r>
          </w:p>
          <w:p w14:paraId="137E0FC6"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62FD626" w14:textId="12AE9FB5" w:rsidR="00EB760E" w:rsidRDefault="00EB760E" w:rsidP="00EB760E">
            <w:pPr>
              <w:cnfStyle w:val="000000100000" w:firstRow="0" w:lastRow="0" w:firstColumn="0" w:lastColumn="0" w:oddVBand="0" w:evenVBand="0" w:oddHBand="1" w:evenHBand="0" w:firstRowFirstColumn="0" w:firstRowLastColumn="0" w:lastRowFirstColumn="0" w:lastRowLastColumn="0"/>
            </w:pPr>
            <w:r>
              <w:lastRenderedPageBreak/>
              <w:object w:dxaOrig="225" w:dyaOrig="225" w14:anchorId="1E9CA9C8">
                <v:shape id="_x0000_i2037" type="#_x0000_t75" style="width:35.4pt;height:17.4pt" o:ole="">
                  <v:imagedata r:id="rId11" o:title=""/>
                </v:shape>
                <w:control r:id="rId309" w:name="TextBox312201167" w:shapeid="_x0000_i2037"/>
              </w:object>
            </w:r>
          </w:p>
          <w:p w14:paraId="54376AFC"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D103710" w14:textId="62BE5C5E"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7B2A32EC">
                <v:shape id="_x0000_i2039" type="#_x0000_t75" style="width:35.4pt;height:17.4pt" o:ole="">
                  <v:imagedata r:id="rId11" o:title=""/>
                </v:shape>
                <w:control r:id="rId310" w:name="TextBox312201168" w:shapeid="_x0000_i2039"/>
              </w:object>
            </w:r>
          </w:p>
          <w:p w14:paraId="221D41C6"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5770FE34" w14:textId="29412B98"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1CF07CB3">
                <v:shape id="_x0000_i2041" type="#_x0000_t75" style="width:35.4pt;height:17.4pt" o:ole="">
                  <v:imagedata r:id="rId11" o:title=""/>
                </v:shape>
                <w:control r:id="rId311" w:name="TextBox312201169" w:shapeid="_x0000_i2041"/>
              </w:object>
            </w:r>
          </w:p>
        </w:tc>
      </w:tr>
      <w:tr w:rsidR="00EB760E" w14:paraId="40A46295" w14:textId="77777777" w:rsidTr="009361C9">
        <w:trPr>
          <w:trHeight w:val="65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18156FE9" w14:textId="77777777" w:rsidR="00EB760E" w:rsidRDefault="00EB760E" w:rsidP="00EB760E">
            <w:pPr>
              <w:pBdr>
                <w:bottom w:val="single" w:sz="4" w:space="1" w:color="auto"/>
              </w:pBdr>
              <w:rPr>
                <w:rFonts w:eastAsiaTheme="minorEastAsia"/>
                <w:b/>
                <w:color w:val="FF0000"/>
                <w:sz w:val="28"/>
                <w:szCs w:val="28"/>
              </w:rPr>
            </w:pPr>
          </w:p>
          <w:p w14:paraId="0972EE80" w14:textId="77777777" w:rsidR="00EB760E" w:rsidRDefault="00EB760E" w:rsidP="00EB760E">
            <w:pPr>
              <w:pBdr>
                <w:bottom w:val="single" w:sz="4" w:space="1" w:color="auto"/>
              </w:pBdr>
              <w:rPr>
                <w:rFonts w:eastAsiaTheme="minorEastAsia"/>
                <w:b/>
                <w:color w:val="FF0000"/>
                <w:sz w:val="28"/>
                <w:szCs w:val="28"/>
              </w:rPr>
            </w:pPr>
          </w:p>
          <w:p w14:paraId="19346876" w14:textId="77777777" w:rsidR="00EB760E" w:rsidRDefault="00EB760E" w:rsidP="00EB760E">
            <w:pPr>
              <w:pBdr>
                <w:bottom w:val="single" w:sz="4" w:space="1" w:color="auto"/>
              </w:pBdr>
              <w:rPr>
                <w:rFonts w:eastAsiaTheme="minorEastAsia"/>
                <w:b/>
                <w:color w:val="FF0000"/>
                <w:sz w:val="28"/>
                <w:szCs w:val="28"/>
              </w:rPr>
            </w:pPr>
          </w:p>
          <w:p w14:paraId="0A98470B" w14:textId="77777777" w:rsidR="00EB760E" w:rsidRDefault="00EB760E" w:rsidP="00EB760E">
            <w:pPr>
              <w:pBdr>
                <w:bottom w:val="single" w:sz="4" w:space="1" w:color="auto"/>
              </w:pBdr>
              <w:rPr>
                <w:rFonts w:eastAsiaTheme="minorEastAsia"/>
                <w:b/>
                <w:color w:val="FF0000"/>
                <w:sz w:val="28"/>
                <w:szCs w:val="28"/>
              </w:rPr>
            </w:pPr>
          </w:p>
          <w:p w14:paraId="0EEA321D" w14:textId="77777777" w:rsidR="00EB760E" w:rsidRDefault="00EB760E" w:rsidP="00EB760E">
            <w:pPr>
              <w:pBdr>
                <w:bottom w:val="single" w:sz="4" w:space="1" w:color="auto"/>
              </w:pBdr>
              <w:rPr>
                <w:rFonts w:eastAsiaTheme="minorEastAsia"/>
                <w:b/>
                <w:color w:val="FF0000"/>
                <w:sz w:val="28"/>
                <w:szCs w:val="28"/>
              </w:rPr>
            </w:pPr>
          </w:p>
          <w:p w14:paraId="49913017" w14:textId="77777777" w:rsidR="00EB760E" w:rsidRDefault="00EB760E" w:rsidP="00EB760E">
            <w:pPr>
              <w:pBdr>
                <w:bottom w:val="single" w:sz="4" w:space="1" w:color="auto"/>
              </w:pBdr>
              <w:rPr>
                <w:rFonts w:eastAsiaTheme="minorEastAsia"/>
                <w:b/>
                <w:color w:val="FF0000"/>
                <w:sz w:val="28"/>
                <w:szCs w:val="28"/>
              </w:rPr>
            </w:pPr>
          </w:p>
          <w:p w14:paraId="61EECCFA" w14:textId="77777777" w:rsidR="00EB760E" w:rsidRPr="00514783" w:rsidRDefault="00EB760E" w:rsidP="00EB760E">
            <w:pPr>
              <w:pBdr>
                <w:bottom w:val="single" w:sz="4" w:space="1" w:color="auto"/>
              </w:pBdr>
              <w:rPr>
                <w:rFonts w:eastAsiaTheme="minorEastAsia"/>
                <w:b/>
                <w:sz w:val="28"/>
                <w:szCs w:val="28"/>
              </w:rPr>
            </w:pPr>
            <w:r w:rsidRPr="00514783">
              <w:rPr>
                <w:rFonts w:eastAsiaTheme="minorEastAsia"/>
                <w:b/>
                <w:color w:val="FF0000"/>
                <w:sz w:val="28"/>
                <w:szCs w:val="28"/>
              </w:rPr>
              <w:t>Complete within 6 months</w:t>
            </w:r>
          </w:p>
        </w:tc>
        <w:tc>
          <w:tcPr>
            <w:tcW w:w="1927" w:type="pct"/>
            <w:tcBorders>
              <w:bottom w:val="single" w:sz="4" w:space="0" w:color="auto"/>
              <w:right w:val="single" w:sz="4" w:space="0" w:color="auto"/>
            </w:tcBorders>
            <w:shd w:val="clear" w:color="auto" w:fill="auto"/>
          </w:tcPr>
          <w:p w14:paraId="213A7EDE" w14:textId="77777777" w:rsidR="00EB760E" w:rsidRPr="00B80156" w:rsidRDefault="00EB760E" w:rsidP="00EB760E">
            <w:pPr>
              <w:tabs>
                <w:tab w:val="left" w:pos="2415"/>
              </w:tabs>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left w:val="single" w:sz="4" w:space="0" w:color="auto"/>
              <w:bottom w:val="single" w:sz="4" w:space="0" w:color="auto"/>
              <w:right w:val="single" w:sz="4" w:space="0" w:color="auto"/>
            </w:tcBorders>
            <w:shd w:val="clear" w:color="auto" w:fill="auto"/>
          </w:tcPr>
          <w:p w14:paraId="5C21E1A4" w14:textId="77777777" w:rsidR="00EB760E" w:rsidRPr="00B80156"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14:paraId="1ADA2600"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auto"/>
          </w:tcPr>
          <w:p w14:paraId="3DF0842C" w14:textId="77777777" w:rsidR="00EB760E" w:rsidRPr="00FC6985"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left w:val="single" w:sz="4" w:space="0" w:color="auto"/>
              <w:bottom w:val="single" w:sz="4" w:space="0" w:color="auto"/>
              <w:right w:val="single" w:sz="4" w:space="0" w:color="auto"/>
            </w:tcBorders>
            <w:shd w:val="clear" w:color="auto" w:fill="auto"/>
          </w:tcPr>
          <w:p w14:paraId="4F0B7256"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14:paraId="052E2BBB"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14:paraId="57505A48"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tc>
      </w:tr>
      <w:tr w:rsidR="00EB760E" w14:paraId="727E81FE" w14:textId="77777777" w:rsidTr="00B80156">
        <w:trPr>
          <w:cnfStyle w:val="000000100000" w:firstRow="0" w:lastRow="0" w:firstColumn="0" w:lastColumn="0" w:oddVBand="0" w:evenVBand="0" w:oddHBand="1" w:evenHBand="0" w:firstRowFirstColumn="0" w:firstRowLastColumn="0" w:lastRowFirstColumn="0" w:lastRowLastColumn="0"/>
          <w:trHeight w:val="207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7D66D394" w14:textId="77777777" w:rsidR="00EB760E" w:rsidRPr="00514783" w:rsidRDefault="00EB760E" w:rsidP="00EB760E">
            <w:pPr>
              <w:rPr>
                <w:rFonts w:eastAsiaTheme="minorEastAsia"/>
                <w:b/>
                <w:sz w:val="26"/>
                <w:szCs w:val="26"/>
              </w:rPr>
            </w:pPr>
            <w:r w:rsidRPr="00514783">
              <w:rPr>
                <w:rFonts w:eastAsiaTheme="minorEastAsia"/>
                <w:b/>
                <w:sz w:val="26"/>
                <w:szCs w:val="26"/>
              </w:rPr>
              <w:t>Multicultural Competence</w:t>
            </w:r>
          </w:p>
          <w:p w14:paraId="6CCFD2B8" w14:textId="77777777" w:rsidR="00EB760E" w:rsidRDefault="00EB760E" w:rsidP="00EB760E">
            <w:pPr>
              <w:rPr>
                <w:rFonts w:eastAsiaTheme="minorEastAsia"/>
                <w:b/>
              </w:rPr>
            </w:pPr>
          </w:p>
          <w:p w14:paraId="7BD3C3B8" w14:textId="77777777" w:rsidR="00EB760E" w:rsidRPr="00160810" w:rsidRDefault="00EB760E" w:rsidP="00EB760E">
            <w:pPr>
              <w:rPr>
                <w:rFonts w:eastAsiaTheme="minorEastAsia"/>
              </w:rPr>
            </w:pPr>
            <w:r>
              <w:rPr>
                <w:rFonts w:eastAsiaTheme="minorEastAsia"/>
              </w:rPr>
              <w:t>Reference book: “</w:t>
            </w:r>
            <w:r w:rsidRPr="00160810">
              <w:rPr>
                <w:rFonts w:eastAsiaTheme="minorEastAsia"/>
              </w:rPr>
              <w:t>Cultural Food Practices</w:t>
            </w:r>
            <w:r>
              <w:rPr>
                <w:rFonts w:eastAsiaTheme="minorEastAsia"/>
              </w:rPr>
              <w:t>”</w:t>
            </w:r>
          </w:p>
          <w:p w14:paraId="060852D2" w14:textId="0FAC4A59" w:rsidR="00EB760E" w:rsidRDefault="00EB760E" w:rsidP="00EB760E">
            <w:pPr>
              <w:rPr>
                <w:rFonts w:eastAsiaTheme="minorEastAsia"/>
              </w:rPr>
            </w:pPr>
            <w:r w:rsidRPr="00160810">
              <w:rPr>
                <w:rFonts w:eastAsiaTheme="minorEastAsia"/>
              </w:rPr>
              <w:t>Editors: Cynthia M. Goody, PhD, MBA, RD and Lorena Drago, MS,</w:t>
            </w:r>
            <w:r w:rsidR="0044161C">
              <w:rPr>
                <w:rFonts w:eastAsiaTheme="minorEastAsia"/>
              </w:rPr>
              <w:t xml:space="preserve"> </w:t>
            </w:r>
            <w:r w:rsidRPr="00160810">
              <w:rPr>
                <w:rFonts w:eastAsiaTheme="minorEastAsia"/>
              </w:rPr>
              <w:t>RD, CDN, CDE</w:t>
            </w:r>
          </w:p>
          <w:p w14:paraId="085E0833" w14:textId="77777777" w:rsidR="00EB760E" w:rsidRDefault="00EB760E" w:rsidP="00EB760E">
            <w:pPr>
              <w:rPr>
                <w:rFonts w:eastAsiaTheme="minorEastAsia"/>
              </w:rPr>
            </w:pPr>
          </w:p>
          <w:p w14:paraId="1A6D5210" w14:textId="77777777" w:rsidR="00EB760E" w:rsidRDefault="00885A2B" w:rsidP="00EB760E">
            <w:hyperlink r:id="rId312" w:history="1">
              <w:r w:rsidR="00EB760E" w:rsidRPr="003537E5">
                <w:rPr>
                  <w:rStyle w:val="Hyperlink"/>
                </w:rPr>
                <w:t>Cultural and Linguistic Competency checklist</w:t>
              </w:r>
            </w:hyperlink>
          </w:p>
          <w:p w14:paraId="6EF1F8DD" w14:textId="77777777" w:rsidR="00EB760E" w:rsidRDefault="00EB760E" w:rsidP="00EB760E">
            <w:r>
              <w:t>Georgetown University</w:t>
            </w:r>
          </w:p>
          <w:p w14:paraId="53E53A4F" w14:textId="77777777" w:rsidR="00EB760E" w:rsidRDefault="00EB760E" w:rsidP="00EB760E"/>
          <w:p w14:paraId="1BFAC4A4" w14:textId="77777777" w:rsidR="00EB760E" w:rsidRDefault="00EB760E" w:rsidP="00EB760E"/>
          <w:p w14:paraId="7E56762E" w14:textId="77777777" w:rsidR="00EB760E" w:rsidRDefault="00EB760E" w:rsidP="00EB760E">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5600C22A" w14:textId="348BB9D5" w:rsidR="00EB760E" w:rsidRDefault="00EB760E" w:rsidP="00EB760E">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Knowledgeable about cultural preferences </w:t>
            </w:r>
            <w:r w:rsidRPr="00122CED">
              <w:rPr>
                <w:rFonts w:eastAsiaTheme="minorEastAsia"/>
              </w:rPr>
              <w:t>on diet/health</w:t>
            </w:r>
            <w:r w:rsidR="0044161C">
              <w:rPr>
                <w:rFonts w:eastAsiaTheme="minorEastAsia"/>
              </w:rPr>
              <w:t xml:space="preserve"> </w:t>
            </w:r>
            <w:r w:rsidRPr="00122CED">
              <w:rPr>
                <w:rFonts w:eastAsiaTheme="minorEastAsia"/>
              </w:rPr>
              <w:t>and be able to tailor a participants’ needs according to their culture.</w:t>
            </w:r>
            <w:r>
              <w:rPr>
                <w:rFonts w:eastAsiaTheme="minorEastAsia"/>
              </w:rPr>
              <w:t xml:space="preserve">  Demonstrates ability to locate relevant information on new cultural practices as needed.  Provides support to staff. </w:t>
            </w:r>
          </w:p>
          <w:p w14:paraId="76259E0B" w14:textId="77777777" w:rsidR="00EB760E" w:rsidRDefault="00EB760E" w:rsidP="00EB760E">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Describe one cultures diet/health preferences and traditions, other than your own.</w:t>
            </w:r>
          </w:p>
          <w:p w14:paraId="1C2D1591" w14:textId="77777777" w:rsidR="00EB760E" w:rsidRPr="00F02761" w:rsidRDefault="00EB760E" w:rsidP="00EB760E">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color w:val="FF0000"/>
              </w:rPr>
              <w:t xml:space="preserve">What is one culture you are most unfamiliar with? </w:t>
            </w:r>
          </w:p>
          <w:p w14:paraId="08A1220A" w14:textId="77777777" w:rsidR="00EB760E" w:rsidRPr="00FC6985" w:rsidRDefault="00EB760E" w:rsidP="00EB760E">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color w:val="FF0000"/>
              </w:rPr>
              <w:t>How do you plan on increasing your comfort level with that culture?</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A37C40"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22E279F2" w14:textId="4AE86622" w:rsidR="00EB760E" w:rsidRPr="00FC6985"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50ECA755">
                <v:shape id="_x0000_i2043" type="#_x0000_t75" style="width:46.2pt;height:18pt" o:ole="">
                  <v:imagedata r:id="rId9" o:title=""/>
                </v:shape>
                <w:control r:id="rId313" w:name="TextBox1141136" w:shapeid="_x0000_i2043"/>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6CF275"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1F9E5F87" w14:textId="468D97E3" w:rsidR="00EB760E" w:rsidRPr="00F179AF" w:rsidRDefault="00EB760E" w:rsidP="00EB760E">
            <w:pPr>
              <w:cnfStyle w:val="000000100000" w:firstRow="0" w:lastRow="0" w:firstColumn="0" w:lastColumn="0" w:oddVBand="0" w:evenVBand="0" w:oddHBand="1" w:evenHBand="0" w:firstRowFirstColumn="0" w:firstRowLastColumn="0" w:lastRowFirstColumn="0" w:lastRowLastColumn="0"/>
            </w:pPr>
            <w:r w:rsidRPr="00F179AF">
              <w:object w:dxaOrig="225" w:dyaOrig="225" w14:anchorId="21DC4C96">
                <v:shape id="_x0000_i2045" type="#_x0000_t75" style="width:36pt;height:18pt" o:ole="">
                  <v:imagedata r:id="rId151" o:title=""/>
                </v:shape>
                <w:control r:id="rId314" w:name="TextBox3123911" w:shapeid="_x0000_i2045"/>
              </w:object>
            </w:r>
          </w:p>
          <w:p w14:paraId="19C37C89"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8D59F9"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78C1AD39" w14:textId="7912FCA0" w:rsidR="00EB760E" w:rsidRPr="00FC6985"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1B72CEC4">
                <v:shape id="_x0000_i2047" type="#_x0000_t75" style="width:46.2pt;height:18pt" o:ole="">
                  <v:imagedata r:id="rId9" o:title=""/>
                </v:shape>
                <w:control r:id="rId315" w:name="TextBox1141137" w:shapeid="_x0000_i2047"/>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1F6901"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050C2A9A" w14:textId="50439D48"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FF2651">
              <w:object w:dxaOrig="225" w:dyaOrig="225" w14:anchorId="1E72F87E">
                <v:shape id="_x0000_i2049" type="#_x0000_t75" style="width:36pt;height:18pt" o:ole="">
                  <v:imagedata r:id="rId151" o:title=""/>
                </v:shape>
                <w:control r:id="rId316" w:name="TextBox312391" w:shapeid="_x0000_i2049"/>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B0440"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0D6EEED5" w14:textId="01A7CEE2"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3BB3B198">
                <v:shape id="_x0000_i2051" type="#_x0000_t75" style="width:46.2pt;height:18pt" o:ole="">
                  <v:imagedata r:id="rId9" o:title=""/>
                </v:shape>
                <w:control r:id="rId317" w:name="TextBox1141138" w:shapeid="_x0000_i2051"/>
              </w:object>
            </w:r>
          </w:p>
          <w:p w14:paraId="73CD2436"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1FF32CB9" w14:textId="79565B8D"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77B0FA6B">
                <v:shape id="_x0000_i2053" type="#_x0000_t75" style="width:46.2pt;height:18pt" o:ole="">
                  <v:imagedata r:id="rId9" o:title=""/>
                </v:shape>
                <w:control r:id="rId318" w:name="TextBox1141139" w:shapeid="_x0000_i2053"/>
              </w:object>
            </w:r>
          </w:p>
          <w:p w14:paraId="4F07677C"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6A19D550" w14:textId="1125B964"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5B83D1C8">
                <v:shape id="_x0000_i2055" type="#_x0000_t75" style="width:46.2pt;height:18pt" o:ole="">
                  <v:imagedata r:id="rId9" o:title=""/>
                </v:shape>
                <w:control r:id="rId319" w:name="TextBox1141140" w:shapeid="_x0000_i2055"/>
              </w:object>
            </w:r>
          </w:p>
          <w:p w14:paraId="7C195306"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7292FBC5" w14:textId="1DAA8362"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6B13C9AF">
                <v:shape id="_x0000_i2057" type="#_x0000_t75" style="width:46.2pt;height:18pt" o:ole="">
                  <v:imagedata r:id="rId9" o:title=""/>
                </v:shape>
                <w:control r:id="rId320" w:name="TextBox1141141" w:shapeid="_x0000_i2057"/>
              </w:object>
            </w:r>
          </w:p>
          <w:p w14:paraId="0BD1B8AB"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07A63498" w14:textId="1FEA9A74"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712D2B38">
                <v:shape id="_x0000_i2059" type="#_x0000_t75" style="width:46.2pt;height:18pt" o:ole="">
                  <v:imagedata r:id="rId9" o:title=""/>
                </v:shape>
                <w:control r:id="rId321" w:name="TextBox1141142" w:shapeid="_x0000_i2059"/>
              </w:object>
            </w:r>
          </w:p>
          <w:p w14:paraId="0E3C4EBD"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A55FE2"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755C35EB" w14:textId="23715AFC"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746620">
              <w:object w:dxaOrig="225" w:dyaOrig="225" w14:anchorId="6CDFEBDE">
                <v:shape id="_x0000_i2061" type="#_x0000_t75" style="width:36pt;height:18pt" o:ole="">
                  <v:imagedata r:id="rId151" o:title=""/>
                </v:shape>
                <w:control r:id="rId322" w:name="TextBox31239" w:shapeid="_x0000_i2061"/>
              </w:object>
            </w:r>
          </w:p>
          <w:p w14:paraId="6D8D69E3"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5240A7F" w14:textId="02DD172E"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65688C79">
                <v:shape id="_x0000_i2063" type="#_x0000_t75" style="width:35.4pt;height:17.4pt" o:ole="">
                  <v:imagedata r:id="rId11" o:title=""/>
                </v:shape>
                <w:control r:id="rId323" w:name="TextBox312201170" w:shapeid="_x0000_i2063"/>
              </w:object>
            </w:r>
          </w:p>
          <w:p w14:paraId="32B38CAB"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2D28507E" w14:textId="653FD512"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76E1DC4A">
                <v:shape id="_x0000_i2065" type="#_x0000_t75" style="width:35.4pt;height:17.4pt" o:ole="">
                  <v:imagedata r:id="rId11" o:title=""/>
                </v:shape>
                <w:control r:id="rId324" w:name="TextBox312201171" w:shapeid="_x0000_i2065"/>
              </w:object>
            </w:r>
          </w:p>
          <w:p w14:paraId="7EA4B97A"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106C7702" w14:textId="342B7D1B"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51CCF705">
                <v:shape id="_x0000_i2067" type="#_x0000_t75" style="width:35.4pt;height:17.4pt" o:ole="">
                  <v:imagedata r:id="rId11" o:title=""/>
                </v:shape>
                <w:control r:id="rId325" w:name="TextBox312201172" w:shapeid="_x0000_i2067"/>
              </w:object>
            </w:r>
          </w:p>
          <w:p w14:paraId="2C1E3A9B"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1EBB0C99" w14:textId="1EBA71A2"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3F2D69A3">
                <v:shape id="_x0000_i2069" type="#_x0000_t75" style="width:35.4pt;height:17.4pt" o:ole="">
                  <v:imagedata r:id="rId11" o:title=""/>
                </v:shape>
                <w:control r:id="rId326" w:name="TextBox312201173" w:shapeid="_x0000_i2069"/>
              </w:object>
            </w:r>
          </w:p>
          <w:p w14:paraId="08DF1D95"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tc>
      </w:tr>
      <w:tr w:rsidR="00EB760E" w14:paraId="79DEEE84" w14:textId="77777777"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7A4DD532" w14:textId="2F0D2E60" w:rsidR="00EB760E" w:rsidRPr="00514783" w:rsidRDefault="00EB760E" w:rsidP="00EB760E">
            <w:pPr>
              <w:rPr>
                <w:rFonts w:eastAsiaTheme="minorEastAsia"/>
                <w:b/>
                <w:sz w:val="26"/>
                <w:szCs w:val="26"/>
              </w:rPr>
            </w:pPr>
            <w:r w:rsidRPr="00514783">
              <w:rPr>
                <w:rFonts w:eastAsiaTheme="minorEastAsia"/>
                <w:b/>
                <w:sz w:val="26"/>
                <w:szCs w:val="26"/>
              </w:rPr>
              <w:t>Breastfeeding Support and Education</w:t>
            </w:r>
          </w:p>
          <w:p w14:paraId="16F8DCF9" w14:textId="77777777" w:rsidR="00EB760E" w:rsidRDefault="00EB760E" w:rsidP="00EB760E">
            <w:pPr>
              <w:rPr>
                <w:rFonts w:eastAsiaTheme="minorEastAsia"/>
              </w:rPr>
            </w:pPr>
            <w:r>
              <w:rPr>
                <w:rFonts w:eastAsiaTheme="minorEastAsia"/>
              </w:rPr>
              <w:t xml:space="preserve">State Plan </w:t>
            </w:r>
            <w:r w:rsidRPr="00B845BA">
              <w:rPr>
                <w:rFonts w:eastAsiaTheme="minorEastAsia"/>
              </w:rPr>
              <w:t xml:space="preserve">Policies </w:t>
            </w:r>
          </w:p>
          <w:p w14:paraId="6441EF08" w14:textId="77777777" w:rsidR="00EB760E" w:rsidRPr="00BD0FBE" w:rsidRDefault="00EB760E" w:rsidP="00EB760E">
            <w:pPr>
              <w:rPr>
                <w:rFonts w:eastAsiaTheme="minorEastAsia"/>
                <w:b/>
              </w:rPr>
            </w:pPr>
            <w:r w:rsidRPr="00BD0FBE">
              <w:rPr>
                <w:rFonts w:eastAsiaTheme="minorEastAsia"/>
                <w:b/>
              </w:rPr>
              <w:t>300-04 and 300-12 Nutrition Services</w:t>
            </w:r>
          </w:p>
          <w:p w14:paraId="7C338A59" w14:textId="77777777" w:rsidR="00EB760E" w:rsidRDefault="00EB760E" w:rsidP="00EB760E">
            <w:pPr>
              <w:rPr>
                <w:rFonts w:eastAsiaTheme="minorEastAsia"/>
              </w:rPr>
            </w:pPr>
          </w:p>
          <w:p w14:paraId="507BF70C" w14:textId="3EA273DB" w:rsidR="00EB760E" w:rsidRDefault="00EB760E" w:rsidP="00EB760E">
            <w:pPr>
              <w:rPr>
                <w:rFonts w:eastAsiaTheme="minorEastAsia"/>
              </w:rPr>
            </w:pPr>
            <w:r w:rsidRPr="00BD0FBE">
              <w:rPr>
                <w:rFonts w:eastAsiaTheme="minorEastAsia"/>
              </w:rPr>
              <w:t>Breastfeeding Content Sheets</w:t>
            </w:r>
          </w:p>
          <w:p w14:paraId="79437026" w14:textId="1AEB8F93" w:rsidR="001C6423" w:rsidRDefault="00885A2B" w:rsidP="00EB760E">
            <w:pPr>
              <w:rPr>
                <w:rFonts w:eastAsiaTheme="minorEastAsia"/>
              </w:rPr>
            </w:pPr>
            <w:hyperlink r:id="rId327" w:history="1">
              <w:r w:rsidR="001C6423">
                <w:rPr>
                  <w:rStyle w:val="Hyperlink"/>
                </w:rPr>
                <w:t>https://portal.ct.gov/DPH/WIC/Breastfeeding-Resources</w:t>
              </w:r>
            </w:hyperlink>
          </w:p>
          <w:p w14:paraId="6ECC636A" w14:textId="77777777" w:rsidR="00EB760E" w:rsidRDefault="00885A2B" w:rsidP="00EB760E">
            <w:pPr>
              <w:rPr>
                <w:rFonts w:ascii="Cambria" w:hAnsi="Cambria"/>
              </w:rPr>
            </w:pPr>
            <w:hyperlink r:id="rId328" w:tooltip=" " w:history="1">
              <w:r w:rsidR="00EB760E" w:rsidRPr="002878C2">
                <w:rPr>
                  <w:rStyle w:val="Hyperlink"/>
                  <w:rFonts w:ascii="Cambria" w:hAnsi="Cambria"/>
                </w:rPr>
                <w:t>Make It Work!</w:t>
              </w:r>
            </w:hyperlink>
            <w:r w:rsidR="00EB760E">
              <w:rPr>
                <w:rFonts w:ascii="Cambria" w:hAnsi="Cambria"/>
              </w:rPr>
              <w:t xml:space="preserve"> and </w:t>
            </w:r>
            <w:hyperlink r:id="rId329" w:tooltip=" " w:history="1">
              <w:r w:rsidR="00EB760E" w:rsidRPr="002878C2">
                <w:rPr>
                  <w:rStyle w:val="Hyperlink"/>
                  <w:rFonts w:ascii="Cambria" w:hAnsi="Cambria"/>
                </w:rPr>
                <w:t>Make A Plan!</w:t>
              </w:r>
            </w:hyperlink>
            <w:r w:rsidR="00EB760E">
              <w:rPr>
                <w:rFonts w:ascii="Cambria" w:hAnsi="Cambria"/>
              </w:rPr>
              <w:t xml:space="preserve"> checklists</w:t>
            </w:r>
          </w:p>
          <w:p w14:paraId="3EC16BD7" w14:textId="77777777" w:rsidR="00EB760E" w:rsidRDefault="00EB760E" w:rsidP="00EB760E"/>
          <w:p w14:paraId="1D52E0D6" w14:textId="77777777" w:rsidR="00EB760E" w:rsidRPr="00FF2B8E" w:rsidRDefault="00EB760E" w:rsidP="00EB760E">
            <w:pPr>
              <w:rPr>
                <w:rStyle w:val="Hyperlink"/>
                <w:color w:val="auto"/>
                <w:u w:val="none"/>
              </w:rPr>
            </w:pPr>
            <w:r w:rsidRPr="00FF2B8E">
              <w:rPr>
                <w:rStyle w:val="Hyperlink"/>
                <w:color w:val="auto"/>
                <w:u w:val="none"/>
              </w:rPr>
              <w:t>WIC Works Section:</w:t>
            </w:r>
          </w:p>
          <w:p w14:paraId="0F884165" w14:textId="77777777" w:rsidR="00EB760E" w:rsidRPr="00817A65" w:rsidRDefault="00EB760E" w:rsidP="00EB760E">
            <w:pPr>
              <w:rPr>
                <w:rStyle w:val="Hyperlink"/>
                <w:rFonts w:ascii="Cambria" w:hAnsi="Cambria"/>
              </w:rPr>
            </w:pPr>
            <w:r>
              <w:rPr>
                <w:rFonts w:ascii="Cambria" w:hAnsi="Cambria"/>
              </w:rPr>
              <w:fldChar w:fldCharType="begin"/>
            </w:r>
            <w:r>
              <w:rPr>
                <w:rFonts w:ascii="Cambria" w:hAnsi="Cambria"/>
              </w:rPr>
              <w:instrText xml:space="preserve"> HYPERLINK "https://wicworks.fns.usda.gov/resources/wic-learning-online" \o " " </w:instrText>
            </w:r>
            <w:r>
              <w:rPr>
                <w:rFonts w:ascii="Cambria" w:hAnsi="Cambria"/>
              </w:rPr>
              <w:fldChar w:fldCharType="separate"/>
            </w:r>
            <w:r w:rsidRPr="00817A65">
              <w:rPr>
                <w:rStyle w:val="Hyperlink"/>
                <w:rFonts w:ascii="Cambria" w:hAnsi="Cambria"/>
              </w:rPr>
              <w:t>Baby Behavior Basics</w:t>
            </w:r>
          </w:p>
          <w:p w14:paraId="79417663" w14:textId="77777777" w:rsidR="00EB760E" w:rsidRPr="00C649E8" w:rsidRDefault="00EB760E" w:rsidP="00EB760E">
            <w:pPr>
              <w:rPr>
                <w:rFonts w:ascii="Cambria" w:hAnsi="Cambria"/>
                <w:color w:val="000000"/>
              </w:rPr>
            </w:pPr>
            <w:r>
              <w:rPr>
                <w:rFonts w:ascii="Cambria" w:hAnsi="Cambria"/>
              </w:rPr>
              <w:fldChar w:fldCharType="end"/>
            </w:r>
          </w:p>
          <w:p w14:paraId="5FAB4299" w14:textId="77777777" w:rsidR="004E3625" w:rsidRPr="009F537C" w:rsidRDefault="00885A2B" w:rsidP="004E3625">
            <w:pPr>
              <w:rPr>
                <w:rFonts w:ascii="Cambria" w:hAnsi="Cambria"/>
                <w:color w:val="000000"/>
              </w:rPr>
            </w:pPr>
            <w:hyperlink r:id="rId330" w:history="1">
              <w:r w:rsidR="004E3625" w:rsidRPr="00B922A9">
                <w:rPr>
                  <w:rStyle w:val="Hyperlink"/>
                  <w:rFonts w:ascii="Cambria" w:hAnsi="Cambria"/>
                </w:rPr>
                <w:t>Grow and Glow in WIC</w:t>
              </w:r>
            </w:hyperlink>
            <w:r w:rsidR="004E3625" w:rsidRPr="009F537C">
              <w:rPr>
                <w:rFonts w:ascii="Cambria" w:hAnsi="Cambria"/>
                <w:color w:val="000000"/>
              </w:rPr>
              <w:t xml:space="preserve">  </w:t>
            </w:r>
          </w:p>
          <w:p w14:paraId="4826E131" w14:textId="77777777" w:rsidR="004E3625" w:rsidRDefault="004E3625" w:rsidP="004E3625">
            <w:pPr>
              <w:rPr>
                <w:rFonts w:ascii="Cambria" w:hAnsi="Cambria"/>
                <w:color w:val="000000"/>
              </w:rPr>
            </w:pPr>
            <w:r>
              <w:rPr>
                <w:rFonts w:ascii="Cambria" w:hAnsi="Cambria"/>
                <w:color w:val="000000"/>
              </w:rPr>
              <w:t xml:space="preserve">Go to the PDF resource files on the Grow and Glow page to download Gardeners’ Journal. </w:t>
            </w:r>
          </w:p>
          <w:p w14:paraId="54B36C07" w14:textId="77777777" w:rsidR="00EB760E" w:rsidRPr="00933C17" w:rsidRDefault="00EB760E" w:rsidP="00EB760E"/>
          <w:p w14:paraId="02443891" w14:textId="29428850" w:rsidR="00EB760E" w:rsidRDefault="00885A2B" w:rsidP="00EB760E">
            <w:pPr>
              <w:rPr>
                <w:rFonts w:eastAsiaTheme="minorEastAsia"/>
              </w:rPr>
            </w:pPr>
            <w:hyperlink r:id="rId331" w:history="1">
              <w:r w:rsidR="004E3625" w:rsidRPr="00FB582E">
                <w:rPr>
                  <w:rStyle w:val="Hyperlink"/>
                  <w:rFonts w:ascii="Cambria" w:hAnsi="Cambria"/>
                </w:rPr>
                <w:t>WIC Breastfeeding Support</w:t>
              </w:r>
            </w:hyperlink>
            <w:r w:rsidR="004E3625">
              <w:rPr>
                <w:rFonts w:ascii="Cambria" w:hAnsi="Cambria"/>
                <w:color w:val="000000"/>
              </w:rPr>
              <w:t xml:space="preserve"> participant webpage and staff related training materials.</w:t>
            </w:r>
          </w:p>
          <w:p w14:paraId="58780688" w14:textId="77777777" w:rsidR="00EB760E" w:rsidRDefault="00EB760E" w:rsidP="00EB760E">
            <w:pPr>
              <w:rPr>
                <w:rFonts w:eastAsiaTheme="minorEastAsia"/>
              </w:rPr>
            </w:pPr>
          </w:p>
          <w:p w14:paraId="0F9F74F0" w14:textId="77777777" w:rsidR="0044161C" w:rsidRPr="009F537C" w:rsidRDefault="0044161C" w:rsidP="0044161C">
            <w:pPr>
              <w:rPr>
                <w:rFonts w:ascii="Cambria" w:hAnsi="Cambria"/>
                <w:color w:val="000000"/>
              </w:rPr>
            </w:pPr>
            <w:r w:rsidRPr="008861A8">
              <w:rPr>
                <w:rFonts w:ascii="Cambria" w:hAnsi="Cambria"/>
                <w:color w:val="000000"/>
              </w:rPr>
              <w:t>After attending WIC State agency orientation, reviews “Breastfeeding Orientation Checklist” with local Breastfeeding Coordinator/DBE.</w:t>
            </w:r>
          </w:p>
          <w:p w14:paraId="0E3AB4FF" w14:textId="5E21F9C6" w:rsidR="0044161C" w:rsidRDefault="0044161C" w:rsidP="00EB760E">
            <w:pPr>
              <w:rPr>
                <w:rFonts w:eastAsiaTheme="minorEastAsia"/>
              </w:rPr>
            </w:pPr>
          </w:p>
        </w:tc>
        <w:tc>
          <w:tcPr>
            <w:tcW w:w="1927" w:type="pct"/>
            <w:tcBorders>
              <w:top w:val="single" w:sz="4" w:space="0" w:color="auto"/>
              <w:bottom w:val="single" w:sz="4" w:space="0" w:color="auto"/>
              <w:right w:val="single" w:sz="4" w:space="0" w:color="auto"/>
            </w:tcBorders>
            <w:shd w:val="clear" w:color="auto" w:fill="auto"/>
          </w:tcPr>
          <w:p w14:paraId="7D3E5574"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 xml:space="preserve">Works with the local agency Breastfeeding Coordinator to ensure staff remains competent in breastfeeding promotion and support to impact health outcomes. </w:t>
            </w:r>
          </w:p>
          <w:p w14:paraId="5B614A89"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p>
          <w:p w14:paraId="3E754C4D"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Identifies participant’s individual barriers to breastfeeding, if any.  Provides targeted information to address challenges or concerns.  </w:t>
            </w:r>
            <w:r>
              <w:rPr>
                <w:rFonts w:eastAsiaTheme="minorEastAsia"/>
              </w:rPr>
              <w:lastRenderedPageBreak/>
              <w:t>Conducts a complete breastfeeding assessment with applied knowledge of mechanics of breastfeeding.</w:t>
            </w:r>
          </w:p>
          <w:p w14:paraId="34FCFA58"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p>
          <w:p w14:paraId="681CC9AC" w14:textId="7282674E"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r w:rsidRPr="00122CED">
              <w:rPr>
                <w:rFonts w:eastAsiaTheme="minorEastAsia"/>
              </w:rPr>
              <w:t>Provide</w:t>
            </w:r>
            <w:r>
              <w:rPr>
                <w:rFonts w:eastAsiaTheme="minorEastAsia"/>
              </w:rPr>
              <w:t>s</w:t>
            </w:r>
            <w:r w:rsidRPr="00122CED">
              <w:rPr>
                <w:rFonts w:eastAsiaTheme="minorEastAsia"/>
              </w:rPr>
              <w:t xml:space="preserve"> support for </w:t>
            </w:r>
            <w:r>
              <w:rPr>
                <w:rFonts w:eastAsiaTheme="minorEastAsia"/>
              </w:rPr>
              <w:t xml:space="preserve">participant </w:t>
            </w:r>
            <w:r w:rsidRPr="00122CED">
              <w:rPr>
                <w:rFonts w:eastAsiaTheme="minorEastAsia"/>
              </w:rPr>
              <w:t xml:space="preserve">according to their </w:t>
            </w:r>
            <w:r>
              <w:rPr>
                <w:rFonts w:eastAsiaTheme="minorEastAsia"/>
              </w:rPr>
              <w:t>breastfeeding needs; demonstrates ability</w:t>
            </w:r>
            <w:r w:rsidRPr="00122CED">
              <w:rPr>
                <w:rFonts w:eastAsiaTheme="minorEastAsia"/>
              </w:rPr>
              <w:t xml:space="preserve"> to bridge gaps and provide direction for community </w:t>
            </w:r>
            <w:r>
              <w:rPr>
                <w:rFonts w:eastAsiaTheme="minorEastAsia"/>
              </w:rPr>
              <w:t xml:space="preserve">breastfeeding </w:t>
            </w:r>
            <w:r w:rsidRPr="00122CED">
              <w:rPr>
                <w:rFonts w:eastAsiaTheme="minorEastAsia"/>
              </w:rPr>
              <w:t>support; Refer</w:t>
            </w:r>
            <w:r>
              <w:rPr>
                <w:rFonts w:eastAsiaTheme="minorEastAsia"/>
              </w:rPr>
              <w:t>s as needed</w:t>
            </w:r>
            <w:r w:rsidRPr="00122CED">
              <w:rPr>
                <w:rFonts w:eastAsiaTheme="minorEastAsia"/>
              </w:rPr>
              <w:t xml:space="preserve"> to non</w:t>
            </w:r>
            <w:r w:rsidR="007A048C">
              <w:rPr>
                <w:rFonts w:eastAsiaTheme="minorEastAsia"/>
              </w:rPr>
              <w:t>-</w:t>
            </w:r>
            <w:r w:rsidRPr="00122CED">
              <w:rPr>
                <w:rFonts w:eastAsiaTheme="minorEastAsia"/>
              </w:rPr>
              <w:t>WIC b</w:t>
            </w:r>
            <w:r>
              <w:rPr>
                <w:rFonts w:eastAsiaTheme="minorEastAsia"/>
              </w:rPr>
              <w:t>reastfeeding</w:t>
            </w:r>
            <w:r w:rsidRPr="00122CED">
              <w:rPr>
                <w:rFonts w:eastAsiaTheme="minorEastAsia"/>
              </w:rPr>
              <w:t xml:space="preserve"> resources; Keep</w:t>
            </w:r>
            <w:r>
              <w:rPr>
                <w:rFonts w:eastAsiaTheme="minorEastAsia"/>
              </w:rPr>
              <w:t xml:space="preserve">s </w:t>
            </w:r>
            <w:r w:rsidRPr="00122CED">
              <w:rPr>
                <w:rFonts w:eastAsiaTheme="minorEastAsia"/>
              </w:rPr>
              <w:t>current with the latest breastfeeding information or new recommendations</w:t>
            </w:r>
            <w:r>
              <w:rPr>
                <w:rFonts w:eastAsiaTheme="minorEastAsia"/>
              </w:rPr>
              <w:t>.</w:t>
            </w:r>
          </w:p>
          <w:p w14:paraId="3371C52B" w14:textId="77777777" w:rsidR="00EB760E" w:rsidRDefault="00EB760E" w:rsidP="00EB760E">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breastfeeding support is available to participants in your area?</w:t>
            </w:r>
          </w:p>
          <w:p w14:paraId="1C40CD28" w14:textId="77777777" w:rsidR="004E3625" w:rsidRDefault="00EB760E" w:rsidP="00EB760E">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293C4D">
              <w:rPr>
                <w:rFonts w:eastAsiaTheme="minorEastAsia"/>
                <w:color w:val="FF0000"/>
              </w:rPr>
              <w:t>What are some common barriers to breastfeeding success? How could you support a mom to work through these barriers?</w:t>
            </w:r>
          </w:p>
          <w:p w14:paraId="2EA5DBDD" w14:textId="7D0B30B3" w:rsidR="00EB760E" w:rsidRPr="00293C4D" w:rsidRDefault="00EB760E" w:rsidP="00EB760E">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293C4D">
              <w:rPr>
                <w:rFonts w:eastAsiaTheme="minorEastAsia"/>
                <w:color w:val="FF0000"/>
              </w:rPr>
              <w:t xml:space="preserve"> </w:t>
            </w:r>
            <w:r w:rsidR="004E3625">
              <w:rPr>
                <w:rFonts w:ascii="Cambria" w:hAnsi="Cambria"/>
                <w:color w:val="FF0000"/>
              </w:rPr>
              <w:t>List the 4 stages of breastfeeding support available to WIC participants.</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BF06D93"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41A87466" w14:textId="49D81289" w:rsidR="00EB760E" w:rsidRPr="00FC6985"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4C3A5E7E">
                <v:shape id="_x0000_i2071" type="#_x0000_t75" style="width:46.2pt;height:18pt" o:ole="">
                  <v:imagedata r:id="rId9" o:title=""/>
                </v:shape>
                <w:control r:id="rId332" w:name="TextBox1141143" w:shapeid="_x0000_i2071"/>
              </w:object>
            </w:r>
          </w:p>
          <w:p w14:paraId="76863848" w14:textId="77777777" w:rsidR="00EB760E" w:rsidRPr="00FC6985"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162A0A16" w14:textId="77777777" w:rsidR="00EB760E" w:rsidRPr="00FC6985"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65D19F11" w14:textId="77777777" w:rsidR="00EB760E" w:rsidRPr="00FC6985"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5D04E68"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135CAF98" w14:textId="424513E3"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F179AF">
              <w:object w:dxaOrig="225" w:dyaOrig="225" w14:anchorId="7647DE2A">
                <v:shape id="_x0000_i2073" type="#_x0000_t75" style="width:36pt;height:18pt" o:ole="">
                  <v:imagedata r:id="rId151" o:title=""/>
                </v:shape>
                <w:control r:id="rId333" w:name="TextBox3123811" w:shapeid="_x0000_i2073"/>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5C91C74"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6F557DDB" w14:textId="73BBEB1B" w:rsidR="00EB760E" w:rsidRPr="00FC6985"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3E22DBA8">
                <v:shape id="_x0000_i2075" type="#_x0000_t75" style="width:46.2pt;height:18pt" o:ole="">
                  <v:imagedata r:id="rId9" o:title=""/>
                </v:shape>
                <w:control r:id="rId334" w:name="TextBox1141144" w:shapeid="_x0000_i2075"/>
              </w:object>
            </w:r>
          </w:p>
          <w:p w14:paraId="3DCA3418" w14:textId="77777777" w:rsidR="00EB760E" w:rsidRPr="00FC6985"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113D482D" w14:textId="77777777" w:rsidR="00EB760E" w:rsidRPr="00FC6985"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14:paraId="77069673" w14:textId="77777777" w:rsidR="00EB760E" w:rsidRPr="00FC6985"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52C6AB25"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2AA07D8A" w14:textId="6FD0288E"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FF2651">
              <w:object w:dxaOrig="225" w:dyaOrig="225" w14:anchorId="5A51932C">
                <v:shape id="_x0000_i2077" type="#_x0000_t75" style="width:36pt;height:18pt" o:ole="">
                  <v:imagedata r:id="rId151" o:title=""/>
                </v:shape>
                <w:control r:id="rId335" w:name="TextBox312381" w:shapeid="_x0000_i2077"/>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9FCDB77"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247C573F" w14:textId="378DBDE8"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0687E258">
                <v:shape id="_x0000_i2079" type="#_x0000_t75" style="width:46.2pt;height:18pt" o:ole="">
                  <v:imagedata r:id="rId9" o:title=""/>
                </v:shape>
                <w:control r:id="rId336" w:name="TextBox1141145" w:shapeid="_x0000_i2079"/>
              </w:object>
            </w:r>
          </w:p>
          <w:p w14:paraId="512BDEC2"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B0D8E46" w14:textId="00C0F070"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2602F7E7">
                <v:shape id="_x0000_i2081" type="#_x0000_t75" style="width:46.2pt;height:18pt" o:ole="">
                  <v:imagedata r:id="rId9" o:title=""/>
                </v:shape>
                <w:control r:id="rId337" w:name="TextBox1141146" w:shapeid="_x0000_i2081"/>
              </w:object>
            </w:r>
          </w:p>
          <w:p w14:paraId="7217C614"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516E561" w14:textId="31ABF5FF"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w14:anchorId="5AED19A8">
                <v:shape id="_x0000_i2083" type="#_x0000_t75" style="width:46.2pt;height:18pt" o:ole="">
                  <v:imagedata r:id="rId9" o:title=""/>
                </v:shape>
                <w:control r:id="rId338" w:name="TextBox1141147" w:shapeid="_x0000_i2083"/>
              </w:object>
            </w:r>
          </w:p>
          <w:p w14:paraId="2A6A744F"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50FCCBC5" w14:textId="0803E921"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54FE1979">
                <v:shape id="_x0000_i2085" type="#_x0000_t75" style="width:46.2pt;height:18pt" o:ole="">
                  <v:imagedata r:id="rId9" o:title=""/>
                </v:shape>
                <w:control r:id="rId339" w:name="TextBox1141148" w:shapeid="_x0000_i2085"/>
              </w:object>
            </w:r>
          </w:p>
          <w:p w14:paraId="0D2232F0"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7408EA04" w14:textId="308AEE4C"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33240FD3">
                <v:shape id="_x0000_i2087" type="#_x0000_t75" style="width:46.2pt;height:18pt" o:ole="">
                  <v:imagedata r:id="rId9" o:title=""/>
                </v:shape>
                <w:control r:id="rId340" w:name="TextBox1141149" w:shapeid="_x0000_i2087"/>
              </w:object>
            </w:r>
          </w:p>
          <w:p w14:paraId="15068A93"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6FEEB44"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6C945C94" w14:textId="1CC518BA"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746620">
              <w:object w:dxaOrig="225" w:dyaOrig="225" w14:anchorId="097FD577">
                <v:shape id="_x0000_i2089" type="#_x0000_t75" style="width:36pt;height:18pt" o:ole="">
                  <v:imagedata r:id="rId151" o:title=""/>
                </v:shape>
                <w:control r:id="rId341" w:name="TextBox31238" w:shapeid="_x0000_i2089"/>
              </w:object>
            </w:r>
          </w:p>
          <w:p w14:paraId="12B0818B"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18667B01" w14:textId="18C5BEA8"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082CF879">
                <v:shape id="_x0000_i2091" type="#_x0000_t75" style="width:35.4pt;height:17.4pt" o:ole="">
                  <v:imagedata r:id="rId11" o:title=""/>
                </v:shape>
                <w:control r:id="rId342" w:name="TextBox312201174" w:shapeid="_x0000_i2091"/>
              </w:object>
            </w:r>
          </w:p>
          <w:p w14:paraId="2E89901C"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6E6A453B" w14:textId="3E7874EE" w:rsidR="00EB760E" w:rsidRDefault="00EB760E" w:rsidP="00EB760E">
            <w:pPr>
              <w:cnfStyle w:val="000000000000" w:firstRow="0" w:lastRow="0" w:firstColumn="0" w:lastColumn="0" w:oddVBand="0" w:evenVBand="0" w:oddHBand="0" w:evenHBand="0" w:firstRowFirstColumn="0" w:firstRowLastColumn="0" w:lastRowFirstColumn="0" w:lastRowLastColumn="0"/>
            </w:pPr>
            <w:r>
              <w:lastRenderedPageBreak/>
              <w:object w:dxaOrig="225" w:dyaOrig="225" w14:anchorId="4044DCF3">
                <v:shape id="_x0000_i2093" type="#_x0000_t75" style="width:35.4pt;height:17.4pt" o:ole="">
                  <v:imagedata r:id="rId11" o:title=""/>
                </v:shape>
                <w:control r:id="rId343" w:name="TextBox312201175" w:shapeid="_x0000_i2093"/>
              </w:object>
            </w:r>
          </w:p>
          <w:p w14:paraId="7DEED813"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4EE4439E" w14:textId="65CC5655"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2CDD2973">
                <v:shape id="_x0000_i2095" type="#_x0000_t75" style="width:35.4pt;height:17.4pt" o:ole="">
                  <v:imagedata r:id="rId11" o:title=""/>
                </v:shape>
                <w:control r:id="rId344" w:name="TextBox312201176" w:shapeid="_x0000_i2095"/>
              </w:object>
            </w:r>
          </w:p>
          <w:p w14:paraId="2602E1D6"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579E95A0" w14:textId="63304F60"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3B8BEC15">
                <v:shape id="_x0000_i2097" type="#_x0000_t75" style="width:35.4pt;height:17.4pt" o:ole="">
                  <v:imagedata r:id="rId11" o:title=""/>
                </v:shape>
                <w:control r:id="rId345" w:name="TextBox312201177" w:shapeid="_x0000_i2097"/>
              </w:object>
            </w:r>
          </w:p>
        </w:tc>
      </w:tr>
      <w:tr w:rsidR="00EB760E" w14:paraId="1FD4EE5F" w14:textId="77777777" w:rsidTr="00B80156">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78714485" w14:textId="77777777" w:rsidR="00EB760E" w:rsidRPr="00514783" w:rsidRDefault="00EB760E" w:rsidP="00EB760E">
            <w:pPr>
              <w:rPr>
                <w:rFonts w:eastAsiaTheme="minorEastAsia"/>
                <w:b/>
                <w:sz w:val="26"/>
                <w:szCs w:val="26"/>
              </w:rPr>
            </w:pPr>
            <w:r w:rsidRPr="00514783">
              <w:rPr>
                <w:rFonts w:eastAsiaTheme="minorEastAsia"/>
                <w:b/>
                <w:sz w:val="26"/>
                <w:szCs w:val="26"/>
              </w:rPr>
              <w:lastRenderedPageBreak/>
              <w:t>Outreach and Referral</w:t>
            </w:r>
          </w:p>
          <w:p w14:paraId="2C5EAB36" w14:textId="1FBF3B49" w:rsidR="00EB760E" w:rsidRPr="00046140" w:rsidRDefault="00EB760E" w:rsidP="00EB760E">
            <w:pPr>
              <w:rPr>
                <w:rFonts w:eastAsiaTheme="minorEastAsia"/>
              </w:rPr>
            </w:pPr>
            <w:r>
              <w:rPr>
                <w:rFonts w:eastAsiaTheme="minorEastAsia"/>
              </w:rPr>
              <w:t xml:space="preserve">State Plan Policy </w:t>
            </w:r>
            <w:r w:rsidRPr="004E3625">
              <w:rPr>
                <w:rFonts w:eastAsiaTheme="minorEastAsia"/>
                <w:b/>
              </w:rPr>
              <w:t>101-04 Outreach</w:t>
            </w:r>
          </w:p>
          <w:p w14:paraId="46DB0B10" w14:textId="77777777" w:rsidR="00EB760E" w:rsidRDefault="00EB760E" w:rsidP="00EB760E">
            <w:pPr>
              <w:rPr>
                <w:rFonts w:eastAsiaTheme="minorHAnsi"/>
                <w:color w:val="auto"/>
              </w:rPr>
            </w:pPr>
          </w:p>
          <w:p w14:paraId="5C44337C" w14:textId="77777777" w:rsidR="00EB760E" w:rsidRDefault="00EB760E" w:rsidP="00EB760E">
            <w:pPr>
              <w:rPr>
                <w:rFonts w:eastAsiaTheme="minorEastAsia"/>
              </w:rPr>
            </w:pPr>
            <w:r>
              <w:rPr>
                <w:rFonts w:eastAsiaTheme="minorEastAsia"/>
              </w:rPr>
              <w:t>WIC Works Section:</w:t>
            </w:r>
          </w:p>
          <w:p w14:paraId="3F78119C" w14:textId="77777777" w:rsidR="00EB760E" w:rsidRPr="00C649E8" w:rsidRDefault="00885A2B" w:rsidP="00EB760E">
            <w:pPr>
              <w:rPr>
                <w:rFonts w:ascii="Cambria" w:hAnsi="Cambria"/>
                <w:color w:val="000000"/>
              </w:rPr>
            </w:pPr>
            <w:hyperlink r:id="rId346" w:tooltip=" " w:history="1">
              <w:r w:rsidR="00EB760E" w:rsidRPr="001C1E33">
                <w:rPr>
                  <w:rStyle w:val="Hyperlink"/>
                  <w:rFonts w:ascii="Cambria" w:hAnsi="Cambria"/>
                </w:rPr>
                <w:t>WIC 101</w:t>
              </w:r>
            </w:hyperlink>
          </w:p>
          <w:p w14:paraId="4E2C7819" w14:textId="77777777" w:rsidR="00EB760E" w:rsidRDefault="00EB760E" w:rsidP="00EB760E">
            <w:pPr>
              <w:rPr>
                <w:rFonts w:eastAsiaTheme="minorEastAsia"/>
              </w:rPr>
            </w:pPr>
          </w:p>
          <w:p w14:paraId="1B082828" w14:textId="77777777" w:rsidR="0044161C" w:rsidRPr="002327A4" w:rsidRDefault="0044161C" w:rsidP="0044161C">
            <w:pPr>
              <w:rPr>
                <w:rFonts w:ascii="Cambria" w:hAnsi="Cambria"/>
                <w:color w:val="000000"/>
              </w:rPr>
            </w:pPr>
            <w:r w:rsidRPr="002327A4">
              <w:rPr>
                <w:rFonts w:ascii="Cambria" w:hAnsi="Cambria"/>
                <w:color w:val="000000"/>
              </w:rPr>
              <w:t>WIC &amp; Head Start Better Together</w:t>
            </w:r>
          </w:p>
          <w:p w14:paraId="22F94E8A" w14:textId="77777777" w:rsidR="0044161C" w:rsidRPr="002327A4" w:rsidRDefault="00885A2B" w:rsidP="0044161C">
            <w:pPr>
              <w:rPr>
                <w:rFonts w:ascii="Cambria" w:hAnsi="Cambria"/>
                <w:color w:val="000000"/>
              </w:rPr>
            </w:pPr>
            <w:hyperlink r:id="rId347" w:history="1">
              <w:r w:rsidR="0044161C" w:rsidRPr="002327A4">
                <w:rPr>
                  <w:rStyle w:val="Hyperlink"/>
                  <w:rFonts w:ascii="Cambria" w:hAnsi="Cambria"/>
                </w:rPr>
                <w:t>https://www.wicheadstartbettertogether.org/</w:t>
              </w:r>
            </w:hyperlink>
          </w:p>
          <w:p w14:paraId="5146CCF6" w14:textId="77777777" w:rsidR="0044161C" w:rsidRDefault="0044161C" w:rsidP="0044161C">
            <w:pPr>
              <w:rPr>
                <w:rFonts w:ascii="Cambria" w:hAnsi="Cambria"/>
                <w:color w:val="000000"/>
              </w:rPr>
            </w:pPr>
            <w:r w:rsidRPr="002327A4">
              <w:rPr>
                <w:rFonts w:ascii="Cambria" w:hAnsi="Cambria"/>
                <w:color w:val="000000"/>
              </w:rPr>
              <w:t>Reviews Training Video under Project Overview.  Reviews Local agency Collaboration Sections.</w:t>
            </w:r>
            <w:r>
              <w:rPr>
                <w:rFonts w:ascii="Cambria" w:hAnsi="Cambria"/>
                <w:color w:val="000000"/>
              </w:rPr>
              <w:t xml:space="preserve"> </w:t>
            </w:r>
          </w:p>
          <w:p w14:paraId="7C486748" w14:textId="1D93E7B3" w:rsidR="0044161C" w:rsidRDefault="0044161C" w:rsidP="00EB760E">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00AF3EA7" w14:textId="3AC0A93D"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r w:rsidRPr="00046140">
              <w:rPr>
                <w:rFonts w:eastAsiaTheme="minorEastAsia"/>
              </w:rPr>
              <w:t xml:space="preserve">Maintain relationships with the community resources to </w:t>
            </w:r>
            <w:proofErr w:type="gramStart"/>
            <w:r w:rsidRPr="00046140">
              <w:rPr>
                <w:rFonts w:eastAsiaTheme="minorEastAsia"/>
              </w:rPr>
              <w:t>provide assistance</w:t>
            </w:r>
            <w:proofErr w:type="gramEnd"/>
            <w:r w:rsidRPr="00046140">
              <w:rPr>
                <w:rFonts w:eastAsiaTheme="minorEastAsia"/>
              </w:rPr>
              <w:t xml:space="preserve"> in all areas</w:t>
            </w:r>
            <w:r>
              <w:rPr>
                <w:rFonts w:eastAsiaTheme="minorEastAsia"/>
              </w:rPr>
              <w:t xml:space="preserve"> necessary to meet </w:t>
            </w:r>
            <w:r w:rsidRPr="00046140">
              <w:rPr>
                <w:rFonts w:eastAsiaTheme="minorEastAsia"/>
              </w:rPr>
              <w:t xml:space="preserve">participant’s needs including timely enrollment of prenatal women, meeting hematological testing requirements, ensuring adequate completion of medical documentation forms, as well as streamlined services for participants.  </w:t>
            </w:r>
            <w:r>
              <w:rPr>
                <w:rFonts w:eastAsiaTheme="minorEastAsia"/>
              </w:rPr>
              <w:t xml:space="preserve">Provides referrals to participants </w:t>
            </w:r>
            <w:r w:rsidRPr="00046140">
              <w:rPr>
                <w:rFonts w:eastAsiaTheme="minorEastAsia"/>
              </w:rPr>
              <w:t>to bridge any gaps in obtaining necessary healthcare and social services, adequately documents outcome and follow up of referrals.</w:t>
            </w:r>
          </w:p>
          <w:p w14:paraId="5E034C21" w14:textId="77777777" w:rsidR="00EB760E" w:rsidRDefault="00EB760E" w:rsidP="00EB760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List programs included in the mandatory referral brochure.</w:t>
            </w:r>
          </w:p>
          <w:p w14:paraId="3F8C886C" w14:textId="77777777" w:rsidR="00EB760E" w:rsidRDefault="00EB760E" w:rsidP="00EB760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are other common referrals for WIC participants?</w:t>
            </w:r>
          </w:p>
          <w:p w14:paraId="0D5A74E6" w14:textId="0F17B1EB" w:rsidR="00EB760E" w:rsidRDefault="00EB760E" w:rsidP="00EB760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do </w:t>
            </w:r>
            <w:r w:rsidR="0044161C">
              <w:rPr>
                <w:rFonts w:eastAsiaTheme="minorEastAsia"/>
                <w:color w:val="FF0000"/>
              </w:rPr>
              <w:t xml:space="preserve">you </w:t>
            </w:r>
            <w:r>
              <w:rPr>
                <w:rFonts w:eastAsiaTheme="minorEastAsia"/>
                <w:color w:val="FF0000"/>
              </w:rPr>
              <w:t xml:space="preserve">believe are the most important </w:t>
            </w:r>
            <w:r w:rsidRPr="00DB65D1">
              <w:rPr>
                <w:rFonts w:eastAsiaTheme="minorEastAsia"/>
                <w:color w:val="FF0000"/>
              </w:rPr>
              <w:t>community relationships</w:t>
            </w:r>
            <w:r>
              <w:rPr>
                <w:rFonts w:eastAsiaTheme="minorEastAsia"/>
                <w:color w:val="FF0000"/>
              </w:rPr>
              <w:t xml:space="preserve"> to establish/maintain for the WIC Program? </w:t>
            </w:r>
          </w:p>
          <w:p w14:paraId="1698BB27" w14:textId="317FBD39" w:rsidR="004E3625" w:rsidRPr="009361C9" w:rsidRDefault="004E3625" w:rsidP="009361C9">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Cambria" w:hAnsi="Cambria"/>
                <w:color w:val="FF0000"/>
              </w:rPr>
            </w:pPr>
            <w:r w:rsidRPr="005E61D9">
              <w:rPr>
                <w:rFonts w:ascii="Cambria" w:hAnsi="Cambria"/>
                <w:color w:val="FF0000"/>
              </w:rPr>
              <w:t xml:space="preserve">List at least 2 activities local agencies can implement to support the WIC &amp; Head Start </w:t>
            </w:r>
            <w:r w:rsidRPr="005E61D9">
              <w:rPr>
                <w:rFonts w:ascii="Cambria" w:hAnsi="Cambria"/>
                <w:i/>
                <w:color w:val="FF0000"/>
              </w:rPr>
              <w:t>Better Together</w:t>
            </w:r>
            <w:r w:rsidRPr="005E61D9">
              <w:rPr>
                <w:rFonts w:ascii="Cambria" w:hAnsi="Cambria"/>
                <w:color w:val="FF0000"/>
              </w:rPr>
              <w:t xml:space="preserve"> Collaboration</w:t>
            </w:r>
            <w:r w:rsidR="0044161C">
              <w:rPr>
                <w:rFonts w:ascii="Cambria" w:hAnsi="Cambria"/>
                <w:color w:val="FF0000"/>
              </w:rPr>
              <w:t>.</w:t>
            </w:r>
          </w:p>
          <w:p w14:paraId="624350FA" w14:textId="77777777" w:rsidR="00EB760E" w:rsidRPr="00FC6985"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867437"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00254351" w14:textId="6FE2FE92"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01ECAA2A">
                <v:shape id="_x0000_i2099" type="#_x0000_t75" style="width:46.2pt;height:18pt" o:ole="">
                  <v:imagedata r:id="rId9" o:title=""/>
                </v:shape>
                <w:control r:id="rId348" w:name="TextBox1141150" w:shapeid="_x0000_i2099"/>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42C08"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3F69EBD3" w14:textId="631169DC"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B71079">
              <w:object w:dxaOrig="225" w:dyaOrig="225" w14:anchorId="6F48BA23">
                <v:shape id="_x0000_i2101" type="#_x0000_t75" style="width:36pt;height:18pt" o:ole="">
                  <v:imagedata r:id="rId151" o:title=""/>
                </v:shape>
                <w:control r:id="rId349" w:name="TextBox3124211" w:shapeid="_x0000_i210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8D95D"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6607AB36" w14:textId="597CB881" w:rsidR="00EB760E" w:rsidRPr="00122CED"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5419C95A">
                <v:shape id="_x0000_i2103" type="#_x0000_t75" style="width:46.2pt;height:18pt" o:ole="">
                  <v:imagedata r:id="rId9" o:title=""/>
                </v:shape>
                <w:control r:id="rId350" w:name="TextBox1141151" w:shapeid="_x0000_i2103"/>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401C12"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981B621" w14:textId="1A394517"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DF6694">
              <w:object w:dxaOrig="225" w:dyaOrig="225" w14:anchorId="7C4E5D2E">
                <v:shape id="_x0000_i2105" type="#_x0000_t75" style="width:36pt;height:18pt" o:ole="">
                  <v:imagedata r:id="rId151" o:title=""/>
                </v:shape>
                <w:control r:id="rId351" w:name="TextBox312421" w:shapeid="_x0000_i210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34F6CB"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7AEC8550" w14:textId="4966B224"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6559A598">
                <v:shape id="_x0000_i2107" type="#_x0000_t75" style="width:46.2pt;height:18pt" o:ole="">
                  <v:imagedata r:id="rId9" o:title=""/>
                </v:shape>
                <w:control r:id="rId352" w:name="TextBox1141152" w:shapeid="_x0000_i2107"/>
              </w:object>
            </w:r>
          </w:p>
          <w:p w14:paraId="5EC33769"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02319FF9" w14:textId="731A17BE"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3B32AA09">
                <v:shape id="_x0000_i2109" type="#_x0000_t75" style="width:46.2pt;height:18pt" o:ole="">
                  <v:imagedata r:id="rId9" o:title=""/>
                </v:shape>
                <w:control r:id="rId353" w:name="TextBox1141153" w:shapeid="_x0000_i2109"/>
              </w:object>
            </w:r>
          </w:p>
          <w:p w14:paraId="44D2CB5B" w14:textId="77777777" w:rsidR="00EB760E" w:rsidRPr="00BA11F5" w:rsidRDefault="00EB760E" w:rsidP="00EB760E">
            <w:pPr>
              <w:cnfStyle w:val="000000100000" w:firstRow="0" w:lastRow="0" w:firstColumn="0" w:lastColumn="0" w:oddVBand="0" w:evenVBand="0" w:oddHBand="1" w:evenHBand="0" w:firstRowFirstColumn="0" w:firstRowLastColumn="0" w:lastRowFirstColumn="0" w:lastRowLastColumn="0"/>
            </w:pPr>
          </w:p>
          <w:p w14:paraId="65D028DE" w14:textId="43F5685B"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21B1F1BD">
                <v:shape id="_x0000_i2111" type="#_x0000_t75" style="width:46.2pt;height:18pt" o:ole="">
                  <v:imagedata r:id="rId9" o:title=""/>
                </v:shape>
                <w:control r:id="rId354" w:name="TextBox1141154" w:shapeid="_x0000_i2111"/>
              </w:object>
            </w:r>
          </w:p>
          <w:p w14:paraId="7DBCB013"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4ABBCA87" w14:textId="7A9A4953"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4293AAAA">
                <v:shape id="_x0000_i2113" type="#_x0000_t75" style="width:46.2pt;height:18pt" o:ole="">
                  <v:imagedata r:id="rId9" o:title=""/>
                </v:shape>
                <w:control r:id="rId355" w:name="TextBox1141155" w:shapeid="_x0000_i2113"/>
              </w:object>
            </w:r>
          </w:p>
          <w:p w14:paraId="2155802D"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822FDBC" w14:textId="592B54CB"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36070EC7">
                <v:shape id="_x0000_i2115" type="#_x0000_t75" style="width:46.2pt;height:18pt" o:ole="">
                  <v:imagedata r:id="rId9" o:title=""/>
                </v:shape>
                <w:control r:id="rId356" w:name="TextBox1141156" w:shapeid="_x0000_i2115"/>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6D08C3"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EF5F728" w14:textId="6F80C04E" w:rsidR="00EB760E" w:rsidRDefault="00EB760E" w:rsidP="00EB760E">
            <w:pPr>
              <w:cnfStyle w:val="000000100000" w:firstRow="0" w:lastRow="0" w:firstColumn="0" w:lastColumn="0" w:oddVBand="0" w:evenVBand="0" w:oddHBand="1" w:evenHBand="0" w:firstRowFirstColumn="0" w:firstRowLastColumn="0" w:lastRowFirstColumn="0" w:lastRowLastColumn="0"/>
            </w:pPr>
            <w:r w:rsidRPr="00574C4C">
              <w:object w:dxaOrig="225" w:dyaOrig="225" w14:anchorId="47CECC06">
                <v:shape id="_x0000_i2117" type="#_x0000_t75" style="width:36pt;height:18pt" o:ole="">
                  <v:imagedata r:id="rId151" o:title=""/>
                </v:shape>
                <w:control r:id="rId357" w:name="TextBox31242" w:shapeid="_x0000_i2117"/>
              </w:object>
            </w:r>
          </w:p>
          <w:p w14:paraId="6D179CF5"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3DED64B5" w14:textId="32D19762"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6375D2F3">
                <v:shape id="_x0000_i2119" type="#_x0000_t75" style="width:35.4pt;height:17.4pt" o:ole="">
                  <v:imagedata r:id="rId11" o:title=""/>
                </v:shape>
                <w:control r:id="rId358" w:name="TextBox312201178" w:shapeid="_x0000_i2119"/>
              </w:object>
            </w:r>
          </w:p>
          <w:p w14:paraId="573D376A"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6283B82B" w14:textId="242AC479"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3A2AAD23">
                <v:shape id="_x0000_i2121" type="#_x0000_t75" style="width:35.4pt;height:17.4pt" o:ole="">
                  <v:imagedata r:id="rId11" o:title=""/>
                </v:shape>
                <w:control r:id="rId359" w:name="TextBox312201179" w:shapeid="_x0000_i2121"/>
              </w:object>
            </w:r>
          </w:p>
          <w:p w14:paraId="723D4194"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3309C38D" w14:textId="69868C25"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1240F108">
                <v:shape id="_x0000_i2123" type="#_x0000_t75" style="width:35.4pt;height:17.4pt" o:ole="">
                  <v:imagedata r:id="rId11" o:title=""/>
                </v:shape>
                <w:control r:id="rId360" w:name="TextBox312201180" w:shapeid="_x0000_i2123"/>
              </w:object>
            </w:r>
          </w:p>
          <w:p w14:paraId="189FCA92"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pPr>
          </w:p>
          <w:p w14:paraId="452B0E6B" w14:textId="424935FD" w:rsidR="00EB760E" w:rsidRDefault="00EB760E" w:rsidP="00EB760E">
            <w:pPr>
              <w:cnfStyle w:val="000000100000" w:firstRow="0" w:lastRow="0" w:firstColumn="0" w:lastColumn="0" w:oddVBand="0" w:evenVBand="0" w:oddHBand="1" w:evenHBand="0" w:firstRowFirstColumn="0" w:firstRowLastColumn="0" w:lastRowFirstColumn="0" w:lastRowLastColumn="0"/>
            </w:pPr>
            <w:r>
              <w:object w:dxaOrig="225" w:dyaOrig="225" w14:anchorId="606B8729">
                <v:shape id="_x0000_i2125" type="#_x0000_t75" style="width:35.4pt;height:17.4pt" o:ole="">
                  <v:imagedata r:id="rId11" o:title=""/>
                </v:shape>
                <w:control r:id="rId361" w:name="TextBox312201181" w:shapeid="_x0000_i2125"/>
              </w:object>
            </w:r>
          </w:p>
        </w:tc>
      </w:tr>
      <w:tr w:rsidR="00EB760E" w14:paraId="3D20660E" w14:textId="77777777"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46C981A3" w14:textId="77777777" w:rsidR="00EB760E" w:rsidRDefault="00EB760E" w:rsidP="00EB760E">
            <w:pPr>
              <w:rPr>
                <w:rFonts w:eastAsiaTheme="minorEastAsia"/>
                <w:b/>
                <w:sz w:val="26"/>
                <w:szCs w:val="26"/>
              </w:rPr>
            </w:pPr>
            <w:r w:rsidRPr="00514783">
              <w:rPr>
                <w:rFonts w:eastAsiaTheme="minorEastAsia"/>
                <w:b/>
                <w:sz w:val="26"/>
                <w:szCs w:val="26"/>
              </w:rPr>
              <w:t xml:space="preserve">Nutrition Services Standards </w:t>
            </w:r>
          </w:p>
          <w:p w14:paraId="3B7F1CDD" w14:textId="0ED15D26" w:rsidR="00EB760E" w:rsidRPr="003537E5" w:rsidRDefault="00885A2B" w:rsidP="00EB760E">
            <w:pPr>
              <w:rPr>
                <w:rFonts w:eastAsiaTheme="minorEastAsia"/>
              </w:rPr>
            </w:pPr>
            <w:hyperlink r:id="rId362" w:history="1">
              <w:r w:rsidR="00EB760E" w:rsidRPr="003537E5">
                <w:rPr>
                  <w:rStyle w:val="Hyperlink"/>
                  <w:rFonts w:eastAsiaTheme="minorEastAsia"/>
                </w:rPr>
                <w:t>USDA Nutrition Services Standard</w:t>
              </w:r>
            </w:hyperlink>
          </w:p>
          <w:p w14:paraId="16830B2D" w14:textId="77777777" w:rsidR="00EB760E" w:rsidRDefault="00EB760E" w:rsidP="00EB760E">
            <w:pPr>
              <w:rPr>
                <w:rFonts w:eastAsiaTheme="minorEastAsia"/>
              </w:rPr>
            </w:pPr>
          </w:p>
          <w:p w14:paraId="3C507C5D" w14:textId="77777777" w:rsidR="00EB760E" w:rsidRDefault="00EB760E" w:rsidP="00EB760E">
            <w:pPr>
              <w:rPr>
                <w:rFonts w:eastAsiaTheme="minorEastAsia"/>
              </w:rPr>
            </w:pPr>
          </w:p>
          <w:p w14:paraId="76BFCC68" w14:textId="77777777" w:rsidR="00EB760E" w:rsidRPr="00D54938" w:rsidRDefault="00EB760E" w:rsidP="00EB760E">
            <w:pPr>
              <w:rPr>
                <w:rFonts w:eastAsiaTheme="minorEastAsia"/>
                <w:sz w:val="20"/>
                <w:szCs w:val="20"/>
              </w:rPr>
            </w:pPr>
          </w:p>
        </w:tc>
        <w:tc>
          <w:tcPr>
            <w:tcW w:w="1927" w:type="pct"/>
            <w:tcBorders>
              <w:top w:val="single" w:sz="4" w:space="0" w:color="auto"/>
              <w:right w:val="single" w:sz="4" w:space="0" w:color="auto"/>
            </w:tcBorders>
            <w:shd w:val="clear" w:color="auto" w:fill="auto"/>
          </w:tcPr>
          <w:p w14:paraId="37119CB4" w14:textId="47FCF852" w:rsidR="00EB760E"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r w:rsidRPr="00FC6985">
              <w:rPr>
                <w:rFonts w:eastAsiaTheme="minorEastAsia"/>
              </w:rPr>
              <w:lastRenderedPageBreak/>
              <w:t xml:space="preserve">Utilizes </w:t>
            </w:r>
            <w:r w:rsidR="00A727BF">
              <w:rPr>
                <w:rFonts w:eastAsiaTheme="minorEastAsia"/>
              </w:rPr>
              <w:t>Nutrition Services Standards (</w:t>
            </w:r>
            <w:r w:rsidRPr="00FC6985">
              <w:rPr>
                <w:rFonts w:eastAsiaTheme="minorEastAsia"/>
              </w:rPr>
              <w:t>NSS</w:t>
            </w:r>
            <w:r w:rsidR="00A727BF">
              <w:rPr>
                <w:rFonts w:eastAsiaTheme="minorEastAsia"/>
              </w:rPr>
              <w:t>)</w:t>
            </w:r>
            <w:r w:rsidRPr="00FC6985">
              <w:rPr>
                <w:rFonts w:eastAsiaTheme="minorEastAsia"/>
              </w:rPr>
              <w:t xml:space="preserve"> when preparing </w:t>
            </w:r>
            <w:r>
              <w:rPr>
                <w:rFonts w:eastAsiaTheme="minorEastAsia"/>
              </w:rPr>
              <w:t>LAP</w:t>
            </w:r>
            <w:r w:rsidRPr="00FC6985">
              <w:rPr>
                <w:rFonts w:eastAsiaTheme="minorEastAsia"/>
              </w:rPr>
              <w:t xml:space="preserve"> and developing annual goals and objectives; Utilizes methods to deliver nutrition messages with creativity and appeal</w:t>
            </w:r>
            <w:r w:rsidR="0044161C">
              <w:rPr>
                <w:rFonts w:eastAsiaTheme="minorEastAsia"/>
              </w:rPr>
              <w:t xml:space="preserve"> </w:t>
            </w:r>
            <w:r w:rsidRPr="00FC6985">
              <w:rPr>
                <w:rFonts w:eastAsiaTheme="minorEastAsia"/>
              </w:rPr>
              <w:t>and engag</w:t>
            </w:r>
            <w:r>
              <w:rPr>
                <w:rFonts w:eastAsiaTheme="minorEastAsia"/>
              </w:rPr>
              <w:t xml:space="preserve">es </w:t>
            </w:r>
            <w:r w:rsidRPr="00FC6985">
              <w:rPr>
                <w:rFonts w:eastAsiaTheme="minorEastAsia"/>
              </w:rPr>
              <w:t>participant</w:t>
            </w:r>
            <w:r>
              <w:rPr>
                <w:rFonts w:eastAsiaTheme="minorEastAsia"/>
              </w:rPr>
              <w:t>s.</w:t>
            </w:r>
          </w:p>
          <w:p w14:paraId="39B58706" w14:textId="77777777" w:rsidR="00EB760E" w:rsidRDefault="00EB760E" w:rsidP="00EB760E">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rPr>
            </w:pPr>
            <w:r w:rsidRPr="00A964C7">
              <w:rPr>
                <w:rFonts w:eastAsiaTheme="minorEastAsia"/>
                <w:color w:val="FF0000"/>
              </w:rPr>
              <w:lastRenderedPageBreak/>
              <w:t>Identify 2 areas of the NSS that you will utilize in the development of this year’s LAP.</w:t>
            </w:r>
          </w:p>
          <w:p w14:paraId="0409BEA9"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04E405D5"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3AC064D7"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01E9693F"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727740E5"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64017512"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26F52941"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263C63CE" w14:textId="77777777" w:rsidR="00EB760E" w:rsidRPr="002736C8" w:rsidRDefault="00EB760E" w:rsidP="00EB760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c>
          <w:tcPr>
            <w:tcW w:w="357" w:type="pct"/>
            <w:tcBorders>
              <w:top w:val="single" w:sz="4" w:space="0" w:color="auto"/>
              <w:left w:val="single" w:sz="4" w:space="0" w:color="auto"/>
              <w:right w:val="single" w:sz="4" w:space="0" w:color="auto"/>
            </w:tcBorders>
            <w:shd w:val="clear" w:color="auto" w:fill="auto"/>
          </w:tcPr>
          <w:p w14:paraId="75CD8A5C"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6941D1EC" w14:textId="06560ABD"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182D2622">
                <v:shape id="_x0000_i2127" type="#_x0000_t75" style="width:46.2pt;height:18pt" o:ole="">
                  <v:imagedata r:id="rId9" o:title=""/>
                </v:shape>
                <w:control r:id="rId363" w:name="TextBox1141157" w:shapeid="_x0000_i2127"/>
              </w:object>
            </w:r>
          </w:p>
        </w:tc>
        <w:tc>
          <w:tcPr>
            <w:tcW w:w="285" w:type="pct"/>
            <w:tcBorders>
              <w:top w:val="single" w:sz="4" w:space="0" w:color="auto"/>
              <w:left w:val="single" w:sz="4" w:space="0" w:color="auto"/>
              <w:right w:val="single" w:sz="4" w:space="0" w:color="auto"/>
            </w:tcBorders>
            <w:shd w:val="clear" w:color="auto" w:fill="auto"/>
          </w:tcPr>
          <w:p w14:paraId="1D1F3728"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5193CD00" w14:textId="02707330"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B71079">
              <w:object w:dxaOrig="225" w:dyaOrig="225" w14:anchorId="171CB1F5">
                <v:shape id="_x0000_i2129" type="#_x0000_t75" style="width:36pt;height:18pt" o:ole="">
                  <v:imagedata r:id="rId151" o:title=""/>
                </v:shape>
                <w:control r:id="rId364" w:name="TextBox3124011" w:shapeid="_x0000_i2129"/>
              </w:object>
            </w:r>
          </w:p>
        </w:tc>
        <w:tc>
          <w:tcPr>
            <w:tcW w:w="306" w:type="pct"/>
            <w:tcBorders>
              <w:top w:val="single" w:sz="4" w:space="0" w:color="auto"/>
              <w:left w:val="single" w:sz="4" w:space="0" w:color="auto"/>
              <w:right w:val="single" w:sz="4" w:space="0" w:color="auto"/>
            </w:tcBorders>
            <w:shd w:val="clear" w:color="auto" w:fill="auto"/>
          </w:tcPr>
          <w:p w14:paraId="2E2C602D"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77727CC1" w14:textId="5883996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42E3C20B">
                <v:shape id="_x0000_i2131" type="#_x0000_t75" style="width:46.2pt;height:18pt" o:ole="">
                  <v:imagedata r:id="rId9" o:title=""/>
                </v:shape>
                <w:control r:id="rId365" w:name="TextBox1141158" w:shapeid="_x0000_i2131"/>
              </w:object>
            </w:r>
          </w:p>
          <w:p w14:paraId="7E28F338" w14:textId="77777777" w:rsidR="00EB760E" w:rsidRPr="00122CED"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auto"/>
          </w:tcPr>
          <w:p w14:paraId="040795F8"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321110DA" w14:textId="7ED06517"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DF6694">
              <w:object w:dxaOrig="225" w:dyaOrig="225" w14:anchorId="3698091F">
                <v:shape id="_x0000_i2133" type="#_x0000_t75" style="width:36pt;height:18pt" o:ole="">
                  <v:imagedata r:id="rId151" o:title=""/>
                </v:shape>
                <w:control r:id="rId366" w:name="TextBox312401" w:shapeid="_x0000_i2133"/>
              </w:object>
            </w:r>
          </w:p>
        </w:tc>
        <w:tc>
          <w:tcPr>
            <w:tcW w:w="309" w:type="pct"/>
            <w:tcBorders>
              <w:top w:val="single" w:sz="4" w:space="0" w:color="auto"/>
              <w:left w:val="single" w:sz="4" w:space="0" w:color="auto"/>
              <w:right w:val="single" w:sz="4" w:space="0" w:color="auto"/>
            </w:tcBorders>
            <w:shd w:val="clear" w:color="auto" w:fill="auto"/>
          </w:tcPr>
          <w:p w14:paraId="53C05928"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152924D5" w14:textId="3694B107"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01A2BE09">
                <v:shape id="_x0000_i2135" type="#_x0000_t75" style="width:46.2pt;height:18pt" o:ole="">
                  <v:imagedata r:id="rId9" o:title=""/>
                </v:shape>
                <w:control r:id="rId367" w:name="TextBox1141159" w:shapeid="_x0000_i2135"/>
              </w:object>
            </w:r>
          </w:p>
          <w:p w14:paraId="6676B5ED"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732E27ED" w14:textId="4D746183" w:rsidR="00EB760E" w:rsidRDefault="00EB760E" w:rsidP="00EB760E">
            <w:pPr>
              <w:cnfStyle w:val="000000000000" w:firstRow="0" w:lastRow="0" w:firstColumn="0" w:lastColumn="0" w:oddVBand="0" w:evenVBand="0" w:oddHBand="0" w:evenHBand="0" w:firstRowFirstColumn="0" w:firstRowLastColumn="0" w:lastRowFirstColumn="0" w:lastRowLastColumn="0"/>
            </w:pPr>
            <w:r>
              <w:lastRenderedPageBreak/>
              <w:object w:dxaOrig="225" w:dyaOrig="225" w14:anchorId="5B611597">
                <v:shape id="_x0000_i2137" type="#_x0000_t75" style="width:46.2pt;height:18pt" o:ole="">
                  <v:imagedata r:id="rId9" o:title=""/>
                </v:shape>
                <w:control r:id="rId368" w:name="TextBox1141160" w:shapeid="_x0000_i2137"/>
              </w:object>
            </w:r>
          </w:p>
          <w:p w14:paraId="4CBE9F57"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47F3AA57" w14:textId="2E3A6713"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36863625">
                <v:shape id="_x0000_i2139" type="#_x0000_t75" style="width:46.2pt;height:18pt" o:ole="">
                  <v:imagedata r:id="rId9" o:title=""/>
                </v:shape>
                <w:control r:id="rId369" w:name="TextBox1141161" w:shapeid="_x0000_i2139"/>
              </w:object>
            </w:r>
          </w:p>
          <w:p w14:paraId="69DAAE5C"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055FE8B3" w14:textId="74DA90B4"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55D80B26">
                <v:shape id="_x0000_i2141" type="#_x0000_t75" style="width:46.2pt;height:18pt" o:ole="">
                  <v:imagedata r:id="rId9" o:title=""/>
                </v:shape>
                <w:control r:id="rId370" w:name="TextBox1141162" w:shapeid="_x0000_i2141"/>
              </w:object>
            </w:r>
          </w:p>
          <w:p w14:paraId="4B6ED65F"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7622CEF4" w14:textId="68E962D3"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5C30853F">
                <v:shape id="_x0000_i2143" type="#_x0000_t75" style="width:46.2pt;height:18pt" o:ole="">
                  <v:imagedata r:id="rId9" o:title=""/>
                </v:shape>
                <w:control r:id="rId371" w:name="TextBox1141164" w:shapeid="_x0000_i2143"/>
              </w:object>
            </w:r>
          </w:p>
        </w:tc>
        <w:tc>
          <w:tcPr>
            <w:tcW w:w="290" w:type="pct"/>
            <w:tcBorders>
              <w:top w:val="single" w:sz="4" w:space="0" w:color="auto"/>
              <w:left w:val="single" w:sz="4" w:space="0" w:color="auto"/>
              <w:right w:val="single" w:sz="4" w:space="0" w:color="auto"/>
            </w:tcBorders>
            <w:shd w:val="clear" w:color="auto" w:fill="auto"/>
          </w:tcPr>
          <w:p w14:paraId="306A5BAE"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7B4BF18F" w14:textId="220D1847" w:rsidR="00EB760E" w:rsidRDefault="00EB760E" w:rsidP="00EB760E">
            <w:pPr>
              <w:cnfStyle w:val="000000000000" w:firstRow="0" w:lastRow="0" w:firstColumn="0" w:lastColumn="0" w:oddVBand="0" w:evenVBand="0" w:oddHBand="0" w:evenHBand="0" w:firstRowFirstColumn="0" w:firstRowLastColumn="0" w:lastRowFirstColumn="0" w:lastRowLastColumn="0"/>
            </w:pPr>
            <w:r w:rsidRPr="00574C4C">
              <w:object w:dxaOrig="225" w:dyaOrig="225" w14:anchorId="4C74B6ED">
                <v:shape id="_x0000_i2145" type="#_x0000_t75" style="width:36pt;height:18pt" o:ole="">
                  <v:imagedata r:id="rId151" o:title=""/>
                </v:shape>
                <w:control r:id="rId372" w:name="TextBox31240" w:shapeid="_x0000_i2145"/>
              </w:object>
            </w:r>
          </w:p>
          <w:p w14:paraId="2B7EE280"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3DC4238A" w14:textId="067685BD" w:rsidR="00EB760E" w:rsidRDefault="00EB760E" w:rsidP="00EB760E">
            <w:pPr>
              <w:cnfStyle w:val="000000000000" w:firstRow="0" w:lastRow="0" w:firstColumn="0" w:lastColumn="0" w:oddVBand="0" w:evenVBand="0" w:oddHBand="0" w:evenHBand="0" w:firstRowFirstColumn="0" w:firstRowLastColumn="0" w:lastRowFirstColumn="0" w:lastRowLastColumn="0"/>
            </w:pPr>
            <w:r>
              <w:lastRenderedPageBreak/>
              <w:object w:dxaOrig="225" w:dyaOrig="225" w14:anchorId="349A714C">
                <v:shape id="_x0000_i2147" type="#_x0000_t75" style="width:35.4pt;height:17.4pt" o:ole="">
                  <v:imagedata r:id="rId11" o:title=""/>
                </v:shape>
                <w:control r:id="rId373" w:name="TextBox312201182" w:shapeid="_x0000_i2147"/>
              </w:object>
            </w:r>
          </w:p>
          <w:p w14:paraId="28943336"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587D5C6F" w14:textId="2E2B4279"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23F94A3A">
                <v:shape id="_x0000_i2149" type="#_x0000_t75" style="width:35.4pt;height:17.4pt" o:ole="">
                  <v:imagedata r:id="rId11" o:title=""/>
                </v:shape>
                <w:control r:id="rId374" w:name="TextBox312201183" w:shapeid="_x0000_i2149"/>
              </w:object>
            </w:r>
          </w:p>
          <w:p w14:paraId="5C4FE28B"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7FB2CEA0" w14:textId="06603E65"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2DA14FD7">
                <v:shape id="_x0000_i2151" type="#_x0000_t75" style="width:35.4pt;height:17.4pt" o:ole="">
                  <v:imagedata r:id="rId11" o:title=""/>
                </v:shape>
                <w:control r:id="rId375" w:name="TextBox312201184" w:shapeid="_x0000_i2151"/>
              </w:object>
            </w:r>
          </w:p>
          <w:p w14:paraId="09ADD20E"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6C60155C" w14:textId="7EE858AF" w:rsidR="00EB760E" w:rsidRDefault="00EB760E" w:rsidP="00EB760E">
            <w:pPr>
              <w:cnfStyle w:val="000000000000" w:firstRow="0" w:lastRow="0" w:firstColumn="0" w:lastColumn="0" w:oddVBand="0" w:evenVBand="0" w:oddHBand="0" w:evenHBand="0" w:firstRowFirstColumn="0" w:firstRowLastColumn="0" w:lastRowFirstColumn="0" w:lastRowLastColumn="0"/>
            </w:pPr>
            <w:r>
              <w:object w:dxaOrig="225" w:dyaOrig="225" w14:anchorId="2080AA7F">
                <v:shape id="_x0000_i2153" type="#_x0000_t75" style="width:35.4pt;height:17.4pt" o:ole="">
                  <v:imagedata r:id="rId11" o:title=""/>
                </v:shape>
                <w:control r:id="rId376" w:name="TextBox312201185" w:shapeid="_x0000_i2153"/>
              </w:object>
            </w:r>
          </w:p>
        </w:tc>
      </w:tr>
      <w:tr w:rsidR="00EB760E" w14:paraId="187B7766" w14:textId="77777777"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14:paraId="1EF7F5D7" w14:textId="77777777" w:rsidR="00EB760E" w:rsidRPr="00303AE2" w:rsidRDefault="00EB760E" w:rsidP="00EB760E">
            <w:pPr>
              <w:rPr>
                <w:b/>
              </w:rPr>
            </w:pPr>
            <w:r w:rsidRPr="00514783">
              <w:rPr>
                <w:rFonts w:eastAsiaTheme="minorEastAsia"/>
                <w:b/>
                <w:color w:val="FF0000"/>
                <w:sz w:val="28"/>
                <w:szCs w:val="28"/>
              </w:rPr>
              <w:lastRenderedPageBreak/>
              <w:t>Complete within 9 months</w:t>
            </w:r>
          </w:p>
        </w:tc>
        <w:tc>
          <w:tcPr>
            <w:tcW w:w="1927" w:type="pct"/>
            <w:tcBorders>
              <w:bottom w:val="single" w:sz="4" w:space="0" w:color="auto"/>
              <w:right w:val="single" w:sz="4" w:space="0" w:color="auto"/>
            </w:tcBorders>
            <w:shd w:val="clear" w:color="auto" w:fill="DBE5F1" w:themeFill="accent1" w:themeFillTint="33"/>
          </w:tcPr>
          <w:p w14:paraId="299EE8E9" w14:textId="77777777" w:rsidR="00EB760E" w:rsidRPr="00046140" w:rsidRDefault="00EB760E" w:rsidP="00EB760E">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14:paraId="505A0823" w14:textId="77777777" w:rsidR="00EB760E" w:rsidRPr="00122CED" w:rsidRDefault="00EB760E" w:rsidP="00EB760E">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14:paraId="28F70A39" w14:textId="77777777" w:rsidR="00EB760E" w:rsidRPr="00122CED" w:rsidRDefault="00EB760E" w:rsidP="00EB760E">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14:paraId="284FE894" w14:textId="77777777" w:rsidR="00EB760E" w:rsidRPr="00122CED" w:rsidRDefault="00EB760E" w:rsidP="00EB760E">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14:paraId="1C9A2E44" w14:textId="77777777" w:rsidR="00EB760E" w:rsidRPr="002736C8" w:rsidRDefault="00EB760E" w:rsidP="00EB760E">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14:paraId="61ED9887" w14:textId="77777777" w:rsidR="00EB760E" w:rsidRPr="002736C8" w:rsidRDefault="00EB760E" w:rsidP="00EB760E">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14:paraId="73016B3A" w14:textId="77777777" w:rsidR="00EB760E" w:rsidRPr="002736C8" w:rsidRDefault="00EB760E" w:rsidP="00EB760E">
            <w:pPr>
              <w:jc w:val="center"/>
              <w:cnfStyle w:val="000000100000" w:firstRow="0" w:lastRow="0" w:firstColumn="0" w:lastColumn="0" w:oddVBand="0" w:evenVBand="0" w:oddHBand="1" w:evenHBand="0" w:firstRowFirstColumn="0" w:firstRowLastColumn="0" w:lastRowFirstColumn="0" w:lastRowLastColumn="0"/>
            </w:pPr>
          </w:p>
        </w:tc>
      </w:tr>
      <w:tr w:rsidR="00EB760E" w14:paraId="4870D629" w14:textId="77777777" w:rsidTr="00B80156">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14:paraId="53A04A1D" w14:textId="77777777" w:rsidR="00EB760E" w:rsidRPr="00514783" w:rsidRDefault="00EB760E" w:rsidP="00EB760E">
            <w:pPr>
              <w:rPr>
                <w:rFonts w:eastAsiaTheme="minorEastAsia"/>
                <w:b/>
                <w:sz w:val="26"/>
                <w:szCs w:val="26"/>
              </w:rPr>
            </w:pPr>
            <w:r w:rsidRPr="00514783">
              <w:rPr>
                <w:rFonts w:eastAsiaTheme="minorEastAsia"/>
                <w:b/>
                <w:sz w:val="26"/>
                <w:szCs w:val="26"/>
              </w:rPr>
              <w:t>Caseload Management, Scheduling and Clinic Flow</w:t>
            </w:r>
          </w:p>
          <w:p w14:paraId="47480E01" w14:textId="77777777" w:rsidR="00EB760E" w:rsidRDefault="00EB760E" w:rsidP="00EB760E">
            <w:pPr>
              <w:rPr>
                <w:rFonts w:eastAsiaTheme="minorEastAsia"/>
              </w:rPr>
            </w:pPr>
            <w:r>
              <w:rPr>
                <w:rFonts w:eastAsiaTheme="minorEastAsia"/>
              </w:rPr>
              <w:t>State Plan Policy</w:t>
            </w:r>
            <w:r w:rsidRPr="004B5FAC">
              <w:rPr>
                <w:rFonts w:eastAsiaTheme="minorEastAsia"/>
              </w:rPr>
              <w:t xml:space="preserve"> </w:t>
            </w:r>
          </w:p>
          <w:p w14:paraId="324E238A" w14:textId="77777777" w:rsidR="00EB760E" w:rsidRPr="00BD0FBE" w:rsidRDefault="00EB760E" w:rsidP="00EB760E">
            <w:pPr>
              <w:rPr>
                <w:rFonts w:eastAsiaTheme="minorEastAsia"/>
                <w:b/>
              </w:rPr>
            </w:pPr>
            <w:r w:rsidRPr="00BD0FBE">
              <w:rPr>
                <w:rFonts w:eastAsiaTheme="minorEastAsia"/>
                <w:b/>
              </w:rPr>
              <w:t xml:space="preserve">100-02 Local Agency Caseload Management </w:t>
            </w:r>
          </w:p>
          <w:p w14:paraId="7AB6438A" w14:textId="77777777" w:rsidR="00EB760E" w:rsidRDefault="00EB760E" w:rsidP="00EB760E">
            <w:pPr>
              <w:jc w:val="cente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3D4A003E" w14:textId="77777777" w:rsidR="00EB760E" w:rsidRPr="00C61983"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with management in determining</w:t>
            </w:r>
            <w:r w:rsidRPr="00C61983">
              <w:rPr>
                <w:rFonts w:eastAsiaTheme="minorEastAsia"/>
              </w:rPr>
              <w:t xml:space="preserve"> an appropriate staffing pattern for assigned caseload.  Creates an effective schedule to maintain proper clinic flow.  Accurately determines no-show and participant walk-in rates to improve clinic flow and staff productivity</w:t>
            </w:r>
          </w:p>
          <w:p w14:paraId="5AF80EC8" w14:textId="77B78AA2" w:rsidR="00EB760E" w:rsidRDefault="00EB760E" w:rsidP="00EB760E">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your </w:t>
            </w:r>
            <w:r w:rsidR="00A727BF">
              <w:rPr>
                <w:rFonts w:eastAsiaTheme="minorEastAsia"/>
                <w:color w:val="FF0000"/>
              </w:rPr>
              <w:t xml:space="preserve">agency’s </w:t>
            </w:r>
            <w:r>
              <w:rPr>
                <w:rFonts w:eastAsiaTheme="minorEastAsia"/>
                <w:color w:val="FF0000"/>
              </w:rPr>
              <w:t xml:space="preserve">current case load? Assigned case load? Show rate? </w:t>
            </w:r>
          </w:p>
          <w:p w14:paraId="795BFAB3" w14:textId="77777777" w:rsidR="00EB760E" w:rsidRPr="00A964C7" w:rsidRDefault="00EB760E" w:rsidP="00EB760E">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964C7">
              <w:rPr>
                <w:rFonts w:eastAsiaTheme="minorEastAsia"/>
                <w:color w:val="FF0000"/>
              </w:rPr>
              <w:t>Based on your observations thus far, list strategies that could further improve clinic flow.</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DA262"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83B5F19" w14:textId="0C684B4B" w:rsidR="00EB760E" w:rsidRPr="00122CED"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0319973E">
                <v:shape id="_x0000_i2155" type="#_x0000_t75" style="width:46.2pt;height:18pt" o:ole="">
                  <v:imagedata r:id="rId9" o:title=""/>
                </v:shape>
                <w:control r:id="rId377" w:name="TextBox11411631" w:shapeid="_x0000_i2155"/>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BFF39"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F3B0FF1" w14:textId="6DB00C7A" w:rsidR="00EB760E" w:rsidRPr="00122CED"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07CBD57B">
                <v:shape id="_x0000_i2157" type="#_x0000_t75" style="width:35.4pt;height:17.4pt" o:ole="">
                  <v:imagedata r:id="rId11" o:title=""/>
                </v:shape>
                <w:control r:id="rId378" w:name="TextBox312431" w:shapeid="_x0000_i2157"/>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DF490C"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0C02298E" w14:textId="1ACE0AAA" w:rsidR="00EB760E" w:rsidRPr="00122CED"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31C98CC1">
                <v:shape id="_x0000_i2159" type="#_x0000_t75" style="width:46.2pt;height:18pt" o:ole="">
                  <v:imagedata r:id="rId9" o:title=""/>
                </v:shape>
                <w:control r:id="rId379" w:name="TextBox1141163" w:shapeid="_x0000_i2159"/>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0D80B"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D6D0553" w14:textId="5F18A769" w:rsidR="00EB760E" w:rsidRPr="002736C8"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1C299402">
                <v:shape id="_x0000_i2161" type="#_x0000_t75" style="width:35.4pt;height:17.4pt" o:ole="">
                  <v:imagedata r:id="rId11" o:title=""/>
                </v:shape>
                <w:control r:id="rId380" w:name="TextBox312432" w:shapeid="_x0000_i2161"/>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720722"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03889638" w14:textId="1BAC1C0B"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021FDB66">
                <v:shape id="_x0000_i2163" type="#_x0000_t75" style="width:46.2pt;height:18pt" o:ole="">
                  <v:imagedata r:id="rId9" o:title=""/>
                </v:shape>
                <w:control r:id="rId381" w:name="TextBox1141165" w:shapeid="_x0000_i2163"/>
              </w:object>
            </w:r>
          </w:p>
          <w:p w14:paraId="29F7A75B"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CDC0CB3" w14:textId="68B9175E"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B30788A">
                <v:shape id="_x0000_i2165" type="#_x0000_t75" style="width:46.2pt;height:18pt" o:ole="">
                  <v:imagedata r:id="rId9" o:title=""/>
                </v:shape>
                <w:control r:id="rId382" w:name="TextBox11411632" w:shapeid="_x0000_i2165"/>
              </w:object>
            </w:r>
          </w:p>
          <w:p w14:paraId="40E0032C"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6CE68826" w14:textId="73978019"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2D8D02DE">
                <v:shape id="_x0000_i2167" type="#_x0000_t75" style="width:46.2pt;height:18pt" o:ole="">
                  <v:imagedata r:id="rId9" o:title=""/>
                </v:shape>
                <w:control r:id="rId383" w:name="TextBox11411633" w:shapeid="_x0000_i2167"/>
              </w:object>
            </w:r>
          </w:p>
          <w:p w14:paraId="6301F97C"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5DCD0899" w14:textId="2DB71ABC"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5B3BE61">
                <v:shape id="_x0000_i2169" type="#_x0000_t75" style="width:46.2pt;height:18pt" o:ole="">
                  <v:imagedata r:id="rId9" o:title=""/>
                </v:shape>
                <w:control r:id="rId384" w:name="TextBox11411634" w:shapeid="_x0000_i2169"/>
              </w:object>
            </w:r>
          </w:p>
          <w:p w14:paraId="1DCFCDC5"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4815BF87" w14:textId="194D029E"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2B9B4227">
                <v:shape id="_x0000_i2171" type="#_x0000_t75" style="width:46.2pt;height:18pt" o:ole="">
                  <v:imagedata r:id="rId9" o:title=""/>
                </v:shape>
                <w:control r:id="rId385" w:name="TextBox11411635" w:shapeid="_x0000_i2171"/>
              </w:object>
            </w:r>
          </w:p>
          <w:p w14:paraId="05618A65" w14:textId="77777777" w:rsidR="00EB760E" w:rsidRPr="002736C8"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06EAD5"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466BB250" w14:textId="15EFFEDA"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7E45A91E">
                <v:shape id="_x0000_i2173" type="#_x0000_t75" style="width:35.4pt;height:17.4pt" o:ole="">
                  <v:imagedata r:id="rId11" o:title=""/>
                </v:shape>
                <w:control r:id="rId386" w:name="TextBox312433" w:shapeid="_x0000_i2173"/>
              </w:object>
            </w:r>
          </w:p>
          <w:p w14:paraId="2CA48519"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3E92E859" w14:textId="76A96508"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5175EF60">
                <v:shape id="_x0000_i2175" type="#_x0000_t75" style="width:35.4pt;height:17.4pt" o:ole="">
                  <v:imagedata r:id="rId11" o:title=""/>
                </v:shape>
                <w:control r:id="rId387" w:name="TextBox312201186" w:shapeid="_x0000_i2175"/>
              </w:object>
            </w:r>
          </w:p>
          <w:p w14:paraId="24E87720"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052EC378" w14:textId="49C22181"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346D27B1">
                <v:shape id="_x0000_i2177" type="#_x0000_t75" style="width:35.4pt;height:17.4pt" o:ole="">
                  <v:imagedata r:id="rId11" o:title=""/>
                </v:shape>
                <w:control r:id="rId388" w:name="TextBox312201187" w:shapeid="_x0000_i2177"/>
              </w:object>
            </w:r>
          </w:p>
          <w:p w14:paraId="6E0D98F3"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AB191A0" w14:textId="2D2A6BE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5A9887C4">
                <v:shape id="_x0000_i2179" type="#_x0000_t75" style="width:35.4pt;height:17.4pt" o:ole="">
                  <v:imagedata r:id="rId11" o:title=""/>
                </v:shape>
                <w:control r:id="rId389" w:name="TextBox312201188" w:shapeid="_x0000_i2179"/>
              </w:object>
            </w:r>
          </w:p>
          <w:p w14:paraId="292C579B"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25299CCB" w14:textId="20A868AF" w:rsidR="00EB760E" w:rsidRPr="002736C8" w:rsidRDefault="00EB760E" w:rsidP="00EB760E">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w14:anchorId="289D5B92">
                <v:shape id="_x0000_i2181" type="#_x0000_t75" style="width:35.4pt;height:17.4pt" o:ole="">
                  <v:imagedata r:id="rId11" o:title=""/>
                </v:shape>
                <w:control r:id="rId390" w:name="TextBox312201189" w:shapeid="_x0000_i2181"/>
              </w:object>
            </w:r>
          </w:p>
        </w:tc>
      </w:tr>
      <w:tr w:rsidR="00EB760E" w14:paraId="23CB1199" w14:textId="77777777"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14:paraId="2BD4C880" w14:textId="77777777" w:rsidR="00EB760E" w:rsidRPr="00514783" w:rsidRDefault="00EB760E" w:rsidP="00EB760E">
            <w:pPr>
              <w:rPr>
                <w:rFonts w:eastAsiaTheme="minorEastAsia"/>
                <w:b/>
                <w:sz w:val="26"/>
                <w:szCs w:val="26"/>
              </w:rPr>
            </w:pPr>
            <w:r w:rsidRPr="00514783">
              <w:rPr>
                <w:rFonts w:eastAsiaTheme="minorEastAsia"/>
                <w:b/>
                <w:sz w:val="26"/>
                <w:szCs w:val="26"/>
              </w:rPr>
              <w:t>Managerial Skills</w:t>
            </w:r>
          </w:p>
          <w:p w14:paraId="1D1C95AB" w14:textId="77777777" w:rsidR="00EB760E" w:rsidRPr="00303AE2" w:rsidRDefault="00EB760E" w:rsidP="00EB760E">
            <w:pPr>
              <w:rPr>
                <w:rFonts w:eastAsiaTheme="minorEastAsia"/>
                <w:b/>
              </w:rPr>
            </w:pPr>
          </w:p>
        </w:tc>
        <w:tc>
          <w:tcPr>
            <w:tcW w:w="1927" w:type="pct"/>
            <w:tcBorders>
              <w:top w:val="single" w:sz="4" w:space="0" w:color="auto"/>
              <w:bottom w:val="single" w:sz="4" w:space="0" w:color="auto"/>
              <w:right w:val="single" w:sz="4" w:space="0" w:color="auto"/>
            </w:tcBorders>
            <w:shd w:val="clear" w:color="auto" w:fill="FFFFFF" w:themeFill="background1"/>
          </w:tcPr>
          <w:p w14:paraId="6CA67951"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r w:rsidRPr="00C61983">
              <w:rPr>
                <w:rFonts w:eastAsiaTheme="minorEastAsia"/>
              </w:rPr>
              <w:t xml:space="preserve">Exhibits the necessary skills </w:t>
            </w:r>
            <w:r>
              <w:rPr>
                <w:rFonts w:eastAsiaTheme="minorEastAsia"/>
              </w:rPr>
              <w:t xml:space="preserve">(organization, time management, communication oral and written, clinical, technology, mentoring) </w:t>
            </w:r>
            <w:r w:rsidRPr="00C61983">
              <w:rPr>
                <w:rFonts w:eastAsiaTheme="minorEastAsia"/>
              </w:rPr>
              <w:t xml:space="preserve">to </w:t>
            </w:r>
            <w:r>
              <w:rPr>
                <w:rFonts w:eastAsiaTheme="minorEastAsia"/>
              </w:rPr>
              <w:t>effectively</w:t>
            </w:r>
            <w:r w:rsidRPr="00C61983">
              <w:rPr>
                <w:rFonts w:eastAsiaTheme="minorEastAsia"/>
              </w:rPr>
              <w:t xml:space="preserve"> train/</w:t>
            </w:r>
            <w:r>
              <w:rPr>
                <w:rFonts w:eastAsiaTheme="minorEastAsia"/>
              </w:rPr>
              <w:t>mentor</w:t>
            </w:r>
            <w:r w:rsidRPr="00C61983">
              <w:rPr>
                <w:rFonts w:eastAsiaTheme="minorEastAsia"/>
              </w:rPr>
              <w:t>/supervise nutrition staff</w:t>
            </w:r>
            <w:r>
              <w:rPr>
                <w:rFonts w:eastAsiaTheme="minorEastAsia"/>
              </w:rPr>
              <w:t xml:space="preserve">. </w:t>
            </w:r>
          </w:p>
          <w:p w14:paraId="4988FB1B" w14:textId="77777777" w:rsidR="00EB760E" w:rsidRDefault="00EB760E" w:rsidP="00EB760E">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Is knowledgeable with </w:t>
            </w:r>
            <w:r w:rsidRPr="00303AE2">
              <w:rPr>
                <w:rFonts w:eastAsiaTheme="minorEastAsia"/>
              </w:rPr>
              <w:t xml:space="preserve">WIC finances and </w:t>
            </w:r>
            <w:r>
              <w:rPr>
                <w:rFonts w:eastAsiaTheme="minorEastAsia"/>
              </w:rPr>
              <w:t>provides</w:t>
            </w:r>
            <w:r w:rsidRPr="00303AE2">
              <w:rPr>
                <w:rFonts w:eastAsiaTheme="minorEastAsia"/>
              </w:rPr>
              <w:t xml:space="preserve"> recommendations for purchasing of materials necessary to complete the Nutrition component of the program.  </w:t>
            </w:r>
            <w:r>
              <w:rPr>
                <w:rFonts w:eastAsiaTheme="minorEastAsia"/>
              </w:rPr>
              <w:t xml:space="preserve">Is responsible for </w:t>
            </w:r>
            <w:r w:rsidRPr="00303AE2">
              <w:rPr>
                <w:rFonts w:eastAsiaTheme="minorEastAsia"/>
              </w:rPr>
              <w:t>staff scheduling including payroll.</w:t>
            </w:r>
          </w:p>
          <w:p w14:paraId="27161D31" w14:textId="77777777" w:rsidR="00EB760E" w:rsidRDefault="00EB760E" w:rsidP="00EB760E">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Describe your strongest managerial skill.</w:t>
            </w:r>
          </w:p>
          <w:p w14:paraId="166AA73C" w14:textId="77777777" w:rsidR="00EB760E" w:rsidRDefault="00EB760E" w:rsidP="00EB760E">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A964C7">
              <w:rPr>
                <w:rFonts w:eastAsiaTheme="minorEastAsia"/>
                <w:color w:val="FF0000"/>
              </w:rPr>
              <w:t>What is your weakest area and what do you need to enhance this skill?</w:t>
            </w:r>
          </w:p>
          <w:p w14:paraId="149E78C0" w14:textId="77777777" w:rsidR="00EB760E" w:rsidRPr="007A1E3B" w:rsidRDefault="00EB760E" w:rsidP="00EB760E">
            <w:pPr>
              <w:ind w:left="360"/>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1E8B09F6"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5709DC49" w14:textId="08BA18FF" w:rsidR="00EB760E" w:rsidRPr="00122CED"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37CEC30F">
                <v:shape id="_x0000_i2183" type="#_x0000_t75" style="width:46.2pt;height:18pt" o:ole="">
                  <v:imagedata r:id="rId9" o:title=""/>
                </v:shape>
                <w:control r:id="rId391" w:name="TextBox11411636" w:shapeid="_x0000_i2183"/>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3054C605"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3F3D7E11" w14:textId="606E7804" w:rsidR="00EB760E" w:rsidRPr="00122CED"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121DFA2F">
                <v:shape id="_x0000_i2185" type="#_x0000_t75" style="width:35.4pt;height:17.4pt" o:ole="">
                  <v:imagedata r:id="rId11" o:title=""/>
                </v:shape>
                <w:control r:id="rId392" w:name="TextBox31243" w:shapeid="_x0000_i2185"/>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351A1A42"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456E25C6" w14:textId="498B1565" w:rsidR="00EB760E" w:rsidRPr="00122CED"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w14:anchorId="2313877C">
                <v:shape id="_x0000_i2187" type="#_x0000_t75" style="width:46.2pt;height:18pt" o:ole="">
                  <v:imagedata r:id="rId9" o:title=""/>
                </v:shape>
                <w:control r:id="rId393" w:name="TextBox11411637" w:shapeid="_x0000_i2187"/>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2DAC07EE"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3BB8F7A0" w14:textId="6B8038F2"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3F41728B">
                <v:shape id="_x0000_i2189" type="#_x0000_t75" style="width:36pt;height:18pt" o:ole="">
                  <v:imagedata r:id="rId151" o:title=""/>
                </v:shape>
                <w:control r:id="rId394" w:name="TextBox31244" w:shapeid="_x0000_i2189"/>
              </w:object>
            </w:r>
          </w:p>
          <w:p w14:paraId="42007783"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14:paraId="26F5B3E2" w14:textId="77777777" w:rsidR="00EB760E" w:rsidRPr="002736C8"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14:paraId="3B02B008"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7127EEF5" w14:textId="73BABFD6"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4CD417CF">
                <v:shape id="_x0000_i2191" type="#_x0000_t75" style="width:46.2pt;height:18pt" o:ole="">
                  <v:imagedata r:id="rId9" o:title=""/>
                </v:shape>
                <w:control r:id="rId395" w:name="TextBox11411638" w:shapeid="_x0000_i2191"/>
              </w:object>
            </w:r>
          </w:p>
          <w:p w14:paraId="240714DB"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3EB7E61B" w14:textId="189297C4"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7FA24DD1">
                <v:shape id="_x0000_i2193" type="#_x0000_t75" style="width:46.2pt;height:18pt" o:ole="">
                  <v:imagedata r:id="rId9" o:title=""/>
                </v:shape>
                <w:control r:id="rId396" w:name="TextBox11411639" w:shapeid="_x0000_i2193"/>
              </w:object>
            </w:r>
          </w:p>
          <w:p w14:paraId="30037DC4"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10FC8785" w14:textId="7ED7B27B"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1090412A">
                <v:shape id="_x0000_i2195" type="#_x0000_t75" style="width:46.2pt;height:18pt" o:ole="">
                  <v:imagedata r:id="rId9" o:title=""/>
                </v:shape>
                <w:control r:id="rId397" w:name="TextBox114116310" w:shapeid="_x0000_i2195"/>
              </w:object>
            </w:r>
          </w:p>
          <w:p w14:paraId="42E7BF73"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4FA87937" w14:textId="6100288F"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0920B404">
                <v:shape id="_x0000_i2197" type="#_x0000_t75" style="width:46.2pt;height:18pt" o:ole="">
                  <v:imagedata r:id="rId9" o:title=""/>
                </v:shape>
                <w:control r:id="rId398" w:name="TextBox114116311" w:shapeid="_x0000_i2197"/>
              </w:object>
            </w:r>
          </w:p>
          <w:p w14:paraId="0D3F160A"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483D360E" w14:textId="44056EB1"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lastRenderedPageBreak/>
              <w:object w:dxaOrig="225" w:dyaOrig="225" w14:anchorId="46A6A311">
                <v:shape id="_x0000_i2199" type="#_x0000_t75" style="width:46.2pt;height:18pt" o:ole="">
                  <v:imagedata r:id="rId9" o:title=""/>
                </v:shape>
                <w:control r:id="rId399" w:name="TextBox114116312" w:shapeid="_x0000_i2199"/>
              </w:object>
            </w:r>
          </w:p>
          <w:p w14:paraId="6F4F884E" w14:textId="77777777" w:rsidR="00EB760E" w:rsidRPr="002736C8"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14:paraId="592D14A4"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317DBE9B" w14:textId="31715271"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01CAA410">
                <v:shape id="_x0000_i2201" type="#_x0000_t75" style="width:36pt;height:18pt" o:ole="">
                  <v:imagedata r:id="rId151" o:title=""/>
                </v:shape>
                <w:control r:id="rId400" w:name="TextBox31245" w:shapeid="_x0000_i2201"/>
              </w:object>
            </w:r>
          </w:p>
          <w:p w14:paraId="400610C8"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43BEA5A4" w14:textId="09FBCD79"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5604A7F8">
                <v:shape id="_x0000_i2203" type="#_x0000_t75" style="width:35.4pt;height:17.4pt" o:ole="">
                  <v:imagedata r:id="rId11" o:title=""/>
                </v:shape>
                <w:control r:id="rId401" w:name="TextBox312201190" w:shapeid="_x0000_i2203"/>
              </w:object>
            </w:r>
          </w:p>
          <w:p w14:paraId="03E56E62"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13C84500" w14:textId="5EA344A0"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0BACAABE">
                <v:shape id="_x0000_i2205" type="#_x0000_t75" style="width:35.4pt;height:17.4pt" o:ole="">
                  <v:imagedata r:id="rId11" o:title=""/>
                </v:shape>
                <w:control r:id="rId402" w:name="TextBox312201191" w:shapeid="_x0000_i2205"/>
              </w:object>
            </w:r>
          </w:p>
          <w:p w14:paraId="050BC89A"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301B66E1" w14:textId="6CA52F3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r>
              <w:object w:dxaOrig="225" w:dyaOrig="225" w14:anchorId="7A1EF6BD">
                <v:shape id="_x0000_i2207" type="#_x0000_t75" style="width:35.4pt;height:17.4pt" o:ole="">
                  <v:imagedata r:id="rId11" o:title=""/>
                </v:shape>
                <w:control r:id="rId403" w:name="TextBox312201192" w:shapeid="_x0000_i2207"/>
              </w:object>
            </w:r>
          </w:p>
          <w:p w14:paraId="2646A2A7" w14:textId="77777777" w:rsidR="00EB760E" w:rsidRDefault="00EB760E" w:rsidP="00EB760E">
            <w:pPr>
              <w:jc w:val="center"/>
              <w:cnfStyle w:val="000000100000" w:firstRow="0" w:lastRow="0" w:firstColumn="0" w:lastColumn="0" w:oddVBand="0" w:evenVBand="0" w:oddHBand="1" w:evenHBand="0" w:firstRowFirstColumn="0" w:firstRowLastColumn="0" w:lastRowFirstColumn="0" w:lastRowLastColumn="0"/>
            </w:pPr>
          </w:p>
          <w:p w14:paraId="7EDA9D22" w14:textId="42D3D55E" w:rsidR="00EB760E" w:rsidRPr="002736C8" w:rsidRDefault="00EB760E" w:rsidP="00EB760E">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lastRenderedPageBreak/>
              <w:object w:dxaOrig="225" w:dyaOrig="225" w14:anchorId="10ECA7F3">
                <v:shape id="_x0000_i2209" type="#_x0000_t75" style="width:35.4pt;height:17.4pt" o:ole="">
                  <v:imagedata r:id="rId11" o:title=""/>
                </v:shape>
                <w:control r:id="rId404" w:name="TextBox312201193" w:shapeid="_x0000_i2209"/>
              </w:object>
            </w:r>
          </w:p>
        </w:tc>
      </w:tr>
      <w:tr w:rsidR="00EB760E" w14:paraId="6DACAF98" w14:textId="77777777" w:rsidTr="00864CE4">
        <w:trPr>
          <w:trHeight w:val="127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none" w:sz="0" w:space="0" w:color="auto"/>
            </w:tcBorders>
            <w:noWrap/>
          </w:tcPr>
          <w:p w14:paraId="406ED1F4" w14:textId="77777777" w:rsidR="00EB760E" w:rsidRDefault="00EB760E" w:rsidP="00EB760E">
            <w:pPr>
              <w:rPr>
                <w:b/>
                <w:sz w:val="26"/>
                <w:szCs w:val="26"/>
              </w:rPr>
            </w:pPr>
            <w:r>
              <w:rPr>
                <w:b/>
                <w:sz w:val="26"/>
                <w:szCs w:val="26"/>
              </w:rPr>
              <w:lastRenderedPageBreak/>
              <w:t>Food Delivery System</w:t>
            </w:r>
          </w:p>
          <w:p w14:paraId="76796065" w14:textId="77777777" w:rsidR="00EB760E" w:rsidRDefault="00EB760E" w:rsidP="00EB760E">
            <w:r>
              <w:t>State Plan Policy:</w:t>
            </w:r>
          </w:p>
          <w:p w14:paraId="2973EBF8" w14:textId="77777777" w:rsidR="00EB760E" w:rsidRPr="00BD0FBE" w:rsidRDefault="00EB760E" w:rsidP="00EB760E">
            <w:pPr>
              <w:rPr>
                <w:b/>
              </w:rPr>
            </w:pPr>
            <w:r w:rsidRPr="00BD0FBE">
              <w:rPr>
                <w:b/>
              </w:rPr>
              <w:t>400 Food Delivery</w:t>
            </w:r>
          </w:p>
        </w:tc>
        <w:tc>
          <w:tcPr>
            <w:tcW w:w="1927" w:type="pct"/>
            <w:tcBorders>
              <w:top w:val="single" w:sz="4" w:space="0" w:color="auto"/>
              <w:bottom w:val="single" w:sz="4" w:space="0" w:color="auto"/>
              <w:right w:val="single" w:sz="4" w:space="0" w:color="auto"/>
            </w:tcBorders>
            <w:shd w:val="clear" w:color="auto" w:fill="FFFFFF" w:themeFill="background1"/>
          </w:tcPr>
          <w:p w14:paraId="5F304483" w14:textId="671CC58F" w:rsidR="00EB760E" w:rsidRPr="008B3FE2" w:rsidRDefault="00EB760E" w:rsidP="00EB760E">
            <w:pPr>
              <w:cnfStyle w:val="000000000000" w:firstRow="0" w:lastRow="0" w:firstColumn="0" w:lastColumn="0" w:oddVBand="0" w:evenVBand="0" w:oddHBand="0" w:evenHBand="0" w:firstRowFirstColumn="0" w:firstRowLastColumn="0" w:lastRowFirstColumn="0" w:lastRowLastColumn="0"/>
              <w:rPr>
                <w:rFonts w:eastAsiaTheme="minorHAnsi" w:cstheme="minorBidi"/>
                <w:color w:val="auto"/>
                <w:lang w:bidi="ar-SA"/>
              </w:rPr>
            </w:pPr>
            <w:r>
              <w:rPr>
                <w:rFonts w:eastAsiaTheme="minorHAnsi" w:cstheme="minorBidi"/>
                <w:color w:val="auto"/>
                <w:lang w:bidi="ar-SA"/>
              </w:rPr>
              <w:t xml:space="preserve">Is responsible for </w:t>
            </w:r>
            <w:r w:rsidRPr="008B3FE2">
              <w:rPr>
                <w:rFonts w:eastAsiaTheme="minorHAnsi" w:cstheme="minorBidi"/>
                <w:color w:val="auto"/>
                <w:lang w:bidi="ar-SA"/>
              </w:rPr>
              <w:t>aspects of the local program component of the food delivery system including distribution of food</w:t>
            </w:r>
            <w:r>
              <w:rPr>
                <w:rFonts w:eastAsiaTheme="minorHAnsi" w:cstheme="minorBidi"/>
                <w:color w:val="auto"/>
                <w:lang w:bidi="ar-SA"/>
              </w:rPr>
              <w:t xml:space="preserve"> benefits </w:t>
            </w:r>
            <w:r w:rsidRPr="008B3FE2">
              <w:rPr>
                <w:rFonts w:eastAsiaTheme="minorHAnsi" w:cstheme="minorBidi"/>
                <w:color w:val="auto"/>
                <w:lang w:bidi="ar-SA"/>
              </w:rPr>
              <w:t xml:space="preserve">to participants and assurance of safeguards for WIC </w:t>
            </w:r>
            <w:r>
              <w:rPr>
                <w:rFonts w:eastAsiaTheme="minorHAnsi" w:cstheme="minorBidi"/>
                <w:color w:val="auto"/>
                <w:lang w:bidi="ar-SA"/>
              </w:rPr>
              <w:t>benefits</w:t>
            </w:r>
            <w:r w:rsidRPr="008B3FE2">
              <w:rPr>
                <w:rFonts w:eastAsiaTheme="minorHAnsi" w:cstheme="minorBidi"/>
                <w:color w:val="auto"/>
                <w:lang w:bidi="ar-SA"/>
              </w:rPr>
              <w:t xml:space="preserve">.  Is knowledgeable of protocol when dealing with vendor complaints.  Understands the importance of a good working relationship to increase the grocery shopping experience for WIC participants.  </w:t>
            </w:r>
          </w:p>
          <w:p w14:paraId="59C13100" w14:textId="77777777" w:rsidR="00EB760E" w:rsidRPr="008B3FE2" w:rsidRDefault="00EB760E" w:rsidP="00EB760E">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Theme="minorHAnsi"/>
                <w:color w:val="FF0000"/>
                <w:lang w:bidi="ar-SA"/>
              </w:rPr>
            </w:pPr>
            <w:r w:rsidRPr="008B3FE2">
              <w:rPr>
                <w:rFonts w:eastAsiaTheme="minorHAnsi"/>
                <w:color w:val="FF0000"/>
                <w:lang w:bidi="ar-SA"/>
              </w:rPr>
              <w:t xml:space="preserve">What participant feedback regarding their WIC shopping experiences have you received? </w:t>
            </w:r>
          </w:p>
          <w:p w14:paraId="73375132" w14:textId="77777777" w:rsidR="00EB760E" w:rsidRDefault="00EB760E" w:rsidP="00EB760E">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Theme="minorHAnsi"/>
                <w:color w:val="FF0000"/>
                <w:lang w:bidi="ar-SA"/>
              </w:rPr>
            </w:pPr>
            <w:r w:rsidRPr="008B3FE2">
              <w:rPr>
                <w:rFonts w:eastAsiaTheme="minorHAnsi"/>
                <w:color w:val="FF0000"/>
                <w:lang w:bidi="ar-SA"/>
              </w:rPr>
              <w:t>What is one thing you would change to ensure their shopping experience improves?</w:t>
            </w:r>
          </w:p>
          <w:p w14:paraId="6381BDEA" w14:textId="2C32F34F" w:rsidR="0044161C" w:rsidRPr="00B80156" w:rsidRDefault="0044161C" w:rsidP="00EB760E">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Theme="minorHAnsi"/>
                <w:color w:val="FF0000"/>
                <w:lang w:bidi="ar-SA"/>
              </w:rPr>
            </w:pPr>
            <w:r>
              <w:rPr>
                <w:rFonts w:ascii="Cambria" w:eastAsia="Calibri" w:hAnsi="Cambria"/>
                <w:color w:val="FF0000"/>
              </w:rPr>
              <w:t>List two tools that support participant’s in their shopping experience.</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035FAFF3"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08EDAD03" w14:textId="70B6B621"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61F3CF58">
                <v:shape id="_x0000_i2211" type="#_x0000_t75" style="width:46.2pt;height:18pt" o:ole="">
                  <v:imagedata r:id="rId9" o:title=""/>
                </v:shape>
                <w:control r:id="rId405" w:name="TextBox114116313" w:shapeid="_x0000_i2211"/>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2112F441"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6F3122E0" w14:textId="6A9085C0"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61665A67">
                <v:shape id="_x0000_i2213" type="#_x0000_t75" style="width:35.4pt;height:17.4pt" o:ole="">
                  <v:imagedata r:id="rId11" o:title=""/>
                </v:shape>
                <w:control r:id="rId406" w:name="TextBox312434" w:shapeid="_x0000_i2213"/>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4B13CD3B"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51B532F7" w14:textId="28B07BF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2EA70FCA">
                <v:shape id="_x0000_i2215" type="#_x0000_t75" style="width:46.2pt;height:18pt" o:ole="">
                  <v:imagedata r:id="rId9" o:title=""/>
                </v:shape>
                <w:control r:id="rId407" w:name="TextBox114116314" w:shapeid="_x0000_i2215"/>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2F71021A"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1D6A6727" w14:textId="7BD2BE48"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5A158136">
                <v:shape id="_x0000_i2217" type="#_x0000_t75" style="width:35.4pt;height:17.4pt" o:ole="">
                  <v:imagedata r:id="rId11" o:title=""/>
                </v:shape>
                <w:control r:id="rId408" w:name="TextBox312435" w:shapeid="_x0000_i2217"/>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14:paraId="1604167E"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35DF92A7" w14:textId="318C01C1"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060AE3BD">
                <v:shape id="_x0000_i2219" type="#_x0000_t75" style="width:46.2pt;height:18pt" o:ole="">
                  <v:imagedata r:id="rId9" o:title=""/>
                </v:shape>
                <w:control r:id="rId409" w:name="TextBox114116315" w:shapeid="_x0000_i2219"/>
              </w:object>
            </w:r>
          </w:p>
          <w:p w14:paraId="5D09D0F4"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5CA21AFF" w14:textId="261C6064"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6ACF8B72">
                <v:shape id="_x0000_i2221" type="#_x0000_t75" style="width:46.2pt;height:18pt" o:ole="">
                  <v:imagedata r:id="rId9" o:title=""/>
                </v:shape>
                <w:control r:id="rId410" w:name="TextBox114116316" w:shapeid="_x0000_i2221"/>
              </w:object>
            </w:r>
          </w:p>
          <w:p w14:paraId="51F29A3A"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63138AFE" w14:textId="1DFA2FFE"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372580B0">
                <v:shape id="_x0000_i2223" type="#_x0000_t75" style="width:46.2pt;height:18pt" o:ole="">
                  <v:imagedata r:id="rId9" o:title=""/>
                </v:shape>
                <w:control r:id="rId411" w:name="TextBox114116317" w:shapeid="_x0000_i2223"/>
              </w:object>
            </w:r>
          </w:p>
          <w:p w14:paraId="7FC83000"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3DE66843" w14:textId="59966012"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34C6A58C">
                <v:shape id="_x0000_i2225" type="#_x0000_t75" style="width:46.2pt;height:18pt" o:ole="">
                  <v:imagedata r:id="rId9" o:title=""/>
                </v:shape>
                <w:control r:id="rId412" w:name="TextBox114116318" w:shapeid="_x0000_i2225"/>
              </w:object>
            </w:r>
          </w:p>
          <w:p w14:paraId="4B3A9A58"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2240112A" w14:textId="25FE93D2" w:rsidR="00EB760E" w:rsidRPr="00B80156"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43C9BBE2">
                <v:shape id="_x0000_i2227" type="#_x0000_t75" style="width:46.2pt;height:18pt" o:ole="">
                  <v:imagedata r:id="rId9" o:title=""/>
                </v:shape>
                <w:control r:id="rId413" w:name="TextBox114116319" w:shapeid="_x0000_i2227"/>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14:paraId="0EDF4104"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25CDF83E" w14:textId="5205ED3D"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2D39A6A4">
                <v:shape id="_x0000_i2229" type="#_x0000_t75" style="width:35.4pt;height:17.4pt" o:ole="">
                  <v:imagedata r:id="rId11" o:title=""/>
                </v:shape>
                <w:control r:id="rId414" w:name="TextBox312436" w:shapeid="_x0000_i2229"/>
              </w:object>
            </w:r>
          </w:p>
          <w:p w14:paraId="69B9286E"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7F50EFDB" w14:textId="3AB7DE19"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7BABDBE">
                <v:shape id="_x0000_i2231" type="#_x0000_t75" style="width:35.4pt;height:17.4pt" o:ole="">
                  <v:imagedata r:id="rId11" o:title=""/>
                </v:shape>
                <w:control r:id="rId415" w:name="TextBox312201194" w:shapeid="_x0000_i2231"/>
              </w:object>
            </w:r>
          </w:p>
          <w:p w14:paraId="5F0E93FA" w14:textId="77777777"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p>
          <w:p w14:paraId="4D4FBB8E" w14:textId="728A5815"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720DE588">
                <v:shape id="_x0000_i2233" type="#_x0000_t75" style="width:35.4pt;height:17.4pt" o:ole="">
                  <v:imagedata r:id="rId11" o:title=""/>
                </v:shape>
                <w:control r:id="rId416" w:name="TextBox312201195" w:shapeid="_x0000_i2233"/>
              </w:object>
            </w:r>
          </w:p>
          <w:p w14:paraId="06DB1958"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1E6807E2" w14:textId="77FD0D33"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A2B8580">
                <v:shape id="_x0000_i2235" type="#_x0000_t75" style="width:35.4pt;height:17.4pt" o:ole="">
                  <v:imagedata r:id="rId11" o:title=""/>
                </v:shape>
                <w:control r:id="rId417" w:name="TextBox312201196" w:shapeid="_x0000_i2235"/>
              </w:object>
            </w:r>
          </w:p>
          <w:p w14:paraId="18032473" w14:textId="77777777" w:rsidR="00EB760E" w:rsidRDefault="00EB760E" w:rsidP="00EB760E">
            <w:pPr>
              <w:cnfStyle w:val="000000000000" w:firstRow="0" w:lastRow="0" w:firstColumn="0" w:lastColumn="0" w:oddVBand="0" w:evenVBand="0" w:oddHBand="0" w:evenHBand="0" w:firstRowFirstColumn="0" w:firstRowLastColumn="0" w:lastRowFirstColumn="0" w:lastRowLastColumn="0"/>
            </w:pPr>
          </w:p>
          <w:p w14:paraId="4B99FDDC" w14:textId="5681174C" w:rsidR="00EB760E" w:rsidRDefault="00EB760E" w:rsidP="00EB760E">
            <w:pPr>
              <w:jc w:val="center"/>
              <w:cnfStyle w:val="000000000000" w:firstRow="0" w:lastRow="0" w:firstColumn="0" w:lastColumn="0" w:oddVBand="0" w:evenVBand="0" w:oddHBand="0" w:evenHBand="0" w:firstRowFirstColumn="0" w:firstRowLastColumn="0" w:lastRowFirstColumn="0" w:lastRowLastColumn="0"/>
            </w:pPr>
            <w:r>
              <w:object w:dxaOrig="225" w:dyaOrig="225" w14:anchorId="12AD32FB">
                <v:shape id="_x0000_i2237" type="#_x0000_t75" style="width:35.4pt;height:17.4pt" o:ole="">
                  <v:imagedata r:id="rId11" o:title=""/>
                </v:shape>
                <w:control r:id="rId418" w:name="TextBox312201197" w:shapeid="_x0000_i2237"/>
              </w:object>
            </w:r>
          </w:p>
        </w:tc>
      </w:tr>
      <w:tr w:rsidR="00864CE4" w14:paraId="2FD9A327" w14:textId="77777777" w:rsidTr="00B80156">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14:paraId="059214E9" w14:textId="4D0898AC" w:rsidR="00864CE4" w:rsidRDefault="00864CE4" w:rsidP="00EB760E">
            <w:pPr>
              <w:rPr>
                <w:b/>
                <w:sz w:val="26"/>
                <w:szCs w:val="26"/>
              </w:rPr>
            </w:pPr>
            <w:r>
              <w:rPr>
                <w:b/>
                <w:sz w:val="26"/>
                <w:szCs w:val="26"/>
              </w:rPr>
              <w:t>State Agency Requirements</w:t>
            </w:r>
          </w:p>
          <w:p w14:paraId="718AC64B" w14:textId="77777777" w:rsidR="00864CE4" w:rsidRDefault="00864CE4" w:rsidP="00864CE4">
            <w:r>
              <w:t>*Refer to CT WIC State Plan – Administration Section (100) for details on Administrative requirements</w:t>
            </w:r>
          </w:p>
          <w:p w14:paraId="5DD5E3A3" w14:textId="77777777" w:rsidR="00864CE4" w:rsidRDefault="00864CE4" w:rsidP="00EB760E">
            <w:pPr>
              <w:rPr>
                <w:b/>
                <w:sz w:val="26"/>
                <w:szCs w:val="26"/>
              </w:rPr>
            </w:pPr>
          </w:p>
          <w:p w14:paraId="5864631B" w14:textId="658A4240" w:rsidR="00864CE4" w:rsidRPr="00864CE4" w:rsidRDefault="00864CE4" w:rsidP="00EB760E">
            <w:pPr>
              <w:rPr>
                <w:bCs/>
              </w:rPr>
            </w:pPr>
          </w:p>
        </w:tc>
        <w:tc>
          <w:tcPr>
            <w:tcW w:w="1927" w:type="pct"/>
            <w:tcBorders>
              <w:top w:val="single" w:sz="4" w:space="0" w:color="auto"/>
              <w:bottom w:val="single" w:sz="4" w:space="0" w:color="auto"/>
              <w:right w:val="single" w:sz="4" w:space="0" w:color="auto"/>
            </w:tcBorders>
            <w:shd w:val="clear" w:color="auto" w:fill="FFFFFF" w:themeFill="background1"/>
          </w:tcPr>
          <w:p w14:paraId="4847D8CE" w14:textId="17835C4D" w:rsidR="00864CE4" w:rsidRDefault="00864CE4" w:rsidP="00864CE4">
            <w:pPr>
              <w:cnfStyle w:val="000000100000" w:firstRow="0" w:lastRow="0" w:firstColumn="0" w:lastColumn="0" w:oddVBand="0" w:evenVBand="0" w:oddHBand="1" w:evenHBand="0" w:firstRowFirstColumn="0" w:firstRowLastColumn="0" w:lastRowFirstColumn="0" w:lastRowLastColumn="0"/>
              <w:rPr>
                <w:bCs/>
              </w:rPr>
            </w:pPr>
            <w:r w:rsidRPr="00864CE4">
              <w:rPr>
                <w:bCs/>
              </w:rPr>
              <w:t xml:space="preserve">State Agency Liaison will review </w:t>
            </w:r>
            <w:r w:rsidR="00B006F1">
              <w:rPr>
                <w:bCs/>
              </w:rPr>
              <w:t xml:space="preserve">the following </w:t>
            </w:r>
            <w:r w:rsidRPr="00864CE4">
              <w:rPr>
                <w:bCs/>
              </w:rPr>
              <w:t>competencies with Coordinator during training period</w:t>
            </w:r>
            <w:r w:rsidR="00B006F1">
              <w:rPr>
                <w:bCs/>
              </w:rPr>
              <w:t xml:space="preserve">. Ongoing technical assistance will be provided as needed. </w:t>
            </w:r>
          </w:p>
          <w:p w14:paraId="2578BD4E" w14:textId="77777777" w:rsidR="00B006F1" w:rsidRDefault="00B006F1" w:rsidP="00864CE4">
            <w:pPr>
              <w:cnfStyle w:val="000000100000" w:firstRow="0" w:lastRow="0" w:firstColumn="0" w:lastColumn="0" w:oddVBand="0" w:evenVBand="0" w:oddHBand="1" w:evenHBand="0" w:firstRowFirstColumn="0" w:firstRowLastColumn="0" w:lastRowFirstColumn="0" w:lastRowLastColumn="0"/>
              <w:rPr>
                <w:b/>
              </w:rPr>
            </w:pPr>
          </w:p>
          <w:p w14:paraId="2D335717" w14:textId="241B5991"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7C1A51">
              <w:rPr>
                <w:b/>
              </w:rPr>
              <w:t>Chart Audits</w:t>
            </w:r>
            <w:r>
              <w:rPr>
                <w:b/>
              </w:rPr>
              <w:t xml:space="preserve"> </w:t>
            </w:r>
            <w:r>
              <w:t>(Memo # 06-019) – 25 charts quarterly</w:t>
            </w:r>
          </w:p>
          <w:p w14:paraId="25A0E805"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 xml:space="preserve">Program Operations (Coordinator) &amp; Nutrition Services Chart Audits (Program Nutritionist) </w:t>
            </w:r>
          </w:p>
          <w:p w14:paraId="28F1D96A" w14:textId="77777777"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DC6487">
              <w:rPr>
                <w:b/>
              </w:rPr>
              <w:t>Local Agency Off-Year Self Evaluation/Assessment</w:t>
            </w:r>
            <w:r>
              <w:t xml:space="preserve"> – Bi-annually (Memo 16-019)</w:t>
            </w:r>
          </w:p>
          <w:p w14:paraId="612E89ED"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Nutrition Services Monitoring tool</w:t>
            </w:r>
          </w:p>
          <w:p w14:paraId="516E41CE"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Program Operations Monitoring tool</w:t>
            </w:r>
          </w:p>
          <w:p w14:paraId="0DDF6D95"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Clinic Observation tool</w:t>
            </w:r>
          </w:p>
          <w:p w14:paraId="4F7B9644" w14:textId="77777777" w:rsidR="00864CE4" w:rsidRPr="00DC6487" w:rsidRDefault="00864CE4" w:rsidP="00864CE4">
            <w:pPr>
              <w:cnfStyle w:val="000000100000" w:firstRow="0" w:lastRow="0" w:firstColumn="0" w:lastColumn="0" w:oddVBand="0" w:evenVBand="0" w:oddHBand="1" w:evenHBand="0" w:firstRowFirstColumn="0" w:firstRowLastColumn="0" w:lastRowFirstColumn="0" w:lastRowLastColumn="0"/>
              <w:rPr>
                <w:u w:val="single"/>
              </w:rPr>
            </w:pPr>
            <w:r w:rsidRPr="00DC6487">
              <w:rPr>
                <w:b/>
                <w:u w:val="single"/>
              </w:rPr>
              <w:t xml:space="preserve">Cost Accounting - </w:t>
            </w:r>
            <w:r w:rsidRPr="00DC6487">
              <w:rPr>
                <w:u w:val="single"/>
              </w:rPr>
              <w:t>quarterly</w:t>
            </w:r>
          </w:p>
          <w:p w14:paraId="53407DD4"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Time Studies for ALL staff</w:t>
            </w:r>
          </w:p>
          <w:p w14:paraId="6C2800A9"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Submit report to Fiscal</w:t>
            </w:r>
          </w:p>
          <w:p w14:paraId="55AE3AA5" w14:textId="77777777" w:rsidR="00864CE4" w:rsidRPr="00966F80" w:rsidRDefault="00864CE4" w:rsidP="00864CE4">
            <w:pPr>
              <w:cnfStyle w:val="000000100000" w:firstRow="0" w:lastRow="0" w:firstColumn="0" w:lastColumn="0" w:oddVBand="0" w:evenVBand="0" w:oddHBand="1" w:evenHBand="0" w:firstRowFirstColumn="0" w:firstRowLastColumn="0" w:lastRowFirstColumn="0" w:lastRowLastColumn="0"/>
            </w:pPr>
            <w:r>
              <w:rPr>
                <w:b/>
              </w:rPr>
              <w:t xml:space="preserve">Local Agency Plan – </w:t>
            </w:r>
            <w:r>
              <w:t>Submitted annually by September 30</w:t>
            </w:r>
            <w:r w:rsidRPr="00966F80">
              <w:rPr>
                <w:vertAlign w:val="superscript"/>
              </w:rPr>
              <w:t>th</w:t>
            </w:r>
            <w:r>
              <w:t xml:space="preserve">. </w:t>
            </w:r>
          </w:p>
          <w:p w14:paraId="10F71007" w14:textId="77777777" w:rsidR="003823F5" w:rsidRDefault="003823F5" w:rsidP="00864CE4">
            <w:pPr>
              <w:cnfStyle w:val="000000100000" w:firstRow="0" w:lastRow="0" w:firstColumn="0" w:lastColumn="0" w:oddVBand="0" w:evenVBand="0" w:oddHBand="1" w:evenHBand="0" w:firstRowFirstColumn="0" w:firstRowLastColumn="0" w:lastRowFirstColumn="0" w:lastRowLastColumn="0"/>
              <w:rPr>
                <w:b/>
              </w:rPr>
            </w:pPr>
          </w:p>
          <w:p w14:paraId="180CB179" w14:textId="444D1B5D" w:rsidR="00864CE4" w:rsidRPr="0081169E" w:rsidRDefault="00864CE4" w:rsidP="00864CE4">
            <w:pPr>
              <w:cnfStyle w:val="000000100000" w:firstRow="0" w:lastRow="0" w:firstColumn="0" w:lastColumn="0" w:oddVBand="0" w:evenVBand="0" w:oddHBand="1" w:evenHBand="0" w:firstRowFirstColumn="0" w:firstRowLastColumn="0" w:lastRowFirstColumn="0" w:lastRowLastColumn="0"/>
              <w:rPr>
                <w:b/>
              </w:rPr>
            </w:pPr>
            <w:r w:rsidRPr="0081169E">
              <w:rPr>
                <w:b/>
              </w:rPr>
              <w:t>Host Agency Agreement</w:t>
            </w:r>
          </w:p>
          <w:p w14:paraId="5C8DBB08" w14:textId="77777777" w:rsidR="003823F5" w:rsidRDefault="003823F5" w:rsidP="00864CE4">
            <w:pPr>
              <w:cnfStyle w:val="000000100000" w:firstRow="0" w:lastRow="0" w:firstColumn="0" w:lastColumn="0" w:oddVBand="0" w:evenVBand="0" w:oddHBand="1" w:evenHBand="0" w:firstRowFirstColumn="0" w:firstRowLastColumn="0" w:lastRowFirstColumn="0" w:lastRowLastColumn="0"/>
              <w:rPr>
                <w:b/>
              </w:rPr>
            </w:pPr>
          </w:p>
          <w:p w14:paraId="3A012727" w14:textId="31CE9097"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81169E">
              <w:rPr>
                <w:b/>
              </w:rPr>
              <w:lastRenderedPageBreak/>
              <w:t>MOUs</w:t>
            </w:r>
            <w:r>
              <w:t>/ written Service Agreement with other community agencies or organizations (Policy 100-12)</w:t>
            </w:r>
          </w:p>
          <w:p w14:paraId="28DE46E8" w14:textId="77777777" w:rsidR="00B006F1" w:rsidRDefault="00B006F1" w:rsidP="00864CE4">
            <w:pPr>
              <w:cnfStyle w:val="000000100000" w:firstRow="0" w:lastRow="0" w:firstColumn="0" w:lastColumn="0" w:oddVBand="0" w:evenVBand="0" w:oddHBand="1" w:evenHBand="0" w:firstRowFirstColumn="0" w:firstRowLastColumn="0" w:lastRowFirstColumn="0" w:lastRowLastColumn="0"/>
              <w:rPr>
                <w:b/>
              </w:rPr>
            </w:pPr>
          </w:p>
          <w:p w14:paraId="5947E5D9" w14:textId="14E178A6"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81169E">
              <w:rPr>
                <w:b/>
              </w:rPr>
              <w:t>Satellite site visit requirements</w:t>
            </w:r>
            <w:r>
              <w:t xml:space="preserve"> (Policy 100-01)</w:t>
            </w:r>
          </w:p>
          <w:p w14:paraId="36499824"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Coordinator site visit records (Memo #18-005)</w:t>
            </w:r>
          </w:p>
          <w:p w14:paraId="405E5C8B" w14:textId="77777777" w:rsidR="00864CE4" w:rsidRPr="00DC6487" w:rsidRDefault="00864CE4" w:rsidP="00864CE4">
            <w:pPr>
              <w:cnfStyle w:val="000000100000" w:firstRow="0" w:lastRow="0" w:firstColumn="0" w:lastColumn="0" w:oddVBand="0" w:evenVBand="0" w:oddHBand="1" w:evenHBand="0" w:firstRowFirstColumn="0" w:firstRowLastColumn="0" w:lastRowFirstColumn="0" w:lastRowLastColumn="0"/>
              <w:rPr>
                <w:b/>
              </w:rPr>
            </w:pPr>
            <w:r w:rsidRPr="00DC6487">
              <w:rPr>
                <w:b/>
              </w:rPr>
              <w:t>Staff Training</w:t>
            </w:r>
            <w:r>
              <w:rPr>
                <w:b/>
              </w:rPr>
              <w:t xml:space="preserve"> and documentation</w:t>
            </w:r>
          </w:p>
          <w:p w14:paraId="7F111490"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rsidRPr="00DC6487">
              <w:t>New Staff</w:t>
            </w:r>
            <w:r>
              <w:t xml:space="preserve"> Orientation documentation (Orientation Checklist- memo # 16-013)</w:t>
            </w:r>
          </w:p>
          <w:p w14:paraId="4D4ED0DF"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rsidRPr="00DC6487">
              <w:t>New Staff</w:t>
            </w:r>
            <w:r>
              <w:t xml:space="preserve"> Civil Rights Training record</w:t>
            </w:r>
          </w:p>
          <w:p w14:paraId="63AFDEE4"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 xml:space="preserve">Record of Completion of Annual Civil Rights Training for </w:t>
            </w:r>
            <w:r w:rsidRPr="0081169E">
              <w:rPr>
                <w:b/>
              </w:rPr>
              <w:t>all staff</w:t>
            </w:r>
            <w:r>
              <w:t xml:space="preserve"> </w:t>
            </w:r>
          </w:p>
          <w:p w14:paraId="6D06AF89"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Staff meeting Agendas</w:t>
            </w:r>
          </w:p>
          <w:p w14:paraId="34890B63" w14:textId="77777777" w:rsidR="00864CE4" w:rsidRPr="0081169E"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rPr>
                <w:b/>
              </w:rPr>
            </w:pPr>
            <w:r>
              <w:t xml:space="preserve">Staff meeting Minutes </w:t>
            </w:r>
          </w:p>
          <w:p w14:paraId="0886AF1B"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Staff Review of WIC Numbered Memos documentation (Policy 100-14)</w:t>
            </w:r>
          </w:p>
          <w:p w14:paraId="31F865FE"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 xml:space="preserve">In-service/Training log for </w:t>
            </w:r>
            <w:r w:rsidRPr="0081169E">
              <w:rPr>
                <w:b/>
              </w:rPr>
              <w:t xml:space="preserve">ALL staff </w:t>
            </w:r>
            <w:r w:rsidRPr="00D91A02">
              <w:t>(Memo</w:t>
            </w:r>
            <w:r>
              <w:t>#</w:t>
            </w:r>
            <w:r w:rsidRPr="00D91A02">
              <w:t xml:space="preserve"> 17-016)</w:t>
            </w:r>
          </w:p>
          <w:p w14:paraId="216D8A2E" w14:textId="77777777"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E34B04">
              <w:rPr>
                <w:b/>
              </w:rPr>
              <w:t>Confidentiality Agreement</w:t>
            </w:r>
            <w:r>
              <w:t xml:space="preserve"> for all staff - annually</w:t>
            </w:r>
          </w:p>
          <w:p w14:paraId="74615153" w14:textId="77777777" w:rsidR="00B006F1" w:rsidRDefault="00B006F1" w:rsidP="00864CE4">
            <w:pPr>
              <w:cnfStyle w:val="000000100000" w:firstRow="0" w:lastRow="0" w:firstColumn="0" w:lastColumn="0" w:oddVBand="0" w:evenVBand="0" w:oddHBand="1" w:evenHBand="0" w:firstRowFirstColumn="0" w:firstRowLastColumn="0" w:lastRowFirstColumn="0" w:lastRowLastColumn="0"/>
              <w:rPr>
                <w:b/>
              </w:rPr>
            </w:pPr>
          </w:p>
          <w:p w14:paraId="025AD670" w14:textId="7252FA82"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E34B04">
              <w:rPr>
                <w:b/>
              </w:rPr>
              <w:t>Conflict of Interest Statement</w:t>
            </w:r>
            <w:r>
              <w:t xml:space="preserve"> for all staff - annually</w:t>
            </w:r>
          </w:p>
          <w:p w14:paraId="5DC6F080" w14:textId="77777777" w:rsidR="00B006F1" w:rsidRDefault="00B006F1" w:rsidP="00864CE4">
            <w:pPr>
              <w:cnfStyle w:val="000000100000" w:firstRow="0" w:lastRow="0" w:firstColumn="0" w:lastColumn="0" w:oddVBand="0" w:evenVBand="0" w:oddHBand="1" w:evenHBand="0" w:firstRowFirstColumn="0" w:firstRowLastColumn="0" w:lastRowFirstColumn="0" w:lastRowLastColumn="0"/>
              <w:rPr>
                <w:b/>
              </w:rPr>
            </w:pPr>
          </w:p>
          <w:p w14:paraId="71E1445A" w14:textId="5479BFFB" w:rsidR="00864CE4" w:rsidRPr="0081169E" w:rsidRDefault="00864CE4" w:rsidP="00864CE4">
            <w:pPr>
              <w:cnfStyle w:val="000000100000" w:firstRow="0" w:lastRow="0" w:firstColumn="0" w:lastColumn="0" w:oddVBand="0" w:evenVBand="0" w:oddHBand="1" w:evenHBand="0" w:firstRowFirstColumn="0" w:firstRowLastColumn="0" w:lastRowFirstColumn="0" w:lastRowLastColumn="0"/>
              <w:rPr>
                <w:b/>
              </w:rPr>
            </w:pPr>
            <w:r w:rsidRPr="0081169E">
              <w:rPr>
                <w:b/>
              </w:rPr>
              <w:t>Civil Rights requirements and documentation</w:t>
            </w:r>
          </w:p>
          <w:p w14:paraId="6A081D57"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Civil Rights File: policy and forms</w:t>
            </w:r>
          </w:p>
          <w:p w14:paraId="545A920F"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 xml:space="preserve">Civil Rights Complaint file </w:t>
            </w:r>
          </w:p>
          <w:p w14:paraId="3405817F" w14:textId="2403302E" w:rsidR="00864CE4" w:rsidRPr="00B006F1" w:rsidRDefault="00864CE4" w:rsidP="00864CE4">
            <w:pPr>
              <w:cnfStyle w:val="000000100000" w:firstRow="0" w:lastRow="0" w:firstColumn="0" w:lastColumn="0" w:oddVBand="0" w:evenVBand="0" w:oddHBand="1" w:evenHBand="0" w:firstRowFirstColumn="0" w:firstRowLastColumn="0" w:lastRowFirstColumn="0" w:lastRowLastColumn="0"/>
            </w:pPr>
            <w:r w:rsidRPr="00773DA5">
              <w:rPr>
                <w:b/>
              </w:rPr>
              <w:t>Employee Participant File Reviews</w:t>
            </w:r>
            <w:r>
              <w:t xml:space="preserve"> (Policy 200-32)</w:t>
            </w:r>
          </w:p>
          <w:p w14:paraId="5245AF9D" w14:textId="77777777" w:rsidR="00864CE4" w:rsidRDefault="00864CE4" w:rsidP="00864CE4">
            <w:pPr>
              <w:cnfStyle w:val="000000100000" w:firstRow="0" w:lastRow="0" w:firstColumn="0" w:lastColumn="0" w:oddVBand="0" w:evenVBand="0" w:oddHBand="1" w:evenHBand="0" w:firstRowFirstColumn="0" w:firstRowLastColumn="0" w:lastRowFirstColumn="0" w:lastRowLastColumn="0"/>
              <w:rPr>
                <w:b/>
              </w:rPr>
            </w:pPr>
          </w:p>
          <w:p w14:paraId="566F0901" w14:textId="77777777" w:rsidR="00864CE4" w:rsidRPr="0081169E" w:rsidRDefault="00864CE4" w:rsidP="00864CE4">
            <w:pPr>
              <w:cnfStyle w:val="000000100000" w:firstRow="0" w:lastRow="0" w:firstColumn="0" w:lastColumn="0" w:oddVBand="0" w:evenVBand="0" w:oddHBand="1" w:evenHBand="0" w:firstRowFirstColumn="0" w:firstRowLastColumn="0" w:lastRowFirstColumn="0" w:lastRowLastColumn="0"/>
              <w:rPr>
                <w:b/>
              </w:rPr>
            </w:pPr>
            <w:r w:rsidRPr="0081169E">
              <w:rPr>
                <w:b/>
              </w:rPr>
              <w:t>Outreach</w:t>
            </w:r>
            <w:r>
              <w:rPr>
                <w:b/>
              </w:rPr>
              <w:t xml:space="preserve"> </w:t>
            </w:r>
            <w:r w:rsidRPr="000E4868">
              <w:t xml:space="preserve">(refer to </w:t>
            </w:r>
            <w:r>
              <w:t xml:space="preserve">the </w:t>
            </w:r>
            <w:r w:rsidRPr="000E4868">
              <w:t>101 policies)</w:t>
            </w:r>
          </w:p>
          <w:p w14:paraId="7CB94593"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 xml:space="preserve">Annual Outreach in Newspaper </w:t>
            </w:r>
          </w:p>
          <w:p w14:paraId="6AAF0CEA"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Collaborative relationships/ongoing contact with community agencies</w:t>
            </w:r>
          </w:p>
          <w:p w14:paraId="588F583B"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Local Agency Resource List</w:t>
            </w:r>
          </w:p>
          <w:p w14:paraId="0E38A681" w14:textId="77777777" w:rsidR="00864CE4" w:rsidRDefault="00864CE4" w:rsidP="00864CE4">
            <w:pPr>
              <w:cnfStyle w:val="000000100000" w:firstRow="0" w:lastRow="0" w:firstColumn="0" w:lastColumn="0" w:oddVBand="0" w:evenVBand="0" w:oddHBand="1" w:evenHBand="0" w:firstRowFirstColumn="0" w:firstRowLastColumn="0" w:lastRowFirstColumn="0" w:lastRowLastColumn="0"/>
              <w:rPr>
                <w:b/>
              </w:rPr>
            </w:pPr>
            <w:r w:rsidRPr="00FE4FA7">
              <w:rPr>
                <w:b/>
              </w:rPr>
              <w:t xml:space="preserve">Participant Satisfaction Surveys </w:t>
            </w:r>
          </w:p>
          <w:p w14:paraId="2E5858E3" w14:textId="77777777" w:rsidR="00864CE4" w:rsidRPr="000E4868"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rPr>
                <w:b/>
              </w:rPr>
            </w:pPr>
            <w:r>
              <w:t>Local agency developed surveys</w:t>
            </w:r>
          </w:p>
          <w:p w14:paraId="0E56D4E2" w14:textId="77777777" w:rsidR="00864CE4" w:rsidRPr="000E4868"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rPr>
                <w:b/>
              </w:rPr>
            </w:pPr>
            <w:r>
              <w:lastRenderedPageBreak/>
              <w:t>Review of State agency developed survey results</w:t>
            </w:r>
          </w:p>
          <w:p w14:paraId="3431A277" w14:textId="77777777" w:rsidR="00864CE4" w:rsidRPr="0081169E" w:rsidRDefault="00864CE4" w:rsidP="00864CE4">
            <w:pPr>
              <w:cnfStyle w:val="000000100000" w:firstRow="0" w:lastRow="0" w:firstColumn="0" w:lastColumn="0" w:oddVBand="0" w:evenVBand="0" w:oddHBand="1" w:evenHBand="0" w:firstRowFirstColumn="0" w:firstRowLastColumn="0" w:lastRowFirstColumn="0" w:lastRowLastColumn="0"/>
              <w:rPr>
                <w:b/>
              </w:rPr>
            </w:pPr>
            <w:r w:rsidRPr="0081169E">
              <w:rPr>
                <w:b/>
              </w:rPr>
              <w:t>Reports</w:t>
            </w:r>
          </w:p>
          <w:p w14:paraId="6F328A31"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Terminated Participant report</w:t>
            </w:r>
          </w:p>
          <w:p w14:paraId="00EC6746"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No Show Rate</w:t>
            </w:r>
          </w:p>
          <w:p w14:paraId="0842AA72"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Dual participant resolution</w:t>
            </w:r>
          </w:p>
          <w:p w14:paraId="00918BDF"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Short Certification</w:t>
            </w:r>
          </w:p>
          <w:p w14:paraId="6AAF8851" w14:textId="77777777" w:rsidR="00864CE4" w:rsidRPr="00B914E3" w:rsidRDefault="00864CE4" w:rsidP="00864CE4">
            <w:pPr>
              <w:cnfStyle w:val="000000100000" w:firstRow="0" w:lastRow="0" w:firstColumn="0" w:lastColumn="0" w:oddVBand="0" w:evenVBand="0" w:oddHBand="1" w:evenHBand="0" w:firstRowFirstColumn="0" w:firstRowLastColumn="0" w:lastRowFirstColumn="0" w:lastRowLastColumn="0"/>
              <w:rPr>
                <w:b/>
              </w:rPr>
            </w:pPr>
            <w:r w:rsidRPr="00B914E3">
              <w:rPr>
                <w:b/>
              </w:rPr>
              <w:t xml:space="preserve">Records </w:t>
            </w:r>
          </w:p>
          <w:p w14:paraId="6B0D8A9E"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 xml:space="preserve">Destruction of Records Agreement </w:t>
            </w:r>
          </w:p>
          <w:p w14:paraId="018BAE69" w14:textId="77777777" w:rsidR="00864CE4" w:rsidRDefault="00864CE4" w:rsidP="00864CE4">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Ineligible Applicant File containing Certification form and NOPA</w:t>
            </w:r>
          </w:p>
          <w:p w14:paraId="56EC0139" w14:textId="00DA919E" w:rsidR="00864CE4" w:rsidRPr="00B006F1" w:rsidRDefault="00864CE4" w:rsidP="00B006F1">
            <w:pPr>
              <w:pStyle w:val="ListParagraph"/>
              <w:numPr>
                <w:ilvl w:val="0"/>
                <w:numId w:val="35"/>
              </w:numPr>
              <w:spacing w:after="160" w:line="259" w:lineRule="auto"/>
              <w:cnfStyle w:val="000000100000" w:firstRow="0" w:lastRow="0" w:firstColumn="0" w:lastColumn="0" w:oddVBand="0" w:evenVBand="0" w:oddHBand="1" w:evenHBand="0" w:firstRowFirstColumn="0" w:firstRowLastColumn="0" w:lastRowFirstColumn="0" w:lastRowLastColumn="0"/>
            </w:pPr>
            <w:r>
              <w:t xml:space="preserve">Vendor complaints file </w:t>
            </w:r>
          </w:p>
          <w:p w14:paraId="36F7DB3F" w14:textId="77777777"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FE4FA7">
              <w:rPr>
                <w:b/>
              </w:rPr>
              <w:t>Farmers’ Market Distribution and Promotion</w:t>
            </w:r>
            <w:r>
              <w:t xml:space="preserve"> – June – October</w:t>
            </w:r>
          </w:p>
          <w:p w14:paraId="5DA2DD2C" w14:textId="77777777" w:rsidR="00864CE4" w:rsidRDefault="00864CE4" w:rsidP="00864CE4">
            <w:pPr>
              <w:cnfStyle w:val="000000100000" w:firstRow="0" w:lastRow="0" w:firstColumn="0" w:lastColumn="0" w:oddVBand="0" w:evenVBand="0" w:oddHBand="1" w:evenHBand="0" w:firstRowFirstColumn="0" w:firstRowLastColumn="0" w:lastRowFirstColumn="0" w:lastRowLastColumn="0"/>
            </w:pPr>
            <w:r w:rsidRPr="00FE4FA7">
              <w:rPr>
                <w:b/>
              </w:rPr>
              <w:t>Financial Reporting</w:t>
            </w:r>
            <w:r>
              <w:t xml:space="preserve"> – DPH Fiscal </w:t>
            </w:r>
          </w:p>
          <w:p w14:paraId="1E3AE39E" w14:textId="77777777" w:rsidR="00864CE4" w:rsidRDefault="00864CE4" w:rsidP="00EB760E">
            <w:pPr>
              <w:cnfStyle w:val="000000100000" w:firstRow="0" w:lastRow="0" w:firstColumn="0" w:lastColumn="0" w:oddVBand="0" w:evenVBand="0" w:oddHBand="1" w:evenHBand="0" w:firstRowFirstColumn="0" w:firstRowLastColumn="0" w:lastRowFirstColumn="0" w:lastRowLastColumn="0"/>
              <w:rPr>
                <w:rFonts w:eastAsiaTheme="minorHAnsi"/>
              </w:rPr>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14:paraId="7E3D44EF" w14:textId="0AFA3705"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3C1D714A" w14:textId="508FFFBF"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3F531063" w14:textId="70A8832C"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0BBD2DB1"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0F8A6DA7" w14:textId="4F85DDBC"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r>
              <w:object w:dxaOrig="225" w:dyaOrig="225" w14:anchorId="1C3DEE95">
                <v:shape id="_x0000_i2239" type="#_x0000_t75" style="width:46.2pt;height:18pt" o:ole="">
                  <v:imagedata r:id="rId9" o:title=""/>
                </v:shape>
                <w:control r:id="rId419" w:name="TextBox1141163151" w:shapeid="_x0000_i2239"/>
              </w:object>
            </w:r>
          </w:p>
          <w:p w14:paraId="4C9D57A4" w14:textId="738E98C5"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4087A39E" w14:textId="2E9CCD86"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7CF38427"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50856173" w14:textId="1885A609"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27F85577">
                <v:shape id="_x0000_i2241" type="#_x0000_t75" style="width:46.2pt;height:18pt" o:ole="">
                  <v:imagedata r:id="rId9" o:title=""/>
                </v:shape>
                <w:control r:id="rId420" w:name="TextBox11411631515" w:shapeid="_x0000_i2241"/>
              </w:object>
            </w:r>
          </w:p>
          <w:p w14:paraId="226E75EB" w14:textId="02AE74B1"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79BF663D" w14:textId="3EC23E5B"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741AFC4A" w14:textId="4A4DA0E9"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612458EE"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1F22F891" w14:textId="7692B3DB"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1BA69810">
                <v:shape id="_x0000_i2243" type="#_x0000_t75" style="width:46.2pt;height:18pt" o:ole="">
                  <v:imagedata r:id="rId9" o:title=""/>
                </v:shape>
                <w:control r:id="rId421" w:name="TextBox11411631516" w:shapeid="_x0000_i2243"/>
              </w:object>
            </w:r>
          </w:p>
          <w:p w14:paraId="020465DE" w14:textId="7DC4949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3503539C"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68042E81" w14:textId="277D72D9"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368204EA">
                <v:shape id="_x0000_i2245" type="#_x0000_t75" style="width:46.2pt;height:18pt" o:ole="">
                  <v:imagedata r:id="rId9" o:title=""/>
                </v:shape>
                <w:control r:id="rId422" w:name="TextBox11411631517" w:shapeid="_x0000_i2245"/>
              </w:object>
            </w:r>
          </w:p>
          <w:p w14:paraId="7F9934CC"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504D09E9" w14:textId="4797F16B"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5C6D4BDC">
                <v:shape id="_x0000_i2247" type="#_x0000_t75" style="width:46.2pt;height:18pt" o:ole="">
                  <v:imagedata r:id="rId9" o:title=""/>
                </v:shape>
                <w:control r:id="rId423" w:name="TextBox114116315143" w:shapeid="_x0000_i2247"/>
              </w:object>
            </w:r>
          </w:p>
          <w:p w14:paraId="329493E6"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7F99FED7" w14:textId="34E7D57C"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22B5C6B3">
                <v:shape id="_x0000_i2249" type="#_x0000_t75" style="width:46.2pt;height:18pt" o:ole="">
                  <v:imagedata r:id="rId9" o:title=""/>
                </v:shape>
                <w:control r:id="rId424" w:name="TextBox114116315141" w:shapeid="_x0000_i2249"/>
              </w:object>
            </w:r>
          </w:p>
          <w:p w14:paraId="7909B7C6"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14797095" w14:textId="387A25F2"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11E0D2F5">
                <v:shape id="_x0000_i2251" type="#_x0000_t75" style="width:46.2pt;height:18pt" o:ole="">
                  <v:imagedata r:id="rId9" o:title=""/>
                </v:shape>
                <w:control r:id="rId425" w:name="TextBox114116315142" w:shapeid="_x0000_i2251"/>
              </w:object>
            </w:r>
          </w:p>
          <w:p w14:paraId="7BB0FE45"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14F9454B" w14:textId="7D75DDC0"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03194677">
                <v:shape id="_x0000_i2253" type="#_x0000_t75" style="width:46.2pt;height:18pt" o:ole="">
                  <v:imagedata r:id="rId9" o:title=""/>
                </v:shape>
                <w:control r:id="rId426" w:name="TextBox114116315144" w:shapeid="_x0000_i2253"/>
              </w:object>
            </w:r>
          </w:p>
          <w:p w14:paraId="7AB88CA9"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366D34B6"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14ABBDBD"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1A686A6E"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3367766B"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06103D5B"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1CFDB670"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3518C885" w14:textId="6E24F925"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1B76E692" w14:textId="77777777" w:rsidR="003073F7" w:rsidRDefault="003073F7" w:rsidP="00B006F1">
            <w:pPr>
              <w:jc w:val="center"/>
              <w:cnfStyle w:val="000000100000" w:firstRow="0" w:lastRow="0" w:firstColumn="0" w:lastColumn="0" w:oddVBand="0" w:evenVBand="0" w:oddHBand="1" w:evenHBand="0" w:firstRowFirstColumn="0" w:firstRowLastColumn="0" w:lastRowFirstColumn="0" w:lastRowLastColumn="0"/>
            </w:pPr>
          </w:p>
          <w:p w14:paraId="0653A3B8"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32AD251A" w14:textId="1006B296"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1998647C">
                <v:shape id="_x0000_i2255" type="#_x0000_t75" style="width:46.2pt;height:18pt" o:ole="">
                  <v:imagedata r:id="rId9" o:title=""/>
                </v:shape>
                <w:control r:id="rId427" w:name="TextBox11411631514" w:shapeid="_x0000_i2255"/>
              </w:object>
            </w:r>
          </w:p>
          <w:p w14:paraId="6EF79D33"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16A01086" w14:textId="59E1555D"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62E7BAD6">
                <v:shape id="_x0000_i2257" type="#_x0000_t75" style="width:46.2pt;height:18pt" o:ole="">
                  <v:imagedata r:id="rId9" o:title=""/>
                </v:shape>
                <w:control r:id="rId428" w:name="TextBox114116315145" w:shapeid="_x0000_i2257"/>
              </w:object>
            </w:r>
          </w:p>
          <w:p w14:paraId="669645F6"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346439FA" w14:textId="2BBE4020"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3755832E">
                <v:shape id="_x0000_i2259" type="#_x0000_t75" style="width:46.2pt;height:18pt" o:ole="">
                  <v:imagedata r:id="rId9" o:title=""/>
                </v:shape>
                <w:control r:id="rId429" w:name="TextBox114116315146" w:shapeid="_x0000_i2259"/>
              </w:object>
            </w:r>
          </w:p>
          <w:p w14:paraId="1D0FEAB0" w14:textId="504FD42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218AAFA4"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4148E19A" w14:textId="1AEEEF0D"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04110C42">
                <v:shape id="_x0000_i2261" type="#_x0000_t75" style="width:46.2pt;height:18pt" o:ole="">
                  <v:imagedata r:id="rId9" o:title=""/>
                </v:shape>
                <w:control r:id="rId430" w:name="TextBox11411631511" w:shapeid="_x0000_i2261"/>
              </w:object>
            </w:r>
          </w:p>
          <w:p w14:paraId="4C39C5BD"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5FBB4552" w14:textId="5C8760A2"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6080E764">
                <v:shape id="_x0000_i2263" type="#_x0000_t75" style="width:46.2pt;height:18pt" o:ole="">
                  <v:imagedata r:id="rId9" o:title=""/>
                </v:shape>
                <w:control r:id="rId431" w:name="TextBox114116315147" w:shapeid="_x0000_i2263"/>
              </w:object>
            </w:r>
          </w:p>
          <w:p w14:paraId="1A1320E1"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5AAB1E48"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6FBD39AC" w14:textId="77777777" w:rsidR="003823F5" w:rsidRDefault="003823F5" w:rsidP="003073F7">
            <w:pPr>
              <w:cnfStyle w:val="000000100000" w:firstRow="0" w:lastRow="0" w:firstColumn="0" w:lastColumn="0" w:oddVBand="0" w:evenVBand="0" w:oddHBand="1" w:evenHBand="0" w:firstRowFirstColumn="0" w:firstRowLastColumn="0" w:lastRowFirstColumn="0" w:lastRowLastColumn="0"/>
            </w:pPr>
          </w:p>
          <w:p w14:paraId="32B5B42D"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2ADB53A4" w14:textId="6D5BA0F0"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48885F1D">
                <v:shape id="_x0000_i2265" type="#_x0000_t75" style="width:46.2pt;height:18pt" o:ole="">
                  <v:imagedata r:id="rId9" o:title=""/>
                </v:shape>
                <w:control r:id="rId432" w:name="TextBox114116315148" w:shapeid="_x0000_i2265"/>
              </w:object>
            </w:r>
          </w:p>
          <w:p w14:paraId="0276200B"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4AEE5B9E"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1452BBF2"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17464D7F" w14:textId="31C72F82"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7B76B6E0">
                <v:shape id="_x0000_i2267" type="#_x0000_t75" style="width:46.2pt;height:18pt" o:ole="">
                  <v:imagedata r:id="rId9" o:title=""/>
                </v:shape>
                <w:control r:id="rId433" w:name="TextBox114116315149" w:shapeid="_x0000_i2267"/>
              </w:object>
            </w:r>
          </w:p>
          <w:p w14:paraId="4FA32CBA"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57C085C3"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1B3C4EBD"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2489ECE3"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2E4D2887" w14:textId="0946994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6801B502">
                <v:shape id="_x0000_i2269" type="#_x0000_t75" style="width:46.2pt;height:18pt" o:ole="">
                  <v:imagedata r:id="rId9" o:title=""/>
                </v:shape>
                <w:control r:id="rId434" w:name="TextBox1141163151410" w:shapeid="_x0000_i2269"/>
              </w:object>
            </w:r>
          </w:p>
          <w:p w14:paraId="07C8E178"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4B611318"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6663AA59"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2DC4681D" w14:textId="60918C32"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66264CF8">
                <v:shape id="_x0000_i2271" type="#_x0000_t75" style="width:46.2pt;height:18pt" o:ole="">
                  <v:imagedata r:id="rId9" o:title=""/>
                </v:shape>
                <w:control r:id="rId435" w:name="TextBox11411631512" w:shapeid="_x0000_i2271"/>
              </w:object>
            </w:r>
          </w:p>
          <w:p w14:paraId="032C046D"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3B52C0A4"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6E6058C9"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528F3C1C"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4DFF65C5"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683108C8"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5074D276"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15D07FD3"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617D1A3D"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0784CF7F"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124CFA47"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22950CB5"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077F7393" w14:textId="77777777"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p w14:paraId="543AF1F3" w14:textId="57E9B5CD"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68F98391" w14:textId="3A8EE0D7"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16547A44" w14:textId="41E3343B"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445797BF" w14:textId="6F654BD5"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1C1B153B" w14:textId="77777777" w:rsidR="003823F5" w:rsidRDefault="003823F5" w:rsidP="00B006F1">
            <w:pPr>
              <w:jc w:val="center"/>
              <w:cnfStyle w:val="000000100000" w:firstRow="0" w:lastRow="0" w:firstColumn="0" w:lastColumn="0" w:oddVBand="0" w:evenVBand="0" w:oddHBand="1" w:evenHBand="0" w:firstRowFirstColumn="0" w:firstRowLastColumn="0" w:lastRowFirstColumn="0" w:lastRowLastColumn="0"/>
            </w:pPr>
          </w:p>
          <w:p w14:paraId="47394657" w14:textId="5838A58B"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r>
              <w:object w:dxaOrig="225" w:dyaOrig="225" w14:anchorId="4A4E3A63">
                <v:shape id="_x0000_i2275" type="#_x0000_t75" style="width:46.2pt;height:18pt" o:ole="">
                  <v:imagedata r:id="rId9" o:title=""/>
                </v:shape>
                <w:control r:id="rId436" w:name="TextBox1141163152" w:shapeid="_x0000_i2275"/>
              </w:object>
            </w:r>
          </w:p>
          <w:p w14:paraId="7B4C6153" w14:textId="77777777"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5F65D9C3" w14:textId="666CDEE5" w:rsidR="00864CE4" w:rsidRDefault="00864CE4" w:rsidP="003073F7">
            <w:pPr>
              <w:cnfStyle w:val="000000100000" w:firstRow="0" w:lastRow="0" w:firstColumn="0" w:lastColumn="0" w:oddVBand="0" w:evenVBand="0" w:oddHBand="1" w:evenHBand="0" w:firstRowFirstColumn="0" w:firstRowLastColumn="0" w:lastRowFirstColumn="0" w:lastRowLastColumn="0"/>
            </w:pPr>
          </w:p>
          <w:p w14:paraId="632EDA96" w14:textId="77777777" w:rsidR="003823F5" w:rsidRDefault="003823F5" w:rsidP="003823F5">
            <w:pPr>
              <w:cnfStyle w:val="000000100000" w:firstRow="0" w:lastRow="0" w:firstColumn="0" w:lastColumn="0" w:oddVBand="0" w:evenVBand="0" w:oddHBand="1" w:evenHBand="0" w:firstRowFirstColumn="0" w:firstRowLastColumn="0" w:lastRowFirstColumn="0" w:lastRowLastColumn="0"/>
            </w:pPr>
          </w:p>
          <w:p w14:paraId="783DC67F" w14:textId="44E43282" w:rsidR="003823F5" w:rsidRDefault="003823F5" w:rsidP="003823F5">
            <w:pPr>
              <w:jc w:val="center"/>
              <w:cnfStyle w:val="000000100000" w:firstRow="0" w:lastRow="0" w:firstColumn="0" w:lastColumn="0" w:oddVBand="0" w:evenVBand="0" w:oddHBand="1" w:evenHBand="0" w:firstRowFirstColumn="0" w:firstRowLastColumn="0" w:lastRowFirstColumn="0" w:lastRowLastColumn="0"/>
            </w:pPr>
            <w:r>
              <w:object w:dxaOrig="225" w:dyaOrig="225" w14:anchorId="0F76FF5A">
                <v:shape id="_x0000_i2277" type="#_x0000_t75" style="width:46.2pt;height:18pt" o:ole="">
                  <v:imagedata r:id="rId9" o:title=""/>
                </v:shape>
                <w:control r:id="rId437" w:name="TextBox1141163151411" w:shapeid="_x0000_i2277"/>
              </w:object>
            </w:r>
          </w:p>
          <w:p w14:paraId="733F6913" w14:textId="77777777" w:rsidR="003073F7" w:rsidRPr="003073F7" w:rsidRDefault="003073F7" w:rsidP="003073F7">
            <w:pPr>
              <w:cnfStyle w:val="000000100000" w:firstRow="0" w:lastRow="0" w:firstColumn="0" w:lastColumn="0" w:oddVBand="0" w:evenVBand="0" w:oddHBand="1" w:evenHBand="0" w:firstRowFirstColumn="0" w:firstRowLastColumn="0" w:lastRowFirstColumn="0" w:lastRowLastColumn="0"/>
            </w:pPr>
          </w:p>
          <w:p w14:paraId="6A9CCE7D" w14:textId="77777777" w:rsidR="003073F7" w:rsidRDefault="003073F7" w:rsidP="003073F7">
            <w:pPr>
              <w:cnfStyle w:val="000000100000" w:firstRow="0" w:lastRow="0" w:firstColumn="0" w:lastColumn="0" w:oddVBand="0" w:evenVBand="0" w:oddHBand="1" w:evenHBand="0" w:firstRowFirstColumn="0" w:firstRowLastColumn="0" w:lastRowFirstColumn="0" w:lastRowLastColumn="0"/>
            </w:pPr>
          </w:p>
          <w:p w14:paraId="55ACB0B3" w14:textId="77777777" w:rsidR="003073F7" w:rsidRDefault="003073F7" w:rsidP="003073F7">
            <w:pPr>
              <w:cnfStyle w:val="000000100000" w:firstRow="0" w:lastRow="0" w:firstColumn="0" w:lastColumn="0" w:oddVBand="0" w:evenVBand="0" w:oddHBand="1" w:evenHBand="0" w:firstRowFirstColumn="0" w:firstRowLastColumn="0" w:lastRowFirstColumn="0" w:lastRowLastColumn="0"/>
            </w:pPr>
          </w:p>
          <w:p w14:paraId="69090EAC" w14:textId="77777777" w:rsidR="003073F7" w:rsidRDefault="003073F7" w:rsidP="003073F7">
            <w:pPr>
              <w:cnfStyle w:val="000000100000" w:firstRow="0" w:lastRow="0" w:firstColumn="0" w:lastColumn="0" w:oddVBand="0" w:evenVBand="0" w:oddHBand="1" w:evenHBand="0" w:firstRowFirstColumn="0" w:firstRowLastColumn="0" w:lastRowFirstColumn="0" w:lastRowLastColumn="0"/>
            </w:pPr>
          </w:p>
          <w:p w14:paraId="75F5D874" w14:textId="1F0D1A3F" w:rsidR="003073F7" w:rsidRDefault="003073F7" w:rsidP="003073F7">
            <w:pPr>
              <w:cnfStyle w:val="000000100000" w:firstRow="0" w:lastRow="0" w:firstColumn="0" w:lastColumn="0" w:oddVBand="0" w:evenVBand="0" w:oddHBand="1" w:evenHBand="0" w:firstRowFirstColumn="0" w:firstRowLastColumn="0" w:lastRowFirstColumn="0" w:lastRowLastColumn="0"/>
            </w:pPr>
            <w:r>
              <w:object w:dxaOrig="225" w:dyaOrig="225" w14:anchorId="39756DFB">
                <v:shape id="_x0000_i2279" type="#_x0000_t75" style="width:46.2pt;height:18pt" o:ole="">
                  <v:imagedata r:id="rId9" o:title=""/>
                </v:shape>
                <w:control r:id="rId438" w:name="TextBox1141163151413" w:shapeid="_x0000_i2279"/>
              </w:object>
            </w:r>
          </w:p>
          <w:p w14:paraId="0757BEFB" w14:textId="75862F4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17872D0F"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37D0BFD6" w14:textId="3D56A480"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5E5C571F">
                <v:shape id="_x0000_i2281" type="#_x0000_t75" style="width:46.2pt;height:18pt" o:ole="">
                  <v:imagedata r:id="rId9" o:title=""/>
                </v:shape>
                <w:control r:id="rId439" w:name="TextBox1141163151414" w:shapeid="_x0000_i2281"/>
              </w:object>
            </w:r>
          </w:p>
          <w:p w14:paraId="1AA37B6D"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7327A384" w14:textId="638D7D8F"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52B8E7DA">
                <v:shape id="_x0000_i2283" type="#_x0000_t75" style="width:46.2pt;height:18pt" o:ole="">
                  <v:imagedata r:id="rId9" o:title=""/>
                </v:shape>
                <w:control r:id="rId440" w:name="TextBox1141163151415" w:shapeid="_x0000_i2283"/>
              </w:object>
            </w:r>
          </w:p>
          <w:p w14:paraId="386D6138"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7334F701" w14:textId="63F5AFBA"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51F4D3C7">
                <v:shape id="_x0000_i2285" type="#_x0000_t75" style="width:46.2pt;height:18pt" o:ole="">
                  <v:imagedata r:id="rId9" o:title=""/>
                </v:shape>
                <w:control r:id="rId441" w:name="TextBox1141163151416" w:shapeid="_x0000_i2285"/>
              </w:object>
            </w:r>
          </w:p>
          <w:p w14:paraId="3B4906F0"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11FB7ECD" w14:textId="161C5D1A"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783C45A7">
                <v:shape id="_x0000_i2287" type="#_x0000_t75" style="width:46.2pt;height:18pt" o:ole="">
                  <v:imagedata r:id="rId9" o:title=""/>
                </v:shape>
                <w:control r:id="rId442" w:name="TextBox1141163151417" w:shapeid="_x0000_i2287"/>
              </w:object>
            </w:r>
          </w:p>
          <w:p w14:paraId="33D6D2C2"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6801282C" w14:textId="6081CBAA"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0F6F1720">
                <v:shape id="_x0000_i2289" type="#_x0000_t75" style="width:46.2pt;height:18pt" o:ole="">
                  <v:imagedata r:id="rId9" o:title=""/>
                </v:shape>
                <w:control r:id="rId443" w:name="TextBox1141163151418" w:shapeid="_x0000_i2289"/>
              </w:object>
            </w:r>
          </w:p>
          <w:p w14:paraId="78F636CA" w14:textId="18A0D42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6CF79DE1" w14:textId="7270A60A"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669EBDA6" w14:textId="72DE786C"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5BBEAF62" w14:textId="3D5B2F06"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6E27CCA6" w14:textId="07E2E37C"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263DC42C" w14:textId="2A9B8156"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2ABD804F" w14:textId="42F015CA"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0F80BDFA" w14:textId="5904E042"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4A8EEF2A" w14:textId="3B7838B2"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0E23CD59"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2B1C25E9" w14:textId="191FF9DA"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71E71EA1">
                <v:shape id="_x0000_i2291" type="#_x0000_t75" style="width:46.2pt;height:18pt" o:ole="">
                  <v:imagedata r:id="rId9" o:title=""/>
                </v:shape>
                <w:control r:id="rId444" w:name="TextBox1141163151419" w:shapeid="_x0000_i2291"/>
              </w:object>
            </w:r>
          </w:p>
          <w:p w14:paraId="45C79427"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2B4A2226" w14:textId="4B668469"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560CD801">
                <v:shape id="_x0000_i2293" type="#_x0000_t75" style="width:46.2pt;height:18pt" o:ole="">
                  <v:imagedata r:id="rId9" o:title=""/>
                </v:shape>
                <w:control r:id="rId445" w:name="TextBox1141163151420" w:shapeid="_x0000_i2293"/>
              </w:object>
            </w:r>
          </w:p>
          <w:p w14:paraId="6FC4B193"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36CA8804" w14:textId="21E144FF"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12D0CFE8">
                <v:shape id="_x0000_i2295" type="#_x0000_t75" style="width:46.2pt;height:18pt" o:ole="">
                  <v:imagedata r:id="rId9" o:title=""/>
                </v:shape>
                <w:control r:id="rId446" w:name="TextBox1141163151421" w:shapeid="_x0000_i2295"/>
              </w:object>
            </w:r>
          </w:p>
          <w:p w14:paraId="285A4831" w14:textId="2A90419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60828AB7"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7B3103C3" w14:textId="33AF91FC"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226A3BBD">
                <v:shape id="_x0000_i2297" type="#_x0000_t75" style="width:46.2pt;height:18pt" o:ole="">
                  <v:imagedata r:id="rId9" o:title=""/>
                </v:shape>
                <w:control r:id="rId447" w:name="TextBox1141163151422" w:shapeid="_x0000_i2297"/>
              </w:object>
            </w:r>
          </w:p>
          <w:p w14:paraId="762E0129"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119C5D16" w14:textId="0D44611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36ABC193">
                <v:shape id="_x0000_i2299" type="#_x0000_t75" style="width:46.2pt;height:18pt" o:ole="">
                  <v:imagedata r:id="rId9" o:title=""/>
                </v:shape>
                <w:control r:id="rId448" w:name="TextBox1141163151423" w:shapeid="_x0000_i2299"/>
              </w:object>
            </w:r>
          </w:p>
          <w:p w14:paraId="2645BBB0" w14:textId="5C3E1C6A"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55D4F84E" w14:textId="6646B475"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7014FFF4" w14:textId="70AC1678" w:rsidR="003073F7" w:rsidRDefault="003073F7" w:rsidP="003073F7">
            <w:pPr>
              <w:cnfStyle w:val="000000100000" w:firstRow="0" w:lastRow="0" w:firstColumn="0" w:lastColumn="0" w:oddVBand="0" w:evenVBand="0" w:oddHBand="1" w:evenHBand="0" w:firstRowFirstColumn="0" w:firstRowLastColumn="0" w:lastRowFirstColumn="0" w:lastRowLastColumn="0"/>
            </w:pPr>
          </w:p>
          <w:p w14:paraId="4E817918"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14E6E9EA" w14:textId="19E30399"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79A87445">
                <v:shape id="_x0000_i2301" type="#_x0000_t75" style="width:46.2pt;height:18pt" o:ole="">
                  <v:imagedata r:id="rId9" o:title=""/>
                </v:shape>
                <w:control r:id="rId449" w:name="TextBox1141163151424" w:shapeid="_x0000_i2301"/>
              </w:object>
            </w:r>
          </w:p>
          <w:p w14:paraId="1711D488" w14:textId="22131F2E"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529FDCE9" w14:textId="59EAAF22"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7C79EA5E"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1B4D990D" w14:textId="0B0E4B75"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0AF53834">
                <v:shape id="_x0000_i2303" type="#_x0000_t75" style="width:46.2pt;height:18pt" o:ole="">
                  <v:imagedata r:id="rId9" o:title=""/>
                </v:shape>
                <w:control r:id="rId450" w:name="TextBox1141163151425" w:shapeid="_x0000_i2303"/>
              </w:object>
            </w:r>
          </w:p>
          <w:p w14:paraId="189694A0" w14:textId="63D08C20"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529C84D6" w14:textId="59A0DE15"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0B74AB64" w14:textId="15DFD40D"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1FC523D2"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46D6BD74" w14:textId="4AA754A5"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r>
              <w:object w:dxaOrig="225" w:dyaOrig="225" w14:anchorId="372EF6F7">
                <v:shape id="_x0000_i2305" type="#_x0000_t75" style="width:46.2pt;height:18pt" o:ole="">
                  <v:imagedata r:id="rId9" o:title=""/>
                </v:shape>
                <w:control r:id="rId451" w:name="TextBox1141163151426" w:shapeid="_x0000_i2305"/>
              </w:object>
            </w:r>
          </w:p>
          <w:p w14:paraId="0C11DD56" w14:textId="2464E843"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4E2F18C6" w14:textId="7FD633E0"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5791114F" w14:textId="77777777" w:rsidR="003073F7" w:rsidRDefault="003073F7" w:rsidP="003073F7">
            <w:pPr>
              <w:jc w:val="center"/>
              <w:cnfStyle w:val="000000100000" w:firstRow="0" w:lastRow="0" w:firstColumn="0" w:lastColumn="0" w:oddVBand="0" w:evenVBand="0" w:oddHBand="1" w:evenHBand="0" w:firstRowFirstColumn="0" w:firstRowLastColumn="0" w:lastRowFirstColumn="0" w:lastRowLastColumn="0"/>
            </w:pPr>
          </w:p>
          <w:p w14:paraId="7460D10A" w14:textId="3EF7936E" w:rsidR="003073F7" w:rsidRPr="003073F7" w:rsidRDefault="003073F7" w:rsidP="003073F7">
            <w:pPr>
              <w:cnfStyle w:val="000000100000" w:firstRow="0" w:lastRow="0" w:firstColumn="0" w:lastColumn="0" w:oddVBand="0" w:evenVBand="0" w:oddHBand="1" w:evenHBand="0" w:firstRowFirstColumn="0" w:firstRowLastColumn="0" w:lastRowFirstColumn="0" w:lastRowLastColumn="0"/>
            </w:pPr>
            <w:r>
              <w:object w:dxaOrig="225" w:dyaOrig="225" w14:anchorId="18E0E902">
                <v:shape id="_x0000_i2307" type="#_x0000_t75" style="width:46.2pt;height:18pt" o:ole="">
                  <v:imagedata r:id="rId9" o:title=""/>
                </v:shape>
                <w:control r:id="rId452" w:name="TextBox1141163151412" w:shapeid="_x0000_i2307"/>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18A1B5" w14:textId="77777777"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2D007865" w14:textId="7CA7FE00"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r>
              <w:object w:dxaOrig="225" w:dyaOrig="225" w14:anchorId="4DC2DDE4">
                <v:shape id="_x0000_i2309" type="#_x0000_t75" style="width:46.2pt;height:18pt" o:ole="">
                  <v:imagedata r:id="rId9" o:title=""/>
                </v:shape>
                <w:control r:id="rId453" w:name="TextBox1141163153" w:shapeid="_x0000_i2309"/>
              </w:object>
            </w:r>
          </w:p>
          <w:p w14:paraId="4CC1CF98" w14:textId="0E9AD095"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4245D16F" w14:textId="77777777"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41405DB3" w14:textId="334C1B95" w:rsidR="00864CE4" w:rsidRDefault="00864CE4" w:rsidP="00B006F1">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53729784" w14:textId="77777777"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6E2B7F0A" w14:textId="4EBB70DA"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r>
              <w:object w:dxaOrig="225" w:dyaOrig="225" w14:anchorId="1AE210BA">
                <v:shape id="_x0000_i2311" type="#_x0000_t75" style="width:46.2pt;height:18pt" o:ole="">
                  <v:imagedata r:id="rId9" o:title=""/>
                </v:shape>
                <w:control r:id="rId454" w:name="TextBox1141163154" w:shapeid="_x0000_i2311"/>
              </w:object>
            </w:r>
          </w:p>
          <w:p w14:paraId="5D57799C" w14:textId="5546BEB4" w:rsidR="00864CE4" w:rsidRDefault="00864CE4" w:rsidP="00B006F1">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14:paraId="78ABE03E" w14:textId="77777777"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74C6A28E" w14:textId="24C915AF"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r>
              <w:object w:dxaOrig="225" w:dyaOrig="225" w14:anchorId="54202D25">
                <v:shape id="_x0000_i2313" type="#_x0000_t75" style="width:46.2pt;height:18pt" o:ole="">
                  <v:imagedata r:id="rId9" o:title=""/>
                </v:shape>
                <w:control r:id="rId455" w:name="TextBox1141163155" w:shapeid="_x0000_i2313"/>
              </w:object>
            </w:r>
          </w:p>
          <w:p w14:paraId="182A60C2" w14:textId="27E20EF3"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7FE150DA" w14:textId="1A396B9C" w:rsidR="00864CE4" w:rsidRDefault="00864CE4" w:rsidP="00B006F1">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14:paraId="613B2457" w14:textId="77777777"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p>
          <w:p w14:paraId="34EE1844" w14:textId="00F72D50" w:rsidR="00B006F1" w:rsidRDefault="00B006F1" w:rsidP="00B006F1">
            <w:pPr>
              <w:jc w:val="center"/>
              <w:cnfStyle w:val="000000100000" w:firstRow="0" w:lastRow="0" w:firstColumn="0" w:lastColumn="0" w:oddVBand="0" w:evenVBand="0" w:oddHBand="1" w:evenHBand="0" w:firstRowFirstColumn="0" w:firstRowLastColumn="0" w:lastRowFirstColumn="0" w:lastRowLastColumn="0"/>
            </w:pPr>
            <w:r>
              <w:object w:dxaOrig="225" w:dyaOrig="225" w14:anchorId="5FDC7487">
                <v:shape id="_x0000_i2315" type="#_x0000_t75" style="width:46.2pt;height:18pt" o:ole="">
                  <v:imagedata r:id="rId9" o:title=""/>
                </v:shape>
                <w:control r:id="rId456" w:name="TextBox1141163156" w:shapeid="_x0000_i2315"/>
              </w:object>
            </w:r>
          </w:p>
          <w:p w14:paraId="01E7ACB7" w14:textId="26643A80" w:rsidR="00864CE4" w:rsidRDefault="00864CE4" w:rsidP="00B006F1">
            <w:pPr>
              <w:jc w:val="center"/>
              <w:cnfStyle w:val="000000100000" w:firstRow="0" w:lastRow="0" w:firstColumn="0" w:lastColumn="0" w:oddVBand="0" w:evenVBand="0" w:oddHBand="1" w:evenHBand="0" w:firstRowFirstColumn="0" w:firstRowLastColumn="0" w:lastRowFirstColumn="0" w:lastRowLastColumn="0"/>
            </w:pPr>
          </w:p>
        </w:tc>
      </w:tr>
    </w:tbl>
    <w:p w14:paraId="14D94FC9" w14:textId="55D3E00E" w:rsidR="00A37A3B" w:rsidRDefault="00A37A3B" w:rsidP="00A37A3B">
      <w:pPr>
        <w:rPr>
          <w:rFonts w:asciiTheme="majorHAnsi" w:hAnsiTheme="majorHAnsi"/>
        </w:rPr>
      </w:pPr>
    </w:p>
    <w:p w14:paraId="3C476283" w14:textId="199B04DF" w:rsidR="00101D8C" w:rsidRPr="00101D8C" w:rsidRDefault="00101D8C" w:rsidP="00101D8C">
      <w:pPr>
        <w:tabs>
          <w:tab w:val="left" w:pos="1116"/>
        </w:tabs>
        <w:rPr>
          <w:rFonts w:asciiTheme="majorHAnsi" w:hAnsiTheme="majorHAnsi"/>
        </w:rPr>
      </w:pPr>
      <w:r>
        <w:rPr>
          <w:rFonts w:asciiTheme="majorHAnsi" w:hAnsiTheme="majorHAnsi"/>
        </w:rPr>
        <w:tab/>
      </w:r>
    </w:p>
    <w:sectPr w:rsidR="00101D8C" w:rsidRPr="00101D8C" w:rsidSect="00824CD0">
      <w:headerReference w:type="default" r:id="rId457"/>
      <w:footerReference w:type="default" r:id="rId458"/>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7217A" w14:textId="77777777" w:rsidR="003823F5" w:rsidRDefault="003823F5" w:rsidP="00F734DD">
      <w:pPr>
        <w:spacing w:after="0" w:line="240" w:lineRule="auto"/>
      </w:pPr>
      <w:r>
        <w:separator/>
      </w:r>
    </w:p>
  </w:endnote>
  <w:endnote w:type="continuationSeparator" w:id="0">
    <w:p w14:paraId="64A70F08" w14:textId="77777777" w:rsidR="003823F5" w:rsidRDefault="003823F5"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B473B" w14:textId="0A46983F" w:rsidR="003823F5" w:rsidRDefault="003823F5">
    <w:pPr>
      <w:pStyle w:val="Footer"/>
    </w:pPr>
    <w:r>
      <w:t>Revised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9EE9A" w14:textId="77777777" w:rsidR="003823F5" w:rsidRDefault="003823F5" w:rsidP="00F734DD">
      <w:pPr>
        <w:spacing w:after="0" w:line="240" w:lineRule="auto"/>
      </w:pPr>
      <w:r>
        <w:separator/>
      </w:r>
    </w:p>
  </w:footnote>
  <w:footnote w:type="continuationSeparator" w:id="0">
    <w:p w14:paraId="446320B5" w14:textId="77777777" w:rsidR="003823F5" w:rsidRDefault="003823F5" w:rsidP="00F7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0DDBF" w14:textId="758D3E0B" w:rsidR="003823F5" w:rsidRPr="00F734DD" w:rsidRDefault="003823F5">
    <w:pPr>
      <w:pStyle w:val="Header"/>
      <w:rPr>
        <w:rFonts w:asciiTheme="majorHAnsi" w:hAnsiTheme="majorHAnsi"/>
        <w:b/>
        <w:sz w:val="28"/>
        <w:szCs w:val="28"/>
      </w:rPr>
    </w:pPr>
    <w:r>
      <w:rPr>
        <w:rFonts w:asciiTheme="majorHAnsi" w:hAnsiTheme="majorHAnsi"/>
        <w:b/>
        <w:sz w:val="28"/>
        <w:szCs w:val="28"/>
      </w:rPr>
      <w:t xml:space="preserve">Position: </w:t>
    </w:r>
    <w:r w:rsidRPr="00F734DD">
      <w:rPr>
        <w:rFonts w:asciiTheme="majorHAnsi" w:hAnsiTheme="majorHAnsi"/>
        <w:b/>
        <w:sz w:val="28"/>
        <w:szCs w:val="28"/>
      </w:rPr>
      <w:t xml:space="preserve">Program </w:t>
    </w:r>
    <w:r>
      <w:rPr>
        <w:rFonts w:asciiTheme="majorHAnsi" w:hAnsiTheme="majorHAnsi"/>
        <w:b/>
        <w:sz w:val="28"/>
        <w:szCs w:val="28"/>
      </w:rPr>
      <w:t>Coordinator</w:t>
    </w:r>
    <w:r>
      <w:rPr>
        <w:rFonts w:asciiTheme="majorHAnsi" w:hAnsiTheme="majorHAnsi"/>
        <w:b/>
        <w:sz w:val="28"/>
        <w:szCs w:val="28"/>
      </w:rPr>
      <w:tab/>
    </w:r>
    <w:r>
      <w:rPr>
        <w:rFonts w:asciiTheme="majorHAnsi" w:hAnsiTheme="majorHAnsi"/>
        <w:b/>
        <w:sz w:val="28"/>
        <w:szCs w:val="28"/>
      </w:rPr>
      <w:tab/>
      <w:t xml:space="preserve">Staff Name: </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Date of Hire: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3923"/>
    <w:multiLevelType w:val="hybridMultilevel"/>
    <w:tmpl w:val="9448245C"/>
    <w:lvl w:ilvl="0" w:tplc="50E86B50">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21AC0"/>
    <w:multiLevelType w:val="hybridMultilevel"/>
    <w:tmpl w:val="DAD47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42F02"/>
    <w:multiLevelType w:val="hybridMultilevel"/>
    <w:tmpl w:val="5E241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574192"/>
    <w:multiLevelType w:val="hybridMultilevel"/>
    <w:tmpl w:val="507AA7F0"/>
    <w:lvl w:ilvl="0" w:tplc="5552A9B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901C0"/>
    <w:multiLevelType w:val="hybridMultilevel"/>
    <w:tmpl w:val="C6D6B2F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E03D8"/>
    <w:multiLevelType w:val="hybridMultilevel"/>
    <w:tmpl w:val="B9BC1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A25CD"/>
    <w:multiLevelType w:val="hybridMultilevel"/>
    <w:tmpl w:val="451A490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A4208"/>
    <w:multiLevelType w:val="hybridMultilevel"/>
    <w:tmpl w:val="DE80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041F52"/>
    <w:multiLevelType w:val="hybridMultilevel"/>
    <w:tmpl w:val="6494F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AE68EC"/>
    <w:multiLevelType w:val="hybridMultilevel"/>
    <w:tmpl w:val="C9BA9A84"/>
    <w:lvl w:ilvl="0" w:tplc="68DC22BE">
      <w:start w:val="1"/>
      <w:numFmt w:val="bullet"/>
      <w:lvlText w:val=""/>
      <w:lvlJc w:val="left"/>
      <w:pPr>
        <w:ind w:left="450" w:hanging="360"/>
      </w:pPr>
      <w:rPr>
        <w:rFonts w:ascii="Symbol" w:hAnsi="Symbol" w:hint="default"/>
        <w:color w:val="FF000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2BE12163"/>
    <w:multiLevelType w:val="hybridMultilevel"/>
    <w:tmpl w:val="5E8E0AF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423AE7"/>
    <w:multiLevelType w:val="hybridMultilevel"/>
    <w:tmpl w:val="C80A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48231A"/>
    <w:multiLevelType w:val="hybridMultilevel"/>
    <w:tmpl w:val="C5E6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F2F91"/>
    <w:multiLevelType w:val="hybridMultilevel"/>
    <w:tmpl w:val="47E2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2D64E4"/>
    <w:multiLevelType w:val="hybridMultilevel"/>
    <w:tmpl w:val="9A9A9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036FEF"/>
    <w:multiLevelType w:val="hybridMultilevel"/>
    <w:tmpl w:val="C302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D97923"/>
    <w:multiLevelType w:val="hybridMultilevel"/>
    <w:tmpl w:val="09403FCC"/>
    <w:lvl w:ilvl="0" w:tplc="E2A2F44E">
      <w:start w:val="3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C07142"/>
    <w:multiLevelType w:val="hybridMultilevel"/>
    <w:tmpl w:val="63343F1A"/>
    <w:lvl w:ilvl="0" w:tplc="4EFCB2E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9A7A01"/>
    <w:multiLevelType w:val="hybridMultilevel"/>
    <w:tmpl w:val="8744E618"/>
    <w:lvl w:ilvl="0" w:tplc="A3E0640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015256"/>
    <w:multiLevelType w:val="hybridMultilevel"/>
    <w:tmpl w:val="E274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B7172E"/>
    <w:multiLevelType w:val="hybridMultilevel"/>
    <w:tmpl w:val="C53AB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C0E53"/>
    <w:multiLevelType w:val="hybridMultilevel"/>
    <w:tmpl w:val="4EE0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0E746C"/>
    <w:multiLevelType w:val="hybridMultilevel"/>
    <w:tmpl w:val="AE9883E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6C045F"/>
    <w:multiLevelType w:val="hybridMultilevel"/>
    <w:tmpl w:val="1E029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3D1EAE"/>
    <w:multiLevelType w:val="hybridMultilevel"/>
    <w:tmpl w:val="4A26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C27DE1"/>
    <w:multiLevelType w:val="hybridMultilevel"/>
    <w:tmpl w:val="FF8AE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8D2753"/>
    <w:multiLevelType w:val="hybridMultilevel"/>
    <w:tmpl w:val="AA343168"/>
    <w:lvl w:ilvl="0" w:tplc="BFEC72F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AB0815"/>
    <w:multiLevelType w:val="hybridMultilevel"/>
    <w:tmpl w:val="5F3C09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341878"/>
    <w:multiLevelType w:val="hybridMultilevel"/>
    <w:tmpl w:val="AE126824"/>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14"/>
  </w:num>
  <w:num w:numId="4">
    <w:abstractNumId w:val="6"/>
  </w:num>
  <w:num w:numId="5">
    <w:abstractNumId w:val="17"/>
  </w:num>
  <w:num w:numId="6">
    <w:abstractNumId w:val="1"/>
  </w:num>
  <w:num w:numId="7">
    <w:abstractNumId w:val="16"/>
  </w:num>
  <w:num w:numId="8">
    <w:abstractNumId w:val="26"/>
  </w:num>
  <w:num w:numId="9">
    <w:abstractNumId w:val="9"/>
  </w:num>
  <w:num w:numId="10">
    <w:abstractNumId w:val="0"/>
  </w:num>
  <w:num w:numId="11">
    <w:abstractNumId w:val="15"/>
  </w:num>
  <w:num w:numId="12">
    <w:abstractNumId w:val="21"/>
  </w:num>
  <w:num w:numId="13">
    <w:abstractNumId w:val="7"/>
  </w:num>
  <w:num w:numId="14">
    <w:abstractNumId w:val="23"/>
  </w:num>
  <w:num w:numId="15">
    <w:abstractNumId w:val="28"/>
  </w:num>
  <w:num w:numId="16">
    <w:abstractNumId w:val="8"/>
  </w:num>
  <w:num w:numId="17">
    <w:abstractNumId w:val="2"/>
  </w:num>
  <w:num w:numId="18">
    <w:abstractNumId w:val="3"/>
  </w:num>
  <w:num w:numId="19">
    <w:abstractNumId w:val="29"/>
  </w:num>
  <w:num w:numId="20">
    <w:abstractNumId w:val="24"/>
  </w:num>
  <w:num w:numId="21">
    <w:abstractNumId w:val="12"/>
  </w:num>
  <w:num w:numId="22">
    <w:abstractNumId w:val="31"/>
  </w:num>
  <w:num w:numId="23">
    <w:abstractNumId w:val="5"/>
  </w:num>
  <w:num w:numId="24">
    <w:abstractNumId w:val="22"/>
  </w:num>
  <w:num w:numId="25">
    <w:abstractNumId w:val="18"/>
  </w:num>
  <w:num w:numId="26">
    <w:abstractNumId w:val="30"/>
  </w:num>
  <w:num w:numId="27">
    <w:abstractNumId w:val="13"/>
  </w:num>
  <w:num w:numId="28">
    <w:abstractNumId w:val="20"/>
  </w:num>
  <w:num w:numId="29">
    <w:abstractNumId w:val="32"/>
  </w:num>
  <w:num w:numId="30">
    <w:abstractNumId w:val="27"/>
  </w:num>
  <w:num w:numId="31">
    <w:abstractNumId w:val="11"/>
  </w:num>
  <w:num w:numId="32">
    <w:abstractNumId w:val="10"/>
  </w:num>
  <w:num w:numId="33">
    <w:abstractNumId w:val="4"/>
  </w:num>
  <w:num w:numId="34">
    <w:abstractNumId w:val="3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forms" w:formatting="1" w:enforcement="0"/>
  <w:defaultTabStop w:val="720"/>
  <w:characterSpacingControl w:val="doNotCompress"/>
  <w:hdrShapeDefaults>
    <o:shapedefaults v:ext="edit" spidmax="47105">
      <o:colormenu v:ext="edit" fill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2D"/>
    <w:rsid w:val="0001694D"/>
    <w:rsid w:val="0004287E"/>
    <w:rsid w:val="00046140"/>
    <w:rsid w:val="00070BA1"/>
    <w:rsid w:val="000A344B"/>
    <w:rsid w:val="000B7402"/>
    <w:rsid w:val="00101D8C"/>
    <w:rsid w:val="00122CED"/>
    <w:rsid w:val="00137757"/>
    <w:rsid w:val="00143709"/>
    <w:rsid w:val="001442AE"/>
    <w:rsid w:val="00153F2F"/>
    <w:rsid w:val="00160810"/>
    <w:rsid w:val="00161B41"/>
    <w:rsid w:val="00184346"/>
    <w:rsid w:val="00187A2C"/>
    <w:rsid w:val="001922E2"/>
    <w:rsid w:val="001C288B"/>
    <w:rsid w:val="001C6423"/>
    <w:rsid w:val="001D3DBB"/>
    <w:rsid w:val="001F3DCD"/>
    <w:rsid w:val="00200D8F"/>
    <w:rsid w:val="00202D4F"/>
    <w:rsid w:val="0020457A"/>
    <w:rsid w:val="00217956"/>
    <w:rsid w:val="00240E42"/>
    <w:rsid w:val="00255396"/>
    <w:rsid w:val="00293C4D"/>
    <w:rsid w:val="00294013"/>
    <w:rsid w:val="002977B9"/>
    <w:rsid w:val="002A4819"/>
    <w:rsid w:val="002C1239"/>
    <w:rsid w:val="002C4AD2"/>
    <w:rsid w:val="002D2E7E"/>
    <w:rsid w:val="002D7F8E"/>
    <w:rsid w:val="00303AE2"/>
    <w:rsid w:val="003073F7"/>
    <w:rsid w:val="003229A2"/>
    <w:rsid w:val="00326C2D"/>
    <w:rsid w:val="0033033E"/>
    <w:rsid w:val="003537E5"/>
    <w:rsid w:val="003666B4"/>
    <w:rsid w:val="003823F5"/>
    <w:rsid w:val="00386CCB"/>
    <w:rsid w:val="00387DD9"/>
    <w:rsid w:val="00396411"/>
    <w:rsid w:val="003A6F0B"/>
    <w:rsid w:val="003D7992"/>
    <w:rsid w:val="003E5CC7"/>
    <w:rsid w:val="003F1FD5"/>
    <w:rsid w:val="004063C2"/>
    <w:rsid w:val="00407BF9"/>
    <w:rsid w:val="00412938"/>
    <w:rsid w:val="00427B9C"/>
    <w:rsid w:val="00430E63"/>
    <w:rsid w:val="0044161C"/>
    <w:rsid w:val="0047158C"/>
    <w:rsid w:val="00482E6B"/>
    <w:rsid w:val="00491C83"/>
    <w:rsid w:val="004A3890"/>
    <w:rsid w:val="004A59C1"/>
    <w:rsid w:val="004B5FAC"/>
    <w:rsid w:val="004C5D1E"/>
    <w:rsid w:val="004E3625"/>
    <w:rsid w:val="00502867"/>
    <w:rsid w:val="00512BF7"/>
    <w:rsid w:val="005211DB"/>
    <w:rsid w:val="00536F12"/>
    <w:rsid w:val="00542825"/>
    <w:rsid w:val="00546CFE"/>
    <w:rsid w:val="00573279"/>
    <w:rsid w:val="005B3F0E"/>
    <w:rsid w:val="005F18A6"/>
    <w:rsid w:val="005F284E"/>
    <w:rsid w:val="005F4327"/>
    <w:rsid w:val="005F4794"/>
    <w:rsid w:val="0060759A"/>
    <w:rsid w:val="00611B77"/>
    <w:rsid w:val="0066172C"/>
    <w:rsid w:val="0068649C"/>
    <w:rsid w:val="006A340A"/>
    <w:rsid w:val="006B3BB2"/>
    <w:rsid w:val="006C639C"/>
    <w:rsid w:val="00706158"/>
    <w:rsid w:val="0071194D"/>
    <w:rsid w:val="007238CE"/>
    <w:rsid w:val="00762F0D"/>
    <w:rsid w:val="007673C0"/>
    <w:rsid w:val="00770C2C"/>
    <w:rsid w:val="007A048C"/>
    <w:rsid w:val="007A1E3B"/>
    <w:rsid w:val="007A2C40"/>
    <w:rsid w:val="007B5DDE"/>
    <w:rsid w:val="007B76B8"/>
    <w:rsid w:val="007C01D2"/>
    <w:rsid w:val="007C29BE"/>
    <w:rsid w:val="007D6CD4"/>
    <w:rsid w:val="007E3F5B"/>
    <w:rsid w:val="007E513A"/>
    <w:rsid w:val="008067E1"/>
    <w:rsid w:val="00817A65"/>
    <w:rsid w:val="00824CD0"/>
    <w:rsid w:val="00864CE4"/>
    <w:rsid w:val="0087107B"/>
    <w:rsid w:val="00885A2B"/>
    <w:rsid w:val="00887557"/>
    <w:rsid w:val="008A6DA7"/>
    <w:rsid w:val="008B3FE2"/>
    <w:rsid w:val="008D7B58"/>
    <w:rsid w:val="008D7D76"/>
    <w:rsid w:val="008E5D2B"/>
    <w:rsid w:val="00912EB1"/>
    <w:rsid w:val="009149B6"/>
    <w:rsid w:val="0093219B"/>
    <w:rsid w:val="009361C9"/>
    <w:rsid w:val="00955D8E"/>
    <w:rsid w:val="00966A5D"/>
    <w:rsid w:val="009708A5"/>
    <w:rsid w:val="0097208B"/>
    <w:rsid w:val="00984A26"/>
    <w:rsid w:val="009933C8"/>
    <w:rsid w:val="009A2A1F"/>
    <w:rsid w:val="009A3007"/>
    <w:rsid w:val="009B372D"/>
    <w:rsid w:val="009C440A"/>
    <w:rsid w:val="009E137D"/>
    <w:rsid w:val="009E4A77"/>
    <w:rsid w:val="009F4FF3"/>
    <w:rsid w:val="00A37A3B"/>
    <w:rsid w:val="00A55885"/>
    <w:rsid w:val="00A727BF"/>
    <w:rsid w:val="00A82E9A"/>
    <w:rsid w:val="00A83A7B"/>
    <w:rsid w:val="00A938E6"/>
    <w:rsid w:val="00A964C7"/>
    <w:rsid w:val="00AC0D58"/>
    <w:rsid w:val="00AD6222"/>
    <w:rsid w:val="00AF7F40"/>
    <w:rsid w:val="00B006F1"/>
    <w:rsid w:val="00B20A03"/>
    <w:rsid w:val="00B20DEE"/>
    <w:rsid w:val="00B322A9"/>
    <w:rsid w:val="00B66479"/>
    <w:rsid w:val="00B80156"/>
    <w:rsid w:val="00B84259"/>
    <w:rsid w:val="00B844DF"/>
    <w:rsid w:val="00B845BA"/>
    <w:rsid w:val="00BB034A"/>
    <w:rsid w:val="00BB4BAB"/>
    <w:rsid w:val="00BB6F7D"/>
    <w:rsid w:val="00BD0FBE"/>
    <w:rsid w:val="00C032BD"/>
    <w:rsid w:val="00C24818"/>
    <w:rsid w:val="00C349A0"/>
    <w:rsid w:val="00C433DF"/>
    <w:rsid w:val="00C6142B"/>
    <w:rsid w:val="00C61983"/>
    <w:rsid w:val="00CD4CE5"/>
    <w:rsid w:val="00CE399D"/>
    <w:rsid w:val="00D32462"/>
    <w:rsid w:val="00D54938"/>
    <w:rsid w:val="00D771ED"/>
    <w:rsid w:val="00D86F94"/>
    <w:rsid w:val="00D87F36"/>
    <w:rsid w:val="00DD0A66"/>
    <w:rsid w:val="00DD3280"/>
    <w:rsid w:val="00DD35DE"/>
    <w:rsid w:val="00DD541A"/>
    <w:rsid w:val="00DE0CF5"/>
    <w:rsid w:val="00DE2CF0"/>
    <w:rsid w:val="00E30DBE"/>
    <w:rsid w:val="00E30E6F"/>
    <w:rsid w:val="00E74ECE"/>
    <w:rsid w:val="00E8273F"/>
    <w:rsid w:val="00E9181F"/>
    <w:rsid w:val="00EA0C19"/>
    <w:rsid w:val="00EB760E"/>
    <w:rsid w:val="00ED7583"/>
    <w:rsid w:val="00EE43CE"/>
    <w:rsid w:val="00F02761"/>
    <w:rsid w:val="00F26276"/>
    <w:rsid w:val="00F41C92"/>
    <w:rsid w:val="00F468E7"/>
    <w:rsid w:val="00F51957"/>
    <w:rsid w:val="00F66335"/>
    <w:rsid w:val="00F734DD"/>
    <w:rsid w:val="00F7737E"/>
    <w:rsid w:val="00F94743"/>
    <w:rsid w:val="00FA6CA1"/>
    <w:rsid w:val="00FB6292"/>
    <w:rsid w:val="00FC6985"/>
    <w:rsid w:val="00FD366B"/>
    <w:rsid w:val="00FD4AC6"/>
    <w:rsid w:val="00FE1311"/>
    <w:rsid w:val="00FF2B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colormenu v:ext="edit" fillcolor="none [3212]"/>
    </o:shapedefaults>
    <o:shapelayout v:ext="edit">
      <o:idmap v:ext="edit" data="1"/>
    </o:shapelayout>
  </w:shapeDefaults>
  <w:decimalSymbol w:val="."/>
  <w:listSeparator w:val=","/>
  <w14:docId w14:val="16A3C5E3"/>
  <w15:docId w15:val="{D5CA7744-AF30-4F1F-964D-15D7A4B5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07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basedOn w:val="DefaultParagraphFont"/>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basedOn w:val="DefaultParagraphFont"/>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basedOn w:val="CommentText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basedOn w:val="DefaultParagraphFont"/>
    <w:uiPriority w:val="99"/>
    <w:unhideWhenUsed/>
    <w:rsid w:val="00386CCB"/>
    <w:rPr>
      <w:color w:val="0000FF"/>
      <w:u w:val="single"/>
    </w:rPr>
  </w:style>
  <w:style w:type="character" w:styleId="FollowedHyperlink">
    <w:name w:val="FollowedHyperlink"/>
    <w:basedOn w:val="DefaultParagraphFont"/>
    <w:uiPriority w:val="99"/>
    <w:semiHidden/>
    <w:unhideWhenUsed/>
    <w:rsid w:val="00046140"/>
    <w:rPr>
      <w:color w:val="800080" w:themeColor="followedHyperlink"/>
      <w:u w:val="single"/>
    </w:rPr>
  </w:style>
  <w:style w:type="character" w:customStyle="1" w:styleId="Heading1Char">
    <w:name w:val="Heading 1 Char"/>
    <w:basedOn w:val="DefaultParagraphFont"/>
    <w:link w:val="Heading1"/>
    <w:uiPriority w:val="9"/>
    <w:rsid w:val="0087107B"/>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3E5CC7"/>
    <w:rPr>
      <w:color w:val="808080"/>
    </w:rPr>
  </w:style>
  <w:style w:type="character" w:styleId="UnresolvedMention">
    <w:name w:val="Unresolved Mention"/>
    <w:basedOn w:val="DefaultParagraphFont"/>
    <w:uiPriority w:val="99"/>
    <w:semiHidden/>
    <w:unhideWhenUsed/>
    <w:rsid w:val="001C6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153352">
      <w:bodyDiv w:val="1"/>
      <w:marLeft w:val="0"/>
      <w:marRight w:val="0"/>
      <w:marTop w:val="0"/>
      <w:marBottom w:val="0"/>
      <w:divBdr>
        <w:top w:val="none" w:sz="0" w:space="0" w:color="auto"/>
        <w:left w:val="none" w:sz="0" w:space="0" w:color="auto"/>
        <w:bottom w:val="none" w:sz="0" w:space="0" w:color="auto"/>
        <w:right w:val="none" w:sz="0" w:space="0" w:color="auto"/>
      </w:divBdr>
    </w:div>
    <w:div w:id="753938112">
      <w:bodyDiv w:val="1"/>
      <w:marLeft w:val="0"/>
      <w:marRight w:val="0"/>
      <w:marTop w:val="0"/>
      <w:marBottom w:val="0"/>
      <w:divBdr>
        <w:top w:val="none" w:sz="0" w:space="0" w:color="auto"/>
        <w:left w:val="none" w:sz="0" w:space="0" w:color="auto"/>
        <w:bottom w:val="none" w:sz="0" w:space="0" w:color="auto"/>
        <w:right w:val="none" w:sz="0" w:space="0" w:color="auto"/>
      </w:divBdr>
    </w:div>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6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2.xml"/><Relationship Id="rId299" Type="http://schemas.openxmlformats.org/officeDocument/2006/relationships/control" Target="activeX/activeX274.xml"/><Relationship Id="rId21" Type="http://schemas.openxmlformats.org/officeDocument/2006/relationships/control" Target="activeX/activeX11.xml"/><Relationship Id="rId63" Type="http://schemas.openxmlformats.org/officeDocument/2006/relationships/control" Target="activeX/activeX52.xml"/><Relationship Id="rId159" Type="http://schemas.openxmlformats.org/officeDocument/2006/relationships/control" Target="activeX/activeX143.xml"/><Relationship Id="rId324" Type="http://schemas.openxmlformats.org/officeDocument/2006/relationships/control" Target="activeX/activeX298.xml"/><Relationship Id="rId366" Type="http://schemas.openxmlformats.org/officeDocument/2006/relationships/control" Target="activeX/activeX332.xml"/><Relationship Id="rId170" Type="http://schemas.openxmlformats.org/officeDocument/2006/relationships/control" Target="activeX/activeX153.xml"/><Relationship Id="rId226" Type="http://schemas.openxmlformats.org/officeDocument/2006/relationships/control" Target="activeX/activeX208.xml"/><Relationship Id="rId433" Type="http://schemas.openxmlformats.org/officeDocument/2006/relationships/control" Target="activeX/activeX399.xml"/><Relationship Id="rId268" Type="http://schemas.openxmlformats.org/officeDocument/2006/relationships/control" Target="activeX/activeX250.xml"/><Relationship Id="rId32" Type="http://schemas.openxmlformats.org/officeDocument/2006/relationships/control" Target="activeX/activeX22.xml"/><Relationship Id="rId74" Type="http://schemas.openxmlformats.org/officeDocument/2006/relationships/control" Target="activeX/activeX62.xml"/><Relationship Id="rId128" Type="http://schemas.openxmlformats.org/officeDocument/2006/relationships/control" Target="activeX/activeX113.xml"/><Relationship Id="rId335" Type="http://schemas.openxmlformats.org/officeDocument/2006/relationships/control" Target="activeX/activeX304.xml"/><Relationship Id="rId377" Type="http://schemas.openxmlformats.org/officeDocument/2006/relationships/control" Target="activeX/activeX343.xml"/><Relationship Id="rId5" Type="http://schemas.openxmlformats.org/officeDocument/2006/relationships/webSettings" Target="webSettings.xml"/><Relationship Id="rId181" Type="http://schemas.openxmlformats.org/officeDocument/2006/relationships/control" Target="activeX/activeX164.xml"/><Relationship Id="rId237" Type="http://schemas.openxmlformats.org/officeDocument/2006/relationships/control" Target="activeX/activeX219.xml"/><Relationship Id="rId402" Type="http://schemas.openxmlformats.org/officeDocument/2006/relationships/control" Target="activeX/activeX368.xml"/><Relationship Id="rId279" Type="http://schemas.openxmlformats.org/officeDocument/2006/relationships/hyperlink" Target="https://www.nal.usda.gov/fnic/lifecycle-nutrition-0" TargetMode="External"/><Relationship Id="rId444" Type="http://schemas.openxmlformats.org/officeDocument/2006/relationships/control" Target="activeX/activeX410.xml"/><Relationship Id="rId43" Type="http://schemas.openxmlformats.org/officeDocument/2006/relationships/control" Target="activeX/activeX33.xml"/><Relationship Id="rId139" Type="http://schemas.openxmlformats.org/officeDocument/2006/relationships/control" Target="activeX/activeX124.xml"/><Relationship Id="rId290" Type="http://schemas.openxmlformats.org/officeDocument/2006/relationships/control" Target="activeX/activeX265.xml"/><Relationship Id="rId304" Type="http://schemas.openxmlformats.org/officeDocument/2006/relationships/control" Target="activeX/activeX279.xml"/><Relationship Id="rId346" Type="http://schemas.openxmlformats.org/officeDocument/2006/relationships/hyperlink" Target="https://wicworks.fns.usda.gov/resources/wic-learning-online" TargetMode="External"/><Relationship Id="rId388" Type="http://schemas.openxmlformats.org/officeDocument/2006/relationships/control" Target="activeX/activeX354.xml"/><Relationship Id="rId85" Type="http://schemas.openxmlformats.org/officeDocument/2006/relationships/control" Target="activeX/activeX73.xml"/><Relationship Id="rId150" Type="http://schemas.openxmlformats.org/officeDocument/2006/relationships/control" Target="activeX/activeX135.xml"/><Relationship Id="rId192" Type="http://schemas.openxmlformats.org/officeDocument/2006/relationships/control" Target="activeX/activeX175.xml"/><Relationship Id="rId206" Type="http://schemas.openxmlformats.org/officeDocument/2006/relationships/hyperlink" Target="https://wicworks.fns.usda.gov/wicworks/Sharing_Center/WA/Connect/Facilitating.pdf" TargetMode="External"/><Relationship Id="rId413" Type="http://schemas.openxmlformats.org/officeDocument/2006/relationships/control" Target="activeX/activeX379.xml"/><Relationship Id="rId248" Type="http://schemas.openxmlformats.org/officeDocument/2006/relationships/control" Target="activeX/activeX230.xml"/><Relationship Id="rId455" Type="http://schemas.openxmlformats.org/officeDocument/2006/relationships/control" Target="activeX/activeX421.xml"/><Relationship Id="rId12" Type="http://schemas.openxmlformats.org/officeDocument/2006/relationships/control" Target="activeX/activeX2.xml"/><Relationship Id="rId108" Type="http://schemas.openxmlformats.org/officeDocument/2006/relationships/control" Target="activeX/activeX93.xml"/><Relationship Id="rId315" Type="http://schemas.openxmlformats.org/officeDocument/2006/relationships/control" Target="activeX/activeX289.xml"/><Relationship Id="rId357" Type="http://schemas.openxmlformats.org/officeDocument/2006/relationships/control" Target="activeX/activeX324.xml"/><Relationship Id="rId54" Type="http://schemas.openxmlformats.org/officeDocument/2006/relationships/control" Target="activeX/activeX43.xml"/><Relationship Id="rId96" Type="http://schemas.openxmlformats.org/officeDocument/2006/relationships/control" Target="activeX/activeX83.xml"/><Relationship Id="rId161" Type="http://schemas.openxmlformats.org/officeDocument/2006/relationships/control" Target="activeX/activeX145.xml"/><Relationship Id="rId217" Type="http://schemas.openxmlformats.org/officeDocument/2006/relationships/control" Target="activeX/activeX199.xml"/><Relationship Id="rId399" Type="http://schemas.openxmlformats.org/officeDocument/2006/relationships/control" Target="activeX/activeX365.xml"/><Relationship Id="rId259" Type="http://schemas.openxmlformats.org/officeDocument/2006/relationships/control" Target="activeX/activeX241.xml"/><Relationship Id="rId424" Type="http://schemas.openxmlformats.org/officeDocument/2006/relationships/control" Target="activeX/activeX390.xml"/><Relationship Id="rId23" Type="http://schemas.openxmlformats.org/officeDocument/2006/relationships/control" Target="activeX/activeX13.xml"/><Relationship Id="rId119" Type="http://schemas.openxmlformats.org/officeDocument/2006/relationships/control" Target="activeX/activeX104.xml"/><Relationship Id="rId270" Type="http://schemas.openxmlformats.org/officeDocument/2006/relationships/control" Target="activeX/activeX252.xml"/><Relationship Id="rId326" Type="http://schemas.openxmlformats.org/officeDocument/2006/relationships/control" Target="activeX/activeX300.xml"/><Relationship Id="rId65" Type="http://schemas.openxmlformats.org/officeDocument/2006/relationships/control" Target="activeX/activeX54.xml"/><Relationship Id="rId130" Type="http://schemas.openxmlformats.org/officeDocument/2006/relationships/control" Target="activeX/activeX115.xml"/><Relationship Id="rId368" Type="http://schemas.openxmlformats.org/officeDocument/2006/relationships/control" Target="activeX/activeX334.xml"/><Relationship Id="rId172" Type="http://schemas.openxmlformats.org/officeDocument/2006/relationships/control" Target="activeX/activeX155.xml"/><Relationship Id="rId228" Type="http://schemas.openxmlformats.org/officeDocument/2006/relationships/control" Target="activeX/activeX210.xml"/><Relationship Id="rId435" Type="http://schemas.openxmlformats.org/officeDocument/2006/relationships/control" Target="activeX/activeX401.xml"/><Relationship Id="rId281" Type="http://schemas.openxmlformats.org/officeDocument/2006/relationships/hyperlink" Target="https://wicworks.fns.usda.gov/sites/default/files/media/document/Infant_Nutrition_and_Feeding_Guide.pdf" TargetMode="External"/><Relationship Id="rId337" Type="http://schemas.openxmlformats.org/officeDocument/2006/relationships/control" Target="activeX/activeX306.xml"/><Relationship Id="rId34" Type="http://schemas.openxmlformats.org/officeDocument/2006/relationships/control" Target="activeX/activeX24.xml"/><Relationship Id="rId76" Type="http://schemas.openxmlformats.org/officeDocument/2006/relationships/control" Target="activeX/activeX64.xml"/><Relationship Id="rId141" Type="http://schemas.openxmlformats.org/officeDocument/2006/relationships/control" Target="activeX/activeX126.xml"/><Relationship Id="rId379" Type="http://schemas.openxmlformats.org/officeDocument/2006/relationships/control" Target="activeX/activeX345.xml"/><Relationship Id="rId7" Type="http://schemas.openxmlformats.org/officeDocument/2006/relationships/endnotes" Target="endnotes.xml"/><Relationship Id="rId183" Type="http://schemas.openxmlformats.org/officeDocument/2006/relationships/control" Target="activeX/activeX166.xml"/><Relationship Id="rId239" Type="http://schemas.openxmlformats.org/officeDocument/2006/relationships/control" Target="activeX/activeX221.xml"/><Relationship Id="rId390" Type="http://schemas.openxmlformats.org/officeDocument/2006/relationships/control" Target="activeX/activeX356.xml"/><Relationship Id="rId404" Type="http://schemas.openxmlformats.org/officeDocument/2006/relationships/control" Target="activeX/activeX370.xml"/><Relationship Id="rId446" Type="http://schemas.openxmlformats.org/officeDocument/2006/relationships/control" Target="activeX/activeX412.xml"/><Relationship Id="rId250" Type="http://schemas.openxmlformats.org/officeDocument/2006/relationships/control" Target="activeX/activeX232.xml"/><Relationship Id="rId292" Type="http://schemas.openxmlformats.org/officeDocument/2006/relationships/control" Target="activeX/activeX267.xml"/><Relationship Id="rId306" Type="http://schemas.openxmlformats.org/officeDocument/2006/relationships/control" Target="activeX/activeX281.xml"/><Relationship Id="rId45" Type="http://schemas.openxmlformats.org/officeDocument/2006/relationships/control" Target="activeX/activeX35.xml"/><Relationship Id="rId87" Type="http://schemas.openxmlformats.org/officeDocument/2006/relationships/control" Target="activeX/activeX75.xml"/><Relationship Id="rId110" Type="http://schemas.openxmlformats.org/officeDocument/2006/relationships/control" Target="activeX/activeX95.xml"/><Relationship Id="rId348" Type="http://schemas.openxmlformats.org/officeDocument/2006/relationships/control" Target="activeX/activeX315.xml"/><Relationship Id="rId152" Type="http://schemas.openxmlformats.org/officeDocument/2006/relationships/control" Target="activeX/activeX136.xml"/><Relationship Id="rId194" Type="http://schemas.openxmlformats.org/officeDocument/2006/relationships/control" Target="activeX/activeX177.xml"/><Relationship Id="rId208" Type="http://schemas.openxmlformats.org/officeDocument/2006/relationships/control" Target="activeX/activeX190.xml"/><Relationship Id="rId415" Type="http://schemas.openxmlformats.org/officeDocument/2006/relationships/control" Target="activeX/activeX381.xml"/><Relationship Id="rId457" Type="http://schemas.openxmlformats.org/officeDocument/2006/relationships/header" Target="header1.xml"/><Relationship Id="rId261" Type="http://schemas.openxmlformats.org/officeDocument/2006/relationships/control" Target="activeX/activeX243.xml"/><Relationship Id="rId14" Type="http://schemas.openxmlformats.org/officeDocument/2006/relationships/control" Target="activeX/activeX4.xml"/><Relationship Id="rId56" Type="http://schemas.openxmlformats.org/officeDocument/2006/relationships/control" Target="activeX/activeX45.xml"/><Relationship Id="rId317" Type="http://schemas.openxmlformats.org/officeDocument/2006/relationships/control" Target="activeX/activeX291.xml"/><Relationship Id="rId359" Type="http://schemas.openxmlformats.org/officeDocument/2006/relationships/control" Target="activeX/activeX326.xml"/><Relationship Id="rId98" Type="http://schemas.openxmlformats.org/officeDocument/2006/relationships/control" Target="activeX/activeX85.xml"/><Relationship Id="rId121" Type="http://schemas.openxmlformats.org/officeDocument/2006/relationships/control" Target="activeX/activeX106.xml"/><Relationship Id="rId163" Type="http://schemas.openxmlformats.org/officeDocument/2006/relationships/hyperlink" Target="https://wicworks.fns.usda.gov/resources/wic-learning-online" TargetMode="External"/><Relationship Id="rId219" Type="http://schemas.openxmlformats.org/officeDocument/2006/relationships/control" Target="activeX/activeX201.xml"/><Relationship Id="rId370" Type="http://schemas.openxmlformats.org/officeDocument/2006/relationships/control" Target="activeX/activeX336.xml"/><Relationship Id="rId426" Type="http://schemas.openxmlformats.org/officeDocument/2006/relationships/control" Target="activeX/activeX392.xml"/><Relationship Id="rId230" Type="http://schemas.openxmlformats.org/officeDocument/2006/relationships/control" Target="activeX/activeX212.xml"/><Relationship Id="rId25" Type="http://schemas.openxmlformats.org/officeDocument/2006/relationships/control" Target="activeX/activeX15.xml"/><Relationship Id="rId67" Type="http://schemas.openxmlformats.org/officeDocument/2006/relationships/control" Target="activeX/activeX55.xml"/><Relationship Id="rId272" Type="http://schemas.openxmlformats.org/officeDocument/2006/relationships/control" Target="activeX/activeX254.xml"/><Relationship Id="rId328" Type="http://schemas.openxmlformats.org/officeDocument/2006/relationships/hyperlink" Target="http://www.itsworthitct.org/make-it-work.html" TargetMode="External"/><Relationship Id="rId132" Type="http://schemas.openxmlformats.org/officeDocument/2006/relationships/control" Target="activeX/activeX117.xml"/><Relationship Id="rId174" Type="http://schemas.openxmlformats.org/officeDocument/2006/relationships/control" Target="activeX/activeX157.xml"/><Relationship Id="rId381" Type="http://schemas.openxmlformats.org/officeDocument/2006/relationships/control" Target="activeX/activeX347.xml"/><Relationship Id="rId241" Type="http://schemas.openxmlformats.org/officeDocument/2006/relationships/control" Target="activeX/activeX223.xml"/><Relationship Id="rId437" Type="http://schemas.openxmlformats.org/officeDocument/2006/relationships/control" Target="activeX/activeX403.xml"/><Relationship Id="rId36" Type="http://schemas.openxmlformats.org/officeDocument/2006/relationships/control" Target="activeX/activeX26.xml"/><Relationship Id="rId283" Type="http://schemas.openxmlformats.org/officeDocument/2006/relationships/hyperlink" Target="https://wicworks.fns.usda.gov/resources/wic-learning-online" TargetMode="External"/><Relationship Id="rId339" Type="http://schemas.openxmlformats.org/officeDocument/2006/relationships/control" Target="activeX/activeX308.xml"/><Relationship Id="rId78" Type="http://schemas.openxmlformats.org/officeDocument/2006/relationships/control" Target="activeX/activeX66.xml"/><Relationship Id="rId101" Type="http://schemas.openxmlformats.org/officeDocument/2006/relationships/control" Target="activeX/activeX88.xml"/><Relationship Id="rId143" Type="http://schemas.openxmlformats.org/officeDocument/2006/relationships/control" Target="activeX/activeX128.xml"/><Relationship Id="rId185" Type="http://schemas.openxmlformats.org/officeDocument/2006/relationships/control" Target="activeX/activeX168.xml"/><Relationship Id="rId350" Type="http://schemas.openxmlformats.org/officeDocument/2006/relationships/control" Target="activeX/activeX317.xml"/><Relationship Id="rId406" Type="http://schemas.openxmlformats.org/officeDocument/2006/relationships/control" Target="activeX/activeX372.xml"/><Relationship Id="rId9" Type="http://schemas.openxmlformats.org/officeDocument/2006/relationships/image" Target="media/image1.wmf"/><Relationship Id="rId210" Type="http://schemas.openxmlformats.org/officeDocument/2006/relationships/control" Target="activeX/activeX192.xml"/><Relationship Id="rId392" Type="http://schemas.openxmlformats.org/officeDocument/2006/relationships/control" Target="activeX/activeX358.xml"/><Relationship Id="rId448" Type="http://schemas.openxmlformats.org/officeDocument/2006/relationships/control" Target="activeX/activeX414.xml"/><Relationship Id="rId252" Type="http://schemas.openxmlformats.org/officeDocument/2006/relationships/control" Target="activeX/activeX234.xml"/><Relationship Id="rId294" Type="http://schemas.openxmlformats.org/officeDocument/2006/relationships/control" Target="activeX/activeX269.xml"/><Relationship Id="rId308" Type="http://schemas.openxmlformats.org/officeDocument/2006/relationships/control" Target="activeX/activeX283.xml"/><Relationship Id="rId47" Type="http://schemas.openxmlformats.org/officeDocument/2006/relationships/control" Target="activeX/activeX37.xml"/><Relationship Id="rId89" Type="http://schemas.openxmlformats.org/officeDocument/2006/relationships/hyperlink" Target="http://depts.washington.edu/growth/" TargetMode="External"/><Relationship Id="rId112" Type="http://schemas.openxmlformats.org/officeDocument/2006/relationships/control" Target="activeX/activeX97.xml"/><Relationship Id="rId154" Type="http://schemas.openxmlformats.org/officeDocument/2006/relationships/control" Target="activeX/activeX138.xml"/><Relationship Id="rId361" Type="http://schemas.openxmlformats.org/officeDocument/2006/relationships/control" Target="activeX/activeX328.xml"/><Relationship Id="rId196" Type="http://schemas.openxmlformats.org/officeDocument/2006/relationships/control" Target="activeX/activeX179.xml"/><Relationship Id="rId417" Type="http://schemas.openxmlformats.org/officeDocument/2006/relationships/control" Target="activeX/activeX383.xml"/><Relationship Id="rId459" Type="http://schemas.openxmlformats.org/officeDocument/2006/relationships/fontTable" Target="fontTable.xml"/><Relationship Id="rId16" Type="http://schemas.openxmlformats.org/officeDocument/2006/relationships/control" Target="activeX/activeX6.xml"/><Relationship Id="rId221" Type="http://schemas.openxmlformats.org/officeDocument/2006/relationships/control" Target="activeX/activeX203.xml"/><Relationship Id="rId263" Type="http://schemas.openxmlformats.org/officeDocument/2006/relationships/control" Target="activeX/activeX245.xml"/><Relationship Id="rId319" Type="http://schemas.openxmlformats.org/officeDocument/2006/relationships/control" Target="activeX/activeX293.xml"/><Relationship Id="rId58" Type="http://schemas.openxmlformats.org/officeDocument/2006/relationships/control" Target="activeX/activeX47.xml"/><Relationship Id="rId123" Type="http://schemas.openxmlformats.org/officeDocument/2006/relationships/control" Target="activeX/activeX108.xml"/><Relationship Id="rId330" Type="http://schemas.openxmlformats.org/officeDocument/2006/relationships/hyperlink" Target="https://wicworks.fns.usda.gov/resources/grow-and-glow-wic" TargetMode="External"/><Relationship Id="rId165" Type="http://schemas.openxmlformats.org/officeDocument/2006/relationships/control" Target="activeX/activeX148.xml"/><Relationship Id="rId372" Type="http://schemas.openxmlformats.org/officeDocument/2006/relationships/control" Target="activeX/activeX338.xml"/><Relationship Id="rId428" Type="http://schemas.openxmlformats.org/officeDocument/2006/relationships/control" Target="activeX/activeX394.xml"/><Relationship Id="rId232" Type="http://schemas.openxmlformats.org/officeDocument/2006/relationships/control" Target="activeX/activeX214.xml"/><Relationship Id="rId274" Type="http://schemas.openxmlformats.org/officeDocument/2006/relationships/control" Target="activeX/activeX256.xml"/><Relationship Id="rId27" Type="http://schemas.openxmlformats.org/officeDocument/2006/relationships/control" Target="activeX/activeX17.xml"/><Relationship Id="rId69" Type="http://schemas.openxmlformats.org/officeDocument/2006/relationships/control" Target="activeX/activeX57.xml"/><Relationship Id="rId134" Type="http://schemas.openxmlformats.org/officeDocument/2006/relationships/control" Target="activeX/activeX119.xml"/><Relationship Id="rId80" Type="http://schemas.openxmlformats.org/officeDocument/2006/relationships/control" Target="activeX/activeX68.xml"/><Relationship Id="rId176" Type="http://schemas.openxmlformats.org/officeDocument/2006/relationships/control" Target="activeX/activeX159.xml"/><Relationship Id="rId341" Type="http://schemas.openxmlformats.org/officeDocument/2006/relationships/control" Target="activeX/activeX310.xml"/><Relationship Id="rId383" Type="http://schemas.openxmlformats.org/officeDocument/2006/relationships/control" Target="activeX/activeX349.xml"/><Relationship Id="rId439" Type="http://schemas.openxmlformats.org/officeDocument/2006/relationships/control" Target="activeX/activeX405.xml"/><Relationship Id="rId201" Type="http://schemas.openxmlformats.org/officeDocument/2006/relationships/control" Target="activeX/activeX184.xml"/><Relationship Id="rId243" Type="http://schemas.openxmlformats.org/officeDocument/2006/relationships/control" Target="activeX/activeX225.xml"/><Relationship Id="rId285" Type="http://schemas.openxmlformats.org/officeDocument/2006/relationships/control" Target="activeX/activeX260.xml"/><Relationship Id="rId450" Type="http://schemas.openxmlformats.org/officeDocument/2006/relationships/control" Target="activeX/activeX416.xml"/><Relationship Id="rId38" Type="http://schemas.openxmlformats.org/officeDocument/2006/relationships/control" Target="activeX/activeX28.xml"/><Relationship Id="rId103" Type="http://schemas.openxmlformats.org/officeDocument/2006/relationships/control" Target="activeX/activeX90.xml"/><Relationship Id="rId310" Type="http://schemas.openxmlformats.org/officeDocument/2006/relationships/control" Target="activeX/activeX285.xml"/><Relationship Id="rId91" Type="http://schemas.openxmlformats.org/officeDocument/2006/relationships/control" Target="activeX/activeX78.xml"/><Relationship Id="rId145" Type="http://schemas.openxmlformats.org/officeDocument/2006/relationships/control" Target="activeX/activeX130.xml"/><Relationship Id="rId187" Type="http://schemas.openxmlformats.org/officeDocument/2006/relationships/control" Target="activeX/activeX170.xml"/><Relationship Id="rId352" Type="http://schemas.openxmlformats.org/officeDocument/2006/relationships/control" Target="activeX/activeX319.xml"/><Relationship Id="rId394" Type="http://schemas.openxmlformats.org/officeDocument/2006/relationships/control" Target="activeX/activeX360.xml"/><Relationship Id="rId408" Type="http://schemas.openxmlformats.org/officeDocument/2006/relationships/control" Target="activeX/activeX374.xml"/><Relationship Id="rId212" Type="http://schemas.openxmlformats.org/officeDocument/2006/relationships/control" Target="activeX/activeX194.xml"/><Relationship Id="rId254" Type="http://schemas.openxmlformats.org/officeDocument/2006/relationships/control" Target="activeX/activeX236.xml"/><Relationship Id="rId49" Type="http://schemas.openxmlformats.org/officeDocument/2006/relationships/control" Target="activeX/activeX39.xml"/><Relationship Id="rId114" Type="http://schemas.openxmlformats.org/officeDocument/2006/relationships/control" Target="activeX/activeX99.xml"/><Relationship Id="rId296" Type="http://schemas.openxmlformats.org/officeDocument/2006/relationships/control" Target="activeX/activeX271.xml"/><Relationship Id="rId60" Type="http://schemas.openxmlformats.org/officeDocument/2006/relationships/control" Target="activeX/activeX49.xml"/><Relationship Id="rId156" Type="http://schemas.openxmlformats.org/officeDocument/2006/relationships/control" Target="activeX/activeX140.xml"/><Relationship Id="rId198" Type="http://schemas.openxmlformats.org/officeDocument/2006/relationships/control" Target="activeX/activeX181.xml"/><Relationship Id="rId321" Type="http://schemas.openxmlformats.org/officeDocument/2006/relationships/control" Target="activeX/activeX295.xml"/><Relationship Id="rId363" Type="http://schemas.openxmlformats.org/officeDocument/2006/relationships/control" Target="activeX/activeX329.xml"/><Relationship Id="rId419" Type="http://schemas.openxmlformats.org/officeDocument/2006/relationships/control" Target="activeX/activeX385.xml"/><Relationship Id="rId223" Type="http://schemas.openxmlformats.org/officeDocument/2006/relationships/control" Target="activeX/activeX205.xml"/><Relationship Id="rId430" Type="http://schemas.openxmlformats.org/officeDocument/2006/relationships/control" Target="activeX/activeX396.xml"/><Relationship Id="rId18" Type="http://schemas.openxmlformats.org/officeDocument/2006/relationships/control" Target="activeX/activeX8.xml"/><Relationship Id="rId265" Type="http://schemas.openxmlformats.org/officeDocument/2006/relationships/control" Target="activeX/activeX247.xml"/><Relationship Id="rId125" Type="http://schemas.openxmlformats.org/officeDocument/2006/relationships/control" Target="activeX/activeX110.xml"/><Relationship Id="rId167" Type="http://schemas.openxmlformats.org/officeDocument/2006/relationships/control" Target="activeX/activeX150.xml"/><Relationship Id="rId332" Type="http://schemas.openxmlformats.org/officeDocument/2006/relationships/control" Target="activeX/activeX301.xml"/><Relationship Id="rId374" Type="http://schemas.openxmlformats.org/officeDocument/2006/relationships/control" Target="activeX/activeX340.xml"/><Relationship Id="rId71" Type="http://schemas.openxmlformats.org/officeDocument/2006/relationships/control" Target="activeX/activeX59.xml"/><Relationship Id="rId234" Type="http://schemas.openxmlformats.org/officeDocument/2006/relationships/control" Target="activeX/activeX216.xml"/><Relationship Id="rId2" Type="http://schemas.openxmlformats.org/officeDocument/2006/relationships/numbering" Target="numbering.xml"/><Relationship Id="rId29" Type="http://schemas.openxmlformats.org/officeDocument/2006/relationships/control" Target="activeX/activeX19.xml"/><Relationship Id="rId255" Type="http://schemas.openxmlformats.org/officeDocument/2006/relationships/control" Target="activeX/activeX237.xml"/><Relationship Id="rId276" Type="http://schemas.openxmlformats.org/officeDocument/2006/relationships/control" Target="activeX/activeX258.xml"/><Relationship Id="rId297" Type="http://schemas.openxmlformats.org/officeDocument/2006/relationships/control" Target="activeX/activeX272.xml"/><Relationship Id="rId441" Type="http://schemas.openxmlformats.org/officeDocument/2006/relationships/control" Target="activeX/activeX407.xml"/><Relationship Id="rId40" Type="http://schemas.openxmlformats.org/officeDocument/2006/relationships/control" Target="activeX/activeX30.xml"/><Relationship Id="rId115" Type="http://schemas.openxmlformats.org/officeDocument/2006/relationships/control" Target="activeX/activeX100.xml"/><Relationship Id="rId136" Type="http://schemas.openxmlformats.org/officeDocument/2006/relationships/control" Target="activeX/activeX121.xml"/><Relationship Id="rId157" Type="http://schemas.openxmlformats.org/officeDocument/2006/relationships/control" Target="activeX/activeX141.xml"/><Relationship Id="rId178" Type="http://schemas.openxmlformats.org/officeDocument/2006/relationships/control" Target="activeX/activeX161.xml"/><Relationship Id="rId301" Type="http://schemas.openxmlformats.org/officeDocument/2006/relationships/control" Target="activeX/activeX276.xml"/><Relationship Id="rId322" Type="http://schemas.openxmlformats.org/officeDocument/2006/relationships/control" Target="activeX/activeX296.xml"/><Relationship Id="rId343" Type="http://schemas.openxmlformats.org/officeDocument/2006/relationships/control" Target="activeX/activeX312.xml"/><Relationship Id="rId364" Type="http://schemas.openxmlformats.org/officeDocument/2006/relationships/control" Target="activeX/activeX330.xml"/><Relationship Id="rId61" Type="http://schemas.openxmlformats.org/officeDocument/2006/relationships/control" Target="activeX/activeX50.xml"/><Relationship Id="rId82" Type="http://schemas.openxmlformats.org/officeDocument/2006/relationships/control" Target="activeX/activeX70.xml"/><Relationship Id="rId199" Type="http://schemas.openxmlformats.org/officeDocument/2006/relationships/control" Target="activeX/activeX182.xml"/><Relationship Id="rId203" Type="http://schemas.openxmlformats.org/officeDocument/2006/relationships/control" Target="activeX/activeX186.xml"/><Relationship Id="rId385" Type="http://schemas.openxmlformats.org/officeDocument/2006/relationships/control" Target="activeX/activeX351.xml"/><Relationship Id="rId19" Type="http://schemas.openxmlformats.org/officeDocument/2006/relationships/control" Target="activeX/activeX9.xml"/><Relationship Id="rId224" Type="http://schemas.openxmlformats.org/officeDocument/2006/relationships/control" Target="activeX/activeX206.xml"/><Relationship Id="rId245" Type="http://schemas.openxmlformats.org/officeDocument/2006/relationships/control" Target="activeX/activeX227.xml"/><Relationship Id="rId266" Type="http://schemas.openxmlformats.org/officeDocument/2006/relationships/control" Target="activeX/activeX248.xml"/><Relationship Id="rId287" Type="http://schemas.openxmlformats.org/officeDocument/2006/relationships/control" Target="activeX/activeX262.xml"/><Relationship Id="rId410" Type="http://schemas.openxmlformats.org/officeDocument/2006/relationships/control" Target="activeX/activeX376.xml"/><Relationship Id="rId431" Type="http://schemas.openxmlformats.org/officeDocument/2006/relationships/control" Target="activeX/activeX397.xml"/><Relationship Id="rId452" Type="http://schemas.openxmlformats.org/officeDocument/2006/relationships/control" Target="activeX/activeX418.xml"/><Relationship Id="rId30" Type="http://schemas.openxmlformats.org/officeDocument/2006/relationships/control" Target="activeX/activeX20.xml"/><Relationship Id="rId105" Type="http://schemas.openxmlformats.org/officeDocument/2006/relationships/hyperlink" Target="https://wicworks.fns.usda.gov/resources/wic-learning-online" TargetMode="External"/><Relationship Id="rId126" Type="http://schemas.openxmlformats.org/officeDocument/2006/relationships/control" Target="activeX/activeX111.xml"/><Relationship Id="rId147" Type="http://schemas.openxmlformats.org/officeDocument/2006/relationships/control" Target="activeX/activeX132.xml"/><Relationship Id="rId168" Type="http://schemas.openxmlformats.org/officeDocument/2006/relationships/control" Target="activeX/activeX151.xml"/><Relationship Id="rId312" Type="http://schemas.openxmlformats.org/officeDocument/2006/relationships/hyperlink" Target="http://nccc.georgetown.edu/documents/Checklist%20PHC.pdf" TargetMode="External"/><Relationship Id="rId333" Type="http://schemas.openxmlformats.org/officeDocument/2006/relationships/control" Target="activeX/activeX302.xml"/><Relationship Id="rId354" Type="http://schemas.openxmlformats.org/officeDocument/2006/relationships/control" Target="activeX/activeX321.xml"/><Relationship Id="rId51" Type="http://schemas.openxmlformats.org/officeDocument/2006/relationships/hyperlink" Target="http://public.health.oregon.gov/HealthyPeopleFamilies/wic/Documents/orwl/pce-cl-rapport-building.pdf" TargetMode="External"/><Relationship Id="rId72" Type="http://schemas.openxmlformats.org/officeDocument/2006/relationships/control" Target="activeX/activeX60.xml"/><Relationship Id="rId93" Type="http://schemas.openxmlformats.org/officeDocument/2006/relationships/control" Target="activeX/activeX80.xml"/><Relationship Id="rId189" Type="http://schemas.openxmlformats.org/officeDocument/2006/relationships/control" Target="activeX/activeX172.xml"/><Relationship Id="rId375" Type="http://schemas.openxmlformats.org/officeDocument/2006/relationships/control" Target="activeX/activeX341.xml"/><Relationship Id="rId396" Type="http://schemas.openxmlformats.org/officeDocument/2006/relationships/control" Target="activeX/activeX362.xml"/><Relationship Id="rId3" Type="http://schemas.openxmlformats.org/officeDocument/2006/relationships/styles" Target="styles.xml"/><Relationship Id="rId214" Type="http://schemas.openxmlformats.org/officeDocument/2006/relationships/control" Target="activeX/activeX196.xml"/><Relationship Id="rId235" Type="http://schemas.openxmlformats.org/officeDocument/2006/relationships/control" Target="activeX/activeX217.xml"/><Relationship Id="rId256" Type="http://schemas.openxmlformats.org/officeDocument/2006/relationships/control" Target="activeX/activeX238.xml"/><Relationship Id="rId277" Type="http://schemas.openxmlformats.org/officeDocument/2006/relationships/hyperlink" Target="https://brightfutures.aap.org/materials-and-tools/guidelines-and-pocket-guide/Pages/default.aspx" TargetMode="External"/><Relationship Id="rId298" Type="http://schemas.openxmlformats.org/officeDocument/2006/relationships/control" Target="activeX/activeX273.xml"/><Relationship Id="rId400" Type="http://schemas.openxmlformats.org/officeDocument/2006/relationships/control" Target="activeX/activeX366.xml"/><Relationship Id="rId421" Type="http://schemas.openxmlformats.org/officeDocument/2006/relationships/control" Target="activeX/activeX387.xml"/><Relationship Id="rId442" Type="http://schemas.openxmlformats.org/officeDocument/2006/relationships/control" Target="activeX/activeX408.xml"/><Relationship Id="rId116" Type="http://schemas.openxmlformats.org/officeDocument/2006/relationships/control" Target="activeX/activeX101.xml"/><Relationship Id="rId137" Type="http://schemas.openxmlformats.org/officeDocument/2006/relationships/control" Target="activeX/activeX122.xml"/><Relationship Id="rId158" Type="http://schemas.openxmlformats.org/officeDocument/2006/relationships/control" Target="activeX/activeX142.xml"/><Relationship Id="rId302" Type="http://schemas.openxmlformats.org/officeDocument/2006/relationships/control" Target="activeX/activeX277.xml"/><Relationship Id="rId323" Type="http://schemas.openxmlformats.org/officeDocument/2006/relationships/control" Target="activeX/activeX297.xml"/><Relationship Id="rId344" Type="http://schemas.openxmlformats.org/officeDocument/2006/relationships/control" Target="activeX/activeX313.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1.xml"/><Relationship Id="rId83" Type="http://schemas.openxmlformats.org/officeDocument/2006/relationships/control" Target="activeX/activeX71.xml"/><Relationship Id="rId179" Type="http://schemas.openxmlformats.org/officeDocument/2006/relationships/control" Target="activeX/activeX162.xml"/><Relationship Id="rId365" Type="http://schemas.openxmlformats.org/officeDocument/2006/relationships/control" Target="activeX/activeX331.xml"/><Relationship Id="rId386" Type="http://schemas.openxmlformats.org/officeDocument/2006/relationships/control" Target="activeX/activeX352.xml"/><Relationship Id="rId190" Type="http://schemas.openxmlformats.org/officeDocument/2006/relationships/control" Target="activeX/activeX173.xml"/><Relationship Id="rId204" Type="http://schemas.openxmlformats.org/officeDocument/2006/relationships/control" Target="activeX/activeX187.xml"/><Relationship Id="rId225" Type="http://schemas.openxmlformats.org/officeDocument/2006/relationships/control" Target="activeX/activeX207.xml"/><Relationship Id="rId246" Type="http://schemas.openxmlformats.org/officeDocument/2006/relationships/control" Target="activeX/activeX228.xml"/><Relationship Id="rId267" Type="http://schemas.openxmlformats.org/officeDocument/2006/relationships/control" Target="activeX/activeX249.xml"/><Relationship Id="rId288" Type="http://schemas.openxmlformats.org/officeDocument/2006/relationships/control" Target="activeX/activeX263.xml"/><Relationship Id="rId411" Type="http://schemas.openxmlformats.org/officeDocument/2006/relationships/control" Target="activeX/activeX377.xml"/><Relationship Id="rId432" Type="http://schemas.openxmlformats.org/officeDocument/2006/relationships/control" Target="activeX/activeX398.xml"/><Relationship Id="rId453" Type="http://schemas.openxmlformats.org/officeDocument/2006/relationships/control" Target="activeX/activeX419.xml"/><Relationship Id="rId106" Type="http://schemas.openxmlformats.org/officeDocument/2006/relationships/control" Target="activeX/activeX91.xml"/><Relationship Id="rId127" Type="http://schemas.openxmlformats.org/officeDocument/2006/relationships/control" Target="activeX/activeX112.xml"/><Relationship Id="rId313" Type="http://schemas.openxmlformats.org/officeDocument/2006/relationships/control" Target="activeX/activeX287.xml"/><Relationship Id="rId10" Type="http://schemas.openxmlformats.org/officeDocument/2006/relationships/control" Target="activeX/activeX1.xml"/><Relationship Id="rId31" Type="http://schemas.openxmlformats.org/officeDocument/2006/relationships/control" Target="activeX/activeX21.xml"/><Relationship Id="rId52" Type="http://schemas.openxmlformats.org/officeDocument/2006/relationships/control" Target="activeX/activeX41.xml"/><Relationship Id="rId73" Type="http://schemas.openxmlformats.org/officeDocument/2006/relationships/control" Target="activeX/activeX61.xml"/><Relationship Id="rId94" Type="http://schemas.openxmlformats.org/officeDocument/2006/relationships/control" Target="activeX/activeX81.xml"/><Relationship Id="rId148" Type="http://schemas.openxmlformats.org/officeDocument/2006/relationships/control" Target="activeX/activeX133.xml"/><Relationship Id="rId169" Type="http://schemas.openxmlformats.org/officeDocument/2006/relationships/control" Target="activeX/activeX152.xml"/><Relationship Id="rId334" Type="http://schemas.openxmlformats.org/officeDocument/2006/relationships/control" Target="activeX/activeX303.xml"/><Relationship Id="rId355" Type="http://schemas.openxmlformats.org/officeDocument/2006/relationships/control" Target="activeX/activeX322.xml"/><Relationship Id="rId376" Type="http://schemas.openxmlformats.org/officeDocument/2006/relationships/control" Target="activeX/activeX342.xml"/><Relationship Id="rId397" Type="http://schemas.openxmlformats.org/officeDocument/2006/relationships/control" Target="activeX/activeX363.xml"/><Relationship Id="rId4" Type="http://schemas.openxmlformats.org/officeDocument/2006/relationships/settings" Target="settings.xml"/><Relationship Id="rId180" Type="http://schemas.openxmlformats.org/officeDocument/2006/relationships/control" Target="activeX/activeX163.xml"/><Relationship Id="rId215" Type="http://schemas.openxmlformats.org/officeDocument/2006/relationships/control" Target="activeX/activeX197.xml"/><Relationship Id="rId236" Type="http://schemas.openxmlformats.org/officeDocument/2006/relationships/control" Target="activeX/activeX218.xml"/><Relationship Id="rId257" Type="http://schemas.openxmlformats.org/officeDocument/2006/relationships/control" Target="activeX/activeX239.xml"/><Relationship Id="rId278" Type="http://schemas.openxmlformats.org/officeDocument/2006/relationships/hyperlink" Target="http://www.choosemyplate.gov/" TargetMode="External"/><Relationship Id="rId401" Type="http://schemas.openxmlformats.org/officeDocument/2006/relationships/control" Target="activeX/activeX367.xml"/><Relationship Id="rId422" Type="http://schemas.openxmlformats.org/officeDocument/2006/relationships/control" Target="activeX/activeX388.xml"/><Relationship Id="rId443" Type="http://schemas.openxmlformats.org/officeDocument/2006/relationships/control" Target="activeX/activeX409.xml"/><Relationship Id="rId303" Type="http://schemas.openxmlformats.org/officeDocument/2006/relationships/control" Target="activeX/activeX278.xml"/><Relationship Id="rId42" Type="http://schemas.openxmlformats.org/officeDocument/2006/relationships/control" Target="activeX/activeX32.xml"/><Relationship Id="rId84" Type="http://schemas.openxmlformats.org/officeDocument/2006/relationships/control" Target="activeX/activeX72.xml"/><Relationship Id="rId138" Type="http://schemas.openxmlformats.org/officeDocument/2006/relationships/control" Target="activeX/activeX123.xml"/><Relationship Id="rId345" Type="http://schemas.openxmlformats.org/officeDocument/2006/relationships/control" Target="activeX/activeX314.xml"/><Relationship Id="rId387" Type="http://schemas.openxmlformats.org/officeDocument/2006/relationships/control" Target="activeX/activeX353.xml"/><Relationship Id="rId191" Type="http://schemas.openxmlformats.org/officeDocument/2006/relationships/control" Target="activeX/activeX174.xml"/><Relationship Id="rId205" Type="http://schemas.openxmlformats.org/officeDocument/2006/relationships/control" Target="activeX/activeX188.xml"/><Relationship Id="rId247" Type="http://schemas.openxmlformats.org/officeDocument/2006/relationships/control" Target="activeX/activeX229.xml"/><Relationship Id="rId412" Type="http://schemas.openxmlformats.org/officeDocument/2006/relationships/control" Target="activeX/activeX378.xml"/><Relationship Id="rId107" Type="http://schemas.openxmlformats.org/officeDocument/2006/relationships/control" Target="activeX/activeX92.xml"/><Relationship Id="rId289" Type="http://schemas.openxmlformats.org/officeDocument/2006/relationships/control" Target="activeX/activeX264.xml"/><Relationship Id="rId454" Type="http://schemas.openxmlformats.org/officeDocument/2006/relationships/control" Target="activeX/activeX420.xml"/><Relationship Id="rId11" Type="http://schemas.openxmlformats.org/officeDocument/2006/relationships/image" Target="media/image2.wmf"/><Relationship Id="rId53" Type="http://schemas.openxmlformats.org/officeDocument/2006/relationships/control" Target="activeX/activeX42.xml"/><Relationship Id="rId149" Type="http://schemas.openxmlformats.org/officeDocument/2006/relationships/control" Target="activeX/activeX134.xml"/><Relationship Id="rId314" Type="http://schemas.openxmlformats.org/officeDocument/2006/relationships/control" Target="activeX/activeX288.xml"/><Relationship Id="rId356" Type="http://schemas.openxmlformats.org/officeDocument/2006/relationships/control" Target="activeX/activeX323.xml"/><Relationship Id="rId398" Type="http://schemas.openxmlformats.org/officeDocument/2006/relationships/control" Target="activeX/activeX364.xml"/><Relationship Id="rId95" Type="http://schemas.openxmlformats.org/officeDocument/2006/relationships/control" Target="activeX/activeX82.xml"/><Relationship Id="rId160" Type="http://schemas.openxmlformats.org/officeDocument/2006/relationships/control" Target="activeX/activeX144.xml"/><Relationship Id="rId216" Type="http://schemas.openxmlformats.org/officeDocument/2006/relationships/control" Target="activeX/activeX198.xml"/><Relationship Id="rId423" Type="http://schemas.openxmlformats.org/officeDocument/2006/relationships/control" Target="activeX/activeX389.xml"/><Relationship Id="rId258" Type="http://schemas.openxmlformats.org/officeDocument/2006/relationships/control" Target="activeX/activeX240.xml"/><Relationship Id="rId22" Type="http://schemas.openxmlformats.org/officeDocument/2006/relationships/control" Target="activeX/activeX12.xml"/><Relationship Id="rId64" Type="http://schemas.openxmlformats.org/officeDocument/2006/relationships/control" Target="activeX/activeX53.xml"/><Relationship Id="rId118" Type="http://schemas.openxmlformats.org/officeDocument/2006/relationships/control" Target="activeX/activeX103.xml"/><Relationship Id="rId325" Type="http://schemas.openxmlformats.org/officeDocument/2006/relationships/control" Target="activeX/activeX299.xml"/><Relationship Id="rId367" Type="http://schemas.openxmlformats.org/officeDocument/2006/relationships/control" Target="activeX/activeX333.xml"/><Relationship Id="rId171" Type="http://schemas.openxmlformats.org/officeDocument/2006/relationships/control" Target="activeX/activeX154.xml"/><Relationship Id="rId227" Type="http://schemas.openxmlformats.org/officeDocument/2006/relationships/control" Target="activeX/activeX209.xml"/><Relationship Id="rId269" Type="http://schemas.openxmlformats.org/officeDocument/2006/relationships/control" Target="activeX/activeX251.xml"/><Relationship Id="rId434" Type="http://schemas.openxmlformats.org/officeDocument/2006/relationships/control" Target="activeX/activeX400.xml"/><Relationship Id="rId33" Type="http://schemas.openxmlformats.org/officeDocument/2006/relationships/control" Target="activeX/activeX23.xml"/><Relationship Id="rId129" Type="http://schemas.openxmlformats.org/officeDocument/2006/relationships/control" Target="activeX/activeX114.xml"/><Relationship Id="rId280" Type="http://schemas.openxmlformats.org/officeDocument/2006/relationships/hyperlink" Target="http://www.eatright.org/kids/" TargetMode="External"/><Relationship Id="rId336" Type="http://schemas.openxmlformats.org/officeDocument/2006/relationships/control" Target="activeX/activeX305.xml"/><Relationship Id="rId75" Type="http://schemas.openxmlformats.org/officeDocument/2006/relationships/control" Target="activeX/activeX63.xml"/><Relationship Id="rId140" Type="http://schemas.openxmlformats.org/officeDocument/2006/relationships/control" Target="activeX/activeX125.xml"/><Relationship Id="rId182" Type="http://schemas.openxmlformats.org/officeDocument/2006/relationships/control" Target="activeX/activeX165.xml"/><Relationship Id="rId378" Type="http://schemas.openxmlformats.org/officeDocument/2006/relationships/control" Target="activeX/activeX344.xml"/><Relationship Id="rId403" Type="http://schemas.openxmlformats.org/officeDocument/2006/relationships/control" Target="activeX/activeX369.xml"/><Relationship Id="rId6" Type="http://schemas.openxmlformats.org/officeDocument/2006/relationships/footnotes" Target="footnotes.xml"/><Relationship Id="rId238" Type="http://schemas.openxmlformats.org/officeDocument/2006/relationships/control" Target="activeX/activeX220.xml"/><Relationship Id="rId445" Type="http://schemas.openxmlformats.org/officeDocument/2006/relationships/control" Target="activeX/activeX411.xml"/><Relationship Id="rId291" Type="http://schemas.openxmlformats.org/officeDocument/2006/relationships/control" Target="activeX/activeX266.xml"/><Relationship Id="rId305" Type="http://schemas.openxmlformats.org/officeDocument/2006/relationships/control" Target="activeX/activeX280.xml"/><Relationship Id="rId347" Type="http://schemas.openxmlformats.org/officeDocument/2006/relationships/hyperlink" Target="https://www.wicheadstartbettertogether.org/" TargetMode="External"/><Relationship Id="rId44" Type="http://schemas.openxmlformats.org/officeDocument/2006/relationships/control" Target="activeX/activeX34.xml"/><Relationship Id="rId86" Type="http://schemas.openxmlformats.org/officeDocument/2006/relationships/control" Target="activeX/activeX74.xml"/><Relationship Id="rId151" Type="http://schemas.openxmlformats.org/officeDocument/2006/relationships/image" Target="media/image3.wmf"/><Relationship Id="rId389" Type="http://schemas.openxmlformats.org/officeDocument/2006/relationships/control" Target="activeX/activeX355.xml"/><Relationship Id="rId193" Type="http://schemas.openxmlformats.org/officeDocument/2006/relationships/control" Target="activeX/activeX176.xml"/><Relationship Id="rId207" Type="http://schemas.openxmlformats.org/officeDocument/2006/relationships/control" Target="activeX/activeX189.xml"/><Relationship Id="rId249" Type="http://schemas.openxmlformats.org/officeDocument/2006/relationships/control" Target="activeX/activeX231.xml"/><Relationship Id="rId414" Type="http://schemas.openxmlformats.org/officeDocument/2006/relationships/control" Target="activeX/activeX380.xml"/><Relationship Id="rId456" Type="http://schemas.openxmlformats.org/officeDocument/2006/relationships/control" Target="activeX/activeX422.xml"/><Relationship Id="rId13" Type="http://schemas.openxmlformats.org/officeDocument/2006/relationships/control" Target="activeX/activeX3.xml"/><Relationship Id="rId109" Type="http://schemas.openxmlformats.org/officeDocument/2006/relationships/control" Target="activeX/activeX94.xml"/><Relationship Id="rId260" Type="http://schemas.openxmlformats.org/officeDocument/2006/relationships/control" Target="activeX/activeX242.xml"/><Relationship Id="rId316" Type="http://schemas.openxmlformats.org/officeDocument/2006/relationships/control" Target="activeX/activeX290.xml"/><Relationship Id="rId55" Type="http://schemas.openxmlformats.org/officeDocument/2006/relationships/control" Target="activeX/activeX44.xml"/><Relationship Id="rId97" Type="http://schemas.openxmlformats.org/officeDocument/2006/relationships/control" Target="activeX/activeX84.xml"/><Relationship Id="rId120" Type="http://schemas.openxmlformats.org/officeDocument/2006/relationships/control" Target="activeX/activeX105.xml"/><Relationship Id="rId358" Type="http://schemas.openxmlformats.org/officeDocument/2006/relationships/control" Target="activeX/activeX325.xml"/><Relationship Id="rId162" Type="http://schemas.openxmlformats.org/officeDocument/2006/relationships/control" Target="activeX/activeX146.xml"/><Relationship Id="rId218" Type="http://schemas.openxmlformats.org/officeDocument/2006/relationships/control" Target="activeX/activeX200.xml"/><Relationship Id="rId425" Type="http://schemas.openxmlformats.org/officeDocument/2006/relationships/control" Target="activeX/activeX391.xml"/><Relationship Id="rId271" Type="http://schemas.openxmlformats.org/officeDocument/2006/relationships/control" Target="activeX/activeX253.xml"/><Relationship Id="rId24" Type="http://schemas.openxmlformats.org/officeDocument/2006/relationships/control" Target="activeX/activeX14.xml"/><Relationship Id="rId66" Type="http://schemas.openxmlformats.org/officeDocument/2006/relationships/hyperlink" Target="https://www.health.state.mn.us/people/wic/localagency/program/civilrights/index.html" TargetMode="External"/><Relationship Id="rId131" Type="http://schemas.openxmlformats.org/officeDocument/2006/relationships/control" Target="activeX/activeX116.xml"/><Relationship Id="rId327" Type="http://schemas.openxmlformats.org/officeDocument/2006/relationships/hyperlink" Target="https://portal.ct.gov/DPH/WIC/Breastfeeding-Resources" TargetMode="External"/><Relationship Id="rId369" Type="http://schemas.openxmlformats.org/officeDocument/2006/relationships/control" Target="activeX/activeX335.xml"/><Relationship Id="rId173" Type="http://schemas.openxmlformats.org/officeDocument/2006/relationships/control" Target="activeX/activeX156.xml"/><Relationship Id="rId229" Type="http://schemas.openxmlformats.org/officeDocument/2006/relationships/control" Target="activeX/activeX211.xml"/><Relationship Id="rId380" Type="http://schemas.openxmlformats.org/officeDocument/2006/relationships/control" Target="activeX/activeX346.xml"/><Relationship Id="rId436" Type="http://schemas.openxmlformats.org/officeDocument/2006/relationships/control" Target="activeX/activeX402.xml"/><Relationship Id="rId240" Type="http://schemas.openxmlformats.org/officeDocument/2006/relationships/control" Target="activeX/activeX222.xml"/><Relationship Id="rId35" Type="http://schemas.openxmlformats.org/officeDocument/2006/relationships/control" Target="activeX/activeX25.xml"/><Relationship Id="rId77" Type="http://schemas.openxmlformats.org/officeDocument/2006/relationships/control" Target="activeX/activeX65.xml"/><Relationship Id="rId100" Type="http://schemas.openxmlformats.org/officeDocument/2006/relationships/control" Target="activeX/activeX87.xml"/><Relationship Id="rId282" Type="http://schemas.openxmlformats.org/officeDocument/2006/relationships/hyperlink" Target="https://wicworks.fns.usda.gov/resources/wic-learning-online" TargetMode="External"/><Relationship Id="rId338" Type="http://schemas.openxmlformats.org/officeDocument/2006/relationships/control" Target="activeX/activeX307.xml"/><Relationship Id="rId8" Type="http://schemas.openxmlformats.org/officeDocument/2006/relationships/hyperlink" Target="https://brenebrown.com/videos/rsa-short-empathy/" TargetMode="External"/><Relationship Id="rId142" Type="http://schemas.openxmlformats.org/officeDocument/2006/relationships/control" Target="activeX/activeX127.xml"/><Relationship Id="rId184" Type="http://schemas.openxmlformats.org/officeDocument/2006/relationships/control" Target="activeX/activeX167.xml"/><Relationship Id="rId391" Type="http://schemas.openxmlformats.org/officeDocument/2006/relationships/control" Target="activeX/activeX357.xml"/><Relationship Id="rId405" Type="http://schemas.openxmlformats.org/officeDocument/2006/relationships/control" Target="activeX/activeX371.xml"/><Relationship Id="rId447" Type="http://schemas.openxmlformats.org/officeDocument/2006/relationships/control" Target="activeX/activeX413.xml"/><Relationship Id="rId251" Type="http://schemas.openxmlformats.org/officeDocument/2006/relationships/control" Target="activeX/activeX233.xml"/><Relationship Id="rId46" Type="http://schemas.openxmlformats.org/officeDocument/2006/relationships/control" Target="activeX/activeX36.xml"/><Relationship Id="rId293" Type="http://schemas.openxmlformats.org/officeDocument/2006/relationships/control" Target="activeX/activeX268.xml"/><Relationship Id="rId307" Type="http://schemas.openxmlformats.org/officeDocument/2006/relationships/control" Target="activeX/activeX282.xml"/><Relationship Id="rId349" Type="http://schemas.openxmlformats.org/officeDocument/2006/relationships/control" Target="activeX/activeX316.xml"/><Relationship Id="rId88" Type="http://schemas.openxmlformats.org/officeDocument/2006/relationships/control" Target="activeX/activeX76.xml"/><Relationship Id="rId111" Type="http://schemas.openxmlformats.org/officeDocument/2006/relationships/control" Target="activeX/activeX96.xml"/><Relationship Id="rId153" Type="http://schemas.openxmlformats.org/officeDocument/2006/relationships/control" Target="activeX/activeX137.xml"/><Relationship Id="rId195" Type="http://schemas.openxmlformats.org/officeDocument/2006/relationships/control" Target="activeX/activeX178.xml"/><Relationship Id="rId209" Type="http://schemas.openxmlformats.org/officeDocument/2006/relationships/control" Target="activeX/activeX191.xml"/><Relationship Id="rId360" Type="http://schemas.openxmlformats.org/officeDocument/2006/relationships/control" Target="activeX/activeX327.xml"/><Relationship Id="rId416" Type="http://schemas.openxmlformats.org/officeDocument/2006/relationships/control" Target="activeX/activeX382.xml"/><Relationship Id="rId220" Type="http://schemas.openxmlformats.org/officeDocument/2006/relationships/control" Target="activeX/activeX202.xml"/><Relationship Id="rId458" Type="http://schemas.openxmlformats.org/officeDocument/2006/relationships/footer" Target="footer1.xml"/><Relationship Id="rId15" Type="http://schemas.openxmlformats.org/officeDocument/2006/relationships/control" Target="activeX/activeX5.xml"/><Relationship Id="rId57" Type="http://schemas.openxmlformats.org/officeDocument/2006/relationships/control" Target="activeX/activeX46.xml"/><Relationship Id="rId262" Type="http://schemas.openxmlformats.org/officeDocument/2006/relationships/control" Target="activeX/activeX244.xml"/><Relationship Id="rId318" Type="http://schemas.openxmlformats.org/officeDocument/2006/relationships/control" Target="activeX/activeX292.xml"/><Relationship Id="rId99" Type="http://schemas.openxmlformats.org/officeDocument/2006/relationships/control" Target="activeX/activeX86.xml"/><Relationship Id="rId122" Type="http://schemas.openxmlformats.org/officeDocument/2006/relationships/control" Target="activeX/activeX107.xml"/><Relationship Id="rId164" Type="http://schemas.openxmlformats.org/officeDocument/2006/relationships/control" Target="activeX/activeX147.xml"/><Relationship Id="rId371" Type="http://schemas.openxmlformats.org/officeDocument/2006/relationships/control" Target="activeX/activeX337.xml"/><Relationship Id="rId427" Type="http://schemas.openxmlformats.org/officeDocument/2006/relationships/control" Target="activeX/activeX393.xml"/><Relationship Id="rId26" Type="http://schemas.openxmlformats.org/officeDocument/2006/relationships/control" Target="activeX/activeX16.xml"/><Relationship Id="rId231" Type="http://schemas.openxmlformats.org/officeDocument/2006/relationships/control" Target="activeX/activeX213.xml"/><Relationship Id="rId273" Type="http://schemas.openxmlformats.org/officeDocument/2006/relationships/control" Target="activeX/activeX255.xml"/><Relationship Id="rId329" Type="http://schemas.openxmlformats.org/officeDocument/2006/relationships/hyperlink" Target="http://www.itsworthitct.org/make-a-plan.html" TargetMode="External"/><Relationship Id="rId68" Type="http://schemas.openxmlformats.org/officeDocument/2006/relationships/control" Target="activeX/activeX56.xml"/><Relationship Id="rId133" Type="http://schemas.openxmlformats.org/officeDocument/2006/relationships/control" Target="activeX/activeX118.xml"/><Relationship Id="rId175" Type="http://schemas.openxmlformats.org/officeDocument/2006/relationships/control" Target="activeX/activeX158.xml"/><Relationship Id="rId340" Type="http://schemas.openxmlformats.org/officeDocument/2006/relationships/control" Target="activeX/activeX309.xml"/><Relationship Id="rId200" Type="http://schemas.openxmlformats.org/officeDocument/2006/relationships/control" Target="activeX/activeX183.xml"/><Relationship Id="rId382" Type="http://schemas.openxmlformats.org/officeDocument/2006/relationships/control" Target="activeX/activeX348.xml"/><Relationship Id="rId438" Type="http://schemas.openxmlformats.org/officeDocument/2006/relationships/control" Target="activeX/activeX404.xml"/><Relationship Id="rId242" Type="http://schemas.openxmlformats.org/officeDocument/2006/relationships/control" Target="activeX/activeX224.xml"/><Relationship Id="rId284" Type="http://schemas.openxmlformats.org/officeDocument/2006/relationships/control" Target="activeX/activeX259.xml"/><Relationship Id="rId37" Type="http://schemas.openxmlformats.org/officeDocument/2006/relationships/control" Target="activeX/activeX27.xml"/><Relationship Id="rId79" Type="http://schemas.openxmlformats.org/officeDocument/2006/relationships/control" Target="activeX/activeX67.xml"/><Relationship Id="rId102" Type="http://schemas.openxmlformats.org/officeDocument/2006/relationships/control" Target="activeX/activeX89.xml"/><Relationship Id="rId144" Type="http://schemas.openxmlformats.org/officeDocument/2006/relationships/control" Target="activeX/activeX129.xml"/><Relationship Id="rId90" Type="http://schemas.openxmlformats.org/officeDocument/2006/relationships/control" Target="activeX/activeX77.xml"/><Relationship Id="rId186" Type="http://schemas.openxmlformats.org/officeDocument/2006/relationships/control" Target="activeX/activeX169.xml"/><Relationship Id="rId351" Type="http://schemas.openxmlformats.org/officeDocument/2006/relationships/control" Target="activeX/activeX318.xml"/><Relationship Id="rId393" Type="http://schemas.openxmlformats.org/officeDocument/2006/relationships/control" Target="activeX/activeX359.xml"/><Relationship Id="rId407" Type="http://schemas.openxmlformats.org/officeDocument/2006/relationships/control" Target="activeX/activeX373.xml"/><Relationship Id="rId449" Type="http://schemas.openxmlformats.org/officeDocument/2006/relationships/control" Target="activeX/activeX415.xml"/><Relationship Id="rId211" Type="http://schemas.openxmlformats.org/officeDocument/2006/relationships/control" Target="activeX/activeX193.xml"/><Relationship Id="rId253" Type="http://schemas.openxmlformats.org/officeDocument/2006/relationships/control" Target="activeX/activeX235.xml"/><Relationship Id="rId295" Type="http://schemas.openxmlformats.org/officeDocument/2006/relationships/control" Target="activeX/activeX270.xml"/><Relationship Id="rId309" Type="http://schemas.openxmlformats.org/officeDocument/2006/relationships/control" Target="activeX/activeX284.xml"/><Relationship Id="rId460" Type="http://schemas.openxmlformats.org/officeDocument/2006/relationships/theme" Target="theme/theme1.xml"/><Relationship Id="rId48" Type="http://schemas.openxmlformats.org/officeDocument/2006/relationships/control" Target="activeX/activeX38.xml"/><Relationship Id="rId113" Type="http://schemas.openxmlformats.org/officeDocument/2006/relationships/control" Target="activeX/activeX98.xml"/><Relationship Id="rId320" Type="http://schemas.openxmlformats.org/officeDocument/2006/relationships/control" Target="activeX/activeX294.xml"/><Relationship Id="rId155" Type="http://schemas.openxmlformats.org/officeDocument/2006/relationships/control" Target="activeX/activeX139.xml"/><Relationship Id="rId197" Type="http://schemas.openxmlformats.org/officeDocument/2006/relationships/control" Target="activeX/activeX180.xml"/><Relationship Id="rId362" Type="http://schemas.openxmlformats.org/officeDocument/2006/relationships/hyperlink" Target="https://wicworks.fns.usda.gov/sites/default/files/media/document/WIC_Nutrition_Services_Standards.pdf" TargetMode="External"/><Relationship Id="rId418" Type="http://schemas.openxmlformats.org/officeDocument/2006/relationships/control" Target="activeX/activeX384.xml"/><Relationship Id="rId222" Type="http://schemas.openxmlformats.org/officeDocument/2006/relationships/control" Target="activeX/activeX204.xml"/><Relationship Id="rId264" Type="http://schemas.openxmlformats.org/officeDocument/2006/relationships/control" Target="activeX/activeX246.xml"/><Relationship Id="rId17" Type="http://schemas.openxmlformats.org/officeDocument/2006/relationships/control" Target="activeX/activeX7.xml"/><Relationship Id="rId59" Type="http://schemas.openxmlformats.org/officeDocument/2006/relationships/control" Target="activeX/activeX48.xml"/><Relationship Id="rId124" Type="http://schemas.openxmlformats.org/officeDocument/2006/relationships/control" Target="activeX/activeX109.xml"/><Relationship Id="rId70" Type="http://schemas.openxmlformats.org/officeDocument/2006/relationships/control" Target="activeX/activeX58.xml"/><Relationship Id="rId166" Type="http://schemas.openxmlformats.org/officeDocument/2006/relationships/control" Target="activeX/activeX149.xml"/><Relationship Id="rId331" Type="http://schemas.openxmlformats.org/officeDocument/2006/relationships/hyperlink" Target="https://wicbreastfeeding.fns.usda.gov/" TargetMode="External"/><Relationship Id="rId373" Type="http://schemas.openxmlformats.org/officeDocument/2006/relationships/control" Target="activeX/activeX339.xml"/><Relationship Id="rId429" Type="http://schemas.openxmlformats.org/officeDocument/2006/relationships/control" Target="activeX/activeX395.xml"/><Relationship Id="rId1" Type="http://schemas.openxmlformats.org/officeDocument/2006/relationships/customXml" Target="../customXml/item1.xml"/><Relationship Id="rId233" Type="http://schemas.openxmlformats.org/officeDocument/2006/relationships/control" Target="activeX/activeX215.xml"/><Relationship Id="rId440" Type="http://schemas.openxmlformats.org/officeDocument/2006/relationships/control" Target="activeX/activeX406.xml"/><Relationship Id="rId28" Type="http://schemas.openxmlformats.org/officeDocument/2006/relationships/control" Target="activeX/activeX18.xml"/><Relationship Id="rId275" Type="http://schemas.openxmlformats.org/officeDocument/2006/relationships/control" Target="activeX/activeX257.xml"/><Relationship Id="rId300" Type="http://schemas.openxmlformats.org/officeDocument/2006/relationships/control" Target="activeX/activeX275.xml"/><Relationship Id="rId81" Type="http://schemas.openxmlformats.org/officeDocument/2006/relationships/control" Target="activeX/activeX69.xml"/><Relationship Id="rId135" Type="http://schemas.openxmlformats.org/officeDocument/2006/relationships/control" Target="activeX/activeX120.xml"/><Relationship Id="rId177" Type="http://schemas.openxmlformats.org/officeDocument/2006/relationships/control" Target="activeX/activeX160.xml"/><Relationship Id="rId342" Type="http://schemas.openxmlformats.org/officeDocument/2006/relationships/control" Target="activeX/activeX311.xml"/><Relationship Id="rId384" Type="http://schemas.openxmlformats.org/officeDocument/2006/relationships/control" Target="activeX/activeX350.xml"/><Relationship Id="rId202" Type="http://schemas.openxmlformats.org/officeDocument/2006/relationships/control" Target="activeX/activeX185.xml"/><Relationship Id="rId244" Type="http://schemas.openxmlformats.org/officeDocument/2006/relationships/control" Target="activeX/activeX226.xml"/><Relationship Id="rId39" Type="http://schemas.openxmlformats.org/officeDocument/2006/relationships/control" Target="activeX/activeX29.xml"/><Relationship Id="rId286" Type="http://schemas.openxmlformats.org/officeDocument/2006/relationships/control" Target="activeX/activeX261.xml"/><Relationship Id="rId451" Type="http://schemas.openxmlformats.org/officeDocument/2006/relationships/control" Target="activeX/activeX417.xml"/><Relationship Id="rId50" Type="http://schemas.openxmlformats.org/officeDocument/2006/relationships/control" Target="activeX/activeX40.xml"/><Relationship Id="rId104" Type="http://schemas.openxmlformats.org/officeDocument/2006/relationships/hyperlink" Target="https://wicworks.fns.usda.gov/resources/value-enhanced-nutrition-assessment-vena-guidance" TargetMode="External"/><Relationship Id="rId146" Type="http://schemas.openxmlformats.org/officeDocument/2006/relationships/control" Target="activeX/activeX131.xml"/><Relationship Id="rId188" Type="http://schemas.openxmlformats.org/officeDocument/2006/relationships/control" Target="activeX/activeX171.xml"/><Relationship Id="rId311" Type="http://schemas.openxmlformats.org/officeDocument/2006/relationships/control" Target="activeX/activeX286.xml"/><Relationship Id="rId353" Type="http://schemas.openxmlformats.org/officeDocument/2006/relationships/control" Target="activeX/activeX320.xml"/><Relationship Id="rId395" Type="http://schemas.openxmlformats.org/officeDocument/2006/relationships/control" Target="activeX/activeX361.xml"/><Relationship Id="rId409" Type="http://schemas.openxmlformats.org/officeDocument/2006/relationships/control" Target="activeX/activeX375.xml"/><Relationship Id="rId92" Type="http://schemas.openxmlformats.org/officeDocument/2006/relationships/control" Target="activeX/activeX79.xml"/><Relationship Id="rId213" Type="http://schemas.openxmlformats.org/officeDocument/2006/relationships/control" Target="activeX/activeX195.xml"/><Relationship Id="rId420" Type="http://schemas.openxmlformats.org/officeDocument/2006/relationships/control" Target="activeX/activeX38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57.xml><?xml version="1.0" encoding="utf-8"?>
<ax:ocx xmlns:ax="http://schemas.microsoft.com/office/2006/activeX" xmlns:r="http://schemas.openxmlformats.org/officeDocument/2006/relationships" ax:classid="{8BD21D10-EC42-11CE-9E0D-00AA006002F3}" ax:persistence="persistStorage" r:id="rId1"/>
</file>

<file path=word/activeX/activeX358.xml><?xml version="1.0" encoding="utf-8"?>
<ax:ocx xmlns:ax="http://schemas.microsoft.com/office/2006/activeX" xmlns:r="http://schemas.openxmlformats.org/officeDocument/2006/relationships" ax:classid="{8BD21D10-EC42-11CE-9E0D-00AA006002F3}" ax:persistence="persistStorage" r:id="rId1"/>
</file>

<file path=word/activeX/activeX359.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60.xml><?xml version="1.0" encoding="utf-8"?>
<ax:ocx xmlns:ax="http://schemas.microsoft.com/office/2006/activeX" xmlns:r="http://schemas.openxmlformats.org/officeDocument/2006/relationships" ax:classid="{8BD21D10-EC42-11CE-9E0D-00AA006002F3}" ax:persistence="persistStorage" r:id="rId1"/>
</file>

<file path=word/activeX/activeX361.xml><?xml version="1.0" encoding="utf-8"?>
<ax:ocx xmlns:ax="http://schemas.microsoft.com/office/2006/activeX" xmlns:r="http://schemas.openxmlformats.org/officeDocument/2006/relationships" ax:classid="{8BD21D10-EC42-11CE-9E0D-00AA006002F3}" ax:persistence="persistStorage" r:id="rId1"/>
</file>

<file path=word/activeX/activeX362.xml><?xml version="1.0" encoding="utf-8"?>
<ax:ocx xmlns:ax="http://schemas.microsoft.com/office/2006/activeX" xmlns:r="http://schemas.openxmlformats.org/officeDocument/2006/relationships" ax:classid="{8BD21D10-EC42-11CE-9E0D-00AA006002F3}" ax:persistence="persistStorage" r:id="rId1"/>
</file>

<file path=word/activeX/activeX363.xml><?xml version="1.0" encoding="utf-8"?>
<ax:ocx xmlns:ax="http://schemas.microsoft.com/office/2006/activeX" xmlns:r="http://schemas.openxmlformats.org/officeDocument/2006/relationships" ax:classid="{8BD21D10-EC42-11CE-9E0D-00AA006002F3}" ax:persistence="persistStorage" r:id="rId1"/>
</file>

<file path=word/activeX/activeX364.xml><?xml version="1.0" encoding="utf-8"?>
<ax:ocx xmlns:ax="http://schemas.microsoft.com/office/2006/activeX" xmlns:r="http://schemas.openxmlformats.org/officeDocument/2006/relationships" ax:classid="{8BD21D10-EC42-11CE-9E0D-00AA006002F3}" ax:persistence="persistStorage" r:id="rId1"/>
</file>

<file path=word/activeX/activeX365.xml><?xml version="1.0" encoding="utf-8"?>
<ax:ocx xmlns:ax="http://schemas.microsoft.com/office/2006/activeX" xmlns:r="http://schemas.openxmlformats.org/officeDocument/2006/relationships" ax:classid="{8BD21D10-EC42-11CE-9E0D-00AA006002F3}" ax:persistence="persistStorage" r:id="rId1"/>
</file>

<file path=word/activeX/activeX366.xml><?xml version="1.0" encoding="utf-8"?>
<ax:ocx xmlns:ax="http://schemas.microsoft.com/office/2006/activeX" xmlns:r="http://schemas.openxmlformats.org/officeDocument/2006/relationships" ax:classid="{8BD21D10-EC42-11CE-9E0D-00AA006002F3}" ax:persistence="persistStorage" r:id="rId1"/>
</file>

<file path=word/activeX/activeX367.xml><?xml version="1.0" encoding="utf-8"?>
<ax:ocx xmlns:ax="http://schemas.microsoft.com/office/2006/activeX" xmlns:r="http://schemas.openxmlformats.org/officeDocument/2006/relationships" ax:classid="{8BD21D10-EC42-11CE-9E0D-00AA006002F3}" ax:persistence="persistStorage" r:id="rId1"/>
</file>

<file path=word/activeX/activeX368.xml><?xml version="1.0" encoding="utf-8"?>
<ax:ocx xmlns:ax="http://schemas.microsoft.com/office/2006/activeX" xmlns:r="http://schemas.openxmlformats.org/officeDocument/2006/relationships" ax:classid="{8BD21D10-EC42-11CE-9E0D-00AA006002F3}" ax:persistence="persistStorage" r:id="rId1"/>
</file>

<file path=word/activeX/activeX369.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70.xml><?xml version="1.0" encoding="utf-8"?>
<ax:ocx xmlns:ax="http://schemas.microsoft.com/office/2006/activeX" xmlns:r="http://schemas.openxmlformats.org/officeDocument/2006/relationships" ax:classid="{8BD21D10-EC42-11CE-9E0D-00AA006002F3}" ax:persistence="persistStorage" r:id="rId1"/>
</file>

<file path=word/activeX/activeX371.xml><?xml version="1.0" encoding="utf-8"?>
<ax:ocx xmlns:ax="http://schemas.microsoft.com/office/2006/activeX" xmlns:r="http://schemas.openxmlformats.org/officeDocument/2006/relationships" ax:classid="{8BD21D10-EC42-11CE-9E0D-00AA006002F3}" ax:persistence="persistStorage" r:id="rId1"/>
</file>

<file path=word/activeX/activeX372.xml><?xml version="1.0" encoding="utf-8"?>
<ax:ocx xmlns:ax="http://schemas.microsoft.com/office/2006/activeX" xmlns:r="http://schemas.openxmlformats.org/officeDocument/2006/relationships" ax:classid="{8BD21D10-EC42-11CE-9E0D-00AA006002F3}" ax:persistence="persistStorage" r:id="rId1"/>
</file>

<file path=word/activeX/activeX373.xml><?xml version="1.0" encoding="utf-8"?>
<ax:ocx xmlns:ax="http://schemas.microsoft.com/office/2006/activeX" xmlns:r="http://schemas.openxmlformats.org/officeDocument/2006/relationships" ax:classid="{8BD21D10-EC42-11CE-9E0D-00AA006002F3}" ax:persistence="persistStorage" r:id="rId1"/>
</file>

<file path=word/activeX/activeX374.xml><?xml version="1.0" encoding="utf-8"?>
<ax:ocx xmlns:ax="http://schemas.microsoft.com/office/2006/activeX" xmlns:r="http://schemas.openxmlformats.org/officeDocument/2006/relationships" ax:classid="{8BD21D10-EC42-11CE-9E0D-00AA006002F3}" ax:persistence="persistStorage" r:id="rId1"/>
</file>

<file path=word/activeX/activeX375.xml><?xml version="1.0" encoding="utf-8"?>
<ax:ocx xmlns:ax="http://schemas.microsoft.com/office/2006/activeX" xmlns:r="http://schemas.openxmlformats.org/officeDocument/2006/relationships" ax:classid="{8BD21D10-EC42-11CE-9E0D-00AA006002F3}" ax:persistence="persistStorage" r:id="rId1"/>
</file>

<file path=word/activeX/activeX376.xml><?xml version="1.0" encoding="utf-8"?>
<ax:ocx xmlns:ax="http://schemas.microsoft.com/office/2006/activeX" xmlns:r="http://schemas.openxmlformats.org/officeDocument/2006/relationships" ax:classid="{8BD21D10-EC42-11CE-9E0D-00AA006002F3}" ax:persistence="persistStorage" r:id="rId1"/>
</file>

<file path=word/activeX/activeX377.xml><?xml version="1.0" encoding="utf-8"?>
<ax:ocx xmlns:ax="http://schemas.microsoft.com/office/2006/activeX" xmlns:r="http://schemas.openxmlformats.org/officeDocument/2006/relationships" ax:classid="{8BD21D10-EC42-11CE-9E0D-00AA006002F3}" ax:persistence="persistStorage" r:id="rId1"/>
</file>

<file path=word/activeX/activeX378.xml><?xml version="1.0" encoding="utf-8"?>
<ax:ocx xmlns:ax="http://schemas.microsoft.com/office/2006/activeX" xmlns:r="http://schemas.openxmlformats.org/officeDocument/2006/relationships" ax:classid="{8BD21D10-EC42-11CE-9E0D-00AA006002F3}" ax:persistence="persistStorage" r:id="rId1"/>
</file>

<file path=word/activeX/activeX379.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80.xml><?xml version="1.0" encoding="utf-8"?>
<ax:ocx xmlns:ax="http://schemas.microsoft.com/office/2006/activeX" xmlns:r="http://schemas.openxmlformats.org/officeDocument/2006/relationships" ax:classid="{8BD21D10-EC42-11CE-9E0D-00AA006002F3}" ax:persistence="persistStorage" r:id="rId1"/>
</file>

<file path=word/activeX/activeX381.xml><?xml version="1.0" encoding="utf-8"?>
<ax:ocx xmlns:ax="http://schemas.microsoft.com/office/2006/activeX" xmlns:r="http://schemas.openxmlformats.org/officeDocument/2006/relationships" ax:classid="{8BD21D10-EC42-11CE-9E0D-00AA006002F3}" ax:persistence="persistStorage" r:id="rId1"/>
</file>

<file path=word/activeX/activeX382.xml><?xml version="1.0" encoding="utf-8"?>
<ax:ocx xmlns:ax="http://schemas.microsoft.com/office/2006/activeX" xmlns:r="http://schemas.openxmlformats.org/officeDocument/2006/relationships" ax:classid="{8BD21D10-EC42-11CE-9E0D-00AA006002F3}" ax:persistence="persistStorage" r:id="rId1"/>
</file>

<file path=word/activeX/activeX383.xml><?xml version="1.0" encoding="utf-8"?>
<ax:ocx xmlns:ax="http://schemas.microsoft.com/office/2006/activeX" xmlns:r="http://schemas.openxmlformats.org/officeDocument/2006/relationships" ax:classid="{8BD21D10-EC42-11CE-9E0D-00AA006002F3}" ax:persistence="persistStorage" r:id="rId1"/>
</file>

<file path=word/activeX/activeX384.xml><?xml version="1.0" encoding="utf-8"?>
<ax:ocx xmlns:ax="http://schemas.microsoft.com/office/2006/activeX" xmlns:r="http://schemas.openxmlformats.org/officeDocument/2006/relationships" ax:classid="{8BD21D10-EC42-11CE-9E0D-00AA006002F3}" ax:persistence="persistStorage" r:id="rId1"/>
</file>

<file path=word/activeX/activeX385.xml><?xml version="1.0" encoding="utf-8"?>
<ax:ocx xmlns:ax="http://schemas.microsoft.com/office/2006/activeX" xmlns:r="http://schemas.openxmlformats.org/officeDocument/2006/relationships" ax:classid="{8BD21D10-EC42-11CE-9E0D-00AA006002F3}" ax:persistence="persistStorage" r:id="rId1"/>
</file>

<file path=word/activeX/activeX386.xml><?xml version="1.0" encoding="utf-8"?>
<ax:ocx xmlns:ax="http://schemas.microsoft.com/office/2006/activeX" xmlns:r="http://schemas.openxmlformats.org/officeDocument/2006/relationships" ax:classid="{8BD21D10-EC42-11CE-9E0D-00AA006002F3}" ax:persistence="persistStorage" r:id="rId1"/>
</file>

<file path=word/activeX/activeX387.xml><?xml version="1.0" encoding="utf-8"?>
<ax:ocx xmlns:ax="http://schemas.microsoft.com/office/2006/activeX" xmlns:r="http://schemas.openxmlformats.org/officeDocument/2006/relationships" ax:classid="{8BD21D10-EC42-11CE-9E0D-00AA006002F3}" ax:persistence="persistStorage" r:id="rId1"/>
</file>

<file path=word/activeX/activeX388.xml><?xml version="1.0" encoding="utf-8"?>
<ax:ocx xmlns:ax="http://schemas.microsoft.com/office/2006/activeX" xmlns:r="http://schemas.openxmlformats.org/officeDocument/2006/relationships" ax:classid="{8BD21D10-EC42-11CE-9E0D-00AA006002F3}" ax:persistence="persistStorage" r:id="rId1"/>
</file>

<file path=word/activeX/activeX389.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390.xml><?xml version="1.0" encoding="utf-8"?>
<ax:ocx xmlns:ax="http://schemas.microsoft.com/office/2006/activeX" xmlns:r="http://schemas.openxmlformats.org/officeDocument/2006/relationships" ax:classid="{8BD21D10-EC42-11CE-9E0D-00AA006002F3}" ax:persistence="persistStorage" r:id="rId1"/>
</file>

<file path=word/activeX/activeX391.xml><?xml version="1.0" encoding="utf-8"?>
<ax:ocx xmlns:ax="http://schemas.microsoft.com/office/2006/activeX" xmlns:r="http://schemas.openxmlformats.org/officeDocument/2006/relationships" ax:classid="{8BD21D10-EC42-11CE-9E0D-00AA006002F3}" ax:persistence="persistStorage" r:id="rId1"/>
</file>

<file path=word/activeX/activeX392.xml><?xml version="1.0" encoding="utf-8"?>
<ax:ocx xmlns:ax="http://schemas.microsoft.com/office/2006/activeX" xmlns:r="http://schemas.openxmlformats.org/officeDocument/2006/relationships" ax:classid="{8BD21D10-EC42-11CE-9E0D-00AA006002F3}" ax:persistence="persistStorage" r:id="rId1"/>
</file>

<file path=word/activeX/activeX393.xml><?xml version="1.0" encoding="utf-8"?>
<ax:ocx xmlns:ax="http://schemas.microsoft.com/office/2006/activeX" xmlns:r="http://schemas.openxmlformats.org/officeDocument/2006/relationships" ax:classid="{8BD21D10-EC42-11CE-9E0D-00AA006002F3}" ax:persistence="persistStorage" r:id="rId1"/>
</file>

<file path=word/activeX/activeX394.xml><?xml version="1.0" encoding="utf-8"?>
<ax:ocx xmlns:ax="http://schemas.microsoft.com/office/2006/activeX" xmlns:r="http://schemas.openxmlformats.org/officeDocument/2006/relationships" ax:classid="{8BD21D10-EC42-11CE-9E0D-00AA006002F3}" ax:persistence="persistStorage" r:id="rId1"/>
</file>

<file path=word/activeX/activeX395.xml><?xml version="1.0" encoding="utf-8"?>
<ax:ocx xmlns:ax="http://schemas.microsoft.com/office/2006/activeX" xmlns:r="http://schemas.openxmlformats.org/officeDocument/2006/relationships" ax:classid="{8BD21D10-EC42-11CE-9E0D-00AA006002F3}" ax:persistence="persistStorage" r:id="rId1"/>
</file>

<file path=word/activeX/activeX396.xml><?xml version="1.0" encoding="utf-8"?>
<ax:ocx xmlns:ax="http://schemas.microsoft.com/office/2006/activeX" xmlns:r="http://schemas.openxmlformats.org/officeDocument/2006/relationships" ax:classid="{8BD21D10-EC42-11CE-9E0D-00AA006002F3}" ax:persistence="persistStorage" r:id="rId1"/>
</file>

<file path=word/activeX/activeX397.xml><?xml version="1.0" encoding="utf-8"?>
<ax:ocx xmlns:ax="http://schemas.microsoft.com/office/2006/activeX" xmlns:r="http://schemas.openxmlformats.org/officeDocument/2006/relationships" ax:classid="{8BD21D10-EC42-11CE-9E0D-00AA006002F3}" ax:persistence="persistStorage" r:id="rId1"/>
</file>

<file path=word/activeX/activeX398.xml><?xml version="1.0" encoding="utf-8"?>
<ax:ocx xmlns:ax="http://schemas.microsoft.com/office/2006/activeX" xmlns:r="http://schemas.openxmlformats.org/officeDocument/2006/relationships" ax:classid="{8BD21D10-EC42-11CE-9E0D-00AA006002F3}" ax:persistence="persistStorage" r:id="rId1"/>
</file>

<file path=word/activeX/activeX39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00.xml><?xml version="1.0" encoding="utf-8"?>
<ax:ocx xmlns:ax="http://schemas.microsoft.com/office/2006/activeX" xmlns:r="http://schemas.openxmlformats.org/officeDocument/2006/relationships" ax:classid="{8BD21D10-EC42-11CE-9E0D-00AA006002F3}" ax:persistence="persistStorage" r:id="rId1"/>
</file>

<file path=word/activeX/activeX401.xml><?xml version="1.0" encoding="utf-8"?>
<ax:ocx xmlns:ax="http://schemas.microsoft.com/office/2006/activeX" xmlns:r="http://schemas.openxmlformats.org/officeDocument/2006/relationships" ax:classid="{8BD21D10-EC42-11CE-9E0D-00AA006002F3}" ax:persistence="persistStorage" r:id="rId1"/>
</file>

<file path=word/activeX/activeX402.xml><?xml version="1.0" encoding="utf-8"?>
<ax:ocx xmlns:ax="http://schemas.microsoft.com/office/2006/activeX" xmlns:r="http://schemas.openxmlformats.org/officeDocument/2006/relationships" ax:classid="{8BD21D10-EC42-11CE-9E0D-00AA006002F3}" ax:persistence="persistStorage" r:id="rId1"/>
</file>

<file path=word/activeX/activeX403.xml><?xml version="1.0" encoding="utf-8"?>
<ax:ocx xmlns:ax="http://schemas.microsoft.com/office/2006/activeX" xmlns:r="http://schemas.openxmlformats.org/officeDocument/2006/relationships" ax:classid="{8BD21D10-EC42-11CE-9E0D-00AA006002F3}" ax:persistence="persistStorage" r:id="rId1"/>
</file>

<file path=word/activeX/activeX404.xml><?xml version="1.0" encoding="utf-8"?>
<ax:ocx xmlns:ax="http://schemas.microsoft.com/office/2006/activeX" xmlns:r="http://schemas.openxmlformats.org/officeDocument/2006/relationships" ax:classid="{8BD21D10-EC42-11CE-9E0D-00AA006002F3}" ax:persistence="persistStorage" r:id="rId1"/>
</file>

<file path=word/activeX/activeX405.xml><?xml version="1.0" encoding="utf-8"?>
<ax:ocx xmlns:ax="http://schemas.microsoft.com/office/2006/activeX" xmlns:r="http://schemas.openxmlformats.org/officeDocument/2006/relationships" ax:classid="{8BD21D10-EC42-11CE-9E0D-00AA006002F3}" ax:persistence="persistStorage" r:id="rId1"/>
</file>

<file path=word/activeX/activeX406.xml><?xml version="1.0" encoding="utf-8"?>
<ax:ocx xmlns:ax="http://schemas.microsoft.com/office/2006/activeX" xmlns:r="http://schemas.openxmlformats.org/officeDocument/2006/relationships" ax:classid="{8BD21D10-EC42-11CE-9E0D-00AA006002F3}" ax:persistence="persistStorage" r:id="rId1"/>
</file>

<file path=word/activeX/activeX407.xml><?xml version="1.0" encoding="utf-8"?>
<ax:ocx xmlns:ax="http://schemas.microsoft.com/office/2006/activeX" xmlns:r="http://schemas.openxmlformats.org/officeDocument/2006/relationships" ax:classid="{8BD21D10-EC42-11CE-9E0D-00AA006002F3}" ax:persistence="persistStorage" r:id="rId1"/>
</file>

<file path=word/activeX/activeX408.xml><?xml version="1.0" encoding="utf-8"?>
<ax:ocx xmlns:ax="http://schemas.microsoft.com/office/2006/activeX" xmlns:r="http://schemas.openxmlformats.org/officeDocument/2006/relationships" ax:classid="{8BD21D10-EC42-11CE-9E0D-00AA006002F3}" ax:persistence="persistStorage" r:id="rId1"/>
</file>

<file path=word/activeX/activeX409.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10.xml><?xml version="1.0" encoding="utf-8"?>
<ax:ocx xmlns:ax="http://schemas.microsoft.com/office/2006/activeX" xmlns:r="http://schemas.openxmlformats.org/officeDocument/2006/relationships" ax:classid="{8BD21D10-EC42-11CE-9E0D-00AA006002F3}" ax:persistence="persistStorage" r:id="rId1"/>
</file>

<file path=word/activeX/activeX411.xml><?xml version="1.0" encoding="utf-8"?>
<ax:ocx xmlns:ax="http://schemas.microsoft.com/office/2006/activeX" xmlns:r="http://schemas.openxmlformats.org/officeDocument/2006/relationships" ax:classid="{8BD21D10-EC42-11CE-9E0D-00AA006002F3}" ax:persistence="persistStorage" r:id="rId1"/>
</file>

<file path=word/activeX/activeX412.xml><?xml version="1.0" encoding="utf-8"?>
<ax:ocx xmlns:ax="http://schemas.microsoft.com/office/2006/activeX" xmlns:r="http://schemas.openxmlformats.org/officeDocument/2006/relationships" ax:classid="{8BD21D10-EC42-11CE-9E0D-00AA006002F3}" ax:persistence="persistStorage" r:id="rId1"/>
</file>

<file path=word/activeX/activeX413.xml><?xml version="1.0" encoding="utf-8"?>
<ax:ocx xmlns:ax="http://schemas.microsoft.com/office/2006/activeX" xmlns:r="http://schemas.openxmlformats.org/officeDocument/2006/relationships" ax:classid="{8BD21D10-EC42-11CE-9E0D-00AA006002F3}" ax:persistence="persistStorage" r:id="rId1"/>
</file>

<file path=word/activeX/activeX414.xml><?xml version="1.0" encoding="utf-8"?>
<ax:ocx xmlns:ax="http://schemas.microsoft.com/office/2006/activeX" xmlns:r="http://schemas.openxmlformats.org/officeDocument/2006/relationships" ax:classid="{8BD21D10-EC42-11CE-9E0D-00AA006002F3}" ax:persistence="persistStorage" r:id="rId1"/>
</file>

<file path=word/activeX/activeX415.xml><?xml version="1.0" encoding="utf-8"?>
<ax:ocx xmlns:ax="http://schemas.microsoft.com/office/2006/activeX" xmlns:r="http://schemas.openxmlformats.org/officeDocument/2006/relationships" ax:classid="{8BD21D10-EC42-11CE-9E0D-00AA006002F3}" ax:persistence="persistStorage" r:id="rId1"/>
</file>

<file path=word/activeX/activeX416.xml><?xml version="1.0" encoding="utf-8"?>
<ax:ocx xmlns:ax="http://schemas.microsoft.com/office/2006/activeX" xmlns:r="http://schemas.openxmlformats.org/officeDocument/2006/relationships" ax:classid="{8BD21D10-EC42-11CE-9E0D-00AA006002F3}" ax:persistence="persistStorage" r:id="rId1"/>
</file>

<file path=word/activeX/activeX417.xml><?xml version="1.0" encoding="utf-8"?>
<ax:ocx xmlns:ax="http://schemas.microsoft.com/office/2006/activeX" xmlns:r="http://schemas.openxmlformats.org/officeDocument/2006/relationships" ax:classid="{8BD21D10-EC42-11CE-9E0D-00AA006002F3}" ax:persistence="persistStorage" r:id="rId1"/>
</file>

<file path=word/activeX/activeX418.xml><?xml version="1.0" encoding="utf-8"?>
<ax:ocx xmlns:ax="http://schemas.microsoft.com/office/2006/activeX" xmlns:r="http://schemas.openxmlformats.org/officeDocument/2006/relationships" ax:classid="{8BD21D10-EC42-11CE-9E0D-00AA006002F3}" ax:persistence="persistStorage" r:id="rId1"/>
</file>

<file path=word/activeX/activeX419.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20.xml><?xml version="1.0" encoding="utf-8"?>
<ax:ocx xmlns:ax="http://schemas.microsoft.com/office/2006/activeX" xmlns:r="http://schemas.openxmlformats.org/officeDocument/2006/relationships" ax:classid="{8BD21D10-EC42-11CE-9E0D-00AA006002F3}" ax:persistence="persistStorage" r:id="rId1"/>
</file>

<file path=word/activeX/activeX421.xml><?xml version="1.0" encoding="utf-8"?>
<ax:ocx xmlns:ax="http://schemas.microsoft.com/office/2006/activeX" xmlns:r="http://schemas.openxmlformats.org/officeDocument/2006/relationships" ax:classid="{8BD21D10-EC42-11CE-9E0D-00AA006002F3}" ax:persistence="persistStorage" r:id="rId1"/>
</file>

<file path=word/activeX/activeX42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FAA9A-025F-4B94-AB09-1D34A7AD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5758</Words>
  <Characters>32825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WICuser</dc:creator>
  <cp:lastModifiedBy>Botello, Amy</cp:lastModifiedBy>
  <cp:revision>3</cp:revision>
  <cp:lastPrinted>2014-09-09T15:15:00Z</cp:lastPrinted>
  <dcterms:created xsi:type="dcterms:W3CDTF">2021-04-13T13:13:00Z</dcterms:created>
  <dcterms:modified xsi:type="dcterms:W3CDTF">2021-04-15T16:50:00Z</dcterms:modified>
</cp:coreProperties>
</file>