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bookmarkStart w:id="0" w:name="_Toc58398210"/>
    <w:bookmarkStart w:id="1" w:name="_Toc59544033"/>
    <w:bookmarkStart w:id="2" w:name="_Hlk67419097"/>
    <w:p w14:paraId="099B1DFA" w14:textId="69413AE9" w:rsidR="00483D80" w:rsidRPr="006F30AD" w:rsidRDefault="00483D80" w:rsidP="00483D80">
      <w:pPr>
        <w:pStyle w:val="Heading4"/>
        <w:rPr>
          <w:rStyle w:val="Heading2Char"/>
          <w:b/>
        </w:rPr>
      </w:pPr>
      <w:r>
        <w:fldChar w:fldCharType="begin"/>
      </w:r>
      <w:r>
        <w:instrText xml:space="preserve"> HYPERLINK \l "_Residential_Activity_Restriction" </w:instrText>
      </w:r>
      <w:r>
        <w:fldChar w:fldCharType="separate"/>
      </w:r>
      <w:r>
        <w:rPr>
          <w:rStyle w:val="Heading2Char"/>
        </w:rPr>
        <w:t>Residential</w:t>
      </w:r>
      <w:r>
        <w:rPr>
          <w:rStyle w:val="Heading2Char"/>
          <w:b/>
        </w:rPr>
        <w:fldChar w:fldCharType="end"/>
      </w:r>
      <w:r>
        <w:rPr>
          <w:rStyle w:val="Heading2Char"/>
        </w:rPr>
        <w:t xml:space="preserve"> </w:t>
      </w:r>
      <w:r w:rsidR="00F94F03">
        <w:rPr>
          <w:rStyle w:val="Heading2Char"/>
        </w:rPr>
        <w:t xml:space="preserve">Activity </w:t>
      </w:r>
      <w:r w:rsidR="003B5D81" w:rsidRPr="003B5D81">
        <w:rPr>
          <w:rStyle w:val="Heading2Char"/>
        </w:rPr>
        <w:t xml:space="preserve">with Passive Recreation </w:t>
      </w:r>
      <w:r w:rsidRPr="006F30AD">
        <w:rPr>
          <w:rStyle w:val="Heading2Char"/>
        </w:rPr>
        <w:t xml:space="preserve">Restriction and Obligation - Soil (Non-PCBs)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270B285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1540725F" w14:textId="6AAB59DB" w:rsidR="00F94F03" w:rsidRDefault="00F94F03" w:rsidP="00F94F03">
      <w:pPr>
        <w:ind w:left="360" w:hanging="360"/>
        <w:jc w:val="both"/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</w:t>
      </w:r>
      <w:r w:rsidR="009A0447">
        <w:t>BC</w:t>
      </w:r>
      <w:r>
        <w:t xml:space="preserve">R criteria exceedances, and a figure depicting the sample locations within the EUR Subject Areas; and </w:t>
      </w:r>
    </w:p>
    <w:p w14:paraId="7A515172" w14:textId="77777777" w:rsidR="005A3CA0" w:rsidRDefault="00C73616" w:rsidP="00A079E3">
      <w:pPr>
        <w:ind w:left="360" w:hanging="360"/>
        <w:jc w:val="both"/>
        <w:sectPr w:rsidR="005A3CA0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ab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5A3CA0" w:rsidRPr="005A3CA0" w14:paraId="5C36F35B" w14:textId="77777777" w:rsidTr="005A3CA0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7C0364B" w14:textId="22CE6977" w:rsidR="005A3CA0" w:rsidRPr="005A3CA0" w:rsidRDefault="005A3CA0" w:rsidP="005A3CA0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43EFA919" w14:textId="77777777" w:rsidR="005A3CA0" w:rsidRPr="005A3CA0" w:rsidRDefault="005A3CA0" w:rsidP="005A3CA0">
            <w:pPr>
              <w:jc w:val="center"/>
            </w:pPr>
          </w:p>
        </w:tc>
      </w:tr>
      <w:bookmarkEnd w:id="4"/>
    </w:tbl>
    <w:p w14:paraId="1B9595A7" w14:textId="77777777" w:rsidR="005A3CA0" w:rsidRDefault="005A3CA0" w:rsidP="00F94F03">
      <w:pPr>
        <w:pStyle w:val="Header"/>
        <w:tabs>
          <w:tab w:val="clear" w:pos="4320"/>
          <w:tab w:val="clear" w:pos="8640"/>
          <w:tab w:val="left" w:pos="360"/>
        </w:tabs>
        <w:sectPr w:rsidR="005A3CA0" w:rsidSect="005A3CA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125F8D6" w14:textId="77777777" w:rsidR="00F94F03" w:rsidRPr="00567FCD" w:rsidRDefault="00F94F03" w:rsidP="00F94F03">
      <w:pPr>
        <w:tabs>
          <w:tab w:val="left" w:pos="360"/>
        </w:tabs>
        <w:jc w:val="both"/>
      </w:pPr>
      <w:r>
        <w:tab/>
      </w:r>
    </w:p>
    <w:p w14:paraId="18C7FD11" w14:textId="5947B8D2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>Identify any provisions used to achieve compliance with the R</w:t>
      </w:r>
      <w:r w:rsidR="009A0447">
        <w:t>BC</w:t>
      </w:r>
      <w:r>
        <w:t>Rs for criteria exceedances that are not addressed by the E</w:t>
      </w:r>
      <w:r w:rsidR="00444BE6">
        <w:t>U</w:t>
      </w:r>
      <w:r>
        <w:t>R within the Subject Area(s) (i.e., self-implementing options, variances, exceptions, policies, etc.).</w:t>
      </w:r>
    </w:p>
    <w:p w14:paraId="4B44280D" w14:textId="77777777" w:rsidR="00F94F03" w:rsidRDefault="00B469DF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699BC9D0" w:rsidR="00483D80" w:rsidRPr="00DB382B" w:rsidRDefault="00483D80" w:rsidP="00483D80"/>
    <w:p w14:paraId="5973D8A6" w14:textId="77777777" w:rsidR="00704E23" w:rsidRDefault="00704E23" w:rsidP="00A079E3">
      <w:pPr>
        <w:jc w:val="center"/>
      </w:pPr>
    </w:p>
    <w:sectPr w:rsidR="00704E23" w:rsidSect="005A3CA0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54B361FB" w:rsidR="003B5D81" w:rsidRDefault="003B5D81">
    <w:pPr>
      <w:pStyle w:val="Header"/>
    </w:pPr>
  </w:p>
  <w:p w14:paraId="1E56D6CD" w14:textId="77777777" w:rsidR="003B5D81" w:rsidRDefault="003B5D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00C2BDC4" w:rsidR="003B5D81" w:rsidRPr="00950B99" w:rsidRDefault="003B5D81" w:rsidP="009227E9">
    <w:pPr>
      <w:pStyle w:val="Header"/>
    </w:pPr>
  </w:p>
  <w:p w14:paraId="64ADAE07" w14:textId="77777777" w:rsidR="003B5D81" w:rsidRDefault="003B5D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74895CA0" w:rsidR="003B5D81" w:rsidRDefault="003B5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D194947C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8104191">
    <w:abstractNumId w:val="1"/>
  </w:num>
  <w:num w:numId="2" w16cid:durableId="187650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i4VWR/tOgNOPNlQdJK0B8dfkBmowUmQZSreN3bMyJjihtJrdYnAJA2N06rCLFda7UmlZPtEktml0GLJ+BsVEsg==" w:salt="PRUtbeXWRxj5FxzwpZHu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1610C"/>
    <w:rsid w:val="00104B10"/>
    <w:rsid w:val="001102E1"/>
    <w:rsid w:val="00133D89"/>
    <w:rsid w:val="001A70D4"/>
    <w:rsid w:val="001D5C4E"/>
    <w:rsid w:val="001F79A2"/>
    <w:rsid w:val="00324045"/>
    <w:rsid w:val="003B5D81"/>
    <w:rsid w:val="003C3C3E"/>
    <w:rsid w:val="00444BE6"/>
    <w:rsid w:val="00483D80"/>
    <w:rsid w:val="004E0670"/>
    <w:rsid w:val="005A3CA0"/>
    <w:rsid w:val="006106FD"/>
    <w:rsid w:val="006D3BB0"/>
    <w:rsid w:val="00704E23"/>
    <w:rsid w:val="00772180"/>
    <w:rsid w:val="009A0447"/>
    <w:rsid w:val="009C271B"/>
    <w:rsid w:val="00A079E3"/>
    <w:rsid w:val="00A44695"/>
    <w:rsid w:val="00A74DB9"/>
    <w:rsid w:val="00B469DF"/>
    <w:rsid w:val="00B92F26"/>
    <w:rsid w:val="00BB642B"/>
    <w:rsid w:val="00C73616"/>
    <w:rsid w:val="00E95C56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0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04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045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5A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3B5D8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9A57B2" w:rsidP="009A57B2">
          <w:pPr>
            <w:pStyle w:val="77D0CF1C1C414AC9BD223761057E5748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9A57B2" w:rsidP="009A57B2">
          <w:pPr>
            <w:pStyle w:val="3AC1FB9314EE4B88B450D8FBD150F344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1610C"/>
    <w:rsid w:val="00163A72"/>
    <w:rsid w:val="001F79A2"/>
    <w:rsid w:val="002249CE"/>
    <w:rsid w:val="004F09E7"/>
    <w:rsid w:val="009A57B2"/>
    <w:rsid w:val="00A20BCB"/>
    <w:rsid w:val="00A74DB9"/>
    <w:rsid w:val="00B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77D0CF1C1C414AC9BD223761057E57481">
    <w:name w:val="77D0CF1C1C414AC9BD223761057E57481"/>
    <w:rsid w:val="009A57B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1">
    <w:name w:val="3AC1FB9314EE4B88B450D8FBD150F3441"/>
    <w:rsid w:val="009A57B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36AD4-BD53-43FB-93D6-2CB80676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4C04-261F-4D83-8179-769EC98A69CE}">
  <ds:schemaRefs>
    <ds:schemaRef ds:uri="http://schemas.microsoft.com/office/2006/metadata/properties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B673D1-DE5A-4634-B4D6-6A2489458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2026-03-04T20:31:00Z</dcterms:created>
  <dcterms:modified xsi:type="dcterms:W3CDTF">2026-03-04T20:31:00Z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