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17CF5085" w:rsidR="00483D80" w:rsidRPr="006F30AD" w:rsidRDefault="00F27515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rStyle w:val="Heading2Char"/>
        </w:rPr>
        <w:t>Non-Aqueous Phase Liquid (NAPL) Variance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370129AE" w:rsidR="00F94F03" w:rsidRPr="0071126A" w:rsidRDefault="00B22D99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738B4040" w14:textId="24BF5EF7" w:rsidR="00CE65F1" w:rsidRDefault="00F94F03" w:rsidP="00F94F03">
      <w:pPr>
        <w:ind w:left="360" w:hanging="360"/>
        <w:jc w:val="both"/>
        <w:sectPr w:rsidR="00CE65F1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1C5066">
        <w:t>RBCR</w:t>
      </w:r>
      <w:r>
        <w:t xml:space="preserve"> criteria exceedances, and a figure depicting the sample locations within the ELUR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CE65F1" w:rsidRPr="005A3CA0" w14:paraId="1BC5079C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1842534" w14:textId="77777777" w:rsidR="00CE65F1" w:rsidRPr="005A3CA0" w:rsidRDefault="00CE65F1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05940D0B" w14:textId="77777777" w:rsidR="00CE65F1" w:rsidRPr="005A3CA0" w:rsidRDefault="00CE65F1" w:rsidP="00FF4F17">
            <w:pPr>
              <w:jc w:val="center"/>
            </w:pPr>
          </w:p>
        </w:tc>
      </w:tr>
      <w:bookmarkEnd w:id="4"/>
    </w:tbl>
    <w:p w14:paraId="77B27A52" w14:textId="77777777" w:rsidR="00CE65F1" w:rsidRDefault="00CE65F1" w:rsidP="00F94F03">
      <w:pPr>
        <w:tabs>
          <w:tab w:val="left" w:pos="360"/>
        </w:tabs>
        <w:jc w:val="both"/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6B71C48A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1C5066">
        <w:t>RBCR</w:t>
      </w:r>
      <w:r>
        <w:t>s for criteria exceedances that are not addressed by the ELUR within the Subject Area(s) (i.e., self-implementing options, variances, exceptions, policies, etc.).</w:t>
      </w:r>
    </w:p>
    <w:p w14:paraId="50491769" w14:textId="6A7B87AD" w:rsidR="009D40C9" w:rsidRDefault="006F1B84" w:rsidP="009D40C9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2010DC1B" w14:textId="41D8ACA2" w:rsidR="00F27515" w:rsidRDefault="00F27515" w:rsidP="009D40C9">
      <w:pPr>
        <w:pStyle w:val="Style3"/>
        <w:spacing w:after="120"/>
        <w:ind w:left="360"/>
        <w:rPr>
          <w:rStyle w:val="Style12"/>
          <w:szCs w:val="20"/>
        </w:rPr>
      </w:pPr>
    </w:p>
    <w:p w14:paraId="2A655B15" w14:textId="77777777" w:rsidR="00CE65F1" w:rsidRDefault="00F27515" w:rsidP="00F27515">
      <w:pPr>
        <w:pStyle w:val="ListParagraph"/>
        <w:numPr>
          <w:ilvl w:val="0"/>
          <w:numId w:val="1"/>
        </w:numPr>
        <w:rPr>
          <w:rFonts w:cs="Arial"/>
        </w:rPr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Fonts w:cs="Arial"/>
        </w:rPr>
        <w:t>If the ELUR will be approved by an LEP under the voluntary remediation program CGS 133y, provide a copy</w:t>
      </w:r>
      <w:r w:rsidRPr="00EA6A89">
        <w:rPr>
          <w:rFonts w:cs="Arial"/>
        </w:rPr>
        <w:t xml:space="preserve"> of the </w:t>
      </w:r>
      <w:r>
        <w:rPr>
          <w:rFonts w:cs="Arial"/>
        </w:rPr>
        <w:t>c</w:t>
      </w:r>
      <w:r w:rsidRPr="00EA6A89">
        <w:rPr>
          <w:rFonts w:cs="Arial"/>
        </w:rPr>
        <w:t xml:space="preserve">ommissioner’s </w:t>
      </w:r>
      <w:r w:rsidRPr="008431C9">
        <w:rPr>
          <w:rFonts w:cs="Arial"/>
        </w:rPr>
        <w:t xml:space="preserve">approval of a variance from the requirement to remove NAPL to the maximum extent practicable.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CE65F1" w:rsidRPr="005A3CA0" w14:paraId="7473C5EA" w14:textId="77777777" w:rsidTr="00CE65F1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4F769C38" w14:textId="58494933" w:rsidR="00CE65F1" w:rsidRPr="005A3CA0" w:rsidRDefault="00CE65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453F892" w14:textId="77777777" w:rsidR="00CE65F1" w:rsidRPr="005A3CA0" w:rsidRDefault="00CE65F1" w:rsidP="00FF4F17">
            <w:pPr>
              <w:jc w:val="center"/>
            </w:pPr>
          </w:p>
        </w:tc>
      </w:tr>
    </w:tbl>
    <w:p w14:paraId="146D3F40" w14:textId="77777777" w:rsidR="00CE65F1" w:rsidRDefault="00CE65F1" w:rsidP="00F27515">
      <w:pPr>
        <w:pStyle w:val="ListParagraph"/>
        <w:ind w:left="360"/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7963C872" w14:textId="77777777" w:rsidR="00AC565C" w:rsidRDefault="00AC565C" w:rsidP="00AC565C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30639EDD" w14:textId="6B38F285" w:rsidR="00F27515" w:rsidRDefault="006F1B84" w:rsidP="00AC565C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10A3E202BCF94A1886A79D0FC26F9480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AC565C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AC565C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02BCD214" w14:textId="20D40330" w:rsidR="008C78DD" w:rsidRDefault="008C78DD" w:rsidP="00AC565C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77AE36B5" w14:textId="77777777" w:rsidR="00CE65F1" w:rsidRDefault="008C78DD" w:rsidP="008C78DD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CE65F1" w:rsidSect="00CE65F1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NAPL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160"/>
        <w:gridCol w:w="630"/>
      </w:tblGrid>
      <w:tr w:rsidR="00CE65F1" w:rsidRPr="005A3CA0" w14:paraId="789038AB" w14:textId="77777777" w:rsidTr="00CE65F1">
        <w:trPr>
          <w:trHeight w:val="576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013BCD5" w14:textId="43755924" w:rsidR="00CE65F1" w:rsidRPr="005A3CA0" w:rsidRDefault="00CE65F1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404029CB" w14:textId="77777777" w:rsidR="00CE65F1" w:rsidRPr="005A3CA0" w:rsidRDefault="00CE65F1" w:rsidP="00FF4F17">
            <w:pPr>
              <w:jc w:val="center"/>
            </w:pPr>
          </w:p>
        </w:tc>
      </w:tr>
    </w:tbl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CE65F1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5AE8B929" w:rsidR="001C5066" w:rsidRDefault="001C5066">
    <w:pPr>
      <w:pStyle w:val="Header"/>
    </w:pPr>
  </w:p>
  <w:p w14:paraId="1E56D6CD" w14:textId="77777777" w:rsidR="001C5066" w:rsidRDefault="001C50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2D144FE8" w:rsidR="001C5066" w:rsidRPr="00950B99" w:rsidRDefault="001C5066" w:rsidP="009227E9">
    <w:pPr>
      <w:pStyle w:val="Header"/>
    </w:pPr>
  </w:p>
  <w:p w14:paraId="64ADAE07" w14:textId="77777777" w:rsidR="001C5066" w:rsidRDefault="001C506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68BDF83A" w:rsidR="001C5066" w:rsidRDefault="001C5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1B82"/>
    <w:multiLevelType w:val="hybridMultilevel"/>
    <w:tmpl w:val="FD80E2D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9777A"/>
    <w:multiLevelType w:val="hybridMultilevel"/>
    <w:tmpl w:val="A2C28F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8A068A56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C371AF"/>
    <w:multiLevelType w:val="hybridMultilevel"/>
    <w:tmpl w:val="2C564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3355E"/>
    <w:multiLevelType w:val="hybridMultilevel"/>
    <w:tmpl w:val="274E20F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062068">
    <w:abstractNumId w:val="3"/>
  </w:num>
  <w:num w:numId="2" w16cid:durableId="108936405">
    <w:abstractNumId w:val="0"/>
  </w:num>
  <w:num w:numId="3" w16cid:durableId="1533691606">
    <w:abstractNumId w:val="2"/>
  </w:num>
  <w:num w:numId="4" w16cid:durableId="1894384196">
    <w:abstractNumId w:val="4"/>
  </w:num>
  <w:num w:numId="5" w16cid:durableId="790629861">
    <w:abstractNumId w:val="5"/>
  </w:num>
  <w:num w:numId="6" w16cid:durableId="598755899">
    <w:abstractNumId w:val="1"/>
  </w:num>
  <w:num w:numId="7" w16cid:durableId="37241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6fZSe9JPN26Ya3zw3pf2/FeyVVxYwPXCKudLdjamawQyB90pfp8rjEwVGe/BrUPI7AFSOA9aa3UuqWwD9z9aqg==" w:salt="RsJzCMEOmP/JRnboUqno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104B10"/>
    <w:rsid w:val="0013623C"/>
    <w:rsid w:val="001C5066"/>
    <w:rsid w:val="00257C61"/>
    <w:rsid w:val="00294A27"/>
    <w:rsid w:val="003C3C3E"/>
    <w:rsid w:val="00483D80"/>
    <w:rsid w:val="00574CBB"/>
    <w:rsid w:val="005B157D"/>
    <w:rsid w:val="006106FD"/>
    <w:rsid w:val="0061307A"/>
    <w:rsid w:val="006F1B84"/>
    <w:rsid w:val="00704E23"/>
    <w:rsid w:val="00772180"/>
    <w:rsid w:val="007B5529"/>
    <w:rsid w:val="008C78DD"/>
    <w:rsid w:val="009718BD"/>
    <w:rsid w:val="00986705"/>
    <w:rsid w:val="009C271B"/>
    <w:rsid w:val="009D40C9"/>
    <w:rsid w:val="00AB7E3E"/>
    <w:rsid w:val="00AC565C"/>
    <w:rsid w:val="00AF0B58"/>
    <w:rsid w:val="00B22D99"/>
    <w:rsid w:val="00B97939"/>
    <w:rsid w:val="00BA6CD6"/>
    <w:rsid w:val="00BB642B"/>
    <w:rsid w:val="00C73616"/>
    <w:rsid w:val="00CA2209"/>
    <w:rsid w:val="00CE65F1"/>
    <w:rsid w:val="00D6275D"/>
    <w:rsid w:val="00D86CED"/>
    <w:rsid w:val="00E34502"/>
    <w:rsid w:val="00E77177"/>
    <w:rsid w:val="00F27515"/>
    <w:rsid w:val="00F30D7A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CE6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1C506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E83A90" w:rsidP="00E83A90">
          <w:pPr>
            <w:pStyle w:val="77D0CF1C1C414AC9BD223761057E5748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E83A90" w:rsidP="00E83A90">
          <w:pPr>
            <w:pStyle w:val="3AC1FB9314EE4B88B450D8FBD150F3442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10A3E202BCF94A1886A79D0FC26F9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7096-9E3B-4C5D-A028-ADE069B79288}"/>
      </w:docPartPr>
      <w:docPartBody>
        <w:p w:rsidR="001E2DA7" w:rsidRDefault="00E83A90" w:rsidP="00E83A90">
          <w:pPr>
            <w:pStyle w:val="10A3E202BCF94A1886A79D0FC26F94801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1E2DA7"/>
    <w:rsid w:val="002249CE"/>
    <w:rsid w:val="009718BD"/>
    <w:rsid w:val="00A20BCB"/>
    <w:rsid w:val="00AC0E71"/>
    <w:rsid w:val="00B97939"/>
    <w:rsid w:val="00BF4B63"/>
    <w:rsid w:val="00CA2209"/>
    <w:rsid w:val="00DE6461"/>
    <w:rsid w:val="00DF4637"/>
    <w:rsid w:val="00E34502"/>
    <w:rsid w:val="00E8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90"/>
    <w:rPr>
      <w:color w:val="808080"/>
    </w:rPr>
  </w:style>
  <w:style w:type="paragraph" w:customStyle="1" w:styleId="77D0CF1C1C414AC9BD223761057E57482">
    <w:name w:val="77D0CF1C1C414AC9BD223761057E57482"/>
    <w:rsid w:val="00E83A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2">
    <w:name w:val="3AC1FB9314EE4B88B450D8FBD150F3442"/>
    <w:rsid w:val="00E83A90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0A3E202BCF94A1886A79D0FC26F94801">
    <w:name w:val="10A3E202BCF94A1886A79D0FC26F94801"/>
    <w:rsid w:val="00E83A9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2026-03-26T13:23:00Z</dcterms:created>
  <dcterms:modified xsi:type="dcterms:W3CDTF">2026-03-26T13:23:00Z</dcterms:modified>
</cp:coreProperties>
</file>