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FB8" w:rsidRDefault="002B7FB8" w:rsidP="00823C9A">
      <w:pPr>
        <w:pStyle w:val="Heading1"/>
        <w:tabs>
          <w:tab w:val="left" w:pos="1800"/>
        </w:tabs>
        <w:jc w:val="center"/>
        <w:rPr>
          <w:rFonts w:ascii="Arial" w:hAnsi="Arial" w:cs="Arial"/>
          <w:sz w:val="32"/>
          <w:szCs w:val="32"/>
        </w:rPr>
      </w:pPr>
      <w:r>
        <w:rPr>
          <w:rFonts w:ascii="Arial" w:hAnsi="Arial" w:cs="Arial"/>
          <w:noProof/>
          <w:snapToGrid/>
          <w:sz w:val="28"/>
          <w:szCs w:val="28"/>
        </w:rPr>
        <w:drawing>
          <wp:anchor distT="0" distB="0" distL="114300" distR="114300" simplePos="0" relativeHeight="251659264" behindDoc="0" locked="0" layoutInCell="1" allowOverlap="1" wp14:anchorId="272FB0BA" wp14:editId="6B9BA669">
            <wp:simplePos x="0" y="0"/>
            <wp:positionH relativeFrom="column">
              <wp:posOffset>-60960</wp:posOffset>
            </wp:positionH>
            <wp:positionV relativeFrom="paragraph">
              <wp:posOffset>188595</wp:posOffset>
            </wp:positionV>
            <wp:extent cx="1200150" cy="530416"/>
            <wp:effectExtent l="0" t="0" r="0" b="3175"/>
            <wp:wrapNone/>
            <wp:docPr id="2" name="Picture 2" descr="DEEPLogoRectangleCOLO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PLogoRectangleCOLOR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530416"/>
                    </a:xfrm>
                    <a:prstGeom prst="rect">
                      <a:avLst/>
                    </a:prstGeom>
                    <a:noFill/>
                  </pic:spPr>
                </pic:pic>
              </a:graphicData>
            </a:graphic>
            <wp14:sizeRelH relativeFrom="page">
              <wp14:pctWidth>0</wp14:pctWidth>
            </wp14:sizeRelH>
            <wp14:sizeRelV relativeFrom="page">
              <wp14:pctHeight>0</wp14:pctHeight>
            </wp14:sizeRelV>
          </wp:anchor>
        </w:drawing>
      </w:r>
    </w:p>
    <w:p w:rsidR="002B7FB8" w:rsidRDefault="002B7FB8" w:rsidP="00823C9A">
      <w:pPr>
        <w:pStyle w:val="Heading1"/>
        <w:tabs>
          <w:tab w:val="left" w:pos="1800"/>
        </w:tabs>
        <w:jc w:val="center"/>
        <w:rPr>
          <w:rFonts w:ascii="Arial" w:hAnsi="Arial" w:cs="Arial"/>
          <w:sz w:val="32"/>
          <w:szCs w:val="32"/>
        </w:rPr>
      </w:pPr>
    </w:p>
    <w:p w:rsidR="00DF1EA2" w:rsidRDefault="00DF1EA2" w:rsidP="002B7FB8">
      <w:pPr>
        <w:pStyle w:val="Heading1"/>
        <w:tabs>
          <w:tab w:val="left" w:pos="1800"/>
        </w:tabs>
        <w:spacing w:after="120"/>
        <w:jc w:val="center"/>
        <w:rPr>
          <w:rFonts w:ascii="Arial" w:hAnsi="Arial" w:cs="Arial"/>
          <w:sz w:val="32"/>
          <w:szCs w:val="32"/>
        </w:rPr>
      </w:pPr>
    </w:p>
    <w:p w:rsidR="00CC072A" w:rsidRDefault="00CC072A" w:rsidP="00823C9A">
      <w:pPr>
        <w:pStyle w:val="Heading1"/>
        <w:tabs>
          <w:tab w:val="left" w:pos="1800"/>
        </w:tabs>
        <w:jc w:val="center"/>
        <w:rPr>
          <w:rFonts w:ascii="Arial" w:hAnsi="Arial" w:cs="Arial"/>
          <w:sz w:val="32"/>
          <w:szCs w:val="32"/>
        </w:rPr>
      </w:pPr>
      <w:r w:rsidRPr="00747E14">
        <w:rPr>
          <w:rFonts w:ascii="Arial" w:hAnsi="Arial" w:cs="Arial"/>
          <w:sz w:val="32"/>
          <w:szCs w:val="32"/>
        </w:rPr>
        <w:t>General Permit</w:t>
      </w:r>
      <w:r w:rsidRPr="00253318">
        <w:rPr>
          <w:rFonts w:ascii="Arial" w:hAnsi="Arial" w:cs="Arial"/>
          <w:sz w:val="32"/>
          <w:szCs w:val="32"/>
        </w:rPr>
        <w:t xml:space="preserve"> for Discharge</w:t>
      </w:r>
      <w:r w:rsidRPr="00414CF8">
        <w:rPr>
          <w:rFonts w:ascii="Arial" w:hAnsi="Arial" w:cs="Arial"/>
          <w:sz w:val="32"/>
          <w:szCs w:val="32"/>
        </w:rPr>
        <w:t xml:space="preserve">s </w:t>
      </w:r>
      <w:r w:rsidRPr="00747E14">
        <w:rPr>
          <w:rFonts w:ascii="Arial" w:hAnsi="Arial" w:cs="Arial"/>
          <w:sz w:val="32"/>
          <w:szCs w:val="32"/>
        </w:rPr>
        <w:t xml:space="preserve">from </w:t>
      </w:r>
      <w:r w:rsidR="00F14A94" w:rsidRPr="00414CF8">
        <w:rPr>
          <w:rFonts w:ascii="Arial" w:hAnsi="Arial" w:cs="Arial"/>
          <w:sz w:val="32"/>
          <w:szCs w:val="32"/>
        </w:rPr>
        <w:t>Miscellaneous</w:t>
      </w:r>
      <w:r w:rsidR="00F14A94" w:rsidRPr="00747E14">
        <w:rPr>
          <w:rFonts w:ascii="Arial" w:hAnsi="Arial" w:cs="Arial"/>
          <w:sz w:val="32"/>
          <w:szCs w:val="32"/>
        </w:rPr>
        <w:t xml:space="preserve"> </w:t>
      </w:r>
      <w:r w:rsidRPr="00747E14">
        <w:rPr>
          <w:rFonts w:ascii="Arial" w:hAnsi="Arial" w:cs="Arial"/>
          <w:sz w:val="32"/>
          <w:szCs w:val="32"/>
        </w:rPr>
        <w:t xml:space="preserve">Industrial Users </w:t>
      </w:r>
      <w:r w:rsidRPr="00253318">
        <w:rPr>
          <w:rFonts w:ascii="Arial" w:hAnsi="Arial" w:cs="Arial"/>
          <w:sz w:val="32"/>
          <w:szCs w:val="32"/>
        </w:rPr>
        <w:t>(</w:t>
      </w:r>
      <w:hyperlink r:id="rId8" w:history="1">
        <w:r w:rsidR="002E6D73" w:rsidRPr="001A2AB4">
          <w:rPr>
            <w:rStyle w:val="Hyperlink"/>
            <w:rFonts w:ascii="Arial" w:hAnsi="Arial" w:cs="Arial"/>
            <w:sz w:val="32"/>
            <w:szCs w:val="32"/>
          </w:rPr>
          <w:t>MIU GP</w:t>
        </w:r>
      </w:hyperlink>
      <w:r w:rsidRPr="00253318">
        <w:rPr>
          <w:rFonts w:ascii="Arial" w:hAnsi="Arial" w:cs="Arial"/>
          <w:sz w:val="32"/>
          <w:szCs w:val="32"/>
        </w:rPr>
        <w:t>)</w:t>
      </w:r>
      <w:r>
        <w:rPr>
          <w:rFonts w:ascii="Arial" w:hAnsi="Arial" w:cs="Arial"/>
          <w:sz w:val="24"/>
          <w:szCs w:val="24"/>
        </w:rPr>
        <w:t xml:space="preserve"> </w:t>
      </w:r>
    </w:p>
    <w:p w:rsidR="00CC072A" w:rsidRDefault="002E6D73" w:rsidP="00C54FB6">
      <w:pPr>
        <w:pStyle w:val="Heading1"/>
        <w:tabs>
          <w:tab w:val="left" w:pos="1800"/>
        </w:tabs>
        <w:jc w:val="center"/>
        <w:rPr>
          <w:rFonts w:ascii="Arial" w:hAnsi="Arial" w:cs="Arial"/>
          <w:sz w:val="32"/>
          <w:szCs w:val="32"/>
        </w:rPr>
      </w:pPr>
      <w:r>
        <w:rPr>
          <w:rFonts w:ascii="Arial" w:hAnsi="Arial" w:cs="Arial"/>
          <w:sz w:val="32"/>
          <w:szCs w:val="32"/>
        </w:rPr>
        <w:t xml:space="preserve">ATTACHMENT </w:t>
      </w:r>
      <w:r w:rsidR="00F14A94">
        <w:rPr>
          <w:rFonts w:ascii="Arial" w:hAnsi="Arial" w:cs="Arial"/>
          <w:sz w:val="32"/>
          <w:szCs w:val="32"/>
        </w:rPr>
        <w:t>B</w:t>
      </w:r>
      <w:r w:rsidR="00CC072A">
        <w:rPr>
          <w:rFonts w:ascii="Arial" w:hAnsi="Arial" w:cs="Arial"/>
          <w:sz w:val="32"/>
          <w:szCs w:val="32"/>
        </w:rPr>
        <w:t xml:space="preserve"> to Notification Form</w:t>
      </w:r>
    </w:p>
    <w:p w:rsidR="001445ED" w:rsidRDefault="00CC072A" w:rsidP="00CC072A">
      <w:pPr>
        <w:tabs>
          <w:tab w:val="left" w:pos="0"/>
          <w:tab w:val="left" w:pos="2430"/>
          <w:tab w:val="left" w:pos="4322"/>
          <w:tab w:val="left" w:pos="5402"/>
        </w:tabs>
        <w:spacing w:after="120"/>
        <w:jc w:val="center"/>
        <w:rPr>
          <w:rFonts w:ascii="Arial" w:eastAsia="Calibri" w:hAnsi="Arial" w:cs="Arial"/>
          <w:b/>
          <w:snapToGrid/>
          <w:szCs w:val="24"/>
        </w:rPr>
      </w:pPr>
      <w:r>
        <w:rPr>
          <w:rFonts w:ascii="Arial" w:eastAsia="Calibri" w:hAnsi="Arial" w:cs="Arial"/>
          <w:b/>
          <w:snapToGrid/>
          <w:szCs w:val="24"/>
        </w:rPr>
        <w:t>(</w:t>
      </w:r>
      <w:r w:rsidR="001445ED" w:rsidRPr="00384A87">
        <w:rPr>
          <w:rFonts w:ascii="Arial" w:eastAsia="Calibri" w:hAnsi="Arial" w:cs="Arial"/>
          <w:b/>
          <w:snapToGrid/>
          <w:szCs w:val="24"/>
        </w:rPr>
        <w:t>Qualified Professional Certification</w:t>
      </w:r>
      <w:r>
        <w:rPr>
          <w:rFonts w:ascii="Arial" w:eastAsia="Calibri" w:hAnsi="Arial" w:cs="Arial"/>
          <w:b/>
          <w:snapToGrid/>
          <w:szCs w:val="24"/>
        </w:rPr>
        <w:t>)</w:t>
      </w:r>
    </w:p>
    <w:p w:rsidR="002B7FB8" w:rsidRPr="00384A87" w:rsidRDefault="002B7FB8" w:rsidP="002B7FB8">
      <w:pPr>
        <w:widowControl/>
        <w:spacing w:line="276" w:lineRule="auto"/>
        <w:jc w:val="both"/>
        <w:rPr>
          <w:rFonts w:ascii="Arial" w:eastAsia="Calibri" w:hAnsi="Arial" w:cs="Arial"/>
          <w:snapToGrid/>
          <w:sz w:val="20"/>
        </w:rPr>
      </w:pPr>
      <w:proofErr w:type="gramStart"/>
      <w:r w:rsidRPr="00C17DB9">
        <w:rPr>
          <w:rFonts w:ascii="Arial" w:hAnsi="Arial" w:cs="Arial"/>
          <w:sz w:val="20"/>
        </w:rPr>
        <w:t xml:space="preserve">For any flow of vehicle maintenance wastewater (excluding discharges previously permitted by DEEP, discharges from small volume </w:t>
      </w:r>
      <w:proofErr w:type="spellStart"/>
      <w:r w:rsidRPr="00C17DB9">
        <w:rPr>
          <w:rFonts w:ascii="Arial" w:hAnsi="Arial" w:cs="Arial"/>
          <w:sz w:val="20"/>
        </w:rPr>
        <w:t>autobody</w:t>
      </w:r>
      <w:proofErr w:type="spellEnd"/>
      <w:r w:rsidRPr="00C17DB9">
        <w:rPr>
          <w:rFonts w:ascii="Arial" w:hAnsi="Arial" w:cs="Arial"/>
          <w:sz w:val="20"/>
        </w:rPr>
        <w:t xml:space="preserve"> repair facilities, or discharges from small volume vehicle detailing facilities),</w:t>
      </w:r>
      <w:r>
        <w:rPr>
          <w:szCs w:val="24"/>
        </w:rPr>
        <w:t xml:space="preserve"> </w:t>
      </w:r>
      <w:r>
        <w:rPr>
          <w:rFonts w:ascii="Arial" w:eastAsia="Calibri" w:hAnsi="Arial" w:cs="Arial"/>
          <w:snapToGrid/>
          <w:sz w:val="20"/>
        </w:rPr>
        <w:t xml:space="preserve">or cumulative process wastewater discharges with a maximum daily flow equal to or greater than 1,000 gallons per day but less than 25,000 </w:t>
      </w:r>
      <w:proofErr w:type="spellStart"/>
      <w:r>
        <w:rPr>
          <w:rFonts w:ascii="Arial" w:eastAsia="Calibri" w:hAnsi="Arial" w:cs="Arial"/>
          <w:snapToGrid/>
          <w:sz w:val="20"/>
        </w:rPr>
        <w:t>gpd</w:t>
      </w:r>
      <w:proofErr w:type="spellEnd"/>
      <w:r>
        <w:rPr>
          <w:rFonts w:ascii="Arial" w:eastAsia="Calibri" w:hAnsi="Arial" w:cs="Arial"/>
          <w:snapToGrid/>
          <w:sz w:val="20"/>
        </w:rPr>
        <w:t>, and the process wastewater requires treatment to meet effluent limitations, t</w:t>
      </w:r>
      <w:r w:rsidRPr="00384A87">
        <w:rPr>
          <w:rFonts w:ascii="Arial" w:eastAsia="Calibri" w:hAnsi="Arial" w:cs="Arial"/>
          <w:snapToGrid/>
          <w:sz w:val="20"/>
        </w:rPr>
        <w:t>he following certification must be si</w:t>
      </w:r>
      <w:r>
        <w:rPr>
          <w:rFonts w:ascii="Arial" w:eastAsia="Calibri" w:hAnsi="Arial" w:cs="Arial"/>
          <w:snapToGrid/>
          <w:sz w:val="20"/>
        </w:rPr>
        <w:t>gned by a</w:t>
      </w:r>
      <w:r w:rsidRPr="00384A87">
        <w:rPr>
          <w:rFonts w:ascii="Arial" w:eastAsia="Calibri" w:hAnsi="Arial" w:cs="Arial"/>
          <w:snapToGrid/>
          <w:sz w:val="20"/>
        </w:rPr>
        <w:t xml:space="preserve"> Qualified Professional Engineer (QPE)</w:t>
      </w:r>
      <w:r>
        <w:rPr>
          <w:rFonts w:ascii="Arial" w:eastAsia="Calibri" w:hAnsi="Arial" w:cs="Arial"/>
          <w:snapToGrid/>
          <w:sz w:val="20"/>
        </w:rPr>
        <w:t xml:space="preserve"> or Qualified Certified Hazardous Materials Manager (QCHMM)</w:t>
      </w:r>
      <w:r w:rsidRPr="00384A87">
        <w:rPr>
          <w:rFonts w:ascii="Arial" w:eastAsia="Calibri" w:hAnsi="Arial" w:cs="Arial"/>
          <w:snapToGrid/>
          <w:sz w:val="20"/>
        </w:rPr>
        <w:t xml:space="preserve"> </w:t>
      </w:r>
      <w:r>
        <w:rPr>
          <w:rFonts w:ascii="Arial" w:eastAsia="Calibri" w:hAnsi="Arial" w:cs="Arial"/>
          <w:snapToGrid/>
          <w:sz w:val="20"/>
        </w:rPr>
        <w:t xml:space="preserve">if wastewater requires treatment (see Section </w:t>
      </w:r>
      <w:r w:rsidRPr="00DF1EA2">
        <w:rPr>
          <w:rFonts w:ascii="Arial" w:eastAsia="Calibri" w:hAnsi="Arial" w:cs="Arial"/>
          <w:snapToGrid/>
          <w:sz w:val="20"/>
        </w:rPr>
        <w:t>4(c)(3)(B)</w:t>
      </w:r>
      <w:r>
        <w:rPr>
          <w:rFonts w:ascii="Arial" w:eastAsia="Calibri" w:hAnsi="Arial" w:cs="Arial"/>
          <w:snapToGrid/>
          <w:sz w:val="20"/>
        </w:rPr>
        <w:t xml:space="preserve"> of the MIU Wastewater</w:t>
      </w:r>
      <w:r w:rsidRPr="00384A87">
        <w:rPr>
          <w:rFonts w:ascii="Arial" w:eastAsia="Calibri" w:hAnsi="Arial" w:cs="Arial"/>
          <w:snapToGrid/>
          <w:sz w:val="20"/>
        </w:rPr>
        <w:t xml:space="preserve"> General Permit</w:t>
      </w:r>
      <w:r>
        <w:rPr>
          <w:rFonts w:ascii="Arial" w:eastAsia="Calibri" w:hAnsi="Arial" w:cs="Arial"/>
          <w:snapToGrid/>
          <w:sz w:val="20"/>
        </w:rPr>
        <w:t>) to meet effluent limitations</w:t>
      </w:r>
      <w:r w:rsidRPr="00384A87">
        <w:rPr>
          <w:rFonts w:ascii="Arial" w:eastAsia="Calibri" w:hAnsi="Arial" w:cs="Arial"/>
          <w:snapToGrid/>
          <w:sz w:val="20"/>
        </w:rPr>
        <w:t>.</w:t>
      </w:r>
      <w:proofErr w:type="gramEnd"/>
      <w:r w:rsidRPr="00384A87">
        <w:rPr>
          <w:rFonts w:ascii="Arial" w:eastAsia="Calibri" w:hAnsi="Arial" w:cs="Arial"/>
          <w:snapToGrid/>
          <w:sz w:val="20"/>
        </w:rPr>
        <w:t xml:space="preserve">  A </w:t>
      </w:r>
      <w:r>
        <w:rPr>
          <w:rFonts w:ascii="Arial" w:eastAsia="Calibri" w:hAnsi="Arial" w:cs="Arial"/>
          <w:snapToGrid/>
          <w:sz w:val="20"/>
        </w:rPr>
        <w:t>notification</w:t>
      </w:r>
      <w:r w:rsidRPr="00384A87">
        <w:rPr>
          <w:rFonts w:ascii="Arial" w:eastAsia="Calibri" w:hAnsi="Arial" w:cs="Arial"/>
          <w:snapToGrid/>
          <w:sz w:val="20"/>
        </w:rPr>
        <w:t xml:space="preserve"> </w:t>
      </w:r>
      <w:proofErr w:type="gramStart"/>
      <w:r w:rsidRPr="00384A87">
        <w:rPr>
          <w:rFonts w:ascii="Arial" w:eastAsia="Calibri" w:hAnsi="Arial" w:cs="Arial"/>
          <w:snapToGrid/>
          <w:sz w:val="20"/>
        </w:rPr>
        <w:t>will be considered</w:t>
      </w:r>
      <w:proofErr w:type="gramEnd"/>
      <w:r w:rsidRPr="00384A87">
        <w:rPr>
          <w:rFonts w:ascii="Arial" w:eastAsia="Calibri" w:hAnsi="Arial" w:cs="Arial"/>
          <w:snapToGrid/>
          <w:sz w:val="20"/>
        </w:rPr>
        <w:t xml:space="preserve"> incomplete if the certification is required but not attached.</w:t>
      </w:r>
    </w:p>
    <w:p w:rsidR="002B7FB8" w:rsidRPr="00384A87" w:rsidRDefault="002B7FB8" w:rsidP="00CC072A">
      <w:pPr>
        <w:tabs>
          <w:tab w:val="left" w:pos="0"/>
          <w:tab w:val="left" w:pos="2430"/>
          <w:tab w:val="left" w:pos="4322"/>
          <w:tab w:val="left" w:pos="5402"/>
        </w:tabs>
        <w:spacing w:after="120"/>
        <w:jc w:val="center"/>
        <w:rPr>
          <w:rFonts w:ascii="Arial" w:eastAsia="Calibri" w:hAnsi="Arial" w:cs="Arial"/>
          <w:b/>
          <w:snapToGrid/>
          <w:szCs w:val="24"/>
        </w:rPr>
      </w:pPr>
    </w:p>
    <w:tbl>
      <w:tblPr>
        <w:tblW w:w="10785" w:type="dxa"/>
        <w:tblLayout w:type="fixed"/>
        <w:tblCellMar>
          <w:left w:w="177" w:type="dxa"/>
          <w:right w:w="177" w:type="dxa"/>
        </w:tblCellMar>
        <w:tblLook w:val="0000" w:firstRow="0" w:lastRow="0" w:firstColumn="0" w:lastColumn="0" w:noHBand="0" w:noVBand="0"/>
      </w:tblPr>
      <w:tblGrid>
        <w:gridCol w:w="5670"/>
        <w:gridCol w:w="5115"/>
      </w:tblGrid>
      <w:tr w:rsidR="00BD1C64" w:rsidRPr="00384A87" w:rsidTr="00242884">
        <w:trPr>
          <w:trHeight w:val="3060"/>
        </w:trPr>
        <w:tc>
          <w:tcPr>
            <w:tcW w:w="10785" w:type="dxa"/>
            <w:gridSpan w:val="2"/>
            <w:tcBorders>
              <w:top w:val="double" w:sz="6" w:space="0" w:color="auto"/>
              <w:left w:val="double" w:sz="6" w:space="0" w:color="auto"/>
              <w:right w:val="double" w:sz="6" w:space="0" w:color="auto"/>
            </w:tcBorders>
          </w:tcPr>
          <w:p w:rsidR="00BD1C64" w:rsidRDefault="00BD1C64" w:rsidP="00242884">
            <w:pPr>
              <w:widowControl/>
              <w:tabs>
                <w:tab w:val="left" w:pos="9423"/>
              </w:tabs>
              <w:spacing w:before="120" w:line="276" w:lineRule="auto"/>
              <w:rPr>
                <w:rFonts w:ascii="Arial" w:eastAsia="Calibri" w:hAnsi="Arial" w:cs="Arial"/>
                <w:snapToGrid/>
                <w:sz w:val="20"/>
              </w:rPr>
            </w:pPr>
            <w:r w:rsidRPr="00384A87">
              <w:rPr>
                <w:rFonts w:ascii="Arial" w:eastAsia="Calibri" w:hAnsi="Arial" w:cs="Arial"/>
                <w:snapToGrid/>
                <w:sz w:val="20"/>
              </w:rPr>
              <w:t>"I hereby certify that I am a</w:t>
            </w:r>
            <w:r>
              <w:rPr>
                <w:rFonts w:ascii="Arial" w:eastAsia="Calibri" w:hAnsi="Arial" w:cs="Arial"/>
                <w:snapToGrid/>
                <w:sz w:val="20"/>
              </w:rPr>
              <w:t xml:space="preserve"> Q</w:t>
            </w:r>
            <w:r w:rsidRPr="00384A87">
              <w:rPr>
                <w:rFonts w:ascii="Arial" w:eastAsia="Calibri" w:hAnsi="Arial" w:cs="Arial"/>
                <w:snapToGrid/>
                <w:sz w:val="20"/>
              </w:rPr>
              <w:t>ualified Professional Engineer</w:t>
            </w:r>
            <w:r>
              <w:rPr>
                <w:rFonts w:ascii="Arial" w:eastAsia="Calibri" w:hAnsi="Arial" w:cs="Arial"/>
                <w:snapToGrid/>
                <w:sz w:val="20"/>
              </w:rPr>
              <w:t xml:space="preserve"> or a</w:t>
            </w:r>
            <w:r w:rsidRPr="00384A87">
              <w:rPr>
                <w:rFonts w:ascii="Arial" w:eastAsia="Calibri" w:hAnsi="Arial" w:cs="Arial"/>
                <w:snapToGrid/>
                <w:sz w:val="20"/>
              </w:rPr>
              <w:t xml:space="preserve"> </w:t>
            </w:r>
            <w:r>
              <w:rPr>
                <w:rFonts w:ascii="Arial" w:eastAsia="Calibri" w:hAnsi="Arial" w:cs="Arial"/>
                <w:snapToGrid/>
                <w:sz w:val="20"/>
              </w:rPr>
              <w:t xml:space="preserve">Qualified Certified Hazardous Materials Manager </w:t>
            </w:r>
            <w:r w:rsidRPr="00384A87">
              <w:rPr>
                <w:rFonts w:ascii="Arial" w:eastAsia="Calibri" w:hAnsi="Arial" w:cs="Arial"/>
                <w:snapToGrid/>
                <w:sz w:val="20"/>
              </w:rPr>
              <w:t>as defined in the General Permit for Discharges</w:t>
            </w:r>
            <w:r>
              <w:rPr>
                <w:rFonts w:ascii="Arial" w:eastAsia="Calibri" w:hAnsi="Arial" w:cs="Arial"/>
                <w:snapToGrid/>
                <w:sz w:val="20"/>
              </w:rPr>
              <w:t xml:space="preserve"> from </w:t>
            </w:r>
            <w:r w:rsidRPr="00384A87">
              <w:rPr>
                <w:rFonts w:ascii="Arial" w:eastAsia="Calibri" w:hAnsi="Arial" w:cs="Arial"/>
                <w:snapToGrid/>
                <w:sz w:val="20"/>
              </w:rPr>
              <w:t>Miscellaneous</w:t>
            </w:r>
            <w:r>
              <w:rPr>
                <w:rFonts w:ascii="Arial" w:eastAsia="Calibri" w:hAnsi="Arial" w:cs="Arial"/>
                <w:snapToGrid/>
                <w:sz w:val="20"/>
              </w:rPr>
              <w:t xml:space="preserve"> Industrial Users (MIU GP)</w:t>
            </w:r>
            <w:r w:rsidRPr="00384A87">
              <w:rPr>
                <w:rFonts w:ascii="Arial" w:eastAsia="Calibri" w:hAnsi="Arial" w:cs="Arial"/>
                <w:snapToGrid/>
                <w:sz w:val="20"/>
              </w:rPr>
              <w:t xml:space="preserve">.  I am making this certification in connection with a </w:t>
            </w:r>
            <w:r>
              <w:rPr>
                <w:rFonts w:ascii="Arial" w:eastAsia="Calibri" w:hAnsi="Arial" w:cs="Arial"/>
                <w:snapToGrid/>
                <w:sz w:val="20"/>
              </w:rPr>
              <w:t>notification</w:t>
            </w:r>
            <w:r w:rsidRPr="00384A87">
              <w:rPr>
                <w:rFonts w:ascii="Arial" w:eastAsia="Calibri" w:hAnsi="Arial" w:cs="Arial"/>
                <w:snapToGrid/>
                <w:sz w:val="20"/>
              </w:rPr>
              <w:t xml:space="preserve"> under such general permi</w:t>
            </w:r>
            <w:r>
              <w:rPr>
                <w:rFonts w:ascii="Arial" w:eastAsia="Calibri" w:hAnsi="Arial" w:cs="Arial"/>
                <w:snapToGrid/>
                <w:sz w:val="20"/>
              </w:rPr>
              <w:t>t, submitted to each applicable POTW Authority</w:t>
            </w:r>
            <w:r w:rsidRPr="00384A87">
              <w:rPr>
                <w:rFonts w:ascii="Arial" w:eastAsia="Calibri" w:hAnsi="Arial" w:cs="Arial"/>
                <w:snapToGrid/>
                <w:sz w:val="20"/>
              </w:rPr>
              <w:t xml:space="preserve"> by </w:t>
            </w:r>
          </w:p>
          <w:p w:rsidR="00BD1C64" w:rsidRDefault="00BD1C64" w:rsidP="00242884">
            <w:pPr>
              <w:widowControl/>
              <w:tabs>
                <w:tab w:val="left" w:pos="9423"/>
              </w:tabs>
              <w:spacing w:before="120" w:line="276" w:lineRule="auto"/>
              <w:rPr>
                <w:rFonts w:ascii="Arial" w:eastAsia="Calibri" w:hAnsi="Arial" w:cs="Arial"/>
                <w:snapToGrid/>
                <w:sz w:val="20"/>
              </w:rPr>
            </w:pPr>
            <w:r>
              <w:rPr>
                <w:rFonts w:ascii="Arial" w:eastAsia="Calibri" w:hAnsi="Arial" w:cs="Arial"/>
                <w:b/>
                <w:snapToGrid/>
                <w:sz w:val="20"/>
                <w:vertAlign w:val="subscript"/>
              </w:rPr>
              <w:fldChar w:fldCharType="begin">
                <w:ffData>
                  <w:name w:val="Text189"/>
                  <w:enabled/>
                  <w:calcOnExit w:val="0"/>
                  <w:textInput>
                    <w:default w:val="Insert Name of Industrial User"/>
                    <w:maxLength w:val="200"/>
                  </w:textInput>
                </w:ffData>
              </w:fldChar>
            </w:r>
            <w:r>
              <w:rPr>
                <w:rFonts w:ascii="Arial" w:eastAsia="Calibri" w:hAnsi="Arial" w:cs="Arial"/>
                <w:b/>
                <w:snapToGrid/>
                <w:sz w:val="20"/>
                <w:vertAlign w:val="subscript"/>
              </w:rPr>
              <w:instrText xml:space="preserve"> </w:instrText>
            </w:r>
            <w:bookmarkStart w:id="0" w:name="Text189"/>
            <w:r>
              <w:rPr>
                <w:rFonts w:ascii="Arial" w:eastAsia="Calibri" w:hAnsi="Arial" w:cs="Arial"/>
                <w:b/>
                <w:snapToGrid/>
                <w:sz w:val="20"/>
                <w:vertAlign w:val="subscript"/>
              </w:rPr>
              <w:instrText xml:space="preserve">FORMTEXT </w:instrText>
            </w:r>
            <w:r>
              <w:rPr>
                <w:rFonts w:ascii="Arial" w:eastAsia="Calibri" w:hAnsi="Arial" w:cs="Arial"/>
                <w:b/>
                <w:snapToGrid/>
                <w:sz w:val="20"/>
                <w:vertAlign w:val="subscript"/>
              </w:rPr>
            </w:r>
            <w:r>
              <w:rPr>
                <w:rFonts w:ascii="Arial" w:eastAsia="Calibri" w:hAnsi="Arial" w:cs="Arial"/>
                <w:b/>
                <w:snapToGrid/>
                <w:sz w:val="20"/>
                <w:vertAlign w:val="subscript"/>
              </w:rPr>
              <w:fldChar w:fldCharType="separate"/>
            </w:r>
            <w:r>
              <w:rPr>
                <w:rFonts w:ascii="Arial" w:eastAsia="Calibri" w:hAnsi="Arial" w:cs="Arial"/>
                <w:b/>
                <w:noProof/>
                <w:snapToGrid/>
                <w:sz w:val="20"/>
                <w:vertAlign w:val="subscript"/>
              </w:rPr>
              <w:t>Insert Name of Industrial User</w:t>
            </w:r>
            <w:r>
              <w:rPr>
                <w:rFonts w:ascii="Arial" w:eastAsia="Calibri" w:hAnsi="Arial" w:cs="Arial"/>
                <w:b/>
                <w:snapToGrid/>
                <w:sz w:val="20"/>
                <w:vertAlign w:val="subscript"/>
              </w:rPr>
              <w:fldChar w:fldCharType="end"/>
            </w:r>
            <w:bookmarkEnd w:id="0"/>
            <w:r w:rsidRPr="00384A87">
              <w:rPr>
                <w:rFonts w:ascii="Arial" w:eastAsia="Calibri" w:hAnsi="Arial" w:cs="Arial"/>
                <w:snapToGrid/>
                <w:sz w:val="20"/>
              </w:rPr>
              <w:t xml:space="preserve"> for an activity located at </w:t>
            </w:r>
            <w:r w:rsidRPr="00384A87">
              <w:rPr>
                <w:rFonts w:ascii="Arial" w:eastAsia="Calibri" w:hAnsi="Arial" w:cs="Arial"/>
                <w:b/>
                <w:snapToGrid/>
                <w:sz w:val="20"/>
                <w:vertAlign w:val="subscript"/>
              </w:rPr>
              <w:fldChar w:fldCharType="begin">
                <w:ffData>
                  <w:name w:val="Text190"/>
                  <w:enabled/>
                  <w:calcOnExit w:val="0"/>
                  <w:textInput>
                    <w:default w:val="Insert Site Activity Address"/>
                    <w:maxLength w:val="200"/>
                  </w:textInput>
                </w:ffData>
              </w:fldChar>
            </w:r>
            <w:bookmarkStart w:id="1" w:name="Text190"/>
            <w:r w:rsidRPr="00384A87">
              <w:rPr>
                <w:rFonts w:ascii="Arial" w:eastAsia="Calibri" w:hAnsi="Arial" w:cs="Arial"/>
                <w:b/>
                <w:snapToGrid/>
                <w:sz w:val="20"/>
                <w:vertAlign w:val="subscript"/>
              </w:rPr>
              <w:instrText xml:space="preserve"> FORMTEXT </w:instrText>
            </w:r>
            <w:r w:rsidRPr="00384A87">
              <w:rPr>
                <w:rFonts w:ascii="Arial" w:eastAsia="Calibri" w:hAnsi="Arial" w:cs="Arial"/>
                <w:b/>
                <w:snapToGrid/>
                <w:sz w:val="20"/>
                <w:vertAlign w:val="subscript"/>
              </w:rPr>
            </w:r>
            <w:r w:rsidRPr="00384A87">
              <w:rPr>
                <w:rFonts w:ascii="Arial" w:eastAsia="Calibri" w:hAnsi="Arial" w:cs="Arial"/>
                <w:b/>
                <w:snapToGrid/>
                <w:sz w:val="20"/>
                <w:vertAlign w:val="subscript"/>
              </w:rPr>
              <w:fldChar w:fldCharType="separate"/>
            </w:r>
            <w:r>
              <w:rPr>
                <w:rFonts w:ascii="Arial" w:eastAsia="Calibri" w:hAnsi="Arial" w:cs="Arial"/>
                <w:b/>
                <w:noProof/>
                <w:snapToGrid/>
                <w:sz w:val="20"/>
                <w:vertAlign w:val="subscript"/>
              </w:rPr>
              <w:t>Insert Site Activity Address</w:t>
            </w:r>
            <w:r w:rsidRPr="00384A87">
              <w:rPr>
                <w:rFonts w:ascii="Arial" w:eastAsia="Calibri" w:hAnsi="Arial" w:cs="Arial"/>
                <w:b/>
                <w:snapToGrid/>
                <w:sz w:val="20"/>
                <w:vertAlign w:val="subscript"/>
              </w:rPr>
              <w:fldChar w:fldCharType="end"/>
            </w:r>
            <w:bookmarkEnd w:id="1"/>
            <w:r w:rsidRPr="00384A87">
              <w:rPr>
                <w:rFonts w:ascii="Arial" w:eastAsia="Calibri" w:hAnsi="Arial" w:cs="Arial"/>
                <w:snapToGrid/>
                <w:sz w:val="20"/>
              </w:rPr>
              <w:t>.</w:t>
            </w:r>
          </w:p>
          <w:p w:rsidR="00BD1C64" w:rsidRDefault="00BD1C64" w:rsidP="00242884">
            <w:pPr>
              <w:widowControl/>
              <w:tabs>
                <w:tab w:val="left" w:pos="9423"/>
              </w:tabs>
              <w:spacing w:before="120" w:line="276" w:lineRule="auto"/>
              <w:rPr>
                <w:rFonts w:ascii="Arial" w:eastAsia="Calibri" w:hAnsi="Arial" w:cs="Arial"/>
                <w:snapToGrid/>
                <w:sz w:val="20"/>
              </w:rPr>
            </w:pPr>
            <w:proofErr w:type="gramStart"/>
            <w:r w:rsidRPr="00384A87">
              <w:rPr>
                <w:rFonts w:ascii="Arial" w:eastAsia="Calibri" w:hAnsi="Arial" w:cs="Arial"/>
                <w:snapToGrid/>
                <w:sz w:val="20"/>
              </w:rPr>
              <w:t>I have personally examined and am familiar with the information that provides the basis for this certification, including, but not limited to, all informa</w:t>
            </w:r>
            <w:r>
              <w:rPr>
                <w:rFonts w:ascii="Arial" w:eastAsia="Calibri" w:hAnsi="Arial" w:cs="Arial"/>
                <w:snapToGrid/>
                <w:sz w:val="20"/>
              </w:rPr>
              <w:t xml:space="preserve">tion described in Section </w:t>
            </w:r>
            <w:r w:rsidRPr="00DF1EA2">
              <w:rPr>
                <w:rFonts w:ascii="Arial" w:eastAsia="Calibri" w:hAnsi="Arial" w:cs="Arial"/>
                <w:snapToGrid/>
                <w:sz w:val="20"/>
              </w:rPr>
              <w:t>3(b)(1</w:t>
            </w:r>
            <w:r>
              <w:rPr>
                <w:rFonts w:ascii="Arial" w:eastAsia="Calibri" w:hAnsi="Arial" w:cs="Arial"/>
                <w:snapToGrid/>
                <w:sz w:val="20"/>
              </w:rPr>
              <w:t>5</w:t>
            </w:r>
            <w:r w:rsidRPr="00B85A0C">
              <w:rPr>
                <w:rFonts w:ascii="Arial" w:eastAsia="Calibri" w:hAnsi="Arial" w:cs="Arial"/>
                <w:snapToGrid/>
                <w:sz w:val="20"/>
              </w:rPr>
              <w:t>)(C)</w:t>
            </w:r>
            <w:r w:rsidRPr="00384A87">
              <w:rPr>
                <w:rFonts w:ascii="Arial" w:eastAsia="Calibri" w:hAnsi="Arial" w:cs="Arial"/>
                <w:snapToGrid/>
                <w:sz w:val="20"/>
              </w:rPr>
              <w:t xml:space="preserve"> of such general permit and I certify, based on reasonable investigation, including my inquiry of those individuals responsible for obtaining such information, that the information upon which this certification is based is true, accurate and complete to the best of my knowledge and belief.</w:t>
            </w:r>
            <w:proofErr w:type="gramEnd"/>
            <w:r w:rsidRPr="00384A87">
              <w:rPr>
                <w:rFonts w:ascii="Arial" w:eastAsia="Calibri" w:hAnsi="Arial" w:cs="Arial"/>
                <w:snapToGrid/>
                <w:sz w:val="20"/>
              </w:rPr>
              <w:t xml:space="preserve"> I further certify that I have made the affirmative determination required i</w:t>
            </w:r>
            <w:r>
              <w:rPr>
                <w:rFonts w:ascii="Arial" w:eastAsia="Calibri" w:hAnsi="Arial" w:cs="Arial"/>
                <w:snapToGrid/>
                <w:sz w:val="20"/>
              </w:rPr>
              <w:t xml:space="preserve">n accordance with Section </w:t>
            </w:r>
            <w:r w:rsidRPr="00DF1EA2">
              <w:rPr>
                <w:rFonts w:ascii="Arial" w:eastAsia="Calibri" w:hAnsi="Arial" w:cs="Arial"/>
                <w:snapToGrid/>
                <w:sz w:val="20"/>
              </w:rPr>
              <w:t>3(b</w:t>
            </w:r>
            <w:proofErr w:type="gramStart"/>
            <w:r w:rsidRPr="00DF1EA2">
              <w:rPr>
                <w:rFonts w:ascii="Arial" w:eastAsia="Calibri" w:hAnsi="Arial" w:cs="Arial"/>
                <w:snapToGrid/>
                <w:sz w:val="20"/>
              </w:rPr>
              <w:t>)(</w:t>
            </w:r>
            <w:proofErr w:type="gramEnd"/>
            <w:r w:rsidRPr="00DF1EA2">
              <w:rPr>
                <w:rFonts w:ascii="Arial" w:eastAsia="Calibri" w:hAnsi="Arial" w:cs="Arial"/>
                <w:snapToGrid/>
                <w:sz w:val="20"/>
              </w:rPr>
              <w:t>1</w:t>
            </w:r>
            <w:r>
              <w:rPr>
                <w:rFonts w:ascii="Arial" w:eastAsia="Calibri" w:hAnsi="Arial" w:cs="Arial"/>
                <w:snapToGrid/>
                <w:sz w:val="20"/>
              </w:rPr>
              <w:t>5</w:t>
            </w:r>
            <w:r w:rsidRPr="00B85A0C">
              <w:rPr>
                <w:rFonts w:ascii="Arial" w:eastAsia="Calibri" w:hAnsi="Arial" w:cs="Arial"/>
                <w:snapToGrid/>
                <w:sz w:val="20"/>
              </w:rPr>
              <w:t>)(D)(i)</w:t>
            </w:r>
            <w:r>
              <w:rPr>
                <w:rFonts w:ascii="Arial" w:eastAsia="Calibri" w:hAnsi="Arial" w:cs="Arial"/>
                <w:snapToGrid/>
                <w:sz w:val="20"/>
              </w:rPr>
              <w:t xml:space="preserve"> or (ii)</w:t>
            </w:r>
            <w:r w:rsidRPr="00384A87">
              <w:rPr>
                <w:rFonts w:ascii="Arial" w:eastAsia="Calibri" w:hAnsi="Arial" w:cs="Arial"/>
                <w:snapToGrid/>
                <w:sz w:val="20"/>
              </w:rPr>
              <w:t xml:space="preserve"> of </w:t>
            </w:r>
            <w:r>
              <w:rPr>
                <w:rFonts w:ascii="Arial" w:eastAsia="Calibri" w:hAnsi="Arial" w:cs="Arial"/>
                <w:snapToGrid/>
                <w:sz w:val="20"/>
              </w:rPr>
              <w:t>this</w:t>
            </w:r>
            <w:r w:rsidRPr="00384A87">
              <w:rPr>
                <w:rFonts w:ascii="Arial" w:eastAsia="Calibri" w:hAnsi="Arial" w:cs="Arial"/>
                <w:snapToGrid/>
                <w:sz w:val="20"/>
              </w:rPr>
              <w:t xml:space="preserve"> general permit and that my signing this certification constitutes conclusive evidence of my having made such affirmative determination. </w:t>
            </w:r>
            <w:r>
              <w:rPr>
                <w:rFonts w:ascii="Arial" w:eastAsia="Calibri" w:hAnsi="Arial" w:cs="Arial"/>
                <w:snapToGrid/>
                <w:sz w:val="20"/>
              </w:rPr>
              <w:t xml:space="preserve"> If the discharge is vehicle maintenance wastewater and a treatment system is required, I certify that I have inspected the treatment system and such treatment system complies with Appendix </w:t>
            </w:r>
            <w:proofErr w:type="gramStart"/>
            <w:r>
              <w:rPr>
                <w:rFonts w:ascii="Arial" w:eastAsia="Calibri" w:hAnsi="Arial" w:cs="Arial"/>
                <w:snapToGrid/>
                <w:sz w:val="20"/>
              </w:rPr>
              <w:t>H</w:t>
            </w:r>
            <w:r w:rsidRPr="00B85A0C">
              <w:rPr>
                <w:rFonts w:ascii="Arial" w:eastAsia="Calibri" w:hAnsi="Arial" w:cs="Arial"/>
                <w:snapToGrid/>
                <w:sz w:val="20"/>
              </w:rPr>
              <w:t>(</w:t>
            </w:r>
            <w:proofErr w:type="gramEnd"/>
            <w:r w:rsidRPr="00B85A0C">
              <w:rPr>
                <w:rFonts w:ascii="Arial" w:eastAsia="Calibri" w:hAnsi="Arial" w:cs="Arial"/>
                <w:snapToGrid/>
                <w:sz w:val="20"/>
              </w:rPr>
              <w:t>12)(A)</w:t>
            </w:r>
            <w:r>
              <w:rPr>
                <w:rFonts w:ascii="Arial" w:eastAsia="Calibri" w:hAnsi="Arial" w:cs="Arial"/>
                <w:snapToGrid/>
                <w:sz w:val="20"/>
              </w:rPr>
              <w:t xml:space="preserve"> of the MIU GP.  </w:t>
            </w:r>
            <w:r w:rsidRPr="00384A87">
              <w:rPr>
                <w:rFonts w:ascii="Arial" w:eastAsia="Calibri" w:hAnsi="Arial" w:cs="Arial"/>
                <w:snapToGrid/>
                <w:sz w:val="20"/>
              </w:rPr>
              <w:t xml:space="preserve"> I understand that this certification may be subject to an audit by the </w:t>
            </w:r>
            <w:r>
              <w:rPr>
                <w:rFonts w:ascii="Arial" w:eastAsia="Calibri" w:hAnsi="Arial" w:cs="Arial"/>
                <w:snapToGrid/>
                <w:sz w:val="20"/>
              </w:rPr>
              <w:t>Commissioner in accordance with s</w:t>
            </w:r>
            <w:r w:rsidRPr="00384A87">
              <w:rPr>
                <w:rFonts w:ascii="Arial" w:eastAsia="Calibri" w:hAnsi="Arial" w:cs="Arial"/>
                <w:snapToGrid/>
                <w:sz w:val="20"/>
              </w:rPr>
              <w:t xml:space="preserve">ection 22a-430b of the Connecticut General Statutes, and I agree to cooperate with the </w:t>
            </w:r>
            <w:r>
              <w:rPr>
                <w:rFonts w:ascii="Arial" w:eastAsia="Calibri" w:hAnsi="Arial" w:cs="Arial"/>
                <w:snapToGrid/>
                <w:sz w:val="20"/>
              </w:rPr>
              <w:t>C</w:t>
            </w:r>
            <w:r w:rsidRPr="00384A87">
              <w:rPr>
                <w:rFonts w:ascii="Arial" w:eastAsia="Calibri" w:hAnsi="Arial" w:cs="Arial"/>
                <w:snapToGrid/>
                <w:sz w:val="20"/>
              </w:rPr>
              <w:t xml:space="preserve">ommissioner should such an audit be required, including, but not limited to providing information as may be requested in writing by the </w:t>
            </w:r>
            <w:r>
              <w:rPr>
                <w:rFonts w:ascii="Arial" w:eastAsia="Calibri" w:hAnsi="Arial" w:cs="Arial"/>
                <w:snapToGrid/>
                <w:sz w:val="20"/>
              </w:rPr>
              <w:t>C</w:t>
            </w:r>
            <w:r w:rsidRPr="00384A87">
              <w:rPr>
                <w:rFonts w:ascii="Arial" w:eastAsia="Calibri" w:hAnsi="Arial" w:cs="Arial"/>
                <w:snapToGrid/>
                <w:sz w:val="20"/>
              </w:rPr>
              <w:t>ommissioner in connection with any such audit.  I also understand that knowingly making any false statement in this certification may be punishable as a criminal offense, including the possibility of fine and imprisonmen</w:t>
            </w:r>
            <w:r>
              <w:rPr>
                <w:rFonts w:ascii="Arial" w:eastAsia="Calibri" w:hAnsi="Arial" w:cs="Arial"/>
                <w:snapToGrid/>
                <w:sz w:val="20"/>
              </w:rPr>
              <w:t>t, under s</w:t>
            </w:r>
            <w:r w:rsidRPr="00384A87">
              <w:rPr>
                <w:rFonts w:ascii="Arial" w:eastAsia="Calibri" w:hAnsi="Arial" w:cs="Arial"/>
                <w:snapToGrid/>
                <w:sz w:val="20"/>
              </w:rPr>
              <w:t>ection 53a-157b of the Connecticut General Statutes and any other applicable law.</w:t>
            </w:r>
            <w:r w:rsidR="00830CC2">
              <w:rPr>
                <w:rFonts w:ascii="Arial" w:eastAsia="Calibri" w:hAnsi="Arial" w:cs="Arial"/>
                <w:snapToGrid/>
                <w:sz w:val="20"/>
              </w:rPr>
              <w:t>”</w:t>
            </w:r>
          </w:p>
          <w:p w:rsidR="00830CC2" w:rsidRDefault="00830CC2" w:rsidP="00242884">
            <w:pPr>
              <w:rPr>
                <w:rFonts w:ascii="Arial" w:hAnsi="Arial" w:cs="Arial"/>
                <w:sz w:val="20"/>
                <w:highlight w:val="yellow"/>
              </w:rPr>
            </w:pPr>
          </w:p>
          <w:p w:rsidR="002B7FB8" w:rsidRPr="00830CC2" w:rsidRDefault="00830CC2" w:rsidP="00242884">
            <w:pPr>
              <w:rPr>
                <w:rFonts w:ascii="Arial" w:hAnsi="Arial" w:cs="Arial"/>
                <w:sz w:val="20"/>
              </w:rPr>
            </w:pPr>
            <w:r w:rsidRPr="00830CC2">
              <w:rPr>
                <w:rFonts w:ascii="Arial" w:hAnsi="Arial" w:cs="Arial"/>
                <w:sz w:val="20"/>
              </w:rPr>
              <w:t>“</w:t>
            </w:r>
            <w:r w:rsidR="002B7FB8" w:rsidRPr="00830CC2">
              <w:rPr>
                <w:rFonts w:ascii="Arial" w:hAnsi="Arial" w:cs="Arial"/>
                <w:sz w:val="20"/>
              </w:rPr>
              <w:t>By entering my name below, I agree that I am providing my legal signature, and am legally bound by the certifications above.”</w:t>
            </w:r>
          </w:p>
          <w:p w:rsidR="00BD1C64" w:rsidRDefault="00BD1C64" w:rsidP="00242884">
            <w:pPr>
              <w:widowControl/>
              <w:tabs>
                <w:tab w:val="left" w:pos="9423"/>
              </w:tabs>
              <w:spacing w:before="120" w:line="276" w:lineRule="auto"/>
              <w:rPr>
                <w:rFonts w:ascii="Arial" w:eastAsia="Calibri" w:hAnsi="Arial" w:cs="Arial"/>
                <w:snapToGrid/>
                <w:sz w:val="20"/>
              </w:rPr>
            </w:pPr>
          </w:p>
          <w:p w:rsidR="002B7FB8" w:rsidRPr="00823C9A" w:rsidRDefault="002B7FB8" w:rsidP="00242884">
            <w:pPr>
              <w:widowControl/>
              <w:tabs>
                <w:tab w:val="left" w:pos="5658"/>
                <w:tab w:val="left" w:pos="9423"/>
              </w:tabs>
              <w:spacing w:before="120" w:line="276" w:lineRule="auto"/>
              <w:rPr>
                <w:rFonts w:ascii="Arial" w:eastAsia="Calibri" w:hAnsi="Arial" w:cs="Arial"/>
                <w:snapToGrid/>
                <w:sz w:val="20"/>
              </w:rPr>
            </w:pPr>
            <w:r w:rsidRPr="00384A87">
              <w:rPr>
                <w:rFonts w:ascii="Arial" w:hAnsi="Arial" w:cs="Arial"/>
                <w:b/>
                <w:sz w:val="20"/>
              </w:rPr>
              <w:fldChar w:fldCharType="begin">
                <w:ffData>
                  <w:name w:val=""/>
                  <w:enabled/>
                  <w:calcOnExit w:val="0"/>
                  <w:textInput/>
                </w:ffData>
              </w:fldChar>
            </w:r>
            <w:r w:rsidRPr="00384A87">
              <w:rPr>
                <w:rFonts w:ascii="Arial" w:hAnsi="Arial" w:cs="Arial"/>
                <w:b/>
                <w:sz w:val="20"/>
              </w:rPr>
              <w:instrText xml:space="preserve"> FORMTEXT </w:instrText>
            </w:r>
            <w:r w:rsidRPr="00384A87">
              <w:rPr>
                <w:rFonts w:ascii="Arial" w:hAnsi="Arial" w:cs="Arial"/>
                <w:b/>
                <w:sz w:val="20"/>
              </w:rPr>
            </w:r>
            <w:r w:rsidRPr="00384A87">
              <w:rPr>
                <w:rFonts w:ascii="Arial" w:hAnsi="Arial" w:cs="Arial"/>
                <w:b/>
                <w:sz w:val="20"/>
              </w:rPr>
              <w:fldChar w:fldCharType="separate"/>
            </w:r>
            <w:bookmarkStart w:id="2" w:name="_GoBack"/>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bookmarkEnd w:id="2"/>
            <w:r w:rsidRPr="00384A87">
              <w:rPr>
                <w:rFonts w:ascii="Arial" w:hAnsi="Arial" w:cs="Arial"/>
                <w:b/>
                <w:sz w:val="20"/>
              </w:rPr>
              <w:fldChar w:fldCharType="end"/>
            </w:r>
            <w:r>
              <w:rPr>
                <w:rFonts w:ascii="Arial" w:hAnsi="Arial" w:cs="Arial"/>
                <w:b/>
                <w:sz w:val="20"/>
              </w:rPr>
              <w:tab/>
            </w:r>
            <w:r w:rsidRPr="00384A87">
              <w:rPr>
                <w:rFonts w:ascii="Arial" w:hAnsi="Arial" w:cs="Arial"/>
                <w:b/>
                <w:sz w:val="20"/>
              </w:rPr>
              <w:fldChar w:fldCharType="begin">
                <w:ffData>
                  <w:name w:val=""/>
                  <w:enabled/>
                  <w:calcOnExit w:val="0"/>
                  <w:textInput/>
                </w:ffData>
              </w:fldChar>
            </w:r>
            <w:r w:rsidRPr="00384A87">
              <w:rPr>
                <w:rFonts w:ascii="Arial" w:hAnsi="Arial" w:cs="Arial"/>
                <w:b/>
                <w:sz w:val="20"/>
              </w:rPr>
              <w:instrText xml:space="preserve"> FORMTEXT </w:instrText>
            </w:r>
            <w:r w:rsidRPr="00384A87">
              <w:rPr>
                <w:rFonts w:ascii="Arial" w:hAnsi="Arial" w:cs="Arial"/>
                <w:b/>
                <w:sz w:val="20"/>
              </w:rPr>
            </w:r>
            <w:r w:rsidRPr="00384A87">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384A87">
              <w:rPr>
                <w:rFonts w:ascii="Arial" w:hAnsi="Arial" w:cs="Arial"/>
                <w:b/>
                <w:sz w:val="20"/>
              </w:rPr>
              <w:fldChar w:fldCharType="end"/>
            </w:r>
          </w:p>
        </w:tc>
      </w:tr>
      <w:tr w:rsidR="00BD1C64" w:rsidRPr="00384A87" w:rsidTr="00242884">
        <w:trPr>
          <w:trHeight w:val="815"/>
        </w:trPr>
        <w:tc>
          <w:tcPr>
            <w:tcW w:w="5670" w:type="dxa"/>
            <w:tcBorders>
              <w:top w:val="single" w:sz="4" w:space="0" w:color="auto"/>
              <w:left w:val="double" w:sz="6" w:space="0" w:color="auto"/>
              <w:bottom w:val="single" w:sz="4" w:space="0" w:color="auto"/>
            </w:tcBorders>
          </w:tcPr>
          <w:p w:rsidR="002B7FB8" w:rsidRDefault="002B7FB8" w:rsidP="00242884">
            <w:pPr>
              <w:rPr>
                <w:rFonts w:ascii="Arial" w:hAnsi="Arial" w:cs="Arial"/>
                <w:sz w:val="20"/>
              </w:rPr>
            </w:pPr>
            <w:r>
              <w:rPr>
                <w:rFonts w:ascii="Arial" w:hAnsi="Arial" w:cs="Arial"/>
                <w:sz w:val="20"/>
              </w:rPr>
              <w:t>Printed Name</w:t>
            </w:r>
            <w:r w:rsidR="00BD1C64">
              <w:rPr>
                <w:rFonts w:ascii="Arial" w:hAnsi="Arial" w:cs="Arial"/>
                <w:sz w:val="20"/>
              </w:rPr>
              <w:t xml:space="preserve"> of</w:t>
            </w:r>
            <w:r w:rsidR="00BD1C64" w:rsidRPr="00384A87">
              <w:rPr>
                <w:rFonts w:ascii="Arial" w:hAnsi="Arial" w:cs="Arial"/>
                <w:sz w:val="20"/>
              </w:rPr>
              <w:t xml:space="preserve"> Qualified Professional</w:t>
            </w:r>
          </w:p>
          <w:p w:rsidR="002B7FB8" w:rsidRDefault="002B7FB8" w:rsidP="00242884">
            <w:pPr>
              <w:rPr>
                <w:rFonts w:ascii="Arial" w:hAnsi="Arial" w:cs="Arial"/>
                <w:sz w:val="20"/>
              </w:rPr>
            </w:pPr>
          </w:p>
          <w:p w:rsidR="00BD1C64" w:rsidRPr="00384A87" w:rsidRDefault="002B7FB8" w:rsidP="00242884">
            <w:pPr>
              <w:rPr>
                <w:rFonts w:ascii="Arial" w:hAnsi="Arial" w:cs="Arial"/>
                <w:sz w:val="20"/>
              </w:rPr>
            </w:pPr>
            <w:r w:rsidRPr="00384A87">
              <w:rPr>
                <w:rFonts w:ascii="Arial" w:hAnsi="Arial" w:cs="Arial"/>
                <w:b/>
                <w:sz w:val="20"/>
              </w:rPr>
              <w:fldChar w:fldCharType="begin">
                <w:ffData>
                  <w:name w:val=""/>
                  <w:enabled/>
                  <w:calcOnExit w:val="0"/>
                  <w:textInput/>
                </w:ffData>
              </w:fldChar>
            </w:r>
            <w:r w:rsidRPr="00384A87">
              <w:rPr>
                <w:rFonts w:ascii="Arial" w:hAnsi="Arial" w:cs="Arial"/>
                <w:b/>
                <w:sz w:val="20"/>
              </w:rPr>
              <w:instrText xml:space="preserve"> FORMTEXT </w:instrText>
            </w:r>
            <w:r w:rsidRPr="00384A87">
              <w:rPr>
                <w:rFonts w:ascii="Arial" w:hAnsi="Arial" w:cs="Arial"/>
                <w:b/>
                <w:sz w:val="20"/>
              </w:rPr>
            </w:r>
            <w:r w:rsidRPr="00384A87">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384A87">
              <w:rPr>
                <w:rFonts w:ascii="Arial" w:hAnsi="Arial" w:cs="Arial"/>
                <w:b/>
                <w:sz w:val="20"/>
              </w:rPr>
              <w:fldChar w:fldCharType="end"/>
            </w:r>
            <w:r w:rsidR="00BD1C64" w:rsidRPr="00384A87">
              <w:rPr>
                <w:rFonts w:ascii="Arial" w:hAnsi="Arial" w:cs="Arial"/>
                <w:sz w:val="20"/>
              </w:rPr>
              <w:t xml:space="preserve"> </w:t>
            </w:r>
          </w:p>
        </w:tc>
        <w:tc>
          <w:tcPr>
            <w:tcW w:w="5115" w:type="dxa"/>
            <w:tcBorders>
              <w:top w:val="single" w:sz="4" w:space="0" w:color="auto"/>
              <w:left w:val="nil"/>
              <w:bottom w:val="single" w:sz="4" w:space="0" w:color="auto"/>
              <w:right w:val="double" w:sz="6" w:space="0" w:color="auto"/>
            </w:tcBorders>
          </w:tcPr>
          <w:p w:rsidR="00BD1C64" w:rsidRPr="00384A87" w:rsidRDefault="00BD1C64" w:rsidP="00242884">
            <w:pPr>
              <w:rPr>
                <w:rFonts w:ascii="Arial" w:hAnsi="Arial" w:cs="Arial"/>
                <w:sz w:val="20"/>
              </w:rPr>
            </w:pPr>
            <w:r w:rsidRPr="00384A87">
              <w:rPr>
                <w:rFonts w:ascii="Arial" w:hAnsi="Arial" w:cs="Arial"/>
                <w:sz w:val="20"/>
              </w:rPr>
              <w:t>Date</w:t>
            </w:r>
          </w:p>
        </w:tc>
      </w:tr>
      <w:tr w:rsidR="002B7FB8" w:rsidRPr="00384A87" w:rsidTr="00242884">
        <w:trPr>
          <w:trHeight w:val="405"/>
        </w:trPr>
        <w:tc>
          <w:tcPr>
            <w:tcW w:w="10785" w:type="dxa"/>
            <w:gridSpan w:val="2"/>
            <w:tcBorders>
              <w:top w:val="single" w:sz="4" w:space="0" w:color="auto"/>
              <w:left w:val="double" w:sz="6" w:space="0" w:color="auto"/>
              <w:bottom w:val="double" w:sz="6" w:space="0" w:color="auto"/>
              <w:right w:val="double" w:sz="6" w:space="0" w:color="auto"/>
            </w:tcBorders>
          </w:tcPr>
          <w:p w:rsidR="002B7FB8" w:rsidRPr="00384A87" w:rsidRDefault="002B7FB8" w:rsidP="00242884">
            <w:pPr>
              <w:rPr>
                <w:rFonts w:ascii="Arial" w:hAnsi="Arial" w:cs="Arial"/>
                <w:sz w:val="20"/>
              </w:rPr>
            </w:pPr>
            <w:r w:rsidRPr="00384A87">
              <w:rPr>
                <w:rFonts w:ascii="Arial" w:hAnsi="Arial" w:cs="Arial"/>
                <w:sz w:val="20"/>
              </w:rPr>
              <w:t xml:space="preserve">P.E. </w:t>
            </w:r>
            <w:r>
              <w:rPr>
                <w:rFonts w:ascii="Arial" w:hAnsi="Arial" w:cs="Arial"/>
                <w:sz w:val="20"/>
              </w:rPr>
              <w:t xml:space="preserve">or C.H.M.M. </w:t>
            </w:r>
            <w:r w:rsidRPr="00384A87">
              <w:rPr>
                <w:rFonts w:ascii="Arial" w:hAnsi="Arial" w:cs="Arial"/>
                <w:sz w:val="20"/>
              </w:rPr>
              <w:t>Number (if applicable)</w:t>
            </w:r>
          </w:p>
          <w:p w:rsidR="002B7FB8" w:rsidRPr="00384A87" w:rsidRDefault="002B7FB8" w:rsidP="00242884">
            <w:pPr>
              <w:rPr>
                <w:rFonts w:ascii="Arial" w:hAnsi="Arial" w:cs="Arial"/>
                <w:sz w:val="20"/>
              </w:rPr>
            </w:pPr>
          </w:p>
          <w:p w:rsidR="002B7FB8" w:rsidRPr="00384A87" w:rsidRDefault="002B7FB8" w:rsidP="00242884">
            <w:pPr>
              <w:ind w:left="453"/>
              <w:rPr>
                <w:rFonts w:ascii="Arial" w:hAnsi="Arial" w:cs="Arial"/>
                <w:sz w:val="20"/>
              </w:rPr>
            </w:pPr>
          </w:p>
        </w:tc>
      </w:tr>
    </w:tbl>
    <w:p w:rsidR="00EB7E71" w:rsidRDefault="00EB7E71" w:rsidP="00BD1C64"/>
    <w:sectPr w:rsidR="00EB7E71" w:rsidSect="00823C9A">
      <w:footerReference w:type="default" r:id="rId9"/>
      <w:pgSz w:w="12240" w:h="15840"/>
      <w:pgMar w:top="264" w:right="720" w:bottom="720" w:left="720" w:header="28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74" w:rsidRDefault="00F24774" w:rsidP="00BC52B6">
      <w:r>
        <w:separator/>
      </w:r>
    </w:p>
  </w:endnote>
  <w:endnote w:type="continuationSeparator" w:id="0">
    <w:p w:rsidR="00F24774" w:rsidRDefault="00F24774" w:rsidP="00BC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774" w:rsidRDefault="00F24774" w:rsidP="00BC52B6">
    <w:pPr>
      <w:tabs>
        <w:tab w:val="center" w:pos="5040"/>
        <w:tab w:val="right" w:pos="10080"/>
      </w:tabs>
      <w:rPr>
        <w:rFonts w:ascii="Univers" w:hAnsi="Univers"/>
        <w:sz w:val="16"/>
      </w:rPr>
    </w:pPr>
    <w:r>
      <w:rPr>
        <w:rFonts w:ascii="Univers" w:hAnsi="Univers"/>
        <w:sz w:val="16"/>
      </w:rPr>
      <w:t>Bureau of Materials Management and Compliance Assurance</w:t>
    </w:r>
  </w:p>
  <w:p w:rsidR="00F24774" w:rsidRDefault="00BA54A2" w:rsidP="00BC52B6">
    <w:pPr>
      <w:tabs>
        <w:tab w:val="left" w:pos="-720"/>
        <w:tab w:val="left" w:pos="0"/>
        <w:tab w:val="left" w:pos="720"/>
        <w:tab w:val="left" w:pos="1440"/>
        <w:tab w:val="left" w:pos="2160"/>
        <w:tab w:val="center" w:pos="5040"/>
        <w:tab w:val="left" w:pos="5760"/>
        <w:tab w:val="left" w:pos="6480"/>
        <w:tab w:val="left" w:pos="7200"/>
        <w:tab w:val="right" w:pos="10080"/>
      </w:tabs>
      <w:ind w:left="7200" w:hanging="7200"/>
      <w:rPr>
        <w:rFonts w:ascii="Univers" w:hAnsi="Univers"/>
      </w:rPr>
    </w:pPr>
    <w:r>
      <w:rPr>
        <w:rFonts w:ascii="Univers" w:hAnsi="Univers"/>
        <w:sz w:val="16"/>
      </w:rPr>
      <w:t>DEEP-WPED-REG-</w:t>
    </w:r>
    <w:r w:rsidR="001A2AB4">
      <w:rPr>
        <w:rFonts w:ascii="Univers" w:hAnsi="Univers"/>
        <w:sz w:val="16"/>
      </w:rPr>
      <w:t>0</w:t>
    </w:r>
    <w:r>
      <w:rPr>
        <w:rFonts w:ascii="Univers" w:hAnsi="Univers"/>
        <w:sz w:val="16"/>
      </w:rPr>
      <w:t>12B</w:t>
    </w:r>
    <w:r w:rsidR="00F24774">
      <w:rPr>
        <w:rFonts w:ascii="Univers" w:hAnsi="Univers"/>
        <w:sz w:val="16"/>
      </w:rPr>
      <w:tab/>
    </w:r>
    <w:r w:rsidR="00F24774">
      <w:rPr>
        <w:rFonts w:ascii="Univers" w:hAnsi="Univers"/>
        <w:sz w:val="16"/>
      </w:rPr>
      <w:tab/>
      <w:t>1 of 1</w:t>
    </w:r>
    <w:r w:rsidR="00F24774">
      <w:rPr>
        <w:rFonts w:ascii="Univers" w:hAnsi="Univers"/>
        <w:sz w:val="16"/>
      </w:rPr>
      <w:tab/>
    </w:r>
    <w:r w:rsidR="00F24774">
      <w:rPr>
        <w:rFonts w:ascii="Univers" w:hAnsi="Univers"/>
        <w:sz w:val="16"/>
      </w:rPr>
      <w:tab/>
    </w:r>
    <w:r w:rsidR="00F24774">
      <w:rPr>
        <w:rFonts w:ascii="Univers" w:hAnsi="Univers"/>
        <w:sz w:val="16"/>
      </w:rPr>
      <w:tab/>
    </w:r>
    <w:r w:rsidR="00F24774">
      <w:rPr>
        <w:rFonts w:ascii="Univers" w:hAnsi="Univers"/>
        <w:sz w:val="16"/>
      </w:rPr>
      <w:tab/>
      <w:t xml:space="preserve">Rev. </w:t>
    </w:r>
    <w:r w:rsidR="001A2AB4">
      <w:rPr>
        <w:rFonts w:ascii="Univers" w:hAnsi="Univers"/>
        <w:sz w:val="16"/>
      </w:rPr>
      <w:t>09/29/20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74" w:rsidRDefault="00F24774" w:rsidP="00BC52B6">
      <w:r>
        <w:separator/>
      </w:r>
    </w:p>
  </w:footnote>
  <w:footnote w:type="continuationSeparator" w:id="0">
    <w:p w:rsidR="00F24774" w:rsidRDefault="00F24774" w:rsidP="00BC5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Chi6i2bG8gXAWNJD/nutr8GnMJ9uLmt4Y1ZrBQJ7GbdArHnq8NnfOfpYJ94nsWpLxBR70zolSkmV0sGpcraw==" w:salt="Drw/VyOPewCKaZmjHDmia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ED"/>
    <w:rsid w:val="00067E5D"/>
    <w:rsid w:val="000E78AF"/>
    <w:rsid w:val="00121BC4"/>
    <w:rsid w:val="001445ED"/>
    <w:rsid w:val="00175DCD"/>
    <w:rsid w:val="00185755"/>
    <w:rsid w:val="001A2AB4"/>
    <w:rsid w:val="00242884"/>
    <w:rsid w:val="002B7FB8"/>
    <w:rsid w:val="002E6D73"/>
    <w:rsid w:val="00372A80"/>
    <w:rsid w:val="00372D71"/>
    <w:rsid w:val="003860C9"/>
    <w:rsid w:val="0045003B"/>
    <w:rsid w:val="004864B0"/>
    <w:rsid w:val="004B703F"/>
    <w:rsid w:val="0055104F"/>
    <w:rsid w:val="005B29B1"/>
    <w:rsid w:val="005E7024"/>
    <w:rsid w:val="006135B7"/>
    <w:rsid w:val="007B53E6"/>
    <w:rsid w:val="007E2785"/>
    <w:rsid w:val="008008AB"/>
    <w:rsid w:val="00803DBA"/>
    <w:rsid w:val="00817835"/>
    <w:rsid w:val="00823C9A"/>
    <w:rsid w:val="00830CC2"/>
    <w:rsid w:val="008364AA"/>
    <w:rsid w:val="008577B8"/>
    <w:rsid w:val="00876CF0"/>
    <w:rsid w:val="00883A57"/>
    <w:rsid w:val="00950905"/>
    <w:rsid w:val="00A23E67"/>
    <w:rsid w:val="00A3084A"/>
    <w:rsid w:val="00AD739B"/>
    <w:rsid w:val="00AF7DE6"/>
    <w:rsid w:val="00B724A7"/>
    <w:rsid w:val="00B85A0C"/>
    <w:rsid w:val="00BA54A2"/>
    <w:rsid w:val="00BC52B6"/>
    <w:rsid w:val="00BD1C64"/>
    <w:rsid w:val="00C2222D"/>
    <w:rsid w:val="00C3171A"/>
    <w:rsid w:val="00C54FB6"/>
    <w:rsid w:val="00CC072A"/>
    <w:rsid w:val="00D33CC4"/>
    <w:rsid w:val="00D96988"/>
    <w:rsid w:val="00DF1EA2"/>
    <w:rsid w:val="00E3668A"/>
    <w:rsid w:val="00EB7E71"/>
    <w:rsid w:val="00EC3F5C"/>
    <w:rsid w:val="00ED6DCD"/>
    <w:rsid w:val="00EE4570"/>
    <w:rsid w:val="00F1416D"/>
    <w:rsid w:val="00F14A94"/>
    <w:rsid w:val="00F24774"/>
    <w:rsid w:val="00F50CCF"/>
    <w:rsid w:val="00F608A2"/>
    <w:rsid w:val="00F84D3C"/>
    <w:rsid w:val="00FC4B1E"/>
    <w:rsid w:val="00FF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A07914A"/>
  <w15:docId w15:val="{5C74D7D6-7FB5-4670-B460-39B9FF05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ED"/>
    <w:pPr>
      <w:widowControl w:val="0"/>
    </w:pPr>
    <w:rPr>
      <w:snapToGrid w:val="0"/>
      <w:sz w:val="24"/>
    </w:rPr>
  </w:style>
  <w:style w:type="paragraph" w:styleId="Heading1">
    <w:name w:val="heading 1"/>
    <w:basedOn w:val="Normal"/>
    <w:next w:val="Normal"/>
    <w:link w:val="Heading1Char"/>
    <w:uiPriority w:val="9"/>
    <w:qFormat/>
    <w:rsid w:val="00CC072A"/>
    <w:pPr>
      <w:keepNext/>
      <w:outlineLvl w:val="0"/>
    </w:pPr>
    <w:rPr>
      <w:rFonts w:ascii="Univers" w:hAnsi="Univer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E67"/>
    <w:rPr>
      <w:rFonts w:ascii="Segoe UI" w:hAnsi="Segoe UI" w:cs="Segoe UI"/>
      <w:snapToGrid w:val="0"/>
      <w:sz w:val="18"/>
      <w:szCs w:val="18"/>
    </w:rPr>
  </w:style>
  <w:style w:type="paragraph" w:styleId="Header">
    <w:name w:val="header"/>
    <w:basedOn w:val="Normal"/>
    <w:link w:val="HeaderChar"/>
    <w:uiPriority w:val="99"/>
    <w:unhideWhenUsed/>
    <w:rsid w:val="00BC52B6"/>
    <w:pPr>
      <w:tabs>
        <w:tab w:val="center" w:pos="4680"/>
        <w:tab w:val="right" w:pos="9360"/>
      </w:tabs>
    </w:pPr>
  </w:style>
  <w:style w:type="character" w:customStyle="1" w:styleId="HeaderChar">
    <w:name w:val="Header Char"/>
    <w:basedOn w:val="DefaultParagraphFont"/>
    <w:link w:val="Header"/>
    <w:uiPriority w:val="99"/>
    <w:rsid w:val="00BC52B6"/>
    <w:rPr>
      <w:snapToGrid w:val="0"/>
      <w:sz w:val="24"/>
    </w:rPr>
  </w:style>
  <w:style w:type="paragraph" w:styleId="Footer">
    <w:name w:val="footer"/>
    <w:basedOn w:val="Normal"/>
    <w:link w:val="FooterChar"/>
    <w:uiPriority w:val="99"/>
    <w:unhideWhenUsed/>
    <w:rsid w:val="00BC52B6"/>
    <w:pPr>
      <w:tabs>
        <w:tab w:val="center" w:pos="4680"/>
        <w:tab w:val="right" w:pos="9360"/>
      </w:tabs>
    </w:pPr>
  </w:style>
  <w:style w:type="character" w:customStyle="1" w:styleId="FooterChar">
    <w:name w:val="Footer Char"/>
    <w:basedOn w:val="DefaultParagraphFont"/>
    <w:link w:val="Footer"/>
    <w:uiPriority w:val="99"/>
    <w:rsid w:val="00BC52B6"/>
    <w:rPr>
      <w:snapToGrid w:val="0"/>
      <w:sz w:val="24"/>
    </w:rPr>
  </w:style>
  <w:style w:type="character" w:customStyle="1" w:styleId="Heading1Char">
    <w:name w:val="Heading 1 Char"/>
    <w:basedOn w:val="DefaultParagraphFont"/>
    <w:link w:val="Heading1"/>
    <w:uiPriority w:val="9"/>
    <w:rsid w:val="00CC072A"/>
    <w:rPr>
      <w:rFonts w:ascii="Univers" w:hAnsi="Univers"/>
      <w:b/>
      <w:snapToGrid w:val="0"/>
      <w:sz w:val="36"/>
    </w:rPr>
  </w:style>
  <w:style w:type="character" w:styleId="Hyperlink">
    <w:name w:val="Hyperlink"/>
    <w:basedOn w:val="DefaultParagraphFont"/>
    <w:uiPriority w:val="99"/>
    <w:unhideWhenUsed/>
    <w:rsid w:val="002E6D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EP/Permits_and_Licenses/Water_Discharge_General_Permits/miugp.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37A4F-E261-411C-835B-3EFE58B3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Creighton</dc:creator>
  <cp:keywords/>
  <dc:description/>
  <cp:lastModifiedBy>Beatriz Milne</cp:lastModifiedBy>
  <cp:revision>11</cp:revision>
  <cp:lastPrinted>2020-10-08T21:29:00Z</cp:lastPrinted>
  <dcterms:created xsi:type="dcterms:W3CDTF">2020-08-28T16:41:00Z</dcterms:created>
  <dcterms:modified xsi:type="dcterms:W3CDTF">2020-10-08T21:29:00Z</dcterms:modified>
</cp:coreProperties>
</file>