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3A57D" w14:textId="07AB6C50" w:rsidR="00213A5B" w:rsidRPr="000C7DFD" w:rsidRDefault="00213A5B" w:rsidP="63D5FC9B">
      <w:pPr>
        <w:tabs>
          <w:tab w:val="center" w:pos="5760"/>
          <w:tab w:val="center" w:pos="9720"/>
        </w:tabs>
        <w:rPr>
          <w:rFonts w:ascii="Arial Narrow" w:hAnsi="Arial Narrow"/>
          <w:sz w:val="16"/>
          <w:szCs w:val="16"/>
        </w:rPr>
      </w:pPr>
      <w:r w:rsidRPr="63D5FC9B">
        <w:rPr>
          <w:rFonts w:ascii="Arial Narrow" w:hAnsi="Arial Narrow"/>
          <w:sz w:val="16"/>
          <w:szCs w:val="16"/>
        </w:rPr>
        <w:t>PERSONAL SERVICE AGREEMENT / GRANT / CONTRACT</w:t>
      </w:r>
      <w:r>
        <w:tab/>
      </w:r>
      <w:r>
        <w:tab/>
      </w:r>
      <w:r w:rsidRPr="63D5FC9B">
        <w:rPr>
          <w:rFonts w:ascii="Arial Narrow" w:hAnsi="Arial Narrow"/>
          <w:sz w:val="16"/>
          <w:szCs w:val="16"/>
        </w:rPr>
        <w:t>STATE OF CONNECTICUT</w:t>
      </w:r>
    </w:p>
    <w:p w14:paraId="31724F9A" w14:textId="52ED94BE" w:rsidR="002F50AA" w:rsidRPr="002F50AA" w:rsidRDefault="00213A5B" w:rsidP="5063A361">
      <w:pPr>
        <w:tabs>
          <w:tab w:val="left" w:pos="1890"/>
          <w:tab w:val="center" w:pos="5760"/>
          <w:tab w:val="center" w:pos="9720"/>
        </w:tabs>
        <w:rPr>
          <w:rFonts w:ascii="Arial Narrow" w:hAnsi="Arial Narrow"/>
          <w:sz w:val="16"/>
          <w:szCs w:val="16"/>
        </w:rPr>
      </w:pPr>
      <w:r w:rsidRPr="5063A361">
        <w:rPr>
          <w:rFonts w:ascii="Arial Narrow" w:hAnsi="Arial Narrow"/>
          <w:sz w:val="12"/>
          <w:szCs w:val="12"/>
        </w:rPr>
        <w:t>Rev. 0</w:t>
      </w:r>
      <w:r w:rsidR="0098680F">
        <w:rPr>
          <w:rFonts w:ascii="Arial Narrow" w:hAnsi="Arial Narrow"/>
          <w:sz w:val="12"/>
          <w:szCs w:val="12"/>
        </w:rPr>
        <w:t>8</w:t>
      </w:r>
      <w:r w:rsidRPr="5063A361">
        <w:rPr>
          <w:rFonts w:ascii="Arial Narrow" w:hAnsi="Arial Narrow"/>
          <w:sz w:val="12"/>
          <w:szCs w:val="12"/>
        </w:rPr>
        <w:t>/</w:t>
      </w:r>
      <w:r w:rsidR="0098680F">
        <w:rPr>
          <w:rFonts w:ascii="Arial Narrow" w:hAnsi="Arial Narrow"/>
          <w:sz w:val="12"/>
          <w:szCs w:val="12"/>
        </w:rPr>
        <w:t>25</w:t>
      </w:r>
      <w:r w:rsidRPr="5063A361">
        <w:rPr>
          <w:rFonts w:ascii="Arial Narrow" w:hAnsi="Arial Narrow"/>
          <w:sz w:val="12"/>
          <w:szCs w:val="12"/>
        </w:rPr>
        <w:t>/202</w:t>
      </w:r>
      <w:r w:rsidR="0098680F">
        <w:rPr>
          <w:rFonts w:ascii="Arial Narrow" w:hAnsi="Arial Narrow"/>
          <w:sz w:val="12"/>
          <w:szCs w:val="12"/>
        </w:rPr>
        <w:t>5</w:t>
      </w:r>
      <w:r w:rsidRPr="5063A361">
        <w:rPr>
          <w:rFonts w:ascii="Arial Narrow" w:hAnsi="Arial Narrow"/>
          <w:sz w:val="12"/>
          <w:szCs w:val="12"/>
        </w:rPr>
        <w:t xml:space="preserve"> (DEEP Electronic Format)</w:t>
      </w:r>
      <w:r>
        <w:tab/>
      </w:r>
      <w:r>
        <w:tab/>
      </w:r>
      <w:r w:rsidR="002F50AA" w:rsidRPr="5063A361">
        <w:rPr>
          <w:rFonts w:ascii="Arial Narrow" w:hAnsi="Arial Narrow"/>
          <w:sz w:val="16"/>
          <w:szCs w:val="16"/>
        </w:rPr>
        <w:t xml:space="preserve"> Project</w:t>
      </w:r>
      <w:r w:rsidR="00947BE6">
        <w:rPr>
          <w:rFonts w:ascii="Arial Narrow" w:hAnsi="Arial Narrow"/>
          <w:sz w:val="16"/>
          <w:szCs w:val="16"/>
        </w:rPr>
        <w:t xml:space="preserve"> (XXXXXXXXXXXX)</w:t>
      </w:r>
    </w:p>
    <w:p w14:paraId="47C0AF29" w14:textId="0D369162" w:rsidR="00213A5B" w:rsidRPr="000C7DFD" w:rsidRDefault="00213A5B" w:rsidP="00213A5B">
      <w:pPr>
        <w:tabs>
          <w:tab w:val="left" w:pos="1890"/>
          <w:tab w:val="center" w:pos="5760"/>
          <w:tab w:val="center" w:pos="9720"/>
        </w:tabs>
        <w:rPr>
          <w:rFonts w:ascii="Arial Narrow" w:hAnsi="Arial Narrow"/>
          <w:sz w:val="16"/>
        </w:rPr>
      </w:pPr>
      <w:r w:rsidRPr="000C7DFD">
        <w:rPr>
          <w:rFonts w:ascii="Arial Narrow" w:hAnsi="Arial Narrow"/>
          <w:sz w:val="16"/>
        </w:rPr>
        <w:tab/>
      </w:r>
      <w:r w:rsidR="002F50AA">
        <w:rPr>
          <w:rFonts w:ascii="Arial Narrow" w:hAnsi="Arial Narrow"/>
          <w:sz w:val="16"/>
        </w:rPr>
        <w:tab/>
      </w:r>
      <w:r w:rsidR="002F50AA">
        <w:rPr>
          <w:rFonts w:ascii="Arial Narrow" w:hAnsi="Arial Narrow"/>
          <w:sz w:val="16"/>
        </w:rPr>
        <w:tab/>
      </w:r>
      <w:r w:rsidRPr="000C7DFD">
        <w:rPr>
          <w:rFonts w:ascii="Arial Narrow" w:hAnsi="Arial Narrow"/>
          <w:sz w:val="16"/>
        </w:rPr>
        <w:t>DEPARTMENT OF ENERGY AND ENVIRONMENTAL PROTECTION</w:t>
      </w:r>
    </w:p>
    <w:p w14:paraId="460C9063" w14:textId="77777777" w:rsidR="00213A5B" w:rsidRPr="000C7DFD" w:rsidRDefault="00213A5B" w:rsidP="00213A5B">
      <w:pPr>
        <w:tabs>
          <w:tab w:val="left" w:pos="180"/>
          <w:tab w:val="left" w:pos="450"/>
          <w:tab w:val="left" w:pos="9090"/>
          <w:tab w:val="center" w:pos="9720"/>
        </w:tabs>
        <w:ind w:left="450" w:hanging="270"/>
        <w:rPr>
          <w:rFonts w:ascii="Arial Narrow" w:hAnsi="Arial Narrow"/>
          <w:sz w:val="16"/>
        </w:rPr>
      </w:pPr>
      <w:r w:rsidRPr="000C7DFD">
        <w:rPr>
          <w:rFonts w:ascii="Arial Narrow" w:hAnsi="Arial Narrow"/>
          <w:sz w:val="14"/>
        </w:rPr>
        <w:tab/>
      </w:r>
      <w:r w:rsidRPr="000C7DFD">
        <w:rPr>
          <w:rFonts w:ascii="Arial Narrow" w:hAnsi="Arial Narrow"/>
          <w:sz w:val="14"/>
        </w:rPr>
        <w:tab/>
      </w:r>
      <w:r w:rsidRPr="000C7DFD">
        <w:rPr>
          <w:rFonts w:ascii="Arial Narrow" w:hAnsi="Arial Narrow"/>
          <w:sz w:val="16"/>
        </w:rPr>
        <w:t xml:space="preserve">CHECK ONE:   </w:t>
      </w:r>
    </w:p>
    <w:p w14:paraId="6B0BED4B" w14:textId="77777777" w:rsidR="00213A5B" w:rsidRPr="000C7DFD" w:rsidRDefault="00213A5B" w:rsidP="00213A5B">
      <w:pPr>
        <w:tabs>
          <w:tab w:val="left" w:pos="180"/>
          <w:tab w:val="left" w:pos="450"/>
          <w:tab w:val="left" w:pos="8820"/>
          <w:tab w:val="center" w:pos="9720"/>
        </w:tabs>
        <w:ind w:left="450"/>
        <w:rPr>
          <w:rFonts w:ascii="Arial Narrow" w:hAnsi="Arial Narrow"/>
          <w:sz w:val="14"/>
        </w:rPr>
      </w:pPr>
      <w:r w:rsidRPr="000C7DFD">
        <w:rPr>
          <w:rFonts w:ascii="Arial Narrow" w:hAnsi="Arial Narrow"/>
          <w:sz w:val="14"/>
        </w:rPr>
        <w:tab/>
      </w:r>
      <w:r w:rsidRPr="000C7DFD">
        <w:rPr>
          <w:rFonts w:ascii="Arial Narrow" w:hAnsi="Arial Narrow"/>
          <w:sz w:val="16"/>
        </w:rPr>
        <w:fldChar w:fldCharType="begin">
          <w:ffData>
            <w:name w:val="Check3"/>
            <w:enabled/>
            <w:calcOnExit w:val="0"/>
            <w:checkBox>
              <w:sizeAuto/>
              <w:default w:val="0"/>
            </w:checkBox>
          </w:ffData>
        </w:fldChar>
      </w:r>
      <w:r w:rsidRPr="000C7DFD">
        <w:rPr>
          <w:rFonts w:ascii="Arial Narrow" w:hAnsi="Arial Narrow"/>
          <w:sz w:val="16"/>
        </w:rPr>
        <w:instrText xml:space="preserve"> FORMCHECKBOX </w:instrText>
      </w:r>
      <w:r w:rsidRPr="000C7DFD">
        <w:rPr>
          <w:rFonts w:ascii="Arial Narrow" w:hAnsi="Arial Narrow"/>
          <w:sz w:val="16"/>
        </w:rPr>
      </w:r>
      <w:r w:rsidRPr="000C7DFD">
        <w:rPr>
          <w:rFonts w:ascii="Arial Narrow" w:hAnsi="Arial Narrow"/>
          <w:sz w:val="16"/>
        </w:rPr>
        <w:fldChar w:fldCharType="separate"/>
      </w:r>
      <w:r w:rsidRPr="000C7DFD">
        <w:rPr>
          <w:rFonts w:ascii="Arial Narrow" w:hAnsi="Arial Narrow"/>
          <w:sz w:val="16"/>
        </w:rPr>
        <w:fldChar w:fldCharType="end"/>
      </w:r>
      <w:r w:rsidRPr="000C7DFD">
        <w:rPr>
          <w:rFonts w:ascii="Arial Narrow" w:hAnsi="Arial Narrow"/>
          <w:sz w:val="16"/>
        </w:rPr>
        <w:t xml:space="preserve">  GRANT</w:t>
      </w:r>
    </w:p>
    <w:p w14:paraId="439B5374" w14:textId="77777777" w:rsidR="00213A5B" w:rsidRPr="000C7DFD" w:rsidRDefault="00213A5B" w:rsidP="00213A5B">
      <w:pPr>
        <w:tabs>
          <w:tab w:val="left" w:pos="180"/>
          <w:tab w:val="left" w:pos="450"/>
          <w:tab w:val="left" w:pos="8820"/>
          <w:tab w:val="center" w:pos="9720"/>
        </w:tabs>
        <w:ind w:left="450"/>
        <w:rPr>
          <w:rFonts w:ascii="Arial Narrow" w:hAnsi="Arial Narrow"/>
          <w:sz w:val="16"/>
        </w:rPr>
      </w:pPr>
      <w:r w:rsidRPr="000C7DFD">
        <w:rPr>
          <w:rFonts w:ascii="Arial Narrow" w:hAnsi="Arial Narrow"/>
          <w:sz w:val="14"/>
        </w:rPr>
        <w:tab/>
      </w:r>
      <w:r w:rsidRPr="000C7DFD">
        <w:rPr>
          <w:rFonts w:ascii="Arial Narrow" w:hAnsi="Arial Narrow"/>
          <w:sz w:val="16"/>
        </w:rPr>
        <w:fldChar w:fldCharType="begin">
          <w:ffData>
            <w:name w:val="Check4"/>
            <w:enabled/>
            <w:calcOnExit w:val="0"/>
            <w:checkBox>
              <w:sizeAuto/>
              <w:default w:val="0"/>
            </w:checkBox>
          </w:ffData>
        </w:fldChar>
      </w:r>
      <w:r w:rsidRPr="000C7DFD">
        <w:rPr>
          <w:rFonts w:ascii="Arial Narrow" w:hAnsi="Arial Narrow"/>
          <w:sz w:val="16"/>
        </w:rPr>
        <w:instrText xml:space="preserve"> FORMCHECKBOX </w:instrText>
      </w:r>
      <w:r w:rsidRPr="000C7DFD">
        <w:rPr>
          <w:rFonts w:ascii="Arial Narrow" w:hAnsi="Arial Narrow"/>
          <w:sz w:val="16"/>
        </w:rPr>
      </w:r>
      <w:r w:rsidRPr="000C7DFD">
        <w:rPr>
          <w:rFonts w:ascii="Arial Narrow" w:hAnsi="Arial Narrow"/>
          <w:sz w:val="16"/>
        </w:rPr>
        <w:fldChar w:fldCharType="separate"/>
      </w:r>
      <w:r w:rsidRPr="000C7DFD">
        <w:rPr>
          <w:rFonts w:ascii="Arial Narrow" w:hAnsi="Arial Narrow"/>
          <w:sz w:val="16"/>
        </w:rPr>
        <w:fldChar w:fldCharType="end"/>
      </w:r>
      <w:r w:rsidRPr="000C7DFD">
        <w:rPr>
          <w:rFonts w:ascii="Arial Narrow" w:hAnsi="Arial Narrow"/>
          <w:sz w:val="16"/>
        </w:rPr>
        <w:t xml:space="preserve">  PERSONAL SERVICE AGREEMENT</w:t>
      </w:r>
    </w:p>
    <w:tbl>
      <w:tblPr>
        <w:tblW w:w="11250" w:type="dxa"/>
        <w:tblInd w:w="199" w:type="dxa"/>
        <w:tblLayout w:type="fixed"/>
        <w:tblCellMar>
          <w:left w:w="109" w:type="dxa"/>
          <w:right w:w="109" w:type="dxa"/>
        </w:tblCellMar>
        <w:tblLook w:val="0000" w:firstRow="0" w:lastRow="0" w:firstColumn="0" w:lastColumn="0" w:noHBand="0" w:noVBand="0"/>
      </w:tblPr>
      <w:tblGrid>
        <w:gridCol w:w="1260"/>
        <w:gridCol w:w="90"/>
        <w:gridCol w:w="990"/>
        <w:gridCol w:w="810"/>
        <w:gridCol w:w="360"/>
        <w:gridCol w:w="450"/>
        <w:gridCol w:w="135"/>
        <w:gridCol w:w="675"/>
        <w:gridCol w:w="540"/>
        <w:gridCol w:w="360"/>
        <w:gridCol w:w="720"/>
        <w:gridCol w:w="361"/>
        <w:gridCol w:w="539"/>
        <w:gridCol w:w="630"/>
        <w:gridCol w:w="44"/>
        <w:gridCol w:w="137"/>
        <w:gridCol w:w="899"/>
        <w:gridCol w:w="270"/>
        <w:gridCol w:w="810"/>
        <w:gridCol w:w="223"/>
        <w:gridCol w:w="137"/>
        <w:gridCol w:w="810"/>
      </w:tblGrid>
      <w:tr w:rsidR="00213A5B" w:rsidRPr="000C7DFD" w14:paraId="17232635" w14:textId="77777777" w:rsidTr="50286457">
        <w:trPr>
          <w:cantSplit/>
          <w:trHeight w:hRule="exact" w:val="561"/>
        </w:trPr>
        <w:tc>
          <w:tcPr>
            <w:tcW w:w="6751" w:type="dxa"/>
            <w:gridSpan w:val="12"/>
          </w:tcPr>
          <w:p w14:paraId="38DD50B3" w14:textId="77777777" w:rsidR="00213A5B" w:rsidRPr="000C7DFD" w:rsidRDefault="00213A5B" w:rsidP="00FB7736">
            <w:pPr>
              <w:tabs>
                <w:tab w:val="left" w:pos="180"/>
                <w:tab w:val="left" w:pos="450"/>
                <w:tab w:val="center" w:pos="9900"/>
              </w:tabs>
              <w:spacing w:after="58"/>
              <w:ind w:left="161" w:hanging="161"/>
              <w:rPr>
                <w:rFonts w:ascii="Arial Narrow" w:hAnsi="Arial Narrow"/>
                <w:sz w:val="14"/>
              </w:rPr>
            </w:pPr>
            <w:r w:rsidRPr="000C7DFD">
              <w:rPr>
                <w:rFonts w:ascii="Arial Narrow" w:hAnsi="Arial Narrow"/>
                <w:sz w:val="14"/>
              </w:rPr>
              <w:t>1.</w:t>
            </w:r>
            <w:r w:rsidRPr="000C7DFD">
              <w:rPr>
                <w:rFonts w:ascii="Arial Narrow" w:hAnsi="Arial Narrow"/>
                <w:sz w:val="14"/>
              </w:rPr>
              <w:tab/>
              <w:t>THE STATE BUSINESS UNIT AND THE CONTRACTOR AS LISTED BELOW HEREBY ENTER INTO AN AGREEMENT SUBJECT TO THE TERMS AND CONDITIONS STATED HEREIN AND/OR ATTACHED HERETO AND SUBJECT TO THE PROVISIONS OF SECTION 4-98 OF THE CONNECTICUT GENERAL STATUTES AS APPLICABLE.</w:t>
            </w:r>
          </w:p>
        </w:tc>
        <w:tc>
          <w:tcPr>
            <w:tcW w:w="2249" w:type="dxa"/>
            <w:gridSpan w:val="5"/>
            <w:tcBorders>
              <w:top w:val="double" w:sz="4" w:space="0" w:color="000000" w:themeColor="text1"/>
              <w:left w:val="single" w:sz="4" w:space="0" w:color="auto"/>
              <w:right w:val="single" w:sz="4" w:space="0" w:color="000000" w:themeColor="text1"/>
            </w:tcBorders>
          </w:tcPr>
          <w:p w14:paraId="1D6DA86A" w14:textId="77777777" w:rsidR="00213A5B" w:rsidRPr="000C7DFD" w:rsidRDefault="00213A5B" w:rsidP="00FB7736">
            <w:pPr>
              <w:tabs>
                <w:tab w:val="left" w:pos="180"/>
                <w:tab w:val="left" w:pos="450"/>
                <w:tab w:val="center" w:pos="9900"/>
              </w:tabs>
              <w:rPr>
                <w:rFonts w:ascii="Arial Narrow" w:hAnsi="Arial Narrow"/>
                <w:sz w:val="14"/>
              </w:rPr>
            </w:pPr>
            <w:r w:rsidRPr="000C7DFD">
              <w:rPr>
                <w:rFonts w:ascii="Arial Narrow" w:hAnsi="Arial Narrow"/>
                <w:sz w:val="14"/>
              </w:rPr>
              <w:t>(1)</w:t>
            </w:r>
          </w:p>
          <w:p w14:paraId="12E2A5A1" w14:textId="6EF717E4" w:rsidR="00213A5B" w:rsidRPr="000C7DFD" w:rsidRDefault="00213A5B" w:rsidP="00FB7736">
            <w:pPr>
              <w:tabs>
                <w:tab w:val="left" w:pos="180"/>
                <w:tab w:val="left" w:pos="450"/>
                <w:tab w:val="center" w:pos="9900"/>
              </w:tabs>
              <w:spacing w:after="58"/>
              <w:rPr>
                <w:rFonts w:ascii="Arial Narrow" w:hAnsi="Arial Narrow"/>
                <w:sz w:val="14"/>
              </w:rPr>
            </w:pPr>
            <w:r w:rsidRPr="000C7DFD">
              <w:rPr>
                <w:rFonts w:ascii="Arial Narrow" w:hAnsi="Arial Narrow"/>
                <w:sz w:val="20"/>
              </w:rPr>
              <w:fldChar w:fldCharType="begin">
                <w:ffData>
                  <w:name w:val="Check1"/>
                  <w:enabled/>
                  <w:calcOnExit w:val="0"/>
                  <w:checkBox>
                    <w:size w:val="20"/>
                    <w:default w:val="0"/>
                  </w:checkBox>
                </w:ffData>
              </w:fldChar>
            </w:r>
            <w:r w:rsidRPr="000C7DFD">
              <w:rPr>
                <w:rFonts w:ascii="Arial Narrow" w:hAnsi="Arial Narrow"/>
                <w:sz w:val="20"/>
              </w:rPr>
              <w:instrText xml:space="preserve"> FORMCHECKBOX </w:instrText>
            </w:r>
            <w:r w:rsidRPr="000C7DFD">
              <w:rPr>
                <w:rFonts w:ascii="Arial Narrow" w:hAnsi="Arial Narrow"/>
                <w:sz w:val="20"/>
              </w:rPr>
            </w:r>
            <w:r w:rsidRPr="000C7DFD">
              <w:rPr>
                <w:rFonts w:ascii="Arial Narrow" w:hAnsi="Arial Narrow"/>
                <w:sz w:val="20"/>
              </w:rPr>
              <w:fldChar w:fldCharType="separate"/>
            </w:r>
            <w:r w:rsidRPr="000C7DFD">
              <w:rPr>
                <w:rFonts w:ascii="Arial Narrow" w:hAnsi="Arial Narrow"/>
                <w:sz w:val="20"/>
              </w:rPr>
              <w:fldChar w:fldCharType="end"/>
            </w:r>
            <w:r w:rsidRPr="000C7DFD">
              <w:rPr>
                <w:rFonts w:ascii="Arial Narrow" w:hAnsi="Arial Narrow"/>
                <w:sz w:val="20"/>
              </w:rPr>
              <w:t xml:space="preserve">  </w:t>
            </w:r>
            <w:r w:rsidRPr="000C7DFD">
              <w:rPr>
                <w:rFonts w:ascii="Arial Narrow" w:hAnsi="Arial Narrow"/>
                <w:sz w:val="14"/>
              </w:rPr>
              <w:t xml:space="preserve">ORIGINAL   </w:t>
            </w:r>
          </w:p>
        </w:tc>
        <w:tc>
          <w:tcPr>
            <w:tcW w:w="2250" w:type="dxa"/>
            <w:gridSpan w:val="5"/>
            <w:tcBorders>
              <w:top w:val="double" w:sz="4" w:space="0" w:color="auto"/>
              <w:left w:val="nil"/>
              <w:bottom w:val="single" w:sz="4" w:space="0" w:color="auto"/>
            </w:tcBorders>
          </w:tcPr>
          <w:p w14:paraId="1BF8D108" w14:textId="77777777" w:rsidR="00213A5B" w:rsidRPr="000C7DFD" w:rsidRDefault="00213A5B" w:rsidP="00FB7736">
            <w:pPr>
              <w:tabs>
                <w:tab w:val="left" w:pos="180"/>
                <w:tab w:val="left" w:pos="450"/>
                <w:tab w:val="center" w:pos="9900"/>
              </w:tabs>
              <w:rPr>
                <w:rFonts w:ascii="Arial Narrow" w:hAnsi="Arial Narrow"/>
                <w:sz w:val="14"/>
              </w:rPr>
            </w:pPr>
            <w:r w:rsidRPr="000C7DFD">
              <w:rPr>
                <w:rFonts w:ascii="Arial Narrow" w:hAnsi="Arial Narrow"/>
                <w:sz w:val="14"/>
              </w:rPr>
              <w:t>(2) IDENTIFICATION #s.</w:t>
            </w:r>
          </w:p>
          <w:p w14:paraId="3377D495" w14:textId="51DB0F19" w:rsidR="00213A5B" w:rsidRPr="000C7DFD" w:rsidRDefault="00213A5B" w:rsidP="00FB7736">
            <w:pPr>
              <w:tabs>
                <w:tab w:val="left" w:pos="180"/>
                <w:tab w:val="left" w:pos="450"/>
                <w:tab w:val="center" w:pos="9900"/>
              </w:tabs>
              <w:spacing w:after="58"/>
              <w:rPr>
                <w:rFonts w:ascii="Arial Narrow" w:hAnsi="Arial Narrow"/>
                <w:sz w:val="14"/>
              </w:rPr>
            </w:pPr>
            <w:r w:rsidRPr="000C7DFD">
              <w:rPr>
                <w:rFonts w:ascii="Arial Narrow" w:hAnsi="Arial Narrow"/>
                <w:sz w:val="14"/>
              </w:rPr>
              <w:t>P.S.</w:t>
            </w:r>
            <w:r w:rsidRPr="000C7DFD">
              <w:rPr>
                <w:rFonts w:ascii="Arial Narrow" w:hAnsi="Arial Narrow"/>
                <w:sz w:val="20"/>
              </w:rPr>
              <w:t xml:space="preserve"> </w:t>
            </w:r>
          </w:p>
        </w:tc>
      </w:tr>
      <w:tr w:rsidR="00213A5B" w:rsidRPr="000C7DFD" w14:paraId="1786CD50" w14:textId="77777777" w:rsidTr="50286457">
        <w:trPr>
          <w:cantSplit/>
          <w:trHeight w:hRule="exact" w:val="518"/>
        </w:trPr>
        <w:tc>
          <w:tcPr>
            <w:tcW w:w="6751" w:type="dxa"/>
            <w:gridSpan w:val="12"/>
            <w:tcBorders>
              <w:right w:val="single" w:sz="4" w:space="0" w:color="000000" w:themeColor="text1"/>
            </w:tcBorders>
            <w:vAlign w:val="center"/>
          </w:tcPr>
          <w:p w14:paraId="3A7D7D12" w14:textId="77777777" w:rsidR="00213A5B" w:rsidRPr="000C7DFD" w:rsidRDefault="00213A5B" w:rsidP="00FB7736">
            <w:pPr>
              <w:tabs>
                <w:tab w:val="left" w:pos="180"/>
                <w:tab w:val="left" w:pos="450"/>
                <w:tab w:val="center" w:pos="9900"/>
              </w:tabs>
              <w:ind w:left="161" w:hanging="161"/>
              <w:rPr>
                <w:rFonts w:ascii="Arial Narrow" w:hAnsi="Arial Narrow"/>
                <w:sz w:val="14"/>
              </w:rPr>
            </w:pPr>
            <w:r w:rsidRPr="000C7DFD">
              <w:rPr>
                <w:rFonts w:ascii="Arial Narrow" w:hAnsi="Arial Narrow"/>
                <w:sz w:val="14"/>
              </w:rPr>
              <w:t>2.</w:t>
            </w:r>
            <w:r w:rsidRPr="000C7DFD">
              <w:rPr>
                <w:rFonts w:ascii="Arial Narrow" w:hAnsi="Arial Narrow"/>
                <w:sz w:val="14"/>
              </w:rPr>
              <w:tab/>
              <w:t>ACCEPTANCE OF THIS CONTRACT IMPLIES CONFORMANCE WITH TERMS AND CONDITIONS SET FORTH BY THE OFFICE OF POLICY AND MANAGEMENT PERSONAL SERVICE AGREEMENT STANDARDS AND PROCEDURES.</w:t>
            </w:r>
          </w:p>
        </w:tc>
        <w:tc>
          <w:tcPr>
            <w:tcW w:w="2249" w:type="dxa"/>
            <w:gridSpan w:val="5"/>
            <w:tcBorders>
              <w:left w:val="single" w:sz="4" w:space="0" w:color="000000" w:themeColor="text1"/>
            </w:tcBorders>
          </w:tcPr>
          <w:p w14:paraId="7B33EFC1" w14:textId="77777777" w:rsidR="00213A5B" w:rsidRPr="000C7DFD" w:rsidRDefault="00213A5B" w:rsidP="00FB7736">
            <w:pPr>
              <w:tabs>
                <w:tab w:val="left" w:pos="180"/>
                <w:tab w:val="left" w:pos="450"/>
                <w:tab w:val="center" w:pos="9900"/>
              </w:tabs>
              <w:rPr>
                <w:rFonts w:ascii="Arial Narrow" w:hAnsi="Arial Narrow"/>
                <w:sz w:val="14"/>
              </w:rPr>
            </w:pPr>
            <w:r w:rsidRPr="000C7DFD">
              <w:rPr>
                <w:rFonts w:ascii="Arial Narrow" w:hAnsi="Arial Narrow"/>
                <w:sz w:val="20"/>
              </w:rPr>
              <w:fldChar w:fldCharType="begin">
                <w:ffData>
                  <w:name w:val="Check2"/>
                  <w:enabled/>
                  <w:calcOnExit w:val="0"/>
                  <w:checkBox>
                    <w:size w:val="20"/>
                    <w:default w:val="0"/>
                  </w:checkBox>
                </w:ffData>
              </w:fldChar>
            </w:r>
            <w:r w:rsidRPr="000C7DFD">
              <w:rPr>
                <w:rFonts w:ascii="Arial Narrow" w:hAnsi="Arial Narrow"/>
                <w:sz w:val="20"/>
              </w:rPr>
              <w:instrText xml:space="preserve"> FORMCHECKBOX </w:instrText>
            </w:r>
            <w:r w:rsidRPr="000C7DFD">
              <w:rPr>
                <w:rFonts w:ascii="Arial Narrow" w:hAnsi="Arial Narrow"/>
                <w:sz w:val="20"/>
              </w:rPr>
            </w:r>
            <w:r w:rsidRPr="000C7DFD">
              <w:rPr>
                <w:rFonts w:ascii="Arial Narrow" w:hAnsi="Arial Narrow"/>
                <w:sz w:val="20"/>
              </w:rPr>
              <w:fldChar w:fldCharType="separate"/>
            </w:r>
            <w:r w:rsidRPr="000C7DFD">
              <w:rPr>
                <w:rFonts w:ascii="Arial Narrow" w:hAnsi="Arial Narrow"/>
                <w:sz w:val="20"/>
              </w:rPr>
              <w:fldChar w:fldCharType="end"/>
            </w:r>
            <w:r w:rsidRPr="000C7DFD">
              <w:rPr>
                <w:rFonts w:ascii="Arial Narrow" w:hAnsi="Arial Narrow"/>
                <w:sz w:val="14"/>
              </w:rPr>
              <w:t xml:space="preserve">  AMENDMENT</w:t>
            </w:r>
          </w:p>
        </w:tc>
        <w:tc>
          <w:tcPr>
            <w:tcW w:w="2250" w:type="dxa"/>
            <w:gridSpan w:val="5"/>
            <w:tcBorders>
              <w:top w:val="single" w:sz="4" w:space="0" w:color="auto"/>
              <w:left w:val="single" w:sz="4" w:space="0" w:color="000000" w:themeColor="text1"/>
            </w:tcBorders>
          </w:tcPr>
          <w:p w14:paraId="1281C59D" w14:textId="77777777" w:rsidR="00213A5B" w:rsidRPr="000C7DFD" w:rsidRDefault="00213A5B" w:rsidP="00FB7736">
            <w:pPr>
              <w:tabs>
                <w:tab w:val="left" w:pos="180"/>
                <w:tab w:val="left" w:pos="450"/>
                <w:tab w:val="center" w:pos="9900"/>
              </w:tabs>
              <w:rPr>
                <w:rFonts w:ascii="Arial Narrow" w:hAnsi="Arial Narrow"/>
                <w:sz w:val="14"/>
              </w:rPr>
            </w:pPr>
            <w:r w:rsidRPr="000C7DFD">
              <w:rPr>
                <w:rFonts w:ascii="Arial Narrow" w:hAnsi="Arial Narrow"/>
                <w:sz w:val="14"/>
              </w:rPr>
              <w:t xml:space="preserve">P.O. </w:t>
            </w:r>
            <w:r w:rsidRPr="000C7DFD">
              <w:rPr>
                <w:rFonts w:ascii="Arial Narrow" w:hAnsi="Arial Narrow"/>
                <w:sz w:val="20"/>
              </w:rPr>
              <w:fldChar w:fldCharType="begin">
                <w:ffData>
                  <w:name w:val="Text3"/>
                  <w:enabled/>
                  <w:calcOnExit w:val="0"/>
                  <w:textInput/>
                </w:ffData>
              </w:fldChar>
            </w:r>
            <w:r w:rsidRPr="000C7DFD">
              <w:rPr>
                <w:rFonts w:ascii="Arial Narrow" w:hAnsi="Arial Narrow"/>
                <w:sz w:val="20"/>
              </w:rPr>
              <w:instrText xml:space="preserve"> FORMTEXT </w:instrText>
            </w:r>
            <w:r w:rsidRPr="000C7DFD">
              <w:rPr>
                <w:rFonts w:ascii="Arial Narrow" w:hAnsi="Arial Narrow"/>
                <w:sz w:val="20"/>
              </w:rPr>
            </w:r>
            <w:r w:rsidRPr="000C7DFD">
              <w:rPr>
                <w:rFonts w:ascii="Arial Narrow" w:hAnsi="Arial Narrow"/>
                <w:sz w:val="20"/>
              </w:rPr>
              <w:fldChar w:fldCharType="separate"/>
            </w:r>
            <w:r w:rsidRPr="000C7DFD">
              <w:rPr>
                <w:rFonts w:ascii="Arial Narrow" w:hAnsi="Arial Narrow"/>
                <w:noProof/>
                <w:sz w:val="20"/>
              </w:rPr>
              <w:t> </w:t>
            </w:r>
            <w:r w:rsidRPr="000C7DFD">
              <w:rPr>
                <w:rFonts w:ascii="Arial Narrow" w:hAnsi="Arial Narrow"/>
                <w:noProof/>
                <w:sz w:val="20"/>
              </w:rPr>
              <w:t> </w:t>
            </w:r>
            <w:r w:rsidRPr="000C7DFD">
              <w:rPr>
                <w:rFonts w:ascii="Arial Narrow" w:hAnsi="Arial Narrow"/>
                <w:noProof/>
                <w:sz w:val="20"/>
              </w:rPr>
              <w:t> </w:t>
            </w:r>
            <w:r w:rsidRPr="000C7DFD">
              <w:rPr>
                <w:rFonts w:ascii="Arial Narrow" w:hAnsi="Arial Narrow"/>
                <w:noProof/>
                <w:sz w:val="20"/>
              </w:rPr>
              <w:t> </w:t>
            </w:r>
            <w:r w:rsidRPr="000C7DFD">
              <w:rPr>
                <w:rFonts w:ascii="Arial Narrow" w:hAnsi="Arial Narrow"/>
                <w:noProof/>
                <w:sz w:val="20"/>
              </w:rPr>
              <w:t> </w:t>
            </w:r>
            <w:r w:rsidRPr="000C7DFD">
              <w:rPr>
                <w:rFonts w:ascii="Arial Narrow" w:hAnsi="Arial Narrow"/>
                <w:sz w:val="20"/>
              </w:rPr>
              <w:fldChar w:fldCharType="end"/>
            </w:r>
          </w:p>
        </w:tc>
      </w:tr>
      <w:tr w:rsidR="00213A5B" w:rsidRPr="000C7DFD" w14:paraId="26C48250" w14:textId="77777777" w:rsidTr="50286457">
        <w:trPr>
          <w:cantSplit/>
          <w:trHeight w:hRule="exact" w:val="518"/>
        </w:trPr>
        <w:tc>
          <w:tcPr>
            <w:tcW w:w="1350" w:type="dxa"/>
            <w:gridSpan w:val="2"/>
            <w:tcBorders>
              <w:top w:val="double" w:sz="4" w:space="0" w:color="auto"/>
              <w:right w:val="single" w:sz="4" w:space="0" w:color="000000" w:themeColor="text1"/>
            </w:tcBorders>
            <w:vAlign w:val="center"/>
          </w:tcPr>
          <w:p w14:paraId="297F2F29" w14:textId="77777777" w:rsidR="00213A5B" w:rsidRPr="000C7DFD" w:rsidRDefault="00213A5B" w:rsidP="00FB7736">
            <w:pPr>
              <w:tabs>
                <w:tab w:val="left" w:pos="180"/>
                <w:tab w:val="left" w:pos="450"/>
                <w:tab w:val="center" w:pos="9900"/>
              </w:tabs>
              <w:spacing w:after="28"/>
              <w:jc w:val="center"/>
              <w:rPr>
                <w:rFonts w:ascii="Arial Narrow" w:hAnsi="Arial Narrow"/>
                <w:sz w:val="14"/>
              </w:rPr>
            </w:pPr>
            <w:r w:rsidRPr="000C7DFD">
              <w:rPr>
                <w:rFonts w:ascii="Arial Narrow" w:hAnsi="Arial Narrow"/>
                <w:b/>
                <w:sz w:val="14"/>
              </w:rPr>
              <w:t>CONTRACTOR</w:t>
            </w:r>
          </w:p>
        </w:tc>
        <w:tc>
          <w:tcPr>
            <w:tcW w:w="6614" w:type="dxa"/>
            <w:gridSpan w:val="13"/>
            <w:tcBorders>
              <w:top w:val="double" w:sz="4" w:space="0" w:color="auto"/>
              <w:left w:val="single" w:sz="4" w:space="0" w:color="000000" w:themeColor="text1"/>
              <w:right w:val="single" w:sz="4" w:space="0" w:color="000000" w:themeColor="text1"/>
            </w:tcBorders>
          </w:tcPr>
          <w:p w14:paraId="0F40FB1C" w14:textId="77777777" w:rsidR="00213A5B" w:rsidRPr="000C7DFD" w:rsidRDefault="00213A5B" w:rsidP="00FB7736">
            <w:pPr>
              <w:tabs>
                <w:tab w:val="left" w:pos="180"/>
                <w:tab w:val="left" w:pos="450"/>
                <w:tab w:val="center" w:pos="9900"/>
              </w:tabs>
              <w:rPr>
                <w:rFonts w:ascii="Arial Narrow" w:hAnsi="Arial Narrow"/>
                <w:sz w:val="14"/>
              </w:rPr>
            </w:pPr>
            <w:r w:rsidRPr="000C7DFD">
              <w:rPr>
                <w:rFonts w:ascii="Arial Narrow" w:hAnsi="Arial Narrow"/>
                <w:sz w:val="14"/>
              </w:rPr>
              <w:t>(3) CONTRACTOR NAME</w:t>
            </w:r>
          </w:p>
          <w:p w14:paraId="4AEE1206" w14:textId="685314A7" w:rsidR="00213A5B" w:rsidRPr="001D1AF8" w:rsidRDefault="00213A5B" w:rsidP="00FB7736">
            <w:pPr>
              <w:tabs>
                <w:tab w:val="left" w:pos="180"/>
                <w:tab w:val="left" w:pos="450"/>
                <w:tab w:val="center" w:pos="9900"/>
              </w:tabs>
              <w:spacing w:after="28"/>
              <w:rPr>
                <w:rFonts w:ascii="Arial Narrow" w:hAnsi="Arial Narrow"/>
                <w:sz w:val="20"/>
              </w:rPr>
            </w:pPr>
          </w:p>
        </w:tc>
        <w:tc>
          <w:tcPr>
            <w:tcW w:w="2116" w:type="dxa"/>
            <w:gridSpan w:val="4"/>
            <w:tcBorders>
              <w:top w:val="double" w:sz="4" w:space="0" w:color="auto"/>
              <w:left w:val="single" w:sz="4" w:space="0" w:color="000000" w:themeColor="text1"/>
            </w:tcBorders>
          </w:tcPr>
          <w:p w14:paraId="2A365A81" w14:textId="77777777" w:rsidR="00213A5B" w:rsidRPr="000C7DFD" w:rsidRDefault="00213A5B" w:rsidP="00FB7736">
            <w:pPr>
              <w:tabs>
                <w:tab w:val="left" w:pos="180"/>
                <w:tab w:val="left" w:pos="450"/>
                <w:tab w:val="center" w:pos="9900"/>
              </w:tabs>
              <w:ind w:left="-63"/>
              <w:rPr>
                <w:rFonts w:ascii="Arial Narrow" w:hAnsi="Arial Narrow"/>
                <w:sz w:val="14"/>
              </w:rPr>
            </w:pPr>
            <w:r w:rsidRPr="000C7DFD">
              <w:rPr>
                <w:rFonts w:ascii="Arial Narrow" w:hAnsi="Arial Narrow"/>
                <w:sz w:val="14"/>
              </w:rPr>
              <w:t>(4)</w:t>
            </w:r>
          </w:p>
          <w:p w14:paraId="023AD70A" w14:textId="77777777" w:rsidR="00213A5B" w:rsidRPr="000C7DFD" w:rsidRDefault="00213A5B" w:rsidP="00FB7736">
            <w:pPr>
              <w:tabs>
                <w:tab w:val="left" w:pos="180"/>
                <w:tab w:val="left" w:pos="450"/>
                <w:tab w:val="center" w:pos="9900"/>
              </w:tabs>
              <w:spacing w:after="28"/>
              <w:rPr>
                <w:rFonts w:ascii="Arial Narrow" w:hAnsi="Arial Narrow"/>
                <w:sz w:val="14"/>
              </w:rPr>
            </w:pPr>
            <w:r w:rsidRPr="000C7DFD">
              <w:rPr>
                <w:rFonts w:ascii="Arial Narrow" w:hAnsi="Arial Narrow"/>
                <w:sz w:val="14"/>
              </w:rPr>
              <w:t>ARE YOU PRESENTLY A STATE EMPLOYEE?</w:t>
            </w:r>
          </w:p>
        </w:tc>
        <w:tc>
          <w:tcPr>
            <w:tcW w:w="1170" w:type="dxa"/>
            <w:gridSpan w:val="3"/>
            <w:tcBorders>
              <w:top w:val="double" w:sz="4" w:space="0" w:color="auto"/>
            </w:tcBorders>
            <w:vAlign w:val="center"/>
          </w:tcPr>
          <w:p w14:paraId="26585BBF" w14:textId="77777777" w:rsidR="00213A5B" w:rsidRPr="000C7DFD" w:rsidRDefault="00213A5B" w:rsidP="00FB7736">
            <w:pPr>
              <w:tabs>
                <w:tab w:val="center" w:pos="9900"/>
              </w:tabs>
              <w:spacing w:after="28"/>
              <w:ind w:left="-109" w:right="-109"/>
              <w:jc w:val="center"/>
              <w:rPr>
                <w:rFonts w:ascii="Arial Narrow" w:hAnsi="Arial Narrow"/>
                <w:sz w:val="14"/>
              </w:rPr>
            </w:pPr>
            <w:r w:rsidRPr="000C7DFD">
              <w:rPr>
                <w:rFonts w:ascii="Arial Narrow" w:hAnsi="Arial Narrow"/>
                <w:sz w:val="20"/>
              </w:rPr>
              <w:fldChar w:fldCharType="begin">
                <w:ffData>
                  <w:name w:val="Check2"/>
                  <w:enabled/>
                  <w:calcOnExit w:val="0"/>
                  <w:checkBox>
                    <w:size w:val="20"/>
                    <w:default w:val="0"/>
                  </w:checkBox>
                </w:ffData>
              </w:fldChar>
            </w:r>
            <w:r w:rsidRPr="000C7DFD">
              <w:rPr>
                <w:rFonts w:ascii="Arial Narrow" w:hAnsi="Arial Narrow"/>
                <w:sz w:val="20"/>
              </w:rPr>
              <w:instrText xml:space="preserve"> FORMCHECKBOX </w:instrText>
            </w:r>
            <w:r w:rsidRPr="000C7DFD">
              <w:rPr>
                <w:rFonts w:ascii="Arial Narrow" w:hAnsi="Arial Narrow"/>
                <w:sz w:val="20"/>
              </w:rPr>
            </w:r>
            <w:r w:rsidRPr="000C7DFD">
              <w:rPr>
                <w:rFonts w:ascii="Arial Narrow" w:hAnsi="Arial Narrow"/>
                <w:sz w:val="20"/>
              </w:rPr>
              <w:fldChar w:fldCharType="separate"/>
            </w:r>
            <w:r w:rsidRPr="000C7DFD">
              <w:rPr>
                <w:rFonts w:ascii="Arial Narrow" w:hAnsi="Arial Narrow"/>
                <w:sz w:val="20"/>
              </w:rPr>
              <w:fldChar w:fldCharType="end"/>
            </w:r>
            <w:r w:rsidRPr="000C7DFD">
              <w:rPr>
                <w:rFonts w:ascii="Arial Narrow" w:hAnsi="Arial Narrow"/>
                <w:sz w:val="14"/>
              </w:rPr>
              <w:t xml:space="preserve"> YES </w:t>
            </w:r>
            <w:r w:rsidRPr="000C7DFD">
              <w:rPr>
                <w:rFonts w:ascii="Arial Narrow" w:hAnsi="Arial Narrow"/>
                <w:sz w:val="20"/>
              </w:rPr>
              <w:t xml:space="preserve"> </w:t>
            </w:r>
            <w:r w:rsidRPr="000C7DFD">
              <w:rPr>
                <w:rFonts w:ascii="Arial Narrow" w:hAnsi="Arial Narrow"/>
                <w:sz w:val="20"/>
              </w:rPr>
              <w:fldChar w:fldCharType="begin">
                <w:ffData>
                  <w:name w:val="Check1"/>
                  <w:enabled/>
                  <w:calcOnExit w:val="0"/>
                  <w:checkBox>
                    <w:size w:val="20"/>
                    <w:default w:val="1"/>
                  </w:checkBox>
                </w:ffData>
              </w:fldChar>
            </w:r>
            <w:r w:rsidRPr="000C7DFD">
              <w:rPr>
                <w:rFonts w:ascii="Arial Narrow" w:hAnsi="Arial Narrow"/>
                <w:sz w:val="20"/>
              </w:rPr>
              <w:instrText xml:space="preserve"> FORMCHECKBOX </w:instrText>
            </w:r>
            <w:r w:rsidRPr="000C7DFD">
              <w:rPr>
                <w:rFonts w:ascii="Arial Narrow" w:hAnsi="Arial Narrow"/>
                <w:sz w:val="20"/>
              </w:rPr>
            </w:r>
            <w:r w:rsidRPr="000C7DFD">
              <w:rPr>
                <w:rFonts w:ascii="Arial Narrow" w:hAnsi="Arial Narrow"/>
                <w:sz w:val="20"/>
              </w:rPr>
              <w:fldChar w:fldCharType="separate"/>
            </w:r>
            <w:r w:rsidRPr="000C7DFD">
              <w:rPr>
                <w:rFonts w:ascii="Arial Narrow" w:hAnsi="Arial Narrow"/>
                <w:sz w:val="20"/>
              </w:rPr>
              <w:fldChar w:fldCharType="end"/>
            </w:r>
            <w:r w:rsidRPr="000C7DFD">
              <w:rPr>
                <w:rFonts w:ascii="Arial Narrow" w:hAnsi="Arial Narrow"/>
                <w:sz w:val="14"/>
              </w:rPr>
              <w:t xml:space="preserve"> NO</w:t>
            </w:r>
          </w:p>
        </w:tc>
      </w:tr>
      <w:tr w:rsidR="00213A5B" w:rsidRPr="000C7DFD" w14:paraId="791065FB" w14:textId="77777777" w:rsidTr="50286457">
        <w:trPr>
          <w:cantSplit/>
          <w:trHeight w:hRule="exact" w:val="480"/>
        </w:trPr>
        <w:tc>
          <w:tcPr>
            <w:tcW w:w="1350" w:type="dxa"/>
            <w:gridSpan w:val="2"/>
            <w:vAlign w:val="center"/>
          </w:tcPr>
          <w:p w14:paraId="5BC7EBF6" w14:textId="77777777" w:rsidR="00213A5B" w:rsidRPr="000C7DFD" w:rsidRDefault="00213A5B" w:rsidP="00FB7736">
            <w:pPr>
              <w:tabs>
                <w:tab w:val="left" w:pos="180"/>
                <w:tab w:val="left" w:pos="450"/>
                <w:tab w:val="center" w:pos="9900"/>
              </w:tabs>
              <w:spacing w:after="28"/>
              <w:rPr>
                <w:rFonts w:ascii="Arial Narrow" w:hAnsi="Arial Narrow"/>
                <w:sz w:val="14"/>
              </w:rPr>
            </w:pPr>
          </w:p>
        </w:tc>
        <w:tc>
          <w:tcPr>
            <w:tcW w:w="7650" w:type="dxa"/>
            <w:gridSpan w:val="15"/>
            <w:tcBorders>
              <w:top w:val="double" w:sz="4" w:space="0" w:color="auto"/>
              <w:left w:val="single" w:sz="4" w:space="0" w:color="000000" w:themeColor="text1"/>
              <w:right w:val="single" w:sz="4" w:space="0" w:color="000000" w:themeColor="text1"/>
            </w:tcBorders>
          </w:tcPr>
          <w:p w14:paraId="1FB41F5A" w14:textId="77777777" w:rsidR="00213A5B" w:rsidRPr="000C7DFD" w:rsidRDefault="00213A5B" w:rsidP="00FB7736">
            <w:pPr>
              <w:tabs>
                <w:tab w:val="left" w:pos="180"/>
                <w:tab w:val="left" w:pos="450"/>
                <w:tab w:val="center" w:pos="9900"/>
              </w:tabs>
              <w:rPr>
                <w:rFonts w:ascii="Arial Narrow" w:hAnsi="Arial Narrow"/>
                <w:sz w:val="14"/>
              </w:rPr>
            </w:pPr>
            <w:r w:rsidRPr="000C7DFD">
              <w:rPr>
                <w:rFonts w:ascii="Arial Narrow" w:hAnsi="Arial Narrow"/>
                <w:sz w:val="14"/>
              </w:rPr>
              <w:t>CONTRACTOR ADDRESS</w:t>
            </w:r>
          </w:p>
          <w:p w14:paraId="5C237126" w14:textId="0324EFA2" w:rsidR="00213A5B" w:rsidRPr="000C7DFD" w:rsidRDefault="00213A5B" w:rsidP="00FB7736">
            <w:pPr>
              <w:tabs>
                <w:tab w:val="left" w:pos="180"/>
                <w:tab w:val="left" w:pos="450"/>
                <w:tab w:val="center" w:pos="9900"/>
              </w:tabs>
              <w:spacing w:after="28"/>
              <w:rPr>
                <w:rFonts w:ascii="Arial Narrow" w:hAnsi="Arial Narrow"/>
                <w:sz w:val="20"/>
              </w:rPr>
            </w:pPr>
            <w:r w:rsidRPr="000C7DFD">
              <w:rPr>
                <w:rFonts w:ascii="Arial Narrow" w:hAnsi="Arial Narrow"/>
                <w:sz w:val="20"/>
              </w:rPr>
              <w:fldChar w:fldCharType="begin">
                <w:ffData>
                  <w:name w:val="Text2"/>
                  <w:enabled/>
                  <w:calcOnExit w:val="0"/>
                  <w:textInput/>
                </w:ffData>
              </w:fldChar>
            </w:r>
            <w:bookmarkStart w:id="0" w:name="Text2"/>
            <w:r w:rsidRPr="000C7DFD">
              <w:rPr>
                <w:rFonts w:ascii="Arial Narrow" w:hAnsi="Arial Narrow"/>
                <w:sz w:val="20"/>
              </w:rPr>
              <w:instrText xml:space="preserve"> FORMTEXT </w:instrText>
            </w:r>
            <w:r w:rsidRPr="000C7DFD">
              <w:rPr>
                <w:rFonts w:ascii="Arial Narrow" w:hAnsi="Arial Narrow"/>
                <w:sz w:val="20"/>
              </w:rPr>
            </w:r>
            <w:r w:rsidRPr="000C7DFD">
              <w:rPr>
                <w:rFonts w:ascii="Arial Narrow" w:hAnsi="Arial Narrow"/>
                <w:sz w:val="20"/>
              </w:rPr>
              <w:fldChar w:fldCharType="separate"/>
            </w:r>
            <w:r w:rsidRPr="000C7DFD">
              <w:rPr>
                <w:rFonts w:ascii="Arial Narrow" w:hAnsi="Arial Narrow"/>
                <w:noProof/>
                <w:sz w:val="20"/>
              </w:rPr>
              <w:t> </w:t>
            </w:r>
            <w:r w:rsidRPr="000C7DFD">
              <w:rPr>
                <w:rFonts w:ascii="Arial Narrow" w:hAnsi="Arial Narrow"/>
                <w:noProof/>
                <w:sz w:val="20"/>
              </w:rPr>
              <w:t> </w:t>
            </w:r>
            <w:r w:rsidRPr="000C7DFD">
              <w:rPr>
                <w:rFonts w:ascii="Arial Narrow" w:hAnsi="Arial Narrow"/>
                <w:noProof/>
                <w:sz w:val="20"/>
              </w:rPr>
              <w:t> </w:t>
            </w:r>
            <w:r w:rsidRPr="000C7DFD">
              <w:rPr>
                <w:rFonts w:ascii="Arial Narrow" w:hAnsi="Arial Narrow"/>
                <w:noProof/>
                <w:sz w:val="20"/>
              </w:rPr>
              <w:t> </w:t>
            </w:r>
            <w:r w:rsidRPr="000C7DFD">
              <w:rPr>
                <w:rFonts w:ascii="Arial Narrow" w:hAnsi="Arial Narrow"/>
                <w:noProof/>
                <w:sz w:val="20"/>
              </w:rPr>
              <w:t> </w:t>
            </w:r>
            <w:r w:rsidRPr="000C7DFD">
              <w:rPr>
                <w:rFonts w:ascii="Arial Narrow" w:hAnsi="Arial Narrow"/>
                <w:sz w:val="20"/>
              </w:rPr>
              <w:fldChar w:fldCharType="end"/>
            </w:r>
            <w:bookmarkEnd w:id="0"/>
          </w:p>
        </w:tc>
        <w:tc>
          <w:tcPr>
            <w:tcW w:w="2250" w:type="dxa"/>
            <w:gridSpan w:val="5"/>
            <w:tcBorders>
              <w:top w:val="double" w:sz="4" w:space="0" w:color="auto"/>
              <w:left w:val="single" w:sz="4" w:space="0" w:color="000000" w:themeColor="text1"/>
            </w:tcBorders>
            <w:vAlign w:val="center"/>
          </w:tcPr>
          <w:p w14:paraId="56B89426" w14:textId="77777777" w:rsidR="00213A5B" w:rsidRPr="000C7DFD" w:rsidRDefault="00213A5B" w:rsidP="00FB7736">
            <w:pPr>
              <w:tabs>
                <w:tab w:val="left" w:pos="180"/>
                <w:tab w:val="left" w:pos="450"/>
                <w:tab w:val="center" w:pos="9900"/>
              </w:tabs>
              <w:rPr>
                <w:rFonts w:ascii="Arial Narrow" w:hAnsi="Arial Narrow"/>
                <w:sz w:val="14"/>
              </w:rPr>
            </w:pPr>
            <w:r w:rsidRPr="000C7DFD">
              <w:rPr>
                <w:rFonts w:ascii="Arial Narrow" w:hAnsi="Arial Narrow"/>
                <w:sz w:val="14"/>
              </w:rPr>
              <w:t>CONTRACTOR FEIN/SSN</w:t>
            </w:r>
          </w:p>
          <w:p w14:paraId="02184B60" w14:textId="77777777" w:rsidR="00213A5B" w:rsidRPr="000C7DFD" w:rsidRDefault="00213A5B" w:rsidP="00FB7736">
            <w:pPr>
              <w:tabs>
                <w:tab w:val="left" w:pos="180"/>
                <w:tab w:val="left" w:pos="450"/>
                <w:tab w:val="center" w:pos="9900"/>
              </w:tabs>
              <w:spacing w:after="28"/>
              <w:rPr>
                <w:rFonts w:ascii="Arial Narrow" w:hAnsi="Arial Narrow"/>
                <w:sz w:val="20"/>
              </w:rPr>
            </w:pPr>
            <w:r w:rsidRPr="000C7DFD">
              <w:rPr>
                <w:rFonts w:ascii="Arial Narrow" w:hAnsi="Arial Narrow"/>
                <w:sz w:val="20"/>
              </w:rPr>
              <w:t xml:space="preserve">  </w:t>
            </w:r>
            <w:r w:rsidRPr="000C7DFD">
              <w:rPr>
                <w:rFonts w:ascii="Arial Narrow" w:hAnsi="Arial Narrow"/>
                <w:sz w:val="20"/>
              </w:rPr>
              <w:fldChar w:fldCharType="begin">
                <w:ffData>
                  <w:name w:val="Text3"/>
                  <w:enabled/>
                  <w:calcOnExit w:val="0"/>
                  <w:textInput/>
                </w:ffData>
              </w:fldChar>
            </w:r>
            <w:bookmarkStart w:id="1" w:name="Text3"/>
            <w:r w:rsidRPr="000C7DFD">
              <w:rPr>
                <w:rFonts w:ascii="Arial Narrow" w:hAnsi="Arial Narrow"/>
                <w:sz w:val="20"/>
              </w:rPr>
              <w:instrText xml:space="preserve"> FORMTEXT </w:instrText>
            </w:r>
            <w:r w:rsidRPr="000C7DFD">
              <w:rPr>
                <w:rFonts w:ascii="Arial Narrow" w:hAnsi="Arial Narrow"/>
                <w:sz w:val="20"/>
              </w:rPr>
            </w:r>
            <w:r w:rsidRPr="000C7DFD">
              <w:rPr>
                <w:rFonts w:ascii="Arial Narrow" w:hAnsi="Arial Narrow"/>
                <w:sz w:val="20"/>
              </w:rPr>
              <w:fldChar w:fldCharType="separate"/>
            </w:r>
            <w:r w:rsidRPr="000C7DFD">
              <w:rPr>
                <w:rFonts w:ascii="Arial Narrow" w:hAnsi="Arial Narrow"/>
                <w:noProof/>
                <w:sz w:val="20"/>
              </w:rPr>
              <w:t> </w:t>
            </w:r>
            <w:r w:rsidRPr="000C7DFD">
              <w:rPr>
                <w:rFonts w:ascii="Arial Narrow" w:hAnsi="Arial Narrow"/>
                <w:noProof/>
                <w:sz w:val="20"/>
              </w:rPr>
              <w:t> </w:t>
            </w:r>
            <w:r w:rsidRPr="000C7DFD">
              <w:rPr>
                <w:rFonts w:ascii="Arial Narrow" w:hAnsi="Arial Narrow"/>
                <w:noProof/>
                <w:sz w:val="20"/>
              </w:rPr>
              <w:t> </w:t>
            </w:r>
            <w:r w:rsidRPr="000C7DFD">
              <w:rPr>
                <w:rFonts w:ascii="Arial Narrow" w:hAnsi="Arial Narrow"/>
                <w:noProof/>
                <w:sz w:val="20"/>
              </w:rPr>
              <w:t> </w:t>
            </w:r>
            <w:r w:rsidRPr="000C7DFD">
              <w:rPr>
                <w:rFonts w:ascii="Arial Narrow" w:hAnsi="Arial Narrow"/>
                <w:noProof/>
                <w:sz w:val="20"/>
              </w:rPr>
              <w:t> </w:t>
            </w:r>
            <w:r w:rsidRPr="000C7DFD">
              <w:rPr>
                <w:rFonts w:ascii="Arial Narrow" w:hAnsi="Arial Narrow"/>
                <w:sz w:val="20"/>
              </w:rPr>
              <w:fldChar w:fldCharType="end"/>
            </w:r>
            <w:bookmarkEnd w:id="1"/>
          </w:p>
        </w:tc>
      </w:tr>
      <w:tr w:rsidR="00213A5B" w:rsidRPr="000C7DFD" w14:paraId="1C3E67E7" w14:textId="77777777" w:rsidTr="50286457">
        <w:trPr>
          <w:cantSplit/>
          <w:trHeight w:hRule="exact" w:val="480"/>
        </w:trPr>
        <w:tc>
          <w:tcPr>
            <w:tcW w:w="1350" w:type="dxa"/>
            <w:gridSpan w:val="2"/>
            <w:tcBorders>
              <w:top w:val="double" w:sz="4" w:space="0" w:color="auto"/>
              <w:bottom w:val="double" w:sz="4" w:space="0" w:color="auto"/>
            </w:tcBorders>
            <w:vAlign w:val="center"/>
          </w:tcPr>
          <w:p w14:paraId="052552AA" w14:textId="77777777" w:rsidR="00213A5B" w:rsidRPr="000C7DFD" w:rsidRDefault="00213A5B" w:rsidP="00FB7736">
            <w:pPr>
              <w:tabs>
                <w:tab w:val="left" w:pos="180"/>
                <w:tab w:val="left" w:pos="450"/>
                <w:tab w:val="center" w:pos="9900"/>
              </w:tabs>
              <w:jc w:val="center"/>
              <w:rPr>
                <w:rFonts w:ascii="Arial Narrow" w:hAnsi="Arial Narrow"/>
                <w:b/>
                <w:sz w:val="14"/>
              </w:rPr>
            </w:pPr>
            <w:r w:rsidRPr="000C7DFD">
              <w:rPr>
                <w:rFonts w:ascii="Arial Narrow" w:hAnsi="Arial Narrow"/>
                <w:b/>
                <w:sz w:val="14"/>
              </w:rPr>
              <w:t>STATE</w:t>
            </w:r>
          </w:p>
          <w:p w14:paraId="03E0ED59" w14:textId="77777777" w:rsidR="00213A5B" w:rsidRPr="000C7DFD" w:rsidRDefault="00213A5B" w:rsidP="00FB7736">
            <w:pPr>
              <w:tabs>
                <w:tab w:val="left" w:pos="180"/>
                <w:tab w:val="left" w:pos="450"/>
                <w:tab w:val="center" w:pos="9900"/>
              </w:tabs>
              <w:spacing w:after="28"/>
              <w:jc w:val="center"/>
              <w:rPr>
                <w:rFonts w:ascii="Arial Narrow" w:hAnsi="Arial Narrow"/>
                <w:sz w:val="14"/>
              </w:rPr>
            </w:pPr>
            <w:r w:rsidRPr="000C7DFD">
              <w:rPr>
                <w:rFonts w:ascii="Arial Narrow" w:hAnsi="Arial Narrow"/>
                <w:b/>
                <w:sz w:val="14"/>
              </w:rPr>
              <w:t>AGENCY</w:t>
            </w:r>
          </w:p>
        </w:tc>
        <w:tc>
          <w:tcPr>
            <w:tcW w:w="8953" w:type="dxa"/>
            <w:gridSpan w:val="18"/>
            <w:tcBorders>
              <w:top w:val="double" w:sz="4" w:space="0" w:color="auto"/>
              <w:left w:val="single" w:sz="4" w:space="0" w:color="auto"/>
              <w:bottom w:val="double" w:sz="4" w:space="0" w:color="auto"/>
            </w:tcBorders>
          </w:tcPr>
          <w:p w14:paraId="66FE1B8A" w14:textId="77777777" w:rsidR="00213A5B" w:rsidRPr="000C7DFD" w:rsidRDefault="00213A5B" w:rsidP="00FB7736">
            <w:pPr>
              <w:tabs>
                <w:tab w:val="left" w:pos="180"/>
                <w:tab w:val="left" w:pos="450"/>
                <w:tab w:val="center" w:pos="9900"/>
              </w:tabs>
              <w:rPr>
                <w:rFonts w:ascii="Arial Narrow" w:hAnsi="Arial Narrow"/>
                <w:sz w:val="14"/>
              </w:rPr>
            </w:pPr>
            <w:r w:rsidRPr="000C7DFD">
              <w:rPr>
                <w:rFonts w:ascii="Arial Narrow" w:hAnsi="Arial Narrow"/>
                <w:sz w:val="14"/>
              </w:rPr>
              <w:t>(5) AGENCY NAME AND ADDRESS</w:t>
            </w:r>
          </w:p>
          <w:p w14:paraId="3D735D6B" w14:textId="5F1B4159" w:rsidR="00213A5B" w:rsidRPr="000C7DFD" w:rsidRDefault="00213A5B" w:rsidP="00FB7736">
            <w:pPr>
              <w:tabs>
                <w:tab w:val="left" w:pos="180"/>
                <w:tab w:val="left" w:pos="450"/>
                <w:tab w:val="center" w:pos="9900"/>
              </w:tabs>
              <w:spacing w:after="28"/>
              <w:rPr>
                <w:rFonts w:ascii="Arial Narrow" w:hAnsi="Arial Narrow"/>
                <w:b/>
                <w:bCs/>
                <w:sz w:val="14"/>
              </w:rPr>
            </w:pPr>
            <w:r w:rsidRPr="000C7DFD">
              <w:rPr>
                <w:rFonts w:ascii="Arial Narrow" w:hAnsi="Arial Narrow"/>
                <w:b/>
                <w:bCs/>
                <w:sz w:val="20"/>
              </w:rPr>
              <w:fldChar w:fldCharType="begin">
                <w:ffData>
                  <w:name w:val="Text6"/>
                  <w:enabled/>
                  <w:calcOnExit w:val="0"/>
                  <w:textInput>
                    <w:default w:val="DEEP - ________________, 79 Elm Street, Hartford, CT 06106-5127"/>
                  </w:textInput>
                </w:ffData>
              </w:fldChar>
            </w:r>
            <w:r w:rsidRPr="000C7DFD">
              <w:rPr>
                <w:rFonts w:ascii="Arial Narrow" w:hAnsi="Arial Narrow"/>
                <w:b/>
                <w:bCs/>
                <w:sz w:val="20"/>
              </w:rPr>
              <w:instrText xml:space="preserve"> FORMTEXT </w:instrText>
            </w:r>
            <w:r w:rsidRPr="000C7DFD">
              <w:rPr>
                <w:rFonts w:ascii="Arial Narrow" w:hAnsi="Arial Narrow"/>
                <w:b/>
                <w:bCs/>
                <w:sz w:val="20"/>
              </w:rPr>
            </w:r>
            <w:r w:rsidRPr="000C7DFD">
              <w:rPr>
                <w:rFonts w:ascii="Arial Narrow" w:hAnsi="Arial Narrow"/>
                <w:b/>
                <w:bCs/>
                <w:sz w:val="20"/>
              </w:rPr>
              <w:fldChar w:fldCharType="separate"/>
            </w:r>
            <w:r w:rsidRPr="000C7DFD">
              <w:rPr>
                <w:rFonts w:ascii="Arial Narrow" w:hAnsi="Arial Narrow"/>
                <w:b/>
                <w:bCs/>
                <w:noProof/>
                <w:sz w:val="20"/>
              </w:rPr>
              <w:t xml:space="preserve">DEEP - </w:t>
            </w:r>
            <w:r w:rsidR="004056EC" w:rsidRPr="004056EC">
              <w:rPr>
                <w:rFonts w:ascii="Arial Narrow" w:hAnsi="Arial Narrow"/>
                <w:b/>
                <w:bCs/>
                <w:noProof/>
                <w:sz w:val="20"/>
              </w:rPr>
              <w:t>Bureau of Central Services,</w:t>
            </w:r>
            <w:r w:rsidR="004056EC">
              <w:rPr>
                <w:rFonts w:ascii="Arial Narrow" w:hAnsi="Arial Narrow"/>
                <w:b/>
                <w:bCs/>
                <w:noProof/>
                <w:sz w:val="20"/>
              </w:rPr>
              <w:t xml:space="preserve"> </w:t>
            </w:r>
            <w:r w:rsidRPr="000C7DFD">
              <w:rPr>
                <w:rFonts w:ascii="Arial Narrow" w:hAnsi="Arial Narrow"/>
                <w:b/>
                <w:bCs/>
                <w:noProof/>
                <w:sz w:val="20"/>
              </w:rPr>
              <w:t>79 Elm Street, Hartford, CT 06106-5127</w:t>
            </w:r>
            <w:r w:rsidRPr="000C7DFD">
              <w:rPr>
                <w:rFonts w:ascii="Arial Narrow" w:hAnsi="Arial Narrow"/>
                <w:b/>
                <w:bCs/>
                <w:sz w:val="20"/>
              </w:rPr>
              <w:fldChar w:fldCharType="end"/>
            </w:r>
          </w:p>
        </w:tc>
        <w:tc>
          <w:tcPr>
            <w:tcW w:w="947" w:type="dxa"/>
            <w:gridSpan w:val="2"/>
            <w:tcBorders>
              <w:top w:val="double" w:sz="4" w:space="0" w:color="auto"/>
              <w:left w:val="single" w:sz="4" w:space="0" w:color="auto"/>
              <w:bottom w:val="double" w:sz="4" w:space="0" w:color="auto"/>
            </w:tcBorders>
            <w:vAlign w:val="center"/>
          </w:tcPr>
          <w:p w14:paraId="0DD39503" w14:textId="77777777" w:rsidR="00213A5B" w:rsidRPr="000C7DFD" w:rsidRDefault="00213A5B" w:rsidP="00FB7736">
            <w:pPr>
              <w:tabs>
                <w:tab w:val="left" w:pos="180"/>
                <w:tab w:val="left" w:pos="450"/>
                <w:tab w:val="center" w:pos="9900"/>
              </w:tabs>
              <w:rPr>
                <w:rFonts w:ascii="Arial Narrow" w:hAnsi="Arial Narrow"/>
                <w:sz w:val="14"/>
              </w:rPr>
            </w:pPr>
            <w:r w:rsidRPr="000C7DFD">
              <w:rPr>
                <w:rFonts w:ascii="Arial Narrow" w:hAnsi="Arial Narrow"/>
                <w:sz w:val="14"/>
              </w:rPr>
              <w:t>(6) Dept No.</w:t>
            </w:r>
          </w:p>
          <w:p w14:paraId="09083DFA" w14:textId="0A34D275" w:rsidR="00213A5B" w:rsidRPr="000C7DFD" w:rsidRDefault="3406B821" w:rsidP="7535559B">
            <w:pPr>
              <w:tabs>
                <w:tab w:val="left" w:pos="180"/>
                <w:tab w:val="left" w:pos="450"/>
                <w:tab w:val="center" w:pos="9900"/>
              </w:tabs>
              <w:spacing w:after="28"/>
              <w:ind w:left="-62" w:right="-109"/>
              <w:jc w:val="center"/>
              <w:rPr>
                <w:rFonts w:ascii="Arial Narrow" w:hAnsi="Arial Narrow"/>
                <w:sz w:val="20"/>
              </w:rPr>
            </w:pPr>
            <w:r w:rsidRPr="7535559B">
              <w:rPr>
                <w:rFonts w:ascii="Arial Narrow" w:hAnsi="Arial Narrow"/>
                <w:sz w:val="20"/>
              </w:rPr>
              <w:t>DEP43000</w:t>
            </w:r>
          </w:p>
        </w:tc>
      </w:tr>
      <w:tr w:rsidR="00213A5B" w:rsidRPr="000C7DFD" w14:paraId="7862C785" w14:textId="77777777" w:rsidTr="50286457">
        <w:trPr>
          <w:cantSplit/>
          <w:trHeight w:hRule="exact" w:val="480"/>
        </w:trPr>
        <w:tc>
          <w:tcPr>
            <w:tcW w:w="1350" w:type="dxa"/>
            <w:gridSpan w:val="2"/>
            <w:tcBorders>
              <w:bottom w:val="double" w:sz="4" w:space="0" w:color="auto"/>
              <w:right w:val="single" w:sz="4" w:space="0" w:color="000000" w:themeColor="text1"/>
            </w:tcBorders>
            <w:vAlign w:val="center"/>
          </w:tcPr>
          <w:p w14:paraId="2124D8B8" w14:textId="77777777" w:rsidR="00213A5B" w:rsidRPr="000C7DFD" w:rsidRDefault="00213A5B" w:rsidP="00FB7736">
            <w:pPr>
              <w:tabs>
                <w:tab w:val="left" w:pos="180"/>
                <w:tab w:val="left" w:pos="450"/>
                <w:tab w:val="center" w:pos="9900"/>
              </w:tabs>
              <w:jc w:val="center"/>
              <w:rPr>
                <w:rFonts w:ascii="Arial Narrow" w:hAnsi="Arial Narrow"/>
                <w:b/>
                <w:sz w:val="14"/>
              </w:rPr>
            </w:pPr>
            <w:r w:rsidRPr="000C7DFD">
              <w:rPr>
                <w:rFonts w:ascii="Arial Narrow" w:hAnsi="Arial Narrow"/>
                <w:b/>
                <w:sz w:val="14"/>
              </w:rPr>
              <w:t>CONTRACT</w:t>
            </w:r>
          </w:p>
          <w:p w14:paraId="1D9ACF7B" w14:textId="77777777" w:rsidR="00213A5B" w:rsidRPr="000C7DFD" w:rsidRDefault="00213A5B" w:rsidP="00FB7736">
            <w:pPr>
              <w:tabs>
                <w:tab w:val="left" w:pos="180"/>
                <w:tab w:val="left" w:pos="450"/>
                <w:tab w:val="center" w:pos="9900"/>
              </w:tabs>
              <w:spacing w:after="28"/>
              <w:jc w:val="center"/>
              <w:rPr>
                <w:rFonts w:ascii="Arial Narrow" w:hAnsi="Arial Narrow"/>
                <w:sz w:val="14"/>
              </w:rPr>
            </w:pPr>
            <w:r w:rsidRPr="000C7DFD">
              <w:rPr>
                <w:rFonts w:ascii="Arial Narrow" w:hAnsi="Arial Narrow"/>
                <w:b/>
                <w:sz w:val="14"/>
              </w:rPr>
              <w:t>PERIOD</w:t>
            </w:r>
          </w:p>
        </w:tc>
        <w:tc>
          <w:tcPr>
            <w:tcW w:w="2160" w:type="dxa"/>
            <w:gridSpan w:val="3"/>
            <w:tcBorders>
              <w:left w:val="single" w:sz="4" w:space="0" w:color="000000" w:themeColor="text1"/>
              <w:bottom w:val="double" w:sz="4" w:space="0" w:color="auto"/>
              <w:right w:val="single" w:sz="4" w:space="0" w:color="000000" w:themeColor="text1"/>
            </w:tcBorders>
          </w:tcPr>
          <w:p w14:paraId="571663D8" w14:textId="77777777" w:rsidR="00213A5B" w:rsidRPr="000C7DFD" w:rsidRDefault="00213A5B" w:rsidP="00FB7736">
            <w:pPr>
              <w:tabs>
                <w:tab w:val="left" w:pos="180"/>
                <w:tab w:val="left" w:pos="450"/>
                <w:tab w:val="center" w:pos="9900"/>
              </w:tabs>
              <w:rPr>
                <w:rFonts w:ascii="Arial Narrow" w:hAnsi="Arial Narrow"/>
                <w:sz w:val="14"/>
              </w:rPr>
            </w:pPr>
            <w:r w:rsidRPr="000C7DFD">
              <w:rPr>
                <w:rFonts w:ascii="Arial Narrow" w:hAnsi="Arial Narrow"/>
                <w:sz w:val="14"/>
              </w:rPr>
              <w:t>(7) DATE (</w:t>
            </w:r>
            <w:r w:rsidRPr="000C7DFD">
              <w:rPr>
                <w:rFonts w:ascii="Arial Narrow" w:hAnsi="Arial Narrow"/>
                <w:i/>
                <w:sz w:val="14"/>
              </w:rPr>
              <w:t>FROM</w:t>
            </w:r>
            <w:r w:rsidRPr="000C7DFD">
              <w:rPr>
                <w:rFonts w:ascii="Arial Narrow" w:hAnsi="Arial Narrow"/>
                <w:sz w:val="14"/>
              </w:rPr>
              <w:t>)</w:t>
            </w:r>
          </w:p>
          <w:p w14:paraId="11013E39" w14:textId="1A5FC5CD" w:rsidR="00213A5B" w:rsidRPr="000C7DFD" w:rsidRDefault="00213A5B" w:rsidP="00FB7736">
            <w:pPr>
              <w:tabs>
                <w:tab w:val="left" w:pos="180"/>
                <w:tab w:val="left" w:pos="450"/>
                <w:tab w:val="center" w:pos="9900"/>
              </w:tabs>
              <w:spacing w:after="28"/>
              <w:rPr>
                <w:rFonts w:ascii="Arial Narrow" w:hAnsi="Arial Narrow"/>
                <w:sz w:val="20"/>
              </w:rPr>
            </w:pPr>
          </w:p>
        </w:tc>
        <w:tc>
          <w:tcPr>
            <w:tcW w:w="2160" w:type="dxa"/>
            <w:gridSpan w:val="5"/>
            <w:tcBorders>
              <w:left w:val="single" w:sz="4" w:space="0" w:color="000000" w:themeColor="text1"/>
              <w:bottom w:val="double" w:sz="4" w:space="0" w:color="auto"/>
              <w:right w:val="single" w:sz="4" w:space="0" w:color="000000" w:themeColor="text1"/>
            </w:tcBorders>
          </w:tcPr>
          <w:p w14:paraId="77BCC1A2" w14:textId="77777777" w:rsidR="00213A5B" w:rsidRPr="000C7DFD" w:rsidRDefault="00213A5B" w:rsidP="00FB7736">
            <w:pPr>
              <w:tabs>
                <w:tab w:val="left" w:pos="180"/>
                <w:tab w:val="left" w:pos="450"/>
                <w:tab w:val="center" w:pos="9900"/>
              </w:tabs>
              <w:rPr>
                <w:rFonts w:ascii="Arial Narrow" w:hAnsi="Arial Narrow"/>
                <w:sz w:val="14"/>
              </w:rPr>
            </w:pPr>
            <w:r w:rsidRPr="000C7DFD">
              <w:rPr>
                <w:rFonts w:ascii="Arial Narrow" w:hAnsi="Arial Narrow"/>
                <w:sz w:val="14"/>
              </w:rPr>
              <w:t>THROUGH (</w:t>
            </w:r>
            <w:r w:rsidRPr="000C7DFD">
              <w:rPr>
                <w:rFonts w:ascii="Arial Narrow" w:hAnsi="Arial Narrow"/>
                <w:i/>
                <w:sz w:val="14"/>
              </w:rPr>
              <w:t>TO</w:t>
            </w:r>
            <w:r w:rsidRPr="000C7DFD">
              <w:rPr>
                <w:rFonts w:ascii="Arial Narrow" w:hAnsi="Arial Narrow"/>
                <w:sz w:val="14"/>
              </w:rPr>
              <w:t>)</w:t>
            </w:r>
          </w:p>
          <w:p w14:paraId="1F5D5525" w14:textId="673406D6" w:rsidR="00213A5B" w:rsidRPr="000C7DFD" w:rsidRDefault="00213A5B" w:rsidP="00FB7736">
            <w:pPr>
              <w:tabs>
                <w:tab w:val="left" w:pos="180"/>
                <w:tab w:val="left" w:pos="450"/>
                <w:tab w:val="center" w:pos="9900"/>
              </w:tabs>
              <w:spacing w:after="28"/>
              <w:rPr>
                <w:rFonts w:ascii="Arial Narrow" w:hAnsi="Arial Narrow"/>
                <w:sz w:val="14"/>
              </w:rPr>
            </w:pPr>
          </w:p>
        </w:tc>
        <w:tc>
          <w:tcPr>
            <w:tcW w:w="5580" w:type="dxa"/>
            <w:gridSpan w:val="12"/>
            <w:tcBorders>
              <w:left w:val="single" w:sz="4" w:space="0" w:color="000000" w:themeColor="text1"/>
              <w:bottom w:val="double" w:sz="4" w:space="0" w:color="auto"/>
            </w:tcBorders>
          </w:tcPr>
          <w:p w14:paraId="5A98387E" w14:textId="77777777" w:rsidR="00213A5B" w:rsidRPr="000C7DFD" w:rsidRDefault="00213A5B" w:rsidP="00FB7736">
            <w:pPr>
              <w:tabs>
                <w:tab w:val="left" w:pos="180"/>
                <w:tab w:val="left" w:pos="450"/>
                <w:tab w:val="center" w:pos="9900"/>
              </w:tabs>
              <w:rPr>
                <w:rFonts w:ascii="Arial Narrow" w:hAnsi="Arial Narrow"/>
                <w:sz w:val="14"/>
              </w:rPr>
            </w:pPr>
            <w:r w:rsidRPr="000C7DFD">
              <w:rPr>
                <w:rFonts w:ascii="Arial Narrow" w:hAnsi="Arial Narrow"/>
                <w:sz w:val="14"/>
              </w:rPr>
              <w:t>(8) INDICATE</w:t>
            </w:r>
          </w:p>
          <w:p w14:paraId="1CBC21A0" w14:textId="77777777" w:rsidR="00213A5B" w:rsidRPr="000C7DFD" w:rsidRDefault="00213A5B" w:rsidP="00FB7736">
            <w:pPr>
              <w:tabs>
                <w:tab w:val="left" w:pos="180"/>
                <w:tab w:val="left" w:pos="450"/>
                <w:tab w:val="center" w:pos="9900"/>
              </w:tabs>
              <w:spacing w:after="28"/>
              <w:rPr>
                <w:rFonts w:ascii="Arial Narrow" w:hAnsi="Arial Narrow"/>
                <w:sz w:val="14"/>
              </w:rPr>
            </w:pPr>
            <w:r w:rsidRPr="000C7DFD">
              <w:rPr>
                <w:rFonts w:ascii="Arial Narrow" w:hAnsi="Arial Narrow"/>
                <w:sz w:val="20"/>
              </w:rPr>
              <w:fldChar w:fldCharType="begin">
                <w:ffData>
                  <w:name w:val="Check2"/>
                  <w:enabled/>
                  <w:calcOnExit w:val="0"/>
                  <w:checkBox>
                    <w:size w:val="20"/>
                    <w:default w:val="0"/>
                  </w:checkBox>
                </w:ffData>
              </w:fldChar>
            </w:r>
            <w:r w:rsidRPr="000C7DFD">
              <w:rPr>
                <w:rFonts w:ascii="Arial Narrow" w:hAnsi="Arial Narrow"/>
                <w:sz w:val="20"/>
              </w:rPr>
              <w:instrText xml:space="preserve"> FORMCHECKBOX </w:instrText>
            </w:r>
            <w:r w:rsidRPr="000C7DFD">
              <w:rPr>
                <w:rFonts w:ascii="Arial Narrow" w:hAnsi="Arial Narrow"/>
                <w:sz w:val="20"/>
              </w:rPr>
            </w:r>
            <w:r w:rsidRPr="000C7DFD">
              <w:rPr>
                <w:rFonts w:ascii="Arial Narrow" w:hAnsi="Arial Narrow"/>
                <w:sz w:val="20"/>
              </w:rPr>
              <w:fldChar w:fldCharType="separate"/>
            </w:r>
            <w:r w:rsidRPr="000C7DFD">
              <w:rPr>
                <w:rFonts w:ascii="Arial Narrow" w:hAnsi="Arial Narrow"/>
                <w:sz w:val="20"/>
              </w:rPr>
              <w:fldChar w:fldCharType="end"/>
            </w:r>
            <w:r w:rsidRPr="000C7DFD">
              <w:rPr>
                <w:rFonts w:ascii="Arial Narrow" w:hAnsi="Arial Narrow"/>
                <w:sz w:val="14"/>
              </w:rPr>
              <w:t xml:space="preserve"> MASTER AGREEMENT  </w:t>
            </w:r>
            <w:r w:rsidRPr="000C7DFD">
              <w:rPr>
                <w:rFonts w:ascii="Arial Narrow" w:hAnsi="Arial Narrow"/>
              </w:rPr>
              <w:t xml:space="preserve">  </w:t>
            </w:r>
            <w:r w:rsidRPr="000C7DFD">
              <w:rPr>
                <w:rFonts w:ascii="Arial Narrow" w:hAnsi="Arial Narrow"/>
                <w:sz w:val="20"/>
              </w:rPr>
              <w:fldChar w:fldCharType="begin">
                <w:ffData>
                  <w:name w:val="Check2"/>
                  <w:enabled/>
                  <w:calcOnExit w:val="0"/>
                  <w:checkBox>
                    <w:size w:val="20"/>
                    <w:default w:val="0"/>
                  </w:checkBox>
                </w:ffData>
              </w:fldChar>
            </w:r>
            <w:r w:rsidRPr="000C7DFD">
              <w:rPr>
                <w:rFonts w:ascii="Arial Narrow" w:hAnsi="Arial Narrow"/>
                <w:sz w:val="20"/>
              </w:rPr>
              <w:instrText xml:space="preserve"> FORMCHECKBOX </w:instrText>
            </w:r>
            <w:r w:rsidRPr="000C7DFD">
              <w:rPr>
                <w:rFonts w:ascii="Arial Narrow" w:hAnsi="Arial Narrow"/>
                <w:sz w:val="20"/>
              </w:rPr>
            </w:r>
            <w:r w:rsidRPr="000C7DFD">
              <w:rPr>
                <w:rFonts w:ascii="Arial Narrow" w:hAnsi="Arial Narrow"/>
                <w:sz w:val="20"/>
              </w:rPr>
              <w:fldChar w:fldCharType="separate"/>
            </w:r>
            <w:r w:rsidRPr="000C7DFD">
              <w:rPr>
                <w:rFonts w:ascii="Arial Narrow" w:hAnsi="Arial Narrow"/>
                <w:sz w:val="20"/>
              </w:rPr>
              <w:fldChar w:fldCharType="end"/>
            </w:r>
            <w:r w:rsidRPr="000C7DFD">
              <w:rPr>
                <w:rFonts w:ascii="Arial Narrow" w:hAnsi="Arial Narrow"/>
                <w:sz w:val="14"/>
              </w:rPr>
              <w:t xml:space="preserve"> CONTRACT AWARD NO. __________  </w:t>
            </w:r>
            <w:r w:rsidRPr="000C7DFD">
              <w:rPr>
                <w:rFonts w:ascii="Arial Narrow" w:hAnsi="Arial Narrow"/>
                <w:sz w:val="20"/>
              </w:rPr>
              <w:fldChar w:fldCharType="begin">
                <w:ffData>
                  <w:name w:val="Check1"/>
                  <w:enabled/>
                  <w:calcOnExit w:val="0"/>
                  <w:checkBox>
                    <w:size w:val="20"/>
                    <w:default w:val="1"/>
                  </w:checkBox>
                </w:ffData>
              </w:fldChar>
            </w:r>
            <w:r w:rsidRPr="000C7DFD">
              <w:rPr>
                <w:rFonts w:ascii="Arial Narrow" w:hAnsi="Arial Narrow"/>
                <w:sz w:val="20"/>
              </w:rPr>
              <w:instrText xml:space="preserve"> FORMCHECKBOX </w:instrText>
            </w:r>
            <w:r w:rsidRPr="000C7DFD">
              <w:rPr>
                <w:rFonts w:ascii="Arial Narrow" w:hAnsi="Arial Narrow"/>
                <w:sz w:val="20"/>
              </w:rPr>
            </w:r>
            <w:r w:rsidRPr="000C7DFD">
              <w:rPr>
                <w:rFonts w:ascii="Arial Narrow" w:hAnsi="Arial Narrow"/>
                <w:sz w:val="20"/>
              </w:rPr>
              <w:fldChar w:fldCharType="separate"/>
            </w:r>
            <w:r w:rsidRPr="000C7DFD">
              <w:rPr>
                <w:rFonts w:ascii="Arial Narrow" w:hAnsi="Arial Narrow"/>
                <w:sz w:val="20"/>
              </w:rPr>
              <w:fldChar w:fldCharType="end"/>
            </w:r>
            <w:r w:rsidRPr="000C7DFD">
              <w:rPr>
                <w:rFonts w:ascii="Arial Narrow" w:hAnsi="Arial Narrow"/>
                <w:sz w:val="14"/>
              </w:rPr>
              <w:t xml:space="preserve"> NEITHER</w:t>
            </w:r>
          </w:p>
        </w:tc>
      </w:tr>
      <w:tr w:rsidR="00213A5B" w:rsidRPr="000C7DFD" w14:paraId="4AD15C86" w14:textId="77777777" w:rsidTr="50286457">
        <w:trPr>
          <w:cantSplit/>
          <w:trHeight w:hRule="exact" w:val="2820"/>
        </w:trPr>
        <w:tc>
          <w:tcPr>
            <w:tcW w:w="1350" w:type="dxa"/>
            <w:gridSpan w:val="2"/>
            <w:tcBorders>
              <w:bottom w:val="double" w:sz="4" w:space="0" w:color="auto"/>
              <w:right w:val="single" w:sz="4" w:space="0" w:color="000000" w:themeColor="text1"/>
            </w:tcBorders>
            <w:vAlign w:val="center"/>
          </w:tcPr>
          <w:p w14:paraId="008D35B4" w14:textId="77777777" w:rsidR="00213A5B" w:rsidRPr="000C7DFD" w:rsidRDefault="00213A5B" w:rsidP="00FB7736">
            <w:pPr>
              <w:tabs>
                <w:tab w:val="left" w:pos="180"/>
                <w:tab w:val="left" w:pos="450"/>
                <w:tab w:val="center" w:pos="9900"/>
              </w:tabs>
              <w:jc w:val="center"/>
              <w:rPr>
                <w:rFonts w:ascii="Arial Narrow" w:hAnsi="Arial Narrow"/>
                <w:b/>
                <w:sz w:val="14"/>
              </w:rPr>
            </w:pPr>
            <w:r w:rsidRPr="000C7DFD">
              <w:rPr>
                <w:rFonts w:ascii="Arial Narrow" w:hAnsi="Arial Narrow"/>
                <w:b/>
                <w:sz w:val="14"/>
              </w:rPr>
              <w:t>COMPLETE</w:t>
            </w:r>
          </w:p>
          <w:p w14:paraId="4451DB95" w14:textId="77777777" w:rsidR="00213A5B" w:rsidRPr="000C7DFD" w:rsidRDefault="00213A5B" w:rsidP="00FB7736">
            <w:pPr>
              <w:tabs>
                <w:tab w:val="left" w:pos="180"/>
                <w:tab w:val="left" w:pos="450"/>
                <w:tab w:val="center" w:pos="9900"/>
              </w:tabs>
              <w:jc w:val="center"/>
              <w:rPr>
                <w:rFonts w:ascii="Arial Narrow" w:hAnsi="Arial Narrow"/>
                <w:b/>
                <w:sz w:val="14"/>
              </w:rPr>
            </w:pPr>
            <w:r w:rsidRPr="000C7DFD">
              <w:rPr>
                <w:rFonts w:ascii="Arial Narrow" w:hAnsi="Arial Narrow"/>
                <w:b/>
                <w:sz w:val="14"/>
              </w:rPr>
              <w:t>DESCRIPTION</w:t>
            </w:r>
          </w:p>
          <w:p w14:paraId="1361CEE1" w14:textId="77777777" w:rsidR="00213A5B" w:rsidRPr="000C7DFD" w:rsidRDefault="00213A5B" w:rsidP="00FB7736">
            <w:pPr>
              <w:tabs>
                <w:tab w:val="left" w:pos="180"/>
                <w:tab w:val="left" w:pos="450"/>
                <w:tab w:val="center" w:pos="9900"/>
              </w:tabs>
              <w:spacing w:after="58"/>
              <w:jc w:val="center"/>
              <w:rPr>
                <w:rFonts w:ascii="Arial Narrow" w:hAnsi="Arial Narrow"/>
                <w:sz w:val="14"/>
              </w:rPr>
            </w:pPr>
            <w:r w:rsidRPr="000C7DFD">
              <w:rPr>
                <w:rFonts w:ascii="Arial Narrow" w:hAnsi="Arial Narrow"/>
                <w:b/>
                <w:sz w:val="14"/>
              </w:rPr>
              <w:t>OF SERVICE</w:t>
            </w:r>
          </w:p>
        </w:tc>
        <w:tc>
          <w:tcPr>
            <w:tcW w:w="9900" w:type="dxa"/>
            <w:gridSpan w:val="20"/>
            <w:tcBorders>
              <w:left w:val="single" w:sz="4" w:space="0" w:color="000000" w:themeColor="text1"/>
              <w:bottom w:val="double" w:sz="4" w:space="0" w:color="auto"/>
            </w:tcBorders>
          </w:tcPr>
          <w:p w14:paraId="2A4A5453" w14:textId="77777777" w:rsidR="00213A5B" w:rsidRPr="000C7DFD" w:rsidRDefault="00213A5B" w:rsidP="00FB7736">
            <w:pPr>
              <w:tabs>
                <w:tab w:val="left" w:pos="180"/>
                <w:tab w:val="left" w:pos="450"/>
                <w:tab w:val="center" w:pos="9900"/>
              </w:tabs>
              <w:rPr>
                <w:rFonts w:ascii="Arial Narrow" w:hAnsi="Arial Narrow"/>
                <w:sz w:val="14"/>
              </w:rPr>
            </w:pPr>
            <w:r w:rsidRPr="000C7DFD">
              <w:rPr>
                <w:rFonts w:ascii="Arial Narrow" w:hAnsi="Arial Narrow"/>
                <w:sz w:val="14"/>
              </w:rPr>
              <w:t>(9) CONTRACTOR AGREES TO: (Include special provisions - Attach additional blank sheets if necessary.)</w:t>
            </w:r>
          </w:p>
          <w:p w14:paraId="0091ABAE" w14:textId="77777777" w:rsidR="00213A5B" w:rsidRPr="000C7DFD" w:rsidRDefault="00213A5B" w:rsidP="00FB7736">
            <w:pPr>
              <w:tabs>
                <w:tab w:val="left" w:pos="180"/>
                <w:tab w:val="left" w:pos="450"/>
                <w:tab w:val="center" w:pos="9900"/>
              </w:tabs>
              <w:rPr>
                <w:rFonts w:ascii="Arial Narrow" w:hAnsi="Arial Narrow"/>
                <w:sz w:val="14"/>
              </w:rPr>
            </w:pPr>
          </w:p>
          <w:p w14:paraId="6F73D62D" w14:textId="77777777" w:rsidR="00213A5B" w:rsidRPr="000C7DFD" w:rsidRDefault="00213A5B" w:rsidP="004972E3">
            <w:pPr>
              <w:tabs>
                <w:tab w:val="left" w:pos="180"/>
                <w:tab w:val="left" w:pos="971"/>
                <w:tab w:val="center" w:pos="9900"/>
              </w:tabs>
              <w:ind w:left="971"/>
              <w:rPr>
                <w:rFonts w:ascii="Arial Narrow" w:hAnsi="Arial Narrow"/>
                <w:sz w:val="20"/>
              </w:rPr>
            </w:pPr>
            <w:r w:rsidRPr="000C7DFD">
              <w:rPr>
                <w:rFonts w:ascii="Arial Narrow" w:hAnsi="Arial Narrow"/>
                <w:sz w:val="20"/>
              </w:rPr>
              <w:t xml:space="preserve">Performance:  Do, conduct, perform or cause to be performed in a satisfactory and proper manner as determined by the Commissioner of Energy and Environmental Protection, all work described in Appendix A, which is attached hereto and made a part hereof. </w:t>
            </w:r>
          </w:p>
          <w:p w14:paraId="49EC5D61" w14:textId="77777777" w:rsidR="00213A5B" w:rsidRPr="000C7DFD" w:rsidRDefault="00213A5B" w:rsidP="00FB7736">
            <w:pPr>
              <w:tabs>
                <w:tab w:val="left" w:pos="180"/>
                <w:tab w:val="left" w:pos="1890"/>
                <w:tab w:val="center" w:pos="9900"/>
              </w:tabs>
              <w:ind w:left="251"/>
              <w:rPr>
                <w:rFonts w:ascii="Arial Narrow" w:hAnsi="Arial Narrow"/>
                <w:sz w:val="20"/>
              </w:rPr>
            </w:pPr>
          </w:p>
          <w:p w14:paraId="651D1536" w14:textId="7F2EBD8F" w:rsidR="00213A5B" w:rsidRPr="000C7DFD" w:rsidRDefault="00213A5B" w:rsidP="50286457">
            <w:pPr>
              <w:tabs>
                <w:tab w:val="left" w:pos="180"/>
                <w:tab w:val="left" w:pos="1890"/>
                <w:tab w:val="center" w:pos="9900"/>
              </w:tabs>
              <w:ind w:left="971"/>
              <w:rPr>
                <w:rFonts w:ascii="Arial Narrow" w:hAnsi="Arial Narrow"/>
                <w:sz w:val="20"/>
              </w:rPr>
            </w:pPr>
            <w:r w:rsidRPr="50286457">
              <w:rPr>
                <w:rFonts w:ascii="Arial Narrow" w:hAnsi="Arial Narrow"/>
                <w:sz w:val="20"/>
              </w:rPr>
              <w:t>Appendix A consists of ___ pages numbered A-1 through A-____ inclusive</w:t>
            </w:r>
          </w:p>
          <w:p w14:paraId="0BC74050" w14:textId="7C204FD1" w:rsidR="00213A5B" w:rsidRPr="000C7DFD" w:rsidRDefault="00213A5B" w:rsidP="50286457">
            <w:pPr>
              <w:tabs>
                <w:tab w:val="left" w:pos="180"/>
                <w:tab w:val="left" w:pos="1890"/>
                <w:tab w:val="center" w:pos="9900"/>
              </w:tabs>
              <w:ind w:left="971"/>
              <w:rPr>
                <w:rFonts w:ascii="Arial Narrow" w:hAnsi="Arial Narrow"/>
                <w:sz w:val="20"/>
              </w:rPr>
            </w:pPr>
            <w:r w:rsidRPr="50286457">
              <w:rPr>
                <w:rFonts w:ascii="Arial Narrow" w:hAnsi="Arial Narrow"/>
                <w:sz w:val="20"/>
              </w:rPr>
              <w:t>.</w:t>
            </w:r>
          </w:p>
          <w:p w14:paraId="75FAEA04" w14:textId="77777777" w:rsidR="00213A5B" w:rsidRPr="000C7DFD" w:rsidRDefault="00213A5B" w:rsidP="00FB7736">
            <w:pPr>
              <w:tabs>
                <w:tab w:val="left" w:pos="180"/>
                <w:tab w:val="left" w:pos="450"/>
                <w:tab w:val="left" w:pos="1890"/>
                <w:tab w:val="center" w:pos="9900"/>
              </w:tabs>
              <w:ind w:left="180"/>
              <w:jc w:val="center"/>
              <w:rPr>
                <w:rFonts w:ascii="Arial Narrow" w:hAnsi="Arial Narrow"/>
                <w:sz w:val="20"/>
              </w:rPr>
            </w:pPr>
          </w:p>
          <w:p w14:paraId="35F09B0F" w14:textId="38B6D1E7" w:rsidR="00213A5B" w:rsidRPr="000C7DFD" w:rsidRDefault="00213A5B" w:rsidP="00FB7736">
            <w:pPr>
              <w:tabs>
                <w:tab w:val="left" w:pos="180"/>
                <w:tab w:val="left" w:pos="450"/>
                <w:tab w:val="left" w:pos="1890"/>
                <w:tab w:val="center" w:pos="9900"/>
              </w:tabs>
              <w:ind w:left="180"/>
              <w:jc w:val="center"/>
              <w:rPr>
                <w:rFonts w:ascii="Arial Narrow" w:hAnsi="Arial Narrow"/>
                <w:sz w:val="20"/>
              </w:rPr>
            </w:pPr>
            <w:r w:rsidRPr="000C7DFD">
              <w:rPr>
                <w:rFonts w:ascii="Arial Narrow" w:hAnsi="Arial Narrow"/>
                <w:sz w:val="20"/>
              </w:rPr>
              <w:t xml:space="preserve">Page 1 of </w:t>
            </w:r>
            <w:r w:rsidR="00FF66A8" w:rsidRPr="000C7DFD">
              <w:rPr>
                <w:rFonts w:ascii="Arial Narrow" w:hAnsi="Arial Narrow"/>
                <w:sz w:val="20"/>
              </w:rPr>
              <w:t>1</w:t>
            </w:r>
            <w:r w:rsidR="004972E3">
              <w:rPr>
                <w:rFonts w:ascii="Arial Narrow" w:hAnsi="Arial Narrow"/>
                <w:sz w:val="20"/>
              </w:rPr>
              <w:t>1</w:t>
            </w:r>
          </w:p>
          <w:p w14:paraId="6A794ECF" w14:textId="75B29A9A" w:rsidR="00213A5B" w:rsidRPr="000C7DFD" w:rsidRDefault="00213A5B" w:rsidP="00FB7736">
            <w:pPr>
              <w:tabs>
                <w:tab w:val="left" w:pos="180"/>
                <w:tab w:val="left" w:pos="450"/>
                <w:tab w:val="left" w:pos="1890"/>
                <w:tab w:val="center" w:pos="9900"/>
              </w:tabs>
              <w:spacing w:after="58"/>
              <w:jc w:val="center"/>
              <w:rPr>
                <w:rFonts w:ascii="Arial Narrow" w:hAnsi="Arial Narrow"/>
                <w:sz w:val="14"/>
              </w:rPr>
            </w:pPr>
            <w:r w:rsidRPr="000C7DFD">
              <w:rPr>
                <w:rFonts w:ascii="Arial Narrow" w:hAnsi="Arial Narrow"/>
                <w:sz w:val="20"/>
              </w:rPr>
              <w:t xml:space="preserve">Standard Terms and Conditions are contained in Pages 2 through </w:t>
            </w:r>
            <w:r w:rsidR="003E59B9" w:rsidRPr="000C7DFD">
              <w:rPr>
                <w:rFonts w:ascii="Arial Narrow" w:hAnsi="Arial Narrow"/>
                <w:sz w:val="20"/>
              </w:rPr>
              <w:t>1</w:t>
            </w:r>
            <w:r w:rsidR="004972E3">
              <w:rPr>
                <w:rFonts w:ascii="Arial Narrow" w:hAnsi="Arial Narrow"/>
                <w:sz w:val="20"/>
              </w:rPr>
              <w:t>1</w:t>
            </w:r>
            <w:r w:rsidR="000C7DFD" w:rsidRPr="000C7DFD">
              <w:rPr>
                <w:rFonts w:ascii="Arial Narrow" w:hAnsi="Arial Narrow"/>
                <w:sz w:val="20"/>
              </w:rPr>
              <w:t xml:space="preserve"> </w:t>
            </w:r>
            <w:r w:rsidRPr="000C7DFD">
              <w:rPr>
                <w:rFonts w:ascii="Arial Narrow" w:hAnsi="Arial Narrow"/>
                <w:sz w:val="20"/>
              </w:rPr>
              <w:t>and are attached hereto and made a part hereof.</w:t>
            </w:r>
          </w:p>
        </w:tc>
      </w:tr>
      <w:tr w:rsidR="00213A5B" w:rsidRPr="000C7DFD" w14:paraId="082B191B" w14:textId="77777777" w:rsidTr="50286457">
        <w:trPr>
          <w:cantSplit/>
          <w:trHeight w:hRule="exact" w:val="1803"/>
        </w:trPr>
        <w:tc>
          <w:tcPr>
            <w:tcW w:w="1350" w:type="dxa"/>
            <w:gridSpan w:val="2"/>
            <w:tcBorders>
              <w:bottom w:val="double" w:sz="4" w:space="0" w:color="000000" w:themeColor="text1"/>
              <w:right w:val="single" w:sz="4" w:space="0" w:color="000000" w:themeColor="text1"/>
            </w:tcBorders>
            <w:vAlign w:val="center"/>
          </w:tcPr>
          <w:p w14:paraId="5CD76E26" w14:textId="77777777" w:rsidR="00213A5B" w:rsidRPr="000C7DFD" w:rsidRDefault="00213A5B" w:rsidP="00FB7736">
            <w:pPr>
              <w:tabs>
                <w:tab w:val="left" w:pos="180"/>
                <w:tab w:val="left" w:pos="450"/>
                <w:tab w:val="left" w:pos="1890"/>
                <w:tab w:val="center" w:pos="9900"/>
              </w:tabs>
              <w:jc w:val="center"/>
              <w:rPr>
                <w:rFonts w:ascii="Arial Narrow" w:hAnsi="Arial Narrow"/>
                <w:b/>
                <w:sz w:val="14"/>
              </w:rPr>
            </w:pPr>
            <w:r w:rsidRPr="000C7DFD">
              <w:rPr>
                <w:rFonts w:ascii="Arial Narrow" w:hAnsi="Arial Narrow"/>
                <w:b/>
                <w:sz w:val="14"/>
              </w:rPr>
              <w:t>COST AND</w:t>
            </w:r>
          </w:p>
          <w:p w14:paraId="4FA9901B" w14:textId="77777777" w:rsidR="00213A5B" w:rsidRPr="000C7DFD" w:rsidRDefault="00213A5B" w:rsidP="00FB7736">
            <w:pPr>
              <w:tabs>
                <w:tab w:val="left" w:pos="180"/>
                <w:tab w:val="left" w:pos="450"/>
                <w:tab w:val="left" w:pos="1890"/>
                <w:tab w:val="center" w:pos="9900"/>
              </w:tabs>
              <w:jc w:val="center"/>
              <w:rPr>
                <w:rFonts w:ascii="Arial Narrow" w:hAnsi="Arial Narrow"/>
                <w:b/>
                <w:sz w:val="14"/>
              </w:rPr>
            </w:pPr>
            <w:r w:rsidRPr="000C7DFD">
              <w:rPr>
                <w:rFonts w:ascii="Arial Narrow" w:hAnsi="Arial Narrow"/>
                <w:b/>
                <w:sz w:val="14"/>
              </w:rPr>
              <w:t>SCHEDULE OF</w:t>
            </w:r>
          </w:p>
          <w:p w14:paraId="370A2FA7" w14:textId="77777777" w:rsidR="00213A5B" w:rsidRPr="000C7DFD" w:rsidRDefault="00213A5B" w:rsidP="00FB7736">
            <w:pPr>
              <w:tabs>
                <w:tab w:val="left" w:pos="180"/>
                <w:tab w:val="left" w:pos="450"/>
                <w:tab w:val="left" w:pos="1890"/>
                <w:tab w:val="center" w:pos="9900"/>
              </w:tabs>
              <w:spacing w:after="58"/>
              <w:jc w:val="center"/>
              <w:rPr>
                <w:rFonts w:ascii="Arial Narrow" w:hAnsi="Arial Narrow"/>
                <w:sz w:val="14"/>
              </w:rPr>
            </w:pPr>
            <w:r w:rsidRPr="000C7DFD">
              <w:rPr>
                <w:rFonts w:ascii="Arial Narrow" w:hAnsi="Arial Narrow"/>
                <w:b/>
                <w:sz w:val="14"/>
              </w:rPr>
              <w:t>PAYMENTS</w:t>
            </w:r>
          </w:p>
        </w:tc>
        <w:tc>
          <w:tcPr>
            <w:tcW w:w="9900" w:type="dxa"/>
            <w:gridSpan w:val="20"/>
            <w:tcBorders>
              <w:left w:val="single" w:sz="4" w:space="0" w:color="000000" w:themeColor="text1"/>
              <w:bottom w:val="double" w:sz="4" w:space="0" w:color="000000" w:themeColor="text1"/>
            </w:tcBorders>
          </w:tcPr>
          <w:p w14:paraId="1CD2FD53" w14:textId="77777777" w:rsidR="00213A5B" w:rsidRPr="000C7DFD" w:rsidRDefault="00213A5B" w:rsidP="00FB7736">
            <w:pPr>
              <w:tabs>
                <w:tab w:val="left" w:pos="180"/>
                <w:tab w:val="left" w:pos="450"/>
                <w:tab w:val="left" w:pos="1890"/>
                <w:tab w:val="center" w:pos="9900"/>
              </w:tabs>
              <w:rPr>
                <w:rFonts w:ascii="Arial Narrow" w:hAnsi="Arial Narrow"/>
                <w:sz w:val="14"/>
              </w:rPr>
            </w:pPr>
            <w:r w:rsidRPr="000C7DFD">
              <w:rPr>
                <w:rFonts w:ascii="Arial Narrow" w:hAnsi="Arial Narrow"/>
                <w:sz w:val="14"/>
              </w:rPr>
              <w:t>(10)PAYMENT TO BE MADE UNDER THE FOLLOWING SCHEDULE UPON RECEIPT OF PROPERLY EXECUTED AND APPROVED INVOICES.</w:t>
            </w:r>
          </w:p>
          <w:p w14:paraId="654D22F4" w14:textId="77777777" w:rsidR="00213A5B" w:rsidRPr="000C7DFD" w:rsidRDefault="00213A5B" w:rsidP="00FB7736">
            <w:pPr>
              <w:tabs>
                <w:tab w:val="left" w:pos="180"/>
                <w:tab w:val="left" w:pos="450"/>
                <w:tab w:val="left" w:pos="1890"/>
                <w:tab w:val="center" w:pos="9900"/>
              </w:tabs>
              <w:rPr>
                <w:rFonts w:ascii="Arial Narrow" w:hAnsi="Arial Narrow"/>
                <w:sz w:val="14"/>
              </w:rPr>
            </w:pPr>
          </w:p>
          <w:p w14:paraId="5B42E79F" w14:textId="77777777" w:rsidR="00213A5B" w:rsidRPr="000C7DFD" w:rsidRDefault="00213A5B" w:rsidP="00FB7736">
            <w:pPr>
              <w:pStyle w:val="BodyTextIndent3"/>
            </w:pPr>
            <w:r w:rsidRPr="000C7DFD">
              <w:t xml:space="preserve">Cost and Schedule of Payments </w:t>
            </w:r>
            <w:proofErr w:type="gramStart"/>
            <w:r w:rsidRPr="000C7DFD">
              <w:t>is</w:t>
            </w:r>
            <w:proofErr w:type="gramEnd"/>
            <w:r w:rsidRPr="000C7DFD">
              <w:t xml:space="preserve"> attached hereto as Appendix B, and made a part hereof.  (Appendix B consists of ___ page(s) numbered B-1 through B-__).</w:t>
            </w:r>
          </w:p>
          <w:p w14:paraId="30BC97B4" w14:textId="77777777" w:rsidR="00213A5B" w:rsidRPr="000C7DFD" w:rsidRDefault="00213A5B" w:rsidP="00FB7736">
            <w:pPr>
              <w:tabs>
                <w:tab w:val="left" w:pos="180"/>
                <w:tab w:val="left" w:pos="450"/>
                <w:tab w:val="left" w:pos="1890"/>
                <w:tab w:val="center" w:pos="9900"/>
              </w:tabs>
              <w:ind w:left="180"/>
              <w:rPr>
                <w:rFonts w:ascii="Arial Narrow" w:hAnsi="Arial Narrow"/>
                <w:sz w:val="20"/>
              </w:rPr>
            </w:pPr>
          </w:p>
          <w:p w14:paraId="4E149F2B" w14:textId="0079B77D" w:rsidR="00213A5B" w:rsidRPr="000C7DFD" w:rsidRDefault="00213A5B" w:rsidP="00FB7736">
            <w:pPr>
              <w:tabs>
                <w:tab w:val="left" w:pos="180"/>
                <w:tab w:val="left" w:pos="450"/>
                <w:tab w:val="left" w:pos="1890"/>
                <w:tab w:val="center" w:pos="9900"/>
              </w:tabs>
              <w:ind w:left="180"/>
              <w:rPr>
                <w:rFonts w:ascii="Arial Narrow" w:hAnsi="Arial Narrow"/>
                <w:sz w:val="14"/>
              </w:rPr>
            </w:pPr>
            <w:r w:rsidRPr="000C7DFD">
              <w:rPr>
                <w:rFonts w:ascii="Arial Narrow" w:hAnsi="Arial Narrow"/>
                <w:sz w:val="20"/>
              </w:rPr>
              <w:t>Total Payments Not to Exceed the Maximum Amount of $</w:t>
            </w:r>
          </w:p>
        </w:tc>
      </w:tr>
      <w:tr w:rsidR="00213A5B" w:rsidRPr="000C7DFD" w14:paraId="6546ED4D" w14:textId="77777777" w:rsidTr="50286457">
        <w:tblPrEx>
          <w:tblCellMar>
            <w:left w:w="43" w:type="dxa"/>
            <w:right w:w="43" w:type="dxa"/>
          </w:tblCellMar>
        </w:tblPrEx>
        <w:trPr>
          <w:cantSplit/>
          <w:trHeight w:hRule="exact" w:val="480"/>
        </w:trPr>
        <w:tc>
          <w:tcPr>
            <w:tcW w:w="5310" w:type="dxa"/>
            <w:gridSpan w:val="9"/>
            <w:tcBorders>
              <w:bottom w:val="double" w:sz="4" w:space="0" w:color="auto"/>
              <w:right w:val="single" w:sz="4" w:space="0" w:color="000000" w:themeColor="text1"/>
            </w:tcBorders>
          </w:tcPr>
          <w:p w14:paraId="786EC42C" w14:textId="77777777" w:rsidR="00213A5B" w:rsidRPr="000C7DFD" w:rsidRDefault="00213A5B" w:rsidP="00FB7736">
            <w:pPr>
              <w:tabs>
                <w:tab w:val="left" w:pos="180"/>
                <w:tab w:val="left" w:pos="450"/>
                <w:tab w:val="left" w:pos="1890"/>
                <w:tab w:val="center" w:pos="9900"/>
              </w:tabs>
              <w:rPr>
                <w:rFonts w:ascii="Arial Narrow" w:hAnsi="Arial Narrow"/>
                <w:sz w:val="13"/>
              </w:rPr>
            </w:pPr>
            <w:r w:rsidRPr="000C7DFD">
              <w:rPr>
                <w:rFonts w:ascii="Arial Narrow" w:hAnsi="Arial Narrow"/>
                <w:sz w:val="13"/>
              </w:rPr>
              <w:t>(11) OBLIGATED AMOUNT</w:t>
            </w:r>
          </w:p>
          <w:p w14:paraId="4C68C1FF" w14:textId="7745FCAE" w:rsidR="00213A5B" w:rsidRPr="000C7DFD" w:rsidRDefault="00213A5B" w:rsidP="00473BBB">
            <w:pPr>
              <w:tabs>
                <w:tab w:val="left" w:pos="180"/>
                <w:tab w:val="left" w:pos="450"/>
                <w:tab w:val="left" w:pos="1890"/>
                <w:tab w:val="center" w:pos="9900"/>
              </w:tabs>
              <w:rPr>
                <w:rFonts w:ascii="Arial Narrow" w:hAnsi="Arial Narrow"/>
                <w:sz w:val="13"/>
              </w:rPr>
            </w:pPr>
          </w:p>
        </w:tc>
        <w:tc>
          <w:tcPr>
            <w:tcW w:w="5940" w:type="dxa"/>
            <w:gridSpan w:val="13"/>
            <w:tcBorders>
              <w:left w:val="single" w:sz="4" w:space="0" w:color="000000" w:themeColor="text1"/>
              <w:bottom w:val="double" w:sz="4" w:space="0" w:color="auto"/>
            </w:tcBorders>
            <w:shd w:val="clear" w:color="auto" w:fill="969696"/>
          </w:tcPr>
          <w:p w14:paraId="69E730C5" w14:textId="77777777" w:rsidR="00213A5B" w:rsidRPr="000C7DFD" w:rsidRDefault="00213A5B" w:rsidP="00FB7736">
            <w:pPr>
              <w:tabs>
                <w:tab w:val="left" w:pos="180"/>
                <w:tab w:val="left" w:pos="450"/>
                <w:tab w:val="left" w:pos="1890"/>
                <w:tab w:val="center" w:pos="9900"/>
              </w:tabs>
              <w:rPr>
                <w:rFonts w:ascii="Arial Narrow" w:hAnsi="Arial Narrow"/>
                <w:sz w:val="13"/>
              </w:rPr>
            </w:pPr>
          </w:p>
        </w:tc>
      </w:tr>
      <w:tr w:rsidR="00213A5B" w:rsidRPr="000C7DFD" w14:paraId="63AD2A1E" w14:textId="77777777" w:rsidTr="50286457">
        <w:tblPrEx>
          <w:tblCellMar>
            <w:left w:w="43" w:type="dxa"/>
            <w:right w:w="43" w:type="dxa"/>
          </w:tblCellMar>
        </w:tblPrEx>
        <w:trPr>
          <w:cantSplit/>
          <w:trHeight w:hRule="exact" w:val="377"/>
        </w:trPr>
        <w:tc>
          <w:tcPr>
            <w:tcW w:w="1260" w:type="dxa"/>
            <w:tcBorders>
              <w:top w:val="double" w:sz="4" w:space="0" w:color="auto"/>
              <w:bottom w:val="single" w:sz="4" w:space="0" w:color="000000" w:themeColor="text1"/>
            </w:tcBorders>
          </w:tcPr>
          <w:p w14:paraId="6D0A86DA" w14:textId="77777777" w:rsidR="00213A5B" w:rsidRPr="000C7DFD" w:rsidRDefault="00213A5B" w:rsidP="00FB7736">
            <w:pPr>
              <w:rPr>
                <w:rFonts w:ascii="Arial Narrow" w:hAnsi="Arial Narrow"/>
                <w:sz w:val="13"/>
              </w:rPr>
            </w:pPr>
            <w:r w:rsidRPr="000C7DFD">
              <w:rPr>
                <w:rFonts w:ascii="Arial Narrow" w:hAnsi="Arial Narrow"/>
                <w:sz w:val="13"/>
              </w:rPr>
              <w:t>(12)</w:t>
            </w:r>
          </w:p>
          <w:p w14:paraId="47E437E8" w14:textId="77777777" w:rsidR="00213A5B" w:rsidRPr="000C7DFD" w:rsidRDefault="00213A5B" w:rsidP="00FB7736">
            <w:pPr>
              <w:jc w:val="center"/>
              <w:rPr>
                <w:rFonts w:ascii="Arial Narrow" w:hAnsi="Arial Narrow"/>
                <w:sz w:val="20"/>
              </w:rPr>
            </w:pPr>
            <w:r w:rsidRPr="000C7DFD">
              <w:rPr>
                <w:rFonts w:ascii="Arial Narrow" w:hAnsi="Arial Narrow"/>
                <w:sz w:val="13"/>
              </w:rPr>
              <w:t>Amount</w:t>
            </w:r>
          </w:p>
        </w:tc>
        <w:tc>
          <w:tcPr>
            <w:tcW w:w="1080" w:type="dxa"/>
            <w:gridSpan w:val="2"/>
            <w:tcBorders>
              <w:top w:val="double" w:sz="4" w:space="0" w:color="auto"/>
              <w:left w:val="single" w:sz="4" w:space="0" w:color="auto"/>
              <w:bottom w:val="single" w:sz="4" w:space="0" w:color="auto"/>
              <w:right w:val="single" w:sz="4" w:space="0" w:color="auto"/>
            </w:tcBorders>
          </w:tcPr>
          <w:p w14:paraId="1941898A" w14:textId="77777777" w:rsidR="00213A5B" w:rsidRPr="000C7DFD" w:rsidRDefault="00213A5B" w:rsidP="00FB7736">
            <w:pPr>
              <w:rPr>
                <w:rFonts w:ascii="Arial Narrow" w:hAnsi="Arial Narrow"/>
                <w:sz w:val="13"/>
              </w:rPr>
            </w:pPr>
            <w:r w:rsidRPr="000C7DFD">
              <w:rPr>
                <w:rFonts w:ascii="Arial Narrow" w:hAnsi="Arial Narrow"/>
                <w:sz w:val="13"/>
              </w:rPr>
              <w:t xml:space="preserve">(13) </w:t>
            </w:r>
          </w:p>
          <w:p w14:paraId="024626D6" w14:textId="77777777" w:rsidR="00213A5B" w:rsidRPr="000C7DFD" w:rsidRDefault="00213A5B" w:rsidP="00FB7736">
            <w:pPr>
              <w:jc w:val="center"/>
              <w:rPr>
                <w:rFonts w:ascii="Arial Narrow" w:hAnsi="Arial Narrow"/>
                <w:sz w:val="20"/>
              </w:rPr>
            </w:pPr>
            <w:r w:rsidRPr="000C7DFD">
              <w:rPr>
                <w:rFonts w:ascii="Arial Narrow" w:hAnsi="Arial Narrow"/>
                <w:sz w:val="13"/>
              </w:rPr>
              <w:t>Dept</w:t>
            </w:r>
          </w:p>
        </w:tc>
        <w:tc>
          <w:tcPr>
            <w:tcW w:w="810" w:type="dxa"/>
            <w:tcBorders>
              <w:top w:val="double" w:sz="4" w:space="0" w:color="auto"/>
              <w:left w:val="single" w:sz="4" w:space="0" w:color="auto"/>
              <w:bottom w:val="single" w:sz="4" w:space="0" w:color="auto"/>
              <w:right w:val="single" w:sz="4" w:space="0" w:color="auto"/>
            </w:tcBorders>
          </w:tcPr>
          <w:p w14:paraId="584C9FF4" w14:textId="77777777" w:rsidR="00213A5B" w:rsidRPr="000C7DFD" w:rsidRDefault="00213A5B" w:rsidP="00FB7736">
            <w:pPr>
              <w:rPr>
                <w:rFonts w:ascii="Arial Narrow" w:hAnsi="Arial Narrow"/>
                <w:sz w:val="13"/>
              </w:rPr>
            </w:pPr>
            <w:r w:rsidRPr="000C7DFD">
              <w:rPr>
                <w:rFonts w:ascii="Arial Narrow" w:hAnsi="Arial Narrow"/>
                <w:sz w:val="13"/>
              </w:rPr>
              <w:t>(14)</w:t>
            </w:r>
          </w:p>
          <w:p w14:paraId="0EA14709" w14:textId="77777777" w:rsidR="00213A5B" w:rsidRPr="000C7DFD" w:rsidRDefault="00213A5B" w:rsidP="00FB7736">
            <w:pPr>
              <w:jc w:val="center"/>
              <w:rPr>
                <w:rFonts w:ascii="Arial Narrow" w:hAnsi="Arial Narrow"/>
                <w:sz w:val="20"/>
              </w:rPr>
            </w:pPr>
            <w:r w:rsidRPr="000C7DFD">
              <w:rPr>
                <w:rFonts w:ascii="Arial Narrow" w:hAnsi="Arial Narrow"/>
                <w:sz w:val="13"/>
              </w:rPr>
              <w:t>Fund</w:t>
            </w:r>
          </w:p>
        </w:tc>
        <w:tc>
          <w:tcPr>
            <w:tcW w:w="810" w:type="dxa"/>
            <w:gridSpan w:val="2"/>
            <w:tcBorders>
              <w:top w:val="double" w:sz="4" w:space="0" w:color="auto"/>
              <w:left w:val="single" w:sz="4" w:space="0" w:color="auto"/>
              <w:bottom w:val="single" w:sz="4" w:space="0" w:color="auto"/>
              <w:right w:val="single" w:sz="4" w:space="0" w:color="auto"/>
            </w:tcBorders>
          </w:tcPr>
          <w:p w14:paraId="5C2EE442" w14:textId="77777777" w:rsidR="00213A5B" w:rsidRPr="000C7DFD" w:rsidRDefault="00213A5B" w:rsidP="00FB7736">
            <w:pPr>
              <w:rPr>
                <w:rFonts w:ascii="Arial Narrow" w:hAnsi="Arial Narrow"/>
                <w:sz w:val="13"/>
              </w:rPr>
            </w:pPr>
            <w:r w:rsidRPr="000C7DFD">
              <w:rPr>
                <w:rFonts w:ascii="Arial Narrow" w:hAnsi="Arial Narrow"/>
                <w:sz w:val="13"/>
              </w:rPr>
              <w:t xml:space="preserve">(15) </w:t>
            </w:r>
          </w:p>
          <w:p w14:paraId="0DF79677" w14:textId="77777777" w:rsidR="00213A5B" w:rsidRPr="000C7DFD" w:rsidRDefault="00213A5B" w:rsidP="00FB7736">
            <w:pPr>
              <w:jc w:val="center"/>
              <w:rPr>
                <w:rFonts w:ascii="Arial Narrow" w:hAnsi="Arial Narrow"/>
                <w:sz w:val="20"/>
              </w:rPr>
            </w:pPr>
            <w:r w:rsidRPr="000C7DFD">
              <w:rPr>
                <w:rFonts w:ascii="Arial Narrow" w:hAnsi="Arial Narrow"/>
                <w:sz w:val="13"/>
              </w:rPr>
              <w:t>SID</w:t>
            </w:r>
          </w:p>
        </w:tc>
        <w:tc>
          <w:tcPr>
            <w:tcW w:w="810" w:type="dxa"/>
            <w:gridSpan w:val="2"/>
            <w:tcBorders>
              <w:top w:val="double" w:sz="4" w:space="0" w:color="auto"/>
              <w:left w:val="single" w:sz="4" w:space="0" w:color="auto"/>
              <w:bottom w:val="single" w:sz="4" w:space="0" w:color="auto"/>
              <w:right w:val="single" w:sz="4" w:space="0" w:color="auto"/>
            </w:tcBorders>
          </w:tcPr>
          <w:p w14:paraId="6E540894" w14:textId="77777777" w:rsidR="00213A5B" w:rsidRPr="000C7DFD" w:rsidRDefault="00213A5B" w:rsidP="00FB7736">
            <w:pPr>
              <w:rPr>
                <w:rFonts w:ascii="Arial Narrow" w:hAnsi="Arial Narrow"/>
                <w:sz w:val="13"/>
              </w:rPr>
            </w:pPr>
            <w:r w:rsidRPr="000C7DFD">
              <w:rPr>
                <w:rFonts w:ascii="Arial Narrow" w:hAnsi="Arial Narrow"/>
                <w:sz w:val="13"/>
              </w:rPr>
              <w:t xml:space="preserve">(16) </w:t>
            </w:r>
          </w:p>
          <w:p w14:paraId="28D9FC32" w14:textId="77777777" w:rsidR="00213A5B" w:rsidRPr="000C7DFD" w:rsidRDefault="00213A5B" w:rsidP="00FB7736">
            <w:pPr>
              <w:jc w:val="center"/>
              <w:rPr>
                <w:rFonts w:ascii="Arial Narrow" w:hAnsi="Arial Narrow"/>
                <w:sz w:val="20"/>
              </w:rPr>
            </w:pPr>
            <w:r w:rsidRPr="000C7DFD">
              <w:rPr>
                <w:rFonts w:ascii="Arial Narrow" w:hAnsi="Arial Narrow"/>
                <w:sz w:val="13"/>
              </w:rPr>
              <w:t>Program</w:t>
            </w:r>
          </w:p>
        </w:tc>
        <w:tc>
          <w:tcPr>
            <w:tcW w:w="1620" w:type="dxa"/>
            <w:gridSpan w:val="3"/>
            <w:tcBorders>
              <w:top w:val="double" w:sz="4" w:space="0" w:color="auto"/>
              <w:left w:val="single" w:sz="4" w:space="0" w:color="auto"/>
              <w:bottom w:val="single" w:sz="4" w:space="0" w:color="auto"/>
              <w:right w:val="single" w:sz="4" w:space="0" w:color="auto"/>
            </w:tcBorders>
          </w:tcPr>
          <w:p w14:paraId="4DACC954" w14:textId="77777777" w:rsidR="00213A5B" w:rsidRPr="000C7DFD" w:rsidRDefault="00213A5B" w:rsidP="00FB7736">
            <w:pPr>
              <w:ind w:left="-43" w:right="-43"/>
              <w:rPr>
                <w:rFonts w:ascii="Arial Narrow" w:hAnsi="Arial Narrow"/>
                <w:sz w:val="13"/>
              </w:rPr>
            </w:pPr>
            <w:r w:rsidRPr="000C7DFD">
              <w:rPr>
                <w:rFonts w:ascii="Arial Narrow" w:hAnsi="Arial Narrow"/>
                <w:sz w:val="13"/>
              </w:rPr>
              <w:t xml:space="preserve">(17) </w:t>
            </w:r>
          </w:p>
          <w:p w14:paraId="78B47A12" w14:textId="77777777" w:rsidR="00213A5B" w:rsidRPr="000C7DFD" w:rsidRDefault="00213A5B" w:rsidP="00FB7736">
            <w:pPr>
              <w:ind w:left="-43" w:right="-43"/>
              <w:jc w:val="center"/>
              <w:rPr>
                <w:rFonts w:ascii="Arial Narrow" w:hAnsi="Arial Narrow"/>
                <w:sz w:val="20"/>
              </w:rPr>
            </w:pPr>
            <w:r w:rsidRPr="000C7DFD">
              <w:rPr>
                <w:rFonts w:ascii="Arial Narrow" w:hAnsi="Arial Narrow"/>
                <w:sz w:val="13"/>
              </w:rPr>
              <w:t>Project</w:t>
            </w:r>
          </w:p>
        </w:tc>
        <w:tc>
          <w:tcPr>
            <w:tcW w:w="900" w:type="dxa"/>
            <w:gridSpan w:val="2"/>
            <w:tcBorders>
              <w:top w:val="double" w:sz="4" w:space="0" w:color="auto"/>
              <w:left w:val="single" w:sz="4" w:space="0" w:color="auto"/>
              <w:bottom w:val="single" w:sz="4" w:space="0" w:color="auto"/>
              <w:right w:val="single" w:sz="4" w:space="0" w:color="auto"/>
            </w:tcBorders>
          </w:tcPr>
          <w:p w14:paraId="3EBC0D95" w14:textId="77777777" w:rsidR="00213A5B" w:rsidRPr="000C7DFD" w:rsidRDefault="00213A5B" w:rsidP="00FB7736">
            <w:pPr>
              <w:rPr>
                <w:rFonts w:ascii="Arial Narrow" w:hAnsi="Arial Narrow"/>
                <w:sz w:val="13"/>
              </w:rPr>
            </w:pPr>
            <w:r w:rsidRPr="000C7DFD">
              <w:rPr>
                <w:rFonts w:ascii="Arial Narrow" w:hAnsi="Arial Narrow"/>
                <w:sz w:val="13"/>
              </w:rPr>
              <w:t>(18)</w:t>
            </w:r>
          </w:p>
          <w:p w14:paraId="4F61EF82" w14:textId="77777777" w:rsidR="00213A5B" w:rsidRPr="000C7DFD" w:rsidRDefault="00213A5B" w:rsidP="00FB7736">
            <w:pPr>
              <w:jc w:val="center"/>
              <w:rPr>
                <w:rFonts w:ascii="Arial Narrow" w:hAnsi="Arial Narrow"/>
                <w:sz w:val="13"/>
              </w:rPr>
            </w:pPr>
            <w:r w:rsidRPr="000C7DFD">
              <w:rPr>
                <w:rFonts w:ascii="Arial Narrow" w:hAnsi="Arial Narrow"/>
                <w:sz w:val="13"/>
              </w:rPr>
              <w:t>Activity</w:t>
            </w:r>
          </w:p>
        </w:tc>
        <w:tc>
          <w:tcPr>
            <w:tcW w:w="630" w:type="dxa"/>
            <w:tcBorders>
              <w:top w:val="double" w:sz="4" w:space="0" w:color="auto"/>
              <w:left w:val="single" w:sz="4" w:space="0" w:color="auto"/>
              <w:bottom w:val="single" w:sz="4" w:space="0" w:color="auto"/>
              <w:right w:val="single" w:sz="4" w:space="0" w:color="auto"/>
            </w:tcBorders>
          </w:tcPr>
          <w:p w14:paraId="7B2E3B05" w14:textId="77777777" w:rsidR="00213A5B" w:rsidRPr="000C7DFD" w:rsidRDefault="00213A5B" w:rsidP="00FB7736">
            <w:pPr>
              <w:rPr>
                <w:rFonts w:ascii="Arial Narrow" w:hAnsi="Arial Narrow"/>
                <w:sz w:val="13"/>
              </w:rPr>
            </w:pPr>
            <w:r w:rsidRPr="000C7DFD">
              <w:rPr>
                <w:rFonts w:ascii="Arial Narrow" w:hAnsi="Arial Narrow"/>
                <w:sz w:val="13"/>
              </w:rPr>
              <w:t xml:space="preserve">(19)      </w:t>
            </w:r>
          </w:p>
          <w:p w14:paraId="379B2521" w14:textId="77777777" w:rsidR="00213A5B" w:rsidRPr="000C7DFD" w:rsidRDefault="00213A5B" w:rsidP="00FB7736">
            <w:pPr>
              <w:jc w:val="center"/>
              <w:rPr>
                <w:rFonts w:ascii="Arial Narrow" w:hAnsi="Arial Narrow"/>
                <w:sz w:val="20"/>
              </w:rPr>
            </w:pPr>
            <w:r w:rsidRPr="000C7DFD">
              <w:rPr>
                <w:rFonts w:ascii="Arial Narrow" w:hAnsi="Arial Narrow"/>
                <w:sz w:val="13"/>
              </w:rPr>
              <w:t>Bud Ref</w:t>
            </w:r>
          </w:p>
        </w:tc>
        <w:tc>
          <w:tcPr>
            <w:tcW w:w="1350" w:type="dxa"/>
            <w:gridSpan w:val="4"/>
            <w:tcBorders>
              <w:top w:val="double" w:sz="4" w:space="0" w:color="auto"/>
              <w:left w:val="single" w:sz="4" w:space="0" w:color="auto"/>
              <w:bottom w:val="single" w:sz="4" w:space="0" w:color="auto"/>
              <w:right w:val="single" w:sz="4" w:space="0" w:color="auto"/>
            </w:tcBorders>
          </w:tcPr>
          <w:p w14:paraId="55EC35A2" w14:textId="77777777" w:rsidR="00213A5B" w:rsidRPr="000C7DFD" w:rsidRDefault="00213A5B" w:rsidP="00FB7736">
            <w:pPr>
              <w:rPr>
                <w:rFonts w:ascii="Arial Narrow" w:hAnsi="Arial Narrow"/>
                <w:sz w:val="13"/>
              </w:rPr>
            </w:pPr>
            <w:r w:rsidRPr="000C7DFD">
              <w:rPr>
                <w:rFonts w:ascii="Arial Narrow" w:hAnsi="Arial Narrow"/>
                <w:sz w:val="13"/>
              </w:rPr>
              <w:t xml:space="preserve">(20)    </w:t>
            </w:r>
          </w:p>
          <w:p w14:paraId="61D26F1A" w14:textId="77777777" w:rsidR="00213A5B" w:rsidRPr="000C7DFD" w:rsidRDefault="00213A5B" w:rsidP="00FB7736">
            <w:pPr>
              <w:jc w:val="center"/>
              <w:rPr>
                <w:rFonts w:ascii="Arial Narrow" w:hAnsi="Arial Narrow"/>
                <w:sz w:val="20"/>
              </w:rPr>
            </w:pPr>
            <w:r w:rsidRPr="000C7DFD">
              <w:rPr>
                <w:rFonts w:ascii="Arial Narrow" w:hAnsi="Arial Narrow"/>
                <w:sz w:val="13"/>
              </w:rPr>
              <w:t>Agency CF 1</w:t>
            </w:r>
          </w:p>
        </w:tc>
        <w:tc>
          <w:tcPr>
            <w:tcW w:w="1170" w:type="dxa"/>
            <w:gridSpan w:val="3"/>
            <w:tcBorders>
              <w:top w:val="double" w:sz="4" w:space="0" w:color="auto"/>
              <w:left w:val="single" w:sz="4" w:space="0" w:color="auto"/>
              <w:bottom w:val="single" w:sz="4" w:space="0" w:color="auto"/>
              <w:right w:val="single" w:sz="4" w:space="0" w:color="auto"/>
            </w:tcBorders>
          </w:tcPr>
          <w:p w14:paraId="60FD1DD2" w14:textId="77777777" w:rsidR="00213A5B" w:rsidRPr="000C7DFD" w:rsidRDefault="00213A5B" w:rsidP="00FB7736">
            <w:pPr>
              <w:spacing w:after="14"/>
              <w:rPr>
                <w:rFonts w:ascii="Arial Narrow" w:hAnsi="Arial Narrow"/>
                <w:sz w:val="13"/>
              </w:rPr>
            </w:pPr>
            <w:r w:rsidRPr="000C7DFD">
              <w:rPr>
                <w:rFonts w:ascii="Arial Narrow" w:hAnsi="Arial Narrow"/>
                <w:sz w:val="13"/>
              </w:rPr>
              <w:t xml:space="preserve">(21) </w:t>
            </w:r>
          </w:p>
          <w:p w14:paraId="696DF846" w14:textId="77777777" w:rsidR="00213A5B" w:rsidRPr="000C7DFD" w:rsidRDefault="00213A5B" w:rsidP="00FB7736">
            <w:pPr>
              <w:spacing w:after="14"/>
              <w:jc w:val="center"/>
              <w:rPr>
                <w:rFonts w:ascii="Arial Narrow" w:hAnsi="Arial Narrow"/>
                <w:sz w:val="20"/>
              </w:rPr>
            </w:pPr>
            <w:r w:rsidRPr="000C7DFD">
              <w:rPr>
                <w:rFonts w:ascii="Arial Narrow" w:hAnsi="Arial Narrow"/>
                <w:sz w:val="13"/>
              </w:rPr>
              <w:t>Agency CF 2</w:t>
            </w:r>
          </w:p>
        </w:tc>
        <w:tc>
          <w:tcPr>
            <w:tcW w:w="810" w:type="dxa"/>
            <w:tcBorders>
              <w:top w:val="double" w:sz="4" w:space="0" w:color="auto"/>
              <w:left w:val="nil"/>
              <w:bottom w:val="single" w:sz="4" w:space="0" w:color="000000" w:themeColor="text1"/>
            </w:tcBorders>
          </w:tcPr>
          <w:p w14:paraId="3ADA805A" w14:textId="77777777" w:rsidR="00213A5B" w:rsidRPr="000C7DFD" w:rsidRDefault="00213A5B" w:rsidP="00FB7736">
            <w:pPr>
              <w:rPr>
                <w:rFonts w:ascii="Arial Narrow" w:hAnsi="Arial Narrow"/>
                <w:sz w:val="13"/>
              </w:rPr>
            </w:pPr>
            <w:r w:rsidRPr="000C7DFD">
              <w:rPr>
                <w:rFonts w:ascii="Arial Narrow" w:hAnsi="Arial Narrow"/>
                <w:sz w:val="13"/>
              </w:rPr>
              <w:t xml:space="preserve">(22) </w:t>
            </w:r>
          </w:p>
          <w:p w14:paraId="6B7ADE40" w14:textId="77777777" w:rsidR="00213A5B" w:rsidRPr="000C7DFD" w:rsidRDefault="00213A5B" w:rsidP="00FB7736">
            <w:pPr>
              <w:spacing w:after="14"/>
              <w:jc w:val="center"/>
              <w:rPr>
                <w:rFonts w:ascii="Arial Narrow" w:hAnsi="Arial Narrow"/>
                <w:sz w:val="20"/>
              </w:rPr>
            </w:pPr>
            <w:r w:rsidRPr="000C7DFD">
              <w:rPr>
                <w:rFonts w:ascii="Arial Narrow" w:hAnsi="Arial Narrow"/>
                <w:sz w:val="13"/>
              </w:rPr>
              <w:t>Account</w:t>
            </w:r>
          </w:p>
        </w:tc>
      </w:tr>
      <w:tr w:rsidR="00213A5B" w:rsidRPr="000C7DFD" w14:paraId="2D9D48A3" w14:textId="77777777" w:rsidTr="50286457">
        <w:tblPrEx>
          <w:tblCellMar>
            <w:left w:w="43" w:type="dxa"/>
            <w:right w:w="43" w:type="dxa"/>
          </w:tblCellMar>
        </w:tblPrEx>
        <w:trPr>
          <w:cantSplit/>
          <w:trHeight w:hRule="exact" w:val="240"/>
        </w:trPr>
        <w:tc>
          <w:tcPr>
            <w:tcW w:w="1260" w:type="dxa"/>
            <w:tcBorders>
              <w:top w:val="single" w:sz="4" w:space="0" w:color="000000" w:themeColor="text1"/>
              <w:bottom w:val="single" w:sz="4" w:space="0" w:color="000000" w:themeColor="text1"/>
            </w:tcBorders>
            <w:vAlign w:val="center"/>
          </w:tcPr>
          <w:p w14:paraId="0535BE42"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16"/>
                  <w:enabled/>
                  <w:calcOnExit w:val="0"/>
                  <w:textInput>
                    <w:type w:val="number"/>
                    <w:format w:val="$#,##0.00;($#,##0.00)"/>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79D09907"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17"/>
                  <w:enabled/>
                  <w:calcOnExit w:val="0"/>
                  <w:textInput>
                    <w:maxLength w:val="8"/>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528BA471"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18"/>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810" w:type="dxa"/>
            <w:gridSpan w:val="2"/>
            <w:tcBorders>
              <w:top w:val="single" w:sz="4" w:space="0" w:color="auto"/>
              <w:left w:val="single" w:sz="4" w:space="0" w:color="auto"/>
              <w:bottom w:val="single" w:sz="4" w:space="0" w:color="auto"/>
              <w:right w:val="single" w:sz="4" w:space="0" w:color="auto"/>
            </w:tcBorders>
            <w:vAlign w:val="center"/>
          </w:tcPr>
          <w:p w14:paraId="5230697A"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19"/>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810" w:type="dxa"/>
            <w:gridSpan w:val="2"/>
            <w:tcBorders>
              <w:top w:val="single" w:sz="4" w:space="0" w:color="auto"/>
              <w:left w:val="single" w:sz="4" w:space="0" w:color="auto"/>
              <w:bottom w:val="single" w:sz="4" w:space="0" w:color="auto"/>
              <w:right w:val="single" w:sz="4" w:space="0" w:color="auto"/>
            </w:tcBorders>
            <w:vAlign w:val="center"/>
          </w:tcPr>
          <w:p w14:paraId="264B52C6"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20"/>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1620" w:type="dxa"/>
            <w:gridSpan w:val="3"/>
            <w:tcBorders>
              <w:top w:val="single" w:sz="4" w:space="0" w:color="auto"/>
              <w:left w:val="single" w:sz="4" w:space="0" w:color="auto"/>
              <w:bottom w:val="single" w:sz="4" w:space="0" w:color="auto"/>
              <w:right w:val="single" w:sz="4" w:space="0" w:color="auto"/>
            </w:tcBorders>
            <w:vAlign w:val="center"/>
          </w:tcPr>
          <w:p w14:paraId="32B34D86" w14:textId="77777777" w:rsidR="00213A5B" w:rsidRPr="000C7DFD" w:rsidRDefault="00213A5B" w:rsidP="00FB7736">
            <w:pPr>
              <w:ind w:left="-43" w:right="-43"/>
              <w:jc w:val="center"/>
              <w:rPr>
                <w:rFonts w:ascii="Arial Narrow" w:hAnsi="Arial Narrow"/>
                <w:sz w:val="18"/>
                <w:szCs w:val="18"/>
              </w:rPr>
            </w:pPr>
            <w:r w:rsidRPr="000C7DFD">
              <w:rPr>
                <w:rFonts w:ascii="Arial Narrow" w:hAnsi="Arial Narrow"/>
                <w:sz w:val="18"/>
                <w:szCs w:val="18"/>
              </w:rPr>
              <w:fldChar w:fldCharType="begin">
                <w:ffData>
                  <w:name w:val="Text20"/>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23B1CE1F"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20"/>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630" w:type="dxa"/>
            <w:tcBorders>
              <w:top w:val="single" w:sz="4" w:space="0" w:color="auto"/>
              <w:left w:val="single" w:sz="4" w:space="0" w:color="auto"/>
              <w:bottom w:val="single" w:sz="4" w:space="0" w:color="auto"/>
              <w:right w:val="single" w:sz="4" w:space="0" w:color="auto"/>
            </w:tcBorders>
            <w:vAlign w:val="center"/>
          </w:tcPr>
          <w:p w14:paraId="773D36D4"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22"/>
                  <w:enabled/>
                  <w:calcOnExit w:val="0"/>
                  <w:textInput>
                    <w:maxLength w:val="4"/>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1350" w:type="dxa"/>
            <w:gridSpan w:val="4"/>
            <w:tcBorders>
              <w:top w:val="single" w:sz="4" w:space="0" w:color="auto"/>
              <w:left w:val="single" w:sz="4" w:space="0" w:color="auto"/>
              <w:bottom w:val="single" w:sz="4" w:space="0" w:color="auto"/>
              <w:right w:val="single" w:sz="4" w:space="0" w:color="auto"/>
            </w:tcBorders>
            <w:vAlign w:val="center"/>
          </w:tcPr>
          <w:p w14:paraId="026D4C5E"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23"/>
                  <w:enabled/>
                  <w:calcOnExit w:val="0"/>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1170" w:type="dxa"/>
            <w:gridSpan w:val="3"/>
            <w:tcBorders>
              <w:top w:val="single" w:sz="4" w:space="0" w:color="auto"/>
              <w:left w:val="single" w:sz="4" w:space="0" w:color="auto"/>
              <w:bottom w:val="single" w:sz="4" w:space="0" w:color="auto"/>
              <w:right w:val="single" w:sz="4" w:space="0" w:color="auto"/>
            </w:tcBorders>
            <w:vAlign w:val="center"/>
          </w:tcPr>
          <w:p w14:paraId="3617749C" w14:textId="77777777" w:rsidR="00213A5B" w:rsidRPr="000C7DFD" w:rsidRDefault="00213A5B" w:rsidP="00FB7736">
            <w:pPr>
              <w:spacing w:after="14"/>
              <w:jc w:val="center"/>
              <w:rPr>
                <w:rFonts w:ascii="Arial Narrow" w:hAnsi="Arial Narrow"/>
                <w:sz w:val="18"/>
                <w:szCs w:val="18"/>
              </w:rPr>
            </w:pPr>
            <w:r w:rsidRPr="000C7DFD">
              <w:rPr>
                <w:rFonts w:ascii="Arial Narrow" w:hAnsi="Arial Narrow"/>
                <w:sz w:val="18"/>
                <w:szCs w:val="18"/>
              </w:rPr>
              <w:fldChar w:fldCharType="begin">
                <w:ffData>
                  <w:name w:val="Text24"/>
                  <w:enabled/>
                  <w:calcOnExit w:val="0"/>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810" w:type="dxa"/>
            <w:tcBorders>
              <w:top w:val="single" w:sz="4" w:space="0" w:color="000000" w:themeColor="text1"/>
              <w:left w:val="nil"/>
              <w:bottom w:val="single" w:sz="4" w:space="0" w:color="000000" w:themeColor="text1"/>
            </w:tcBorders>
            <w:vAlign w:val="center"/>
          </w:tcPr>
          <w:p w14:paraId="3CE162EF" w14:textId="77777777" w:rsidR="00213A5B" w:rsidRPr="000C7DFD" w:rsidRDefault="00213A5B" w:rsidP="00FB7736">
            <w:pPr>
              <w:spacing w:after="14"/>
              <w:jc w:val="center"/>
              <w:rPr>
                <w:rFonts w:ascii="Arial Narrow" w:hAnsi="Arial Narrow"/>
                <w:sz w:val="18"/>
                <w:szCs w:val="18"/>
              </w:rPr>
            </w:pPr>
            <w:r w:rsidRPr="000C7DFD">
              <w:rPr>
                <w:rFonts w:ascii="Arial Narrow" w:hAnsi="Arial Narrow"/>
                <w:sz w:val="18"/>
                <w:szCs w:val="18"/>
              </w:rPr>
              <w:fldChar w:fldCharType="begin">
                <w:ffData>
                  <w:name w:val="Text25"/>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r>
      <w:tr w:rsidR="00213A5B" w:rsidRPr="000C7DFD" w14:paraId="3DC5BF32" w14:textId="77777777" w:rsidTr="50286457">
        <w:tblPrEx>
          <w:tblCellMar>
            <w:left w:w="43" w:type="dxa"/>
            <w:right w:w="43" w:type="dxa"/>
          </w:tblCellMar>
        </w:tblPrEx>
        <w:trPr>
          <w:cantSplit/>
          <w:trHeight w:hRule="exact" w:val="240"/>
        </w:trPr>
        <w:tc>
          <w:tcPr>
            <w:tcW w:w="1260" w:type="dxa"/>
            <w:tcBorders>
              <w:top w:val="single" w:sz="4" w:space="0" w:color="000000" w:themeColor="text1"/>
              <w:bottom w:val="single" w:sz="4" w:space="0" w:color="000000" w:themeColor="text1"/>
            </w:tcBorders>
            <w:vAlign w:val="center"/>
          </w:tcPr>
          <w:p w14:paraId="05F85894"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16"/>
                  <w:enabled/>
                  <w:calcOnExit w:val="0"/>
                  <w:textInput>
                    <w:type w:val="number"/>
                    <w:format w:val="$#,##0.00;($#,##0.00)"/>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236AE48F"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17"/>
                  <w:enabled/>
                  <w:calcOnExit w:val="0"/>
                  <w:textInput>
                    <w:maxLength w:val="8"/>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56CEFDAA"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18"/>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810" w:type="dxa"/>
            <w:gridSpan w:val="2"/>
            <w:tcBorders>
              <w:top w:val="single" w:sz="4" w:space="0" w:color="auto"/>
              <w:left w:val="single" w:sz="4" w:space="0" w:color="auto"/>
              <w:bottom w:val="single" w:sz="4" w:space="0" w:color="auto"/>
              <w:right w:val="single" w:sz="4" w:space="0" w:color="auto"/>
            </w:tcBorders>
            <w:vAlign w:val="center"/>
          </w:tcPr>
          <w:p w14:paraId="5DE65A0B"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19"/>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810" w:type="dxa"/>
            <w:gridSpan w:val="2"/>
            <w:tcBorders>
              <w:top w:val="single" w:sz="4" w:space="0" w:color="auto"/>
              <w:left w:val="single" w:sz="4" w:space="0" w:color="auto"/>
              <w:bottom w:val="single" w:sz="4" w:space="0" w:color="auto"/>
              <w:right w:val="single" w:sz="4" w:space="0" w:color="auto"/>
            </w:tcBorders>
            <w:vAlign w:val="center"/>
          </w:tcPr>
          <w:p w14:paraId="6919386D"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20"/>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1620" w:type="dxa"/>
            <w:gridSpan w:val="3"/>
            <w:tcBorders>
              <w:top w:val="single" w:sz="4" w:space="0" w:color="auto"/>
              <w:left w:val="single" w:sz="4" w:space="0" w:color="auto"/>
              <w:bottom w:val="single" w:sz="4" w:space="0" w:color="auto"/>
              <w:right w:val="single" w:sz="4" w:space="0" w:color="auto"/>
            </w:tcBorders>
            <w:vAlign w:val="center"/>
          </w:tcPr>
          <w:p w14:paraId="0796A50A" w14:textId="77777777" w:rsidR="00213A5B" w:rsidRPr="000C7DFD" w:rsidRDefault="00213A5B" w:rsidP="00FB7736">
            <w:pPr>
              <w:ind w:left="-43" w:right="-43"/>
              <w:jc w:val="center"/>
              <w:rPr>
                <w:rFonts w:ascii="Arial Narrow" w:hAnsi="Arial Narrow"/>
                <w:sz w:val="18"/>
                <w:szCs w:val="18"/>
              </w:rPr>
            </w:pPr>
            <w:r w:rsidRPr="000C7DFD">
              <w:rPr>
                <w:rFonts w:ascii="Arial Narrow" w:hAnsi="Arial Narrow"/>
                <w:sz w:val="18"/>
                <w:szCs w:val="18"/>
              </w:rPr>
              <w:fldChar w:fldCharType="begin">
                <w:ffData>
                  <w:name w:val="Text20"/>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9461247"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20"/>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630" w:type="dxa"/>
            <w:tcBorders>
              <w:top w:val="single" w:sz="4" w:space="0" w:color="auto"/>
              <w:left w:val="single" w:sz="4" w:space="0" w:color="auto"/>
              <w:bottom w:val="single" w:sz="4" w:space="0" w:color="auto"/>
              <w:right w:val="single" w:sz="4" w:space="0" w:color="auto"/>
            </w:tcBorders>
            <w:vAlign w:val="center"/>
          </w:tcPr>
          <w:p w14:paraId="5037F69F"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22"/>
                  <w:enabled/>
                  <w:calcOnExit w:val="0"/>
                  <w:textInput>
                    <w:maxLength w:val="4"/>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1350" w:type="dxa"/>
            <w:gridSpan w:val="4"/>
            <w:tcBorders>
              <w:top w:val="single" w:sz="4" w:space="0" w:color="auto"/>
              <w:left w:val="single" w:sz="4" w:space="0" w:color="auto"/>
              <w:bottom w:val="single" w:sz="4" w:space="0" w:color="auto"/>
              <w:right w:val="single" w:sz="4" w:space="0" w:color="auto"/>
            </w:tcBorders>
            <w:vAlign w:val="center"/>
          </w:tcPr>
          <w:p w14:paraId="0DFD20E2"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23"/>
                  <w:enabled/>
                  <w:calcOnExit w:val="0"/>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1170" w:type="dxa"/>
            <w:gridSpan w:val="3"/>
            <w:tcBorders>
              <w:top w:val="single" w:sz="4" w:space="0" w:color="auto"/>
              <w:left w:val="single" w:sz="4" w:space="0" w:color="auto"/>
              <w:bottom w:val="single" w:sz="4" w:space="0" w:color="auto"/>
              <w:right w:val="single" w:sz="4" w:space="0" w:color="auto"/>
            </w:tcBorders>
            <w:vAlign w:val="center"/>
          </w:tcPr>
          <w:p w14:paraId="42E33FE4" w14:textId="77777777" w:rsidR="00213A5B" w:rsidRPr="000C7DFD" w:rsidRDefault="00213A5B" w:rsidP="00FB7736">
            <w:pPr>
              <w:spacing w:after="14"/>
              <w:jc w:val="center"/>
              <w:rPr>
                <w:rFonts w:ascii="Arial Narrow" w:hAnsi="Arial Narrow"/>
                <w:sz w:val="18"/>
                <w:szCs w:val="18"/>
              </w:rPr>
            </w:pPr>
            <w:r w:rsidRPr="000C7DFD">
              <w:rPr>
                <w:rFonts w:ascii="Arial Narrow" w:hAnsi="Arial Narrow"/>
                <w:sz w:val="18"/>
                <w:szCs w:val="18"/>
              </w:rPr>
              <w:fldChar w:fldCharType="begin">
                <w:ffData>
                  <w:name w:val="Text24"/>
                  <w:enabled/>
                  <w:calcOnExit w:val="0"/>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810" w:type="dxa"/>
            <w:tcBorders>
              <w:top w:val="single" w:sz="4" w:space="0" w:color="000000" w:themeColor="text1"/>
              <w:left w:val="nil"/>
              <w:bottom w:val="single" w:sz="4" w:space="0" w:color="000000" w:themeColor="text1"/>
            </w:tcBorders>
            <w:vAlign w:val="center"/>
          </w:tcPr>
          <w:p w14:paraId="2316D3BD" w14:textId="77777777" w:rsidR="00213A5B" w:rsidRPr="000C7DFD" w:rsidRDefault="00213A5B" w:rsidP="00FB7736">
            <w:pPr>
              <w:spacing w:after="14"/>
              <w:jc w:val="center"/>
              <w:rPr>
                <w:rFonts w:ascii="Arial Narrow" w:hAnsi="Arial Narrow"/>
                <w:sz w:val="18"/>
                <w:szCs w:val="18"/>
              </w:rPr>
            </w:pPr>
            <w:r w:rsidRPr="000C7DFD">
              <w:rPr>
                <w:rFonts w:ascii="Arial Narrow" w:hAnsi="Arial Narrow"/>
                <w:sz w:val="18"/>
                <w:szCs w:val="18"/>
              </w:rPr>
              <w:fldChar w:fldCharType="begin">
                <w:ffData>
                  <w:name w:val="Text25"/>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r>
      <w:tr w:rsidR="00213A5B" w:rsidRPr="000C7DFD" w14:paraId="0707F44D" w14:textId="77777777" w:rsidTr="50286457">
        <w:tblPrEx>
          <w:tblCellMar>
            <w:left w:w="43" w:type="dxa"/>
            <w:right w:w="43" w:type="dxa"/>
          </w:tblCellMar>
        </w:tblPrEx>
        <w:trPr>
          <w:cantSplit/>
          <w:trHeight w:hRule="exact" w:val="240"/>
        </w:trPr>
        <w:tc>
          <w:tcPr>
            <w:tcW w:w="1260" w:type="dxa"/>
            <w:tcBorders>
              <w:top w:val="single" w:sz="4" w:space="0" w:color="000000" w:themeColor="text1"/>
              <w:bottom w:val="single" w:sz="4" w:space="0" w:color="000000" w:themeColor="text1"/>
            </w:tcBorders>
            <w:vAlign w:val="center"/>
          </w:tcPr>
          <w:p w14:paraId="6644AA38"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16"/>
                  <w:enabled/>
                  <w:calcOnExit w:val="0"/>
                  <w:textInput>
                    <w:type w:val="number"/>
                    <w:format w:val="$#,##0.00;($#,##0.00)"/>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73430400"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17"/>
                  <w:enabled/>
                  <w:calcOnExit w:val="0"/>
                  <w:textInput>
                    <w:maxLength w:val="8"/>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6CFD7626"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18"/>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810" w:type="dxa"/>
            <w:gridSpan w:val="2"/>
            <w:tcBorders>
              <w:top w:val="single" w:sz="4" w:space="0" w:color="auto"/>
              <w:left w:val="single" w:sz="4" w:space="0" w:color="auto"/>
              <w:bottom w:val="single" w:sz="4" w:space="0" w:color="auto"/>
              <w:right w:val="single" w:sz="4" w:space="0" w:color="auto"/>
            </w:tcBorders>
            <w:vAlign w:val="center"/>
          </w:tcPr>
          <w:p w14:paraId="52AA7D46"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19"/>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810" w:type="dxa"/>
            <w:gridSpan w:val="2"/>
            <w:tcBorders>
              <w:top w:val="single" w:sz="4" w:space="0" w:color="auto"/>
              <w:left w:val="single" w:sz="4" w:space="0" w:color="auto"/>
              <w:bottom w:val="single" w:sz="4" w:space="0" w:color="auto"/>
              <w:right w:val="single" w:sz="4" w:space="0" w:color="auto"/>
            </w:tcBorders>
            <w:vAlign w:val="center"/>
          </w:tcPr>
          <w:p w14:paraId="7194CECD"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20"/>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1620" w:type="dxa"/>
            <w:gridSpan w:val="3"/>
            <w:tcBorders>
              <w:top w:val="single" w:sz="4" w:space="0" w:color="auto"/>
              <w:left w:val="single" w:sz="4" w:space="0" w:color="auto"/>
              <w:bottom w:val="single" w:sz="4" w:space="0" w:color="auto"/>
              <w:right w:val="single" w:sz="4" w:space="0" w:color="auto"/>
            </w:tcBorders>
            <w:vAlign w:val="center"/>
          </w:tcPr>
          <w:p w14:paraId="74CE8FA5" w14:textId="77777777" w:rsidR="00213A5B" w:rsidRPr="000C7DFD" w:rsidRDefault="00213A5B" w:rsidP="00FB7736">
            <w:pPr>
              <w:ind w:left="-43" w:right="-43"/>
              <w:jc w:val="center"/>
              <w:rPr>
                <w:rFonts w:ascii="Arial Narrow" w:hAnsi="Arial Narrow"/>
                <w:sz w:val="18"/>
                <w:szCs w:val="18"/>
              </w:rPr>
            </w:pPr>
            <w:r w:rsidRPr="000C7DFD">
              <w:rPr>
                <w:rFonts w:ascii="Arial Narrow" w:hAnsi="Arial Narrow"/>
                <w:sz w:val="18"/>
                <w:szCs w:val="18"/>
              </w:rPr>
              <w:fldChar w:fldCharType="begin">
                <w:ffData>
                  <w:name w:val="Text20"/>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369B2D7"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20"/>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630" w:type="dxa"/>
            <w:tcBorders>
              <w:top w:val="single" w:sz="4" w:space="0" w:color="auto"/>
              <w:left w:val="single" w:sz="4" w:space="0" w:color="auto"/>
              <w:bottom w:val="single" w:sz="4" w:space="0" w:color="auto"/>
              <w:right w:val="single" w:sz="4" w:space="0" w:color="auto"/>
            </w:tcBorders>
            <w:vAlign w:val="center"/>
          </w:tcPr>
          <w:p w14:paraId="78FEAC5B"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22"/>
                  <w:enabled/>
                  <w:calcOnExit w:val="0"/>
                  <w:textInput>
                    <w:maxLength w:val="4"/>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1350" w:type="dxa"/>
            <w:gridSpan w:val="4"/>
            <w:tcBorders>
              <w:top w:val="single" w:sz="4" w:space="0" w:color="auto"/>
              <w:left w:val="single" w:sz="4" w:space="0" w:color="auto"/>
              <w:bottom w:val="single" w:sz="4" w:space="0" w:color="auto"/>
              <w:right w:val="single" w:sz="4" w:space="0" w:color="auto"/>
            </w:tcBorders>
            <w:vAlign w:val="center"/>
          </w:tcPr>
          <w:p w14:paraId="5D271F7C"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23"/>
                  <w:enabled/>
                  <w:calcOnExit w:val="0"/>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1170" w:type="dxa"/>
            <w:gridSpan w:val="3"/>
            <w:tcBorders>
              <w:top w:val="single" w:sz="4" w:space="0" w:color="auto"/>
              <w:left w:val="single" w:sz="4" w:space="0" w:color="auto"/>
              <w:bottom w:val="single" w:sz="4" w:space="0" w:color="auto"/>
              <w:right w:val="single" w:sz="4" w:space="0" w:color="auto"/>
            </w:tcBorders>
            <w:vAlign w:val="center"/>
          </w:tcPr>
          <w:p w14:paraId="40EFBEC6" w14:textId="77777777" w:rsidR="00213A5B" w:rsidRPr="000C7DFD" w:rsidRDefault="00213A5B" w:rsidP="00FB7736">
            <w:pPr>
              <w:spacing w:after="14"/>
              <w:jc w:val="center"/>
              <w:rPr>
                <w:rFonts w:ascii="Arial Narrow" w:hAnsi="Arial Narrow"/>
                <w:sz w:val="18"/>
                <w:szCs w:val="18"/>
              </w:rPr>
            </w:pPr>
            <w:r w:rsidRPr="000C7DFD">
              <w:rPr>
                <w:rFonts w:ascii="Arial Narrow" w:hAnsi="Arial Narrow"/>
                <w:sz w:val="18"/>
                <w:szCs w:val="18"/>
              </w:rPr>
              <w:fldChar w:fldCharType="begin">
                <w:ffData>
                  <w:name w:val="Text24"/>
                  <w:enabled/>
                  <w:calcOnExit w:val="0"/>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810" w:type="dxa"/>
            <w:tcBorders>
              <w:top w:val="single" w:sz="4" w:space="0" w:color="000000" w:themeColor="text1"/>
              <w:left w:val="nil"/>
              <w:bottom w:val="single" w:sz="4" w:space="0" w:color="000000" w:themeColor="text1"/>
            </w:tcBorders>
            <w:vAlign w:val="center"/>
          </w:tcPr>
          <w:p w14:paraId="48768CE4" w14:textId="77777777" w:rsidR="00213A5B" w:rsidRPr="000C7DFD" w:rsidRDefault="00213A5B" w:rsidP="00FB7736">
            <w:pPr>
              <w:spacing w:after="14"/>
              <w:jc w:val="center"/>
              <w:rPr>
                <w:rFonts w:ascii="Arial Narrow" w:hAnsi="Arial Narrow"/>
                <w:sz w:val="18"/>
                <w:szCs w:val="18"/>
              </w:rPr>
            </w:pPr>
            <w:r w:rsidRPr="000C7DFD">
              <w:rPr>
                <w:rFonts w:ascii="Arial Narrow" w:hAnsi="Arial Narrow"/>
                <w:sz w:val="18"/>
                <w:szCs w:val="18"/>
              </w:rPr>
              <w:fldChar w:fldCharType="begin">
                <w:ffData>
                  <w:name w:val="Text25"/>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r>
      <w:tr w:rsidR="00213A5B" w:rsidRPr="000C7DFD" w14:paraId="00A56C15" w14:textId="77777777" w:rsidTr="50286457">
        <w:tblPrEx>
          <w:tblCellMar>
            <w:left w:w="43" w:type="dxa"/>
            <w:right w:w="43" w:type="dxa"/>
          </w:tblCellMar>
        </w:tblPrEx>
        <w:trPr>
          <w:cantSplit/>
          <w:trHeight w:hRule="exact" w:val="240"/>
        </w:trPr>
        <w:tc>
          <w:tcPr>
            <w:tcW w:w="1260" w:type="dxa"/>
            <w:tcBorders>
              <w:top w:val="single" w:sz="4" w:space="0" w:color="000000" w:themeColor="text1"/>
              <w:bottom w:val="single" w:sz="4" w:space="0" w:color="000000" w:themeColor="text1"/>
            </w:tcBorders>
            <w:vAlign w:val="center"/>
          </w:tcPr>
          <w:p w14:paraId="5733EFE9"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16"/>
                  <w:enabled/>
                  <w:calcOnExit w:val="0"/>
                  <w:textInput>
                    <w:type w:val="number"/>
                    <w:format w:val="$#,##0.00;($#,##0.00)"/>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7E87917C"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17"/>
                  <w:enabled/>
                  <w:calcOnExit w:val="0"/>
                  <w:textInput>
                    <w:maxLength w:val="8"/>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31E54C11"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18"/>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810" w:type="dxa"/>
            <w:gridSpan w:val="2"/>
            <w:tcBorders>
              <w:top w:val="single" w:sz="4" w:space="0" w:color="auto"/>
              <w:left w:val="single" w:sz="4" w:space="0" w:color="auto"/>
              <w:bottom w:val="single" w:sz="4" w:space="0" w:color="auto"/>
              <w:right w:val="single" w:sz="4" w:space="0" w:color="auto"/>
            </w:tcBorders>
            <w:vAlign w:val="center"/>
          </w:tcPr>
          <w:p w14:paraId="44A3F221"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19"/>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810" w:type="dxa"/>
            <w:gridSpan w:val="2"/>
            <w:tcBorders>
              <w:top w:val="single" w:sz="4" w:space="0" w:color="auto"/>
              <w:left w:val="single" w:sz="4" w:space="0" w:color="auto"/>
              <w:bottom w:val="single" w:sz="4" w:space="0" w:color="auto"/>
              <w:right w:val="single" w:sz="4" w:space="0" w:color="auto"/>
            </w:tcBorders>
            <w:vAlign w:val="center"/>
          </w:tcPr>
          <w:p w14:paraId="608CC08A"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20"/>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1620" w:type="dxa"/>
            <w:gridSpan w:val="3"/>
            <w:tcBorders>
              <w:top w:val="single" w:sz="4" w:space="0" w:color="auto"/>
              <w:left w:val="single" w:sz="4" w:space="0" w:color="auto"/>
              <w:bottom w:val="single" w:sz="4" w:space="0" w:color="auto"/>
              <w:right w:val="single" w:sz="4" w:space="0" w:color="auto"/>
            </w:tcBorders>
            <w:vAlign w:val="center"/>
          </w:tcPr>
          <w:p w14:paraId="12C36532" w14:textId="77777777" w:rsidR="00213A5B" w:rsidRPr="000C7DFD" w:rsidRDefault="00213A5B" w:rsidP="00FB7736">
            <w:pPr>
              <w:ind w:left="-43" w:right="-43"/>
              <w:jc w:val="center"/>
              <w:rPr>
                <w:rFonts w:ascii="Arial Narrow" w:hAnsi="Arial Narrow"/>
                <w:sz w:val="18"/>
                <w:szCs w:val="18"/>
              </w:rPr>
            </w:pPr>
            <w:r w:rsidRPr="000C7DFD">
              <w:rPr>
                <w:rFonts w:ascii="Arial Narrow" w:hAnsi="Arial Narrow"/>
                <w:sz w:val="18"/>
                <w:szCs w:val="18"/>
              </w:rPr>
              <w:fldChar w:fldCharType="begin">
                <w:ffData>
                  <w:name w:val="Text20"/>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6D0DFAB0"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20"/>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630" w:type="dxa"/>
            <w:tcBorders>
              <w:top w:val="single" w:sz="4" w:space="0" w:color="auto"/>
              <w:left w:val="single" w:sz="4" w:space="0" w:color="auto"/>
              <w:bottom w:val="single" w:sz="4" w:space="0" w:color="auto"/>
              <w:right w:val="single" w:sz="4" w:space="0" w:color="auto"/>
            </w:tcBorders>
            <w:vAlign w:val="center"/>
          </w:tcPr>
          <w:p w14:paraId="4C5735BC"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22"/>
                  <w:enabled/>
                  <w:calcOnExit w:val="0"/>
                  <w:textInput>
                    <w:maxLength w:val="4"/>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1350" w:type="dxa"/>
            <w:gridSpan w:val="4"/>
            <w:tcBorders>
              <w:top w:val="single" w:sz="4" w:space="0" w:color="auto"/>
              <w:left w:val="single" w:sz="4" w:space="0" w:color="auto"/>
              <w:bottom w:val="single" w:sz="4" w:space="0" w:color="auto"/>
              <w:right w:val="single" w:sz="4" w:space="0" w:color="auto"/>
            </w:tcBorders>
            <w:vAlign w:val="center"/>
          </w:tcPr>
          <w:p w14:paraId="48B55A9E"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23"/>
                  <w:enabled/>
                  <w:calcOnExit w:val="0"/>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1170" w:type="dxa"/>
            <w:gridSpan w:val="3"/>
            <w:tcBorders>
              <w:top w:val="single" w:sz="4" w:space="0" w:color="auto"/>
              <w:left w:val="single" w:sz="4" w:space="0" w:color="auto"/>
              <w:bottom w:val="single" w:sz="4" w:space="0" w:color="auto"/>
              <w:right w:val="single" w:sz="4" w:space="0" w:color="auto"/>
            </w:tcBorders>
            <w:vAlign w:val="center"/>
          </w:tcPr>
          <w:p w14:paraId="706239C2" w14:textId="77777777" w:rsidR="00213A5B" w:rsidRPr="000C7DFD" w:rsidRDefault="00213A5B" w:rsidP="00FB7736">
            <w:pPr>
              <w:spacing w:after="14"/>
              <w:jc w:val="center"/>
              <w:rPr>
                <w:rFonts w:ascii="Arial Narrow" w:hAnsi="Arial Narrow"/>
                <w:sz w:val="18"/>
                <w:szCs w:val="18"/>
              </w:rPr>
            </w:pPr>
            <w:r w:rsidRPr="000C7DFD">
              <w:rPr>
                <w:rFonts w:ascii="Arial Narrow" w:hAnsi="Arial Narrow"/>
                <w:sz w:val="18"/>
                <w:szCs w:val="18"/>
              </w:rPr>
              <w:fldChar w:fldCharType="begin">
                <w:ffData>
                  <w:name w:val="Text24"/>
                  <w:enabled/>
                  <w:calcOnExit w:val="0"/>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810" w:type="dxa"/>
            <w:tcBorders>
              <w:top w:val="single" w:sz="4" w:space="0" w:color="000000" w:themeColor="text1"/>
              <w:left w:val="nil"/>
              <w:bottom w:val="single" w:sz="4" w:space="0" w:color="000000" w:themeColor="text1"/>
            </w:tcBorders>
            <w:vAlign w:val="center"/>
          </w:tcPr>
          <w:p w14:paraId="034EC9EE" w14:textId="77777777" w:rsidR="00213A5B" w:rsidRPr="000C7DFD" w:rsidRDefault="00213A5B" w:rsidP="00FB7736">
            <w:pPr>
              <w:spacing w:after="14"/>
              <w:jc w:val="center"/>
              <w:rPr>
                <w:rFonts w:ascii="Arial Narrow" w:hAnsi="Arial Narrow"/>
                <w:sz w:val="18"/>
                <w:szCs w:val="18"/>
              </w:rPr>
            </w:pPr>
            <w:r w:rsidRPr="000C7DFD">
              <w:rPr>
                <w:rFonts w:ascii="Arial Narrow" w:hAnsi="Arial Narrow"/>
                <w:sz w:val="18"/>
                <w:szCs w:val="18"/>
              </w:rPr>
              <w:fldChar w:fldCharType="begin">
                <w:ffData>
                  <w:name w:val="Text25"/>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r>
      <w:tr w:rsidR="00213A5B" w:rsidRPr="000C7DFD" w14:paraId="03940F69" w14:textId="77777777" w:rsidTr="50286457">
        <w:tblPrEx>
          <w:tblCellMar>
            <w:left w:w="43" w:type="dxa"/>
            <w:right w:w="43" w:type="dxa"/>
          </w:tblCellMar>
        </w:tblPrEx>
        <w:trPr>
          <w:cantSplit/>
          <w:trHeight w:hRule="exact" w:val="240"/>
        </w:trPr>
        <w:tc>
          <w:tcPr>
            <w:tcW w:w="1260" w:type="dxa"/>
            <w:tcBorders>
              <w:top w:val="single" w:sz="4" w:space="0" w:color="000000" w:themeColor="text1"/>
              <w:bottom w:val="single" w:sz="4" w:space="0" w:color="000000" w:themeColor="text1"/>
            </w:tcBorders>
            <w:vAlign w:val="center"/>
          </w:tcPr>
          <w:p w14:paraId="65301315"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16"/>
                  <w:enabled/>
                  <w:calcOnExit w:val="0"/>
                  <w:textInput>
                    <w:type w:val="number"/>
                    <w:format w:val="$#,##0.00;($#,##0.00)"/>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0058F8F9"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17"/>
                  <w:enabled/>
                  <w:calcOnExit w:val="0"/>
                  <w:textInput>
                    <w:maxLength w:val="8"/>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705421D9"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18"/>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810" w:type="dxa"/>
            <w:gridSpan w:val="2"/>
            <w:tcBorders>
              <w:top w:val="single" w:sz="4" w:space="0" w:color="auto"/>
              <w:left w:val="single" w:sz="4" w:space="0" w:color="auto"/>
              <w:bottom w:val="single" w:sz="4" w:space="0" w:color="auto"/>
              <w:right w:val="single" w:sz="4" w:space="0" w:color="auto"/>
            </w:tcBorders>
            <w:vAlign w:val="center"/>
          </w:tcPr>
          <w:p w14:paraId="66A38747"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19"/>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810" w:type="dxa"/>
            <w:gridSpan w:val="2"/>
            <w:tcBorders>
              <w:top w:val="single" w:sz="4" w:space="0" w:color="auto"/>
              <w:left w:val="single" w:sz="4" w:space="0" w:color="auto"/>
              <w:bottom w:val="single" w:sz="4" w:space="0" w:color="auto"/>
              <w:right w:val="single" w:sz="4" w:space="0" w:color="auto"/>
            </w:tcBorders>
            <w:vAlign w:val="center"/>
          </w:tcPr>
          <w:p w14:paraId="2A89AA5A"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20"/>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1620" w:type="dxa"/>
            <w:gridSpan w:val="3"/>
            <w:tcBorders>
              <w:top w:val="single" w:sz="4" w:space="0" w:color="auto"/>
              <w:left w:val="single" w:sz="4" w:space="0" w:color="auto"/>
              <w:bottom w:val="single" w:sz="4" w:space="0" w:color="auto"/>
              <w:right w:val="single" w:sz="4" w:space="0" w:color="auto"/>
            </w:tcBorders>
            <w:vAlign w:val="center"/>
          </w:tcPr>
          <w:p w14:paraId="7E590653" w14:textId="77777777" w:rsidR="00213A5B" w:rsidRPr="000C7DFD" w:rsidRDefault="00213A5B" w:rsidP="00FB7736">
            <w:pPr>
              <w:ind w:left="-43" w:right="-43"/>
              <w:jc w:val="center"/>
              <w:rPr>
                <w:rFonts w:ascii="Arial Narrow" w:hAnsi="Arial Narrow"/>
                <w:sz w:val="18"/>
                <w:szCs w:val="18"/>
              </w:rPr>
            </w:pPr>
            <w:r w:rsidRPr="000C7DFD">
              <w:rPr>
                <w:rFonts w:ascii="Arial Narrow" w:hAnsi="Arial Narrow"/>
                <w:sz w:val="18"/>
                <w:szCs w:val="18"/>
              </w:rPr>
              <w:fldChar w:fldCharType="begin">
                <w:ffData>
                  <w:name w:val="Text20"/>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85490DE"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20"/>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630" w:type="dxa"/>
            <w:tcBorders>
              <w:top w:val="single" w:sz="4" w:space="0" w:color="auto"/>
              <w:left w:val="single" w:sz="4" w:space="0" w:color="auto"/>
              <w:bottom w:val="single" w:sz="4" w:space="0" w:color="auto"/>
              <w:right w:val="single" w:sz="4" w:space="0" w:color="auto"/>
            </w:tcBorders>
            <w:vAlign w:val="center"/>
          </w:tcPr>
          <w:p w14:paraId="1F467216"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22"/>
                  <w:enabled/>
                  <w:calcOnExit w:val="0"/>
                  <w:textInput>
                    <w:maxLength w:val="4"/>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1350" w:type="dxa"/>
            <w:gridSpan w:val="4"/>
            <w:tcBorders>
              <w:top w:val="single" w:sz="4" w:space="0" w:color="auto"/>
              <w:left w:val="single" w:sz="4" w:space="0" w:color="auto"/>
              <w:bottom w:val="single" w:sz="4" w:space="0" w:color="auto"/>
              <w:right w:val="single" w:sz="4" w:space="0" w:color="auto"/>
            </w:tcBorders>
            <w:vAlign w:val="center"/>
          </w:tcPr>
          <w:p w14:paraId="6C937CDF"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23"/>
                  <w:enabled/>
                  <w:calcOnExit w:val="0"/>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1170" w:type="dxa"/>
            <w:gridSpan w:val="3"/>
            <w:tcBorders>
              <w:top w:val="single" w:sz="4" w:space="0" w:color="auto"/>
              <w:left w:val="single" w:sz="4" w:space="0" w:color="auto"/>
              <w:bottom w:val="single" w:sz="4" w:space="0" w:color="auto"/>
              <w:right w:val="single" w:sz="4" w:space="0" w:color="auto"/>
            </w:tcBorders>
            <w:vAlign w:val="center"/>
          </w:tcPr>
          <w:p w14:paraId="712A70C4" w14:textId="77777777" w:rsidR="00213A5B" w:rsidRPr="000C7DFD" w:rsidRDefault="00213A5B" w:rsidP="00FB7736">
            <w:pPr>
              <w:spacing w:after="14"/>
              <w:jc w:val="center"/>
              <w:rPr>
                <w:rFonts w:ascii="Arial Narrow" w:hAnsi="Arial Narrow"/>
                <w:sz w:val="18"/>
                <w:szCs w:val="18"/>
              </w:rPr>
            </w:pPr>
            <w:r w:rsidRPr="000C7DFD">
              <w:rPr>
                <w:rFonts w:ascii="Arial Narrow" w:hAnsi="Arial Narrow"/>
                <w:sz w:val="18"/>
                <w:szCs w:val="18"/>
              </w:rPr>
              <w:fldChar w:fldCharType="begin">
                <w:ffData>
                  <w:name w:val="Text24"/>
                  <w:enabled/>
                  <w:calcOnExit w:val="0"/>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810" w:type="dxa"/>
            <w:tcBorders>
              <w:top w:val="single" w:sz="4" w:space="0" w:color="000000" w:themeColor="text1"/>
              <w:left w:val="nil"/>
              <w:bottom w:val="single" w:sz="4" w:space="0" w:color="000000" w:themeColor="text1"/>
            </w:tcBorders>
            <w:vAlign w:val="center"/>
          </w:tcPr>
          <w:p w14:paraId="043515DA" w14:textId="77777777" w:rsidR="00213A5B" w:rsidRPr="000C7DFD" w:rsidRDefault="00213A5B" w:rsidP="00FB7736">
            <w:pPr>
              <w:spacing w:after="14"/>
              <w:jc w:val="center"/>
              <w:rPr>
                <w:rFonts w:ascii="Arial Narrow" w:hAnsi="Arial Narrow"/>
                <w:sz w:val="18"/>
                <w:szCs w:val="18"/>
              </w:rPr>
            </w:pPr>
            <w:r w:rsidRPr="000C7DFD">
              <w:rPr>
                <w:rFonts w:ascii="Arial Narrow" w:hAnsi="Arial Narrow"/>
                <w:sz w:val="18"/>
                <w:szCs w:val="18"/>
              </w:rPr>
              <w:fldChar w:fldCharType="begin">
                <w:ffData>
                  <w:name w:val="Text25"/>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r>
      <w:tr w:rsidR="00213A5B" w:rsidRPr="000C7DFD" w14:paraId="7C268DDE" w14:textId="77777777" w:rsidTr="50286457">
        <w:tblPrEx>
          <w:tblCellMar>
            <w:left w:w="43" w:type="dxa"/>
            <w:right w:w="43" w:type="dxa"/>
          </w:tblCellMar>
        </w:tblPrEx>
        <w:trPr>
          <w:cantSplit/>
          <w:trHeight w:hRule="exact" w:val="240"/>
        </w:trPr>
        <w:tc>
          <w:tcPr>
            <w:tcW w:w="1260" w:type="dxa"/>
            <w:tcBorders>
              <w:top w:val="single" w:sz="4" w:space="0" w:color="000000" w:themeColor="text1"/>
              <w:bottom w:val="double" w:sz="4" w:space="0" w:color="auto"/>
            </w:tcBorders>
            <w:vAlign w:val="center"/>
          </w:tcPr>
          <w:p w14:paraId="621FDFFF"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16"/>
                  <w:enabled/>
                  <w:calcOnExit w:val="0"/>
                  <w:textInput>
                    <w:type w:val="number"/>
                    <w:format w:val="$#,##0.00;($#,##0.00)"/>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1080" w:type="dxa"/>
            <w:gridSpan w:val="2"/>
            <w:tcBorders>
              <w:top w:val="single" w:sz="4" w:space="0" w:color="auto"/>
              <w:left w:val="single" w:sz="4" w:space="0" w:color="auto"/>
              <w:bottom w:val="double" w:sz="4" w:space="0" w:color="auto"/>
              <w:right w:val="single" w:sz="4" w:space="0" w:color="auto"/>
            </w:tcBorders>
            <w:vAlign w:val="center"/>
          </w:tcPr>
          <w:p w14:paraId="7BE123F5"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17"/>
                  <w:enabled/>
                  <w:calcOnExit w:val="0"/>
                  <w:textInput>
                    <w:maxLength w:val="8"/>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810" w:type="dxa"/>
            <w:tcBorders>
              <w:top w:val="single" w:sz="4" w:space="0" w:color="auto"/>
              <w:left w:val="single" w:sz="4" w:space="0" w:color="auto"/>
              <w:bottom w:val="double" w:sz="4" w:space="0" w:color="auto"/>
              <w:right w:val="single" w:sz="4" w:space="0" w:color="auto"/>
            </w:tcBorders>
            <w:vAlign w:val="center"/>
          </w:tcPr>
          <w:p w14:paraId="072D648B"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18"/>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810" w:type="dxa"/>
            <w:gridSpan w:val="2"/>
            <w:tcBorders>
              <w:top w:val="single" w:sz="4" w:space="0" w:color="auto"/>
              <w:left w:val="single" w:sz="4" w:space="0" w:color="auto"/>
              <w:bottom w:val="double" w:sz="4" w:space="0" w:color="auto"/>
              <w:right w:val="single" w:sz="4" w:space="0" w:color="auto"/>
            </w:tcBorders>
            <w:vAlign w:val="center"/>
          </w:tcPr>
          <w:p w14:paraId="7376E9C1"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19"/>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810" w:type="dxa"/>
            <w:gridSpan w:val="2"/>
            <w:tcBorders>
              <w:top w:val="single" w:sz="4" w:space="0" w:color="auto"/>
              <w:left w:val="single" w:sz="4" w:space="0" w:color="auto"/>
              <w:bottom w:val="double" w:sz="4" w:space="0" w:color="auto"/>
              <w:right w:val="single" w:sz="4" w:space="0" w:color="auto"/>
            </w:tcBorders>
            <w:vAlign w:val="center"/>
          </w:tcPr>
          <w:p w14:paraId="33F29956"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20"/>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1620" w:type="dxa"/>
            <w:gridSpan w:val="3"/>
            <w:tcBorders>
              <w:top w:val="single" w:sz="4" w:space="0" w:color="auto"/>
              <w:left w:val="single" w:sz="4" w:space="0" w:color="auto"/>
              <w:bottom w:val="double" w:sz="4" w:space="0" w:color="auto"/>
              <w:right w:val="single" w:sz="4" w:space="0" w:color="auto"/>
            </w:tcBorders>
            <w:vAlign w:val="center"/>
          </w:tcPr>
          <w:p w14:paraId="7CF13468" w14:textId="77777777" w:rsidR="00213A5B" w:rsidRPr="000C7DFD" w:rsidRDefault="00213A5B" w:rsidP="00FB7736">
            <w:pPr>
              <w:ind w:left="-43" w:right="-43"/>
              <w:jc w:val="center"/>
              <w:rPr>
                <w:rFonts w:ascii="Arial Narrow" w:hAnsi="Arial Narrow"/>
                <w:sz w:val="18"/>
                <w:szCs w:val="18"/>
              </w:rPr>
            </w:pPr>
            <w:r w:rsidRPr="000C7DFD">
              <w:rPr>
                <w:rFonts w:ascii="Arial Narrow" w:hAnsi="Arial Narrow"/>
                <w:sz w:val="18"/>
                <w:szCs w:val="18"/>
              </w:rPr>
              <w:fldChar w:fldCharType="begin">
                <w:ffData>
                  <w:name w:val="Text20"/>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900" w:type="dxa"/>
            <w:gridSpan w:val="2"/>
            <w:tcBorders>
              <w:top w:val="single" w:sz="4" w:space="0" w:color="auto"/>
              <w:left w:val="single" w:sz="4" w:space="0" w:color="auto"/>
              <w:bottom w:val="double" w:sz="4" w:space="0" w:color="auto"/>
              <w:right w:val="single" w:sz="4" w:space="0" w:color="auto"/>
            </w:tcBorders>
            <w:vAlign w:val="center"/>
          </w:tcPr>
          <w:p w14:paraId="4C747483"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20"/>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630" w:type="dxa"/>
            <w:tcBorders>
              <w:top w:val="single" w:sz="4" w:space="0" w:color="auto"/>
              <w:left w:val="single" w:sz="4" w:space="0" w:color="auto"/>
              <w:bottom w:val="double" w:sz="4" w:space="0" w:color="auto"/>
              <w:right w:val="single" w:sz="4" w:space="0" w:color="auto"/>
            </w:tcBorders>
            <w:vAlign w:val="center"/>
          </w:tcPr>
          <w:p w14:paraId="2AA6B3D0"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22"/>
                  <w:enabled/>
                  <w:calcOnExit w:val="0"/>
                  <w:textInput>
                    <w:maxLength w:val="4"/>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1350" w:type="dxa"/>
            <w:gridSpan w:val="4"/>
            <w:tcBorders>
              <w:top w:val="single" w:sz="4" w:space="0" w:color="auto"/>
              <w:left w:val="single" w:sz="4" w:space="0" w:color="auto"/>
              <w:bottom w:val="double" w:sz="4" w:space="0" w:color="auto"/>
              <w:right w:val="single" w:sz="4" w:space="0" w:color="auto"/>
            </w:tcBorders>
            <w:vAlign w:val="center"/>
          </w:tcPr>
          <w:p w14:paraId="584CED74" w14:textId="77777777" w:rsidR="00213A5B" w:rsidRPr="000C7DFD" w:rsidRDefault="00213A5B" w:rsidP="00FB7736">
            <w:pPr>
              <w:jc w:val="center"/>
              <w:rPr>
                <w:rFonts w:ascii="Arial Narrow" w:hAnsi="Arial Narrow"/>
                <w:sz w:val="18"/>
                <w:szCs w:val="18"/>
              </w:rPr>
            </w:pPr>
            <w:r w:rsidRPr="000C7DFD">
              <w:rPr>
                <w:rFonts w:ascii="Arial Narrow" w:hAnsi="Arial Narrow"/>
                <w:sz w:val="18"/>
                <w:szCs w:val="18"/>
              </w:rPr>
              <w:fldChar w:fldCharType="begin">
                <w:ffData>
                  <w:name w:val="Text23"/>
                  <w:enabled/>
                  <w:calcOnExit w:val="0"/>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1170" w:type="dxa"/>
            <w:gridSpan w:val="3"/>
            <w:tcBorders>
              <w:top w:val="single" w:sz="4" w:space="0" w:color="auto"/>
              <w:left w:val="single" w:sz="4" w:space="0" w:color="auto"/>
              <w:bottom w:val="double" w:sz="4" w:space="0" w:color="auto"/>
              <w:right w:val="single" w:sz="4" w:space="0" w:color="auto"/>
            </w:tcBorders>
            <w:vAlign w:val="center"/>
          </w:tcPr>
          <w:p w14:paraId="1A3E7281" w14:textId="77777777" w:rsidR="00213A5B" w:rsidRPr="000C7DFD" w:rsidRDefault="00213A5B" w:rsidP="00FB7736">
            <w:pPr>
              <w:spacing w:after="14"/>
              <w:jc w:val="center"/>
              <w:rPr>
                <w:rFonts w:ascii="Arial Narrow" w:hAnsi="Arial Narrow"/>
                <w:sz w:val="18"/>
                <w:szCs w:val="18"/>
              </w:rPr>
            </w:pPr>
            <w:r w:rsidRPr="000C7DFD">
              <w:rPr>
                <w:rFonts w:ascii="Arial Narrow" w:hAnsi="Arial Narrow"/>
                <w:sz w:val="18"/>
                <w:szCs w:val="18"/>
              </w:rPr>
              <w:fldChar w:fldCharType="begin">
                <w:ffData>
                  <w:name w:val="Text24"/>
                  <w:enabled/>
                  <w:calcOnExit w:val="0"/>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c>
          <w:tcPr>
            <w:tcW w:w="810" w:type="dxa"/>
            <w:tcBorders>
              <w:top w:val="single" w:sz="4" w:space="0" w:color="000000" w:themeColor="text1"/>
              <w:left w:val="nil"/>
              <w:bottom w:val="double" w:sz="4" w:space="0" w:color="auto"/>
            </w:tcBorders>
            <w:vAlign w:val="center"/>
          </w:tcPr>
          <w:p w14:paraId="68BB7FE6" w14:textId="77777777" w:rsidR="00213A5B" w:rsidRPr="000C7DFD" w:rsidRDefault="00213A5B" w:rsidP="00FB7736">
            <w:pPr>
              <w:spacing w:after="14"/>
              <w:jc w:val="center"/>
              <w:rPr>
                <w:rFonts w:ascii="Arial Narrow" w:hAnsi="Arial Narrow"/>
                <w:sz w:val="18"/>
                <w:szCs w:val="18"/>
              </w:rPr>
            </w:pPr>
            <w:r w:rsidRPr="000C7DFD">
              <w:rPr>
                <w:rFonts w:ascii="Arial Narrow" w:hAnsi="Arial Narrow"/>
                <w:sz w:val="18"/>
                <w:szCs w:val="18"/>
              </w:rPr>
              <w:fldChar w:fldCharType="begin">
                <w:ffData>
                  <w:name w:val="Text25"/>
                  <w:enabled/>
                  <w:calcOnExit w:val="0"/>
                  <w:textInput>
                    <w:maxLength w:val="5"/>
                  </w:textInput>
                </w:ffData>
              </w:fldChar>
            </w:r>
            <w:r w:rsidRPr="000C7DFD">
              <w:rPr>
                <w:rFonts w:ascii="Arial Narrow" w:hAnsi="Arial Narrow"/>
                <w:sz w:val="18"/>
                <w:szCs w:val="18"/>
              </w:rPr>
              <w:instrText xml:space="preserve"> FORMTEXT </w:instrText>
            </w:r>
            <w:r w:rsidRPr="000C7DFD">
              <w:rPr>
                <w:rFonts w:ascii="Arial Narrow" w:hAnsi="Arial Narrow"/>
                <w:sz w:val="18"/>
                <w:szCs w:val="18"/>
              </w:rPr>
            </w:r>
            <w:r w:rsidRPr="000C7DFD">
              <w:rPr>
                <w:rFonts w:ascii="Arial Narrow" w:hAnsi="Arial Narrow"/>
                <w:sz w:val="18"/>
                <w:szCs w:val="18"/>
              </w:rPr>
              <w:fldChar w:fldCharType="separate"/>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noProof/>
                <w:sz w:val="18"/>
                <w:szCs w:val="18"/>
              </w:rPr>
              <w:t> </w:t>
            </w:r>
            <w:r w:rsidRPr="000C7DFD">
              <w:rPr>
                <w:rFonts w:ascii="Arial Narrow" w:hAnsi="Arial Narrow"/>
                <w:sz w:val="18"/>
                <w:szCs w:val="18"/>
              </w:rPr>
              <w:fldChar w:fldCharType="end"/>
            </w:r>
          </w:p>
        </w:tc>
      </w:tr>
      <w:tr w:rsidR="00213A5B" w:rsidRPr="000C7DFD" w14:paraId="79D42426" w14:textId="77777777" w:rsidTr="50286457">
        <w:tblPrEx>
          <w:tblCellMar>
            <w:left w:w="43" w:type="dxa"/>
            <w:right w:w="43" w:type="dxa"/>
          </w:tblCellMar>
        </w:tblPrEx>
        <w:trPr>
          <w:trHeight w:hRule="exact" w:val="864"/>
        </w:trPr>
        <w:tc>
          <w:tcPr>
            <w:tcW w:w="11250" w:type="dxa"/>
            <w:gridSpan w:val="22"/>
            <w:tcBorders>
              <w:bottom w:val="double" w:sz="7" w:space="0" w:color="000000" w:themeColor="text1"/>
            </w:tcBorders>
            <w:vAlign w:val="center"/>
          </w:tcPr>
          <w:p w14:paraId="6E1D6C64" w14:textId="77777777" w:rsidR="00213A5B" w:rsidRPr="000C7DFD" w:rsidRDefault="00213A5B" w:rsidP="00FB7736">
            <w:pPr>
              <w:tabs>
                <w:tab w:val="left" w:pos="180"/>
                <w:tab w:val="left" w:pos="450"/>
                <w:tab w:val="left" w:pos="1890"/>
                <w:tab w:val="center" w:pos="9900"/>
              </w:tabs>
              <w:rPr>
                <w:rFonts w:ascii="Arial Narrow" w:hAnsi="Arial Narrow"/>
                <w:sz w:val="16"/>
              </w:rPr>
            </w:pPr>
            <w:r w:rsidRPr="000C7DFD">
              <w:rPr>
                <w:rFonts w:ascii="Arial Narrow" w:hAnsi="Arial Narrow"/>
                <w:sz w:val="16"/>
              </w:rPr>
              <w:t>An individual entering into a Personal Service Agreement with the State of Connecticut is contracting under a ''work-for-hire'' arrangement. As such, the individual is an independent contractor, and does not satisfy the characteristics of an employee under the common law rules for determining the employer/employee relationship of Internal Revenue Code Section 3121 (d) (2). Individuals performing services as independent contractors are not employees of the State of Connecticut and are responsible themselves for payment of all State and local income taxes, federal income taxes and Federal Insurance Contribution Act (FICA) taxes.</w:t>
            </w:r>
          </w:p>
        </w:tc>
      </w:tr>
      <w:tr w:rsidR="00213A5B" w:rsidRPr="000C7DFD" w14:paraId="120E3BEF" w14:textId="77777777" w:rsidTr="50286457">
        <w:tblPrEx>
          <w:tblCellMar>
            <w:left w:w="43" w:type="dxa"/>
            <w:right w:w="43" w:type="dxa"/>
          </w:tblCellMar>
        </w:tblPrEx>
        <w:trPr>
          <w:trHeight w:hRule="exact" w:val="480"/>
        </w:trPr>
        <w:tc>
          <w:tcPr>
            <w:tcW w:w="4095" w:type="dxa"/>
            <w:gridSpan w:val="7"/>
            <w:tcBorders>
              <w:top w:val="single" w:sz="7" w:space="0" w:color="000000" w:themeColor="text1"/>
              <w:bottom w:val="single" w:sz="15" w:space="0" w:color="000000" w:themeColor="text1"/>
              <w:right w:val="single" w:sz="7" w:space="0" w:color="000000" w:themeColor="text1"/>
            </w:tcBorders>
            <w:vAlign w:val="center"/>
          </w:tcPr>
          <w:p w14:paraId="5A7BAE54" w14:textId="77777777" w:rsidR="00213A5B" w:rsidRPr="000C7DFD" w:rsidRDefault="00213A5B" w:rsidP="00FB7736">
            <w:pPr>
              <w:tabs>
                <w:tab w:val="left" w:pos="180"/>
                <w:tab w:val="left" w:pos="450"/>
                <w:tab w:val="left" w:pos="1890"/>
                <w:tab w:val="center" w:pos="9900"/>
              </w:tabs>
              <w:jc w:val="center"/>
              <w:rPr>
                <w:rFonts w:ascii="Arial Narrow" w:hAnsi="Arial Narrow"/>
                <w:b/>
                <w:sz w:val="16"/>
              </w:rPr>
            </w:pPr>
            <w:r w:rsidRPr="000C7DFD">
              <w:rPr>
                <w:rFonts w:ascii="Arial Narrow" w:hAnsi="Arial Narrow"/>
                <w:b/>
                <w:sz w:val="16"/>
              </w:rPr>
              <w:t>ACCEPTANCES AND APPROVALS</w:t>
            </w:r>
          </w:p>
        </w:tc>
        <w:tc>
          <w:tcPr>
            <w:tcW w:w="2656" w:type="dxa"/>
            <w:gridSpan w:val="5"/>
            <w:tcBorders>
              <w:top w:val="single" w:sz="7" w:space="0" w:color="000000" w:themeColor="text1"/>
              <w:left w:val="single" w:sz="7" w:space="0" w:color="000000" w:themeColor="text1"/>
              <w:bottom w:val="single" w:sz="15" w:space="0" w:color="000000" w:themeColor="text1"/>
            </w:tcBorders>
          </w:tcPr>
          <w:p w14:paraId="55DBB557" w14:textId="77777777" w:rsidR="00213A5B" w:rsidRPr="000C7DFD" w:rsidRDefault="00213A5B" w:rsidP="00FB7736">
            <w:pPr>
              <w:tabs>
                <w:tab w:val="left" w:pos="180"/>
                <w:tab w:val="left" w:pos="450"/>
                <w:tab w:val="left" w:pos="1890"/>
                <w:tab w:val="center" w:pos="9900"/>
              </w:tabs>
              <w:rPr>
                <w:rFonts w:ascii="Arial Narrow" w:hAnsi="Arial Narrow"/>
                <w:sz w:val="16"/>
              </w:rPr>
            </w:pPr>
            <w:r w:rsidRPr="000C7DFD">
              <w:rPr>
                <w:rFonts w:ascii="Arial Narrow" w:hAnsi="Arial Narrow"/>
                <w:sz w:val="16"/>
              </w:rPr>
              <w:t xml:space="preserve">(23) </w:t>
            </w:r>
            <w:r w:rsidRPr="000C7DFD">
              <w:rPr>
                <w:rFonts w:ascii="Arial Narrow" w:hAnsi="Arial Narrow"/>
                <w:b/>
                <w:sz w:val="16"/>
              </w:rPr>
              <w:t xml:space="preserve">STATUTORY AUTHORITY  </w:t>
            </w:r>
          </w:p>
        </w:tc>
        <w:tc>
          <w:tcPr>
            <w:tcW w:w="4499" w:type="dxa"/>
            <w:gridSpan w:val="10"/>
            <w:tcBorders>
              <w:top w:val="single" w:sz="7" w:space="0" w:color="000000" w:themeColor="text1"/>
              <w:bottom w:val="single" w:sz="15" w:space="0" w:color="000000" w:themeColor="text1"/>
            </w:tcBorders>
            <w:vAlign w:val="center"/>
          </w:tcPr>
          <w:p w14:paraId="75031374" w14:textId="09F83607" w:rsidR="00213A5B" w:rsidRPr="000C7DFD" w:rsidRDefault="00213A5B" w:rsidP="00FB7736">
            <w:pPr>
              <w:tabs>
                <w:tab w:val="left" w:pos="180"/>
                <w:tab w:val="left" w:pos="450"/>
                <w:tab w:val="left" w:pos="1890"/>
                <w:tab w:val="center" w:pos="9900"/>
              </w:tabs>
              <w:rPr>
                <w:rFonts w:ascii="Arial Narrow" w:hAnsi="Arial Narrow"/>
                <w:sz w:val="16"/>
              </w:rPr>
            </w:pPr>
            <w:r w:rsidRPr="000C7DFD">
              <w:rPr>
                <w:rFonts w:ascii="Arial Narrow" w:hAnsi="Arial Narrow"/>
                <w:sz w:val="16"/>
              </w:rPr>
              <w:t xml:space="preserve">CGS Sec. 4-8 as amended; CGS  Sec. 22a-6(a)(2) as amended </w:t>
            </w:r>
            <w:r w:rsidRPr="000C7DFD">
              <w:rPr>
                <w:rFonts w:ascii="Arial Narrow" w:hAnsi="Arial Narrow"/>
                <w:sz w:val="16"/>
              </w:rPr>
              <w:fldChar w:fldCharType="begin">
                <w:ffData>
                  <w:name w:val=""/>
                  <w:enabled/>
                  <w:calcOnExit w:val="0"/>
                  <w:textInput>
                    <w:default w:val="CGS Sec. 7-148(c) as amended (mun. auth.)"/>
                    <w:maxLength w:val="200"/>
                  </w:textInput>
                </w:ffData>
              </w:fldChar>
            </w:r>
            <w:r w:rsidRPr="000C7DFD">
              <w:rPr>
                <w:rFonts w:ascii="Arial Narrow" w:hAnsi="Arial Narrow"/>
                <w:sz w:val="16"/>
              </w:rPr>
              <w:instrText xml:space="preserve"> FORMTEXT </w:instrText>
            </w:r>
            <w:r w:rsidRPr="000C7DFD">
              <w:rPr>
                <w:rFonts w:ascii="Arial Narrow" w:hAnsi="Arial Narrow"/>
                <w:sz w:val="16"/>
              </w:rPr>
            </w:r>
            <w:r w:rsidRPr="000C7DFD">
              <w:rPr>
                <w:rFonts w:ascii="Arial Narrow" w:hAnsi="Arial Narrow"/>
                <w:sz w:val="16"/>
              </w:rPr>
              <w:fldChar w:fldCharType="separate"/>
            </w:r>
            <w:r w:rsidRPr="000C7DFD">
              <w:rPr>
                <w:rFonts w:ascii="Arial Narrow" w:hAnsi="Arial Narrow"/>
                <w:noProof/>
                <w:sz w:val="16"/>
              </w:rPr>
              <w:t>CGS Sec. 7-148(c) as amended (mun. auth.)</w:t>
            </w:r>
            <w:r w:rsidRPr="000C7DFD">
              <w:rPr>
                <w:rFonts w:ascii="Arial Narrow" w:hAnsi="Arial Narrow"/>
                <w:sz w:val="16"/>
              </w:rPr>
              <w:fldChar w:fldCharType="end"/>
            </w:r>
            <w:r w:rsidR="00C038FB">
              <w:rPr>
                <w:rFonts w:ascii="Arial Narrow" w:hAnsi="Arial Narrow"/>
                <w:sz w:val="16"/>
              </w:rPr>
              <w:t xml:space="preserve"> </w:t>
            </w:r>
            <w:r w:rsidR="007E3895" w:rsidRPr="003648A4">
              <w:rPr>
                <w:rFonts w:ascii="Arial Narrow" w:hAnsi="Arial Narrow"/>
                <w:i/>
                <w:iCs/>
                <w:color w:val="FF0000"/>
                <w:sz w:val="16"/>
              </w:rPr>
              <w:t>Insert any additional statutory</w:t>
            </w:r>
            <w:r w:rsidR="003648A4" w:rsidRPr="003648A4">
              <w:rPr>
                <w:rFonts w:ascii="Arial Narrow" w:hAnsi="Arial Narrow"/>
                <w:i/>
                <w:iCs/>
                <w:color w:val="FF0000"/>
                <w:sz w:val="16"/>
              </w:rPr>
              <w:t xml:space="preserve"> authority</w:t>
            </w:r>
          </w:p>
        </w:tc>
      </w:tr>
      <w:tr w:rsidR="00213A5B" w:rsidRPr="000C7DFD" w14:paraId="36055631" w14:textId="77777777" w:rsidTr="50286457">
        <w:tblPrEx>
          <w:tblCellMar>
            <w:left w:w="43" w:type="dxa"/>
            <w:right w:w="43" w:type="dxa"/>
          </w:tblCellMar>
        </w:tblPrEx>
        <w:trPr>
          <w:trHeight w:hRule="exact" w:val="480"/>
        </w:trPr>
        <w:tc>
          <w:tcPr>
            <w:tcW w:w="4095" w:type="dxa"/>
            <w:gridSpan w:val="7"/>
            <w:tcBorders>
              <w:top w:val="single" w:sz="7" w:space="0" w:color="000000" w:themeColor="text1"/>
              <w:bottom w:val="single" w:sz="7" w:space="0" w:color="000000" w:themeColor="text1"/>
              <w:right w:val="single" w:sz="7" w:space="0" w:color="000000" w:themeColor="text1"/>
            </w:tcBorders>
          </w:tcPr>
          <w:p w14:paraId="471DFDCA" w14:textId="77777777" w:rsidR="00213A5B" w:rsidRPr="000C7DFD" w:rsidRDefault="00213A5B" w:rsidP="00FB7736">
            <w:pPr>
              <w:tabs>
                <w:tab w:val="left" w:pos="180"/>
                <w:tab w:val="left" w:pos="450"/>
                <w:tab w:val="left" w:pos="1890"/>
                <w:tab w:val="center" w:pos="9900"/>
              </w:tabs>
              <w:rPr>
                <w:rFonts w:ascii="Arial Narrow" w:hAnsi="Arial Narrow"/>
                <w:sz w:val="16"/>
              </w:rPr>
            </w:pPr>
            <w:r w:rsidRPr="000C7DFD">
              <w:rPr>
                <w:rFonts w:ascii="Arial Narrow" w:hAnsi="Arial Narrow"/>
                <w:sz w:val="16"/>
              </w:rPr>
              <w:t>(24) CONTRACTOR (OWNER OR AUTHORIZED SIGNATURE)</w:t>
            </w:r>
          </w:p>
        </w:tc>
        <w:tc>
          <w:tcPr>
            <w:tcW w:w="4006" w:type="dxa"/>
            <w:gridSpan w:val="9"/>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649E1089" w14:textId="77777777" w:rsidR="00213A5B" w:rsidRPr="000C7DFD" w:rsidRDefault="00213A5B" w:rsidP="00FB7736">
            <w:pPr>
              <w:tabs>
                <w:tab w:val="left" w:pos="180"/>
                <w:tab w:val="left" w:pos="450"/>
                <w:tab w:val="left" w:pos="1890"/>
                <w:tab w:val="center" w:pos="9900"/>
              </w:tabs>
              <w:rPr>
                <w:rFonts w:ascii="Arial Narrow" w:hAnsi="Arial Narrow"/>
                <w:sz w:val="16"/>
              </w:rPr>
            </w:pPr>
            <w:r w:rsidRPr="000C7DFD">
              <w:rPr>
                <w:rFonts w:ascii="Arial Narrow" w:hAnsi="Arial Narrow"/>
                <w:sz w:val="16"/>
              </w:rPr>
              <w:t>TITLE</w:t>
            </w:r>
          </w:p>
          <w:p w14:paraId="1EED5607" w14:textId="77777777" w:rsidR="00213A5B" w:rsidRPr="000C7DFD" w:rsidRDefault="00213A5B" w:rsidP="00FB7736">
            <w:pPr>
              <w:tabs>
                <w:tab w:val="left" w:pos="180"/>
                <w:tab w:val="left" w:pos="450"/>
                <w:tab w:val="left" w:pos="1890"/>
                <w:tab w:val="center" w:pos="9900"/>
              </w:tabs>
              <w:rPr>
                <w:rFonts w:ascii="Arial Narrow" w:hAnsi="Arial Narrow"/>
                <w:sz w:val="16"/>
              </w:rPr>
            </w:pPr>
            <w:r w:rsidRPr="000C7DFD">
              <w:rPr>
                <w:rFonts w:ascii="Arial Narrow" w:hAnsi="Arial Narrow"/>
                <w:sz w:val="20"/>
              </w:rPr>
              <w:t xml:space="preserve">       </w:t>
            </w:r>
            <w:r w:rsidRPr="000C7DFD">
              <w:rPr>
                <w:rFonts w:ascii="Arial Narrow" w:hAnsi="Arial Narrow"/>
                <w:sz w:val="20"/>
              </w:rPr>
              <w:fldChar w:fldCharType="begin">
                <w:ffData>
                  <w:name w:val="Text35"/>
                  <w:enabled/>
                  <w:calcOnExit w:val="0"/>
                  <w:textInput/>
                </w:ffData>
              </w:fldChar>
            </w:r>
            <w:bookmarkStart w:id="2" w:name="Text35"/>
            <w:r w:rsidRPr="000C7DFD">
              <w:rPr>
                <w:rFonts w:ascii="Arial Narrow" w:hAnsi="Arial Narrow"/>
                <w:sz w:val="20"/>
              </w:rPr>
              <w:instrText xml:space="preserve"> FORMTEXT </w:instrText>
            </w:r>
            <w:r w:rsidRPr="000C7DFD">
              <w:rPr>
                <w:rFonts w:ascii="Arial Narrow" w:hAnsi="Arial Narrow"/>
                <w:sz w:val="20"/>
              </w:rPr>
            </w:r>
            <w:r w:rsidRPr="000C7DFD">
              <w:rPr>
                <w:rFonts w:ascii="Arial Narrow" w:hAnsi="Arial Narrow"/>
                <w:sz w:val="20"/>
              </w:rPr>
              <w:fldChar w:fldCharType="separate"/>
            </w:r>
            <w:r w:rsidRPr="000C7DFD">
              <w:rPr>
                <w:rFonts w:ascii="Arial Narrow" w:hAnsi="Arial Narrow"/>
                <w:noProof/>
                <w:sz w:val="20"/>
              </w:rPr>
              <w:t> </w:t>
            </w:r>
            <w:r w:rsidRPr="000C7DFD">
              <w:rPr>
                <w:rFonts w:ascii="Arial Narrow" w:hAnsi="Arial Narrow"/>
                <w:noProof/>
                <w:sz w:val="20"/>
              </w:rPr>
              <w:t> </w:t>
            </w:r>
            <w:r w:rsidRPr="000C7DFD">
              <w:rPr>
                <w:rFonts w:ascii="Arial Narrow" w:hAnsi="Arial Narrow"/>
                <w:noProof/>
                <w:sz w:val="20"/>
              </w:rPr>
              <w:t> </w:t>
            </w:r>
            <w:r w:rsidRPr="000C7DFD">
              <w:rPr>
                <w:rFonts w:ascii="Arial Narrow" w:hAnsi="Arial Narrow"/>
                <w:noProof/>
                <w:sz w:val="20"/>
              </w:rPr>
              <w:t> </w:t>
            </w:r>
            <w:r w:rsidRPr="000C7DFD">
              <w:rPr>
                <w:rFonts w:ascii="Arial Narrow" w:hAnsi="Arial Narrow"/>
                <w:noProof/>
                <w:sz w:val="20"/>
              </w:rPr>
              <w:t> </w:t>
            </w:r>
            <w:r w:rsidRPr="000C7DFD">
              <w:rPr>
                <w:rFonts w:ascii="Arial Narrow" w:hAnsi="Arial Narrow"/>
                <w:sz w:val="20"/>
              </w:rPr>
              <w:fldChar w:fldCharType="end"/>
            </w:r>
            <w:bookmarkEnd w:id="2"/>
          </w:p>
        </w:tc>
        <w:tc>
          <w:tcPr>
            <w:tcW w:w="3149" w:type="dxa"/>
            <w:gridSpan w:val="6"/>
            <w:tcBorders>
              <w:top w:val="single" w:sz="7" w:space="0" w:color="000000" w:themeColor="text1"/>
              <w:left w:val="single" w:sz="7" w:space="0" w:color="000000" w:themeColor="text1"/>
              <w:bottom w:val="single" w:sz="7" w:space="0" w:color="000000" w:themeColor="text1"/>
            </w:tcBorders>
          </w:tcPr>
          <w:p w14:paraId="120A007F" w14:textId="77777777" w:rsidR="00213A5B" w:rsidRPr="000C7DFD" w:rsidRDefault="00213A5B" w:rsidP="00FB7736">
            <w:pPr>
              <w:tabs>
                <w:tab w:val="left" w:pos="180"/>
                <w:tab w:val="left" w:pos="450"/>
                <w:tab w:val="left" w:pos="1890"/>
                <w:tab w:val="center" w:pos="9900"/>
              </w:tabs>
              <w:rPr>
                <w:rFonts w:ascii="Arial Narrow" w:hAnsi="Arial Narrow"/>
                <w:sz w:val="16"/>
              </w:rPr>
            </w:pPr>
            <w:r w:rsidRPr="000C7DFD">
              <w:rPr>
                <w:rFonts w:ascii="Arial Narrow" w:hAnsi="Arial Narrow"/>
                <w:sz w:val="16"/>
              </w:rPr>
              <w:t>DATE</w:t>
            </w:r>
          </w:p>
          <w:p w14:paraId="24C1B339" w14:textId="77777777" w:rsidR="00213A5B" w:rsidRPr="000C7DFD" w:rsidRDefault="00213A5B" w:rsidP="00FB7736">
            <w:pPr>
              <w:tabs>
                <w:tab w:val="left" w:pos="180"/>
                <w:tab w:val="left" w:pos="450"/>
                <w:tab w:val="left" w:pos="1890"/>
                <w:tab w:val="center" w:pos="9900"/>
              </w:tabs>
              <w:rPr>
                <w:rFonts w:ascii="Arial Narrow" w:hAnsi="Arial Narrow"/>
                <w:sz w:val="16"/>
              </w:rPr>
            </w:pPr>
          </w:p>
        </w:tc>
      </w:tr>
      <w:tr w:rsidR="00213A5B" w:rsidRPr="000C7DFD" w14:paraId="31A4C6CA" w14:textId="77777777" w:rsidTr="50286457">
        <w:tblPrEx>
          <w:tblCellMar>
            <w:left w:w="43" w:type="dxa"/>
            <w:right w:w="43" w:type="dxa"/>
          </w:tblCellMar>
        </w:tblPrEx>
        <w:trPr>
          <w:trHeight w:hRule="exact" w:val="480"/>
        </w:trPr>
        <w:tc>
          <w:tcPr>
            <w:tcW w:w="4095" w:type="dxa"/>
            <w:gridSpan w:val="7"/>
            <w:tcBorders>
              <w:top w:val="single" w:sz="7" w:space="0" w:color="000000" w:themeColor="text1"/>
              <w:bottom w:val="single" w:sz="7" w:space="0" w:color="000000" w:themeColor="text1"/>
              <w:right w:val="single" w:sz="7" w:space="0" w:color="000000" w:themeColor="text1"/>
            </w:tcBorders>
          </w:tcPr>
          <w:p w14:paraId="05C87065" w14:textId="77777777" w:rsidR="00213A5B" w:rsidRPr="000C7DFD" w:rsidRDefault="00213A5B" w:rsidP="00FB7736">
            <w:pPr>
              <w:tabs>
                <w:tab w:val="left" w:pos="180"/>
                <w:tab w:val="left" w:pos="450"/>
                <w:tab w:val="left" w:pos="1890"/>
                <w:tab w:val="center" w:pos="9900"/>
              </w:tabs>
              <w:rPr>
                <w:rFonts w:ascii="Arial Narrow" w:hAnsi="Arial Narrow"/>
                <w:sz w:val="16"/>
              </w:rPr>
            </w:pPr>
            <w:r w:rsidRPr="000C7DFD">
              <w:rPr>
                <w:rFonts w:ascii="Arial Narrow" w:hAnsi="Arial Narrow"/>
                <w:sz w:val="16"/>
              </w:rPr>
              <w:t>(25) AGENCY (AUTHORIZED OFFICIAL)</w:t>
            </w:r>
          </w:p>
        </w:tc>
        <w:tc>
          <w:tcPr>
            <w:tcW w:w="4006" w:type="dxa"/>
            <w:gridSpan w:val="9"/>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758C76F4" w14:textId="77777777" w:rsidR="00213A5B" w:rsidRPr="000C7DFD" w:rsidRDefault="00213A5B" w:rsidP="00FB7736">
            <w:pPr>
              <w:tabs>
                <w:tab w:val="left" w:pos="180"/>
                <w:tab w:val="left" w:pos="450"/>
                <w:tab w:val="left" w:pos="1890"/>
                <w:tab w:val="center" w:pos="9900"/>
              </w:tabs>
              <w:rPr>
                <w:rFonts w:ascii="Arial Narrow" w:hAnsi="Arial Narrow"/>
                <w:sz w:val="16"/>
              </w:rPr>
            </w:pPr>
            <w:r w:rsidRPr="000C7DFD">
              <w:rPr>
                <w:rFonts w:ascii="Arial Narrow" w:hAnsi="Arial Narrow"/>
                <w:sz w:val="16"/>
              </w:rPr>
              <w:t>TITLE</w:t>
            </w:r>
          </w:p>
          <w:p w14:paraId="28BC6B8C" w14:textId="77777777" w:rsidR="00213A5B" w:rsidRPr="000C7DFD" w:rsidRDefault="00213A5B" w:rsidP="00FB7736">
            <w:pPr>
              <w:tabs>
                <w:tab w:val="left" w:pos="180"/>
                <w:tab w:val="left" w:pos="450"/>
                <w:tab w:val="left" w:pos="1890"/>
                <w:tab w:val="center" w:pos="9900"/>
              </w:tabs>
              <w:rPr>
                <w:rFonts w:ascii="Arial Narrow" w:hAnsi="Arial Narrow"/>
                <w:sz w:val="16"/>
              </w:rPr>
            </w:pPr>
            <w:r w:rsidRPr="000C7DFD">
              <w:rPr>
                <w:rFonts w:ascii="Arial Narrow" w:hAnsi="Arial Narrow"/>
                <w:sz w:val="16"/>
              </w:rPr>
              <w:t xml:space="preserve">        </w:t>
            </w:r>
            <w:r w:rsidRPr="000C7DFD">
              <w:rPr>
                <w:rFonts w:ascii="Arial Narrow" w:hAnsi="Arial Narrow"/>
                <w:sz w:val="20"/>
              </w:rPr>
              <w:fldChar w:fldCharType="begin">
                <w:ffData>
                  <w:name w:val="Text35"/>
                  <w:enabled/>
                  <w:calcOnExit w:val="0"/>
                  <w:textInput/>
                </w:ffData>
              </w:fldChar>
            </w:r>
            <w:r w:rsidRPr="000C7DFD">
              <w:rPr>
                <w:rFonts w:ascii="Arial Narrow" w:hAnsi="Arial Narrow"/>
                <w:sz w:val="20"/>
              </w:rPr>
              <w:instrText xml:space="preserve"> FORMTEXT </w:instrText>
            </w:r>
            <w:r w:rsidRPr="000C7DFD">
              <w:rPr>
                <w:rFonts w:ascii="Arial Narrow" w:hAnsi="Arial Narrow"/>
                <w:sz w:val="20"/>
              </w:rPr>
            </w:r>
            <w:r w:rsidRPr="000C7DFD">
              <w:rPr>
                <w:rFonts w:ascii="Arial Narrow" w:hAnsi="Arial Narrow"/>
                <w:sz w:val="20"/>
              </w:rPr>
              <w:fldChar w:fldCharType="separate"/>
            </w:r>
            <w:r w:rsidRPr="000C7DFD">
              <w:rPr>
                <w:rFonts w:ascii="Arial Narrow" w:hAnsi="Arial Narrow"/>
                <w:noProof/>
                <w:sz w:val="20"/>
              </w:rPr>
              <w:t> </w:t>
            </w:r>
            <w:r w:rsidRPr="000C7DFD">
              <w:rPr>
                <w:rFonts w:ascii="Arial Narrow" w:hAnsi="Arial Narrow"/>
                <w:noProof/>
                <w:sz w:val="20"/>
              </w:rPr>
              <w:t> </w:t>
            </w:r>
            <w:r w:rsidRPr="000C7DFD">
              <w:rPr>
                <w:rFonts w:ascii="Arial Narrow" w:hAnsi="Arial Narrow"/>
                <w:noProof/>
                <w:sz w:val="20"/>
              </w:rPr>
              <w:t> </w:t>
            </w:r>
            <w:r w:rsidRPr="000C7DFD">
              <w:rPr>
                <w:rFonts w:ascii="Arial Narrow" w:hAnsi="Arial Narrow"/>
                <w:noProof/>
                <w:sz w:val="20"/>
              </w:rPr>
              <w:t> </w:t>
            </w:r>
            <w:r w:rsidRPr="000C7DFD">
              <w:rPr>
                <w:rFonts w:ascii="Arial Narrow" w:hAnsi="Arial Narrow"/>
                <w:noProof/>
                <w:sz w:val="20"/>
              </w:rPr>
              <w:t> </w:t>
            </w:r>
            <w:r w:rsidRPr="000C7DFD">
              <w:rPr>
                <w:rFonts w:ascii="Arial Narrow" w:hAnsi="Arial Narrow"/>
                <w:sz w:val="20"/>
              </w:rPr>
              <w:fldChar w:fldCharType="end"/>
            </w:r>
          </w:p>
        </w:tc>
        <w:tc>
          <w:tcPr>
            <w:tcW w:w="3149" w:type="dxa"/>
            <w:gridSpan w:val="6"/>
            <w:tcBorders>
              <w:top w:val="single" w:sz="7" w:space="0" w:color="000000" w:themeColor="text1"/>
              <w:left w:val="single" w:sz="7" w:space="0" w:color="000000" w:themeColor="text1"/>
              <w:bottom w:val="single" w:sz="7" w:space="0" w:color="000000" w:themeColor="text1"/>
            </w:tcBorders>
          </w:tcPr>
          <w:p w14:paraId="5F76ABE7" w14:textId="77777777" w:rsidR="00213A5B" w:rsidRPr="000C7DFD" w:rsidRDefault="00213A5B" w:rsidP="00FB7736">
            <w:pPr>
              <w:tabs>
                <w:tab w:val="left" w:pos="180"/>
                <w:tab w:val="left" w:pos="450"/>
                <w:tab w:val="left" w:pos="1890"/>
                <w:tab w:val="center" w:pos="9900"/>
              </w:tabs>
              <w:rPr>
                <w:rFonts w:ascii="Arial Narrow" w:hAnsi="Arial Narrow"/>
                <w:sz w:val="16"/>
              </w:rPr>
            </w:pPr>
            <w:r w:rsidRPr="000C7DFD">
              <w:rPr>
                <w:rFonts w:ascii="Arial Narrow" w:hAnsi="Arial Narrow"/>
                <w:sz w:val="16"/>
              </w:rPr>
              <w:t>DATE</w:t>
            </w:r>
          </w:p>
          <w:p w14:paraId="66ADB926" w14:textId="77777777" w:rsidR="00213A5B" w:rsidRPr="000C7DFD" w:rsidRDefault="00213A5B" w:rsidP="00FB7736">
            <w:pPr>
              <w:tabs>
                <w:tab w:val="left" w:pos="180"/>
                <w:tab w:val="left" w:pos="450"/>
                <w:tab w:val="left" w:pos="1890"/>
                <w:tab w:val="center" w:pos="9900"/>
              </w:tabs>
              <w:rPr>
                <w:rFonts w:ascii="Arial Narrow" w:hAnsi="Arial Narrow"/>
                <w:sz w:val="16"/>
              </w:rPr>
            </w:pPr>
          </w:p>
        </w:tc>
      </w:tr>
      <w:tr w:rsidR="00213A5B" w:rsidRPr="000C7DFD" w14:paraId="6FFCF4A9" w14:textId="77777777" w:rsidTr="50286457">
        <w:tblPrEx>
          <w:tblCellMar>
            <w:left w:w="43" w:type="dxa"/>
            <w:right w:w="43" w:type="dxa"/>
          </w:tblCellMar>
        </w:tblPrEx>
        <w:trPr>
          <w:trHeight w:hRule="exact" w:val="375"/>
        </w:trPr>
        <w:tc>
          <w:tcPr>
            <w:tcW w:w="8101" w:type="dxa"/>
            <w:gridSpan w:val="16"/>
            <w:tcBorders>
              <w:top w:val="single" w:sz="7" w:space="0" w:color="000000" w:themeColor="text1"/>
              <w:bottom w:val="double" w:sz="7" w:space="0" w:color="000000" w:themeColor="text1"/>
              <w:right w:val="single" w:sz="7" w:space="0" w:color="000000" w:themeColor="text1"/>
            </w:tcBorders>
          </w:tcPr>
          <w:p w14:paraId="196B0103" w14:textId="77777777" w:rsidR="00213A5B" w:rsidRPr="000C7DFD" w:rsidRDefault="00213A5B" w:rsidP="00FB7736">
            <w:pPr>
              <w:tabs>
                <w:tab w:val="left" w:pos="180"/>
                <w:tab w:val="left" w:pos="450"/>
                <w:tab w:val="left" w:pos="1890"/>
                <w:tab w:val="center" w:pos="9900"/>
              </w:tabs>
              <w:rPr>
                <w:rFonts w:ascii="Arial Narrow" w:hAnsi="Arial Narrow"/>
                <w:sz w:val="16"/>
              </w:rPr>
            </w:pPr>
            <w:r w:rsidRPr="000C7DFD">
              <w:rPr>
                <w:rFonts w:ascii="Arial Narrow" w:hAnsi="Arial Narrow"/>
                <w:sz w:val="16"/>
              </w:rPr>
              <w:t>(26) ATTORNEY GENERAL (APPROVED AS TO FORM)</w:t>
            </w:r>
          </w:p>
        </w:tc>
        <w:tc>
          <w:tcPr>
            <w:tcW w:w="3149" w:type="dxa"/>
            <w:gridSpan w:val="6"/>
            <w:tcBorders>
              <w:top w:val="single" w:sz="7" w:space="0" w:color="000000" w:themeColor="text1"/>
              <w:left w:val="single" w:sz="7" w:space="0" w:color="000000" w:themeColor="text1"/>
              <w:bottom w:val="double" w:sz="7" w:space="0" w:color="000000" w:themeColor="text1"/>
            </w:tcBorders>
          </w:tcPr>
          <w:p w14:paraId="39128A76" w14:textId="77777777" w:rsidR="00213A5B" w:rsidRPr="000C7DFD" w:rsidRDefault="00213A5B" w:rsidP="00FB7736">
            <w:pPr>
              <w:tabs>
                <w:tab w:val="left" w:pos="180"/>
                <w:tab w:val="left" w:pos="450"/>
                <w:tab w:val="left" w:pos="1890"/>
                <w:tab w:val="center" w:pos="9900"/>
              </w:tabs>
              <w:rPr>
                <w:rFonts w:ascii="Arial Narrow" w:hAnsi="Arial Narrow"/>
                <w:sz w:val="16"/>
              </w:rPr>
            </w:pPr>
            <w:r w:rsidRPr="000C7DFD">
              <w:rPr>
                <w:rFonts w:ascii="Arial Narrow" w:hAnsi="Arial Narrow"/>
                <w:sz w:val="16"/>
              </w:rPr>
              <w:t>DATE</w:t>
            </w:r>
          </w:p>
          <w:p w14:paraId="17569774" w14:textId="77777777" w:rsidR="00213A5B" w:rsidRPr="000C7DFD" w:rsidRDefault="00213A5B" w:rsidP="00FB7736">
            <w:pPr>
              <w:tabs>
                <w:tab w:val="left" w:pos="180"/>
                <w:tab w:val="left" w:pos="450"/>
                <w:tab w:val="left" w:pos="1890"/>
                <w:tab w:val="center" w:pos="9900"/>
              </w:tabs>
              <w:rPr>
                <w:rFonts w:ascii="Arial Narrow" w:hAnsi="Arial Narrow"/>
                <w:sz w:val="16"/>
              </w:rPr>
            </w:pPr>
          </w:p>
        </w:tc>
      </w:tr>
    </w:tbl>
    <w:p w14:paraId="5642E816" w14:textId="77777777" w:rsidR="00213A5B" w:rsidRPr="000C7DFD" w:rsidRDefault="00213A5B" w:rsidP="00213A5B">
      <w:pPr>
        <w:tabs>
          <w:tab w:val="left" w:pos="180"/>
          <w:tab w:val="left" w:pos="450"/>
          <w:tab w:val="left" w:pos="1890"/>
          <w:tab w:val="center" w:pos="9900"/>
        </w:tabs>
        <w:spacing w:before="80"/>
        <w:rPr>
          <w:rFonts w:ascii="Arial Narrow" w:hAnsi="Arial Narrow"/>
          <w:sz w:val="16"/>
        </w:rPr>
      </w:pPr>
    </w:p>
    <w:p w14:paraId="5FCE7506" w14:textId="77777777" w:rsidR="00F02E4A" w:rsidRPr="000C7DFD" w:rsidRDefault="00213A5B" w:rsidP="00213A5B">
      <w:pPr>
        <w:widowControl/>
        <w:tabs>
          <w:tab w:val="left" w:pos="360"/>
          <w:tab w:val="left" w:pos="540"/>
        </w:tabs>
        <w:spacing w:line="235" w:lineRule="auto"/>
        <w:ind w:left="360"/>
        <w:jc w:val="both"/>
        <w:rPr>
          <w:sz w:val="20"/>
          <w:u w:val="single"/>
        </w:rPr>
      </w:pPr>
      <w:r w:rsidRPr="000C7DFD">
        <w:rPr>
          <w:rFonts w:ascii="Arial Narrow" w:hAnsi="Arial Narrow"/>
          <w:sz w:val="16"/>
        </w:rPr>
        <w:t xml:space="preserve">    DISTRIBUTION:         CONTRACTOR                        AGENCY                         FUNDS AVAILABLE:________________________________  </w:t>
      </w:r>
    </w:p>
    <w:p w14:paraId="0E6C49A4" w14:textId="77777777" w:rsidR="00093E94" w:rsidRPr="000C7DFD" w:rsidRDefault="00F02E4A" w:rsidP="00C835C7">
      <w:pPr>
        <w:widowControl/>
        <w:tabs>
          <w:tab w:val="left" w:pos="360"/>
          <w:tab w:val="left" w:pos="540"/>
        </w:tabs>
        <w:spacing w:line="235" w:lineRule="auto"/>
        <w:ind w:left="360"/>
        <w:jc w:val="both"/>
        <w:rPr>
          <w:sz w:val="20"/>
          <w:u w:val="single"/>
        </w:rPr>
      </w:pPr>
      <w:r w:rsidRPr="000C7DFD">
        <w:rPr>
          <w:sz w:val="20"/>
          <w:u w:val="single"/>
        </w:rPr>
        <w:br w:type="page"/>
      </w:r>
    </w:p>
    <w:p w14:paraId="12AE999C" w14:textId="32F9B4CE" w:rsidR="00DB53C6" w:rsidRPr="000C7DFD" w:rsidRDefault="00DB53C6" w:rsidP="00DB53C6">
      <w:pPr>
        <w:rPr>
          <w:sz w:val="20"/>
        </w:rPr>
        <w:sectPr w:rsidR="00DB53C6" w:rsidRPr="000C7DFD" w:rsidSect="00213A5B">
          <w:headerReference w:type="default" r:id="rId11"/>
          <w:footerReference w:type="even" r:id="rId12"/>
          <w:footerReference w:type="default" r:id="rId13"/>
          <w:footerReference w:type="first" r:id="rId14"/>
          <w:endnotePr>
            <w:numFmt w:val="decimal"/>
          </w:endnotePr>
          <w:pgSz w:w="12240" w:h="15840" w:code="1"/>
          <w:pgMar w:top="360" w:right="432" w:bottom="360" w:left="432" w:header="187" w:footer="360" w:gutter="0"/>
          <w:pgNumType w:start="1"/>
          <w:cols w:space="720"/>
          <w:noEndnote/>
        </w:sectPr>
      </w:pPr>
    </w:p>
    <w:p w14:paraId="4F479FDB" w14:textId="7E98285E" w:rsidR="00D504A8" w:rsidRPr="004972E3" w:rsidRDefault="00D504A8" w:rsidP="5063A361">
      <w:pPr>
        <w:widowControl/>
        <w:tabs>
          <w:tab w:val="center" w:pos="5760"/>
          <w:tab w:val="right" w:pos="11430"/>
        </w:tabs>
        <w:spacing w:after="40"/>
        <w:rPr>
          <w:rFonts w:ascii="Public Sans" w:hAnsi="Public Sans"/>
          <w:sz w:val="20"/>
        </w:rPr>
      </w:pPr>
      <w:r w:rsidRPr="00E977DB">
        <w:rPr>
          <w:rFonts w:ascii="Public Sans" w:hAnsi="Public Sans"/>
          <w:b/>
          <w:bCs/>
          <w:sz w:val="20"/>
        </w:rPr>
        <w:lastRenderedPageBreak/>
        <w:t>STANDARD TERMS AND CONDITIONS</w:t>
      </w:r>
      <w:r>
        <w:tab/>
      </w:r>
      <w:r w:rsidRPr="5063A361">
        <w:rPr>
          <w:rFonts w:ascii="Public Sans" w:hAnsi="Public Sans"/>
          <w:sz w:val="20"/>
        </w:rPr>
        <w:t>(Rev.</w:t>
      </w:r>
      <w:r w:rsidR="00970584">
        <w:rPr>
          <w:rFonts w:ascii="Public Sans" w:hAnsi="Public Sans"/>
          <w:sz w:val="20"/>
        </w:rPr>
        <w:t>8</w:t>
      </w:r>
      <w:r w:rsidR="006F1816" w:rsidRPr="5063A361">
        <w:rPr>
          <w:rFonts w:ascii="Public Sans" w:hAnsi="Public Sans"/>
          <w:sz w:val="20"/>
        </w:rPr>
        <w:t>/</w:t>
      </w:r>
      <w:r w:rsidR="00970584">
        <w:rPr>
          <w:rFonts w:ascii="Public Sans" w:hAnsi="Public Sans"/>
          <w:sz w:val="20"/>
        </w:rPr>
        <w:t>25</w:t>
      </w:r>
      <w:r w:rsidR="006F1816" w:rsidRPr="5063A361">
        <w:rPr>
          <w:rFonts w:ascii="Public Sans" w:hAnsi="Public Sans"/>
          <w:sz w:val="20"/>
        </w:rPr>
        <w:t>/2</w:t>
      </w:r>
      <w:r w:rsidR="00970584">
        <w:rPr>
          <w:rFonts w:ascii="Public Sans" w:hAnsi="Public Sans"/>
          <w:sz w:val="20"/>
        </w:rPr>
        <w:t>5</w:t>
      </w:r>
      <w:r w:rsidRPr="5063A361">
        <w:rPr>
          <w:rFonts w:ascii="Public Sans" w:hAnsi="Public Sans"/>
          <w:sz w:val="20"/>
        </w:rPr>
        <w:t>)</w:t>
      </w:r>
    </w:p>
    <w:p w14:paraId="09CC7884" w14:textId="77777777" w:rsidR="00D504A8" w:rsidRPr="004972E3" w:rsidRDefault="00D504A8" w:rsidP="00D504A8">
      <w:pPr>
        <w:widowControl/>
        <w:tabs>
          <w:tab w:val="center" w:pos="5760"/>
          <w:tab w:val="right" w:pos="11430"/>
        </w:tabs>
        <w:spacing w:after="40"/>
        <w:rPr>
          <w:rFonts w:ascii="Public Sans" w:hAnsi="Public Sans"/>
          <w:sz w:val="20"/>
        </w:rPr>
      </w:pPr>
    </w:p>
    <w:p w14:paraId="04381F46" w14:textId="77777777" w:rsidR="00D504A8" w:rsidRPr="004972E3" w:rsidRDefault="00D504A8" w:rsidP="005128D2">
      <w:pPr>
        <w:keepNext/>
        <w:widowControl/>
        <w:numPr>
          <w:ilvl w:val="0"/>
          <w:numId w:val="2"/>
        </w:numPr>
        <w:spacing w:after="40"/>
        <w:ind w:left="540"/>
        <w:jc w:val="both"/>
        <w:rPr>
          <w:rFonts w:ascii="Public Sans" w:hAnsi="Public Sans"/>
          <w:sz w:val="20"/>
        </w:rPr>
      </w:pPr>
      <w:r w:rsidRPr="00E977DB">
        <w:rPr>
          <w:rFonts w:ascii="Public Sans" w:hAnsi="Public Sans"/>
          <w:b/>
          <w:bCs/>
          <w:sz w:val="20"/>
          <w:u w:val="single"/>
        </w:rPr>
        <w:t>Definitions</w:t>
      </w:r>
      <w:r w:rsidRPr="004972E3">
        <w:rPr>
          <w:rFonts w:ascii="Public Sans" w:hAnsi="Public Sans"/>
          <w:sz w:val="20"/>
        </w:rPr>
        <w:t>:</w:t>
      </w:r>
    </w:p>
    <w:p w14:paraId="78146032" w14:textId="77777777" w:rsidR="00D504A8" w:rsidRPr="004972E3" w:rsidRDefault="00D504A8" w:rsidP="005128D2">
      <w:pPr>
        <w:widowControl/>
        <w:numPr>
          <w:ilvl w:val="0"/>
          <w:numId w:val="3"/>
        </w:numPr>
        <w:tabs>
          <w:tab w:val="left" w:pos="540"/>
        </w:tabs>
        <w:spacing w:after="40"/>
        <w:jc w:val="both"/>
        <w:rPr>
          <w:rFonts w:ascii="Public Sans" w:hAnsi="Public Sans"/>
          <w:sz w:val="20"/>
        </w:rPr>
      </w:pPr>
      <w:r w:rsidRPr="004972E3">
        <w:rPr>
          <w:rFonts w:ascii="Public Sans" w:hAnsi="Public Sans"/>
          <w:sz w:val="20"/>
          <w:u w:val="single"/>
        </w:rPr>
        <w:t>State</w:t>
      </w:r>
      <w:r w:rsidRPr="004972E3">
        <w:rPr>
          <w:rFonts w:ascii="Public Sans" w:hAnsi="Public Sans"/>
          <w:sz w:val="20"/>
        </w:rPr>
        <w:t>. The State of Connecticut, including the Department of Energy and Environmental Protection and any office, department, board, council, commission, institution or other agency of the State.</w:t>
      </w:r>
    </w:p>
    <w:p w14:paraId="40BB5EF7" w14:textId="77777777" w:rsidR="00D504A8" w:rsidRPr="004972E3" w:rsidRDefault="00D504A8" w:rsidP="005128D2">
      <w:pPr>
        <w:widowControl/>
        <w:numPr>
          <w:ilvl w:val="0"/>
          <w:numId w:val="3"/>
        </w:numPr>
        <w:tabs>
          <w:tab w:val="left" w:pos="540"/>
        </w:tabs>
        <w:spacing w:after="40"/>
        <w:jc w:val="both"/>
        <w:rPr>
          <w:rFonts w:ascii="Public Sans" w:hAnsi="Public Sans"/>
          <w:sz w:val="20"/>
        </w:rPr>
      </w:pPr>
      <w:r w:rsidRPr="004972E3">
        <w:rPr>
          <w:rFonts w:ascii="Public Sans" w:hAnsi="Public Sans"/>
          <w:sz w:val="20"/>
          <w:u w:val="single"/>
        </w:rPr>
        <w:t>Commissioner</w:t>
      </w:r>
      <w:r w:rsidRPr="004972E3">
        <w:rPr>
          <w:rFonts w:ascii="Public Sans" w:hAnsi="Public Sans"/>
          <w:sz w:val="20"/>
        </w:rPr>
        <w:t xml:space="preserve">.  The Commissioner of Energy and Environmental Protection or the Commissioner’s designated agent.  </w:t>
      </w:r>
    </w:p>
    <w:p w14:paraId="6F370CDC" w14:textId="77777777" w:rsidR="00D504A8" w:rsidRPr="004972E3" w:rsidRDefault="00D504A8" w:rsidP="005128D2">
      <w:pPr>
        <w:widowControl/>
        <w:numPr>
          <w:ilvl w:val="0"/>
          <w:numId w:val="3"/>
        </w:numPr>
        <w:tabs>
          <w:tab w:val="left" w:pos="540"/>
        </w:tabs>
        <w:spacing w:after="40"/>
        <w:jc w:val="both"/>
        <w:rPr>
          <w:rFonts w:ascii="Public Sans" w:hAnsi="Public Sans"/>
          <w:sz w:val="20"/>
        </w:rPr>
      </w:pPr>
      <w:r w:rsidRPr="004972E3">
        <w:rPr>
          <w:rFonts w:ascii="Public Sans" w:hAnsi="Public Sans"/>
          <w:sz w:val="20"/>
          <w:u w:val="single"/>
        </w:rPr>
        <w:t>Parties</w:t>
      </w:r>
      <w:r w:rsidRPr="004972E3">
        <w:rPr>
          <w:rFonts w:ascii="Public Sans" w:hAnsi="Public Sans"/>
          <w:sz w:val="20"/>
        </w:rPr>
        <w:t>.  The Department of Energy and Environmental Protection (DEEP or Agency) and the Contractor.</w:t>
      </w:r>
    </w:p>
    <w:p w14:paraId="2DF539AD" w14:textId="77777777" w:rsidR="00D504A8" w:rsidRPr="004972E3" w:rsidRDefault="00D504A8" w:rsidP="005128D2">
      <w:pPr>
        <w:widowControl/>
        <w:numPr>
          <w:ilvl w:val="0"/>
          <w:numId w:val="3"/>
        </w:numPr>
        <w:tabs>
          <w:tab w:val="left" w:pos="540"/>
        </w:tabs>
        <w:spacing w:after="40"/>
        <w:jc w:val="both"/>
        <w:rPr>
          <w:rFonts w:ascii="Public Sans" w:hAnsi="Public Sans"/>
          <w:sz w:val="20"/>
        </w:rPr>
      </w:pPr>
      <w:r w:rsidRPr="004972E3">
        <w:rPr>
          <w:rFonts w:ascii="Public Sans" w:hAnsi="Public Sans"/>
          <w:sz w:val="20"/>
          <w:u w:val="single"/>
        </w:rPr>
        <w:t>Contractor Parties</w:t>
      </w:r>
      <w:r w:rsidRPr="004972E3">
        <w:rPr>
          <w:rFonts w:ascii="Public Sans" w:hAnsi="Public Sans"/>
          <w:sz w:val="20"/>
        </w:rPr>
        <w:t>.  Contractor Parties shall be defined as a Contractor’s members, directors, officers, shareholders, partners, managers, principal officers, representatives, agents, servants, consultants, employees or any one of them or any other person or entity with whom the Contractor is in privity of oral or written contract and the Contractor intends for such other person or entity to Perform under the Contract in any capacity.  To the extent that any Contractor Party is to participate or Perform in any way, directly or indirectly in connection with the Contract, any reference in the Contract to the “Contractor” shall also be deemed to include “Contractor Parties”, as if such reference had originally specifically included “Contractor Parties” since it is the Parties’ intent for the terms “Contractor Parties” to be vested with the same respective rights and obligations as the terms “Contractor.”</w:t>
      </w:r>
    </w:p>
    <w:p w14:paraId="33B26F1A" w14:textId="77777777" w:rsidR="00D504A8" w:rsidRPr="004972E3" w:rsidRDefault="00D504A8" w:rsidP="005128D2">
      <w:pPr>
        <w:widowControl/>
        <w:numPr>
          <w:ilvl w:val="0"/>
          <w:numId w:val="3"/>
        </w:numPr>
        <w:tabs>
          <w:tab w:val="left" w:pos="540"/>
        </w:tabs>
        <w:spacing w:after="40"/>
        <w:jc w:val="both"/>
        <w:rPr>
          <w:rFonts w:ascii="Public Sans" w:hAnsi="Public Sans"/>
          <w:sz w:val="20"/>
        </w:rPr>
      </w:pPr>
      <w:r w:rsidRPr="004972E3">
        <w:rPr>
          <w:rFonts w:ascii="Public Sans" w:hAnsi="Public Sans"/>
          <w:sz w:val="20"/>
          <w:u w:val="single"/>
        </w:rPr>
        <w:t>Contract</w:t>
      </w:r>
      <w:r w:rsidRPr="004972E3">
        <w:rPr>
          <w:rFonts w:ascii="Public Sans" w:hAnsi="Public Sans"/>
          <w:sz w:val="20"/>
        </w:rPr>
        <w:t>. This agreement, as of its Effective Date, between the Contractor and the State for any or all goods or services as more particularly described in Appendix A.</w:t>
      </w:r>
    </w:p>
    <w:p w14:paraId="5F5CF656" w14:textId="77777777" w:rsidR="00D504A8" w:rsidRPr="004972E3" w:rsidRDefault="00D504A8" w:rsidP="005128D2">
      <w:pPr>
        <w:widowControl/>
        <w:numPr>
          <w:ilvl w:val="0"/>
          <w:numId w:val="3"/>
        </w:numPr>
        <w:tabs>
          <w:tab w:val="left" w:pos="540"/>
        </w:tabs>
        <w:spacing w:after="40"/>
        <w:jc w:val="both"/>
        <w:rPr>
          <w:rFonts w:ascii="Public Sans" w:hAnsi="Public Sans"/>
          <w:sz w:val="20"/>
        </w:rPr>
      </w:pPr>
      <w:r w:rsidRPr="004972E3">
        <w:rPr>
          <w:rFonts w:ascii="Public Sans" w:hAnsi="Public Sans"/>
          <w:sz w:val="20"/>
          <w:u w:val="single"/>
        </w:rPr>
        <w:t>Execution</w:t>
      </w:r>
      <w:r w:rsidRPr="004972E3">
        <w:rPr>
          <w:rFonts w:ascii="Public Sans" w:hAnsi="Public Sans"/>
          <w:sz w:val="20"/>
        </w:rPr>
        <w:t>.  This contract shall be fully executed when it has been signed by authorized representatives of the parties, and if it is for an amount of Twenty-five thousand dollars ($25,000.00) or more, by the authorized representative of the state Attorney General's office.</w:t>
      </w:r>
    </w:p>
    <w:p w14:paraId="0C631C6F" w14:textId="77777777" w:rsidR="00D504A8" w:rsidRPr="004972E3" w:rsidRDefault="00D504A8" w:rsidP="005128D2">
      <w:pPr>
        <w:widowControl/>
        <w:numPr>
          <w:ilvl w:val="0"/>
          <w:numId w:val="3"/>
        </w:numPr>
        <w:tabs>
          <w:tab w:val="left" w:pos="540"/>
        </w:tabs>
        <w:spacing w:after="40"/>
        <w:jc w:val="both"/>
        <w:rPr>
          <w:rFonts w:ascii="Public Sans" w:hAnsi="Public Sans"/>
          <w:sz w:val="20"/>
        </w:rPr>
      </w:pPr>
      <w:r w:rsidRPr="004972E3">
        <w:rPr>
          <w:rFonts w:ascii="Public Sans" w:hAnsi="Public Sans"/>
          <w:sz w:val="20"/>
          <w:u w:val="single"/>
        </w:rPr>
        <w:t>Exhibits</w:t>
      </w:r>
      <w:r w:rsidRPr="004972E3">
        <w:rPr>
          <w:rFonts w:ascii="Public Sans" w:hAnsi="Public Sans"/>
          <w:sz w:val="20"/>
        </w:rPr>
        <w:t>.  All attachments, appendices or exhibits referred to in and attached to this Contract are incorporated in this Contract by such reference and shall be deemed to be a part of it as if they had been fully set forth in it.</w:t>
      </w:r>
    </w:p>
    <w:p w14:paraId="514683F9" w14:textId="77777777" w:rsidR="00D504A8" w:rsidRPr="004972E3" w:rsidRDefault="00D504A8" w:rsidP="005128D2">
      <w:pPr>
        <w:widowControl/>
        <w:numPr>
          <w:ilvl w:val="0"/>
          <w:numId w:val="3"/>
        </w:numPr>
        <w:tabs>
          <w:tab w:val="left" w:pos="540"/>
        </w:tabs>
        <w:spacing w:after="40"/>
        <w:jc w:val="both"/>
        <w:rPr>
          <w:rFonts w:ascii="Public Sans" w:hAnsi="Public Sans"/>
          <w:sz w:val="20"/>
        </w:rPr>
      </w:pPr>
      <w:r w:rsidRPr="004972E3">
        <w:rPr>
          <w:rFonts w:ascii="Public Sans" w:hAnsi="Public Sans"/>
          <w:sz w:val="20"/>
          <w:u w:val="single"/>
        </w:rPr>
        <w:t>Records</w:t>
      </w:r>
      <w:r w:rsidRPr="004972E3">
        <w:rPr>
          <w:rFonts w:ascii="Public Sans" w:hAnsi="Public Sans"/>
          <w:sz w:val="20"/>
        </w:rPr>
        <w:t>.  For the purposes of this Contract, records are defined as all working papers and such other information and materials as may have been accumulated by the Contractor in performing the Contract, including but not limited to, documents, data, plans, books, computations, drawings, specifications, notes, reports, records, estimates, summaries and correspondence, kept or stored in any form.</w:t>
      </w:r>
    </w:p>
    <w:p w14:paraId="1941C366" w14:textId="77777777" w:rsidR="00D504A8" w:rsidRPr="004972E3" w:rsidRDefault="00D504A8" w:rsidP="005128D2">
      <w:pPr>
        <w:widowControl/>
        <w:numPr>
          <w:ilvl w:val="0"/>
          <w:numId w:val="3"/>
        </w:numPr>
        <w:tabs>
          <w:tab w:val="left" w:pos="540"/>
        </w:tabs>
        <w:spacing w:after="40"/>
        <w:jc w:val="both"/>
        <w:rPr>
          <w:rFonts w:ascii="Public Sans" w:hAnsi="Public Sans"/>
          <w:sz w:val="20"/>
        </w:rPr>
      </w:pPr>
      <w:r w:rsidRPr="004972E3">
        <w:rPr>
          <w:rFonts w:ascii="Public Sans" w:hAnsi="Public Sans"/>
          <w:sz w:val="20"/>
          <w:u w:val="single"/>
        </w:rPr>
        <w:t>Confidential Information</w:t>
      </w:r>
      <w:r w:rsidRPr="004972E3">
        <w:rPr>
          <w:rFonts w:ascii="Public Sans" w:hAnsi="Public Sans"/>
          <w:sz w:val="20"/>
        </w:rPr>
        <w:t xml:space="preserve">.  </w:t>
      </w:r>
      <w:bookmarkStart w:id="3" w:name="_Hlk149058190"/>
      <w:r w:rsidRPr="004972E3">
        <w:rPr>
          <w:rFonts w:ascii="Public Sans" w:hAnsi="Public Sans"/>
          <w:i/>
          <w:vanish/>
          <w:color w:val="FF0000"/>
          <w:sz w:val="20"/>
        </w:rPr>
        <w:t>(language required for all PSAs and Grants effective 12/1/11)</w:t>
      </w:r>
      <w:bookmarkEnd w:id="3"/>
      <w:r w:rsidRPr="004972E3">
        <w:rPr>
          <w:rFonts w:ascii="Public Sans" w:hAnsi="Public Sans"/>
          <w:vanish/>
          <w:sz w:val="20"/>
        </w:rPr>
        <w:t xml:space="preserve"> </w:t>
      </w:r>
      <w:r w:rsidRPr="004972E3">
        <w:rPr>
          <w:rFonts w:ascii="Public Sans" w:hAnsi="Public Sans"/>
          <w:sz w:val="20"/>
        </w:rPr>
        <w:t>Confidential Information shall mean any name, number or other information that may be used, alone or in conjunction with any other information, to identify a specific individual including, but not limited to, such individual's name, date of birth, mother's maiden name, motor vehicle operator's license number, Social Security number, employee identification number, employer or taxpayer identification number, alien registration number, government passport number, health insurance identification number, demand deposit account number, savings account number, credit card number, debit card number or unique biometric data such as fingerprint, voice print, retina or iris image, or other unique physical representation. Without limiting the foregoing, Confidential Information shall also include any information that the Department classifies as “confidential” or “restricted.”  Confidential Information shall not include information that may be lawfully obtained from publicly available sources or from federal, state, or local government records which are lawfully made available to the general public.</w:t>
      </w:r>
    </w:p>
    <w:p w14:paraId="0AF1CEAA" w14:textId="77777777" w:rsidR="00D504A8" w:rsidRPr="004972E3" w:rsidRDefault="00D504A8" w:rsidP="005128D2">
      <w:pPr>
        <w:widowControl/>
        <w:numPr>
          <w:ilvl w:val="0"/>
          <w:numId w:val="3"/>
        </w:numPr>
        <w:tabs>
          <w:tab w:val="left" w:pos="540"/>
        </w:tabs>
        <w:spacing w:after="40"/>
        <w:jc w:val="both"/>
        <w:rPr>
          <w:rFonts w:ascii="Public Sans" w:hAnsi="Public Sans"/>
          <w:sz w:val="20"/>
        </w:rPr>
      </w:pPr>
      <w:r w:rsidRPr="004972E3">
        <w:rPr>
          <w:rFonts w:ascii="Public Sans" w:hAnsi="Public Sans"/>
          <w:bCs/>
          <w:sz w:val="20"/>
          <w:u w:val="single"/>
        </w:rPr>
        <w:t>Confidential Information Breach</w:t>
      </w:r>
      <w:r w:rsidRPr="004972E3">
        <w:rPr>
          <w:rFonts w:ascii="Public Sans" w:hAnsi="Public Sans"/>
          <w:bCs/>
          <w:sz w:val="20"/>
        </w:rPr>
        <w:t xml:space="preserve">.  </w:t>
      </w:r>
      <w:r w:rsidRPr="004972E3">
        <w:rPr>
          <w:rFonts w:ascii="Public Sans" w:hAnsi="Public Sans"/>
          <w:bCs/>
          <w:i/>
          <w:vanish/>
          <w:color w:val="FF0000"/>
          <w:sz w:val="20"/>
        </w:rPr>
        <w:t>(language required for all PSAs and Grants effective 12/1/11)</w:t>
      </w:r>
      <w:r w:rsidRPr="004972E3">
        <w:rPr>
          <w:rFonts w:ascii="Public Sans" w:hAnsi="Public Sans"/>
          <w:bCs/>
          <w:vanish/>
          <w:sz w:val="20"/>
        </w:rPr>
        <w:t xml:space="preserve"> </w:t>
      </w:r>
      <w:r w:rsidRPr="004972E3">
        <w:rPr>
          <w:rFonts w:ascii="Public Sans" w:hAnsi="Public Sans"/>
          <w:bCs/>
          <w:sz w:val="20"/>
        </w:rPr>
        <w:t xml:space="preserve">Confidential Information Breach shall mean, generally, an instance where an unauthorized person or entity accesses Confidential Information in any manner, including but not limited to the following occurrences: </w:t>
      </w:r>
      <w:r w:rsidRPr="004972E3">
        <w:rPr>
          <w:rFonts w:ascii="Public Sans" w:hAnsi="Public Sans"/>
          <w:sz w:val="20"/>
        </w:rPr>
        <w:t xml:space="preserve"> (1) any Confidential Information that is not encrypted or protected is misplaced, lost, stolen or in any way compromised; (2)  one or more third parties have had access to or taken control or possession of any Confidential Information that is not encrypted or protected without prior written authorization from the State;  (3) the unauthorized acquisition of encrypted or protected Confidential Information together with the confidential process or key that is capable of compromising the integrity of the Confidential Information;  or (4) if there is a substantial risk of identity theft or fraud to the client, the Contractor, the Department or State.</w:t>
      </w:r>
    </w:p>
    <w:p w14:paraId="7992027B" w14:textId="77777777" w:rsidR="00D504A8" w:rsidRPr="004972E3" w:rsidRDefault="00D504A8" w:rsidP="005128D2">
      <w:pPr>
        <w:widowControl/>
        <w:numPr>
          <w:ilvl w:val="0"/>
          <w:numId w:val="3"/>
        </w:numPr>
        <w:tabs>
          <w:tab w:val="left" w:pos="540"/>
        </w:tabs>
        <w:spacing w:after="40"/>
        <w:jc w:val="both"/>
        <w:rPr>
          <w:rFonts w:ascii="Public Sans" w:hAnsi="Public Sans"/>
          <w:sz w:val="20"/>
        </w:rPr>
      </w:pPr>
      <w:r w:rsidRPr="004972E3">
        <w:rPr>
          <w:rFonts w:ascii="Public Sans" w:hAnsi="Public Sans"/>
          <w:bCs/>
          <w:sz w:val="20"/>
          <w:u w:val="single"/>
        </w:rPr>
        <w:t>Claim</w:t>
      </w:r>
      <w:r w:rsidRPr="004972E3">
        <w:rPr>
          <w:rFonts w:ascii="Public Sans" w:hAnsi="Public Sans"/>
          <w:i/>
          <w:vanish/>
          <w:color w:val="FF0000"/>
          <w:sz w:val="20"/>
        </w:rPr>
        <w:t>.(language required for all PSAs and Grants effective 06/09/2016)</w:t>
      </w:r>
      <w:r w:rsidRPr="004972E3">
        <w:rPr>
          <w:rFonts w:ascii="Public Sans" w:hAnsi="Public Sans"/>
          <w:vanish/>
          <w:sz w:val="20"/>
        </w:rPr>
        <w:t xml:space="preserve">  </w:t>
      </w:r>
      <w:r w:rsidRPr="004972E3">
        <w:rPr>
          <w:rFonts w:ascii="Public Sans" w:hAnsi="Public Sans"/>
          <w:sz w:val="20"/>
        </w:rPr>
        <w:t>. Claim shall mean, all actions, suits, claims, demands, investigations and proceedings of any kind, open, pending or threatened, whether mature, unmatured, contingent, known or unknown, at law or in equity, in any forum.</w:t>
      </w:r>
    </w:p>
    <w:p w14:paraId="717627C2" w14:textId="77777777" w:rsidR="00D504A8" w:rsidRPr="004972E3" w:rsidRDefault="00D504A8" w:rsidP="00E977DB">
      <w:pPr>
        <w:pStyle w:val="ListParagraph"/>
        <w:widowControl/>
        <w:numPr>
          <w:ilvl w:val="0"/>
          <w:numId w:val="2"/>
        </w:numPr>
        <w:tabs>
          <w:tab w:val="left" w:pos="720"/>
        </w:tabs>
        <w:ind w:left="720" w:hanging="540"/>
        <w:contextualSpacing/>
        <w:jc w:val="both"/>
        <w:rPr>
          <w:rFonts w:ascii="Public Sans" w:hAnsi="Public Sans"/>
          <w:sz w:val="20"/>
        </w:rPr>
      </w:pPr>
      <w:r w:rsidRPr="00E977DB">
        <w:rPr>
          <w:rFonts w:ascii="Public Sans" w:hAnsi="Public Sans"/>
          <w:b/>
          <w:bCs/>
          <w:sz w:val="20"/>
          <w:u w:val="single"/>
        </w:rPr>
        <w:t>Audit Requirements for Recipients of State Financial Assistance</w:t>
      </w:r>
      <w:r w:rsidRPr="004972E3">
        <w:rPr>
          <w:rFonts w:ascii="Public Sans" w:hAnsi="Public Sans"/>
          <w:i/>
          <w:sz w:val="20"/>
        </w:rPr>
        <w:t>.</w:t>
      </w:r>
      <w:r w:rsidRPr="004972E3">
        <w:rPr>
          <w:rFonts w:ascii="Public Sans" w:hAnsi="Public Sans"/>
          <w:i/>
          <w:vanish/>
          <w:color w:val="FF0000"/>
          <w:sz w:val="20"/>
        </w:rPr>
        <w:t>(Mandatory language updated 06/09/2016)</w:t>
      </w:r>
      <w:r w:rsidRPr="004972E3">
        <w:rPr>
          <w:rFonts w:ascii="Public Sans" w:hAnsi="Public Sans"/>
          <w:vanish/>
          <w:sz w:val="20"/>
        </w:rPr>
        <w:t xml:space="preserve">  </w:t>
      </w:r>
      <w:r w:rsidRPr="004972E3">
        <w:rPr>
          <w:rFonts w:ascii="Public Sans" w:hAnsi="Public Sans"/>
          <w:sz w:val="20"/>
        </w:rPr>
        <w:t xml:space="preserve"> For purposes of this paragraph, the word "contractor" </w:t>
      </w:r>
      <w:proofErr w:type="gramStart"/>
      <w:r w:rsidRPr="004972E3">
        <w:rPr>
          <w:rFonts w:ascii="Public Sans" w:hAnsi="Public Sans"/>
          <w:sz w:val="20"/>
        </w:rPr>
        <w:t>shall</w:t>
      </w:r>
      <w:proofErr w:type="gramEnd"/>
      <w:r w:rsidRPr="004972E3">
        <w:rPr>
          <w:rFonts w:ascii="Public Sans" w:hAnsi="Public Sans"/>
          <w:sz w:val="20"/>
        </w:rPr>
        <w:t xml:space="preserve"> be deemed to mean "nonstate entity," as that term is defined in Section 4-230 of the Connecticut General Statutes.  The contractor shall provide for an annual financial audit acceptable to the Agency for any expenditure </w:t>
      </w:r>
      <w:proofErr w:type="gramStart"/>
      <w:r w:rsidRPr="004972E3">
        <w:rPr>
          <w:rFonts w:ascii="Public Sans" w:hAnsi="Public Sans"/>
          <w:sz w:val="20"/>
        </w:rPr>
        <w:t>of</w:t>
      </w:r>
      <w:proofErr w:type="gramEnd"/>
      <w:r w:rsidRPr="004972E3">
        <w:rPr>
          <w:rFonts w:ascii="Public Sans" w:hAnsi="Public Sans"/>
          <w:sz w:val="20"/>
        </w:rPr>
        <w:t xml:space="preserve"> state-awarded funds made by the contractor.  Such audit </w:t>
      </w:r>
      <w:proofErr w:type="gramStart"/>
      <w:r w:rsidRPr="004972E3">
        <w:rPr>
          <w:rFonts w:ascii="Public Sans" w:hAnsi="Public Sans"/>
          <w:sz w:val="20"/>
        </w:rPr>
        <w:t>shall</w:t>
      </w:r>
      <w:proofErr w:type="gramEnd"/>
      <w:r w:rsidRPr="004972E3">
        <w:rPr>
          <w:rFonts w:ascii="Public Sans" w:hAnsi="Public Sans"/>
          <w:sz w:val="20"/>
        </w:rPr>
        <w:t xml:space="preserve"> include management letters and audit recommendations.  The State Auditors of Public Accounts shall have access to all records and accounts for the fiscal year(s) in which the award was made.  The contractor will comply with federal and state single audit standards as applicable.</w:t>
      </w:r>
    </w:p>
    <w:p w14:paraId="5CE04013" w14:textId="584E0661" w:rsidR="00D504A8" w:rsidRPr="004972E3" w:rsidRDefault="00E977DB" w:rsidP="00E977DB">
      <w:pPr>
        <w:pStyle w:val="BodyTextIndent"/>
        <w:numPr>
          <w:ilvl w:val="0"/>
          <w:numId w:val="2"/>
        </w:numPr>
        <w:tabs>
          <w:tab w:val="clear" w:pos="576"/>
          <w:tab w:val="left" w:pos="630"/>
        </w:tabs>
        <w:spacing w:line="240" w:lineRule="auto"/>
        <w:ind w:left="720" w:hanging="540"/>
        <w:jc w:val="both"/>
        <w:rPr>
          <w:rFonts w:ascii="Public Sans" w:hAnsi="Public Sans"/>
          <w:color w:val="000000"/>
        </w:rPr>
      </w:pPr>
      <w:r w:rsidRPr="00E977DB">
        <w:rPr>
          <w:rFonts w:ascii="Public Sans" w:hAnsi="Public Sans"/>
          <w:color w:val="auto"/>
        </w:rPr>
        <w:t xml:space="preserve">  </w:t>
      </w:r>
      <w:r w:rsidR="00D504A8" w:rsidRPr="00E977DB">
        <w:rPr>
          <w:rFonts w:ascii="Public Sans" w:hAnsi="Public Sans"/>
          <w:b/>
          <w:bCs/>
          <w:color w:val="auto"/>
          <w:u w:val="single"/>
        </w:rPr>
        <w:t>Whistleblowing</w:t>
      </w:r>
      <w:r w:rsidR="00D504A8" w:rsidRPr="004972E3">
        <w:rPr>
          <w:rFonts w:ascii="Public Sans" w:hAnsi="Public Sans"/>
          <w:color w:val="auto"/>
        </w:rPr>
        <w:t xml:space="preserve">. </w:t>
      </w:r>
      <w:r w:rsidR="00D504A8" w:rsidRPr="004972E3">
        <w:rPr>
          <w:rFonts w:ascii="Public Sans" w:hAnsi="Public Sans"/>
          <w:i/>
          <w:vanish/>
        </w:rPr>
        <w:t xml:space="preserve">(Language revised 1/31/11.  Mandatory only for non-public works contracts </w:t>
      </w:r>
      <w:r w:rsidR="00D504A8" w:rsidRPr="004972E3">
        <w:rPr>
          <w:rFonts w:ascii="Public Sans" w:hAnsi="Public Sans"/>
          <w:b/>
          <w:i/>
          <w:vanish/>
        </w:rPr>
        <w:t>≥ $5MM</w:t>
      </w:r>
      <w:r w:rsidR="00D504A8" w:rsidRPr="004972E3">
        <w:rPr>
          <w:rFonts w:ascii="Public Sans" w:hAnsi="Public Sans"/>
          <w:i/>
          <w:vanish/>
        </w:rPr>
        <w:t>.)</w:t>
      </w:r>
      <w:r w:rsidR="00D504A8" w:rsidRPr="004972E3">
        <w:rPr>
          <w:rFonts w:ascii="Public Sans" w:hAnsi="Public Sans"/>
          <w:color w:val="auto"/>
        </w:rPr>
        <w:t xml:space="preserve"> </w:t>
      </w:r>
      <w:r w:rsidR="00D504A8" w:rsidRPr="004972E3">
        <w:rPr>
          <w:rFonts w:ascii="Public Sans" w:hAnsi="Public Sans"/>
          <w:color w:val="000000"/>
        </w:rPr>
        <w:t xml:space="preserve">This Contract is subject to C.G.S. § 4-61dd if the amount of this Contract is a “large state contract” as that term is defined in C.G.S. § 4-61dd(k)(1).   In accordance with this statute, if an officer, employee or appointing authority of the Contractor takes or threatens to take any personnel action against any employee of the Contractor in retaliation for such employee's disclosure of information to any employee of the contracting state or quasi-public agency or the Auditors of Public Accounts or the Attorney General under subsection (a) of such statute, the Contractor shall be liable for a civil penalty of not more than five thousand dollars ($5,000) for each offense, up to a maximum of twenty per cent (20%) of the value of this Contract.  Each violation shall be a separate and distinct offense and in the case of a continuing violation, each calendar day's continuance of the violation shall be deemed to be </w:t>
      </w:r>
      <w:r w:rsidR="00D504A8" w:rsidRPr="004972E3">
        <w:rPr>
          <w:rFonts w:ascii="Public Sans" w:hAnsi="Public Sans"/>
          <w:color w:val="000000"/>
        </w:rPr>
        <w:lastRenderedPageBreak/>
        <w:t xml:space="preserve">a separate and distinct offense.  The State may request that the Attorney General bring a civil action </w:t>
      </w:r>
      <w:proofErr w:type="gramStart"/>
      <w:r w:rsidR="00D504A8" w:rsidRPr="004972E3">
        <w:rPr>
          <w:rFonts w:ascii="Public Sans" w:hAnsi="Public Sans"/>
          <w:color w:val="000000"/>
        </w:rPr>
        <w:t>in</w:t>
      </w:r>
      <w:proofErr w:type="gramEnd"/>
      <w:r w:rsidR="00D504A8" w:rsidRPr="004972E3">
        <w:rPr>
          <w:rFonts w:ascii="Public Sans" w:hAnsi="Public Sans"/>
          <w:color w:val="000000"/>
        </w:rPr>
        <w:t xml:space="preserve"> the Superior Court for the Judicial District of Hartford to seek imposition and recovery of such civil penalty.  In accordance with subsection (f) of such statute, each large state contractor, as defined in the statute, shall post a notice of the relevant sections of the statute relating to large state contractors in a conspicuous place which is readily available for viewing by the employees of the Contractor.</w:t>
      </w:r>
    </w:p>
    <w:p w14:paraId="220709D2" w14:textId="77777777" w:rsidR="00D504A8" w:rsidRPr="004972E3" w:rsidRDefault="00D504A8" w:rsidP="00E977DB">
      <w:pPr>
        <w:pStyle w:val="BodyTextIndent"/>
        <w:numPr>
          <w:ilvl w:val="0"/>
          <w:numId w:val="2"/>
        </w:numPr>
        <w:tabs>
          <w:tab w:val="clear" w:pos="576"/>
          <w:tab w:val="left" w:pos="720"/>
        </w:tabs>
        <w:spacing w:after="40" w:line="240" w:lineRule="auto"/>
        <w:ind w:left="720" w:hanging="540"/>
        <w:jc w:val="both"/>
        <w:rPr>
          <w:rFonts w:ascii="Public Sans" w:hAnsi="Public Sans"/>
          <w:color w:val="000000"/>
        </w:rPr>
      </w:pPr>
      <w:r w:rsidRPr="00E977DB">
        <w:rPr>
          <w:rFonts w:ascii="Public Sans" w:hAnsi="Public Sans"/>
          <w:b/>
          <w:bCs/>
          <w:color w:val="auto"/>
          <w:u w:val="single"/>
        </w:rPr>
        <w:t>Disclosure of Records</w:t>
      </w:r>
      <w:r w:rsidRPr="004972E3">
        <w:rPr>
          <w:rFonts w:ascii="Public Sans" w:hAnsi="Public Sans"/>
          <w:color w:val="auto"/>
        </w:rPr>
        <w:t xml:space="preserve">. </w:t>
      </w:r>
      <w:r w:rsidRPr="004972E3">
        <w:rPr>
          <w:rFonts w:ascii="Public Sans" w:hAnsi="Public Sans"/>
          <w:i/>
          <w:vanish/>
        </w:rPr>
        <w:t xml:space="preserve">(Language revised 06/09/2016. Only mandatory for contracts </w:t>
      </w:r>
      <w:r w:rsidRPr="004972E3">
        <w:rPr>
          <w:rFonts w:ascii="Public Sans" w:hAnsi="Public Sans"/>
          <w:b/>
          <w:i/>
          <w:vanish/>
        </w:rPr>
        <w:t>over $2.5MM</w:t>
      </w:r>
      <w:r w:rsidRPr="004972E3">
        <w:rPr>
          <w:rFonts w:ascii="Public Sans" w:hAnsi="Public Sans"/>
          <w:i/>
          <w:vanish/>
        </w:rPr>
        <w:t>)</w:t>
      </w:r>
      <w:r w:rsidRPr="004972E3">
        <w:rPr>
          <w:rFonts w:ascii="Public Sans" w:hAnsi="Public Sans"/>
          <w:color w:val="auto"/>
        </w:rPr>
        <w:t xml:space="preserve"> </w:t>
      </w:r>
      <w:r w:rsidRPr="004972E3">
        <w:rPr>
          <w:rFonts w:ascii="Public Sans" w:hAnsi="Public Sans"/>
          <w:color w:val="000000"/>
        </w:rPr>
        <w:t xml:space="preserve">This Contract may be subject to the provisions of section 1-218 of the Connecticut General Statutes.  In accordance with this statute, each contract in excess of two million five hundred thousand dollars between a public agency and a person for the performance of a governmental function shall (a) provide that the public agency is entitled to receive a copy of records and files related to the performance of the governmental function, and (b) indicate that such records and files are subject to FOIA and may be disclosed by the public agency pursuant to FOIA. No request to inspect or copy such records or files shall be valid unless the request is made to the public agency in accordance with FOIA. Any complaint by a person who is denied the right to inspect or copy such records or files shall be brought to the Freedom of Information Commission in accordance with the provisions of sections 1-205 and 1-206 of the Connecticut General Statutes. </w:t>
      </w:r>
    </w:p>
    <w:p w14:paraId="03108CDE" w14:textId="77777777" w:rsidR="00D504A8" w:rsidRPr="004972E3" w:rsidRDefault="00D504A8" w:rsidP="00E977DB">
      <w:pPr>
        <w:pStyle w:val="BodyTextIndent"/>
        <w:numPr>
          <w:ilvl w:val="0"/>
          <w:numId w:val="2"/>
        </w:numPr>
        <w:tabs>
          <w:tab w:val="clear" w:pos="576"/>
          <w:tab w:val="left" w:pos="990"/>
        </w:tabs>
        <w:spacing w:after="40" w:line="240" w:lineRule="auto"/>
        <w:ind w:left="720" w:hanging="540"/>
        <w:jc w:val="both"/>
        <w:rPr>
          <w:rFonts w:ascii="Public Sans" w:hAnsi="Public Sans"/>
          <w:color w:val="000000"/>
        </w:rPr>
      </w:pPr>
      <w:r w:rsidRPr="00E977DB">
        <w:rPr>
          <w:rFonts w:ascii="Public Sans" w:hAnsi="Public Sans"/>
          <w:b/>
          <w:bCs/>
          <w:color w:val="auto"/>
          <w:u w:val="single"/>
        </w:rPr>
        <w:t>Forum and Choice of Law</w:t>
      </w:r>
      <w:r w:rsidRPr="004972E3">
        <w:rPr>
          <w:rFonts w:ascii="Public Sans" w:hAnsi="Public Sans"/>
          <w:vanish/>
        </w:rPr>
        <w:t xml:space="preserve"> </w:t>
      </w:r>
      <w:r w:rsidRPr="004972E3">
        <w:rPr>
          <w:rFonts w:ascii="Public Sans" w:hAnsi="Public Sans"/>
          <w:i/>
          <w:vanish/>
        </w:rPr>
        <w:t>(Mandatory language revised 06/09/2016)</w:t>
      </w:r>
      <w:r w:rsidRPr="004972E3">
        <w:rPr>
          <w:rFonts w:ascii="Public Sans" w:hAnsi="Public Sans"/>
          <w:color w:val="auto"/>
        </w:rPr>
        <w:t xml:space="preserve">.  </w:t>
      </w:r>
      <w:r w:rsidRPr="004972E3">
        <w:rPr>
          <w:rFonts w:ascii="Public Sans" w:hAnsi="Public Sans"/>
          <w:color w:val="000000"/>
        </w:rPr>
        <w:t>The parties deem the Contract to have been made in the City of Hartford, State of Connecticut.  Both parties agree that it is fair and reasonable for the validity and construction of the Contract to be, and it shall be, governed by the laws and court decisions of the State of Connecticut, without giving effect to its principles of conflicts of laws.  To the extent that any immunities provided by Federal law or the laws of the State of Connecticut do not bar an action against the State, and to the extent that these courts are courts of competent jurisdiction, for the purpose of venue, the complaint shall be made returnable to the Judicial District of Hartford only or shall be brought in the United States District Court for the District of Connecticut only, and shall not be transferred to any other court, provided, however, that nothing here constitutes a waiver or compromise of the sovereign immunity of the State of Connecticut.  The Contractor waives any objection which it may now have or will have to the laying of venue of any Claims in any forum and further irrevocably submits to such jurisdiction in any suit, action or proceeding.</w:t>
      </w:r>
    </w:p>
    <w:p w14:paraId="2CF8D061" w14:textId="77777777" w:rsidR="00D504A8" w:rsidRPr="004972E3" w:rsidRDefault="00D504A8" w:rsidP="00E977DB">
      <w:pPr>
        <w:pStyle w:val="BodyTextIndent"/>
        <w:keepNext/>
        <w:numPr>
          <w:ilvl w:val="0"/>
          <w:numId w:val="2"/>
        </w:numPr>
        <w:tabs>
          <w:tab w:val="clear" w:pos="576"/>
          <w:tab w:val="left" w:pos="720"/>
        </w:tabs>
        <w:spacing w:after="40" w:line="240" w:lineRule="auto"/>
        <w:ind w:left="720" w:hanging="540"/>
        <w:jc w:val="both"/>
        <w:rPr>
          <w:rFonts w:ascii="Public Sans" w:hAnsi="Public Sans"/>
          <w:color w:val="auto"/>
        </w:rPr>
      </w:pPr>
      <w:r w:rsidRPr="00E977DB">
        <w:rPr>
          <w:rFonts w:ascii="Public Sans" w:hAnsi="Public Sans"/>
          <w:b/>
          <w:bCs/>
          <w:color w:val="auto"/>
          <w:u w:val="single"/>
        </w:rPr>
        <w:t>Termination</w:t>
      </w:r>
      <w:r w:rsidRPr="004972E3">
        <w:rPr>
          <w:rFonts w:ascii="Public Sans" w:hAnsi="Public Sans"/>
          <w:i/>
          <w:vanish/>
          <w:u w:val="single"/>
        </w:rPr>
        <w:t>(Mandatory language revised 06/09/2016)</w:t>
      </w:r>
      <w:r w:rsidRPr="004972E3">
        <w:rPr>
          <w:rFonts w:ascii="Public Sans" w:hAnsi="Public Sans"/>
          <w:color w:val="auto"/>
        </w:rPr>
        <w:t xml:space="preserve">. </w:t>
      </w:r>
    </w:p>
    <w:p w14:paraId="605EE7C4" w14:textId="77777777" w:rsidR="00D504A8" w:rsidRPr="004972E3" w:rsidRDefault="00D504A8" w:rsidP="005128D2">
      <w:pPr>
        <w:numPr>
          <w:ilvl w:val="0"/>
          <w:numId w:val="6"/>
        </w:numPr>
        <w:jc w:val="both"/>
        <w:rPr>
          <w:rFonts w:ascii="Public Sans" w:hAnsi="Public Sans"/>
          <w:sz w:val="20"/>
        </w:rPr>
      </w:pPr>
      <w:r w:rsidRPr="004972E3">
        <w:rPr>
          <w:rFonts w:ascii="Public Sans" w:hAnsi="Public Sans"/>
          <w:sz w:val="20"/>
        </w:rPr>
        <w:t>Notwithstanding any provisions in this Contract, the Agency, through a duly authorized employee, may Terminate the Contract whenever the Agency makes a written determination that such Termination is in the best interests of the State.  The Agency shall notify the Contractor in writing of Termination pursuant to this section, which notice shall specify the effective date of Termination and the extent to which the Contractor must complete its Performance under the Contract prior to such date.</w:t>
      </w:r>
    </w:p>
    <w:p w14:paraId="33EE2278" w14:textId="77777777" w:rsidR="00D504A8" w:rsidRPr="004972E3" w:rsidRDefault="00D504A8" w:rsidP="005128D2">
      <w:pPr>
        <w:numPr>
          <w:ilvl w:val="0"/>
          <w:numId w:val="6"/>
        </w:numPr>
        <w:jc w:val="both"/>
        <w:rPr>
          <w:rFonts w:ascii="Public Sans" w:hAnsi="Public Sans"/>
          <w:sz w:val="20"/>
        </w:rPr>
      </w:pPr>
      <w:r w:rsidRPr="004972E3">
        <w:rPr>
          <w:rFonts w:ascii="Public Sans" w:hAnsi="Public Sans"/>
          <w:sz w:val="20"/>
        </w:rPr>
        <w:t xml:space="preserve">Notwithstanding any provisions in this Contract, the Agency, through a duly authorized employee, may, after making a written determination that the Contractor has breached the Contract, Terminate the Contract in accordance with the provisions in the Breach section of this Contract.  </w:t>
      </w:r>
    </w:p>
    <w:p w14:paraId="51AD2E62" w14:textId="77777777" w:rsidR="00D504A8" w:rsidRPr="004972E3" w:rsidRDefault="00D504A8" w:rsidP="005128D2">
      <w:pPr>
        <w:numPr>
          <w:ilvl w:val="0"/>
          <w:numId w:val="6"/>
        </w:numPr>
        <w:jc w:val="both"/>
        <w:rPr>
          <w:rFonts w:ascii="Public Sans" w:hAnsi="Public Sans"/>
          <w:sz w:val="20"/>
        </w:rPr>
      </w:pPr>
      <w:r w:rsidRPr="004972E3">
        <w:rPr>
          <w:rFonts w:ascii="Public Sans" w:hAnsi="Public Sans"/>
          <w:sz w:val="20"/>
        </w:rPr>
        <w:t xml:space="preserve">The Agency shall send the notice of Termination via certified mail, return receipt requested, to the Contractor at the most current address which the Contractor has furnished to the Agency for purposes of correspondence, or by hand delivery.  Upon receiving the notice from the Agency, the Contractor shall immediately discontinue all services affected in accordance with the notice, undertake all commercially reasonable efforts to mitigate any losses or damages, and deliver to the Agency all Records.  The Records are deemed to be the property of the Agency and the Contractor shall deliver them to the Agency no later than thirty (30) days after the Termination of the Contract or fifteen (15) days after the Contractor receives a written request from the Agency for the Records.  The Contractor shall deliver those Records that exist in electronic, magnetic or other intangible form in a non-proprietary format, such as, but not limited to, ASCII or .TXT.  </w:t>
      </w:r>
    </w:p>
    <w:p w14:paraId="7BD948CE" w14:textId="77777777" w:rsidR="00D504A8" w:rsidRPr="004972E3" w:rsidRDefault="00D504A8" w:rsidP="005128D2">
      <w:pPr>
        <w:numPr>
          <w:ilvl w:val="0"/>
          <w:numId w:val="6"/>
        </w:numPr>
        <w:jc w:val="both"/>
        <w:rPr>
          <w:rFonts w:ascii="Public Sans" w:hAnsi="Public Sans"/>
          <w:sz w:val="20"/>
        </w:rPr>
      </w:pPr>
      <w:r w:rsidRPr="004972E3">
        <w:rPr>
          <w:rFonts w:ascii="Public Sans" w:hAnsi="Public Sans"/>
          <w:sz w:val="20"/>
        </w:rPr>
        <w:t xml:space="preserve">Upon receipt of a written notice of Termination from the Agency, the Contractor shall cease operations as the Agency directs in the notice, and take all actions that are necessary or appropriate, or that the Agency may reasonably direct, for the protection, and preservation of the Goods and any other property.  Except for any work which the Agency directs the Contractor to Perform in the notice prior to the effective date of Termination, and except as otherwise provided in the notice, the Contractor shall terminate or conclude all existing subcontracts and purchase orders and shall not enter into any further subcontracts, purchase orders or commitments.  </w:t>
      </w:r>
    </w:p>
    <w:p w14:paraId="59CAF38E" w14:textId="77777777" w:rsidR="00D504A8" w:rsidRPr="004972E3" w:rsidRDefault="00D504A8" w:rsidP="005128D2">
      <w:pPr>
        <w:numPr>
          <w:ilvl w:val="0"/>
          <w:numId w:val="6"/>
        </w:numPr>
        <w:jc w:val="both"/>
        <w:rPr>
          <w:rFonts w:ascii="Public Sans" w:hAnsi="Public Sans"/>
          <w:sz w:val="20"/>
        </w:rPr>
      </w:pPr>
      <w:r w:rsidRPr="004972E3">
        <w:rPr>
          <w:rFonts w:ascii="Public Sans" w:hAnsi="Public Sans"/>
          <w:sz w:val="20"/>
        </w:rPr>
        <w:t xml:space="preserve">The Agency shall, within forty-five (45) days of the effective date of Termination, reimburse the Contractor for its Performance rendered and accepted by the Agency, in addition to all actual and reasonable costs incurred after Termination in completing those portions of the Performance which the notice required the Contractor to complete.  However, the Contractor is not entitled to receive and the Agency is not obligated to tender to the Contractor any payments for anticipated or lost profits.  Upon request by the Agency, the Contractor shall assign to the Agency, or any replacement contractor which the Agency designates, all subcontracts, purchase orders and other commitments, deliver to the Agency all Records and other information pertaining to its Performance, and remove from State premises, whether leased or owned, all of Contractor’s property, equipment, waste material and rubbish related to its Performance, all as the Agency may request.  </w:t>
      </w:r>
    </w:p>
    <w:p w14:paraId="59EE7E01" w14:textId="77777777" w:rsidR="00D504A8" w:rsidRPr="004972E3" w:rsidRDefault="00D504A8" w:rsidP="005128D2">
      <w:pPr>
        <w:numPr>
          <w:ilvl w:val="0"/>
          <w:numId w:val="6"/>
        </w:numPr>
        <w:jc w:val="both"/>
        <w:rPr>
          <w:rFonts w:ascii="Public Sans" w:hAnsi="Public Sans"/>
          <w:sz w:val="20"/>
        </w:rPr>
      </w:pPr>
      <w:r w:rsidRPr="004972E3">
        <w:rPr>
          <w:rFonts w:ascii="Public Sans" w:hAnsi="Public Sans"/>
          <w:sz w:val="20"/>
        </w:rPr>
        <w:t xml:space="preserve">For breach or violation of any of the provisions in the section concerning Representations and Warranties, the Agency may Terminate the Contract in accordance with its terms and revoke any consents to assignments given as if the assignments had never been requested or consented to, without liability to the Contractor or Contractor Parties or any third party.  </w:t>
      </w:r>
    </w:p>
    <w:p w14:paraId="2D64CA06" w14:textId="77777777" w:rsidR="00D504A8" w:rsidRPr="004972E3" w:rsidRDefault="00D504A8" w:rsidP="005128D2">
      <w:pPr>
        <w:numPr>
          <w:ilvl w:val="0"/>
          <w:numId w:val="6"/>
        </w:numPr>
        <w:jc w:val="both"/>
        <w:rPr>
          <w:rFonts w:ascii="Public Sans" w:hAnsi="Public Sans"/>
          <w:sz w:val="20"/>
        </w:rPr>
      </w:pPr>
      <w:r w:rsidRPr="004972E3">
        <w:rPr>
          <w:rFonts w:ascii="Public Sans" w:hAnsi="Public Sans"/>
          <w:sz w:val="20"/>
        </w:rPr>
        <w:t xml:space="preserve">Upon Termination of the Contract, all rights and obligations shall be null and void, so that no party shall have any further rights or obligations to any other party, except with respect to the sections which survive Termination.  All representations, warranties, agreements and rights of the parties under the Contract shall survive such Termination to the extent not otherwise limited in the Contract and without each one of them having to be specifically mentioned in the Contract.  </w:t>
      </w:r>
    </w:p>
    <w:p w14:paraId="0EA723F8" w14:textId="77777777" w:rsidR="00D504A8" w:rsidRPr="004972E3" w:rsidRDefault="00D504A8" w:rsidP="005128D2">
      <w:pPr>
        <w:numPr>
          <w:ilvl w:val="0"/>
          <w:numId w:val="6"/>
        </w:numPr>
        <w:jc w:val="both"/>
        <w:rPr>
          <w:rFonts w:ascii="Public Sans" w:hAnsi="Public Sans"/>
          <w:sz w:val="20"/>
        </w:rPr>
      </w:pPr>
      <w:r w:rsidRPr="004972E3">
        <w:rPr>
          <w:rFonts w:ascii="Public Sans" w:hAnsi="Public Sans"/>
          <w:sz w:val="20"/>
        </w:rPr>
        <w:t>Termination of the Contract pursuant to this section shall not be deemed to be a breach of contract by the Agency.</w:t>
      </w:r>
    </w:p>
    <w:p w14:paraId="3D1BA820" w14:textId="77777777" w:rsidR="00D504A8" w:rsidRPr="004972E3" w:rsidRDefault="00D504A8" w:rsidP="00E977DB">
      <w:pPr>
        <w:pStyle w:val="BodyTextIndent"/>
        <w:numPr>
          <w:ilvl w:val="0"/>
          <w:numId w:val="2"/>
        </w:numPr>
        <w:tabs>
          <w:tab w:val="clear" w:pos="576"/>
        </w:tabs>
        <w:spacing w:after="40"/>
        <w:ind w:left="1080" w:hanging="900"/>
        <w:jc w:val="both"/>
        <w:rPr>
          <w:rFonts w:ascii="Public Sans" w:hAnsi="Public Sans"/>
          <w:color w:val="000000"/>
        </w:rPr>
      </w:pPr>
      <w:r w:rsidRPr="001C5891">
        <w:rPr>
          <w:rFonts w:ascii="Public Sans" w:hAnsi="Public Sans"/>
          <w:b/>
          <w:bCs/>
          <w:color w:val="000000"/>
          <w:u w:val="single"/>
        </w:rPr>
        <w:t>Tangible Personal Property</w:t>
      </w:r>
      <w:r w:rsidRPr="004972E3">
        <w:rPr>
          <w:rFonts w:ascii="Public Sans" w:hAnsi="Public Sans"/>
          <w:color w:val="000000"/>
        </w:rPr>
        <w:t xml:space="preserve">. </w:t>
      </w:r>
      <w:r w:rsidRPr="004972E3">
        <w:rPr>
          <w:rFonts w:ascii="Public Sans" w:hAnsi="Public Sans"/>
          <w:i/>
          <w:vanish/>
        </w:rPr>
        <w:t>(Language provided 06/09/2016</w:t>
      </w:r>
      <w:r w:rsidRPr="004972E3">
        <w:rPr>
          <w:rFonts w:ascii="Public Sans" w:hAnsi="Public Sans"/>
          <w:vanish/>
        </w:rPr>
        <w:t xml:space="preserve"> </w:t>
      </w:r>
      <w:r w:rsidRPr="004972E3">
        <w:rPr>
          <w:rFonts w:ascii="Public Sans" w:hAnsi="Public Sans"/>
          <w:i/>
          <w:vanish/>
        </w:rPr>
        <w:t xml:space="preserve">Mandatory where contractor will be </w:t>
      </w:r>
      <w:r w:rsidRPr="004972E3">
        <w:rPr>
          <w:rFonts w:ascii="Public Sans" w:hAnsi="Public Sans"/>
          <w:b/>
          <w:i/>
          <w:vanish/>
        </w:rPr>
        <w:t>selling items</w:t>
      </w:r>
      <w:r w:rsidRPr="004972E3">
        <w:rPr>
          <w:rFonts w:ascii="Public Sans" w:hAnsi="Public Sans"/>
          <w:i/>
          <w:vanish/>
        </w:rPr>
        <w:t xml:space="preserve"> </w:t>
      </w:r>
      <w:r w:rsidRPr="004972E3">
        <w:rPr>
          <w:rFonts w:ascii="Public Sans" w:hAnsi="Public Sans"/>
          <w:b/>
          <w:i/>
          <w:vanish/>
        </w:rPr>
        <w:t xml:space="preserve">or providing items </w:t>
      </w:r>
      <w:r w:rsidRPr="004972E3">
        <w:rPr>
          <w:rFonts w:ascii="Public Sans" w:hAnsi="Public Sans"/>
          <w:b/>
          <w:i/>
          <w:vanish/>
          <w:u w:val="single"/>
        </w:rPr>
        <w:t>to</w:t>
      </w:r>
      <w:r w:rsidRPr="004972E3">
        <w:rPr>
          <w:rFonts w:ascii="Public Sans" w:hAnsi="Public Sans"/>
          <w:b/>
          <w:i/>
          <w:vanish/>
        </w:rPr>
        <w:t xml:space="preserve"> the state</w:t>
      </w:r>
      <w:r w:rsidRPr="004972E3">
        <w:rPr>
          <w:rFonts w:ascii="Public Sans" w:hAnsi="Public Sans"/>
          <w:i/>
          <w:vanish/>
        </w:rPr>
        <w:t xml:space="preserve"> </w:t>
      </w:r>
      <w:r w:rsidRPr="004972E3">
        <w:rPr>
          <w:rFonts w:ascii="Public Sans" w:hAnsi="Public Sans"/>
          <w:b/>
          <w:i/>
          <w:vanish/>
        </w:rPr>
        <w:t>pursuant to this contract</w:t>
      </w:r>
      <w:r w:rsidRPr="004972E3">
        <w:rPr>
          <w:rFonts w:ascii="Public Sans" w:hAnsi="Public Sans"/>
          <w:i/>
          <w:vanish/>
        </w:rPr>
        <w:t>.)</w:t>
      </w:r>
    </w:p>
    <w:p w14:paraId="690DB4F4" w14:textId="77777777" w:rsidR="00D504A8" w:rsidRPr="004972E3" w:rsidRDefault="00D504A8" w:rsidP="00E977DB">
      <w:pPr>
        <w:numPr>
          <w:ilvl w:val="0"/>
          <w:numId w:val="9"/>
        </w:numPr>
        <w:ind w:left="1080" w:firstLine="0"/>
        <w:jc w:val="both"/>
        <w:rPr>
          <w:rFonts w:ascii="Public Sans" w:hAnsi="Public Sans"/>
          <w:color w:val="000000"/>
          <w:sz w:val="20"/>
        </w:rPr>
      </w:pPr>
      <w:r w:rsidRPr="004972E3">
        <w:rPr>
          <w:rFonts w:ascii="Public Sans" w:hAnsi="Public Sans"/>
          <w:color w:val="000000"/>
          <w:sz w:val="20"/>
        </w:rPr>
        <w:t>The Contractor on its behalf and on behalf of its Affiliates, as defined below, shall comply with the provisions of Conn. Gen. Stat. §12-411b, as follows:</w:t>
      </w:r>
    </w:p>
    <w:p w14:paraId="4DE3F2F8" w14:textId="77777777" w:rsidR="00D504A8" w:rsidRPr="004972E3" w:rsidRDefault="00D504A8" w:rsidP="005128D2">
      <w:pPr>
        <w:numPr>
          <w:ilvl w:val="0"/>
          <w:numId w:val="10"/>
        </w:numPr>
        <w:ind w:left="1440"/>
        <w:jc w:val="both"/>
        <w:rPr>
          <w:rFonts w:ascii="Public Sans" w:hAnsi="Public Sans"/>
          <w:color w:val="000000"/>
          <w:sz w:val="20"/>
        </w:rPr>
      </w:pPr>
      <w:r w:rsidRPr="004972E3">
        <w:rPr>
          <w:rFonts w:ascii="Public Sans" w:hAnsi="Public Sans"/>
          <w:color w:val="000000"/>
          <w:sz w:val="20"/>
        </w:rPr>
        <w:t>For the term of the Contract, the Contractor and its Affiliates shall collect and remit to the State of Connecticut, Department of Revenue Services, any Connecticut use tax due under the provisions of Chapter 219 of the Connecticut General Statutes for items of tangible personal property sold by the Contractor or by any of its Affiliates in the same manner as if the Contractor and such Affiliates were engaged in the business of selling tangible personal property for use in Connecticut and had sufficient nexus under the provisions of Chapter 219 to be required to collect Connecticut use tax;</w:t>
      </w:r>
    </w:p>
    <w:p w14:paraId="3CECF760" w14:textId="77777777" w:rsidR="00D504A8" w:rsidRPr="004972E3" w:rsidRDefault="00D504A8" w:rsidP="005128D2">
      <w:pPr>
        <w:numPr>
          <w:ilvl w:val="0"/>
          <w:numId w:val="10"/>
        </w:numPr>
        <w:ind w:left="1440"/>
        <w:jc w:val="both"/>
        <w:rPr>
          <w:rFonts w:ascii="Public Sans" w:hAnsi="Public Sans"/>
          <w:color w:val="000000"/>
          <w:sz w:val="20"/>
        </w:rPr>
      </w:pPr>
      <w:r w:rsidRPr="004972E3">
        <w:rPr>
          <w:rFonts w:ascii="Public Sans" w:hAnsi="Public Sans"/>
          <w:color w:val="000000"/>
          <w:sz w:val="20"/>
        </w:rPr>
        <w:t xml:space="preserve">A customer’s payment of a use tax to the Contractor or its Affiliates relieves the customer of liability for the use </w:t>
      </w:r>
      <w:proofErr w:type="gramStart"/>
      <w:r w:rsidRPr="004972E3">
        <w:rPr>
          <w:rFonts w:ascii="Public Sans" w:hAnsi="Public Sans"/>
          <w:color w:val="000000"/>
          <w:sz w:val="20"/>
        </w:rPr>
        <w:t>tax;</w:t>
      </w:r>
      <w:proofErr w:type="gramEnd"/>
    </w:p>
    <w:p w14:paraId="69DAEB33" w14:textId="77777777" w:rsidR="00D504A8" w:rsidRPr="004972E3" w:rsidRDefault="00D504A8" w:rsidP="005128D2">
      <w:pPr>
        <w:numPr>
          <w:ilvl w:val="0"/>
          <w:numId w:val="10"/>
        </w:numPr>
        <w:ind w:left="1440"/>
        <w:jc w:val="both"/>
        <w:rPr>
          <w:rFonts w:ascii="Public Sans" w:hAnsi="Public Sans"/>
          <w:color w:val="000000"/>
          <w:sz w:val="20"/>
        </w:rPr>
      </w:pPr>
      <w:r w:rsidRPr="004972E3">
        <w:rPr>
          <w:rFonts w:ascii="Public Sans" w:hAnsi="Public Sans"/>
          <w:color w:val="000000"/>
          <w:sz w:val="20"/>
        </w:rPr>
        <w:t xml:space="preserve"> The Contractor and its Affiliates shall remit all use taxes they collect from customers on or before the due date specified in the Contract, which may not be later than the last day of the month next succeeding the end of a calendar quarter or other tax collection period during which the tax was </w:t>
      </w:r>
      <w:proofErr w:type="gramStart"/>
      <w:r w:rsidRPr="004972E3">
        <w:rPr>
          <w:rFonts w:ascii="Public Sans" w:hAnsi="Public Sans"/>
          <w:color w:val="000000"/>
          <w:sz w:val="20"/>
        </w:rPr>
        <w:t>collected;</w:t>
      </w:r>
      <w:proofErr w:type="gramEnd"/>
    </w:p>
    <w:p w14:paraId="0E7DEEC1" w14:textId="77777777" w:rsidR="00D504A8" w:rsidRPr="004972E3" w:rsidRDefault="00D504A8" w:rsidP="005128D2">
      <w:pPr>
        <w:numPr>
          <w:ilvl w:val="0"/>
          <w:numId w:val="10"/>
        </w:numPr>
        <w:ind w:left="1440"/>
        <w:jc w:val="both"/>
        <w:rPr>
          <w:rFonts w:ascii="Public Sans" w:hAnsi="Public Sans"/>
          <w:color w:val="000000"/>
          <w:sz w:val="20"/>
        </w:rPr>
      </w:pPr>
      <w:r w:rsidRPr="004972E3">
        <w:rPr>
          <w:rFonts w:ascii="Public Sans" w:hAnsi="Public Sans"/>
          <w:color w:val="000000"/>
          <w:sz w:val="20"/>
        </w:rPr>
        <w:t>The Contractor and its Affiliates are not liable for use tax billed by them but not paid to them by a customer; and</w:t>
      </w:r>
    </w:p>
    <w:p w14:paraId="103D12D2" w14:textId="77777777" w:rsidR="00D504A8" w:rsidRPr="004972E3" w:rsidRDefault="00D504A8" w:rsidP="005128D2">
      <w:pPr>
        <w:numPr>
          <w:ilvl w:val="0"/>
          <w:numId w:val="10"/>
        </w:numPr>
        <w:ind w:left="1440"/>
        <w:jc w:val="both"/>
        <w:rPr>
          <w:rFonts w:ascii="Public Sans" w:hAnsi="Public Sans"/>
          <w:color w:val="000000"/>
          <w:sz w:val="20"/>
        </w:rPr>
      </w:pPr>
      <w:r w:rsidRPr="004972E3">
        <w:rPr>
          <w:rFonts w:ascii="Public Sans" w:hAnsi="Public Sans"/>
          <w:color w:val="000000"/>
          <w:sz w:val="20"/>
        </w:rPr>
        <w:t xml:space="preserve">Any Contractor or Affiliate who fails to remit use taxes collected on behalf of its customers by the due date specified in the Contract shall be subject to the interest and penalties provided for persons required to collect sales tax under chapter 219 of the general statutes.  </w:t>
      </w:r>
    </w:p>
    <w:p w14:paraId="1207B851" w14:textId="77777777" w:rsidR="00D504A8" w:rsidRPr="004972E3" w:rsidRDefault="00D504A8" w:rsidP="00E977DB">
      <w:pPr>
        <w:numPr>
          <w:ilvl w:val="0"/>
          <w:numId w:val="9"/>
        </w:numPr>
        <w:ind w:left="1080" w:firstLine="0"/>
        <w:jc w:val="both"/>
        <w:rPr>
          <w:rFonts w:ascii="Public Sans" w:hAnsi="Public Sans"/>
          <w:color w:val="000000"/>
          <w:sz w:val="20"/>
        </w:rPr>
      </w:pPr>
      <w:r w:rsidRPr="004972E3">
        <w:rPr>
          <w:rFonts w:ascii="Public Sans" w:hAnsi="Public Sans"/>
          <w:color w:val="000000"/>
          <w:sz w:val="20"/>
        </w:rPr>
        <w:t xml:space="preserve">For purposes of this section of the Contract, the word “Affiliate” means any person, as defined in section 12-1 of the general statutes, which controls, is controlled by, or is under common control with another person.  A person controls another person if the person owns, directly or indirectly, more than ten per cent of the voting securities of the other person.  The word “voting security” means a security that confers upon the holder the right to vote for the election of members of the board of directors or similar governing body of the business, or that is convertible into, or entitles the holder to receive, upon its exercise, a security that confers such a right to vote.  “Voting security” includes a general partnership interest.  </w:t>
      </w:r>
    </w:p>
    <w:p w14:paraId="4D36AD7A" w14:textId="77777777" w:rsidR="00D504A8" w:rsidRPr="004972E3" w:rsidRDefault="00D504A8" w:rsidP="00E977DB">
      <w:pPr>
        <w:numPr>
          <w:ilvl w:val="0"/>
          <w:numId w:val="9"/>
        </w:numPr>
        <w:ind w:left="1080" w:firstLine="0"/>
        <w:jc w:val="both"/>
        <w:rPr>
          <w:rFonts w:ascii="Public Sans" w:hAnsi="Public Sans"/>
          <w:color w:val="000000"/>
          <w:sz w:val="20"/>
        </w:rPr>
      </w:pPr>
      <w:r w:rsidRPr="004972E3">
        <w:rPr>
          <w:rFonts w:ascii="Public Sans" w:hAnsi="Public Sans"/>
          <w:color w:val="000000"/>
          <w:sz w:val="20"/>
        </w:rPr>
        <w:t>The Contractor represents and warrants that each of its Affiliates has vested in the Contractor plenary authority to so bind the Affiliates in any agreement with the State of Connecticut.  The Contractor on its own behalf and on behalf of its Affiliates shall also provide, no later than 30 days after receiving a request by the State’s contracting authority, such information as the State may require to ensure, in the State’s sole determination, compliance with the provisions of Chapter 219 of the Connecticut General Statutes, including, but not limited to, §12-411b.</w:t>
      </w:r>
    </w:p>
    <w:p w14:paraId="67F1B2F3" w14:textId="77777777" w:rsidR="005F0886" w:rsidRDefault="00D504A8" w:rsidP="00E977DB">
      <w:pPr>
        <w:widowControl/>
        <w:numPr>
          <w:ilvl w:val="0"/>
          <w:numId w:val="2"/>
        </w:numPr>
        <w:spacing w:after="40"/>
        <w:ind w:left="1080" w:hanging="900"/>
        <w:jc w:val="both"/>
        <w:rPr>
          <w:rFonts w:ascii="Public Sans" w:hAnsi="Public Sans"/>
          <w:sz w:val="20"/>
        </w:rPr>
      </w:pPr>
      <w:r w:rsidRPr="001C5891">
        <w:rPr>
          <w:rFonts w:ascii="Public Sans" w:hAnsi="Public Sans"/>
          <w:b/>
          <w:bCs/>
          <w:sz w:val="20"/>
          <w:u w:val="single"/>
        </w:rPr>
        <w:t>Indemnification</w:t>
      </w:r>
      <w:r w:rsidRPr="004972E3">
        <w:rPr>
          <w:rFonts w:ascii="Public Sans" w:hAnsi="Public Sans"/>
          <w:i/>
          <w:vanish/>
          <w:color w:val="FF0000"/>
          <w:sz w:val="20"/>
          <w:u w:val="single"/>
        </w:rPr>
        <w:t xml:space="preserve"> (mandatory language updated 06/09/2016)</w:t>
      </w:r>
      <w:r w:rsidRPr="004972E3">
        <w:rPr>
          <w:rFonts w:ascii="Public Sans" w:hAnsi="Public Sans"/>
          <w:sz w:val="20"/>
        </w:rPr>
        <w:t xml:space="preserve">. </w:t>
      </w:r>
    </w:p>
    <w:p w14:paraId="613C3CC2" w14:textId="3F5DE9E2" w:rsidR="005F0886" w:rsidRPr="005F0886" w:rsidRDefault="005F0886" w:rsidP="00075D1E">
      <w:pPr>
        <w:widowControl/>
        <w:tabs>
          <w:tab w:val="left" w:pos="1080"/>
        </w:tabs>
        <w:spacing w:after="40"/>
        <w:ind w:left="1080"/>
        <w:jc w:val="both"/>
        <w:rPr>
          <w:rFonts w:ascii="Public Sans" w:hAnsi="Public Sans"/>
          <w:sz w:val="20"/>
        </w:rPr>
      </w:pPr>
      <w:r w:rsidRPr="005F0886">
        <w:rPr>
          <w:rFonts w:ascii="Public Sans" w:hAnsi="Public Sans"/>
          <w:sz w:val="20"/>
        </w:rPr>
        <w:t xml:space="preserve">(a) </w:t>
      </w:r>
      <w:r w:rsidR="00E977DB">
        <w:rPr>
          <w:rFonts w:ascii="Public Sans" w:hAnsi="Public Sans"/>
          <w:sz w:val="20"/>
        </w:rPr>
        <w:t xml:space="preserve"> </w:t>
      </w:r>
      <w:r w:rsidRPr="005F0886">
        <w:rPr>
          <w:rFonts w:ascii="Public Sans" w:hAnsi="Public Sans"/>
          <w:sz w:val="20"/>
        </w:rPr>
        <w:t xml:space="preserve">Contractor shall indemnify, defend and hold harmless the State and its officers, representatives, agents, servants, employees, successors and assigns from and against any and all (1) third party Claims arising, directly or indirectly, in connection with the Contract; and (2) liabilities, damages, losses, costs and expenses, including but not limited to, attorneys' and other professionals' fees, arising, directly or indirectly, in connection with Claims or this Contract. Contractor shall use </w:t>
      </w:r>
      <w:proofErr w:type="gramStart"/>
      <w:r w:rsidRPr="005F0886">
        <w:rPr>
          <w:rFonts w:ascii="Public Sans" w:hAnsi="Public Sans"/>
          <w:sz w:val="20"/>
        </w:rPr>
        <w:t>counsel</w:t>
      </w:r>
      <w:proofErr w:type="gramEnd"/>
      <w:r w:rsidRPr="005F0886">
        <w:rPr>
          <w:rFonts w:ascii="Public Sans" w:hAnsi="Public Sans"/>
          <w:sz w:val="20"/>
        </w:rPr>
        <w:t xml:space="preserve"> reasonably acceptable to the State in carrying out its obligations under this Section. Contractor’s obligations under this Section to indemnify, defend and hold harmless against Claims includes Claims concerning confidentiality of any part of or all of the Contractor’s bid, proposal or any Records, any intellectual property rights that may be included in the deliverables or performance, other proprietary rights of any person or entity, copyrighted or uncopyrighted compositions, secret processes, patented or unpatented inventions, trade secrets, trademarks, articles or appliances furnished or used in the performance.</w:t>
      </w:r>
    </w:p>
    <w:p w14:paraId="5EF3D0E4" w14:textId="77777777" w:rsidR="005F0886" w:rsidRPr="005F0886" w:rsidRDefault="005F0886" w:rsidP="00E977DB">
      <w:pPr>
        <w:widowControl/>
        <w:spacing w:after="40"/>
        <w:ind w:left="1080"/>
        <w:jc w:val="both"/>
        <w:rPr>
          <w:rFonts w:ascii="Public Sans" w:hAnsi="Public Sans"/>
          <w:sz w:val="20"/>
        </w:rPr>
      </w:pPr>
      <w:r w:rsidRPr="005F0886">
        <w:rPr>
          <w:rFonts w:ascii="Public Sans" w:hAnsi="Public Sans"/>
          <w:sz w:val="20"/>
        </w:rPr>
        <w:t>(b) Contractor shall not be responsible for indemnifying, defending or holding the State harmless from any liability arising due to the negligence of the State or any third party acting under the direct control or supervision of the State.</w:t>
      </w:r>
    </w:p>
    <w:p w14:paraId="4AA1A2AE" w14:textId="77777777" w:rsidR="005F0886" w:rsidRPr="005F0886" w:rsidRDefault="005F0886" w:rsidP="00E977DB">
      <w:pPr>
        <w:widowControl/>
        <w:tabs>
          <w:tab w:val="left" w:pos="1080"/>
        </w:tabs>
        <w:spacing w:after="40"/>
        <w:ind w:left="1080"/>
        <w:jc w:val="both"/>
        <w:rPr>
          <w:rFonts w:ascii="Public Sans" w:hAnsi="Public Sans"/>
          <w:sz w:val="20"/>
        </w:rPr>
      </w:pPr>
      <w:r w:rsidRPr="005F0886">
        <w:rPr>
          <w:rFonts w:ascii="Public Sans" w:hAnsi="Public Sans"/>
          <w:sz w:val="20"/>
        </w:rPr>
        <w:t>(c) Contractor shall reimburse the State for any and all damages to the real or personal property of the State caused by the acts of Contractor or any Contractor Parties. The State shall give Contractor reasonable notice of any such Claims.</w:t>
      </w:r>
    </w:p>
    <w:p w14:paraId="35EABD9C" w14:textId="77777777" w:rsidR="005F0886" w:rsidRPr="005F0886" w:rsidRDefault="005F0886" w:rsidP="00E977DB">
      <w:pPr>
        <w:widowControl/>
        <w:spacing w:after="40"/>
        <w:ind w:left="1080"/>
        <w:jc w:val="both"/>
        <w:rPr>
          <w:rFonts w:ascii="Public Sans" w:hAnsi="Public Sans"/>
          <w:sz w:val="20"/>
        </w:rPr>
      </w:pPr>
      <w:r w:rsidRPr="005F0886">
        <w:rPr>
          <w:rFonts w:ascii="Public Sans" w:hAnsi="Public Sans"/>
          <w:sz w:val="20"/>
        </w:rPr>
        <w:t>(d) Contractor’s duties under this Section shall remain fully in effect and binding in accordance with the terms of this Contract, without being lessened or compromised in any way, even where the Contractor is alleged or is found to have merely contributed in part to the acts giving rise to the Claims or where the State is alleged or is found to have contributed to the acts giving rise to the Claims or both.</w:t>
      </w:r>
    </w:p>
    <w:p w14:paraId="0978DFB1" w14:textId="77777777" w:rsidR="005F0886" w:rsidRPr="005F0886" w:rsidRDefault="005F0886" w:rsidP="001C5891">
      <w:pPr>
        <w:widowControl/>
        <w:tabs>
          <w:tab w:val="left" w:pos="1080"/>
        </w:tabs>
        <w:spacing w:after="40"/>
        <w:ind w:left="1080"/>
        <w:jc w:val="both"/>
        <w:rPr>
          <w:rFonts w:ascii="Public Sans" w:hAnsi="Public Sans"/>
          <w:sz w:val="20"/>
        </w:rPr>
      </w:pPr>
      <w:r w:rsidRPr="005F0886">
        <w:rPr>
          <w:rFonts w:ascii="Public Sans" w:hAnsi="Public Sans"/>
          <w:sz w:val="20"/>
        </w:rPr>
        <w:t>(e) Contractor shall carry and maintain at all times during the Term of this Contract, and during the time that any provisions survive the Term of this Contract, sufficient commercial general liability insurance to satisfy its obligations under this Contract.  Contractor shall name the State as an additional insured on the policy and shall provide a copy of the policy to the Agency prior to the effective date of the Contract.  Contractor shall not begin performance until the delivery of the policy to the Agency.  The Agency shall be entitled to recover under the insurance policy even if a body of competent jurisdiction determines that the Agency or the State is contributorily negligent.</w:t>
      </w:r>
    </w:p>
    <w:p w14:paraId="45AA080C" w14:textId="7D2A50DB" w:rsidR="00D504A8" w:rsidRPr="004972E3" w:rsidRDefault="005F0886" w:rsidP="00E977DB">
      <w:pPr>
        <w:widowControl/>
        <w:tabs>
          <w:tab w:val="left" w:pos="1080"/>
        </w:tabs>
        <w:spacing w:after="40"/>
        <w:ind w:left="1080"/>
        <w:jc w:val="both"/>
        <w:rPr>
          <w:rFonts w:ascii="Public Sans" w:hAnsi="Public Sans"/>
          <w:sz w:val="20"/>
        </w:rPr>
      </w:pPr>
      <w:r w:rsidRPr="005F0886">
        <w:rPr>
          <w:rFonts w:ascii="Public Sans" w:hAnsi="Public Sans"/>
          <w:sz w:val="20"/>
        </w:rPr>
        <w:t>(f) This section shall survive the Termination of the Contract and shall not be limited by reason of any insurance coverage.</w:t>
      </w:r>
      <w:r w:rsidR="00D504A8" w:rsidRPr="004972E3">
        <w:rPr>
          <w:rFonts w:ascii="Public Sans" w:hAnsi="Public Sans"/>
          <w:sz w:val="20"/>
        </w:rPr>
        <w:t xml:space="preserve"> </w:t>
      </w:r>
    </w:p>
    <w:p w14:paraId="196B9D9F" w14:textId="77777777" w:rsidR="00D504A8" w:rsidRPr="004972E3" w:rsidRDefault="00D504A8" w:rsidP="001C5891">
      <w:pPr>
        <w:pStyle w:val="BodyTextIndent"/>
        <w:numPr>
          <w:ilvl w:val="0"/>
          <w:numId w:val="2"/>
        </w:numPr>
        <w:tabs>
          <w:tab w:val="clear" w:pos="576"/>
        </w:tabs>
        <w:spacing w:after="40" w:line="240" w:lineRule="auto"/>
        <w:ind w:left="1080" w:hanging="900"/>
        <w:jc w:val="both"/>
        <w:rPr>
          <w:rFonts w:ascii="Public Sans" w:hAnsi="Public Sans"/>
          <w:color w:val="auto"/>
        </w:rPr>
      </w:pPr>
      <w:r w:rsidRPr="001C5891">
        <w:rPr>
          <w:rFonts w:ascii="Public Sans" w:hAnsi="Public Sans"/>
          <w:b/>
          <w:bCs/>
          <w:color w:val="auto"/>
          <w:u w:val="single"/>
        </w:rPr>
        <w:t>Sovereign Immunity</w:t>
      </w:r>
      <w:r w:rsidRPr="004972E3">
        <w:rPr>
          <w:rFonts w:ascii="Public Sans" w:hAnsi="Public Sans"/>
          <w:vanish/>
        </w:rPr>
        <w:t xml:space="preserve"> </w:t>
      </w:r>
      <w:r w:rsidRPr="004972E3">
        <w:rPr>
          <w:rFonts w:ascii="Public Sans" w:hAnsi="Public Sans"/>
          <w:i/>
          <w:vanish/>
        </w:rPr>
        <w:t>(Mandatory language updated 06/09/2016)</w:t>
      </w:r>
      <w:r w:rsidRPr="004972E3">
        <w:rPr>
          <w:rFonts w:ascii="Public Sans" w:hAnsi="Public Sans"/>
          <w:color w:val="auto"/>
        </w:rPr>
        <w:t>.  The parties acknowledge and agree that nothing in the Solicitation or the Contract shall be construed as a modification, compromise or waiver by the State of any rights or defenses of any immunities provided by Federal law or the laws of the State of Connecticut to the State or any of its officers and employees, which they may have had, now have or will have with respect to all matters arising out of the Contract.  To the extent that this section conflicts with any other section, this section shall govern.</w:t>
      </w:r>
    </w:p>
    <w:p w14:paraId="0F835308" w14:textId="3004C9D6" w:rsidR="009D2441" w:rsidRPr="007B14C0" w:rsidRDefault="00D504A8" w:rsidP="001C5891">
      <w:pPr>
        <w:pStyle w:val="CommentText"/>
        <w:numPr>
          <w:ilvl w:val="0"/>
          <w:numId w:val="2"/>
        </w:numPr>
        <w:tabs>
          <w:tab w:val="left" w:pos="360"/>
        </w:tabs>
        <w:spacing w:after="40"/>
        <w:ind w:left="1080" w:hanging="900"/>
        <w:jc w:val="both"/>
        <w:rPr>
          <w:rFonts w:ascii="Public Sans" w:hAnsi="Public Sans"/>
        </w:rPr>
      </w:pPr>
      <w:r w:rsidRPr="001C5891">
        <w:rPr>
          <w:rFonts w:ascii="Public Sans" w:hAnsi="Public Sans"/>
          <w:b/>
          <w:bCs/>
          <w:u w:val="single"/>
        </w:rPr>
        <w:t>Summary of State Ethics Laws</w:t>
      </w:r>
      <w:r w:rsidRPr="004972E3">
        <w:rPr>
          <w:rFonts w:ascii="Public Sans" w:hAnsi="Public Sans"/>
        </w:rPr>
        <w:t xml:space="preserve">. </w:t>
      </w:r>
      <w:r w:rsidRPr="004972E3">
        <w:rPr>
          <w:rFonts w:ascii="Public Sans" w:hAnsi="Public Sans"/>
          <w:i/>
          <w:vanish/>
          <w:color w:val="FF0000"/>
        </w:rPr>
        <w:t xml:space="preserve">(Revised Language </w:t>
      </w:r>
      <w:r w:rsidR="006F1816" w:rsidRPr="004972E3">
        <w:rPr>
          <w:rFonts w:ascii="Public Sans" w:hAnsi="Public Sans"/>
          <w:i/>
          <w:vanish/>
          <w:color w:val="FF0000"/>
        </w:rPr>
        <w:t>07/01/21</w:t>
      </w:r>
      <w:r w:rsidRPr="004972E3">
        <w:rPr>
          <w:rFonts w:ascii="Public Sans" w:hAnsi="Public Sans"/>
          <w:i/>
          <w:vanish/>
          <w:color w:val="FF0000"/>
        </w:rPr>
        <w:t>, mandatory only for “large State contracts” in excess of $500K</w:t>
      </w:r>
      <w:r w:rsidR="00CC2FCE" w:rsidRPr="004972E3">
        <w:rPr>
          <w:rFonts w:ascii="Public Sans" w:hAnsi="Public Sans"/>
          <w:i/>
          <w:vanish/>
          <w:color w:val="FF0000"/>
        </w:rPr>
        <w:t xml:space="preserve"> Does not apply to municipal contracts per C.G.S. Sec. 4-250</w:t>
      </w:r>
      <w:r w:rsidRPr="004972E3">
        <w:rPr>
          <w:rFonts w:ascii="Public Sans" w:hAnsi="Public Sans"/>
          <w:i/>
          <w:vanish/>
          <w:color w:val="FF0000"/>
        </w:rPr>
        <w:t>.)</w:t>
      </w:r>
      <w:r w:rsidR="009D2441" w:rsidRPr="007B14C0">
        <w:rPr>
          <w:rFonts w:ascii="Public Sans" w:hAnsi="Public Sans"/>
        </w:rPr>
        <w:t xml:space="preserve">  Pursuant to the requirements of section 1-101qq of the Connecticut General Statutes (a) the State has provided to the Contractor the summary of State ethics laws developed by the Office of State Ethics pursuant to section 1-81b of the Connecticut General Statutes, which summary is incorporated by reference into and made a part of this Contract as if the summary had been fully set forth in this Contract; (b) the Contractor represents that the chief executive officer or authorized signatory of the Contract and all key employees of such officer or signatory have read and understood the summary and agree to comply with the provisions of state ethics law; (c) prior to entering into a contract with any subcontractors or consultants, the Contractor shall provide the summary to all subcontractors and consultants and each such contract entered into with a subcontractor or consultant on or after July 1, 2021, shall include a representation that each subcontractor or consultant and the key employees of such subcontractor or consultant have read and understood the summary and agree to comply with the provisions of state ethics law; (d) failure to</w:t>
      </w:r>
      <w:r w:rsidR="009D2441" w:rsidRPr="007B14C0">
        <w:rPr>
          <w:rFonts w:ascii="Public Sans" w:hAnsi="Public Sans"/>
          <w:b/>
          <w:bCs/>
        </w:rPr>
        <w:t xml:space="preserve"> </w:t>
      </w:r>
      <w:r w:rsidR="009D2441" w:rsidRPr="007B14C0">
        <w:rPr>
          <w:rFonts w:ascii="Public Sans" w:hAnsi="Public Sans"/>
        </w:rPr>
        <w:t>include such representations in such contracts with subcontractors or consultants shall be cause for termination of the Contract; and (e) each contract with such contractor, subcontractor or consultant shall incorporate such summary by reference as a part of the contract terms.</w:t>
      </w:r>
    </w:p>
    <w:p w14:paraId="6FB7FB3A" w14:textId="77777777" w:rsidR="00D504A8" w:rsidRPr="004972E3" w:rsidRDefault="00D504A8" w:rsidP="001C5891">
      <w:pPr>
        <w:pStyle w:val="ListParagraph"/>
        <w:widowControl/>
        <w:numPr>
          <w:ilvl w:val="0"/>
          <w:numId w:val="2"/>
        </w:numPr>
        <w:spacing w:after="200"/>
        <w:ind w:left="1080" w:hanging="900"/>
        <w:contextualSpacing/>
        <w:jc w:val="both"/>
        <w:rPr>
          <w:rFonts w:ascii="Public Sans" w:hAnsi="Public Sans"/>
          <w:sz w:val="20"/>
        </w:rPr>
      </w:pPr>
      <w:r w:rsidRPr="001C5891">
        <w:rPr>
          <w:rFonts w:ascii="Public Sans" w:hAnsi="Public Sans"/>
          <w:b/>
          <w:bCs/>
          <w:color w:val="000000"/>
          <w:sz w:val="20"/>
          <w:u w:val="single"/>
        </w:rPr>
        <w:t>Audit and Inspection of Plants, Places of Business and Records</w:t>
      </w:r>
      <w:r w:rsidRPr="004972E3">
        <w:rPr>
          <w:rFonts w:ascii="Public Sans" w:hAnsi="Public Sans"/>
          <w:color w:val="000000"/>
          <w:sz w:val="20"/>
        </w:rPr>
        <w:t xml:space="preserve">.  </w:t>
      </w:r>
      <w:r w:rsidRPr="004972E3">
        <w:rPr>
          <w:rFonts w:ascii="Public Sans" w:hAnsi="Public Sans"/>
          <w:i/>
          <w:vanish/>
          <w:color w:val="FF0000"/>
          <w:sz w:val="20"/>
        </w:rPr>
        <w:t>(Mandatory Language 06/09/2016.  May OMIT for Municipalities)</w:t>
      </w:r>
    </w:p>
    <w:p w14:paraId="002DC0CF" w14:textId="77777777" w:rsidR="00D504A8" w:rsidRPr="004972E3" w:rsidRDefault="00D504A8" w:rsidP="001C5891">
      <w:pPr>
        <w:pStyle w:val="ListParagraph"/>
        <w:widowControl/>
        <w:numPr>
          <w:ilvl w:val="0"/>
          <w:numId w:val="4"/>
        </w:numPr>
        <w:autoSpaceDE w:val="0"/>
        <w:autoSpaceDN w:val="0"/>
        <w:adjustRightInd w:val="0"/>
        <w:spacing w:after="200" w:line="240" w:lineRule="exact"/>
        <w:ind w:left="1080" w:firstLine="0"/>
        <w:contextualSpacing/>
        <w:jc w:val="both"/>
        <w:rPr>
          <w:rFonts w:ascii="Public Sans" w:hAnsi="Public Sans"/>
          <w:sz w:val="20"/>
        </w:rPr>
      </w:pPr>
      <w:r w:rsidRPr="004972E3">
        <w:rPr>
          <w:rFonts w:ascii="Public Sans" w:hAnsi="Public Sans"/>
          <w:sz w:val="20"/>
        </w:rPr>
        <w:t xml:space="preserve">The State and its agents, including, but not limited to, the Connecticut Auditors of Public Accounts, Attorney General and State’s Attorney and their respective agents, may, at reasonable hours, inspect and examine all of the parts of the Contractor’s and Contractor Parties’ plants and places of business which, in any way, are related to, or involved in, the performance of this Contract.  </w:t>
      </w:r>
    </w:p>
    <w:p w14:paraId="764A657E" w14:textId="77777777" w:rsidR="00D504A8" w:rsidRPr="004972E3" w:rsidRDefault="00D504A8" w:rsidP="001C5891">
      <w:pPr>
        <w:pStyle w:val="ListParagraph"/>
        <w:widowControl/>
        <w:numPr>
          <w:ilvl w:val="0"/>
          <w:numId w:val="4"/>
        </w:numPr>
        <w:autoSpaceDE w:val="0"/>
        <w:autoSpaceDN w:val="0"/>
        <w:adjustRightInd w:val="0"/>
        <w:spacing w:after="200" w:line="240" w:lineRule="exact"/>
        <w:ind w:left="1080" w:firstLine="0"/>
        <w:contextualSpacing/>
        <w:jc w:val="both"/>
        <w:rPr>
          <w:rFonts w:ascii="Public Sans" w:hAnsi="Public Sans"/>
          <w:sz w:val="20"/>
        </w:rPr>
      </w:pPr>
      <w:r w:rsidRPr="004972E3">
        <w:rPr>
          <w:rFonts w:ascii="Public Sans" w:hAnsi="Public Sans"/>
          <w:sz w:val="20"/>
        </w:rPr>
        <w:t xml:space="preserve">The Contractor shall maintain, and shall require each of the Contractor Parties to maintain, accurate and complete Records.  The Contractor shall make all of its and the Contractor Parties’ Records available at all reasonable hours for audit and inspection by the State and its agents.  </w:t>
      </w:r>
    </w:p>
    <w:p w14:paraId="1F2477A1" w14:textId="77777777" w:rsidR="00D504A8" w:rsidRPr="004972E3" w:rsidRDefault="00D504A8" w:rsidP="001C5891">
      <w:pPr>
        <w:pStyle w:val="ListParagraph"/>
        <w:widowControl/>
        <w:numPr>
          <w:ilvl w:val="0"/>
          <w:numId w:val="4"/>
        </w:numPr>
        <w:autoSpaceDE w:val="0"/>
        <w:autoSpaceDN w:val="0"/>
        <w:adjustRightInd w:val="0"/>
        <w:spacing w:after="200" w:line="240" w:lineRule="exact"/>
        <w:ind w:left="1080" w:firstLine="0"/>
        <w:contextualSpacing/>
        <w:jc w:val="both"/>
        <w:rPr>
          <w:rFonts w:ascii="Public Sans" w:hAnsi="Public Sans"/>
          <w:sz w:val="20"/>
        </w:rPr>
      </w:pPr>
      <w:r w:rsidRPr="004972E3">
        <w:rPr>
          <w:rFonts w:ascii="Public Sans" w:hAnsi="Public Sans"/>
          <w:sz w:val="20"/>
        </w:rPr>
        <w:t xml:space="preserve">The State shall make all requests for any audit or inspection in writing and shall provide the Contractor with at least twenty-four (24) hours’ notice prior to the requested audit and inspection date.  If the State suspects fraud or other abuse, or in the event of an emergency, the State is not obligated to provide any prior notice.  </w:t>
      </w:r>
    </w:p>
    <w:p w14:paraId="550E3015" w14:textId="77777777" w:rsidR="00D504A8" w:rsidRPr="004972E3" w:rsidRDefault="00D504A8" w:rsidP="001C5891">
      <w:pPr>
        <w:pStyle w:val="ListParagraph"/>
        <w:widowControl/>
        <w:numPr>
          <w:ilvl w:val="0"/>
          <w:numId w:val="4"/>
        </w:numPr>
        <w:ind w:left="1080" w:firstLine="0"/>
        <w:jc w:val="both"/>
        <w:rPr>
          <w:rFonts w:ascii="Public Sans" w:hAnsi="Public Sans"/>
          <w:sz w:val="20"/>
        </w:rPr>
      </w:pPr>
      <w:r w:rsidRPr="004972E3">
        <w:rPr>
          <w:rFonts w:ascii="Public Sans" w:hAnsi="Public Sans"/>
          <w:sz w:val="20"/>
        </w:rPr>
        <w:t xml:space="preserve">The Contractor will pay for all costs and expenses of any audit or inspection which reveals information that, in the sole determination of the State, is sufficient to constitute a breach by the Contractor under this Contract.  The Contractor will remit full payment to the State for such audit or inspection no later than 30 days after receiving an invoice from the State. If the State does not receive payment within such time, the State may </w:t>
      </w:r>
      <w:proofErr w:type="gramStart"/>
      <w:r w:rsidRPr="004972E3">
        <w:rPr>
          <w:rFonts w:ascii="Public Sans" w:hAnsi="Public Sans"/>
          <w:sz w:val="20"/>
        </w:rPr>
        <w:t>setoff</w:t>
      </w:r>
      <w:proofErr w:type="gramEnd"/>
      <w:r w:rsidRPr="004972E3">
        <w:rPr>
          <w:rFonts w:ascii="Public Sans" w:hAnsi="Public Sans"/>
          <w:sz w:val="20"/>
        </w:rPr>
        <w:t xml:space="preserve"> the amount from any moneys which the State would otherwise be obligated to pay the Contractor in accordance with this Contract's Setoff provision.</w:t>
      </w:r>
    </w:p>
    <w:p w14:paraId="1C57723E" w14:textId="77777777" w:rsidR="00D504A8" w:rsidRPr="004972E3" w:rsidRDefault="00D504A8" w:rsidP="001C5891">
      <w:pPr>
        <w:pStyle w:val="ListParagraph"/>
        <w:widowControl/>
        <w:numPr>
          <w:ilvl w:val="0"/>
          <w:numId w:val="4"/>
        </w:numPr>
        <w:autoSpaceDE w:val="0"/>
        <w:autoSpaceDN w:val="0"/>
        <w:adjustRightInd w:val="0"/>
        <w:spacing w:after="200" w:line="240" w:lineRule="exact"/>
        <w:ind w:left="1080" w:firstLine="0"/>
        <w:contextualSpacing/>
        <w:jc w:val="both"/>
        <w:rPr>
          <w:rFonts w:ascii="Public Sans" w:hAnsi="Public Sans"/>
          <w:sz w:val="20"/>
        </w:rPr>
      </w:pPr>
      <w:r w:rsidRPr="004972E3">
        <w:rPr>
          <w:rFonts w:ascii="Public Sans" w:hAnsi="Public Sans"/>
          <w:sz w:val="20"/>
        </w:rPr>
        <w:t>The Contractor shall keep and preserve or cause to be kept and preserved all of its and Contractor Parties’ Records until three (3) years after the latter of (i) final payment under this Contract, or (ii) the expiration or earlier termination of this Contract, as the same may be modified for any reason.  The State may request an audit or inspection at any time during this period.  If any Claim or audit is started before the expiration of this period, the Contractor shall retain or cause to be retained all Records until all Claims or audit findings have been resolved.</w:t>
      </w:r>
    </w:p>
    <w:p w14:paraId="61C67B7B" w14:textId="77777777" w:rsidR="00D504A8" w:rsidRPr="004972E3" w:rsidRDefault="00D504A8" w:rsidP="001C5891">
      <w:pPr>
        <w:pStyle w:val="ListParagraph"/>
        <w:widowControl/>
        <w:numPr>
          <w:ilvl w:val="0"/>
          <w:numId w:val="4"/>
        </w:numPr>
        <w:autoSpaceDE w:val="0"/>
        <w:autoSpaceDN w:val="0"/>
        <w:adjustRightInd w:val="0"/>
        <w:spacing w:after="200" w:line="240" w:lineRule="exact"/>
        <w:ind w:left="1080" w:firstLine="0"/>
        <w:contextualSpacing/>
        <w:jc w:val="both"/>
        <w:rPr>
          <w:rFonts w:ascii="Public Sans" w:hAnsi="Public Sans"/>
          <w:sz w:val="20"/>
        </w:rPr>
      </w:pPr>
      <w:r w:rsidRPr="004972E3">
        <w:rPr>
          <w:rFonts w:ascii="Public Sans" w:hAnsi="Public Sans"/>
          <w:sz w:val="20"/>
        </w:rPr>
        <w:t xml:space="preserve">The Contractor shall cooperate fully with the State and its agents in connection with an audit or inspection.  Following any audit or inspection, the State may </w:t>
      </w:r>
      <w:proofErr w:type="gramStart"/>
      <w:r w:rsidRPr="004972E3">
        <w:rPr>
          <w:rFonts w:ascii="Public Sans" w:hAnsi="Public Sans"/>
          <w:sz w:val="20"/>
        </w:rPr>
        <w:t>conduct</w:t>
      </w:r>
      <w:proofErr w:type="gramEnd"/>
      <w:r w:rsidRPr="004972E3">
        <w:rPr>
          <w:rFonts w:ascii="Public Sans" w:hAnsi="Public Sans"/>
          <w:sz w:val="20"/>
        </w:rPr>
        <w:t xml:space="preserve"> and the Contractor shall cooperate with an exit conference.</w:t>
      </w:r>
    </w:p>
    <w:p w14:paraId="167BF80D" w14:textId="77777777" w:rsidR="00D504A8" w:rsidRPr="004972E3" w:rsidRDefault="00D504A8" w:rsidP="001C5891">
      <w:pPr>
        <w:pStyle w:val="ListParagraph"/>
        <w:widowControl/>
        <w:numPr>
          <w:ilvl w:val="0"/>
          <w:numId w:val="4"/>
        </w:numPr>
        <w:autoSpaceDE w:val="0"/>
        <w:autoSpaceDN w:val="0"/>
        <w:adjustRightInd w:val="0"/>
        <w:spacing w:line="240" w:lineRule="exact"/>
        <w:ind w:left="1080" w:firstLine="0"/>
        <w:contextualSpacing/>
        <w:jc w:val="both"/>
        <w:rPr>
          <w:rFonts w:ascii="Public Sans" w:hAnsi="Public Sans"/>
          <w:sz w:val="20"/>
        </w:rPr>
      </w:pPr>
      <w:r w:rsidRPr="004972E3">
        <w:rPr>
          <w:rFonts w:ascii="Public Sans" w:hAnsi="Public Sans"/>
          <w:sz w:val="20"/>
        </w:rPr>
        <w:t>The Contractor shall incorporate this entire Section verbatim into any contract or other agreement that it enters into with any Contractor Party.</w:t>
      </w:r>
    </w:p>
    <w:p w14:paraId="2CE7C073" w14:textId="4F336317" w:rsidR="00D504A8" w:rsidRPr="004972E3" w:rsidRDefault="00D504A8" w:rsidP="00FB0420">
      <w:pPr>
        <w:widowControl/>
        <w:numPr>
          <w:ilvl w:val="0"/>
          <w:numId w:val="2"/>
        </w:numPr>
        <w:tabs>
          <w:tab w:val="left" w:pos="360"/>
        </w:tabs>
        <w:ind w:left="1080" w:hanging="900"/>
        <w:jc w:val="both"/>
        <w:rPr>
          <w:rFonts w:ascii="Public Sans" w:hAnsi="Public Sans"/>
          <w:sz w:val="20"/>
        </w:rPr>
      </w:pPr>
      <w:r w:rsidRPr="00FB0420">
        <w:rPr>
          <w:rFonts w:ascii="Public Sans" w:hAnsi="Public Sans"/>
          <w:b/>
          <w:bCs/>
          <w:sz w:val="20"/>
          <w:u w:val="single"/>
        </w:rPr>
        <w:t>Campaign Contribution Restriction</w:t>
      </w:r>
      <w:r w:rsidRPr="004972E3">
        <w:rPr>
          <w:rFonts w:ascii="Public Sans" w:hAnsi="Public Sans"/>
          <w:i/>
          <w:sz w:val="20"/>
        </w:rPr>
        <w:t>.</w:t>
      </w:r>
      <w:r w:rsidRPr="004972E3">
        <w:rPr>
          <w:rFonts w:ascii="Public Sans" w:hAnsi="Public Sans"/>
          <w:i/>
          <w:color w:val="FF0000"/>
          <w:sz w:val="20"/>
        </w:rPr>
        <w:t xml:space="preserve"> </w:t>
      </w:r>
      <w:r w:rsidRPr="004972E3">
        <w:rPr>
          <w:rFonts w:ascii="Public Sans" w:hAnsi="Public Sans"/>
          <w:i/>
          <w:vanish/>
          <w:color w:val="FF0000"/>
          <w:sz w:val="20"/>
        </w:rPr>
        <w:t xml:space="preserve">(Mandatory language updated </w:t>
      </w:r>
      <w:r w:rsidR="00DF40D9" w:rsidRPr="004972E3">
        <w:rPr>
          <w:rFonts w:ascii="Public Sans" w:hAnsi="Public Sans"/>
          <w:i/>
          <w:vanish/>
          <w:color w:val="FF0000"/>
          <w:sz w:val="20"/>
        </w:rPr>
        <w:t>07/01/21</w:t>
      </w:r>
      <w:r w:rsidRPr="004972E3">
        <w:rPr>
          <w:rFonts w:ascii="Public Sans" w:hAnsi="Public Sans"/>
          <w:i/>
          <w:vanish/>
          <w:color w:val="FF0000"/>
          <w:sz w:val="20"/>
        </w:rPr>
        <w:t>)</w:t>
      </w:r>
      <w:r w:rsidRPr="004972E3">
        <w:rPr>
          <w:rFonts w:ascii="Public Sans" w:hAnsi="Public Sans"/>
          <w:vanish/>
          <w:sz w:val="20"/>
        </w:rPr>
        <w:t xml:space="preserve">  </w:t>
      </w:r>
      <w:r w:rsidR="00150F59" w:rsidRPr="00150F59">
        <w:rPr>
          <w:rFonts w:ascii="Public Sans" w:hAnsi="Public Sans"/>
          <w:sz w:val="20"/>
        </w:rPr>
        <w:t>Campaign Contribution Restriction. For all State contracts, defined in section 9-612 of the Connecticut General Statutes as  having a value of $50,000 or more, or a combination or series of such agreements or contracts having a value of $100,000 or more in a calendar year, the authorized signatory to this Agreement represents that they have received the State Elections Enforcement Commission’s notice advising state contractors of state campaign contribution and solicitation prohibitions, and will inform its principals of the contents of the notice.</w:t>
      </w:r>
    </w:p>
    <w:p w14:paraId="51CEB852" w14:textId="77777777" w:rsidR="00D504A8" w:rsidRPr="004972E3" w:rsidRDefault="00D504A8" w:rsidP="00FB0420">
      <w:pPr>
        <w:pStyle w:val="BodyTextIndent"/>
        <w:numPr>
          <w:ilvl w:val="0"/>
          <w:numId w:val="2"/>
        </w:numPr>
        <w:tabs>
          <w:tab w:val="clear" w:pos="576"/>
          <w:tab w:val="left" w:pos="360"/>
        </w:tabs>
        <w:spacing w:after="40" w:line="240" w:lineRule="auto"/>
        <w:ind w:left="1080" w:hanging="900"/>
        <w:jc w:val="both"/>
        <w:rPr>
          <w:rFonts w:ascii="Public Sans" w:hAnsi="Public Sans"/>
          <w:color w:val="000000"/>
        </w:rPr>
      </w:pPr>
      <w:r w:rsidRPr="00FB0420">
        <w:rPr>
          <w:rFonts w:ascii="Public Sans" w:hAnsi="Public Sans"/>
          <w:b/>
          <w:bCs/>
          <w:color w:val="000000"/>
          <w:u w:val="single"/>
        </w:rPr>
        <w:t>Confidential Information</w:t>
      </w:r>
      <w:r w:rsidRPr="004972E3">
        <w:rPr>
          <w:rFonts w:ascii="Public Sans" w:hAnsi="Public Sans"/>
          <w:color w:val="000000"/>
        </w:rPr>
        <w:t xml:space="preserve">. </w:t>
      </w:r>
      <w:r w:rsidRPr="004972E3">
        <w:rPr>
          <w:rFonts w:ascii="Public Sans" w:hAnsi="Public Sans"/>
          <w:i/>
          <w:vanish/>
        </w:rPr>
        <w:t>(mandatory language for all PSAs and Grants 06/09/2016)</w:t>
      </w:r>
      <w:r w:rsidRPr="004972E3">
        <w:rPr>
          <w:rFonts w:ascii="Public Sans" w:hAnsi="Public Sans"/>
          <w:color w:val="000000"/>
        </w:rPr>
        <w:t xml:space="preserve"> The Agency will afford due regard to the Contractor’s request for the protection of proprietary or confidential information which the Agency receives.  However, all materials associated with the Bid and the Contract are subject to the terms of the Connecticut Freedom of Information Act (“FOIA”) and all corresponding rules, regulations and interpretations.  In making such a request, the Contractor may not merely state generally that the materials are proprietary or confidential in nature and not, therefore, subject to release to third parties.  Those particular sentences, paragraphs, pages or sections that the Contractor believes are exempt from disclosure under the FOIA must be specifically identified as such.  Convincing explanation and rationale sufficient to justify each exemption consistent with the FOIA must accompany the request.  The rationale and explanation must be stated in terms of the prospective harm to the competitive position of the Contractor that would result if the identified material were to be released and the reasons why the materials are legally exempt from release pursuant to the FOIA.  To the extent that any other provision or part of the Contract, especially including the Bid, the Records and the specifications, conflicts or is in any way inconsistent with this section, this section controls and shall apply and the conflicting provision or part shall not be given effect.  If the Contractor indicates that certain documentation is submitted in confidence, by specifically and clearly marking said documentation as CONFIDENTIAL,” the Agency will endeavor to keep said information confidential to the extent permitted by law.  The Agency, however, has no obligation to initiate, prosecute or defend any legal proceeding or to seek a protective order or other similar relief to prevent disclosure of any information that is sought pursuant to a FOIA request.  The Contractor shall have the burden of establishing the availability of any FOIA exemption in any proceeding where it is an issue.  In no event shall the Agency or the State have any liability for the disclosure of any documents or information in its possession which the Agency believes </w:t>
      </w:r>
      <w:proofErr w:type="gramStart"/>
      <w:r w:rsidRPr="004972E3">
        <w:rPr>
          <w:rFonts w:ascii="Public Sans" w:hAnsi="Public Sans"/>
          <w:color w:val="000000"/>
        </w:rPr>
        <w:t>are</w:t>
      </w:r>
      <w:proofErr w:type="gramEnd"/>
      <w:r w:rsidRPr="004972E3">
        <w:rPr>
          <w:rFonts w:ascii="Public Sans" w:hAnsi="Public Sans"/>
          <w:color w:val="000000"/>
        </w:rPr>
        <w:t xml:space="preserve"> required to be disclosed pursuant to </w:t>
      </w:r>
      <w:proofErr w:type="gramStart"/>
      <w:r w:rsidRPr="004972E3">
        <w:rPr>
          <w:rFonts w:ascii="Public Sans" w:hAnsi="Public Sans"/>
          <w:color w:val="000000"/>
        </w:rPr>
        <w:t>the FOIA</w:t>
      </w:r>
      <w:proofErr w:type="gramEnd"/>
      <w:r w:rsidRPr="004972E3">
        <w:rPr>
          <w:rFonts w:ascii="Public Sans" w:hAnsi="Public Sans"/>
          <w:color w:val="000000"/>
        </w:rPr>
        <w:t xml:space="preserve"> or other requirements of law.</w:t>
      </w:r>
    </w:p>
    <w:p w14:paraId="0281F2A4" w14:textId="77777777" w:rsidR="00D504A8" w:rsidRPr="004972E3" w:rsidRDefault="00D504A8" w:rsidP="00FB0420">
      <w:pPr>
        <w:pStyle w:val="BodyTextIndent"/>
        <w:numPr>
          <w:ilvl w:val="0"/>
          <w:numId w:val="2"/>
        </w:numPr>
        <w:tabs>
          <w:tab w:val="clear" w:pos="576"/>
          <w:tab w:val="left" w:pos="360"/>
        </w:tabs>
        <w:spacing w:after="40" w:line="240" w:lineRule="auto"/>
        <w:ind w:left="1080" w:hanging="900"/>
        <w:jc w:val="both"/>
        <w:rPr>
          <w:rFonts w:ascii="Public Sans" w:hAnsi="Public Sans"/>
          <w:color w:val="000000"/>
        </w:rPr>
      </w:pPr>
      <w:r w:rsidRPr="00FB0420">
        <w:rPr>
          <w:rFonts w:ascii="Public Sans" w:hAnsi="Public Sans"/>
          <w:b/>
          <w:bCs/>
          <w:color w:val="000000"/>
          <w:u w:val="single"/>
        </w:rPr>
        <w:t>Protection of Confidential Information</w:t>
      </w:r>
      <w:r w:rsidRPr="004972E3">
        <w:rPr>
          <w:rFonts w:ascii="Public Sans" w:hAnsi="Public Sans"/>
          <w:color w:val="000000"/>
        </w:rPr>
        <w:t xml:space="preserve">.  </w:t>
      </w:r>
      <w:r w:rsidRPr="004972E3">
        <w:rPr>
          <w:rFonts w:ascii="Public Sans" w:hAnsi="Public Sans"/>
          <w:i/>
          <w:vanish/>
        </w:rPr>
        <w:t>(mandatory language required for all PSAs and Grants effective 06/09/2016)</w:t>
      </w:r>
    </w:p>
    <w:p w14:paraId="4E4630AE" w14:textId="77777777" w:rsidR="00D504A8" w:rsidRPr="004972E3" w:rsidRDefault="00D504A8" w:rsidP="00FB0420">
      <w:pPr>
        <w:numPr>
          <w:ilvl w:val="0"/>
          <w:numId w:val="7"/>
        </w:numPr>
        <w:ind w:firstLine="0"/>
        <w:jc w:val="both"/>
        <w:rPr>
          <w:rFonts w:ascii="Public Sans" w:hAnsi="Public Sans"/>
          <w:color w:val="000000"/>
          <w:sz w:val="20"/>
        </w:rPr>
      </w:pPr>
      <w:r w:rsidRPr="004972E3">
        <w:rPr>
          <w:rFonts w:ascii="Public Sans" w:hAnsi="Public Sans"/>
          <w:color w:val="000000"/>
          <w:sz w:val="20"/>
        </w:rPr>
        <w:t>Contractor and Contractor Parties, at their own expense, have a duty to and shall protect from a Confidential Information Breach any and all Confidential Information which they come to possess or control, wherever and however stored or maintained, in a commercially reasonable manner in accordance with current industry standards.</w:t>
      </w:r>
    </w:p>
    <w:p w14:paraId="75C65867" w14:textId="77777777" w:rsidR="00D504A8" w:rsidRPr="004972E3" w:rsidRDefault="00D504A8" w:rsidP="00FB0420">
      <w:pPr>
        <w:numPr>
          <w:ilvl w:val="0"/>
          <w:numId w:val="7"/>
        </w:numPr>
        <w:ind w:firstLine="0"/>
        <w:jc w:val="both"/>
        <w:rPr>
          <w:rFonts w:ascii="Public Sans" w:hAnsi="Public Sans"/>
          <w:color w:val="000000"/>
          <w:sz w:val="20"/>
        </w:rPr>
      </w:pPr>
      <w:r w:rsidRPr="004972E3">
        <w:rPr>
          <w:rFonts w:ascii="Public Sans" w:hAnsi="Public Sans"/>
          <w:color w:val="000000"/>
          <w:sz w:val="20"/>
        </w:rPr>
        <w:t>Each Contractor or Contractor Party shall develop, implement and maintain a comprehensive data - security program for the protection of Confidential Information.  The safeguards contained in such program shall be consistent with and comply with the safeguards for protection of Confidential Information, and information of a similar character, as set forth in all applicable federal and state law and written policy of the Agency or State concerning the confidentiality of Confidential Information. Such data-security program shall include, but not be limited to, the following:</w:t>
      </w:r>
    </w:p>
    <w:p w14:paraId="553A6C6A" w14:textId="77777777" w:rsidR="00D504A8" w:rsidRPr="004972E3" w:rsidRDefault="00D504A8" w:rsidP="00202349">
      <w:pPr>
        <w:numPr>
          <w:ilvl w:val="0"/>
          <w:numId w:val="8"/>
        </w:numPr>
        <w:tabs>
          <w:tab w:val="left" w:pos="1620"/>
        </w:tabs>
        <w:ind w:left="1620"/>
        <w:jc w:val="both"/>
        <w:rPr>
          <w:rFonts w:ascii="Public Sans" w:hAnsi="Public Sans"/>
          <w:color w:val="000000"/>
          <w:sz w:val="20"/>
        </w:rPr>
      </w:pPr>
      <w:r w:rsidRPr="004972E3">
        <w:rPr>
          <w:rFonts w:ascii="Public Sans" w:hAnsi="Public Sans"/>
          <w:color w:val="000000"/>
          <w:sz w:val="20"/>
        </w:rPr>
        <w:t xml:space="preserve">A security policy for employees related to the storage, access and transportation of data containing Confidential </w:t>
      </w:r>
      <w:proofErr w:type="gramStart"/>
      <w:r w:rsidRPr="004972E3">
        <w:rPr>
          <w:rFonts w:ascii="Public Sans" w:hAnsi="Public Sans"/>
          <w:color w:val="000000"/>
          <w:sz w:val="20"/>
        </w:rPr>
        <w:t>Information;</w:t>
      </w:r>
      <w:proofErr w:type="gramEnd"/>
    </w:p>
    <w:p w14:paraId="3D5E083B" w14:textId="77777777" w:rsidR="00D504A8" w:rsidRPr="004972E3" w:rsidRDefault="00D504A8" w:rsidP="00202349">
      <w:pPr>
        <w:numPr>
          <w:ilvl w:val="0"/>
          <w:numId w:val="8"/>
        </w:numPr>
        <w:ind w:left="1620"/>
        <w:jc w:val="both"/>
        <w:rPr>
          <w:rFonts w:ascii="Public Sans" w:hAnsi="Public Sans"/>
          <w:color w:val="000000"/>
          <w:sz w:val="20"/>
        </w:rPr>
      </w:pPr>
      <w:r w:rsidRPr="004972E3">
        <w:rPr>
          <w:rFonts w:ascii="Public Sans" w:hAnsi="Public Sans"/>
          <w:color w:val="000000"/>
          <w:sz w:val="20"/>
        </w:rPr>
        <w:t xml:space="preserve">Reasonable restrictions on access to records containing Confidential Information, including access to any locked storage where such records are </w:t>
      </w:r>
      <w:proofErr w:type="gramStart"/>
      <w:r w:rsidRPr="004972E3">
        <w:rPr>
          <w:rFonts w:ascii="Public Sans" w:hAnsi="Public Sans"/>
          <w:color w:val="000000"/>
          <w:sz w:val="20"/>
        </w:rPr>
        <w:t>kept;</w:t>
      </w:r>
      <w:proofErr w:type="gramEnd"/>
    </w:p>
    <w:p w14:paraId="5B6EA496" w14:textId="77777777" w:rsidR="00D504A8" w:rsidRPr="004972E3" w:rsidRDefault="00D504A8" w:rsidP="00202349">
      <w:pPr>
        <w:numPr>
          <w:ilvl w:val="0"/>
          <w:numId w:val="8"/>
        </w:numPr>
        <w:tabs>
          <w:tab w:val="left" w:pos="1620"/>
        </w:tabs>
        <w:ind w:firstLine="180"/>
        <w:jc w:val="both"/>
        <w:rPr>
          <w:rFonts w:ascii="Public Sans" w:hAnsi="Public Sans"/>
          <w:color w:val="000000"/>
          <w:sz w:val="20"/>
        </w:rPr>
      </w:pPr>
      <w:r w:rsidRPr="004972E3">
        <w:rPr>
          <w:rFonts w:ascii="Public Sans" w:hAnsi="Public Sans"/>
          <w:color w:val="000000"/>
          <w:sz w:val="20"/>
        </w:rPr>
        <w:t xml:space="preserve">A process for reviewing policies and security measures at least </w:t>
      </w:r>
      <w:proofErr w:type="gramStart"/>
      <w:r w:rsidRPr="004972E3">
        <w:rPr>
          <w:rFonts w:ascii="Public Sans" w:hAnsi="Public Sans"/>
          <w:color w:val="000000"/>
          <w:sz w:val="20"/>
        </w:rPr>
        <w:t>annually;</w:t>
      </w:r>
      <w:proofErr w:type="gramEnd"/>
      <w:r w:rsidRPr="004972E3">
        <w:rPr>
          <w:rFonts w:ascii="Public Sans" w:hAnsi="Public Sans"/>
          <w:color w:val="000000"/>
          <w:sz w:val="20"/>
        </w:rPr>
        <w:t xml:space="preserve"> </w:t>
      </w:r>
    </w:p>
    <w:p w14:paraId="3EACF093" w14:textId="77777777" w:rsidR="00D504A8" w:rsidRPr="004972E3" w:rsidRDefault="00D504A8" w:rsidP="00202349">
      <w:pPr>
        <w:numPr>
          <w:ilvl w:val="0"/>
          <w:numId w:val="8"/>
        </w:numPr>
        <w:tabs>
          <w:tab w:val="left" w:pos="1620"/>
        </w:tabs>
        <w:ind w:left="1440" w:hanging="180"/>
        <w:jc w:val="both"/>
        <w:rPr>
          <w:rFonts w:ascii="Public Sans" w:hAnsi="Public Sans"/>
          <w:color w:val="000000"/>
          <w:sz w:val="20"/>
        </w:rPr>
      </w:pPr>
      <w:r w:rsidRPr="004972E3">
        <w:rPr>
          <w:rFonts w:ascii="Public Sans" w:hAnsi="Public Sans"/>
          <w:color w:val="000000"/>
          <w:sz w:val="20"/>
        </w:rPr>
        <w:t>Creating secure access controls to Confidential Information, including but not limited to passwords; and</w:t>
      </w:r>
    </w:p>
    <w:p w14:paraId="0B960854" w14:textId="77777777" w:rsidR="00D504A8" w:rsidRPr="004972E3" w:rsidRDefault="00D504A8" w:rsidP="005713E1">
      <w:pPr>
        <w:numPr>
          <w:ilvl w:val="0"/>
          <w:numId w:val="8"/>
        </w:numPr>
        <w:tabs>
          <w:tab w:val="left" w:pos="1620"/>
        </w:tabs>
        <w:ind w:left="1440" w:hanging="180"/>
        <w:jc w:val="both"/>
        <w:rPr>
          <w:rFonts w:ascii="Public Sans" w:hAnsi="Public Sans"/>
          <w:color w:val="000000"/>
          <w:sz w:val="20"/>
        </w:rPr>
      </w:pPr>
      <w:proofErr w:type="gramStart"/>
      <w:r w:rsidRPr="004972E3">
        <w:rPr>
          <w:rFonts w:ascii="Public Sans" w:hAnsi="Public Sans"/>
          <w:color w:val="000000"/>
          <w:sz w:val="20"/>
        </w:rPr>
        <w:t>Encrypting of</w:t>
      </w:r>
      <w:proofErr w:type="gramEnd"/>
      <w:r w:rsidRPr="004972E3">
        <w:rPr>
          <w:rFonts w:ascii="Public Sans" w:hAnsi="Public Sans"/>
          <w:color w:val="000000"/>
          <w:sz w:val="20"/>
        </w:rPr>
        <w:t xml:space="preserve"> Confidential Information that is stored on laptops, portable devices or being transmitted electronically.</w:t>
      </w:r>
    </w:p>
    <w:p w14:paraId="15CA3897" w14:textId="6540ED40" w:rsidR="00D504A8" w:rsidRPr="004972E3" w:rsidRDefault="00D504A8" w:rsidP="00FB0420">
      <w:pPr>
        <w:numPr>
          <w:ilvl w:val="0"/>
          <w:numId w:val="7"/>
        </w:numPr>
        <w:ind w:firstLine="0"/>
        <w:jc w:val="both"/>
        <w:rPr>
          <w:rFonts w:ascii="Public Sans" w:hAnsi="Public Sans"/>
          <w:color w:val="000000"/>
          <w:sz w:val="20"/>
        </w:rPr>
      </w:pPr>
      <w:r w:rsidRPr="004972E3">
        <w:rPr>
          <w:rFonts w:ascii="Public Sans" w:hAnsi="Public Sans"/>
          <w:color w:val="000000"/>
          <w:sz w:val="20"/>
        </w:rPr>
        <w:t>The Contractor and Contractor Parties shall notify the Agency and the Connecticut Office of the Attorney General as soon as practical, but no later than twenty-four (24) hours, after they become aware of or suspect that any Confidential Information which Contractor or Contractor Parties have come to possess or control has been subject to a Confidential Information Breach.   If a Confidential Information Breach has occurred, the Contractor shall, within three (3) business days after the notification, present a credit monitoring and protection plan to the Commissioner of Administrative Services, the Agency and the Connecticut Office of the Attorney General, for review and approval. Such credit monitoring or protection plan shall be made available by the Contractor at its own cost and expense to all individuals affected by the Confidential Information Breach.  Such credit monitoring or protection plan shall include,</w:t>
      </w:r>
      <w:r w:rsidR="00B4291D">
        <w:rPr>
          <w:rFonts w:ascii="Public Sans" w:hAnsi="Public Sans"/>
          <w:color w:val="000000"/>
          <w:sz w:val="20"/>
        </w:rPr>
        <w:t xml:space="preserve"> </w:t>
      </w:r>
      <w:r w:rsidRPr="004972E3">
        <w:rPr>
          <w:rFonts w:ascii="Public Sans" w:hAnsi="Public Sans"/>
          <w:color w:val="000000"/>
          <w:sz w:val="20"/>
        </w:rPr>
        <w:t>but is not limited to reimbursement for the cost of placing and lifting one (1) security freeze per credit file pursuant to Connecticut General Statutes § 36a-701a. Such credit monitoring or protection plans shall be approved by the State in accordance with this Section and shall cover a length of time commensurate with the circumstances of the Confidential Information Breach.  The Contractors’ costs and expenses for the credit monitoring and protection plan shall not be recoverable from the Agency, any State of Connecticut entity or any affected individuals.</w:t>
      </w:r>
    </w:p>
    <w:p w14:paraId="09E9A391" w14:textId="77777777" w:rsidR="00D504A8" w:rsidRPr="004972E3" w:rsidRDefault="00D504A8" w:rsidP="00FB0420">
      <w:pPr>
        <w:numPr>
          <w:ilvl w:val="0"/>
          <w:numId w:val="7"/>
        </w:numPr>
        <w:ind w:firstLine="0"/>
        <w:jc w:val="both"/>
        <w:rPr>
          <w:rFonts w:ascii="Public Sans" w:hAnsi="Public Sans"/>
          <w:color w:val="000000"/>
          <w:sz w:val="20"/>
        </w:rPr>
      </w:pPr>
      <w:r w:rsidRPr="004972E3">
        <w:rPr>
          <w:rFonts w:ascii="Public Sans" w:hAnsi="Public Sans"/>
          <w:color w:val="000000"/>
          <w:sz w:val="20"/>
        </w:rPr>
        <w:t>The Contractor shall incorporate the requirements of this Section in all subcontracts requiring each Contractor Party to safeguard Confidential Information in the same manner as provided for in this Section.</w:t>
      </w:r>
    </w:p>
    <w:p w14:paraId="6334B9AE" w14:textId="77777777" w:rsidR="00D504A8" w:rsidRPr="004972E3" w:rsidRDefault="00D504A8" w:rsidP="00FB0420">
      <w:pPr>
        <w:numPr>
          <w:ilvl w:val="0"/>
          <w:numId w:val="7"/>
        </w:numPr>
        <w:ind w:firstLine="0"/>
        <w:jc w:val="both"/>
        <w:rPr>
          <w:rFonts w:ascii="Public Sans" w:hAnsi="Public Sans"/>
          <w:color w:val="000000"/>
          <w:sz w:val="20"/>
        </w:rPr>
      </w:pPr>
      <w:r w:rsidRPr="004972E3">
        <w:rPr>
          <w:rFonts w:ascii="Public Sans" w:hAnsi="Public Sans"/>
          <w:color w:val="000000"/>
          <w:sz w:val="20"/>
        </w:rPr>
        <w:t>Nothing in this Section shall supersede in any manner Contractor’s or Contractor Party’s obligations pursuant to HIPAA or the provisions of this Contract concerning the obligations of the Contractor as a Business Associate of Covered Entity.</w:t>
      </w:r>
    </w:p>
    <w:p w14:paraId="704C7D02" w14:textId="77777777" w:rsidR="00A95CC2" w:rsidRPr="004972E3" w:rsidRDefault="00D504A8" w:rsidP="00FB0420">
      <w:pPr>
        <w:widowControl/>
        <w:numPr>
          <w:ilvl w:val="0"/>
          <w:numId w:val="2"/>
        </w:numPr>
        <w:spacing w:after="40"/>
        <w:ind w:left="1080" w:hanging="900"/>
        <w:jc w:val="both"/>
        <w:rPr>
          <w:rFonts w:ascii="Public Sans" w:hAnsi="Public Sans"/>
          <w:sz w:val="20"/>
        </w:rPr>
      </w:pPr>
      <w:r w:rsidRPr="00FB0420">
        <w:rPr>
          <w:rFonts w:ascii="Public Sans" w:hAnsi="Public Sans"/>
          <w:b/>
          <w:bCs/>
          <w:sz w:val="20"/>
          <w:u w:val="single"/>
        </w:rPr>
        <w:t>Executive Orders</w:t>
      </w:r>
      <w:r w:rsidR="00A95CC2" w:rsidRPr="00FB0420">
        <w:rPr>
          <w:rFonts w:ascii="Public Sans" w:hAnsi="Public Sans"/>
          <w:b/>
          <w:bCs/>
          <w:sz w:val="20"/>
          <w:u w:val="single"/>
        </w:rPr>
        <w:t xml:space="preserve"> and Other Enactments</w:t>
      </w:r>
      <w:r w:rsidRPr="004972E3">
        <w:rPr>
          <w:rFonts w:ascii="Public Sans" w:hAnsi="Public Sans"/>
          <w:sz w:val="20"/>
          <w:u w:val="single"/>
        </w:rPr>
        <w:t>.</w:t>
      </w:r>
      <w:r w:rsidRPr="004972E3">
        <w:rPr>
          <w:rFonts w:ascii="Public Sans" w:hAnsi="Public Sans"/>
          <w:sz w:val="20"/>
        </w:rPr>
        <w:t xml:space="preserve"> </w:t>
      </w:r>
      <w:r w:rsidRPr="004972E3">
        <w:rPr>
          <w:rFonts w:ascii="Public Sans" w:hAnsi="Public Sans"/>
          <w:i/>
          <w:vanish/>
          <w:color w:val="FF0000"/>
          <w:sz w:val="20"/>
        </w:rPr>
        <w:t>( Mandatory language revised</w:t>
      </w:r>
      <w:r w:rsidR="00F02E4A" w:rsidRPr="004972E3">
        <w:rPr>
          <w:rFonts w:ascii="Public Sans" w:hAnsi="Public Sans"/>
          <w:i/>
          <w:vanish/>
          <w:color w:val="FF0000"/>
          <w:sz w:val="20"/>
        </w:rPr>
        <w:t xml:space="preserve"> </w:t>
      </w:r>
      <w:r w:rsidR="00A95CC2" w:rsidRPr="004972E3">
        <w:rPr>
          <w:rFonts w:ascii="Public Sans" w:hAnsi="Public Sans"/>
          <w:i/>
          <w:vanish/>
          <w:color w:val="FF0000"/>
          <w:sz w:val="20"/>
        </w:rPr>
        <w:t>12</w:t>
      </w:r>
      <w:r w:rsidR="00542F98" w:rsidRPr="004972E3">
        <w:rPr>
          <w:rFonts w:ascii="Public Sans" w:hAnsi="Public Sans"/>
          <w:i/>
          <w:vanish/>
          <w:color w:val="FF0000"/>
          <w:sz w:val="20"/>
        </w:rPr>
        <w:t>/01/21</w:t>
      </w:r>
      <w:r w:rsidRPr="004972E3">
        <w:rPr>
          <w:rFonts w:ascii="Public Sans" w:hAnsi="Public Sans"/>
          <w:i/>
          <w:vanish/>
          <w:color w:val="FF0000"/>
          <w:sz w:val="20"/>
        </w:rPr>
        <w:t>)</w:t>
      </w:r>
      <w:r w:rsidRPr="004972E3">
        <w:rPr>
          <w:rFonts w:ascii="Public Sans" w:hAnsi="Public Sans"/>
          <w:vanish/>
          <w:sz w:val="20"/>
        </w:rPr>
        <w:t xml:space="preserve">  </w:t>
      </w:r>
    </w:p>
    <w:p w14:paraId="02AD8901" w14:textId="7A0DD7C5" w:rsidR="00A95CC2" w:rsidRPr="004972E3" w:rsidRDefault="007D3341" w:rsidP="00FB0420">
      <w:pPr>
        <w:widowControl/>
        <w:numPr>
          <w:ilvl w:val="1"/>
          <w:numId w:val="2"/>
        </w:numPr>
        <w:spacing w:after="40"/>
        <w:ind w:left="1080" w:firstLine="0"/>
        <w:jc w:val="both"/>
        <w:rPr>
          <w:rFonts w:ascii="Public Sans" w:hAnsi="Public Sans"/>
          <w:sz w:val="20"/>
        </w:rPr>
      </w:pPr>
      <w:r w:rsidRPr="004972E3">
        <w:rPr>
          <w:rFonts w:ascii="Public Sans" w:hAnsi="Public Sans"/>
          <w:sz w:val="20"/>
        </w:rPr>
        <w:t>All references in this Contract to any Federal, State, or local law, statute, public or special act, executive order, ordinance, regulation or code (collectively, “Enactments”) shall mean Enactments that apply to the Contract at any time during its term, or that may be made applicable to the Contract during its term. This Contract shall always be read and interpreted in accordance with the latest applicable wording and requirements of the Enactments.  Unless otherwise provided by Enactments, the Contractor is not relieved of its obligation to perform under this Contract if it chooses to contest the applicability of the Enactments or the Client Agency’s authority to require compliance with the Enactments.</w:t>
      </w:r>
    </w:p>
    <w:p w14:paraId="7A57820B" w14:textId="00EFC1ED" w:rsidR="00A95CC2" w:rsidRPr="004972E3" w:rsidRDefault="009D03A5" w:rsidP="00FB0420">
      <w:pPr>
        <w:widowControl/>
        <w:numPr>
          <w:ilvl w:val="1"/>
          <w:numId w:val="2"/>
        </w:numPr>
        <w:spacing w:after="40"/>
        <w:ind w:left="1080" w:firstLine="0"/>
        <w:jc w:val="both"/>
        <w:rPr>
          <w:rFonts w:ascii="Public Sans" w:hAnsi="Public Sans"/>
          <w:sz w:val="20"/>
        </w:rPr>
      </w:pPr>
      <w:r w:rsidRPr="004972E3">
        <w:rPr>
          <w:rFonts w:ascii="Public Sans" w:hAnsi="Public Sans"/>
          <w:sz w:val="20"/>
        </w:rPr>
        <w:t>This Contract is subject to the provisions of Executive Order No. Three of Governor Thomas J. Meskill, promulgated June 16, 1971, concerning labor employment practices, Executive Order No. Seventeen of Governor Thomas J. Meskill, promulgated February 15, 1973, concerning the listing of employment openings and Executive Order No. Sixteen of Governor John G. Rowland promulgated August 4, 1999, concerning violence in the workplace, all of which are incorporated into and are made a part of this Contract as if they had been fully set forth in it.</w:t>
      </w:r>
      <w:r w:rsidR="00A95CC2" w:rsidRPr="004972E3">
        <w:rPr>
          <w:rFonts w:ascii="Public Sans" w:hAnsi="Public Sans"/>
          <w:sz w:val="20"/>
        </w:rPr>
        <w:t xml:space="preserve"> </w:t>
      </w:r>
    </w:p>
    <w:p w14:paraId="613119CC" w14:textId="782B22F8" w:rsidR="00A95CC2" w:rsidRPr="004972E3" w:rsidRDefault="009D03A5" w:rsidP="00FB0420">
      <w:pPr>
        <w:widowControl/>
        <w:numPr>
          <w:ilvl w:val="1"/>
          <w:numId w:val="2"/>
        </w:numPr>
        <w:spacing w:after="40"/>
        <w:ind w:left="1080" w:firstLine="0"/>
        <w:jc w:val="both"/>
        <w:rPr>
          <w:rFonts w:ascii="Public Sans" w:hAnsi="Public Sans"/>
          <w:sz w:val="20"/>
        </w:rPr>
      </w:pPr>
      <w:r w:rsidRPr="004972E3">
        <w:rPr>
          <w:rFonts w:ascii="Public Sans" w:hAnsi="Public Sans"/>
          <w:sz w:val="20"/>
        </w:rPr>
        <w:t>This Contract may be subject to (1) Executive Order No. 14 of Governor M. Jodi Rell, promulgated April 17, 2006, concerning procurement of cleaning products and services; and (2)</w:t>
      </w:r>
      <w:r w:rsidRPr="004972E3">
        <w:rPr>
          <w:rFonts w:ascii="Public Sans" w:hAnsi="Public Sans"/>
          <w:b/>
          <w:bCs/>
          <w:sz w:val="20"/>
        </w:rPr>
        <w:t xml:space="preserve"> </w:t>
      </w:r>
      <w:r w:rsidRPr="004972E3">
        <w:rPr>
          <w:rFonts w:ascii="Public Sans" w:hAnsi="Public Sans"/>
          <w:sz w:val="20"/>
        </w:rPr>
        <w:t>Executive Order No. 61 of Governor Dannel P. Malloy promulgated December 13, 2017 concerning the Policy for the Management of State Information Technology Projects, as issued by the Office of Policy and Management, Policy ID IT-SDLC-17-04.  If any of the Executive Orders referenced in this subsection is applicable, it is deemed to be incorporated into and made a part of this Contract as if fully set forth in it.</w:t>
      </w:r>
      <w:r w:rsidR="00A95CC2" w:rsidRPr="004972E3">
        <w:rPr>
          <w:rFonts w:ascii="Public Sans" w:hAnsi="Public Sans"/>
          <w:sz w:val="20"/>
        </w:rPr>
        <w:t xml:space="preserve"> </w:t>
      </w:r>
    </w:p>
    <w:p w14:paraId="1A8E598A" w14:textId="77777777" w:rsidR="00D504A8" w:rsidRDefault="00D504A8" w:rsidP="00FB0420">
      <w:pPr>
        <w:widowControl/>
        <w:numPr>
          <w:ilvl w:val="0"/>
          <w:numId w:val="2"/>
        </w:numPr>
        <w:spacing w:after="40"/>
        <w:ind w:left="1080" w:hanging="900"/>
        <w:jc w:val="both"/>
        <w:rPr>
          <w:rFonts w:ascii="Public Sans" w:hAnsi="Public Sans"/>
          <w:sz w:val="20"/>
        </w:rPr>
      </w:pPr>
      <w:r w:rsidRPr="00FB0420">
        <w:rPr>
          <w:rFonts w:ascii="Public Sans" w:hAnsi="Public Sans"/>
          <w:b/>
          <w:bCs/>
          <w:sz w:val="20"/>
          <w:u w:val="single"/>
        </w:rPr>
        <w:t>Non-Discrimination</w:t>
      </w:r>
      <w:r w:rsidRPr="004972E3">
        <w:rPr>
          <w:rFonts w:ascii="Public Sans" w:hAnsi="Public Sans"/>
          <w:i/>
          <w:vanish/>
          <w:color w:val="FF0000"/>
          <w:sz w:val="20"/>
          <w:u w:val="single"/>
        </w:rPr>
        <w:t xml:space="preserve"> (DELETE THIS SECTION WHEN ENTER INTO A CONTRACT WITH A MUNICIPALITY.  This is mandatory for all EXCEPT municipalities, state or federal agencies, or quasi public agencies defined in CGS 1-120)</w:t>
      </w:r>
      <w:r w:rsidRPr="004972E3">
        <w:rPr>
          <w:rFonts w:ascii="Public Sans" w:hAnsi="Public Sans"/>
          <w:sz w:val="20"/>
        </w:rPr>
        <w:t xml:space="preserve">.  </w:t>
      </w:r>
    </w:p>
    <w:p w14:paraId="126308C0" w14:textId="77777777" w:rsidR="007D3CD3" w:rsidRPr="00AB42CA" w:rsidRDefault="007D3CD3" w:rsidP="003F3D7B">
      <w:pPr>
        <w:tabs>
          <w:tab w:val="left" w:pos="450"/>
          <w:tab w:val="left" w:pos="990"/>
        </w:tabs>
        <w:ind w:left="540" w:firstLine="540"/>
        <w:jc w:val="both"/>
        <w:rPr>
          <w:rFonts w:ascii="Public Sans" w:hAnsi="Public Sans"/>
          <w:sz w:val="20"/>
        </w:rPr>
      </w:pPr>
      <w:r w:rsidRPr="00AB42CA">
        <w:rPr>
          <w:rFonts w:ascii="Public Sans" w:hAnsi="Public Sans"/>
          <w:sz w:val="20"/>
        </w:rPr>
        <w:t xml:space="preserve">(a) </w:t>
      </w:r>
      <w:proofErr w:type="gramStart"/>
      <w:r w:rsidRPr="00AB42CA">
        <w:rPr>
          <w:rFonts w:ascii="Public Sans" w:hAnsi="Public Sans"/>
          <w:sz w:val="20"/>
        </w:rPr>
        <w:t xml:space="preserve"> For</w:t>
      </w:r>
      <w:proofErr w:type="gramEnd"/>
      <w:r w:rsidRPr="00AB42CA">
        <w:rPr>
          <w:rFonts w:ascii="Public Sans" w:hAnsi="Public Sans"/>
          <w:sz w:val="20"/>
        </w:rPr>
        <w:t xml:space="preserve"> purposes of this Section, the following terms are defined as follows: </w:t>
      </w:r>
    </w:p>
    <w:p w14:paraId="7C536AAA" w14:textId="77777777" w:rsidR="007D3CD3" w:rsidRPr="00AB42CA" w:rsidRDefault="007D3CD3" w:rsidP="003F3D7B">
      <w:pPr>
        <w:widowControl/>
        <w:numPr>
          <w:ilvl w:val="2"/>
          <w:numId w:val="42"/>
        </w:numPr>
        <w:tabs>
          <w:tab w:val="clear" w:pos="2340"/>
          <w:tab w:val="num" w:pos="720"/>
          <w:tab w:val="left" w:pos="1260"/>
          <w:tab w:val="num" w:pos="1710"/>
        </w:tabs>
        <w:ind w:left="1260" w:firstLine="360"/>
        <w:jc w:val="both"/>
        <w:rPr>
          <w:rFonts w:ascii="Public Sans" w:hAnsi="Public Sans"/>
          <w:sz w:val="20"/>
        </w:rPr>
      </w:pPr>
      <w:r w:rsidRPr="00AB42CA">
        <w:rPr>
          <w:rFonts w:ascii="Public Sans" w:hAnsi="Public Sans"/>
          <w:sz w:val="20"/>
        </w:rPr>
        <w:t xml:space="preserve">"Commission" means the Commission on Human Rights and </w:t>
      </w:r>
      <w:proofErr w:type="gramStart"/>
      <w:r w:rsidRPr="00AB42CA">
        <w:rPr>
          <w:rFonts w:ascii="Public Sans" w:hAnsi="Public Sans"/>
          <w:sz w:val="20"/>
        </w:rPr>
        <w:t>Opportunities;</w:t>
      </w:r>
      <w:proofErr w:type="gramEnd"/>
    </w:p>
    <w:p w14:paraId="272FEF73" w14:textId="77777777" w:rsidR="007D3CD3" w:rsidRPr="00AB42CA" w:rsidRDefault="007D3CD3" w:rsidP="003F3D7B">
      <w:pPr>
        <w:widowControl/>
        <w:numPr>
          <w:ilvl w:val="2"/>
          <w:numId w:val="42"/>
        </w:numPr>
        <w:tabs>
          <w:tab w:val="clear" w:pos="2340"/>
          <w:tab w:val="num" w:pos="720"/>
          <w:tab w:val="left" w:pos="1260"/>
          <w:tab w:val="num" w:pos="1710"/>
        </w:tabs>
        <w:ind w:left="1260" w:firstLine="360"/>
        <w:jc w:val="both"/>
        <w:rPr>
          <w:rFonts w:ascii="Public Sans" w:hAnsi="Public Sans"/>
          <w:sz w:val="20"/>
        </w:rPr>
      </w:pPr>
      <w:r w:rsidRPr="00AB42CA">
        <w:rPr>
          <w:rFonts w:ascii="Public Sans" w:hAnsi="Public Sans"/>
          <w:sz w:val="20"/>
        </w:rPr>
        <w:t xml:space="preserve">"Contract" and “contract” include any extension or modification of the Contract or </w:t>
      </w:r>
      <w:proofErr w:type="gramStart"/>
      <w:r w:rsidRPr="00AB42CA">
        <w:rPr>
          <w:rFonts w:ascii="Public Sans" w:hAnsi="Public Sans"/>
          <w:sz w:val="20"/>
        </w:rPr>
        <w:t>contract;</w:t>
      </w:r>
      <w:proofErr w:type="gramEnd"/>
      <w:r w:rsidRPr="00AB42CA">
        <w:rPr>
          <w:rFonts w:ascii="Public Sans" w:hAnsi="Public Sans"/>
          <w:sz w:val="20"/>
        </w:rPr>
        <w:t xml:space="preserve"> </w:t>
      </w:r>
    </w:p>
    <w:p w14:paraId="7501D3A2" w14:textId="77777777" w:rsidR="007D3CD3" w:rsidRPr="0026364F" w:rsidRDefault="007D3CD3" w:rsidP="003F3D7B">
      <w:pPr>
        <w:widowControl/>
        <w:numPr>
          <w:ilvl w:val="2"/>
          <w:numId w:val="42"/>
        </w:numPr>
        <w:tabs>
          <w:tab w:val="clear" w:pos="2340"/>
          <w:tab w:val="num" w:pos="720"/>
          <w:tab w:val="left" w:pos="1260"/>
          <w:tab w:val="num" w:pos="1710"/>
        </w:tabs>
        <w:ind w:left="1260" w:firstLine="360"/>
        <w:jc w:val="both"/>
        <w:rPr>
          <w:rFonts w:ascii="Public Sans" w:hAnsi="Public Sans"/>
          <w:sz w:val="20"/>
        </w:rPr>
      </w:pPr>
      <w:r w:rsidRPr="0026364F">
        <w:rPr>
          <w:rFonts w:ascii="Public Sans" w:hAnsi="Public Sans"/>
          <w:sz w:val="20"/>
        </w:rPr>
        <w:t>"Contractor" and “contractor” include any su</w:t>
      </w:r>
      <w:r w:rsidRPr="0026364F">
        <w:rPr>
          <w:rFonts w:ascii="Public Sans" w:hAnsi="Public Sans"/>
          <w:color w:val="000000"/>
          <w:sz w:val="20"/>
        </w:rPr>
        <w:t xml:space="preserve">ccessors or assigns of the Contractor or </w:t>
      </w:r>
      <w:proofErr w:type="gramStart"/>
      <w:r w:rsidRPr="0026364F">
        <w:rPr>
          <w:rFonts w:ascii="Public Sans" w:hAnsi="Public Sans"/>
          <w:color w:val="000000"/>
          <w:sz w:val="20"/>
        </w:rPr>
        <w:t>contractor;</w:t>
      </w:r>
      <w:proofErr w:type="gramEnd"/>
    </w:p>
    <w:p w14:paraId="6220EB48" w14:textId="77777777" w:rsidR="007D3CD3" w:rsidRPr="0026364F" w:rsidRDefault="007D3CD3" w:rsidP="003F3D7B">
      <w:pPr>
        <w:widowControl/>
        <w:numPr>
          <w:ilvl w:val="2"/>
          <w:numId w:val="42"/>
        </w:numPr>
        <w:tabs>
          <w:tab w:val="clear" w:pos="2340"/>
          <w:tab w:val="num" w:pos="720"/>
          <w:tab w:val="num" w:pos="1710"/>
          <w:tab w:val="left" w:pos="1800"/>
        </w:tabs>
        <w:ind w:left="1710" w:hanging="90"/>
        <w:jc w:val="both"/>
        <w:rPr>
          <w:rFonts w:ascii="Public Sans" w:hAnsi="Public Sans"/>
          <w:sz w:val="20"/>
        </w:rPr>
      </w:pPr>
      <w:r w:rsidRPr="0026364F">
        <w:rPr>
          <w:rFonts w:ascii="Public Sans" w:hAnsi="Public Sans"/>
          <w:sz w:val="20"/>
        </w:rPr>
        <w:t xml:space="preserve">"Gender identity or expression" means a person's gender-related identity, appearance or behavior, whether or not that gender-related identity, appearance or behavior is different from that traditionally associated with the person's physiology or assigned sex at birth, which gender-related identity can be shown by providing evidence including, but not limited to, medical history, care or treatment of the gender-related identity, consistent and uniform assertion of the gender-related identity or any other evidence that the gender-related identity is sincerely held, part of a person's core identity or not being asserted for an improper purpose; </w:t>
      </w:r>
    </w:p>
    <w:p w14:paraId="23EF05B2" w14:textId="77777777" w:rsidR="007D3CD3" w:rsidRPr="0026364F" w:rsidRDefault="007D3CD3" w:rsidP="003F3D7B">
      <w:pPr>
        <w:widowControl/>
        <w:numPr>
          <w:ilvl w:val="2"/>
          <w:numId w:val="42"/>
        </w:numPr>
        <w:tabs>
          <w:tab w:val="clear" w:pos="2340"/>
          <w:tab w:val="left" w:pos="1710"/>
        </w:tabs>
        <w:ind w:left="1710" w:hanging="90"/>
        <w:jc w:val="both"/>
        <w:rPr>
          <w:rFonts w:ascii="Public Sans" w:hAnsi="Public Sans"/>
          <w:sz w:val="20"/>
        </w:rPr>
      </w:pPr>
      <w:r w:rsidRPr="0026364F">
        <w:rPr>
          <w:rFonts w:ascii="Public Sans" w:hAnsi="Public Sans"/>
          <w:sz w:val="20"/>
        </w:rPr>
        <w:t>“</w:t>
      </w:r>
      <w:proofErr w:type="gramStart"/>
      <w:r w:rsidRPr="0026364F">
        <w:rPr>
          <w:rFonts w:ascii="Public Sans" w:hAnsi="Public Sans"/>
          <w:sz w:val="20"/>
        </w:rPr>
        <w:t>good</w:t>
      </w:r>
      <w:proofErr w:type="gramEnd"/>
      <w:r w:rsidRPr="0026364F">
        <w:rPr>
          <w:rFonts w:ascii="Public Sans" w:hAnsi="Public Sans"/>
          <w:sz w:val="20"/>
        </w:rPr>
        <w:t xml:space="preserve"> faith" means that degree of diligence which a reasonable person would exercise in the performance of legal duties and </w:t>
      </w:r>
      <w:proofErr w:type="gramStart"/>
      <w:r w:rsidRPr="0026364F">
        <w:rPr>
          <w:rFonts w:ascii="Public Sans" w:hAnsi="Public Sans"/>
          <w:sz w:val="20"/>
        </w:rPr>
        <w:t>obligations;</w:t>
      </w:r>
      <w:proofErr w:type="gramEnd"/>
    </w:p>
    <w:p w14:paraId="23BA3DA8" w14:textId="77777777" w:rsidR="007D3CD3" w:rsidRPr="0026364F" w:rsidRDefault="007D3CD3" w:rsidP="003F3D7B">
      <w:pPr>
        <w:widowControl/>
        <w:numPr>
          <w:ilvl w:val="2"/>
          <w:numId w:val="42"/>
        </w:numPr>
        <w:tabs>
          <w:tab w:val="clear" w:pos="2340"/>
          <w:tab w:val="num" w:pos="720"/>
          <w:tab w:val="num" w:pos="1710"/>
        </w:tabs>
        <w:ind w:left="1710" w:hanging="90"/>
        <w:jc w:val="both"/>
        <w:rPr>
          <w:rFonts w:ascii="Public Sans" w:hAnsi="Public Sans"/>
          <w:sz w:val="20"/>
        </w:rPr>
      </w:pPr>
      <w:r w:rsidRPr="0026364F">
        <w:rPr>
          <w:rFonts w:ascii="Public Sans" w:hAnsi="Public Sans"/>
          <w:sz w:val="20"/>
        </w:rPr>
        <w:t>"</w:t>
      </w:r>
      <w:proofErr w:type="gramStart"/>
      <w:r w:rsidRPr="0026364F">
        <w:rPr>
          <w:rFonts w:ascii="Public Sans" w:hAnsi="Public Sans"/>
          <w:sz w:val="20"/>
        </w:rPr>
        <w:t>good</w:t>
      </w:r>
      <w:proofErr w:type="gramEnd"/>
      <w:r w:rsidRPr="0026364F">
        <w:rPr>
          <w:rFonts w:ascii="Public Sans" w:hAnsi="Public Sans"/>
          <w:sz w:val="20"/>
        </w:rPr>
        <w:t xml:space="preserve"> faith efforts" </w:t>
      </w:r>
      <w:proofErr w:type="gramStart"/>
      <w:r w:rsidRPr="0026364F">
        <w:rPr>
          <w:rFonts w:ascii="Public Sans" w:hAnsi="Public Sans"/>
          <w:sz w:val="20"/>
        </w:rPr>
        <w:t>includes</w:t>
      </w:r>
      <w:proofErr w:type="gramEnd"/>
      <w:r w:rsidRPr="0026364F">
        <w:rPr>
          <w:rFonts w:ascii="Public Sans" w:hAnsi="Public Sans"/>
          <w:sz w:val="20"/>
        </w:rPr>
        <w:t xml:space="preserve">, but </w:t>
      </w:r>
      <w:proofErr w:type="gramStart"/>
      <w:r w:rsidRPr="0026364F">
        <w:rPr>
          <w:rFonts w:ascii="Public Sans" w:hAnsi="Public Sans"/>
          <w:sz w:val="20"/>
        </w:rPr>
        <w:t>is</w:t>
      </w:r>
      <w:proofErr w:type="gramEnd"/>
      <w:r w:rsidRPr="0026364F">
        <w:rPr>
          <w:rFonts w:ascii="Public Sans" w:hAnsi="Public Sans"/>
          <w:sz w:val="20"/>
        </w:rPr>
        <w:t xml:space="preserve"> not limited to, those reasonable initial efforts necessary to comply with statutory or regulatory requirements and additional or substituted efforts when it is determined that such initial efforts will not be sufficient to comply with such </w:t>
      </w:r>
      <w:proofErr w:type="gramStart"/>
      <w:r w:rsidRPr="0026364F">
        <w:rPr>
          <w:rFonts w:ascii="Public Sans" w:hAnsi="Public Sans"/>
          <w:sz w:val="20"/>
        </w:rPr>
        <w:t>requirements;</w:t>
      </w:r>
      <w:proofErr w:type="gramEnd"/>
    </w:p>
    <w:p w14:paraId="3ADC0E27" w14:textId="77777777" w:rsidR="007D3CD3" w:rsidRPr="0026364F" w:rsidRDefault="007D3CD3" w:rsidP="003F3D7B">
      <w:pPr>
        <w:widowControl/>
        <w:numPr>
          <w:ilvl w:val="2"/>
          <w:numId w:val="42"/>
        </w:numPr>
        <w:tabs>
          <w:tab w:val="clear" w:pos="2340"/>
          <w:tab w:val="num" w:pos="720"/>
          <w:tab w:val="left" w:pos="1260"/>
          <w:tab w:val="num" w:pos="1710"/>
        </w:tabs>
        <w:ind w:left="1260" w:firstLine="360"/>
        <w:jc w:val="both"/>
        <w:rPr>
          <w:rFonts w:ascii="Public Sans" w:hAnsi="Public Sans"/>
          <w:sz w:val="20"/>
        </w:rPr>
      </w:pPr>
      <w:r w:rsidRPr="0026364F">
        <w:rPr>
          <w:rFonts w:ascii="Public Sans" w:hAnsi="Public Sans"/>
          <w:color w:val="000000"/>
          <w:sz w:val="20"/>
        </w:rPr>
        <w:t>"</w:t>
      </w:r>
      <w:proofErr w:type="gramStart"/>
      <w:r w:rsidRPr="0026364F">
        <w:rPr>
          <w:rFonts w:ascii="Public Sans" w:hAnsi="Public Sans"/>
          <w:color w:val="000000"/>
          <w:sz w:val="20"/>
        </w:rPr>
        <w:t>marital</w:t>
      </w:r>
      <w:proofErr w:type="gramEnd"/>
      <w:r w:rsidRPr="0026364F">
        <w:rPr>
          <w:rFonts w:ascii="Public Sans" w:hAnsi="Public Sans"/>
          <w:color w:val="000000"/>
          <w:sz w:val="20"/>
        </w:rPr>
        <w:t xml:space="preserve"> status" means being single, married as recognized by the state of Connecticut, widowed, separated or </w:t>
      </w:r>
      <w:proofErr w:type="gramStart"/>
      <w:r w:rsidRPr="0026364F">
        <w:rPr>
          <w:rFonts w:ascii="Public Sans" w:hAnsi="Public Sans"/>
          <w:color w:val="000000"/>
          <w:sz w:val="20"/>
        </w:rPr>
        <w:t>divorced;</w:t>
      </w:r>
      <w:proofErr w:type="gramEnd"/>
      <w:r w:rsidRPr="0026364F">
        <w:rPr>
          <w:rFonts w:ascii="Public Sans" w:hAnsi="Public Sans"/>
          <w:color w:val="000000"/>
          <w:sz w:val="20"/>
        </w:rPr>
        <w:t xml:space="preserve"> </w:t>
      </w:r>
    </w:p>
    <w:p w14:paraId="2717C9E2" w14:textId="743F9FE4" w:rsidR="007D3CD3" w:rsidRPr="0026364F" w:rsidRDefault="00D74BF5" w:rsidP="003F3D7B">
      <w:pPr>
        <w:widowControl/>
        <w:numPr>
          <w:ilvl w:val="2"/>
          <w:numId w:val="42"/>
        </w:numPr>
        <w:tabs>
          <w:tab w:val="clear" w:pos="2340"/>
          <w:tab w:val="num" w:pos="720"/>
          <w:tab w:val="left" w:pos="1620"/>
          <w:tab w:val="num" w:pos="1800"/>
        </w:tabs>
        <w:ind w:left="1710" w:hanging="90"/>
        <w:jc w:val="both"/>
        <w:rPr>
          <w:rFonts w:ascii="Public Sans" w:hAnsi="Public Sans"/>
          <w:sz w:val="20"/>
        </w:rPr>
      </w:pPr>
      <w:r>
        <w:rPr>
          <w:rFonts w:ascii="Public Sans" w:hAnsi="Public Sans"/>
          <w:color w:val="000000"/>
          <w:sz w:val="20"/>
        </w:rPr>
        <w:t xml:space="preserve">  </w:t>
      </w:r>
      <w:r w:rsidR="007D3CD3" w:rsidRPr="0026364F">
        <w:rPr>
          <w:rFonts w:ascii="Public Sans" w:hAnsi="Public Sans"/>
          <w:color w:val="000000"/>
          <w:sz w:val="20"/>
        </w:rPr>
        <w:t>"</w:t>
      </w:r>
      <w:proofErr w:type="gramStart"/>
      <w:r w:rsidR="007D3CD3" w:rsidRPr="0026364F">
        <w:rPr>
          <w:rFonts w:ascii="Public Sans" w:hAnsi="Public Sans"/>
          <w:color w:val="000000"/>
          <w:sz w:val="20"/>
        </w:rPr>
        <w:t>mental</w:t>
      </w:r>
      <w:proofErr w:type="gramEnd"/>
      <w:r w:rsidR="007D3CD3" w:rsidRPr="0026364F">
        <w:rPr>
          <w:rFonts w:ascii="Public Sans" w:hAnsi="Public Sans"/>
          <w:color w:val="000000"/>
          <w:sz w:val="20"/>
        </w:rPr>
        <w:t xml:space="preserve"> disability" means one or more mental disorders, as defined in the most recent edition of the American Psychiatric Association's "Diagnostic and Statistical Manual of Mental Disorders", or a record of or regarding a person as having one or more such </w:t>
      </w:r>
      <w:proofErr w:type="gramStart"/>
      <w:r w:rsidR="007D3CD3" w:rsidRPr="0026364F">
        <w:rPr>
          <w:rFonts w:ascii="Public Sans" w:hAnsi="Public Sans"/>
          <w:color w:val="000000"/>
          <w:sz w:val="20"/>
        </w:rPr>
        <w:t>disorders;</w:t>
      </w:r>
      <w:proofErr w:type="gramEnd"/>
    </w:p>
    <w:p w14:paraId="56A8A32A" w14:textId="77777777" w:rsidR="007D3CD3" w:rsidRPr="0026364F" w:rsidRDefault="007D3CD3" w:rsidP="00D74BF5">
      <w:pPr>
        <w:widowControl/>
        <w:numPr>
          <w:ilvl w:val="2"/>
          <w:numId w:val="42"/>
        </w:numPr>
        <w:tabs>
          <w:tab w:val="clear" w:pos="2340"/>
          <w:tab w:val="num" w:pos="720"/>
          <w:tab w:val="num" w:pos="1710"/>
          <w:tab w:val="left" w:pos="1800"/>
        </w:tabs>
        <w:ind w:left="1710" w:hanging="90"/>
        <w:jc w:val="both"/>
        <w:rPr>
          <w:rFonts w:ascii="Public Sans" w:hAnsi="Public Sans"/>
          <w:sz w:val="20"/>
        </w:rPr>
      </w:pPr>
      <w:r w:rsidRPr="0026364F">
        <w:rPr>
          <w:rFonts w:ascii="Public Sans" w:hAnsi="Public Sans"/>
          <w:sz w:val="20"/>
        </w:rPr>
        <w:t>"minority business enterprise" means any small contractor (1) fifty-one per cent or more of the capital stock, if any, or assets of which are owned by a person or persons who (a) exercise operational authority over the daily affairs of the enterprise, (b) have the power to direct the management and policies and receive the beneficial interest of the enterprise, (c) possess managerial and technical competence and experience directly related to the principal business activities of the enterprise, and (d) are members of a minority, as defined in C.G.S. § 32-9n, or are individuals with a disability, or (2) which is a nonprofit corporation in which fifty-one per cent or more of the persons who exercise operational authority over the enterprise, (a) possess managerial and technical competence and experience directly related to the principal business activities of the enterprise, (b) have the power to direct the management and policies of the enterprise, and (c) are member of a minority, as defined in C.G.S. § 32-9n, or are individuals with a disability; and</w:t>
      </w:r>
    </w:p>
    <w:p w14:paraId="1E8867B7" w14:textId="77777777" w:rsidR="007D3CD3" w:rsidRPr="0026364F" w:rsidRDefault="007D3CD3" w:rsidP="00D74BF5">
      <w:pPr>
        <w:widowControl/>
        <w:numPr>
          <w:ilvl w:val="2"/>
          <w:numId w:val="42"/>
        </w:numPr>
        <w:tabs>
          <w:tab w:val="clear" w:pos="2340"/>
          <w:tab w:val="num" w:pos="720"/>
          <w:tab w:val="left" w:pos="1530"/>
          <w:tab w:val="left" w:pos="1620"/>
          <w:tab w:val="num" w:pos="1710"/>
        </w:tabs>
        <w:ind w:left="1710" w:hanging="90"/>
        <w:jc w:val="both"/>
        <w:rPr>
          <w:rFonts w:ascii="Public Sans" w:hAnsi="Public Sans"/>
          <w:sz w:val="20"/>
        </w:rPr>
      </w:pPr>
      <w:r w:rsidRPr="0026364F">
        <w:rPr>
          <w:rFonts w:ascii="Public Sans" w:hAnsi="Public Sans"/>
          <w:sz w:val="20"/>
        </w:rPr>
        <w:t xml:space="preserve">"public works contract" means any agreement (A) for construction, rehabilitation, conversion, extension, demolition or repair of changes or improvements in real property, and (B) that is financed in whole or in part by the state, including, but not limited to, matching expenditures, grants, loans, insurance or guarantees where such funding equals one hundred fifty thousand dollars or more. </w:t>
      </w:r>
    </w:p>
    <w:p w14:paraId="71FF88B5" w14:textId="77777777" w:rsidR="007D3CD3" w:rsidRPr="0026364F" w:rsidRDefault="007D3CD3" w:rsidP="007D3CD3">
      <w:pPr>
        <w:tabs>
          <w:tab w:val="left" w:pos="1080"/>
          <w:tab w:val="left" w:pos="1260"/>
          <w:tab w:val="num" w:pos="1710"/>
        </w:tabs>
        <w:ind w:left="1260" w:hanging="450"/>
        <w:jc w:val="both"/>
        <w:rPr>
          <w:rFonts w:ascii="Public Sans" w:hAnsi="Public Sans"/>
          <w:sz w:val="20"/>
        </w:rPr>
      </w:pPr>
    </w:p>
    <w:p w14:paraId="732C6E8D" w14:textId="77777777" w:rsidR="007D3CD3" w:rsidRPr="0026364F" w:rsidRDefault="007D3CD3" w:rsidP="00075D1E">
      <w:pPr>
        <w:ind w:left="1440"/>
        <w:jc w:val="both"/>
        <w:rPr>
          <w:rFonts w:ascii="Public Sans" w:hAnsi="Public Sans"/>
          <w:color w:val="000000"/>
          <w:sz w:val="20"/>
        </w:rPr>
      </w:pPr>
      <w:r w:rsidRPr="0026364F">
        <w:rPr>
          <w:rFonts w:ascii="Public Sans" w:hAnsi="Public Sans"/>
          <w:sz w:val="20"/>
        </w:rPr>
        <w:t>For purposes of this Section, the terms “Contract” and “contract” do not include a contract where each contractor is (1) a political subdivision of the state, including, but not limited to, a municipality, unless the contract is a public works contract, (2) any other state, including but not limited to any federally recognized Indian tribal governments, as defined in C.G.S. § 1-267, (3) the federal government, (4) a foreign government, or (5) an agency of a subdivision, state or government described in the immediately preceding enumerated items (1), (2), (3),or (4</w:t>
      </w:r>
      <w:r w:rsidRPr="0026364F">
        <w:rPr>
          <w:rFonts w:ascii="Public Sans" w:hAnsi="Public Sans"/>
          <w:color w:val="000000"/>
          <w:sz w:val="20"/>
        </w:rPr>
        <w:t>).</w:t>
      </w:r>
      <w:bookmarkStart w:id="4" w:name="_Hlk166596417"/>
    </w:p>
    <w:p w14:paraId="0A9A1F85" w14:textId="77777777" w:rsidR="007D3CD3" w:rsidRPr="0026364F" w:rsidRDefault="007D3CD3" w:rsidP="003F34CB">
      <w:pPr>
        <w:tabs>
          <w:tab w:val="left" w:pos="540"/>
          <w:tab w:val="left" w:pos="1080"/>
        </w:tabs>
        <w:ind w:left="1080"/>
        <w:jc w:val="both"/>
        <w:rPr>
          <w:rFonts w:ascii="Public Sans" w:hAnsi="Public Sans"/>
          <w:b/>
          <w:bCs/>
          <w:sz w:val="20"/>
        </w:rPr>
      </w:pPr>
      <w:r w:rsidRPr="0026364F">
        <w:rPr>
          <w:rFonts w:ascii="Public Sans" w:hAnsi="Public Sans"/>
          <w:sz w:val="20"/>
        </w:rPr>
        <w:t>(b)</w:t>
      </w:r>
      <w:r w:rsidRPr="0026364F">
        <w:rPr>
          <w:rFonts w:ascii="Public Sans" w:hAnsi="Public Sans"/>
          <w:sz w:val="20"/>
        </w:rPr>
        <w:tab/>
        <w:t>(1)  The Contractor agrees and warrants that in the performance of the Contract such Contractor will not discriminate or permit discrimination against any person or group of persons on the grounds of race, color, religious creed, age, marital status, national origin, ancestry, sex, sexual orientation, gender identity or expression, status as a veteran, status as a victim of domestic violence, status as a victim of sexual assault or status as a victim of trafficking in persons, intellectual disability, mental disability or physical disability, including, but not limited to, blindness, unless it is shown by such Contractor that such disability prevents performance of the work involved, in any manner prohibited by the laws of the United States or of the State of Connecticut; and the Contractor further agrees to take affirmative action to ensure that applicants with job-related qualifications are employed and that employees are treated when employed without regard to their race, color, religious creed, age, marital status, national origin, ancestry, sex, gender identity or expression, sexual orientation, status as a veteran, status as a victim of domestic violence, status as a victim of sexual assault or status as a victim of trafficking in persons, intellectual disability, mental disability or physical disability, including, but not limited to, blindness, unless it is shown by the Contractor that such disability prevents performance of the work involved; (2) the Contractor agrees, in all solicitations or advertisements for employees placed by or on behalf of the Contractor, to state that it is an "affirmative action</w:t>
      </w:r>
      <w:r w:rsidRPr="0026364F">
        <w:rPr>
          <w:rFonts w:ascii="Public Sans" w:hAnsi="Public Sans"/>
          <w:sz w:val="20"/>
        </w:rPr>
        <w:noBreakHyphen/>
        <w:t>equal opportunity employer" in accordance with regulations adopted by the Commission;</w:t>
      </w:r>
      <w:r w:rsidRPr="006B027D">
        <w:rPr>
          <w:szCs w:val="24"/>
        </w:rPr>
        <w:t xml:space="preserve"> </w:t>
      </w:r>
      <w:r w:rsidRPr="0026364F">
        <w:rPr>
          <w:rFonts w:ascii="Public Sans" w:hAnsi="Public Sans"/>
          <w:sz w:val="20"/>
        </w:rPr>
        <w:t>(3) the Contractor agrees to provide each labor union or representative of workers with which the Contractor has a collective bargaining Agreement or other contract or understanding and each vendor with which the Contractor has a contract or understanding, a notice to be provided by the Commission, advising the labor union or workers’ representative of the Contractor's commitments under this Section and to post copies of the notice in conspicuous places available to employees and applicants for employment; (4) the Contractor agrees to comply with each provision of this Section and Connecticut General Statutes §§ 46a-68e and 46a-68f and with each regulation or relevant order issued by said Commission pursuant to Connecticut General Statutes §§ 46a-56, 46a-68e, 46a-68f and 46a-86; and (5) the Contractor agrees to provide the Commission with such information requested by the Commission, and permit access to pertinent books, records and accounts, concerning the employment practices and procedures of the Contractor as relate to the provisions of this Section and Connecticut General Statutes § 46a-56.  If the contract is a public works contract, the Contractor agrees and warrants that he or she will make good faith efforts to employ minority business enterprises as subcontractors and suppliers of materials on such public works projects.</w:t>
      </w:r>
      <w:bookmarkEnd w:id="4"/>
    </w:p>
    <w:p w14:paraId="55B7F460" w14:textId="159E9E8E" w:rsidR="007D3CD3" w:rsidRPr="00F03570" w:rsidRDefault="007D3CD3" w:rsidP="003F34CB">
      <w:pPr>
        <w:tabs>
          <w:tab w:val="left" w:pos="450"/>
          <w:tab w:val="left" w:pos="900"/>
        </w:tabs>
        <w:ind w:left="1080"/>
        <w:jc w:val="both"/>
        <w:rPr>
          <w:rFonts w:ascii="Public Sans" w:hAnsi="Public Sans"/>
          <w:sz w:val="20"/>
        </w:rPr>
      </w:pPr>
      <w:r w:rsidRPr="0026364F">
        <w:rPr>
          <w:rFonts w:ascii="Public Sans" w:hAnsi="Public Sans"/>
          <w:sz w:val="20"/>
        </w:rPr>
        <w:t>(c)</w:t>
      </w:r>
      <w:r w:rsidR="00900289">
        <w:rPr>
          <w:rFonts w:ascii="Public Sans" w:hAnsi="Public Sans"/>
          <w:sz w:val="20"/>
        </w:rPr>
        <w:t xml:space="preserve"> </w:t>
      </w:r>
      <w:r w:rsidRPr="0026364F">
        <w:rPr>
          <w:rFonts w:ascii="Public Sans" w:hAnsi="Public Sans"/>
          <w:sz w:val="20"/>
        </w:rPr>
        <w:t xml:space="preserve">Determination of the Contractor's good faith efforts shall include, but shall not be limited to, the following factors: </w:t>
      </w:r>
      <w:r w:rsidRPr="006B027D">
        <w:rPr>
          <w:szCs w:val="24"/>
        </w:rPr>
        <w:t xml:space="preserve"> </w:t>
      </w:r>
      <w:r w:rsidRPr="0026364F">
        <w:rPr>
          <w:rFonts w:ascii="Public Sans" w:hAnsi="Public Sans"/>
          <w:sz w:val="20"/>
        </w:rPr>
        <w:t xml:space="preserve">The Contractor's </w:t>
      </w:r>
      <w:r w:rsidRPr="00F03570">
        <w:rPr>
          <w:rFonts w:ascii="Public Sans" w:hAnsi="Public Sans"/>
          <w:sz w:val="20"/>
        </w:rPr>
        <w:t>employment and subcontracting policies, patterns and practices; the timing and value of bids; affirmative advertising, recruitment and training; technical assistance activities and such other reasonable activities or efforts as the Commission may prescribe that are designed to ensure the participation of minority business enterprises in public works projects.</w:t>
      </w:r>
    </w:p>
    <w:p w14:paraId="0D26F686" w14:textId="7A772368" w:rsidR="007D3CD3" w:rsidRPr="00F03570" w:rsidRDefault="007D3CD3" w:rsidP="009D0B33">
      <w:pPr>
        <w:tabs>
          <w:tab w:val="left" w:pos="450"/>
        </w:tabs>
        <w:ind w:left="1080"/>
        <w:jc w:val="both"/>
        <w:rPr>
          <w:rFonts w:ascii="Public Sans" w:hAnsi="Public Sans"/>
          <w:sz w:val="20"/>
        </w:rPr>
      </w:pPr>
      <w:r w:rsidRPr="00F03570">
        <w:rPr>
          <w:rFonts w:ascii="Public Sans" w:hAnsi="Public Sans"/>
          <w:sz w:val="20"/>
        </w:rPr>
        <w:t>(d)</w:t>
      </w:r>
      <w:r w:rsidR="009D0B33">
        <w:rPr>
          <w:rFonts w:ascii="Public Sans" w:hAnsi="Public Sans"/>
          <w:sz w:val="20"/>
        </w:rPr>
        <w:t xml:space="preserve"> </w:t>
      </w:r>
      <w:r w:rsidRPr="00F03570">
        <w:rPr>
          <w:rFonts w:ascii="Public Sans" w:hAnsi="Public Sans"/>
          <w:sz w:val="20"/>
        </w:rPr>
        <w:t>The Contractor shall develop and maintain adequate documentation, in a manner prescribed by the Commission, of its good faith efforts.</w:t>
      </w:r>
    </w:p>
    <w:p w14:paraId="2ACC1885" w14:textId="661FAA24" w:rsidR="007D3CD3" w:rsidRPr="00F03570" w:rsidRDefault="007D3CD3" w:rsidP="0062646F">
      <w:pPr>
        <w:tabs>
          <w:tab w:val="left" w:pos="450"/>
        </w:tabs>
        <w:ind w:left="1080"/>
        <w:jc w:val="both"/>
        <w:rPr>
          <w:rFonts w:ascii="Public Sans" w:hAnsi="Public Sans"/>
          <w:sz w:val="20"/>
        </w:rPr>
      </w:pPr>
      <w:r w:rsidRPr="00F03570">
        <w:rPr>
          <w:rFonts w:ascii="Public Sans" w:hAnsi="Public Sans"/>
          <w:sz w:val="20"/>
        </w:rPr>
        <w:t>(e)</w:t>
      </w:r>
      <w:r w:rsidR="0062646F">
        <w:rPr>
          <w:rFonts w:ascii="Public Sans" w:hAnsi="Public Sans"/>
          <w:sz w:val="20"/>
        </w:rPr>
        <w:t xml:space="preserve"> </w:t>
      </w:r>
      <w:r w:rsidRPr="00F03570">
        <w:rPr>
          <w:rFonts w:ascii="Public Sans" w:hAnsi="Public Sans"/>
          <w:sz w:val="20"/>
        </w:rPr>
        <w:t>The Contractor shall include the provisions of subsection (b) of this Section in every subcontract or purchase order entered into in order to fulfill any obligation of a contract with the State, and in every subcontract entered into in order to fulfill any obligation of a public works contract, and such provisions shall be binding on a subcontractor, vendor or manufacturer unless exempted by regulations or orders of the Commission.  The Contractor shall take such action with respect to any such subcontract or purchase order as the Commission may direct as a means of enforcing such provisions, including sanctions for noncompliance in accordance with Connecticut General Statutes § 46a-56; provided, if such Contractor becomes involved in, or is threatened with, litigation with a subcontractor or vendor as a result of such direction by the Commission, the Contractor may request the State of Connecticut to enter into any such litigation or negotiation prior thereto to protect the interests of the State and the State may so enter.</w:t>
      </w:r>
    </w:p>
    <w:p w14:paraId="72D575BD" w14:textId="08E314DC" w:rsidR="007D3CD3" w:rsidRPr="00F03570" w:rsidRDefault="007D3CD3" w:rsidP="009F1755">
      <w:pPr>
        <w:tabs>
          <w:tab w:val="left" w:pos="450"/>
        </w:tabs>
        <w:ind w:left="1080"/>
        <w:jc w:val="both"/>
        <w:rPr>
          <w:rFonts w:ascii="Public Sans" w:hAnsi="Public Sans"/>
          <w:sz w:val="20"/>
        </w:rPr>
      </w:pPr>
      <w:r w:rsidRPr="00F03570">
        <w:rPr>
          <w:rFonts w:ascii="Public Sans" w:hAnsi="Public Sans"/>
          <w:sz w:val="20"/>
        </w:rPr>
        <w:t>(f)</w:t>
      </w:r>
      <w:r w:rsidR="009F1755">
        <w:rPr>
          <w:rFonts w:ascii="Public Sans" w:hAnsi="Public Sans"/>
          <w:sz w:val="20"/>
        </w:rPr>
        <w:t xml:space="preserve"> </w:t>
      </w:r>
      <w:r w:rsidRPr="00F03570">
        <w:rPr>
          <w:rFonts w:ascii="Public Sans" w:hAnsi="Public Sans"/>
          <w:sz w:val="20"/>
        </w:rPr>
        <w:t>The Contractor agrees to comply with the regulations referred to in this Section as they exist on the date of this Contract and as they may be adopted or amended from time to time during the term of this Contract and any amendments thereto.</w:t>
      </w:r>
    </w:p>
    <w:p w14:paraId="5B6A6558" w14:textId="0FDCAB83" w:rsidR="008A0A74" w:rsidRPr="004972E3" w:rsidRDefault="007D3CD3" w:rsidP="00F55000">
      <w:pPr>
        <w:ind w:left="1080"/>
        <w:jc w:val="both"/>
        <w:rPr>
          <w:rFonts w:ascii="Public Sans" w:hAnsi="Public Sans"/>
          <w:sz w:val="20"/>
        </w:rPr>
      </w:pPr>
      <w:r w:rsidRPr="00F03570">
        <w:rPr>
          <w:rFonts w:ascii="Public Sans" w:hAnsi="Public Sans"/>
          <w:sz w:val="20"/>
        </w:rPr>
        <w:t>(g)</w:t>
      </w:r>
      <w:r w:rsidRPr="00F03570">
        <w:rPr>
          <w:rFonts w:ascii="Public Sans" w:hAnsi="Public Sans"/>
          <w:sz w:val="20"/>
        </w:rPr>
        <w:tab/>
        <w:t>Pursuant to subsection (c) of section 4a-60 of the Connecticut General Statutes, the Contractor, for itself and its authorized signatory of this Contract, affirms that it understands the</w:t>
      </w:r>
      <w:r w:rsidRPr="00F03570">
        <w:rPr>
          <w:rFonts w:ascii="Public Sans" w:hAnsi="Public Sans"/>
          <w:spacing w:val="-14"/>
          <w:sz w:val="20"/>
        </w:rPr>
        <w:t xml:space="preserve"> </w:t>
      </w:r>
      <w:r w:rsidRPr="00F03570">
        <w:rPr>
          <w:rFonts w:ascii="Public Sans" w:hAnsi="Public Sans"/>
          <w:sz w:val="20"/>
        </w:rPr>
        <w:t>obligations</w:t>
      </w:r>
      <w:r w:rsidRPr="00F03570">
        <w:rPr>
          <w:rFonts w:ascii="Public Sans" w:hAnsi="Public Sans"/>
          <w:spacing w:val="-15"/>
          <w:sz w:val="20"/>
        </w:rPr>
        <w:t xml:space="preserve"> </w:t>
      </w:r>
      <w:r w:rsidRPr="00F03570">
        <w:rPr>
          <w:rFonts w:ascii="Public Sans" w:hAnsi="Public Sans"/>
          <w:sz w:val="20"/>
        </w:rPr>
        <w:t>of</w:t>
      </w:r>
      <w:r w:rsidRPr="00F03570">
        <w:rPr>
          <w:rFonts w:ascii="Public Sans" w:hAnsi="Public Sans"/>
          <w:spacing w:val="-14"/>
          <w:sz w:val="20"/>
        </w:rPr>
        <w:t xml:space="preserve"> </w:t>
      </w:r>
      <w:r w:rsidRPr="00F03570">
        <w:rPr>
          <w:rFonts w:ascii="Public Sans" w:hAnsi="Public Sans"/>
          <w:sz w:val="20"/>
        </w:rPr>
        <w:t>this</w:t>
      </w:r>
      <w:r w:rsidRPr="00F03570">
        <w:rPr>
          <w:rFonts w:ascii="Public Sans" w:hAnsi="Public Sans"/>
          <w:spacing w:val="-13"/>
          <w:sz w:val="20"/>
        </w:rPr>
        <w:t xml:space="preserve"> </w:t>
      </w:r>
      <w:r w:rsidRPr="00F03570">
        <w:rPr>
          <w:rFonts w:ascii="Public Sans" w:hAnsi="Public Sans"/>
          <w:sz w:val="20"/>
        </w:rPr>
        <w:t>Section</w:t>
      </w:r>
      <w:r w:rsidRPr="00F03570">
        <w:rPr>
          <w:rFonts w:ascii="Public Sans" w:hAnsi="Public Sans"/>
          <w:spacing w:val="-14"/>
          <w:sz w:val="20"/>
        </w:rPr>
        <w:t xml:space="preserve"> </w:t>
      </w:r>
      <w:r w:rsidRPr="00F03570">
        <w:rPr>
          <w:rFonts w:ascii="Public Sans" w:hAnsi="Public Sans"/>
          <w:sz w:val="20"/>
        </w:rPr>
        <w:t>and</w:t>
      </w:r>
      <w:r w:rsidRPr="00F03570">
        <w:rPr>
          <w:rFonts w:ascii="Public Sans" w:hAnsi="Public Sans"/>
          <w:spacing w:val="-14"/>
          <w:sz w:val="20"/>
        </w:rPr>
        <w:t xml:space="preserve"> that it </w:t>
      </w:r>
      <w:r w:rsidRPr="00F03570">
        <w:rPr>
          <w:rFonts w:ascii="Public Sans" w:hAnsi="Public Sans"/>
          <w:sz w:val="20"/>
        </w:rPr>
        <w:t>will</w:t>
      </w:r>
      <w:r w:rsidRPr="00F03570">
        <w:rPr>
          <w:rFonts w:ascii="Public Sans" w:hAnsi="Public Sans"/>
          <w:spacing w:val="-14"/>
          <w:sz w:val="20"/>
        </w:rPr>
        <w:t xml:space="preserve"> </w:t>
      </w:r>
      <w:r w:rsidRPr="00F03570">
        <w:rPr>
          <w:rFonts w:ascii="Public Sans" w:hAnsi="Public Sans"/>
          <w:sz w:val="20"/>
        </w:rPr>
        <w:t>maintain</w:t>
      </w:r>
      <w:r w:rsidRPr="00F03570">
        <w:rPr>
          <w:rFonts w:ascii="Public Sans" w:hAnsi="Public Sans"/>
          <w:spacing w:val="-13"/>
          <w:sz w:val="20"/>
        </w:rPr>
        <w:t xml:space="preserve"> </w:t>
      </w:r>
      <w:r w:rsidRPr="00F03570">
        <w:rPr>
          <w:rFonts w:ascii="Public Sans" w:hAnsi="Public Sans"/>
          <w:sz w:val="20"/>
        </w:rPr>
        <w:t>a</w:t>
      </w:r>
      <w:r w:rsidRPr="00F03570">
        <w:rPr>
          <w:rFonts w:ascii="Public Sans" w:hAnsi="Public Sans"/>
          <w:spacing w:val="-13"/>
          <w:sz w:val="20"/>
        </w:rPr>
        <w:t xml:space="preserve"> </w:t>
      </w:r>
      <w:r w:rsidRPr="00F03570">
        <w:rPr>
          <w:rFonts w:ascii="Public Sans" w:hAnsi="Public Sans"/>
          <w:sz w:val="20"/>
        </w:rPr>
        <w:t>policy</w:t>
      </w:r>
      <w:r w:rsidRPr="00F03570">
        <w:rPr>
          <w:rFonts w:ascii="Public Sans" w:hAnsi="Public Sans"/>
          <w:spacing w:val="-13"/>
          <w:sz w:val="20"/>
        </w:rPr>
        <w:t xml:space="preserve"> </w:t>
      </w:r>
      <w:r w:rsidRPr="00F03570">
        <w:rPr>
          <w:rFonts w:ascii="Public Sans" w:hAnsi="Public Sans"/>
          <w:sz w:val="20"/>
        </w:rPr>
        <w:t>for the</w:t>
      </w:r>
      <w:r w:rsidRPr="00F03570">
        <w:rPr>
          <w:rFonts w:ascii="Public Sans" w:hAnsi="Public Sans"/>
          <w:spacing w:val="-10"/>
          <w:sz w:val="20"/>
        </w:rPr>
        <w:t xml:space="preserve"> </w:t>
      </w:r>
      <w:r w:rsidRPr="00F03570">
        <w:rPr>
          <w:rFonts w:ascii="Public Sans" w:hAnsi="Public Sans"/>
          <w:sz w:val="20"/>
        </w:rPr>
        <w:t>duration</w:t>
      </w:r>
      <w:r w:rsidRPr="00F03570">
        <w:rPr>
          <w:rFonts w:ascii="Public Sans" w:hAnsi="Public Sans"/>
          <w:spacing w:val="-13"/>
          <w:sz w:val="20"/>
        </w:rPr>
        <w:t xml:space="preserve"> </w:t>
      </w:r>
      <w:r w:rsidRPr="00F03570">
        <w:rPr>
          <w:rFonts w:ascii="Public Sans" w:hAnsi="Public Sans"/>
          <w:sz w:val="20"/>
        </w:rPr>
        <w:t>of</w:t>
      </w:r>
      <w:r w:rsidRPr="00F03570">
        <w:rPr>
          <w:rFonts w:ascii="Public Sans" w:hAnsi="Public Sans"/>
          <w:spacing w:val="-13"/>
          <w:sz w:val="20"/>
        </w:rPr>
        <w:t xml:space="preserve"> </w:t>
      </w:r>
      <w:r w:rsidRPr="00F03570">
        <w:rPr>
          <w:rFonts w:ascii="Public Sans" w:hAnsi="Public Sans"/>
          <w:sz w:val="20"/>
        </w:rPr>
        <w:t>the</w:t>
      </w:r>
      <w:r w:rsidRPr="00F03570">
        <w:rPr>
          <w:rFonts w:ascii="Public Sans" w:hAnsi="Public Sans"/>
          <w:spacing w:val="-9"/>
          <w:sz w:val="20"/>
        </w:rPr>
        <w:t xml:space="preserve"> </w:t>
      </w:r>
      <w:r w:rsidRPr="00F03570">
        <w:rPr>
          <w:rFonts w:ascii="Public Sans" w:hAnsi="Public Sans"/>
          <w:sz w:val="20"/>
        </w:rPr>
        <w:t>Contract to</w:t>
      </w:r>
      <w:r w:rsidRPr="00F03570">
        <w:rPr>
          <w:rFonts w:ascii="Public Sans" w:hAnsi="Public Sans"/>
          <w:spacing w:val="-11"/>
          <w:sz w:val="20"/>
        </w:rPr>
        <w:t xml:space="preserve"> </w:t>
      </w:r>
      <w:r w:rsidRPr="00F03570">
        <w:rPr>
          <w:rFonts w:ascii="Public Sans" w:hAnsi="Public Sans"/>
          <w:sz w:val="20"/>
        </w:rPr>
        <w:t>assure</w:t>
      </w:r>
      <w:r w:rsidRPr="00F03570">
        <w:rPr>
          <w:rFonts w:ascii="Public Sans" w:hAnsi="Public Sans"/>
          <w:spacing w:val="-9"/>
          <w:sz w:val="20"/>
        </w:rPr>
        <w:t xml:space="preserve"> </w:t>
      </w:r>
      <w:r w:rsidRPr="00F03570">
        <w:rPr>
          <w:rFonts w:ascii="Public Sans" w:hAnsi="Public Sans"/>
          <w:sz w:val="20"/>
        </w:rPr>
        <w:t>that</w:t>
      </w:r>
      <w:r w:rsidRPr="00F03570">
        <w:rPr>
          <w:rFonts w:ascii="Public Sans" w:hAnsi="Public Sans"/>
          <w:spacing w:val="-11"/>
          <w:sz w:val="20"/>
        </w:rPr>
        <w:t xml:space="preserve"> </w:t>
      </w:r>
      <w:r w:rsidRPr="00F03570">
        <w:rPr>
          <w:rFonts w:ascii="Public Sans" w:hAnsi="Public Sans"/>
          <w:sz w:val="20"/>
        </w:rPr>
        <w:t>the</w:t>
      </w:r>
      <w:r w:rsidRPr="00F03570">
        <w:rPr>
          <w:rFonts w:ascii="Public Sans" w:hAnsi="Public Sans"/>
          <w:spacing w:val="-12"/>
          <w:sz w:val="20"/>
        </w:rPr>
        <w:t xml:space="preserve"> </w:t>
      </w:r>
      <w:r w:rsidRPr="00F03570">
        <w:rPr>
          <w:rFonts w:ascii="Public Sans" w:hAnsi="Public Sans"/>
          <w:sz w:val="20"/>
        </w:rPr>
        <w:t>Contract will</w:t>
      </w:r>
      <w:r w:rsidRPr="00F03570">
        <w:rPr>
          <w:rFonts w:ascii="Public Sans" w:hAnsi="Public Sans"/>
          <w:spacing w:val="-10"/>
          <w:sz w:val="20"/>
        </w:rPr>
        <w:t xml:space="preserve"> </w:t>
      </w:r>
      <w:r w:rsidRPr="00F03570">
        <w:rPr>
          <w:rFonts w:ascii="Public Sans" w:hAnsi="Public Sans"/>
          <w:sz w:val="20"/>
        </w:rPr>
        <w:t>be</w:t>
      </w:r>
      <w:r w:rsidRPr="00F03570">
        <w:rPr>
          <w:rFonts w:ascii="Public Sans" w:hAnsi="Public Sans"/>
          <w:spacing w:val="-9"/>
          <w:sz w:val="20"/>
        </w:rPr>
        <w:t xml:space="preserve"> </w:t>
      </w:r>
      <w:r w:rsidRPr="00F03570">
        <w:rPr>
          <w:rFonts w:ascii="Public Sans" w:hAnsi="Public Sans"/>
          <w:sz w:val="20"/>
        </w:rPr>
        <w:t xml:space="preserve">performed in compliance with the nondiscrimination requirements of such section. The Contractor and its authorized signatory of this Contract demonstrate their understanding of this obligation by (A) </w:t>
      </w:r>
      <w:r w:rsidRPr="00F03570">
        <w:rPr>
          <w:rFonts w:ascii="Public Sans" w:hAnsi="Public Sans"/>
          <w:spacing w:val="-8"/>
          <w:sz w:val="20"/>
        </w:rPr>
        <w:t xml:space="preserve">having provided </w:t>
      </w:r>
      <w:r w:rsidRPr="00F03570">
        <w:rPr>
          <w:rFonts w:ascii="Public Sans" w:hAnsi="Public Sans"/>
          <w:sz w:val="20"/>
        </w:rPr>
        <w:t>an</w:t>
      </w:r>
      <w:r w:rsidRPr="00F03570">
        <w:rPr>
          <w:rFonts w:ascii="Public Sans" w:hAnsi="Public Sans"/>
          <w:spacing w:val="-8"/>
          <w:sz w:val="20"/>
        </w:rPr>
        <w:t xml:space="preserve"> </w:t>
      </w:r>
      <w:r w:rsidRPr="00F03570">
        <w:rPr>
          <w:rFonts w:ascii="Public Sans" w:hAnsi="Public Sans"/>
          <w:sz w:val="20"/>
        </w:rPr>
        <w:t>affirmative</w:t>
      </w:r>
      <w:r w:rsidRPr="00F03570">
        <w:rPr>
          <w:rFonts w:ascii="Public Sans" w:hAnsi="Public Sans"/>
          <w:spacing w:val="-7"/>
          <w:sz w:val="20"/>
        </w:rPr>
        <w:t xml:space="preserve"> </w:t>
      </w:r>
      <w:r w:rsidRPr="00F03570">
        <w:rPr>
          <w:rFonts w:ascii="Public Sans" w:hAnsi="Public Sans"/>
          <w:sz w:val="20"/>
        </w:rPr>
        <w:t>response</w:t>
      </w:r>
      <w:r w:rsidRPr="00F03570">
        <w:rPr>
          <w:rFonts w:ascii="Public Sans" w:hAnsi="Public Sans"/>
          <w:spacing w:val="-8"/>
          <w:sz w:val="20"/>
        </w:rPr>
        <w:t xml:space="preserve"> </w:t>
      </w:r>
      <w:r w:rsidRPr="00F03570">
        <w:rPr>
          <w:rFonts w:ascii="Public Sans" w:hAnsi="Public Sans"/>
          <w:sz w:val="20"/>
        </w:rPr>
        <w:t>in</w:t>
      </w:r>
      <w:r w:rsidRPr="00F03570">
        <w:rPr>
          <w:rFonts w:ascii="Public Sans" w:hAnsi="Public Sans"/>
          <w:spacing w:val="-8"/>
          <w:sz w:val="20"/>
        </w:rPr>
        <w:t xml:space="preserve"> </w:t>
      </w:r>
      <w:r w:rsidRPr="00F03570">
        <w:rPr>
          <w:rFonts w:ascii="Public Sans" w:hAnsi="Public Sans"/>
          <w:sz w:val="20"/>
        </w:rPr>
        <w:t>the</w:t>
      </w:r>
      <w:r w:rsidRPr="00F03570">
        <w:rPr>
          <w:rFonts w:ascii="Public Sans" w:hAnsi="Public Sans"/>
          <w:spacing w:val="-8"/>
          <w:sz w:val="20"/>
        </w:rPr>
        <w:t xml:space="preserve"> </w:t>
      </w:r>
      <w:r w:rsidRPr="00F03570">
        <w:rPr>
          <w:rFonts w:ascii="Public Sans" w:hAnsi="Public Sans"/>
          <w:sz w:val="20"/>
        </w:rPr>
        <w:t>required</w:t>
      </w:r>
      <w:r w:rsidRPr="00F03570">
        <w:rPr>
          <w:rFonts w:ascii="Public Sans" w:hAnsi="Public Sans"/>
          <w:spacing w:val="-10"/>
          <w:sz w:val="20"/>
        </w:rPr>
        <w:t xml:space="preserve"> </w:t>
      </w:r>
      <w:r w:rsidRPr="00F03570">
        <w:rPr>
          <w:rFonts w:ascii="Public Sans" w:hAnsi="Public Sans"/>
          <w:sz w:val="20"/>
        </w:rPr>
        <w:t>online bid or response to a proposal question which asks if the contractor understands its</w:t>
      </w:r>
      <w:r w:rsidRPr="00F03570">
        <w:rPr>
          <w:rFonts w:ascii="Public Sans" w:hAnsi="Public Sans"/>
          <w:spacing w:val="-3"/>
          <w:sz w:val="20"/>
        </w:rPr>
        <w:t xml:space="preserve"> </w:t>
      </w:r>
      <w:r w:rsidRPr="00F03570">
        <w:rPr>
          <w:rFonts w:ascii="Public Sans" w:hAnsi="Public Sans"/>
          <w:sz w:val="20"/>
        </w:rPr>
        <w:t>obligations under such sections, (B) signing this Contract, or (C) initialing</w:t>
      </w:r>
      <w:r w:rsidRPr="00F03570">
        <w:rPr>
          <w:rFonts w:ascii="Public Sans" w:hAnsi="Public Sans"/>
          <w:spacing w:val="-12"/>
          <w:sz w:val="20"/>
        </w:rPr>
        <w:t xml:space="preserve"> </w:t>
      </w:r>
      <w:r w:rsidRPr="00F03570">
        <w:rPr>
          <w:rFonts w:ascii="Public Sans" w:hAnsi="Public Sans"/>
          <w:sz w:val="20"/>
        </w:rPr>
        <w:t>this nondiscrimination</w:t>
      </w:r>
      <w:r w:rsidRPr="00F03570">
        <w:rPr>
          <w:rFonts w:ascii="Public Sans" w:hAnsi="Public Sans"/>
          <w:spacing w:val="-13"/>
          <w:sz w:val="20"/>
        </w:rPr>
        <w:t xml:space="preserve"> </w:t>
      </w:r>
      <w:r w:rsidRPr="00F03570">
        <w:rPr>
          <w:rFonts w:ascii="Public Sans" w:hAnsi="Public Sans"/>
          <w:sz w:val="20"/>
        </w:rPr>
        <w:t xml:space="preserve">affirmation in the following box: </w:t>
      </w:r>
      <w:r w:rsidRPr="00F03570">
        <w:rPr>
          <w:rFonts w:ascii="Public Sans" w:hAnsi="Public Sans"/>
          <w:sz w:val="20"/>
        </w:rPr>
        <w:sym w:font="Webdings" w:char="F063"/>
      </w:r>
      <w:r w:rsidRPr="00F03570">
        <w:rPr>
          <w:rFonts w:ascii="Public Sans" w:hAnsi="Public Sans"/>
          <w:sz w:val="20"/>
        </w:rPr>
        <w:t xml:space="preserve"> </w:t>
      </w:r>
    </w:p>
    <w:p w14:paraId="1BBEB99D" w14:textId="77777777" w:rsidR="00D504A8" w:rsidRPr="004972E3" w:rsidRDefault="00D504A8" w:rsidP="00AD4201">
      <w:pPr>
        <w:numPr>
          <w:ilvl w:val="0"/>
          <w:numId w:val="2"/>
        </w:numPr>
        <w:spacing w:line="240" w:lineRule="exact"/>
        <w:ind w:left="1080" w:hanging="900"/>
        <w:jc w:val="both"/>
        <w:rPr>
          <w:rFonts w:ascii="Public Sans" w:hAnsi="Public Sans"/>
          <w:sz w:val="20"/>
        </w:rPr>
      </w:pPr>
      <w:r w:rsidRPr="00F55000">
        <w:rPr>
          <w:rFonts w:ascii="Public Sans" w:hAnsi="Public Sans"/>
          <w:b/>
          <w:bCs/>
          <w:sz w:val="20"/>
          <w:u w:val="single"/>
        </w:rPr>
        <w:t>Antitrust Provision</w:t>
      </w:r>
      <w:r w:rsidRPr="00F55000">
        <w:rPr>
          <w:rFonts w:ascii="Public Sans" w:hAnsi="Public Sans"/>
          <w:b/>
          <w:bCs/>
          <w:sz w:val="20"/>
        </w:rPr>
        <w:t>.</w:t>
      </w:r>
      <w:r w:rsidRPr="004972E3">
        <w:rPr>
          <w:rFonts w:ascii="Public Sans" w:hAnsi="Public Sans"/>
          <w:i/>
          <w:vanish/>
          <w:color w:val="FF0000"/>
          <w:sz w:val="20"/>
        </w:rPr>
        <w:t xml:space="preserve">(mandatory language as of 6/9/2016) </w:t>
      </w:r>
      <w:r w:rsidRPr="004972E3">
        <w:rPr>
          <w:rFonts w:ascii="Public Sans" w:hAnsi="Public Sans"/>
          <w:i/>
          <w:color w:val="FF0000"/>
          <w:sz w:val="20"/>
        </w:rPr>
        <w:t xml:space="preserve"> </w:t>
      </w:r>
      <w:r w:rsidRPr="004972E3">
        <w:rPr>
          <w:rFonts w:ascii="Public Sans" w:hAnsi="Public Sans"/>
          <w:sz w:val="20"/>
        </w:rPr>
        <w:t xml:space="preserve">Contractor hereby irrevocably assigns to the State of Connecticut all rights, title and interest in and to all Claims associated with this Contract that Contractor now has or may or will have and that arise under the antitrust laws of the United States, 15 USC Section 1, </w:t>
      </w:r>
      <w:r w:rsidRPr="004972E3">
        <w:rPr>
          <w:rFonts w:ascii="Public Sans" w:hAnsi="Public Sans"/>
          <w:i/>
          <w:iCs/>
          <w:sz w:val="20"/>
        </w:rPr>
        <w:t>et seq.</w:t>
      </w:r>
      <w:r w:rsidRPr="004972E3">
        <w:rPr>
          <w:rFonts w:ascii="Public Sans" w:hAnsi="Public Sans"/>
          <w:sz w:val="20"/>
        </w:rPr>
        <w:t xml:space="preserve"> and the antitrust laws of the State of Connecticut, Connecticut General Statute § 35-24, </w:t>
      </w:r>
      <w:r w:rsidRPr="004972E3">
        <w:rPr>
          <w:rFonts w:ascii="Public Sans" w:hAnsi="Public Sans"/>
          <w:i/>
          <w:iCs/>
          <w:sz w:val="20"/>
        </w:rPr>
        <w:t>et seq.</w:t>
      </w:r>
      <w:r w:rsidRPr="004972E3">
        <w:rPr>
          <w:rFonts w:ascii="Public Sans" w:hAnsi="Public Sans"/>
          <w:sz w:val="20"/>
        </w:rPr>
        <w:t>, including but not limited to any and all Claims for overcharges</w:t>
      </w:r>
      <w:r w:rsidRPr="004972E3">
        <w:rPr>
          <w:rFonts w:ascii="Public Sans" w:hAnsi="Public Sans"/>
          <w:i/>
          <w:iCs/>
          <w:sz w:val="20"/>
        </w:rPr>
        <w:t>.</w:t>
      </w:r>
      <w:r w:rsidRPr="004972E3">
        <w:rPr>
          <w:rFonts w:ascii="Public Sans" w:hAnsi="Public Sans"/>
          <w:sz w:val="20"/>
        </w:rPr>
        <w:t xml:space="preserve"> This assignment shall become valid and effective immediately upon the accrual of a Claim without any further action or acknowledgment by the parties.</w:t>
      </w:r>
    </w:p>
    <w:p w14:paraId="7EE36AF0" w14:textId="77777777" w:rsidR="00D504A8" w:rsidRPr="004972E3" w:rsidRDefault="00D504A8" w:rsidP="00F55000">
      <w:pPr>
        <w:widowControl/>
        <w:numPr>
          <w:ilvl w:val="0"/>
          <w:numId w:val="2"/>
        </w:numPr>
        <w:spacing w:after="40"/>
        <w:ind w:left="1080" w:hanging="900"/>
        <w:jc w:val="both"/>
        <w:rPr>
          <w:rFonts w:ascii="Public Sans" w:hAnsi="Public Sans"/>
          <w:sz w:val="20"/>
        </w:rPr>
      </w:pPr>
      <w:r w:rsidRPr="00F55000">
        <w:rPr>
          <w:rFonts w:ascii="Public Sans" w:hAnsi="Public Sans"/>
          <w:b/>
          <w:bCs/>
          <w:sz w:val="20"/>
          <w:u w:val="single"/>
        </w:rPr>
        <w:t>State Liability</w:t>
      </w:r>
      <w:r w:rsidRPr="004972E3">
        <w:rPr>
          <w:rFonts w:ascii="Public Sans" w:hAnsi="Public Sans"/>
          <w:i/>
          <w:vanish/>
          <w:color w:val="FF0000"/>
          <w:sz w:val="20"/>
          <w:u w:val="single"/>
        </w:rPr>
        <w:t xml:space="preserve"> (mandatory)</w:t>
      </w:r>
      <w:r w:rsidRPr="004972E3">
        <w:rPr>
          <w:rFonts w:ascii="Public Sans" w:hAnsi="Public Sans"/>
          <w:sz w:val="20"/>
        </w:rPr>
        <w:t>.  The State of Connecticut shall assume no liability for payment for services under the terms of this agreement until the contractor is notified that this agreement has been accepted by the contracting agency and, if applicable, approved by the Office of Policy and Management (OPM) or the Department of Administrative Services (DAS) and by the Attorney General of the State of Connecticut.</w:t>
      </w:r>
    </w:p>
    <w:p w14:paraId="758A6E26" w14:textId="77777777" w:rsidR="00D504A8" w:rsidRPr="004972E3" w:rsidRDefault="00D504A8" w:rsidP="00F55000">
      <w:pPr>
        <w:widowControl/>
        <w:numPr>
          <w:ilvl w:val="0"/>
          <w:numId w:val="2"/>
        </w:numPr>
        <w:spacing w:after="40"/>
        <w:ind w:left="1080" w:hanging="900"/>
        <w:jc w:val="both"/>
        <w:rPr>
          <w:rFonts w:ascii="Public Sans" w:hAnsi="Public Sans"/>
          <w:sz w:val="20"/>
        </w:rPr>
      </w:pPr>
      <w:r w:rsidRPr="00F55000">
        <w:rPr>
          <w:rFonts w:ascii="Public Sans" w:hAnsi="Public Sans"/>
          <w:b/>
          <w:bCs/>
          <w:sz w:val="20"/>
          <w:u w:val="single"/>
        </w:rPr>
        <w:t>Distribution of Materials</w:t>
      </w:r>
      <w:r w:rsidRPr="004972E3">
        <w:rPr>
          <w:rFonts w:ascii="Public Sans" w:hAnsi="Public Sans"/>
          <w:sz w:val="20"/>
        </w:rPr>
        <w:t>.  The Contractor shall obtain written approval from the Commissioner prior to the distribution or publication of any materials prepared under the terms of this Contract.  Such approval shall not be unreasonably withheld.</w:t>
      </w:r>
    </w:p>
    <w:p w14:paraId="5AB09679" w14:textId="77777777" w:rsidR="00D504A8" w:rsidRPr="004972E3" w:rsidRDefault="00D504A8" w:rsidP="00F55000">
      <w:pPr>
        <w:widowControl/>
        <w:numPr>
          <w:ilvl w:val="0"/>
          <w:numId w:val="2"/>
        </w:numPr>
        <w:tabs>
          <w:tab w:val="left" w:pos="1350"/>
        </w:tabs>
        <w:spacing w:after="40"/>
        <w:ind w:left="1080" w:hanging="900"/>
        <w:jc w:val="both"/>
        <w:rPr>
          <w:rFonts w:ascii="Public Sans" w:hAnsi="Public Sans"/>
          <w:sz w:val="20"/>
        </w:rPr>
      </w:pPr>
      <w:r w:rsidRPr="00F55000">
        <w:rPr>
          <w:rFonts w:ascii="Public Sans" w:hAnsi="Public Sans"/>
          <w:b/>
          <w:bCs/>
          <w:sz w:val="20"/>
          <w:u w:val="single"/>
        </w:rPr>
        <w:t>Change in Principal Project Staff</w:t>
      </w:r>
      <w:r w:rsidRPr="004972E3">
        <w:rPr>
          <w:rFonts w:ascii="Public Sans" w:hAnsi="Public Sans"/>
          <w:sz w:val="20"/>
        </w:rPr>
        <w:t xml:space="preserve">.  Any changes </w:t>
      </w:r>
      <w:proofErr w:type="gramStart"/>
      <w:r w:rsidRPr="004972E3">
        <w:rPr>
          <w:rFonts w:ascii="Public Sans" w:hAnsi="Public Sans"/>
          <w:sz w:val="20"/>
        </w:rPr>
        <w:t>in</w:t>
      </w:r>
      <w:proofErr w:type="gramEnd"/>
      <w:r w:rsidRPr="004972E3">
        <w:rPr>
          <w:rFonts w:ascii="Public Sans" w:hAnsi="Public Sans"/>
          <w:sz w:val="20"/>
        </w:rPr>
        <w:t xml:space="preserve"> the principal project staff must be requested in writing and approved in writing by the Commissioner at the Commissioner’s sole discretion.  In the event of any unapproved change in principal project staff, the Commissioner may, in the Commissioner’s sole discretion, terminate this Contract.</w:t>
      </w:r>
    </w:p>
    <w:p w14:paraId="438984BC" w14:textId="77777777" w:rsidR="00D504A8" w:rsidRPr="004972E3" w:rsidRDefault="00D504A8" w:rsidP="00F55000">
      <w:pPr>
        <w:widowControl/>
        <w:numPr>
          <w:ilvl w:val="0"/>
          <w:numId w:val="2"/>
        </w:numPr>
        <w:tabs>
          <w:tab w:val="left" w:pos="1080"/>
        </w:tabs>
        <w:spacing w:after="40"/>
        <w:ind w:left="1080" w:hanging="900"/>
        <w:jc w:val="both"/>
        <w:rPr>
          <w:rFonts w:ascii="Public Sans" w:hAnsi="Public Sans"/>
          <w:sz w:val="20"/>
        </w:rPr>
      </w:pPr>
      <w:r w:rsidRPr="00F55000">
        <w:rPr>
          <w:rFonts w:ascii="Public Sans" w:hAnsi="Public Sans"/>
          <w:b/>
          <w:bCs/>
          <w:sz w:val="20"/>
          <w:u w:val="single"/>
        </w:rPr>
        <w:t>Further Assurances</w:t>
      </w:r>
      <w:r w:rsidRPr="004972E3">
        <w:rPr>
          <w:rFonts w:ascii="Public Sans" w:hAnsi="Public Sans"/>
          <w:sz w:val="20"/>
        </w:rPr>
        <w:t>. The Parties shall provide such information, execute and deliver any instruments and documents and take such other actions as may be necessary or reasonably requested by the other Party which are not inconsistent with the provisions of this Contract and which do not involve the vesting of rights or assumption of obligations other than those provided for in the Contract, in order to give full effect to the Contract and to carry out the intent of the Contract.</w:t>
      </w:r>
    </w:p>
    <w:p w14:paraId="0DB605E7" w14:textId="77777777" w:rsidR="00D504A8" w:rsidRPr="004972E3" w:rsidRDefault="00D504A8" w:rsidP="00F55000">
      <w:pPr>
        <w:widowControl/>
        <w:numPr>
          <w:ilvl w:val="0"/>
          <w:numId w:val="2"/>
        </w:numPr>
        <w:spacing w:after="40"/>
        <w:ind w:left="1080" w:hanging="900"/>
        <w:jc w:val="both"/>
        <w:rPr>
          <w:rFonts w:ascii="Public Sans" w:hAnsi="Public Sans"/>
          <w:sz w:val="20"/>
        </w:rPr>
      </w:pPr>
      <w:r w:rsidRPr="00F55000">
        <w:rPr>
          <w:rFonts w:ascii="Public Sans" w:hAnsi="Public Sans"/>
          <w:b/>
          <w:bCs/>
          <w:sz w:val="20"/>
          <w:u w:val="single"/>
        </w:rPr>
        <w:t>Recording and Documentation of Receipts and Expenditures</w:t>
      </w:r>
      <w:r w:rsidRPr="004972E3">
        <w:rPr>
          <w:rFonts w:ascii="Public Sans" w:hAnsi="Public Sans"/>
          <w:sz w:val="20"/>
        </w:rPr>
        <w:t xml:space="preserve">.  Accounting procedures must provide for accurate and timely recording of receipt of funds by source, expenditures made from such funds, and of unexpended balances.  Controls must be established which are adequate to ensure that expenditures under this Contract are for allowable purposes and that documentation is readily available to verify that such charges are accurate. </w:t>
      </w:r>
    </w:p>
    <w:p w14:paraId="1B0D2E16" w14:textId="77777777" w:rsidR="00D504A8" w:rsidRPr="004972E3" w:rsidRDefault="00D504A8" w:rsidP="00F55000">
      <w:pPr>
        <w:widowControl/>
        <w:numPr>
          <w:ilvl w:val="0"/>
          <w:numId w:val="2"/>
        </w:numPr>
        <w:spacing w:after="40"/>
        <w:ind w:left="1080" w:hanging="900"/>
        <w:jc w:val="both"/>
        <w:rPr>
          <w:rFonts w:ascii="Public Sans" w:hAnsi="Public Sans"/>
          <w:sz w:val="20"/>
        </w:rPr>
      </w:pPr>
      <w:r w:rsidRPr="00F55000">
        <w:rPr>
          <w:rFonts w:ascii="Public Sans" w:hAnsi="Public Sans"/>
          <w:b/>
          <w:bCs/>
          <w:sz w:val="20"/>
          <w:u w:val="single"/>
        </w:rPr>
        <w:t>Assignability</w:t>
      </w:r>
      <w:r w:rsidRPr="004972E3">
        <w:rPr>
          <w:rFonts w:ascii="Public Sans" w:hAnsi="Public Sans"/>
          <w:sz w:val="20"/>
        </w:rPr>
        <w:t xml:space="preserve">.  The Contractor shall not assign any interest in this Contract, and shall not transfer any interest in the same (whether by assignment or novation), without the prior written consent of the Commissioner thereto:  provided, however, that claims for money due or to become due the Contractor from the Commissioner under this Contract may be assigned to a bank, trust company, or other financial institution without such approval.  Notice of any such assignment or transfer shall be furnished promptly to the Commissioner. </w:t>
      </w:r>
    </w:p>
    <w:p w14:paraId="63ADBA30" w14:textId="1F3D0CFB" w:rsidR="00D504A8" w:rsidRPr="004972E3" w:rsidRDefault="00F55000" w:rsidP="00F55000">
      <w:pPr>
        <w:widowControl/>
        <w:numPr>
          <w:ilvl w:val="0"/>
          <w:numId w:val="2"/>
        </w:numPr>
        <w:tabs>
          <w:tab w:val="left" w:pos="900"/>
        </w:tabs>
        <w:spacing w:after="40"/>
        <w:ind w:left="1080" w:hanging="900"/>
        <w:jc w:val="both"/>
        <w:rPr>
          <w:rFonts w:ascii="Public Sans" w:hAnsi="Public Sans"/>
          <w:sz w:val="20"/>
        </w:rPr>
      </w:pPr>
      <w:r w:rsidRPr="00AD4201">
        <w:rPr>
          <w:rFonts w:ascii="Public Sans" w:hAnsi="Public Sans"/>
          <w:sz w:val="20"/>
        </w:rPr>
        <w:t xml:space="preserve">    </w:t>
      </w:r>
      <w:r w:rsidR="00D504A8" w:rsidRPr="00F55000">
        <w:rPr>
          <w:rFonts w:ascii="Public Sans" w:hAnsi="Public Sans"/>
          <w:b/>
          <w:bCs/>
          <w:sz w:val="20"/>
          <w:u w:val="single"/>
        </w:rPr>
        <w:t>Third Party Participation</w:t>
      </w:r>
      <w:r w:rsidR="00D504A8" w:rsidRPr="004972E3">
        <w:rPr>
          <w:rFonts w:ascii="Public Sans" w:hAnsi="Public Sans"/>
          <w:sz w:val="20"/>
        </w:rPr>
        <w:t xml:space="preserve">. </w:t>
      </w:r>
      <w:r w:rsidR="00D504A8" w:rsidRPr="004972E3">
        <w:rPr>
          <w:rFonts w:ascii="Public Sans" w:hAnsi="Public Sans"/>
          <w:i/>
          <w:iCs/>
          <w:vanish/>
          <w:color w:val="FF0000"/>
          <w:sz w:val="20"/>
        </w:rPr>
        <w:t>(language revised 12/21/11 - modify to reflect federal requirements if applicable)</w:t>
      </w:r>
      <w:r w:rsidR="00D504A8" w:rsidRPr="004972E3">
        <w:rPr>
          <w:rFonts w:ascii="Public Sans" w:hAnsi="Public Sans"/>
          <w:sz w:val="20"/>
        </w:rPr>
        <w:t xml:space="preserve"> The Contractor may make sub-awards, using either its own competitive selection process or the values established in the state’s competitive selection process as outlined in DAS General Letter 71, whichever is more restrictive, to conduct any of the tasks in the Scope of Work contained in Appendix A.  The Contractor shall advise the Commissioner of the proposed sub-awardee and the amount allocated, at least two (2) weeks prior to the making of such awards.  The Commissioner reserves the right to disapprove such awards if they appear to be inconsistent with the program activities to be conducted under this grant.  As required by Sec. 46a-68j-23 of the Connecticut Regulations of State Agencies the Contractor must make a good faith effort, based upon the availability of minority business enterprises in the labor market area, to award a reasonable proportion of all subcontracts to such enterprises.  When minority business enterprises are selected, the Contractor shall provide DEEP with a copy of the Affidavit for Certification of Subcontractors as Minority Business Enterprises (MBE) along with a copy of the purchase order or contract engaging the Subcontractor.  The Contractor shall be the sole point of contact concerning the management of the Contract, including performance and payment issues.  The Contractor is solely and completely responsible for adherence by any subcontractor to all the applicable provisions of the Contract.</w:t>
      </w:r>
      <w:r w:rsidR="00D504A8" w:rsidRPr="004972E3">
        <w:rPr>
          <w:rFonts w:ascii="Public Sans" w:hAnsi="Public Sans"/>
          <w:sz w:val="20"/>
        </w:rPr>
        <w:tab/>
        <w:t xml:space="preserve">  </w:t>
      </w:r>
    </w:p>
    <w:p w14:paraId="1ACCA61F" w14:textId="77777777" w:rsidR="00D504A8" w:rsidRPr="004972E3" w:rsidRDefault="00D504A8" w:rsidP="00AD4201">
      <w:pPr>
        <w:numPr>
          <w:ilvl w:val="0"/>
          <w:numId w:val="2"/>
        </w:numPr>
        <w:ind w:left="1080" w:hanging="900"/>
        <w:jc w:val="both"/>
        <w:rPr>
          <w:rFonts w:ascii="Public Sans" w:hAnsi="Public Sans"/>
          <w:sz w:val="20"/>
        </w:rPr>
      </w:pPr>
      <w:r w:rsidRPr="00AD4201">
        <w:rPr>
          <w:rFonts w:ascii="Public Sans" w:hAnsi="Public Sans"/>
          <w:b/>
          <w:bCs/>
          <w:sz w:val="20"/>
          <w:u w:val="single"/>
        </w:rPr>
        <w:t>Set Aside</w:t>
      </w:r>
      <w:r w:rsidRPr="004972E3">
        <w:rPr>
          <w:rFonts w:ascii="Public Sans" w:hAnsi="Public Sans"/>
          <w:sz w:val="20"/>
          <w:u w:val="single"/>
        </w:rPr>
        <w:t>.</w:t>
      </w:r>
      <w:r w:rsidRPr="004972E3">
        <w:rPr>
          <w:rFonts w:ascii="Public Sans" w:hAnsi="Public Sans"/>
          <w:sz w:val="20"/>
        </w:rPr>
        <w:t xml:space="preserve">   State agencies are subject to the requirements of CGS sec. 4a-60g. Unless otherwise specified by the invitation to bid, general contractors intending to subcontract any portion of work under this Contract shall subcontract 25% of the total contract value to small contractors certified by the Department of Administrative Services (DAS) and are further required to subcontract 25% of that 25% to minority and women small contractors certified as minority business enterprises by DAS. Selected general contractors that are certified by DAS as small contractors, minority business enterprises, or both are excused from this requirement but must comply with CGS sec. 4a-60g(e) and complete a minimum of 30% of the work by dollar value with their own workforces and ensure at least 50% of the work overall by dollar value is completed by contractors or subcontractors certified as small contractors or minority business enterprises by DAS. </w:t>
      </w:r>
    </w:p>
    <w:p w14:paraId="380DAF35" w14:textId="77777777" w:rsidR="00D504A8" w:rsidRPr="004972E3" w:rsidRDefault="00D504A8" w:rsidP="00AD4201">
      <w:pPr>
        <w:widowControl/>
        <w:numPr>
          <w:ilvl w:val="0"/>
          <w:numId w:val="2"/>
        </w:numPr>
        <w:tabs>
          <w:tab w:val="left" w:pos="360"/>
        </w:tabs>
        <w:spacing w:after="40"/>
        <w:ind w:left="1080" w:hanging="900"/>
        <w:jc w:val="both"/>
        <w:rPr>
          <w:rFonts w:ascii="Public Sans" w:hAnsi="Public Sans"/>
          <w:sz w:val="20"/>
        </w:rPr>
      </w:pPr>
      <w:r w:rsidRPr="00AD4201">
        <w:rPr>
          <w:rFonts w:ascii="Public Sans" w:hAnsi="Public Sans"/>
          <w:b/>
          <w:bCs/>
          <w:sz w:val="20"/>
          <w:u w:val="single"/>
        </w:rPr>
        <w:t>Procurement of Materials and Supplies</w:t>
      </w:r>
      <w:r w:rsidRPr="004972E3">
        <w:rPr>
          <w:rFonts w:ascii="Public Sans" w:hAnsi="Public Sans"/>
          <w:sz w:val="20"/>
        </w:rPr>
        <w:t xml:space="preserve">. </w:t>
      </w:r>
      <w:r w:rsidRPr="004972E3">
        <w:rPr>
          <w:rFonts w:ascii="Public Sans" w:hAnsi="Public Sans"/>
          <w:i/>
          <w:iCs/>
          <w:vanish/>
          <w:color w:val="FF0000"/>
          <w:sz w:val="20"/>
        </w:rPr>
        <w:t>(modify to reflect federal requirements if applicable)</w:t>
      </w:r>
      <w:r w:rsidRPr="004972E3">
        <w:rPr>
          <w:rFonts w:ascii="Public Sans" w:hAnsi="Public Sans"/>
          <w:sz w:val="20"/>
        </w:rPr>
        <w:t xml:space="preserve"> The Contractor may use its own procurement procedures which reflect applicable State and local law, rules and regulations provided that procurement of tangible personal property having a useful life of more than one year and an acquisition cost of one thousand dollars ($1,000.00) or more per unit be approved by the Commissioner before acquisition. </w:t>
      </w:r>
    </w:p>
    <w:p w14:paraId="000743B9" w14:textId="77777777" w:rsidR="00D504A8" w:rsidRPr="004972E3" w:rsidRDefault="00D504A8" w:rsidP="00AD4201">
      <w:pPr>
        <w:widowControl/>
        <w:numPr>
          <w:ilvl w:val="0"/>
          <w:numId w:val="2"/>
        </w:numPr>
        <w:tabs>
          <w:tab w:val="left" w:pos="360"/>
        </w:tabs>
        <w:spacing w:after="40"/>
        <w:ind w:left="1080" w:hanging="900"/>
        <w:jc w:val="both"/>
        <w:rPr>
          <w:rFonts w:ascii="Public Sans" w:hAnsi="Public Sans"/>
          <w:sz w:val="20"/>
        </w:rPr>
      </w:pPr>
      <w:r w:rsidRPr="00AD4201">
        <w:rPr>
          <w:rFonts w:ascii="Public Sans" w:hAnsi="Public Sans"/>
          <w:b/>
          <w:bCs/>
          <w:sz w:val="20"/>
          <w:u w:val="single"/>
        </w:rPr>
        <w:t>Americans with Disabilities Act</w:t>
      </w:r>
      <w:r w:rsidRPr="004972E3">
        <w:rPr>
          <w:rFonts w:ascii="Public Sans" w:hAnsi="Public Sans"/>
          <w:i/>
          <w:vanish/>
          <w:color w:val="FF0000"/>
          <w:sz w:val="20"/>
        </w:rPr>
        <w:t xml:space="preserve"> (Mandatory)</w:t>
      </w:r>
      <w:r w:rsidRPr="004972E3">
        <w:rPr>
          <w:rFonts w:ascii="Public Sans" w:hAnsi="Public Sans"/>
          <w:sz w:val="20"/>
        </w:rPr>
        <w:t>.  The Contractor shall be and remain in compliance with the Americans with Disabilities Act of 1990 (“Act”), to the extent applicable, during the term of the Contract.  The DEEP may cancel the Contract if the Contractor fails to comply with the Act.</w:t>
      </w:r>
    </w:p>
    <w:p w14:paraId="31BDBDEA" w14:textId="77777777" w:rsidR="00D504A8" w:rsidRPr="004972E3" w:rsidRDefault="00D504A8" w:rsidP="00AD4201">
      <w:pPr>
        <w:widowControl/>
        <w:numPr>
          <w:ilvl w:val="0"/>
          <w:numId w:val="2"/>
        </w:numPr>
        <w:tabs>
          <w:tab w:val="left" w:pos="360"/>
        </w:tabs>
        <w:spacing w:after="40"/>
        <w:ind w:left="1080" w:hanging="900"/>
        <w:jc w:val="both"/>
        <w:rPr>
          <w:rFonts w:ascii="Public Sans" w:hAnsi="Public Sans"/>
          <w:sz w:val="20"/>
        </w:rPr>
      </w:pPr>
      <w:r w:rsidRPr="00AD4201">
        <w:rPr>
          <w:rFonts w:ascii="Public Sans" w:hAnsi="Public Sans"/>
          <w:b/>
          <w:bCs/>
          <w:sz w:val="20"/>
          <w:u w:val="single"/>
        </w:rPr>
        <w:t>Affirmative Action and Sexual Harassment Policies</w:t>
      </w:r>
      <w:r w:rsidRPr="004972E3">
        <w:rPr>
          <w:rFonts w:ascii="Public Sans" w:hAnsi="Public Sans"/>
          <w:i/>
          <w:vanish/>
          <w:color w:val="FF0000"/>
          <w:sz w:val="20"/>
          <w:u w:val="single"/>
        </w:rPr>
        <w:t xml:space="preserve"> (Mandatory)</w:t>
      </w:r>
      <w:r w:rsidRPr="004972E3">
        <w:rPr>
          <w:rFonts w:ascii="Public Sans" w:hAnsi="Public Sans"/>
          <w:sz w:val="20"/>
        </w:rPr>
        <w:t>.  The Contractor agrees to comply with the Departments Affirmative Action and Sexual Harassment Policies available on DEEP’s web site.  Hard copies of the policy statements are available upon request at DEEP.</w:t>
      </w:r>
    </w:p>
    <w:p w14:paraId="572B8C34" w14:textId="7448E635" w:rsidR="00D504A8" w:rsidRPr="004972E3" w:rsidRDefault="00D504A8" w:rsidP="00AD4201">
      <w:pPr>
        <w:pStyle w:val="BodyTextIndent"/>
        <w:numPr>
          <w:ilvl w:val="0"/>
          <w:numId w:val="2"/>
        </w:numPr>
        <w:tabs>
          <w:tab w:val="clear" w:pos="576"/>
          <w:tab w:val="left" w:pos="360"/>
        </w:tabs>
        <w:spacing w:after="40" w:line="240" w:lineRule="auto"/>
        <w:ind w:left="1080" w:hanging="900"/>
        <w:jc w:val="both"/>
        <w:rPr>
          <w:rFonts w:ascii="Public Sans" w:hAnsi="Public Sans"/>
          <w:color w:val="000000"/>
        </w:rPr>
      </w:pPr>
      <w:r w:rsidRPr="00AD4201">
        <w:rPr>
          <w:rFonts w:ascii="Public Sans" w:hAnsi="Public Sans"/>
          <w:b/>
          <w:bCs/>
          <w:color w:val="auto"/>
          <w:u w:val="single"/>
        </w:rPr>
        <w:t>Breach</w:t>
      </w:r>
      <w:r w:rsidRPr="004972E3">
        <w:rPr>
          <w:rFonts w:ascii="Public Sans" w:hAnsi="Public Sans"/>
          <w:color w:val="auto"/>
        </w:rPr>
        <w:t xml:space="preserve">.  </w:t>
      </w:r>
      <w:r w:rsidRPr="004972E3">
        <w:rPr>
          <w:rFonts w:ascii="Public Sans" w:hAnsi="Public Sans"/>
          <w:i/>
          <w:vanish/>
        </w:rPr>
        <w:t>(Mandatory Language 1/31/11</w:t>
      </w:r>
      <w:r w:rsidRPr="004972E3">
        <w:rPr>
          <w:rFonts w:ascii="Public Sans" w:hAnsi="Public Sans"/>
          <w:i/>
          <w:vanish/>
          <w:color w:val="000000"/>
        </w:rPr>
        <w:t xml:space="preserve">) </w:t>
      </w:r>
      <w:r w:rsidRPr="004972E3">
        <w:rPr>
          <w:rFonts w:ascii="Public Sans" w:hAnsi="Public Sans"/>
          <w:color w:val="000000"/>
        </w:rPr>
        <w:t xml:space="preserve">If either Party breaches the Contract in any respect, the non-breaching Party shall provide written notice of the breach to the breaching Party and afford the breaching Party an opportunity to cure within ten (10) days from the date that the breaching Party receives the notice.  In the case of a Contractor breach, any other time period which the Agency sets forth in the notice shall trump the ten (10) days.  The right to cure period shall be extended if the non-breaching Party is satisfied that the breaching Party is making a good faith effort to cure but the nature of the breach is such that it cannot be cured within the right to cure period.  The notice may include an effective Contract Termination date if the breach is not cured by the stated date and, unless otherwise modified by the non-breaching Party in writing prior to the Termination date; no further action shall be required of any Party to </w:t>
      </w:r>
      <w:proofErr w:type="gramStart"/>
      <w:r w:rsidRPr="004972E3">
        <w:rPr>
          <w:rFonts w:ascii="Public Sans" w:hAnsi="Public Sans"/>
          <w:color w:val="000000"/>
        </w:rPr>
        <w:t>effect</w:t>
      </w:r>
      <w:proofErr w:type="gramEnd"/>
      <w:r w:rsidRPr="004972E3">
        <w:rPr>
          <w:rFonts w:ascii="Public Sans" w:hAnsi="Public Sans"/>
          <w:color w:val="000000"/>
        </w:rPr>
        <w:t xml:space="preserve"> the Termination as of the stated date.  If the notice does not set forth an effective Contract Termination </w:t>
      </w:r>
      <w:proofErr w:type="gramStart"/>
      <w:r w:rsidRPr="004972E3">
        <w:rPr>
          <w:rFonts w:ascii="Public Sans" w:hAnsi="Public Sans"/>
          <w:color w:val="000000"/>
        </w:rPr>
        <w:t>date;</w:t>
      </w:r>
      <w:proofErr w:type="gramEnd"/>
      <w:r w:rsidRPr="004972E3">
        <w:rPr>
          <w:rFonts w:ascii="Public Sans" w:hAnsi="Public Sans"/>
          <w:color w:val="000000"/>
        </w:rPr>
        <w:t xml:space="preserve"> then the non-breaching Party may Terminate the Contract by giving the </w:t>
      </w:r>
      <w:proofErr w:type="gramStart"/>
      <w:r w:rsidRPr="004972E3">
        <w:rPr>
          <w:rFonts w:ascii="Public Sans" w:hAnsi="Public Sans"/>
          <w:color w:val="000000"/>
        </w:rPr>
        <w:t>breaching</w:t>
      </w:r>
      <w:proofErr w:type="gramEnd"/>
      <w:r w:rsidRPr="004972E3">
        <w:rPr>
          <w:rFonts w:ascii="Public Sans" w:hAnsi="Public Sans"/>
          <w:color w:val="000000"/>
        </w:rPr>
        <w:t xml:space="preserve"> Party no less than twenty</w:t>
      </w:r>
      <w:r w:rsidR="007947AF" w:rsidRPr="004972E3">
        <w:rPr>
          <w:rFonts w:ascii="Public Sans" w:hAnsi="Public Sans"/>
          <w:color w:val="000000"/>
        </w:rPr>
        <w:t>-</w:t>
      </w:r>
      <w:r w:rsidRPr="004972E3">
        <w:rPr>
          <w:rFonts w:ascii="Public Sans" w:hAnsi="Public Sans"/>
          <w:color w:val="000000"/>
        </w:rPr>
        <w:t>four (24) hours' prior written notice.  If the Agency believes that the Contractor has not performed according to the Contract, the Agency may withhold payment in whole or in part pending resolution of the Performance issue, provided that the Agency notifies the Contractor in writing prior to the date that the payment would have been due.</w:t>
      </w:r>
    </w:p>
    <w:p w14:paraId="3CAE9855" w14:textId="77777777" w:rsidR="00D504A8" w:rsidRPr="004972E3" w:rsidRDefault="00D504A8" w:rsidP="00AD4201">
      <w:pPr>
        <w:widowControl/>
        <w:numPr>
          <w:ilvl w:val="0"/>
          <w:numId w:val="2"/>
        </w:numPr>
        <w:tabs>
          <w:tab w:val="left" w:pos="360"/>
          <w:tab w:val="left" w:pos="1080"/>
        </w:tabs>
        <w:spacing w:after="40"/>
        <w:ind w:left="1080" w:hanging="900"/>
        <w:jc w:val="both"/>
        <w:rPr>
          <w:rFonts w:ascii="Public Sans" w:hAnsi="Public Sans"/>
          <w:sz w:val="20"/>
        </w:rPr>
      </w:pPr>
      <w:r w:rsidRPr="00AD4201">
        <w:rPr>
          <w:rFonts w:ascii="Public Sans" w:hAnsi="Public Sans"/>
          <w:b/>
          <w:bCs/>
          <w:color w:val="000000"/>
          <w:sz w:val="20"/>
          <w:u w:val="single"/>
        </w:rPr>
        <w:t>Severability</w:t>
      </w:r>
      <w:r w:rsidRPr="004972E3">
        <w:rPr>
          <w:rFonts w:ascii="Public Sans" w:hAnsi="Public Sans"/>
          <w:vanish/>
          <w:color w:val="FF0000"/>
          <w:sz w:val="20"/>
        </w:rPr>
        <w:t xml:space="preserve"> </w:t>
      </w:r>
      <w:r w:rsidRPr="004972E3">
        <w:rPr>
          <w:rFonts w:ascii="Public Sans" w:hAnsi="Public Sans"/>
          <w:i/>
          <w:vanish/>
          <w:color w:val="FF0000"/>
          <w:sz w:val="20"/>
        </w:rPr>
        <w:t>(Mandatory)</w:t>
      </w:r>
      <w:r w:rsidRPr="004972E3">
        <w:rPr>
          <w:rFonts w:ascii="Public Sans" w:hAnsi="Public Sans"/>
          <w:color w:val="000000"/>
          <w:sz w:val="20"/>
        </w:rPr>
        <w:t>.  If any term or provision of the Contract or its application to any person, entity or circumstance shall, to any extent, be held to be invalid or unenforceable, the remainder of the Contract or the application of such term or provision shall not be affected as to persons, entities or circumstances other than those as to whom or to which it is held to be invalid or unenforceable.  Each remaining term and provision of the Contract shall be valid and enforced to the fullest extent possible by law.</w:t>
      </w:r>
      <w:r w:rsidRPr="004972E3">
        <w:rPr>
          <w:rFonts w:ascii="Public Sans" w:hAnsi="Public Sans"/>
          <w:bCs/>
          <w:sz w:val="20"/>
        </w:rPr>
        <w:t xml:space="preserve">  </w:t>
      </w:r>
    </w:p>
    <w:p w14:paraId="1116CEDF" w14:textId="77777777" w:rsidR="00D504A8" w:rsidRPr="004972E3" w:rsidRDefault="00D504A8" w:rsidP="00AD4201">
      <w:pPr>
        <w:widowControl/>
        <w:numPr>
          <w:ilvl w:val="0"/>
          <w:numId w:val="2"/>
        </w:numPr>
        <w:tabs>
          <w:tab w:val="left" w:pos="360"/>
        </w:tabs>
        <w:spacing w:after="40"/>
        <w:ind w:left="1080" w:hanging="900"/>
        <w:jc w:val="both"/>
        <w:rPr>
          <w:rFonts w:ascii="Public Sans" w:hAnsi="Public Sans"/>
          <w:sz w:val="20"/>
        </w:rPr>
      </w:pPr>
      <w:r w:rsidRPr="00AD4201">
        <w:rPr>
          <w:rFonts w:ascii="Public Sans" w:hAnsi="Public Sans"/>
          <w:b/>
          <w:bCs/>
          <w:color w:val="000000"/>
          <w:sz w:val="20"/>
          <w:u w:val="single"/>
        </w:rPr>
        <w:t>Contractor Guarantee</w:t>
      </w:r>
      <w:r w:rsidRPr="004972E3">
        <w:rPr>
          <w:rFonts w:ascii="Public Sans" w:hAnsi="Public Sans"/>
          <w:color w:val="000000"/>
          <w:sz w:val="20"/>
        </w:rPr>
        <w:t xml:space="preserve">.  </w:t>
      </w:r>
      <w:r w:rsidRPr="004972E3">
        <w:rPr>
          <w:rFonts w:ascii="Public Sans" w:hAnsi="Public Sans"/>
          <w:i/>
          <w:vanish/>
          <w:color w:val="FF0000"/>
          <w:sz w:val="20"/>
        </w:rPr>
        <w:t>(Mandatory language provided 4/20/11)</w:t>
      </w:r>
      <w:r w:rsidRPr="004972E3">
        <w:rPr>
          <w:rFonts w:ascii="Public Sans" w:hAnsi="Public Sans"/>
          <w:vanish/>
          <w:color w:val="000000"/>
          <w:sz w:val="20"/>
        </w:rPr>
        <w:t xml:space="preserve"> </w:t>
      </w:r>
      <w:r w:rsidRPr="004972E3">
        <w:rPr>
          <w:rFonts w:ascii="Public Sans" w:hAnsi="Public Sans"/>
          <w:color w:val="000000"/>
          <w:sz w:val="20"/>
        </w:rPr>
        <w:t xml:space="preserve">The Contractor shall:  perform the Contract in accordance with the specifications and terms and conditions of the Scope of Work, furnish adequate protection from damage for all work and to repair any damage of any kind, for which he or his workmen are responsible, to the premises or equipment, to his own work or to the work of other contractors; pay for all permits, licenses, and fees, and to give all notices and comply with all laws, ordinances, rules and regulations of the city and the State.  </w:t>
      </w:r>
    </w:p>
    <w:p w14:paraId="330AFA42" w14:textId="77777777" w:rsidR="00D504A8" w:rsidRPr="004972E3" w:rsidRDefault="00D504A8" w:rsidP="00AD4201">
      <w:pPr>
        <w:pStyle w:val="BodyTextIndent"/>
        <w:numPr>
          <w:ilvl w:val="0"/>
          <w:numId w:val="2"/>
        </w:numPr>
        <w:tabs>
          <w:tab w:val="clear" w:pos="576"/>
          <w:tab w:val="left" w:pos="360"/>
          <w:tab w:val="left" w:pos="1080"/>
        </w:tabs>
        <w:spacing w:after="40" w:line="240" w:lineRule="auto"/>
        <w:ind w:left="1080" w:hanging="900"/>
        <w:jc w:val="both"/>
        <w:rPr>
          <w:rFonts w:ascii="Public Sans" w:hAnsi="Public Sans"/>
          <w:color w:val="auto"/>
        </w:rPr>
      </w:pPr>
      <w:r w:rsidRPr="00AD4201">
        <w:rPr>
          <w:rFonts w:ascii="Public Sans" w:hAnsi="Public Sans"/>
          <w:b/>
          <w:bCs/>
          <w:color w:val="auto"/>
          <w:u w:val="single"/>
        </w:rPr>
        <w:t>Force Majeure</w:t>
      </w:r>
      <w:r w:rsidRPr="004972E3">
        <w:rPr>
          <w:rFonts w:ascii="Public Sans" w:hAnsi="Public Sans"/>
          <w:i/>
          <w:vanish/>
        </w:rPr>
        <w:t xml:space="preserve"> (Mandatory language revised 12/22/11)</w:t>
      </w:r>
      <w:r w:rsidRPr="004972E3">
        <w:rPr>
          <w:rFonts w:ascii="Public Sans" w:hAnsi="Public Sans"/>
          <w:color w:val="auto"/>
        </w:rPr>
        <w:t xml:space="preserve">. The Parties shall not be excused from their obligation to perform in accordance with the Contract except in the case of Force Majeure events and as otherwise provided for in the Contract.  A Force Majeure event materially affects the cost of the Goods or Services or the time schedule for performance and is outside the control nor caused by the Parties.  In the case of any such exception, the nonperforming Party shall give immediate written notice to the other, explaining the cause and probable duration of any such nonperformance. </w:t>
      </w:r>
    </w:p>
    <w:p w14:paraId="472F8720" w14:textId="77777777" w:rsidR="00D504A8" w:rsidRPr="004972E3" w:rsidRDefault="00D504A8" w:rsidP="001933E1">
      <w:pPr>
        <w:pStyle w:val="BodyTextIndent"/>
        <w:numPr>
          <w:ilvl w:val="0"/>
          <w:numId w:val="2"/>
        </w:numPr>
        <w:tabs>
          <w:tab w:val="clear" w:pos="576"/>
          <w:tab w:val="left" w:pos="360"/>
        </w:tabs>
        <w:spacing w:after="40" w:line="240" w:lineRule="auto"/>
        <w:ind w:left="1080" w:hanging="900"/>
        <w:jc w:val="both"/>
        <w:rPr>
          <w:rFonts w:ascii="Public Sans" w:hAnsi="Public Sans"/>
          <w:color w:val="000000"/>
        </w:rPr>
      </w:pPr>
      <w:r w:rsidRPr="001933E1">
        <w:rPr>
          <w:rFonts w:ascii="Public Sans" w:hAnsi="Public Sans"/>
          <w:b/>
          <w:bCs/>
          <w:color w:val="000000"/>
          <w:u w:val="single"/>
        </w:rPr>
        <w:t>Entirety of Contract</w:t>
      </w:r>
      <w:r w:rsidRPr="004972E3">
        <w:rPr>
          <w:rFonts w:ascii="Public Sans" w:hAnsi="Public Sans"/>
          <w:color w:val="000000"/>
        </w:rPr>
        <w:t>.  The Contract is the entire agreement between the Parties with respect to its subject matter, and supersedes all prior agreements, proposals, offers, counteroffers and understandings of the Parties, whether written or oral.  The Contract has been entered into after full investigation, neither Party relying upon any statement or representation by the other unless such statement or representation is specifically embodied in the Contract.</w:t>
      </w:r>
    </w:p>
    <w:p w14:paraId="055FA59A" w14:textId="77777777" w:rsidR="00D504A8" w:rsidRPr="004972E3" w:rsidRDefault="00D504A8" w:rsidP="006E10EC">
      <w:pPr>
        <w:pStyle w:val="BodyTextIndent"/>
        <w:numPr>
          <w:ilvl w:val="0"/>
          <w:numId w:val="2"/>
        </w:numPr>
        <w:tabs>
          <w:tab w:val="clear" w:pos="576"/>
          <w:tab w:val="left" w:pos="360"/>
        </w:tabs>
        <w:spacing w:after="40" w:line="240" w:lineRule="auto"/>
        <w:ind w:left="1080" w:hanging="900"/>
        <w:jc w:val="both"/>
        <w:rPr>
          <w:rFonts w:ascii="Public Sans" w:hAnsi="Public Sans"/>
          <w:color w:val="000000"/>
        </w:rPr>
      </w:pPr>
      <w:r w:rsidRPr="006E10EC">
        <w:rPr>
          <w:rFonts w:ascii="Public Sans" w:hAnsi="Public Sans"/>
          <w:b/>
          <w:bCs/>
          <w:color w:val="000000"/>
          <w:u w:val="single"/>
        </w:rPr>
        <w:t>Interpretation</w:t>
      </w:r>
      <w:r w:rsidRPr="004972E3">
        <w:rPr>
          <w:rFonts w:ascii="Public Sans" w:hAnsi="Public Sans"/>
          <w:color w:val="000000"/>
        </w:rPr>
        <w:t xml:space="preserve">. The Contract contains numerous references to statutes and regulations.  For purposes of interpretation, conflict resolution and otherwise, the content of those statutes and regulations shall </w:t>
      </w:r>
      <w:proofErr w:type="gramStart"/>
      <w:r w:rsidRPr="004972E3">
        <w:rPr>
          <w:rFonts w:ascii="Public Sans" w:hAnsi="Public Sans"/>
          <w:color w:val="000000"/>
        </w:rPr>
        <w:t>govern over</w:t>
      </w:r>
      <w:proofErr w:type="gramEnd"/>
      <w:r w:rsidRPr="004972E3">
        <w:rPr>
          <w:rFonts w:ascii="Public Sans" w:hAnsi="Public Sans"/>
          <w:color w:val="000000"/>
        </w:rPr>
        <w:t xml:space="preserve"> the content of the reference in the Contract to those statutes and regulations. </w:t>
      </w:r>
    </w:p>
    <w:p w14:paraId="4160C9A8" w14:textId="203E1ADF" w:rsidR="006F1816" w:rsidRPr="004972E3" w:rsidRDefault="006F1816" w:rsidP="006E10EC">
      <w:pPr>
        <w:pStyle w:val="CommentText"/>
        <w:numPr>
          <w:ilvl w:val="0"/>
          <w:numId w:val="2"/>
        </w:numPr>
        <w:spacing w:after="40"/>
        <w:ind w:left="1080" w:hanging="900"/>
        <w:jc w:val="both"/>
        <w:rPr>
          <w:rFonts w:ascii="Public Sans" w:hAnsi="Public Sans"/>
          <w:color w:val="000000"/>
        </w:rPr>
      </w:pPr>
      <w:r w:rsidRPr="006E10EC">
        <w:rPr>
          <w:rFonts w:ascii="Public Sans" w:hAnsi="Public Sans"/>
          <w:b/>
          <w:bCs/>
          <w:color w:val="000000"/>
          <w:u w:val="single"/>
        </w:rPr>
        <w:t>Large State Contract Representation for Contracto</w:t>
      </w:r>
      <w:r w:rsidRPr="006E10EC">
        <w:rPr>
          <w:rFonts w:ascii="Public Sans" w:hAnsi="Public Sans"/>
          <w:b/>
          <w:bCs/>
          <w:u w:val="single"/>
        </w:rPr>
        <w:t>r</w:t>
      </w:r>
      <w:r w:rsidRPr="006E10EC">
        <w:rPr>
          <w:rFonts w:ascii="Public Sans" w:hAnsi="Public Sans"/>
          <w:i/>
          <w:vanish/>
        </w:rPr>
        <w:t>.</w:t>
      </w:r>
      <w:r w:rsidR="00200B03" w:rsidRPr="006E10EC">
        <w:rPr>
          <w:rFonts w:ascii="Public Sans" w:hAnsi="Public Sans"/>
          <w:i/>
          <w:vanish/>
        </w:rPr>
        <w:t>(Mandatory language revised 07/01/2021</w:t>
      </w:r>
      <w:r w:rsidR="006E10EC" w:rsidRPr="006E10EC">
        <w:rPr>
          <w:rFonts w:ascii="Public Sans" w:hAnsi="Public Sans"/>
          <w:iCs/>
        </w:rPr>
        <w:t>.</w:t>
      </w:r>
      <w:r w:rsidR="00200B03" w:rsidRPr="004972E3">
        <w:rPr>
          <w:rFonts w:ascii="Public Sans" w:hAnsi="Public Sans"/>
          <w:i/>
          <w:color w:val="FF0000"/>
        </w:rPr>
        <w:t xml:space="preserve"> </w:t>
      </w:r>
      <w:r w:rsidR="00DB5B49" w:rsidRPr="004972E3">
        <w:rPr>
          <w:rFonts w:ascii="Public Sans" w:hAnsi="Public Sans"/>
          <w:i/>
          <w:vanish/>
          <w:color w:val="FF0000"/>
        </w:rPr>
        <w:t>Required only for non-municipal contracts &gt; $50k per E.O. 21-2)</w:t>
      </w:r>
      <w:r w:rsidR="00E47C39" w:rsidRPr="004972E3">
        <w:rPr>
          <w:rFonts w:ascii="Public Sans" w:hAnsi="Public Sans"/>
          <w:color w:val="000000"/>
        </w:rPr>
        <w:t>Pursuant to section 4-252 of the Connecticut General Statutes and Acting Governor Susan Bysiewicz Executive Order No. 21-2, promulgated July 1, 2021, the Contractor, for itself and on behalf of all of its principals or key personnel who submitted a bid or proposal, represents:</w:t>
      </w:r>
    </w:p>
    <w:p w14:paraId="3924FB29" w14:textId="77777777" w:rsidR="00E47C39" w:rsidRPr="004972E3" w:rsidRDefault="00625D0D" w:rsidP="00651759">
      <w:pPr>
        <w:pStyle w:val="BodyTextIndent"/>
        <w:numPr>
          <w:ilvl w:val="0"/>
          <w:numId w:val="12"/>
        </w:numPr>
        <w:tabs>
          <w:tab w:val="clear" w:pos="576"/>
          <w:tab w:val="left" w:pos="360"/>
        </w:tabs>
        <w:spacing w:after="40" w:line="240" w:lineRule="auto"/>
        <w:ind w:firstLine="0"/>
        <w:jc w:val="both"/>
        <w:rPr>
          <w:rFonts w:ascii="Public Sans" w:hAnsi="Public Sans"/>
          <w:color w:val="000000"/>
        </w:rPr>
      </w:pPr>
      <w:r w:rsidRPr="004972E3">
        <w:rPr>
          <w:rFonts w:ascii="Public Sans" w:hAnsi="Public Sans"/>
          <w:color w:val="000000"/>
        </w:rPr>
        <w:t>That no gifts were made by (A) the Contractor, (B) any principals and key personnel of the Contractor, who participate substantially in preparing bids, proposals or negotiating State contracts, or (C) any agent of the Contractor or principals and key personnel, who participates substantially in preparing bids, proposals or negotiating State contracts, to (i) any public official or State employee of the State agency or quasi- public agency soliciting bids or proposals for State contracts, who participates substantially in the preparation of bid solicitations or requests for proposals for State contracts or the negotiation or award of State contracts, or (ii) any public official or State employee of any other State agency, who has supervisory or appointing authority over such State agency or quasi-public agency;</w:t>
      </w:r>
    </w:p>
    <w:p w14:paraId="5AC43886" w14:textId="77777777" w:rsidR="00625D0D" w:rsidRPr="004972E3" w:rsidRDefault="00625D0D" w:rsidP="00651759">
      <w:pPr>
        <w:pStyle w:val="BodyTextIndent"/>
        <w:numPr>
          <w:ilvl w:val="0"/>
          <w:numId w:val="12"/>
        </w:numPr>
        <w:tabs>
          <w:tab w:val="clear" w:pos="576"/>
          <w:tab w:val="left" w:pos="360"/>
        </w:tabs>
        <w:spacing w:after="40" w:line="240" w:lineRule="auto"/>
        <w:ind w:firstLine="0"/>
        <w:jc w:val="both"/>
        <w:rPr>
          <w:rFonts w:ascii="Public Sans" w:hAnsi="Public Sans"/>
          <w:color w:val="000000"/>
        </w:rPr>
      </w:pPr>
      <w:r w:rsidRPr="004972E3">
        <w:rPr>
          <w:rFonts w:ascii="Public Sans" w:hAnsi="Public Sans"/>
          <w:color w:val="000000"/>
        </w:rPr>
        <w:t>That no such principals and key personnel of the Contractor, or agent of the Contractor or of such principals and key personnel, knows of any action by the Contractor to circumvent such prohibition on gifts by providing for any other principals and key personnel, official, employee or agent of the Contractor to provide a gift to any such public official or State employee; and</w:t>
      </w:r>
    </w:p>
    <w:p w14:paraId="34B94459" w14:textId="02B8F177" w:rsidR="00625D0D" w:rsidRPr="004972E3" w:rsidRDefault="00625D0D" w:rsidP="00651759">
      <w:pPr>
        <w:pStyle w:val="BodyTextIndent"/>
        <w:numPr>
          <w:ilvl w:val="0"/>
          <w:numId w:val="12"/>
        </w:numPr>
        <w:tabs>
          <w:tab w:val="clear" w:pos="576"/>
          <w:tab w:val="left" w:pos="360"/>
        </w:tabs>
        <w:spacing w:after="40" w:line="240" w:lineRule="auto"/>
        <w:ind w:firstLine="0"/>
        <w:jc w:val="both"/>
        <w:rPr>
          <w:rFonts w:ascii="Public Sans" w:hAnsi="Public Sans"/>
          <w:color w:val="000000"/>
        </w:rPr>
      </w:pPr>
      <w:r w:rsidRPr="004972E3">
        <w:rPr>
          <w:rFonts w:ascii="Public Sans" w:hAnsi="Public Sans"/>
          <w:color w:val="000000"/>
        </w:rPr>
        <w:t>That the Contractor is submitting bids or proposals without fraud or collusion with any person.</w:t>
      </w:r>
    </w:p>
    <w:p w14:paraId="427FD1BD" w14:textId="2CEDB11F" w:rsidR="00625D0D" w:rsidRPr="004972E3" w:rsidRDefault="00625D0D" w:rsidP="00651759">
      <w:pPr>
        <w:pStyle w:val="CommentText"/>
        <w:numPr>
          <w:ilvl w:val="0"/>
          <w:numId w:val="2"/>
        </w:numPr>
        <w:spacing w:after="40"/>
        <w:ind w:left="1080" w:hanging="900"/>
        <w:jc w:val="both"/>
        <w:rPr>
          <w:rFonts w:ascii="Public Sans" w:hAnsi="Public Sans"/>
          <w:color w:val="000000"/>
        </w:rPr>
      </w:pPr>
      <w:r w:rsidRPr="00651759">
        <w:rPr>
          <w:rFonts w:ascii="Public Sans" w:hAnsi="Public Sans"/>
          <w:b/>
          <w:bCs/>
          <w:color w:val="000000"/>
          <w:u w:val="single"/>
        </w:rPr>
        <w:t xml:space="preserve">Large State Contract Representation for Official or Employee of </w:t>
      </w:r>
      <w:r w:rsidRPr="00651759">
        <w:rPr>
          <w:rFonts w:ascii="Public Sans" w:hAnsi="Public Sans"/>
          <w:b/>
          <w:bCs/>
          <w:u w:val="single"/>
        </w:rPr>
        <w:t>State Agency</w:t>
      </w:r>
      <w:r w:rsidR="0097011B" w:rsidRPr="004972E3">
        <w:rPr>
          <w:rFonts w:ascii="Public Sans" w:hAnsi="Public Sans"/>
          <w:i/>
          <w:vanish/>
          <w:color w:val="FF0000"/>
        </w:rPr>
        <w:t>.(Mandatory language revised 07/01/2021</w:t>
      </w:r>
      <w:r w:rsidR="00651759" w:rsidRPr="00651759">
        <w:rPr>
          <w:rFonts w:ascii="Public Sans" w:hAnsi="Public Sans"/>
          <w:iCs/>
        </w:rPr>
        <w:t>.</w:t>
      </w:r>
      <w:r w:rsidR="0097011B" w:rsidRPr="00651759">
        <w:rPr>
          <w:rFonts w:ascii="Public Sans" w:hAnsi="Public Sans"/>
          <w:i/>
        </w:rPr>
        <w:t xml:space="preserve"> </w:t>
      </w:r>
      <w:r w:rsidR="0097011B" w:rsidRPr="004972E3">
        <w:rPr>
          <w:rFonts w:ascii="Public Sans" w:hAnsi="Public Sans"/>
          <w:i/>
          <w:vanish/>
          <w:color w:val="FF0000"/>
        </w:rPr>
        <w:t>Required only for non-municipal contracts &gt; $50k per E.O. 21-2)</w:t>
      </w:r>
      <w:r w:rsidR="00DB5B49" w:rsidRPr="004972E3">
        <w:rPr>
          <w:rFonts w:ascii="Public Sans" w:hAnsi="Public Sans"/>
          <w:i/>
          <w:vanish/>
          <w:color w:val="FF0000"/>
          <w:u w:val="single"/>
        </w:rPr>
        <w:t>,</w:t>
      </w:r>
      <w:r w:rsidR="007D3341" w:rsidRPr="004972E3">
        <w:rPr>
          <w:rFonts w:ascii="Public Sans" w:hAnsi="Public Sans"/>
          <w:snapToGrid/>
        </w:rPr>
        <w:t xml:space="preserve"> </w:t>
      </w:r>
      <w:r w:rsidR="007D3341" w:rsidRPr="004972E3">
        <w:rPr>
          <w:rFonts w:ascii="Public Sans" w:hAnsi="Public Sans"/>
          <w:color w:val="000000"/>
        </w:rPr>
        <w:t>Pursuant to section 4-252 of the Connecticut General Statutes and Acting Governor Susan Bysiewicz Executive Order No. 21-2, promulgated July 1, 2021, the State agency official or employee represents that the selection of the person, firm or corporation was not the result of collusion, the giving of a gift or the promise of a gift, compensation, fraud or inappropriate influence from any person.</w:t>
      </w:r>
    </w:p>
    <w:p w14:paraId="3C9E1D79" w14:textId="180854E8" w:rsidR="00AE0B93" w:rsidRPr="004972E3" w:rsidRDefault="00AE0B93" w:rsidP="00651759">
      <w:pPr>
        <w:pStyle w:val="BodyTextIndent"/>
        <w:numPr>
          <w:ilvl w:val="0"/>
          <w:numId w:val="2"/>
        </w:numPr>
        <w:tabs>
          <w:tab w:val="clear" w:pos="576"/>
        </w:tabs>
        <w:spacing w:after="40" w:line="240" w:lineRule="auto"/>
        <w:ind w:left="1080" w:hanging="900"/>
        <w:jc w:val="both"/>
        <w:rPr>
          <w:rFonts w:ascii="Public Sans" w:hAnsi="Public Sans"/>
          <w:color w:val="000000"/>
        </w:rPr>
      </w:pPr>
      <w:r w:rsidRPr="00651759">
        <w:rPr>
          <w:rFonts w:ascii="Public Sans" w:hAnsi="Public Sans"/>
          <w:b/>
          <w:bCs/>
          <w:color w:val="000000"/>
          <w:u w:val="single"/>
        </w:rPr>
        <w:t>Iran Energy Investment Certification</w:t>
      </w:r>
      <w:r w:rsidRPr="004972E3">
        <w:rPr>
          <w:rFonts w:ascii="Public Sans" w:hAnsi="Public Sans"/>
          <w:color w:val="000000"/>
        </w:rPr>
        <w:t xml:space="preserve">. </w:t>
      </w:r>
      <w:r w:rsidR="00F02E4A" w:rsidRPr="004972E3">
        <w:rPr>
          <w:rFonts w:ascii="Public Sans" w:hAnsi="Public Sans"/>
          <w:i/>
          <w:vanish/>
          <w:u w:val="single"/>
        </w:rPr>
        <w:t>(New provision 07/01/2021</w:t>
      </w:r>
      <w:r w:rsidR="00B20EF7" w:rsidRPr="004972E3">
        <w:rPr>
          <w:rFonts w:ascii="Public Sans" w:hAnsi="Public Sans"/>
        </w:rPr>
        <w:t xml:space="preserve"> </w:t>
      </w:r>
      <w:r w:rsidR="00B20EF7" w:rsidRPr="004972E3">
        <w:rPr>
          <w:rFonts w:ascii="Public Sans" w:hAnsi="Public Sans"/>
          <w:i/>
          <w:vanish/>
        </w:rPr>
        <w:t>Required only for non-municipal contracts &gt;$50k per E.O. 21-2</w:t>
      </w:r>
      <w:r w:rsidR="00F02E4A" w:rsidRPr="004972E3">
        <w:rPr>
          <w:rFonts w:ascii="Public Sans" w:hAnsi="Public Sans"/>
          <w:i/>
          <w:vanish/>
          <w:u w:val="single"/>
        </w:rPr>
        <w:t>)</w:t>
      </w:r>
      <w:r w:rsidR="00F02E4A" w:rsidRPr="004972E3">
        <w:rPr>
          <w:rFonts w:ascii="Public Sans" w:hAnsi="Public Sans"/>
          <w:color w:val="000000"/>
        </w:rPr>
        <w:t xml:space="preserve">  </w:t>
      </w:r>
      <w:r w:rsidRPr="004972E3">
        <w:rPr>
          <w:rFonts w:ascii="Public Sans" w:hAnsi="Public Sans"/>
          <w:color w:val="000000"/>
        </w:rPr>
        <w:t xml:space="preserve"> </w:t>
      </w:r>
    </w:p>
    <w:p w14:paraId="02494FBF" w14:textId="77777777" w:rsidR="00457333" w:rsidRPr="004972E3" w:rsidRDefault="00457333" w:rsidP="00651759">
      <w:pPr>
        <w:pStyle w:val="BodyTextIndent"/>
        <w:numPr>
          <w:ilvl w:val="0"/>
          <w:numId w:val="13"/>
        </w:numPr>
        <w:tabs>
          <w:tab w:val="clear" w:pos="576"/>
          <w:tab w:val="left" w:pos="360"/>
        </w:tabs>
        <w:spacing w:after="40" w:line="240" w:lineRule="auto"/>
        <w:ind w:firstLine="0"/>
        <w:jc w:val="both"/>
        <w:rPr>
          <w:rFonts w:ascii="Public Sans" w:hAnsi="Public Sans"/>
          <w:color w:val="000000"/>
        </w:rPr>
      </w:pPr>
      <w:r w:rsidRPr="004972E3">
        <w:rPr>
          <w:rFonts w:ascii="Public Sans" w:hAnsi="Public Sans"/>
          <w:color w:val="000000"/>
        </w:rPr>
        <w:t>Pursuant to section 4-252a of the Connecticut General Statutes, the Contractor certifies that it has not made a direct investment of twenty million dollars or more in the energy sector of Iran on or after October 1, 2013, as described in Section 202 of the Comprehensive Iran Sanctions, Accountability and Divestment Act of 2010, and has not increased or renewed such investment on or after said date.</w:t>
      </w:r>
    </w:p>
    <w:p w14:paraId="01DDFE95" w14:textId="4292A9A2" w:rsidR="00AE0B93" w:rsidRPr="004972E3" w:rsidRDefault="00457333" w:rsidP="00651759">
      <w:pPr>
        <w:pStyle w:val="BodyTextIndent"/>
        <w:numPr>
          <w:ilvl w:val="0"/>
          <w:numId w:val="13"/>
        </w:numPr>
        <w:tabs>
          <w:tab w:val="clear" w:pos="576"/>
          <w:tab w:val="left" w:pos="360"/>
        </w:tabs>
        <w:spacing w:after="40" w:line="240" w:lineRule="auto"/>
        <w:ind w:firstLine="0"/>
        <w:jc w:val="both"/>
        <w:rPr>
          <w:rFonts w:ascii="Public Sans" w:hAnsi="Public Sans"/>
          <w:color w:val="000000"/>
        </w:rPr>
      </w:pPr>
      <w:r w:rsidRPr="004972E3">
        <w:rPr>
          <w:rFonts w:ascii="Public Sans" w:hAnsi="Public Sans"/>
          <w:color w:val="000000"/>
        </w:rPr>
        <w:t>If the Contractor makes a good faith effort to determine whether it has made an investment described in subsection (a) of this section then the Contractor shall not be deemed to be in breach of the Contract or in violation of this section. A "good faith effort" for purposes of this subsection includes a determination that the Contractor is not on the list of persons who engage in certain investment activities in Iran created by the Department of General Services of the State of California pursuant to Division 2, Chapter 2.7 of the California Public Contract Code. Nothing in this subsection shall be construed to impair the ability of the State agency or quasi-public agency to pursue a breach of contract action for any violation of the provisions of the Contract.</w:t>
      </w:r>
    </w:p>
    <w:p w14:paraId="3C7C55D9" w14:textId="76DB2203" w:rsidR="009B223B" w:rsidRPr="004972E3" w:rsidRDefault="009B223B" w:rsidP="00DE5F22">
      <w:pPr>
        <w:pStyle w:val="CommentText"/>
        <w:numPr>
          <w:ilvl w:val="0"/>
          <w:numId w:val="2"/>
        </w:numPr>
        <w:tabs>
          <w:tab w:val="left" w:pos="360"/>
        </w:tabs>
        <w:spacing w:after="40"/>
        <w:ind w:left="1080" w:hanging="900"/>
        <w:jc w:val="both"/>
        <w:rPr>
          <w:rFonts w:ascii="Public Sans" w:hAnsi="Public Sans"/>
          <w:color w:val="000000"/>
        </w:rPr>
      </w:pPr>
      <w:r w:rsidRPr="00651759">
        <w:rPr>
          <w:rFonts w:ascii="Public Sans" w:hAnsi="Public Sans"/>
          <w:b/>
          <w:bCs/>
          <w:color w:val="000000"/>
          <w:u w:val="single"/>
        </w:rPr>
        <w:t xml:space="preserve">Consulting Agreements </w:t>
      </w:r>
      <w:r w:rsidR="00D6069D" w:rsidRPr="00651759">
        <w:rPr>
          <w:rFonts w:ascii="Public Sans" w:hAnsi="Public Sans"/>
          <w:b/>
          <w:bCs/>
          <w:color w:val="000000"/>
          <w:u w:val="single"/>
        </w:rPr>
        <w:t>Representation</w:t>
      </w:r>
      <w:r w:rsidR="00D6069D" w:rsidRPr="004972E3">
        <w:rPr>
          <w:rFonts w:ascii="Public Sans" w:hAnsi="Public Sans"/>
          <w:color w:val="000000"/>
        </w:rPr>
        <w:t>.</w:t>
      </w:r>
      <w:r w:rsidR="00213A5B" w:rsidRPr="004972E3">
        <w:rPr>
          <w:rFonts w:ascii="Public Sans" w:hAnsi="Public Sans"/>
          <w:i/>
          <w:vanish/>
          <w:color w:val="FF0000"/>
          <w:u w:val="single"/>
        </w:rPr>
        <w:t xml:space="preserve"> (New provision 07/01/2021</w:t>
      </w:r>
      <w:r w:rsidR="000526D6" w:rsidRPr="004972E3">
        <w:rPr>
          <w:rFonts w:ascii="Public Sans" w:hAnsi="Public Sans"/>
          <w:i/>
          <w:vanish/>
          <w:color w:val="FF0000"/>
        </w:rPr>
        <w:t xml:space="preserve"> May OMIT for grants</w:t>
      </w:r>
      <w:r w:rsidR="00B20EF7" w:rsidRPr="004972E3">
        <w:rPr>
          <w:rFonts w:ascii="Public Sans" w:hAnsi="Public Sans"/>
          <w:i/>
          <w:vanish/>
          <w:color w:val="FF0000"/>
        </w:rPr>
        <w:t xml:space="preserve"> Required only for purchases of goods or services &gt; $50k/year per CGS 4a-8</w:t>
      </w:r>
      <w:r w:rsidR="00C82C4E" w:rsidRPr="004972E3">
        <w:rPr>
          <w:rFonts w:ascii="Public Sans" w:hAnsi="Public Sans"/>
          <w:i/>
          <w:vanish/>
          <w:color w:val="FF0000"/>
        </w:rPr>
        <w:t>1</w:t>
      </w:r>
      <w:r w:rsidR="00D6069D" w:rsidRPr="004972E3">
        <w:rPr>
          <w:rFonts w:ascii="Public Sans" w:hAnsi="Public Sans"/>
          <w:i/>
          <w:vanish/>
          <w:color w:val="FF0000"/>
        </w:rPr>
        <w:t>)</w:t>
      </w:r>
      <w:r w:rsidRPr="004972E3">
        <w:rPr>
          <w:rFonts w:ascii="Public Sans" w:hAnsi="Public Sans"/>
          <w:color w:val="000000"/>
        </w:rPr>
        <w:t xml:space="preserve"> </w:t>
      </w:r>
      <w:r w:rsidR="007D3341" w:rsidRPr="004972E3">
        <w:rPr>
          <w:rFonts w:ascii="Public Sans" w:hAnsi="Public Sans"/>
          <w:color w:val="000000"/>
        </w:rPr>
        <w:t>Pursuant to section 4a-81 of the Connecticut General Statutes, the person signing this Contract on behalf of the Contractor represents, to their best knowledge and belief and subject to the penalty of false statement as provided in section 53a-157b of the Connecticut General Statutes, that the Contractor has not entered into any consulting agreements in connection with this Contract, except for the agreements listed below or in an attachment to this Contract. "Consulting agreement" means any written or oral agreement to retain the services, for a fee, of a consultant for the purposes of (A) providing counsel to a contractor, vendor, consultant or other entity seeking to conduct, or conducting, business with the State, (B) contacting, whether in writing or orally, any executive, judicial, or administrative office of the State, including any department, institution, bureau, board, commission, authority, official or employee for the purpose of solicitation, dispute resolution, introduction, requests for information, or (C) any other similar activity related to such contracts. "Consulting agreement" does not include any agreements entered into with a consultant who is registered under the provisions of chapter 10 of the Connecticut General Statutes as of the date such contract is executed in accordance with the provisions of section 4a-81 of the Connecticut General Statutes.</w:t>
      </w:r>
    </w:p>
    <w:p w14:paraId="08F636C3" w14:textId="77777777" w:rsidR="000E46E8" w:rsidRPr="004972E3" w:rsidRDefault="000E46E8" w:rsidP="009B223B">
      <w:pPr>
        <w:pStyle w:val="BodyTextIndent"/>
        <w:tabs>
          <w:tab w:val="clear" w:pos="576"/>
          <w:tab w:val="left" w:pos="360"/>
        </w:tabs>
        <w:spacing w:after="40" w:line="240" w:lineRule="auto"/>
        <w:ind w:left="720" w:firstLine="0"/>
        <w:jc w:val="both"/>
        <w:rPr>
          <w:rFonts w:ascii="Public Sans" w:hAnsi="Public Sans"/>
          <w:color w:val="000000"/>
        </w:rPr>
      </w:pPr>
    </w:p>
    <w:p w14:paraId="689F818C" w14:textId="40665521" w:rsidR="009B223B" w:rsidRPr="004972E3" w:rsidRDefault="009B223B" w:rsidP="00651759">
      <w:pPr>
        <w:pStyle w:val="BodyTextIndent"/>
        <w:tabs>
          <w:tab w:val="clear" w:pos="576"/>
          <w:tab w:val="left" w:pos="360"/>
        </w:tabs>
        <w:spacing w:after="40" w:line="240" w:lineRule="auto"/>
        <w:ind w:left="720" w:firstLine="360"/>
        <w:jc w:val="both"/>
        <w:rPr>
          <w:rFonts w:ascii="Public Sans" w:hAnsi="Public Sans"/>
          <w:color w:val="000000"/>
        </w:rPr>
      </w:pPr>
      <w:r w:rsidRPr="004972E3">
        <w:rPr>
          <w:rFonts w:ascii="Public Sans" w:hAnsi="Public Sans"/>
          <w:color w:val="000000"/>
        </w:rPr>
        <w:t>______________________________________</w:t>
      </w:r>
      <w:r w:rsidRPr="004972E3">
        <w:rPr>
          <w:rFonts w:ascii="Public Sans" w:hAnsi="Public Sans"/>
          <w:color w:val="000000"/>
        </w:rPr>
        <w:tab/>
      </w:r>
      <w:r w:rsidRPr="004972E3">
        <w:rPr>
          <w:rFonts w:ascii="Public Sans" w:hAnsi="Public Sans"/>
          <w:color w:val="000000"/>
        </w:rPr>
        <w:tab/>
        <w:t>________________________________________</w:t>
      </w:r>
    </w:p>
    <w:p w14:paraId="4A39C63A" w14:textId="77777777" w:rsidR="009B223B" w:rsidRPr="004972E3" w:rsidRDefault="009B223B" w:rsidP="00651759">
      <w:pPr>
        <w:pStyle w:val="BodyTextIndent"/>
        <w:tabs>
          <w:tab w:val="clear" w:pos="576"/>
          <w:tab w:val="left" w:pos="360"/>
        </w:tabs>
        <w:spacing w:after="40" w:line="240" w:lineRule="auto"/>
        <w:ind w:left="720" w:firstLine="360"/>
        <w:jc w:val="both"/>
        <w:rPr>
          <w:rFonts w:ascii="Public Sans" w:hAnsi="Public Sans"/>
          <w:color w:val="000000"/>
        </w:rPr>
      </w:pPr>
      <w:r w:rsidRPr="004972E3">
        <w:rPr>
          <w:rFonts w:ascii="Public Sans" w:hAnsi="Public Sans"/>
          <w:color w:val="000000"/>
        </w:rPr>
        <w:t>Consultant’s Name and Title</w:t>
      </w:r>
      <w:r w:rsidRPr="004972E3">
        <w:rPr>
          <w:rFonts w:ascii="Public Sans" w:hAnsi="Public Sans"/>
          <w:color w:val="000000"/>
        </w:rPr>
        <w:tab/>
      </w:r>
      <w:r w:rsidRPr="004972E3">
        <w:rPr>
          <w:rFonts w:ascii="Public Sans" w:hAnsi="Public Sans"/>
          <w:color w:val="000000"/>
        </w:rPr>
        <w:tab/>
      </w:r>
      <w:r w:rsidRPr="004972E3">
        <w:rPr>
          <w:rFonts w:ascii="Public Sans" w:hAnsi="Public Sans"/>
          <w:color w:val="000000"/>
        </w:rPr>
        <w:tab/>
      </w:r>
      <w:r w:rsidRPr="004972E3">
        <w:rPr>
          <w:rFonts w:ascii="Public Sans" w:hAnsi="Public Sans"/>
          <w:color w:val="000000"/>
        </w:rPr>
        <w:tab/>
        <w:t>Name of Firm (if applicable)</w:t>
      </w:r>
    </w:p>
    <w:p w14:paraId="25768E44" w14:textId="77777777" w:rsidR="009B223B" w:rsidRPr="004972E3" w:rsidRDefault="009B223B" w:rsidP="009B223B">
      <w:pPr>
        <w:pStyle w:val="BodyTextIndent"/>
        <w:tabs>
          <w:tab w:val="clear" w:pos="576"/>
          <w:tab w:val="left" w:pos="360"/>
        </w:tabs>
        <w:spacing w:after="40" w:line="240" w:lineRule="auto"/>
        <w:ind w:left="720" w:firstLine="0"/>
        <w:jc w:val="both"/>
        <w:rPr>
          <w:rFonts w:ascii="Public Sans" w:hAnsi="Public Sans"/>
          <w:color w:val="000000"/>
        </w:rPr>
      </w:pPr>
    </w:p>
    <w:p w14:paraId="503C8F75" w14:textId="77777777" w:rsidR="009B223B" w:rsidRPr="004972E3" w:rsidRDefault="009B223B" w:rsidP="0026002C">
      <w:pPr>
        <w:pStyle w:val="BodyTextIndent"/>
        <w:tabs>
          <w:tab w:val="clear" w:pos="576"/>
          <w:tab w:val="left" w:pos="360"/>
        </w:tabs>
        <w:spacing w:after="40" w:line="240" w:lineRule="auto"/>
        <w:ind w:left="720" w:firstLine="360"/>
        <w:jc w:val="both"/>
        <w:rPr>
          <w:rFonts w:ascii="Public Sans" w:hAnsi="Public Sans"/>
          <w:color w:val="000000"/>
        </w:rPr>
      </w:pPr>
      <w:r w:rsidRPr="004972E3">
        <w:rPr>
          <w:rFonts w:ascii="Public Sans" w:hAnsi="Public Sans"/>
          <w:color w:val="000000"/>
        </w:rPr>
        <w:t>____________________</w:t>
      </w:r>
      <w:r w:rsidRPr="004972E3">
        <w:rPr>
          <w:rFonts w:ascii="Public Sans" w:hAnsi="Public Sans"/>
          <w:color w:val="000000"/>
        </w:rPr>
        <w:tab/>
      </w:r>
      <w:r w:rsidRPr="004972E3">
        <w:rPr>
          <w:rFonts w:ascii="Public Sans" w:hAnsi="Public Sans"/>
          <w:color w:val="000000"/>
        </w:rPr>
        <w:tab/>
        <w:t>_____________________</w:t>
      </w:r>
      <w:r w:rsidRPr="004972E3">
        <w:rPr>
          <w:rFonts w:ascii="Public Sans" w:hAnsi="Public Sans"/>
          <w:color w:val="000000"/>
        </w:rPr>
        <w:tab/>
      </w:r>
      <w:r w:rsidRPr="004972E3">
        <w:rPr>
          <w:rFonts w:ascii="Public Sans" w:hAnsi="Public Sans"/>
          <w:color w:val="000000"/>
        </w:rPr>
        <w:tab/>
        <w:t>___________________________</w:t>
      </w:r>
    </w:p>
    <w:p w14:paraId="3E5863A8" w14:textId="77777777" w:rsidR="009B223B" w:rsidRPr="004972E3" w:rsidRDefault="009B223B" w:rsidP="0026002C">
      <w:pPr>
        <w:pStyle w:val="BodyTextIndent"/>
        <w:tabs>
          <w:tab w:val="clear" w:pos="576"/>
          <w:tab w:val="left" w:pos="360"/>
          <w:tab w:val="left" w:pos="3060"/>
        </w:tabs>
        <w:spacing w:after="40" w:line="240" w:lineRule="auto"/>
        <w:ind w:left="720" w:firstLine="360"/>
        <w:jc w:val="both"/>
        <w:rPr>
          <w:rFonts w:ascii="Public Sans" w:hAnsi="Public Sans"/>
          <w:color w:val="000000"/>
        </w:rPr>
      </w:pPr>
      <w:r w:rsidRPr="004972E3">
        <w:rPr>
          <w:rFonts w:ascii="Public Sans" w:hAnsi="Public Sans"/>
          <w:color w:val="000000"/>
        </w:rPr>
        <w:t>Start Date</w:t>
      </w:r>
      <w:r w:rsidRPr="004972E3">
        <w:rPr>
          <w:rFonts w:ascii="Public Sans" w:hAnsi="Public Sans"/>
          <w:color w:val="000000"/>
        </w:rPr>
        <w:tab/>
      </w:r>
      <w:r w:rsidRPr="004972E3">
        <w:rPr>
          <w:rFonts w:ascii="Public Sans" w:hAnsi="Public Sans"/>
          <w:color w:val="000000"/>
        </w:rPr>
        <w:tab/>
      </w:r>
      <w:r w:rsidRPr="004972E3">
        <w:rPr>
          <w:rFonts w:ascii="Public Sans" w:hAnsi="Public Sans"/>
          <w:color w:val="000000"/>
        </w:rPr>
        <w:tab/>
        <w:t>End Date</w:t>
      </w:r>
      <w:r w:rsidRPr="004972E3">
        <w:rPr>
          <w:rFonts w:ascii="Public Sans" w:hAnsi="Public Sans"/>
          <w:color w:val="000000"/>
        </w:rPr>
        <w:tab/>
      </w:r>
      <w:r w:rsidRPr="004972E3">
        <w:rPr>
          <w:rFonts w:ascii="Public Sans" w:hAnsi="Public Sans"/>
          <w:color w:val="000000"/>
        </w:rPr>
        <w:tab/>
      </w:r>
      <w:r w:rsidRPr="004972E3">
        <w:rPr>
          <w:rFonts w:ascii="Public Sans" w:hAnsi="Public Sans"/>
          <w:color w:val="000000"/>
        </w:rPr>
        <w:tab/>
        <w:t>Cost</w:t>
      </w:r>
    </w:p>
    <w:p w14:paraId="5FF3E9F0" w14:textId="77777777" w:rsidR="009B223B" w:rsidRPr="004972E3" w:rsidRDefault="009B223B" w:rsidP="009B223B">
      <w:pPr>
        <w:pStyle w:val="BodyTextIndent"/>
        <w:tabs>
          <w:tab w:val="clear" w:pos="576"/>
          <w:tab w:val="left" w:pos="360"/>
        </w:tabs>
        <w:spacing w:after="40" w:line="240" w:lineRule="auto"/>
        <w:ind w:left="720" w:firstLine="0"/>
        <w:jc w:val="both"/>
        <w:rPr>
          <w:rFonts w:ascii="Public Sans" w:hAnsi="Public Sans"/>
          <w:color w:val="000000"/>
        </w:rPr>
      </w:pPr>
    </w:p>
    <w:p w14:paraId="2B628816" w14:textId="77777777" w:rsidR="009B223B" w:rsidRPr="004972E3" w:rsidRDefault="009B223B" w:rsidP="0026002C">
      <w:pPr>
        <w:pStyle w:val="BodyTextIndent"/>
        <w:tabs>
          <w:tab w:val="clear" w:pos="576"/>
          <w:tab w:val="left" w:pos="360"/>
        </w:tabs>
        <w:spacing w:after="40" w:line="240" w:lineRule="auto"/>
        <w:ind w:left="1170" w:hanging="90"/>
        <w:jc w:val="both"/>
        <w:rPr>
          <w:rFonts w:ascii="Public Sans" w:hAnsi="Public Sans"/>
          <w:color w:val="000000"/>
        </w:rPr>
      </w:pPr>
      <w:r w:rsidRPr="004972E3">
        <w:rPr>
          <w:rFonts w:ascii="Public Sans" w:hAnsi="Public Sans"/>
          <w:color w:val="000000"/>
        </w:rPr>
        <w:t xml:space="preserve">The basic term of the consulting agreement </w:t>
      </w:r>
      <w:proofErr w:type="gramStart"/>
      <w:r w:rsidRPr="004972E3">
        <w:rPr>
          <w:rFonts w:ascii="Public Sans" w:hAnsi="Public Sans"/>
          <w:color w:val="000000"/>
        </w:rPr>
        <w:t>are</w:t>
      </w:r>
      <w:proofErr w:type="gramEnd"/>
      <w:r w:rsidRPr="004972E3">
        <w:rPr>
          <w:rFonts w:ascii="Public Sans" w:hAnsi="Public Sans"/>
          <w:color w:val="000000"/>
        </w:rPr>
        <w:t>:  ___________________________________________________________</w:t>
      </w:r>
    </w:p>
    <w:p w14:paraId="7E0B7D0B" w14:textId="77777777" w:rsidR="009B223B" w:rsidRPr="004972E3" w:rsidRDefault="009B223B" w:rsidP="0026002C">
      <w:pPr>
        <w:pStyle w:val="BodyTextIndent"/>
        <w:tabs>
          <w:tab w:val="clear" w:pos="576"/>
          <w:tab w:val="left" w:pos="360"/>
          <w:tab w:val="left" w:pos="1080"/>
        </w:tabs>
        <w:spacing w:before="120" w:after="40" w:line="240" w:lineRule="auto"/>
        <w:ind w:left="1080" w:firstLine="0"/>
        <w:jc w:val="both"/>
        <w:rPr>
          <w:rFonts w:ascii="Public Sans" w:hAnsi="Public Sans"/>
          <w:color w:val="000000"/>
        </w:rPr>
      </w:pPr>
      <w:r w:rsidRPr="004972E3">
        <w:rPr>
          <w:rFonts w:ascii="Public Sans" w:hAnsi="Public Sans"/>
          <w:color w:val="000000"/>
        </w:rPr>
        <w:t>___________________________________________________________________________________________________</w:t>
      </w:r>
    </w:p>
    <w:p w14:paraId="19C91306" w14:textId="77777777" w:rsidR="009B223B" w:rsidRPr="004972E3" w:rsidRDefault="005B4ACC" w:rsidP="0026002C">
      <w:pPr>
        <w:pStyle w:val="BodyTextIndent"/>
        <w:tabs>
          <w:tab w:val="clear" w:pos="576"/>
          <w:tab w:val="left" w:pos="360"/>
        </w:tabs>
        <w:spacing w:before="120" w:after="40" w:line="240" w:lineRule="auto"/>
        <w:ind w:left="720" w:firstLine="360"/>
        <w:jc w:val="both"/>
        <w:rPr>
          <w:rFonts w:ascii="Public Sans" w:hAnsi="Public Sans"/>
          <w:color w:val="000000"/>
        </w:rPr>
      </w:pPr>
      <w:r w:rsidRPr="004972E3">
        <w:rPr>
          <w:rFonts w:ascii="Public Sans" w:hAnsi="Public Sans"/>
          <w:color w:val="000000"/>
        </w:rPr>
        <w:t>___________________________________________________________________________________________________</w:t>
      </w:r>
    </w:p>
    <w:p w14:paraId="51EB82C1" w14:textId="77777777" w:rsidR="005B4ACC" w:rsidRPr="004972E3" w:rsidRDefault="005B4ACC" w:rsidP="005B4ACC">
      <w:pPr>
        <w:pStyle w:val="BodyTextIndent"/>
        <w:tabs>
          <w:tab w:val="clear" w:pos="576"/>
          <w:tab w:val="left" w:pos="360"/>
        </w:tabs>
        <w:spacing w:after="40" w:line="240" w:lineRule="auto"/>
        <w:ind w:left="720" w:firstLine="0"/>
        <w:jc w:val="both"/>
        <w:rPr>
          <w:rFonts w:ascii="Public Sans" w:hAnsi="Public Sans"/>
          <w:color w:val="000000"/>
        </w:rPr>
      </w:pPr>
    </w:p>
    <w:p w14:paraId="5303FB15" w14:textId="77777777" w:rsidR="005B4ACC" w:rsidRPr="004972E3" w:rsidRDefault="005B4ACC" w:rsidP="0026002C">
      <w:pPr>
        <w:pStyle w:val="BodyTextIndent"/>
        <w:tabs>
          <w:tab w:val="clear" w:pos="576"/>
          <w:tab w:val="left" w:pos="360"/>
        </w:tabs>
        <w:spacing w:after="40" w:line="240" w:lineRule="auto"/>
        <w:ind w:left="720" w:firstLine="360"/>
        <w:jc w:val="both"/>
        <w:rPr>
          <w:rFonts w:ascii="Public Sans" w:hAnsi="Public Sans"/>
          <w:color w:val="000000"/>
        </w:rPr>
      </w:pPr>
      <w:r w:rsidRPr="004972E3">
        <w:rPr>
          <w:rFonts w:ascii="Public Sans" w:hAnsi="Public Sans"/>
          <w:color w:val="000000"/>
        </w:rPr>
        <w:t>Description of Services Provided:  _______________________________________________________________________</w:t>
      </w:r>
    </w:p>
    <w:p w14:paraId="5AC42DB8" w14:textId="77777777" w:rsidR="005B4ACC" w:rsidRPr="004972E3" w:rsidRDefault="005B4ACC" w:rsidP="001D456C">
      <w:pPr>
        <w:pStyle w:val="BodyTextIndent"/>
        <w:tabs>
          <w:tab w:val="clear" w:pos="576"/>
          <w:tab w:val="left" w:pos="360"/>
        </w:tabs>
        <w:spacing w:before="120" w:after="40" w:line="240" w:lineRule="auto"/>
        <w:ind w:left="810" w:hanging="90"/>
        <w:jc w:val="both"/>
        <w:rPr>
          <w:rFonts w:ascii="Public Sans" w:hAnsi="Public Sans"/>
          <w:color w:val="000000"/>
        </w:rPr>
      </w:pPr>
      <w:r w:rsidRPr="004972E3">
        <w:rPr>
          <w:rFonts w:ascii="Public Sans" w:hAnsi="Public Sans"/>
          <w:color w:val="000000"/>
        </w:rPr>
        <w:t>___________________________________________________________________________________________________</w:t>
      </w:r>
    </w:p>
    <w:p w14:paraId="331AC48F" w14:textId="77777777" w:rsidR="005B4ACC" w:rsidRPr="004972E3" w:rsidRDefault="005B4ACC" w:rsidP="005B4ACC">
      <w:pPr>
        <w:pStyle w:val="BodyTextIndent"/>
        <w:tabs>
          <w:tab w:val="clear" w:pos="576"/>
          <w:tab w:val="left" w:pos="360"/>
        </w:tabs>
        <w:spacing w:before="120" w:after="40" w:line="240" w:lineRule="auto"/>
        <w:ind w:left="720" w:firstLine="0"/>
        <w:jc w:val="both"/>
        <w:rPr>
          <w:rFonts w:ascii="Public Sans" w:hAnsi="Public Sans"/>
          <w:color w:val="000000"/>
        </w:rPr>
      </w:pPr>
      <w:r w:rsidRPr="004972E3">
        <w:rPr>
          <w:rFonts w:ascii="Public Sans" w:hAnsi="Public Sans"/>
          <w:color w:val="000000"/>
        </w:rPr>
        <w:t>___________________________________________________________________________________________________</w:t>
      </w:r>
    </w:p>
    <w:p w14:paraId="24F37E30" w14:textId="77777777" w:rsidR="005B4ACC" w:rsidRPr="004972E3" w:rsidRDefault="005B4ACC" w:rsidP="005B4ACC">
      <w:pPr>
        <w:pStyle w:val="BodyTextIndent"/>
        <w:tabs>
          <w:tab w:val="clear" w:pos="576"/>
          <w:tab w:val="left" w:pos="360"/>
        </w:tabs>
        <w:spacing w:after="40" w:line="240" w:lineRule="auto"/>
        <w:ind w:left="720" w:firstLine="0"/>
        <w:jc w:val="both"/>
        <w:rPr>
          <w:rFonts w:ascii="Public Sans" w:hAnsi="Public Sans"/>
          <w:color w:val="000000"/>
        </w:rPr>
      </w:pPr>
    </w:p>
    <w:p w14:paraId="2C3CC1EB" w14:textId="77777777" w:rsidR="005B4ACC" w:rsidRPr="004972E3" w:rsidRDefault="005B4ACC" w:rsidP="005B4ACC">
      <w:pPr>
        <w:pStyle w:val="BodyTextIndent"/>
        <w:tabs>
          <w:tab w:val="clear" w:pos="576"/>
          <w:tab w:val="left" w:pos="360"/>
        </w:tabs>
        <w:spacing w:after="40" w:line="240" w:lineRule="auto"/>
        <w:ind w:left="720" w:firstLine="0"/>
        <w:jc w:val="both"/>
        <w:rPr>
          <w:rFonts w:ascii="Public Sans" w:hAnsi="Public Sans"/>
          <w:color w:val="auto"/>
        </w:rPr>
      </w:pPr>
      <w:r w:rsidRPr="004972E3">
        <w:rPr>
          <w:rFonts w:ascii="Public Sans" w:hAnsi="Public Sans"/>
          <w:color w:val="000000"/>
        </w:rPr>
        <w:t>Is the consultant a former State employee or former public official?</w:t>
      </w:r>
      <w:r w:rsidR="008B299C" w:rsidRPr="004972E3">
        <w:rPr>
          <w:rFonts w:ascii="Public Sans" w:hAnsi="Public Sans"/>
          <w:color w:val="000000"/>
        </w:rPr>
        <w:t xml:space="preserve">  </w:t>
      </w:r>
      <w:r w:rsidR="005A6E32" w:rsidRPr="004972E3">
        <w:rPr>
          <w:rFonts w:ascii="Public Sans" w:hAnsi="Public Sans"/>
          <w:color w:val="auto"/>
        </w:rPr>
        <w:fldChar w:fldCharType="begin">
          <w:ffData>
            <w:name w:val="Check5"/>
            <w:enabled/>
            <w:calcOnExit w:val="0"/>
            <w:checkBox>
              <w:sizeAuto/>
              <w:default w:val="0"/>
            </w:checkBox>
          </w:ffData>
        </w:fldChar>
      </w:r>
      <w:bookmarkStart w:id="5" w:name="Check5"/>
      <w:r w:rsidR="005A6E32" w:rsidRPr="004972E3">
        <w:rPr>
          <w:rFonts w:ascii="Public Sans" w:hAnsi="Public Sans"/>
          <w:color w:val="auto"/>
        </w:rPr>
        <w:instrText xml:space="preserve"> FORMCHECKBOX </w:instrText>
      </w:r>
      <w:r w:rsidR="005A6E32" w:rsidRPr="004972E3">
        <w:rPr>
          <w:rFonts w:ascii="Public Sans" w:hAnsi="Public Sans"/>
          <w:color w:val="auto"/>
        </w:rPr>
      </w:r>
      <w:r w:rsidR="005A6E32" w:rsidRPr="004972E3">
        <w:rPr>
          <w:rFonts w:ascii="Public Sans" w:hAnsi="Public Sans"/>
          <w:color w:val="auto"/>
        </w:rPr>
        <w:fldChar w:fldCharType="separate"/>
      </w:r>
      <w:r w:rsidR="005A6E32" w:rsidRPr="004972E3">
        <w:rPr>
          <w:rFonts w:ascii="Public Sans" w:hAnsi="Public Sans"/>
          <w:color w:val="auto"/>
        </w:rPr>
        <w:fldChar w:fldCharType="end"/>
      </w:r>
      <w:bookmarkEnd w:id="5"/>
      <w:r w:rsidR="008B299C" w:rsidRPr="004972E3">
        <w:rPr>
          <w:rFonts w:ascii="Public Sans" w:hAnsi="Public Sans"/>
          <w:color w:val="auto"/>
        </w:rPr>
        <w:t xml:space="preserve"> YES</w:t>
      </w:r>
      <w:r w:rsidR="008B299C" w:rsidRPr="004972E3">
        <w:rPr>
          <w:rFonts w:ascii="Public Sans" w:hAnsi="Public Sans"/>
          <w:color w:val="auto"/>
        </w:rPr>
        <w:tab/>
      </w:r>
      <w:r w:rsidR="005A6E32" w:rsidRPr="004972E3">
        <w:rPr>
          <w:rFonts w:ascii="Public Sans" w:hAnsi="Public Sans"/>
          <w:color w:val="auto"/>
        </w:rPr>
        <w:fldChar w:fldCharType="begin">
          <w:ffData>
            <w:name w:val="Check6"/>
            <w:enabled/>
            <w:calcOnExit w:val="0"/>
            <w:checkBox>
              <w:sizeAuto/>
              <w:default w:val="0"/>
            </w:checkBox>
          </w:ffData>
        </w:fldChar>
      </w:r>
      <w:bookmarkStart w:id="6" w:name="Check6"/>
      <w:r w:rsidR="005A6E32" w:rsidRPr="004972E3">
        <w:rPr>
          <w:rFonts w:ascii="Public Sans" w:hAnsi="Public Sans"/>
          <w:color w:val="auto"/>
        </w:rPr>
        <w:instrText xml:space="preserve"> FORMCHECKBOX </w:instrText>
      </w:r>
      <w:r w:rsidR="005A6E32" w:rsidRPr="004972E3">
        <w:rPr>
          <w:rFonts w:ascii="Public Sans" w:hAnsi="Public Sans"/>
          <w:color w:val="auto"/>
        </w:rPr>
      </w:r>
      <w:r w:rsidR="005A6E32" w:rsidRPr="004972E3">
        <w:rPr>
          <w:rFonts w:ascii="Public Sans" w:hAnsi="Public Sans"/>
          <w:color w:val="auto"/>
        </w:rPr>
        <w:fldChar w:fldCharType="separate"/>
      </w:r>
      <w:r w:rsidR="005A6E32" w:rsidRPr="004972E3">
        <w:rPr>
          <w:rFonts w:ascii="Public Sans" w:hAnsi="Public Sans"/>
          <w:color w:val="auto"/>
        </w:rPr>
        <w:fldChar w:fldCharType="end"/>
      </w:r>
      <w:bookmarkEnd w:id="6"/>
      <w:r w:rsidR="008B299C" w:rsidRPr="004972E3">
        <w:rPr>
          <w:rFonts w:ascii="Public Sans" w:hAnsi="Public Sans"/>
          <w:color w:val="auto"/>
        </w:rPr>
        <w:t xml:space="preserve"> NO</w:t>
      </w:r>
    </w:p>
    <w:p w14:paraId="31E81CFA" w14:textId="77777777" w:rsidR="008B299C" w:rsidRPr="004972E3" w:rsidRDefault="008B299C" w:rsidP="008B299C">
      <w:pPr>
        <w:pStyle w:val="BodyTextIndent"/>
        <w:tabs>
          <w:tab w:val="clear" w:pos="576"/>
          <w:tab w:val="left" w:pos="360"/>
        </w:tabs>
        <w:spacing w:before="120" w:after="40" w:line="240" w:lineRule="auto"/>
        <w:ind w:left="720" w:firstLine="0"/>
        <w:jc w:val="both"/>
        <w:rPr>
          <w:rFonts w:ascii="Public Sans" w:hAnsi="Public Sans"/>
          <w:color w:val="000000"/>
        </w:rPr>
      </w:pPr>
      <w:r w:rsidRPr="004972E3">
        <w:rPr>
          <w:rFonts w:ascii="Public Sans" w:hAnsi="Public Sans"/>
          <w:color w:val="000000"/>
        </w:rPr>
        <w:t>If YES:  ______________________________</w:t>
      </w:r>
      <w:r w:rsidRPr="004972E3">
        <w:rPr>
          <w:rFonts w:ascii="Public Sans" w:hAnsi="Public Sans"/>
          <w:color w:val="000000"/>
        </w:rPr>
        <w:tab/>
        <w:t>___________________________________</w:t>
      </w:r>
    </w:p>
    <w:p w14:paraId="30AC7D09" w14:textId="77777777" w:rsidR="008B299C" w:rsidRPr="004972E3" w:rsidRDefault="008B299C" w:rsidP="008B299C">
      <w:pPr>
        <w:pStyle w:val="BodyTextIndent"/>
        <w:tabs>
          <w:tab w:val="clear" w:pos="576"/>
          <w:tab w:val="left" w:pos="360"/>
        </w:tabs>
        <w:spacing w:after="40" w:line="240" w:lineRule="auto"/>
        <w:ind w:left="720" w:firstLine="0"/>
        <w:jc w:val="both"/>
        <w:rPr>
          <w:rFonts w:ascii="Public Sans" w:hAnsi="Public Sans"/>
          <w:color w:val="000000"/>
        </w:rPr>
      </w:pPr>
      <w:r w:rsidRPr="004972E3">
        <w:rPr>
          <w:rFonts w:ascii="Public Sans" w:hAnsi="Public Sans"/>
          <w:color w:val="000000"/>
        </w:rPr>
        <w:tab/>
        <w:t>Name of Former State Agency</w:t>
      </w:r>
      <w:r w:rsidRPr="004972E3">
        <w:rPr>
          <w:rFonts w:ascii="Public Sans" w:hAnsi="Public Sans"/>
          <w:color w:val="000000"/>
        </w:rPr>
        <w:tab/>
      </w:r>
      <w:r w:rsidRPr="004972E3">
        <w:rPr>
          <w:rFonts w:ascii="Public Sans" w:hAnsi="Public Sans"/>
          <w:color w:val="000000"/>
        </w:rPr>
        <w:tab/>
        <w:t>Termination Date of Employment</w:t>
      </w:r>
    </w:p>
    <w:p w14:paraId="6445906B" w14:textId="77777777" w:rsidR="008B299C" w:rsidRPr="004972E3" w:rsidRDefault="008B299C" w:rsidP="008B299C">
      <w:pPr>
        <w:pStyle w:val="BodyTextIndent"/>
        <w:tabs>
          <w:tab w:val="clear" w:pos="576"/>
          <w:tab w:val="left" w:pos="360"/>
        </w:tabs>
        <w:spacing w:after="40" w:line="240" w:lineRule="auto"/>
        <w:ind w:left="720" w:firstLine="0"/>
        <w:jc w:val="both"/>
        <w:rPr>
          <w:rFonts w:ascii="Public Sans" w:hAnsi="Public Sans"/>
          <w:color w:val="000000"/>
        </w:rPr>
      </w:pPr>
    </w:p>
    <w:p w14:paraId="30D448E0" w14:textId="7E927E90" w:rsidR="00886B30" w:rsidRPr="004972E3" w:rsidRDefault="008A0A74" w:rsidP="00886900">
      <w:pPr>
        <w:pStyle w:val="BodyTextIndent"/>
        <w:numPr>
          <w:ilvl w:val="0"/>
          <w:numId w:val="2"/>
        </w:numPr>
        <w:tabs>
          <w:tab w:val="clear" w:pos="576"/>
          <w:tab w:val="left" w:pos="720"/>
        </w:tabs>
        <w:spacing w:after="40"/>
        <w:ind w:left="720" w:hanging="540"/>
        <w:jc w:val="both"/>
        <w:rPr>
          <w:rFonts w:ascii="Public Sans" w:hAnsi="Public Sans"/>
        </w:rPr>
      </w:pPr>
      <w:r w:rsidRPr="00886900">
        <w:rPr>
          <w:rFonts w:ascii="Public Sans" w:hAnsi="Public Sans"/>
          <w:b/>
          <w:bCs/>
          <w:color w:val="000000"/>
          <w:u w:val="single"/>
        </w:rPr>
        <w:t xml:space="preserve">Access to Contract and State </w:t>
      </w:r>
      <w:r w:rsidRPr="00886900">
        <w:rPr>
          <w:rFonts w:ascii="Public Sans" w:hAnsi="Public Sans"/>
          <w:b/>
          <w:bCs/>
          <w:color w:val="000000" w:themeColor="text1"/>
          <w:u w:val="single"/>
        </w:rPr>
        <w:t>Data</w:t>
      </w:r>
      <w:r w:rsidR="003E59B9" w:rsidRPr="004972E3">
        <w:rPr>
          <w:rFonts w:ascii="Public Sans" w:hAnsi="Public Sans"/>
          <w:i/>
          <w:vanish/>
          <w:color w:val="000000" w:themeColor="text1"/>
          <w:u w:val="single"/>
        </w:rPr>
        <w:t xml:space="preserve"> </w:t>
      </w:r>
      <w:r w:rsidR="003E59B9" w:rsidRPr="004972E3">
        <w:rPr>
          <w:rFonts w:ascii="Public Sans" w:hAnsi="Public Sans"/>
          <w:i/>
          <w:vanish/>
          <w:u w:val="single"/>
        </w:rPr>
        <w:t xml:space="preserve">(This is mandatory for all EXCEPT </w:t>
      </w:r>
      <w:r w:rsidR="006E1C54" w:rsidRPr="004972E3">
        <w:rPr>
          <w:rFonts w:ascii="Public Sans" w:hAnsi="Public Sans"/>
          <w:i/>
          <w:vanish/>
          <w:u w:val="single"/>
        </w:rPr>
        <w:t xml:space="preserve">municipalities, </w:t>
      </w:r>
      <w:r w:rsidR="002548DD" w:rsidRPr="004972E3">
        <w:rPr>
          <w:rFonts w:ascii="Public Sans" w:hAnsi="Public Sans"/>
          <w:i/>
          <w:vanish/>
        </w:rPr>
        <w:t>)</w:t>
      </w:r>
      <w:r w:rsidR="00886900" w:rsidRPr="00886900">
        <w:rPr>
          <w:rFonts w:ascii="Public Sans" w:hAnsi="Public Sans"/>
          <w:iCs/>
          <w:color w:val="auto"/>
        </w:rPr>
        <w:t>.</w:t>
      </w:r>
      <w:r w:rsidRPr="004972E3">
        <w:rPr>
          <w:rFonts w:ascii="Public Sans" w:hAnsi="Public Sans"/>
          <w:color w:val="000000"/>
        </w:rPr>
        <w:t xml:space="preserve">  The Contractor shall provide to the Agency access to any data, as defined in Conn. Gen Stat. Sec. 4e-1, concerning the Contract and the Agency that are in the possession or control of the Contractor upon demand and shall provide the data to the Agency in a format prescribed by the Agency and the State Auditors of Public Accounts at no additional cost.</w:t>
      </w:r>
    </w:p>
    <w:p w14:paraId="5187C498" w14:textId="27EB2D38" w:rsidR="004972E3" w:rsidRPr="004972E3" w:rsidRDefault="004972E3" w:rsidP="00886900">
      <w:pPr>
        <w:pStyle w:val="BodyText"/>
        <w:numPr>
          <w:ilvl w:val="0"/>
          <w:numId w:val="2"/>
        </w:numPr>
        <w:tabs>
          <w:tab w:val="clear" w:pos="504"/>
          <w:tab w:val="left" w:pos="720"/>
        </w:tabs>
        <w:ind w:left="720" w:hanging="540"/>
        <w:rPr>
          <w:rFonts w:ascii="Public Sans" w:hAnsi="Public Sans"/>
          <w:sz w:val="20"/>
        </w:rPr>
      </w:pPr>
      <w:r w:rsidRPr="00886900">
        <w:rPr>
          <w:rFonts w:ascii="Public Sans" w:hAnsi="Public Sans"/>
          <w:b/>
          <w:bCs w:val="0"/>
          <w:sz w:val="20"/>
          <w:u w:val="single"/>
        </w:rPr>
        <w:t>Compliance with Consumer Data Privacy and Online Monitoring</w:t>
      </w:r>
      <w:r w:rsidRPr="5063A361">
        <w:rPr>
          <w:rFonts w:ascii="Public Sans" w:hAnsi="Public Sans"/>
          <w:sz w:val="20"/>
        </w:rPr>
        <w:t>.</w:t>
      </w:r>
      <w:r w:rsidRPr="5063A361">
        <w:rPr>
          <w:rFonts w:ascii="Public Sans" w:hAnsi="Public Sans"/>
          <w:i/>
          <w:iCs/>
          <w:color w:val="FF0000"/>
          <w:sz w:val="20"/>
        </w:rPr>
        <w:t xml:space="preserve"> </w:t>
      </w:r>
      <w:r w:rsidRPr="5063A361">
        <w:rPr>
          <w:rFonts w:ascii="Public Sans" w:hAnsi="Public Sans"/>
          <w:sz w:val="20"/>
        </w:rPr>
        <w:t>Pursuant to section</w:t>
      </w:r>
      <w:r w:rsidR="2E92EAC3" w:rsidRPr="5063A361">
        <w:rPr>
          <w:sz w:val="20"/>
        </w:rPr>
        <w:t xml:space="preserve"> </w:t>
      </w:r>
      <w:r w:rsidR="2E92EAC3" w:rsidRPr="5063A361">
        <w:rPr>
          <w:rFonts w:ascii="Public Sans" w:eastAsia="Public Sans" w:hAnsi="Public Sans" w:cs="Public Sans"/>
          <w:sz w:val="20"/>
        </w:rPr>
        <w:t>4e-72a of the Connecticut General Statutes</w:t>
      </w:r>
      <w:r w:rsidRPr="5063A361">
        <w:rPr>
          <w:rFonts w:ascii="Public Sans" w:eastAsia="Public Sans" w:hAnsi="Public Sans" w:cs="Public Sans"/>
          <w:sz w:val="20"/>
        </w:rPr>
        <w:t>,</w:t>
      </w:r>
      <w:r w:rsidRPr="5063A361">
        <w:rPr>
          <w:rFonts w:ascii="Public Sans" w:hAnsi="Public Sans"/>
          <w:sz w:val="20"/>
        </w:rPr>
        <w:t xml:space="preserve"> Contractor shall at all times comply with all applicable provisions of sections 42-515 to 42-525, inclusive, of the Connecticut General Statutes, as the same may be revised or modified.</w:t>
      </w:r>
    </w:p>
    <w:p w14:paraId="798EA829" w14:textId="77777777" w:rsidR="004972E3" w:rsidRDefault="004972E3" w:rsidP="004972E3">
      <w:pPr>
        <w:pStyle w:val="BodyTextIndent"/>
        <w:tabs>
          <w:tab w:val="clear" w:pos="576"/>
          <w:tab w:val="left" w:pos="360"/>
          <w:tab w:val="left" w:pos="540"/>
        </w:tabs>
        <w:spacing w:after="40"/>
        <w:jc w:val="both"/>
        <w:rPr>
          <w:sz w:val="19"/>
          <w:szCs w:val="19"/>
        </w:rPr>
      </w:pPr>
    </w:p>
    <w:p w14:paraId="520B38A5" w14:textId="77777777" w:rsidR="004972E3" w:rsidRPr="000C7DFD" w:rsidRDefault="004972E3" w:rsidP="004972E3">
      <w:pPr>
        <w:pStyle w:val="BodyTextIndent"/>
        <w:tabs>
          <w:tab w:val="clear" w:pos="576"/>
          <w:tab w:val="left" w:pos="360"/>
          <w:tab w:val="left" w:pos="540"/>
        </w:tabs>
        <w:spacing w:after="40"/>
        <w:jc w:val="both"/>
        <w:rPr>
          <w:sz w:val="19"/>
          <w:szCs w:val="19"/>
        </w:rPr>
      </w:pPr>
    </w:p>
    <w:p w14:paraId="5AFC79F6" w14:textId="77777777" w:rsidR="004508DE" w:rsidRPr="000C7DFD" w:rsidRDefault="004508DE" w:rsidP="004508DE">
      <w:pPr>
        <w:widowControl/>
        <w:tabs>
          <w:tab w:val="left" w:pos="360"/>
          <w:tab w:val="left" w:pos="540"/>
        </w:tabs>
        <w:spacing w:line="235" w:lineRule="auto"/>
        <w:ind w:left="360"/>
        <w:rPr>
          <w:sz w:val="19"/>
        </w:rPr>
        <w:sectPr w:rsidR="004508DE" w:rsidRPr="000C7DFD" w:rsidSect="00213A5B">
          <w:headerReference w:type="default" r:id="rId15"/>
          <w:footerReference w:type="default" r:id="rId16"/>
          <w:endnotePr>
            <w:numFmt w:val="decimal"/>
          </w:endnotePr>
          <w:pgSz w:w="12240" w:h="15840" w:code="1"/>
          <w:pgMar w:top="720" w:right="360" w:bottom="720" w:left="360" w:header="187" w:footer="360" w:gutter="0"/>
          <w:cols w:space="720"/>
          <w:noEndnote/>
          <w:titlePg/>
          <w:docGrid w:linePitch="326"/>
        </w:sectPr>
      </w:pPr>
    </w:p>
    <w:p w14:paraId="22DFC23D" w14:textId="77777777" w:rsidR="00213A5B" w:rsidRPr="000C7DFD" w:rsidRDefault="00213A5B" w:rsidP="00213A5B">
      <w:pPr>
        <w:widowControl/>
        <w:tabs>
          <w:tab w:val="left" w:pos="360"/>
          <w:tab w:val="left" w:pos="540"/>
        </w:tabs>
        <w:spacing w:line="235" w:lineRule="auto"/>
        <w:rPr>
          <w:sz w:val="19"/>
        </w:rPr>
      </w:pPr>
    </w:p>
    <w:p w14:paraId="7D2B58E7" w14:textId="77777777" w:rsidR="00213A5B" w:rsidRPr="004972E3" w:rsidRDefault="00213A5B" w:rsidP="00213A5B">
      <w:pPr>
        <w:widowControl/>
        <w:tabs>
          <w:tab w:val="left" w:pos="360"/>
          <w:tab w:val="left" w:pos="540"/>
        </w:tabs>
        <w:spacing w:line="235" w:lineRule="auto"/>
        <w:jc w:val="center"/>
        <w:rPr>
          <w:rFonts w:ascii="Public Sans" w:hAnsi="Public Sans"/>
          <w:b/>
          <w:bCs/>
          <w:sz w:val="20"/>
        </w:rPr>
      </w:pPr>
      <w:r w:rsidRPr="004972E3">
        <w:rPr>
          <w:rFonts w:ascii="Public Sans" w:hAnsi="Public Sans"/>
          <w:b/>
          <w:bCs/>
          <w:sz w:val="20"/>
        </w:rPr>
        <w:t>APPENDIX A</w:t>
      </w:r>
    </w:p>
    <w:p w14:paraId="02FE7F59" w14:textId="77777777" w:rsidR="00213A5B" w:rsidRPr="004972E3" w:rsidRDefault="00213A5B" w:rsidP="00213A5B">
      <w:pPr>
        <w:widowControl/>
        <w:tabs>
          <w:tab w:val="left" w:pos="360"/>
          <w:tab w:val="left" w:pos="720"/>
        </w:tabs>
        <w:jc w:val="center"/>
        <w:rPr>
          <w:rFonts w:ascii="Public Sans" w:hAnsi="Public Sans"/>
          <w:sz w:val="20"/>
        </w:rPr>
      </w:pPr>
      <w:r w:rsidRPr="004972E3">
        <w:rPr>
          <w:rFonts w:ascii="Public Sans" w:hAnsi="Public Sans"/>
          <w:b/>
          <w:sz w:val="20"/>
          <w:u w:val="single"/>
        </w:rPr>
        <w:t>SCOPE OF WORK</w:t>
      </w:r>
    </w:p>
    <w:p w14:paraId="78681C52" w14:textId="77777777" w:rsidR="00213A5B" w:rsidRPr="004972E3" w:rsidRDefault="00213A5B" w:rsidP="00213A5B">
      <w:pPr>
        <w:widowControl/>
        <w:tabs>
          <w:tab w:val="left" w:pos="360"/>
          <w:tab w:val="left" w:pos="720"/>
        </w:tabs>
        <w:jc w:val="both"/>
        <w:rPr>
          <w:rFonts w:ascii="Public Sans" w:hAnsi="Public Sans"/>
          <w:sz w:val="20"/>
        </w:rPr>
      </w:pPr>
    </w:p>
    <w:p w14:paraId="4D136F53" w14:textId="0B715F1D" w:rsidR="00213A5B" w:rsidRPr="004972E3" w:rsidRDefault="00213A5B" w:rsidP="00213A5B">
      <w:pPr>
        <w:widowControl/>
        <w:tabs>
          <w:tab w:val="left" w:pos="360"/>
          <w:tab w:val="left" w:pos="720"/>
        </w:tabs>
        <w:spacing w:after="240"/>
        <w:jc w:val="both"/>
        <w:rPr>
          <w:rFonts w:ascii="Public Sans" w:hAnsi="Public Sans"/>
          <w:sz w:val="20"/>
        </w:rPr>
      </w:pPr>
      <w:r w:rsidRPr="004972E3">
        <w:rPr>
          <w:rFonts w:ascii="Public Sans" w:hAnsi="Public Sans"/>
          <w:b/>
          <w:sz w:val="20"/>
        </w:rPr>
        <w:t>Purpose:</w:t>
      </w:r>
      <w:r w:rsidRPr="004972E3">
        <w:rPr>
          <w:rFonts w:ascii="Public Sans" w:hAnsi="Public Sans"/>
          <w:sz w:val="20"/>
        </w:rPr>
        <w:t xml:space="preserve">  </w:t>
      </w:r>
    </w:p>
    <w:p w14:paraId="7DA2A588" w14:textId="12EE7E82" w:rsidR="00213A5B" w:rsidRPr="004972E3" w:rsidRDefault="00213A5B" w:rsidP="00213A5B">
      <w:pPr>
        <w:widowControl/>
        <w:tabs>
          <w:tab w:val="left" w:pos="360"/>
          <w:tab w:val="left" w:pos="720"/>
        </w:tabs>
        <w:spacing w:after="240"/>
        <w:jc w:val="both"/>
        <w:rPr>
          <w:rFonts w:ascii="Public Sans" w:hAnsi="Public Sans"/>
          <w:sz w:val="20"/>
        </w:rPr>
      </w:pPr>
      <w:r w:rsidRPr="004972E3">
        <w:rPr>
          <w:rFonts w:ascii="Public Sans" w:hAnsi="Public Sans"/>
          <w:b/>
          <w:sz w:val="20"/>
        </w:rPr>
        <w:t>Description:</w:t>
      </w:r>
      <w:r w:rsidRPr="004972E3">
        <w:rPr>
          <w:rFonts w:ascii="Public Sans" w:hAnsi="Public Sans"/>
          <w:bCs/>
          <w:sz w:val="20"/>
        </w:rPr>
        <w:t xml:space="preserve">  The Contractor agrees to conduct</w:t>
      </w:r>
      <w:r w:rsidRPr="004972E3">
        <w:rPr>
          <w:rFonts w:ascii="Public Sans" w:hAnsi="Public Sans"/>
          <w:sz w:val="20"/>
        </w:rPr>
        <w:t xml:space="preserve"> a project titled:</w:t>
      </w:r>
      <w:r w:rsidRPr="004972E3">
        <w:rPr>
          <w:rFonts w:ascii="Public Sans" w:hAnsi="Public Sans"/>
          <w:b/>
          <w:sz w:val="20"/>
        </w:rPr>
        <w:t xml:space="preserve">  ____________</w:t>
      </w:r>
    </w:p>
    <w:p w14:paraId="63B53F33" w14:textId="4D480D4D" w:rsidR="00213A5B" w:rsidRPr="004972E3" w:rsidRDefault="002D1452" w:rsidP="00B96E9A">
      <w:pPr>
        <w:widowControl/>
        <w:numPr>
          <w:ilvl w:val="0"/>
          <w:numId w:val="1"/>
        </w:numPr>
        <w:tabs>
          <w:tab w:val="left" w:pos="720"/>
        </w:tabs>
        <w:spacing w:after="240"/>
        <w:ind w:left="270" w:hanging="270"/>
        <w:jc w:val="both"/>
        <w:rPr>
          <w:rFonts w:ascii="Public Sans" w:hAnsi="Public Sans"/>
          <w:i/>
          <w:iCs/>
          <w:sz w:val="20"/>
        </w:rPr>
      </w:pPr>
      <w:r w:rsidRPr="07D7CE4B">
        <w:rPr>
          <w:rFonts w:ascii="Public Sans" w:hAnsi="Public Sans"/>
          <w:b/>
          <w:bCs/>
          <w:sz w:val="20"/>
        </w:rPr>
        <w:t>Deliverables</w:t>
      </w:r>
      <w:r w:rsidR="00213A5B" w:rsidRPr="07D7CE4B">
        <w:rPr>
          <w:rFonts w:ascii="Public Sans" w:hAnsi="Public Sans"/>
          <w:b/>
          <w:bCs/>
          <w:sz w:val="20"/>
        </w:rPr>
        <w:t xml:space="preserve"> Title(s)</w:t>
      </w:r>
      <w:r w:rsidR="00213A5B" w:rsidRPr="07D7CE4B">
        <w:rPr>
          <w:rFonts w:ascii="Public Sans" w:hAnsi="Public Sans"/>
          <w:sz w:val="20"/>
        </w:rPr>
        <w:t>:</w:t>
      </w:r>
      <w:r w:rsidR="00213A5B" w:rsidRPr="07D7CE4B">
        <w:rPr>
          <w:rFonts w:ascii="Public Sans" w:hAnsi="Public Sans"/>
          <w:i/>
          <w:iCs/>
          <w:sz w:val="20"/>
        </w:rPr>
        <w:t xml:space="preserve">  [Insert paragraph(s) providing the following information:  Who…is specifically doing the service?  Include job titles of those involved and whether they are contractor staff, subcontractor or state agency staff.  What…exactly is the contractor doing for the state?  What steps are necessary and in what order?  When…is each step to be conducted ? What are due dates for deliverables and any reports?  Where…is the service to be provided ? dates, times, places?  How…is each service to be provided?  Include details as to how each step in the process is conducted.  Take care to ensure that language is in contract format NOT proposal format (e.g. use Contractor shall vs. Contractor proposes to).]</w:t>
      </w:r>
    </w:p>
    <w:p w14:paraId="3B467DD7" w14:textId="3C6CF94E" w:rsidR="00213A5B" w:rsidRPr="004972E3" w:rsidRDefault="00213A5B" w:rsidP="00B96E9A">
      <w:pPr>
        <w:widowControl/>
        <w:numPr>
          <w:ilvl w:val="0"/>
          <w:numId w:val="1"/>
        </w:numPr>
        <w:tabs>
          <w:tab w:val="left" w:pos="720"/>
        </w:tabs>
        <w:spacing w:after="240"/>
        <w:ind w:left="270" w:hanging="270"/>
        <w:jc w:val="both"/>
        <w:rPr>
          <w:rFonts w:ascii="Public Sans" w:hAnsi="Public Sans"/>
          <w:sz w:val="20"/>
        </w:rPr>
      </w:pPr>
      <w:r w:rsidRPr="004972E3">
        <w:rPr>
          <w:rFonts w:ascii="Public Sans" w:hAnsi="Public Sans"/>
          <w:b/>
          <w:bCs/>
          <w:sz w:val="20"/>
        </w:rPr>
        <w:t>Budget</w:t>
      </w:r>
      <w:r w:rsidRPr="004972E3">
        <w:rPr>
          <w:rFonts w:ascii="Public Sans" w:hAnsi="Public Sans"/>
          <w:sz w:val="20"/>
        </w:rPr>
        <w:t xml:space="preserve">:  </w:t>
      </w:r>
      <w:r w:rsidRPr="004972E3">
        <w:rPr>
          <w:rFonts w:ascii="Public Sans" w:hAnsi="Public Sans"/>
          <w:i/>
          <w:iCs/>
          <w:sz w:val="20"/>
        </w:rPr>
        <w:t>[Describe all applicable unit rates – per hour, per day, per consultation, etc. and conditional terms such as credits or refunds or cancellation.]  [If an itemized budget is required, include the following language.]</w:t>
      </w:r>
      <w:r w:rsidRPr="004972E3">
        <w:rPr>
          <w:rFonts w:ascii="Public Sans" w:hAnsi="Public Sans"/>
          <w:sz w:val="20"/>
        </w:rPr>
        <w:t xml:space="preserve">  The Contractor shall adhere to the budget which is included in this Contract </w:t>
      </w:r>
      <w:r w:rsidR="00255BF5">
        <w:rPr>
          <w:rFonts w:ascii="Public Sans" w:hAnsi="Public Sans"/>
          <w:sz w:val="20"/>
        </w:rPr>
        <w:t>i</w:t>
      </w:r>
      <w:r w:rsidRPr="004972E3">
        <w:rPr>
          <w:rFonts w:ascii="Public Sans" w:hAnsi="Public Sans"/>
          <w:sz w:val="20"/>
        </w:rPr>
        <w:t xml:space="preserve">n </w:t>
      </w:r>
      <w:r w:rsidR="00255BF5">
        <w:rPr>
          <w:rFonts w:ascii="Public Sans" w:hAnsi="Public Sans"/>
          <w:sz w:val="20"/>
        </w:rPr>
        <w:t>Appendix B</w:t>
      </w:r>
      <w:r w:rsidRPr="004972E3">
        <w:rPr>
          <w:rFonts w:ascii="Public Sans" w:hAnsi="Public Sans"/>
          <w:sz w:val="20"/>
        </w:rPr>
        <w:t xml:space="preserve"> </w:t>
      </w:r>
      <w:r w:rsidR="00255BF5" w:rsidRPr="00255BF5">
        <w:t xml:space="preserve"> </w:t>
      </w:r>
      <w:r w:rsidR="00255BF5" w:rsidRPr="00255BF5">
        <w:rPr>
          <w:rFonts w:ascii="Public Sans" w:hAnsi="Public Sans"/>
          <w:sz w:val="20"/>
        </w:rPr>
        <w:t>Project costs in excess of the maximum payable amount under this Contract shall not be borne by the State</w:t>
      </w:r>
      <w:r w:rsidRPr="004972E3">
        <w:rPr>
          <w:rFonts w:ascii="Public Sans" w:hAnsi="Public Sans"/>
          <w:sz w:val="20"/>
        </w:rPr>
        <w:t>.</w:t>
      </w:r>
    </w:p>
    <w:p w14:paraId="1A5673AE" w14:textId="2006A877" w:rsidR="00213A5B" w:rsidRPr="004972E3" w:rsidRDefault="00213A5B" w:rsidP="00B96E9A">
      <w:pPr>
        <w:widowControl/>
        <w:numPr>
          <w:ilvl w:val="0"/>
          <w:numId w:val="1"/>
        </w:numPr>
        <w:tabs>
          <w:tab w:val="left" w:pos="720"/>
        </w:tabs>
        <w:spacing w:after="240"/>
        <w:ind w:left="270" w:hanging="270"/>
        <w:jc w:val="both"/>
        <w:rPr>
          <w:rFonts w:ascii="Public Sans" w:hAnsi="Public Sans"/>
          <w:sz w:val="20"/>
        </w:rPr>
      </w:pPr>
      <w:r w:rsidRPr="004972E3">
        <w:rPr>
          <w:rFonts w:ascii="Public Sans" w:hAnsi="Public Sans"/>
          <w:b/>
          <w:sz w:val="20"/>
        </w:rPr>
        <w:t>Acknowledgement of Funding:</w:t>
      </w:r>
      <w:r w:rsidRPr="004972E3">
        <w:rPr>
          <w:rFonts w:ascii="Public Sans" w:hAnsi="Public Sans"/>
          <w:sz w:val="20"/>
        </w:rPr>
        <w:t xml:space="preserve">  Any publication or sign produced or distributed or any publicity conducted in association with this Contract must provide credit to the ______________ as follows:  "Funding provided by the [</w:t>
      </w:r>
      <w:r w:rsidRPr="004972E3">
        <w:rPr>
          <w:rFonts w:ascii="Public Sans" w:hAnsi="Public Sans"/>
          <w:i/>
          <w:iCs/>
          <w:sz w:val="20"/>
          <w:u w:val="single"/>
        </w:rPr>
        <w:t>list grant program</w:t>
      </w:r>
      <w:r w:rsidRPr="004972E3">
        <w:rPr>
          <w:rFonts w:ascii="Public Sans" w:hAnsi="Public Sans"/>
          <w:sz w:val="20"/>
        </w:rPr>
        <w:t xml:space="preserve">] administered by the Connecticut Department of Energy and Environmental Protection (DEEP)."  </w:t>
      </w:r>
      <w:r w:rsidR="00A415D4" w:rsidRPr="00A415D4">
        <w:rPr>
          <w:rFonts w:ascii="Public Sans" w:hAnsi="Public Sans"/>
          <w:sz w:val="20"/>
        </w:rPr>
        <w:t>The Contractor shall erect a permanent plaque or sign near the Project site acknowledging that said Project received a grant from the State of Connecticut Department of Energy and Environmental Protection. The aesthetics of the said sign shall be determined by the Contractor.</w:t>
      </w:r>
    </w:p>
    <w:p w14:paraId="01A09422" w14:textId="02EF7116" w:rsidR="00213A5B" w:rsidRPr="004972E3" w:rsidRDefault="00213A5B" w:rsidP="00B96E9A">
      <w:pPr>
        <w:widowControl/>
        <w:numPr>
          <w:ilvl w:val="0"/>
          <w:numId w:val="1"/>
        </w:numPr>
        <w:tabs>
          <w:tab w:val="left" w:pos="720"/>
        </w:tabs>
        <w:spacing w:after="240"/>
        <w:ind w:left="270" w:hanging="270"/>
        <w:jc w:val="both"/>
        <w:rPr>
          <w:rFonts w:ascii="Public Sans" w:hAnsi="Public Sans"/>
          <w:sz w:val="20"/>
        </w:rPr>
      </w:pPr>
      <w:r w:rsidRPr="004972E3">
        <w:rPr>
          <w:rFonts w:ascii="Public Sans" w:hAnsi="Public Sans"/>
          <w:b/>
          <w:sz w:val="20"/>
        </w:rPr>
        <w:t>Publication of Materials:</w:t>
      </w:r>
      <w:r w:rsidRPr="004972E3">
        <w:rPr>
          <w:rFonts w:ascii="Public Sans" w:hAnsi="Public Sans"/>
          <w:sz w:val="20"/>
        </w:rPr>
        <w:t xml:space="preserve"> The Contractor must obtain written approval from DEEP's __________________ prior to distribution or publication of any printed material prepared under the terms of this Contract.  </w:t>
      </w:r>
    </w:p>
    <w:p w14:paraId="085F9F7E" w14:textId="77777777" w:rsidR="00213A5B" w:rsidRPr="004972E3" w:rsidRDefault="00213A5B" w:rsidP="00B96E9A">
      <w:pPr>
        <w:widowControl/>
        <w:tabs>
          <w:tab w:val="left" w:pos="720"/>
        </w:tabs>
        <w:spacing w:after="240"/>
        <w:ind w:left="270"/>
        <w:jc w:val="both"/>
        <w:rPr>
          <w:rFonts w:ascii="Public Sans" w:hAnsi="Public Sans"/>
          <w:sz w:val="20"/>
        </w:rPr>
      </w:pPr>
      <w:r w:rsidRPr="004972E3">
        <w:rPr>
          <w:rFonts w:ascii="Public Sans" w:hAnsi="Public Sans"/>
          <w:sz w:val="20"/>
        </w:rPr>
        <w:t>Unless specifically authorized in writing by the State, on a case by case basis, Contractor shall have no right to use, and shall not use, the name of the State of Connecticut, its officials, agencies, or employees or the seal of the State of Connecticut or its agencies:  (1) in any advertising, publicity, promotion; or (2) to express or to imply any endorsement of Contractor’s products or services; or (3) to use the name of the State of Connecticut, its officials agencies, or employees or the seal of the State of Connecticut or its agencies in any other manner (whether or not similar to uses prohibited by (1) and (2) above), except only to manufacture and deliver in accordance with this Agreement such items as are hereby contracted for by the State.  In no event may the Contractor use the State Seal in any way without the express written consent of the Secretary of State.</w:t>
      </w:r>
    </w:p>
    <w:p w14:paraId="57764EA9" w14:textId="77777777" w:rsidR="00213A5B" w:rsidRPr="004972E3" w:rsidRDefault="00213A5B" w:rsidP="00FB7736">
      <w:pPr>
        <w:numPr>
          <w:ilvl w:val="0"/>
          <w:numId w:val="1"/>
        </w:numPr>
        <w:rPr>
          <w:rFonts w:ascii="Public Sans" w:hAnsi="Public Sans"/>
          <w:sz w:val="20"/>
        </w:rPr>
      </w:pPr>
      <w:r w:rsidRPr="004972E3">
        <w:rPr>
          <w:rFonts w:ascii="Public Sans" w:hAnsi="Public Sans"/>
          <w:b/>
          <w:bCs/>
          <w:sz w:val="20"/>
        </w:rPr>
        <w:t>ADA Publication Statement</w:t>
      </w:r>
      <w:r w:rsidRPr="004972E3">
        <w:rPr>
          <w:rFonts w:ascii="Public Sans" w:hAnsi="Public Sans"/>
          <w:sz w:val="20"/>
        </w:rPr>
        <w:t xml:space="preserve">: </w:t>
      </w:r>
    </w:p>
    <w:p w14:paraId="70B47CF9" w14:textId="77777777" w:rsidR="00213A5B" w:rsidRPr="004972E3" w:rsidRDefault="00213A5B" w:rsidP="00B96E9A">
      <w:pPr>
        <w:tabs>
          <w:tab w:val="left" w:pos="360"/>
          <w:tab w:val="left" w:pos="720"/>
        </w:tabs>
        <w:snapToGrid w:val="0"/>
        <w:spacing w:after="200"/>
        <w:ind w:left="360" w:hanging="90"/>
        <w:jc w:val="both"/>
        <w:rPr>
          <w:rFonts w:ascii="Public Sans" w:hAnsi="Public Sans"/>
          <w:sz w:val="20"/>
        </w:rPr>
      </w:pPr>
      <w:r w:rsidRPr="004972E3">
        <w:rPr>
          <w:rFonts w:ascii="Public Sans" w:hAnsi="Public Sans"/>
          <w:sz w:val="20"/>
        </w:rPr>
        <w:t>For all public notices printed in newspapers, the following ADA and Title VI Publication Statement should be used:</w:t>
      </w:r>
    </w:p>
    <w:p w14:paraId="572B613B" w14:textId="22A6B9C6" w:rsidR="00213A5B" w:rsidRPr="004972E3" w:rsidRDefault="00213A5B" w:rsidP="00B96E9A">
      <w:pPr>
        <w:tabs>
          <w:tab w:val="left" w:pos="360"/>
          <w:tab w:val="left" w:pos="720"/>
          <w:tab w:val="left" w:pos="1350"/>
        </w:tabs>
        <w:snapToGrid w:val="0"/>
        <w:spacing w:after="200"/>
        <w:ind w:left="720"/>
        <w:jc w:val="both"/>
        <w:rPr>
          <w:rFonts w:ascii="Public Sans" w:hAnsi="Public Sans"/>
          <w:sz w:val="20"/>
        </w:rPr>
      </w:pPr>
      <w:r w:rsidRPr="004972E3">
        <w:rPr>
          <w:rFonts w:ascii="Public Sans" w:hAnsi="Public Sans"/>
          <w:sz w:val="20"/>
        </w:rPr>
        <w:t>The Connecticut Department of Energy and Environmental Protection is an Affirmative Action and Equal Opportunity Employer that is committed to complying with the Americans with Disabilities Act.  To request an accommodation contact us at (860) 418</w:t>
      </w:r>
      <w:r w:rsidRPr="004972E3">
        <w:rPr>
          <w:rFonts w:ascii="Public Sans" w:hAnsi="Public Sans"/>
          <w:sz w:val="20"/>
        </w:rPr>
        <w:noBreakHyphen/>
        <w:t xml:space="preserve">5910 or </w:t>
      </w:r>
      <w:hyperlink r:id="rId17" w:history="1">
        <w:r w:rsidR="00A51495" w:rsidRPr="004972E3">
          <w:rPr>
            <w:rStyle w:val="Hyperlink"/>
            <w:rFonts w:ascii="Public Sans" w:hAnsi="Public Sans"/>
            <w:sz w:val="20"/>
          </w:rPr>
          <w:t>deep.accommodations@ct.gov</w:t>
        </w:r>
      </w:hyperlink>
    </w:p>
    <w:p w14:paraId="363DE92E" w14:textId="77777777" w:rsidR="00213A5B" w:rsidRPr="004972E3" w:rsidRDefault="00213A5B" w:rsidP="00B96E9A">
      <w:pPr>
        <w:keepNext/>
        <w:widowControl/>
        <w:tabs>
          <w:tab w:val="left" w:pos="720"/>
        </w:tabs>
        <w:snapToGrid w:val="0"/>
        <w:spacing w:after="200"/>
        <w:ind w:left="270"/>
        <w:jc w:val="both"/>
        <w:rPr>
          <w:rFonts w:ascii="Public Sans" w:hAnsi="Public Sans"/>
          <w:sz w:val="20"/>
        </w:rPr>
      </w:pPr>
      <w:r w:rsidRPr="004972E3">
        <w:rPr>
          <w:rFonts w:ascii="Public Sans" w:hAnsi="Public Sans"/>
          <w:sz w:val="20"/>
        </w:rPr>
        <w:t xml:space="preserve">If there is not a meeting or event associated with the material(s) being published, the following ADA and Title VI Publication Statement should be used: </w:t>
      </w:r>
    </w:p>
    <w:p w14:paraId="00274DE6" w14:textId="77777777" w:rsidR="00213A5B" w:rsidRPr="004972E3" w:rsidRDefault="00213A5B" w:rsidP="00213A5B">
      <w:pPr>
        <w:tabs>
          <w:tab w:val="left" w:pos="360"/>
          <w:tab w:val="left" w:pos="720"/>
        </w:tabs>
        <w:snapToGrid w:val="0"/>
        <w:spacing w:after="200"/>
        <w:ind w:left="720"/>
        <w:jc w:val="both"/>
        <w:rPr>
          <w:rFonts w:ascii="Public Sans" w:hAnsi="Public Sans"/>
          <w:sz w:val="20"/>
        </w:rPr>
      </w:pPr>
      <w:r w:rsidRPr="004972E3">
        <w:rPr>
          <w:rFonts w:ascii="Public Sans" w:hAnsi="Public Sans"/>
          <w:sz w:val="20"/>
        </w:rPr>
        <w:t>The Connecticut Department of Energy and Environmental Protection is an Affirmative Action/Equal Opportunity Employer that is committed to complying with the requirements of the Americans with Disabilities Act. Please contact us at (860) 418</w:t>
      </w:r>
      <w:r w:rsidRPr="004972E3">
        <w:rPr>
          <w:rFonts w:ascii="Public Sans" w:hAnsi="Public Sans"/>
          <w:sz w:val="20"/>
        </w:rPr>
        <w:noBreakHyphen/>
        <w:t xml:space="preserve">5910 or </w:t>
      </w:r>
      <w:hyperlink r:id="rId18" w:history="1">
        <w:r w:rsidRPr="004972E3">
          <w:rPr>
            <w:rFonts w:ascii="Public Sans" w:hAnsi="Public Sans"/>
            <w:color w:val="0000FF"/>
            <w:sz w:val="20"/>
            <w:u w:val="single"/>
          </w:rPr>
          <w:t>deep.accommodations@ct.gov</w:t>
        </w:r>
      </w:hyperlink>
      <w:r w:rsidRPr="004972E3">
        <w:rPr>
          <w:rFonts w:ascii="Public Sans" w:hAnsi="Public Sans"/>
          <w:sz w:val="20"/>
        </w:rPr>
        <w:t xml:space="preserve"> if you: have a disability and need a communication aid or service; have limited proficiency in English and may need information in another language; or if you wish to file an ADA or Title VI discrimination complaint. </w:t>
      </w:r>
    </w:p>
    <w:p w14:paraId="7EE42F44" w14:textId="77777777" w:rsidR="00213A5B" w:rsidRPr="004972E3" w:rsidRDefault="00213A5B" w:rsidP="00B96E9A">
      <w:pPr>
        <w:tabs>
          <w:tab w:val="left" w:pos="270"/>
          <w:tab w:val="left" w:pos="720"/>
        </w:tabs>
        <w:snapToGrid w:val="0"/>
        <w:spacing w:after="200"/>
        <w:ind w:left="270"/>
        <w:jc w:val="both"/>
        <w:rPr>
          <w:rFonts w:ascii="Public Sans" w:hAnsi="Public Sans"/>
          <w:sz w:val="20"/>
        </w:rPr>
      </w:pPr>
      <w:r w:rsidRPr="004972E3">
        <w:rPr>
          <w:rFonts w:ascii="Public Sans" w:hAnsi="Public Sans"/>
          <w:sz w:val="20"/>
        </w:rPr>
        <w:t xml:space="preserve">If the material(s) being published have a meeting or event associated with them, the following </w:t>
      </w:r>
      <w:r w:rsidRPr="004972E3">
        <w:rPr>
          <w:rFonts w:ascii="Public Sans" w:hAnsi="Public Sans"/>
          <w:bCs/>
          <w:sz w:val="20"/>
        </w:rPr>
        <w:t>ADA and Title VI Publication Statement should be used</w:t>
      </w:r>
      <w:r w:rsidRPr="004972E3">
        <w:rPr>
          <w:rFonts w:ascii="Public Sans" w:hAnsi="Public Sans"/>
          <w:sz w:val="20"/>
        </w:rPr>
        <w:t xml:space="preserve">: </w:t>
      </w:r>
    </w:p>
    <w:p w14:paraId="12F6452F" w14:textId="77777777" w:rsidR="00213A5B" w:rsidRPr="004972E3" w:rsidRDefault="00213A5B" w:rsidP="00097031">
      <w:pPr>
        <w:tabs>
          <w:tab w:val="left" w:pos="360"/>
          <w:tab w:val="left" w:pos="720"/>
        </w:tabs>
        <w:snapToGrid w:val="0"/>
        <w:spacing w:after="200"/>
        <w:ind w:left="720"/>
        <w:jc w:val="both"/>
        <w:rPr>
          <w:rFonts w:ascii="Public Sans" w:hAnsi="Public Sans"/>
          <w:sz w:val="20"/>
        </w:rPr>
      </w:pPr>
      <w:r w:rsidRPr="004972E3">
        <w:rPr>
          <w:rFonts w:ascii="Public Sans" w:hAnsi="Public Sans"/>
          <w:sz w:val="20"/>
        </w:rPr>
        <w:t>The Connecticut Department of Energy and Environmental Protection is an Affirmative Action/Equal Opportunity Employer that is committed to complying with the requirements of the Americans with Disabilities Act. Please contact us at (860) 418</w:t>
      </w:r>
      <w:r w:rsidRPr="004972E3">
        <w:rPr>
          <w:rFonts w:ascii="Public Sans" w:hAnsi="Public Sans"/>
          <w:sz w:val="20"/>
        </w:rPr>
        <w:noBreakHyphen/>
        <w:t xml:space="preserve">5910 or </w:t>
      </w:r>
      <w:hyperlink r:id="rId19" w:history="1">
        <w:r w:rsidRPr="004972E3">
          <w:rPr>
            <w:rFonts w:ascii="Public Sans" w:hAnsi="Public Sans"/>
            <w:color w:val="0000FF"/>
            <w:sz w:val="20"/>
            <w:u w:val="single"/>
          </w:rPr>
          <w:t>deep.accommodations@ct.gov</w:t>
        </w:r>
      </w:hyperlink>
      <w:r w:rsidRPr="004972E3">
        <w:rPr>
          <w:rFonts w:ascii="Public Sans" w:hAnsi="Public Sans"/>
          <w:sz w:val="20"/>
        </w:rPr>
        <w:t xml:space="preserve"> if you: have a disability and need a communication aid or service; have limited proficiency in English and may need information in another language; or if you wish to file an ADA or Title VI discrimination complaint. Any person needing a hearing accommodation may call the State of Connecticut relay number - 711. Requests for accommodations must be made at least two weeks prior to any </w:t>
      </w:r>
      <w:proofErr w:type="gramStart"/>
      <w:r w:rsidRPr="004972E3">
        <w:rPr>
          <w:rFonts w:ascii="Public Sans" w:hAnsi="Public Sans"/>
          <w:sz w:val="20"/>
        </w:rPr>
        <w:t>agency</w:t>
      </w:r>
      <w:proofErr w:type="gramEnd"/>
      <w:r w:rsidRPr="004972E3">
        <w:rPr>
          <w:rFonts w:ascii="Public Sans" w:hAnsi="Public Sans"/>
          <w:sz w:val="20"/>
        </w:rPr>
        <w:t xml:space="preserve"> hearing, program or event.</w:t>
      </w:r>
    </w:p>
    <w:p w14:paraId="0CC8D925" w14:textId="77777777" w:rsidR="00213A5B" w:rsidRPr="004972E3" w:rsidRDefault="00213A5B" w:rsidP="00B96E9A">
      <w:pPr>
        <w:tabs>
          <w:tab w:val="left" w:pos="270"/>
          <w:tab w:val="left" w:pos="720"/>
        </w:tabs>
        <w:snapToGrid w:val="0"/>
        <w:spacing w:after="200"/>
        <w:ind w:left="270"/>
        <w:jc w:val="both"/>
        <w:rPr>
          <w:rFonts w:ascii="Public Sans" w:hAnsi="Public Sans"/>
          <w:sz w:val="20"/>
        </w:rPr>
      </w:pPr>
      <w:r w:rsidRPr="004972E3">
        <w:rPr>
          <w:rFonts w:ascii="Public Sans" w:hAnsi="Public Sans"/>
          <w:sz w:val="20"/>
        </w:rPr>
        <w:t>For videos that will be published on the DEEP website, the following ADA and Title VI statement and the following line should be included on the DVD cover and the title page of the video:</w:t>
      </w:r>
    </w:p>
    <w:p w14:paraId="103F1558" w14:textId="77777777" w:rsidR="00213A5B" w:rsidRPr="004972E3" w:rsidRDefault="00213A5B" w:rsidP="00213A5B">
      <w:pPr>
        <w:widowControl/>
        <w:spacing w:after="200"/>
        <w:ind w:left="720"/>
        <w:rPr>
          <w:rFonts w:ascii="Public Sans" w:eastAsia="Calibri" w:hAnsi="Public Sans"/>
          <w:snapToGrid/>
          <w:sz w:val="20"/>
        </w:rPr>
      </w:pPr>
      <w:r w:rsidRPr="004972E3">
        <w:rPr>
          <w:rFonts w:ascii="Public Sans" w:eastAsia="Calibri" w:hAnsi="Public Sans"/>
          <w:snapToGrid/>
          <w:sz w:val="20"/>
        </w:rPr>
        <w:t xml:space="preserve">The Connecticut Department of Energy and Environmental Protection is an Affirmative Action and Equal Opportunity Employer that is committed to complying with the requirements of the Americans with Disabilities Act.  To request an accommodation contact us at (860) 418-5910 or </w:t>
      </w:r>
      <w:hyperlink r:id="rId20" w:history="1">
        <w:r w:rsidRPr="004972E3">
          <w:rPr>
            <w:rFonts w:ascii="Public Sans" w:eastAsia="Calibri" w:hAnsi="Public Sans"/>
            <w:snapToGrid/>
            <w:color w:val="0000FF"/>
            <w:sz w:val="20"/>
            <w:u w:val="single"/>
          </w:rPr>
          <w:t>deep.accommodations@ct.gov</w:t>
        </w:r>
      </w:hyperlink>
      <w:r w:rsidRPr="004972E3">
        <w:rPr>
          <w:rFonts w:ascii="Public Sans" w:eastAsia="Calibri" w:hAnsi="Public Sans"/>
          <w:snapToGrid/>
          <w:sz w:val="20"/>
        </w:rPr>
        <w:t xml:space="preserve">. </w:t>
      </w:r>
    </w:p>
    <w:p w14:paraId="5F228D96" w14:textId="77777777" w:rsidR="00213A5B" w:rsidRPr="004972E3" w:rsidRDefault="00213A5B" w:rsidP="00213A5B">
      <w:pPr>
        <w:widowControl/>
        <w:spacing w:after="240"/>
        <w:ind w:left="720"/>
        <w:rPr>
          <w:rFonts w:ascii="Public Sans" w:eastAsia="Calibri" w:hAnsi="Public Sans"/>
          <w:snapToGrid/>
          <w:sz w:val="20"/>
        </w:rPr>
      </w:pPr>
      <w:r w:rsidRPr="004972E3">
        <w:rPr>
          <w:rFonts w:ascii="Public Sans" w:hAnsi="Public Sans"/>
          <w:sz w:val="20"/>
        </w:rPr>
        <w:t xml:space="preserve">This video with closed captioning is available at </w:t>
      </w:r>
      <w:hyperlink r:id="rId21" w:history="1">
        <w:r w:rsidRPr="004972E3">
          <w:rPr>
            <w:rFonts w:ascii="Public Sans" w:hAnsi="Public Sans"/>
            <w:color w:val="0000FF"/>
            <w:sz w:val="20"/>
            <w:u w:val="single"/>
          </w:rPr>
          <w:t>www.ct.gov/deep</w:t>
        </w:r>
      </w:hyperlink>
      <w:r w:rsidRPr="004972E3">
        <w:rPr>
          <w:rFonts w:ascii="Public Sans" w:eastAsia="Calibri" w:hAnsi="Public Sans"/>
          <w:snapToGrid/>
          <w:sz w:val="20"/>
        </w:rPr>
        <w:t>.</w:t>
      </w:r>
    </w:p>
    <w:p w14:paraId="4B9E8B4F" w14:textId="77777777" w:rsidR="00213A5B" w:rsidRPr="004972E3" w:rsidRDefault="00213A5B" w:rsidP="00B96E9A">
      <w:pPr>
        <w:widowControl/>
        <w:numPr>
          <w:ilvl w:val="0"/>
          <w:numId w:val="1"/>
        </w:numPr>
        <w:tabs>
          <w:tab w:val="left" w:pos="720"/>
        </w:tabs>
        <w:ind w:left="270" w:hanging="270"/>
        <w:jc w:val="both"/>
        <w:rPr>
          <w:rFonts w:ascii="Public Sans" w:hAnsi="Public Sans"/>
          <w:sz w:val="20"/>
        </w:rPr>
      </w:pPr>
      <w:r w:rsidRPr="004972E3">
        <w:rPr>
          <w:rFonts w:ascii="Public Sans" w:hAnsi="Public Sans"/>
          <w:b/>
          <w:sz w:val="20"/>
        </w:rPr>
        <w:t>Submission of Materials:</w:t>
      </w:r>
      <w:r w:rsidRPr="004972E3">
        <w:rPr>
          <w:rFonts w:ascii="Public Sans" w:hAnsi="Public Sans"/>
          <w:sz w:val="20"/>
        </w:rPr>
        <w:t xml:space="preserve">  For the purposes of this Contract, all correspondence, summaries, reports, products and extension requests shall be submitted to:</w:t>
      </w:r>
    </w:p>
    <w:p w14:paraId="1C532B0C" w14:textId="77777777" w:rsidR="00213A5B" w:rsidRPr="004972E3" w:rsidRDefault="00213A5B" w:rsidP="00213A5B">
      <w:pPr>
        <w:widowControl/>
        <w:tabs>
          <w:tab w:val="left" w:pos="360"/>
          <w:tab w:val="left" w:pos="720"/>
        </w:tabs>
        <w:jc w:val="both"/>
        <w:rPr>
          <w:rFonts w:ascii="Public Sans" w:hAnsi="Public Sans"/>
          <w:sz w:val="20"/>
        </w:rPr>
      </w:pPr>
    </w:p>
    <w:p w14:paraId="3DA71A91" w14:textId="77777777" w:rsidR="00213A5B" w:rsidRPr="004972E3" w:rsidRDefault="00213A5B" w:rsidP="00B96E9A">
      <w:pPr>
        <w:keepNext/>
        <w:keepLines/>
        <w:widowControl/>
        <w:tabs>
          <w:tab w:val="left" w:pos="360"/>
          <w:tab w:val="left" w:pos="720"/>
        </w:tabs>
        <w:ind w:left="360" w:hanging="90"/>
        <w:jc w:val="both"/>
        <w:rPr>
          <w:rFonts w:ascii="Public Sans" w:hAnsi="Public Sans"/>
          <w:sz w:val="20"/>
        </w:rPr>
      </w:pPr>
      <w:r w:rsidRPr="004972E3">
        <w:rPr>
          <w:rFonts w:ascii="Public Sans" w:hAnsi="Public Sans"/>
          <w:sz w:val="20"/>
        </w:rPr>
        <w:t>Department of Energy and Environmental Protection</w:t>
      </w:r>
    </w:p>
    <w:p w14:paraId="4EB2F0C9" w14:textId="77777777" w:rsidR="00213A5B" w:rsidRPr="004972E3" w:rsidRDefault="00213A5B" w:rsidP="00B96E9A">
      <w:pPr>
        <w:keepNext/>
        <w:keepLines/>
        <w:widowControl/>
        <w:tabs>
          <w:tab w:val="left" w:pos="360"/>
          <w:tab w:val="left" w:pos="720"/>
        </w:tabs>
        <w:ind w:left="360" w:hanging="90"/>
        <w:jc w:val="both"/>
        <w:rPr>
          <w:rFonts w:ascii="Public Sans" w:hAnsi="Public Sans"/>
          <w:sz w:val="20"/>
        </w:rPr>
      </w:pPr>
      <w:r w:rsidRPr="004972E3">
        <w:rPr>
          <w:rFonts w:ascii="Public Sans" w:hAnsi="Public Sans"/>
          <w:sz w:val="20"/>
        </w:rPr>
        <w:fldChar w:fldCharType="begin">
          <w:ffData>
            <w:name w:val="Text36"/>
            <w:enabled/>
            <w:calcOnExit w:val="0"/>
            <w:textInput>
              <w:default w:val="Insert Division Name"/>
            </w:textInput>
          </w:ffData>
        </w:fldChar>
      </w:r>
      <w:bookmarkStart w:id="7" w:name="Text36"/>
      <w:r w:rsidRPr="004972E3">
        <w:rPr>
          <w:rFonts w:ascii="Public Sans" w:hAnsi="Public Sans"/>
          <w:sz w:val="20"/>
        </w:rPr>
        <w:instrText xml:space="preserve"> FORMTEXT </w:instrText>
      </w:r>
      <w:r w:rsidRPr="004972E3">
        <w:rPr>
          <w:rFonts w:ascii="Public Sans" w:hAnsi="Public Sans"/>
          <w:sz w:val="20"/>
        </w:rPr>
      </w:r>
      <w:r w:rsidRPr="004972E3">
        <w:rPr>
          <w:rFonts w:ascii="Public Sans" w:hAnsi="Public Sans"/>
          <w:sz w:val="20"/>
        </w:rPr>
        <w:fldChar w:fldCharType="separate"/>
      </w:r>
      <w:r w:rsidRPr="004972E3">
        <w:rPr>
          <w:rFonts w:ascii="Public Sans" w:hAnsi="Public Sans"/>
          <w:noProof/>
          <w:sz w:val="20"/>
        </w:rPr>
        <w:t>Insert Division Name</w:t>
      </w:r>
      <w:r w:rsidRPr="004972E3">
        <w:rPr>
          <w:rFonts w:ascii="Public Sans" w:hAnsi="Public Sans"/>
          <w:sz w:val="20"/>
        </w:rPr>
        <w:fldChar w:fldCharType="end"/>
      </w:r>
      <w:bookmarkEnd w:id="7"/>
    </w:p>
    <w:p w14:paraId="41CC2D21" w14:textId="77777777" w:rsidR="00213A5B" w:rsidRPr="004972E3" w:rsidRDefault="00213A5B" w:rsidP="00B96E9A">
      <w:pPr>
        <w:keepNext/>
        <w:keepLines/>
        <w:widowControl/>
        <w:tabs>
          <w:tab w:val="left" w:pos="360"/>
          <w:tab w:val="left" w:pos="720"/>
        </w:tabs>
        <w:ind w:left="360" w:hanging="90"/>
        <w:jc w:val="both"/>
        <w:rPr>
          <w:rFonts w:ascii="Public Sans" w:hAnsi="Public Sans"/>
          <w:sz w:val="20"/>
        </w:rPr>
      </w:pPr>
      <w:r w:rsidRPr="004972E3">
        <w:rPr>
          <w:rFonts w:ascii="Public Sans" w:hAnsi="Public Sans"/>
          <w:sz w:val="20"/>
        </w:rPr>
        <w:fldChar w:fldCharType="begin">
          <w:ffData>
            <w:name w:val="Text37"/>
            <w:enabled/>
            <w:calcOnExit w:val="0"/>
            <w:textInput>
              <w:default w:val="Insert Program Coordinator Title"/>
            </w:textInput>
          </w:ffData>
        </w:fldChar>
      </w:r>
      <w:bookmarkStart w:id="8" w:name="Text37"/>
      <w:r w:rsidRPr="004972E3">
        <w:rPr>
          <w:rFonts w:ascii="Public Sans" w:hAnsi="Public Sans"/>
          <w:sz w:val="20"/>
        </w:rPr>
        <w:instrText xml:space="preserve"> FORMTEXT </w:instrText>
      </w:r>
      <w:r w:rsidRPr="004972E3">
        <w:rPr>
          <w:rFonts w:ascii="Public Sans" w:hAnsi="Public Sans"/>
          <w:sz w:val="20"/>
        </w:rPr>
      </w:r>
      <w:r w:rsidRPr="004972E3">
        <w:rPr>
          <w:rFonts w:ascii="Public Sans" w:hAnsi="Public Sans"/>
          <w:sz w:val="20"/>
        </w:rPr>
        <w:fldChar w:fldCharType="separate"/>
      </w:r>
      <w:r w:rsidRPr="004972E3">
        <w:rPr>
          <w:rFonts w:ascii="Public Sans" w:hAnsi="Public Sans"/>
          <w:noProof/>
          <w:sz w:val="20"/>
        </w:rPr>
        <w:t>Insert Program Coordinator Title</w:t>
      </w:r>
      <w:r w:rsidRPr="004972E3">
        <w:rPr>
          <w:rFonts w:ascii="Public Sans" w:hAnsi="Public Sans"/>
          <w:sz w:val="20"/>
        </w:rPr>
        <w:fldChar w:fldCharType="end"/>
      </w:r>
      <w:bookmarkEnd w:id="8"/>
    </w:p>
    <w:p w14:paraId="50EC2A39" w14:textId="77777777" w:rsidR="00213A5B" w:rsidRPr="004972E3" w:rsidRDefault="00213A5B" w:rsidP="00B96E9A">
      <w:pPr>
        <w:keepNext/>
        <w:keepLines/>
        <w:widowControl/>
        <w:tabs>
          <w:tab w:val="left" w:pos="360"/>
          <w:tab w:val="left" w:pos="720"/>
        </w:tabs>
        <w:ind w:left="360" w:hanging="90"/>
        <w:jc w:val="both"/>
        <w:rPr>
          <w:rFonts w:ascii="Public Sans" w:hAnsi="Public Sans"/>
          <w:sz w:val="20"/>
        </w:rPr>
      </w:pPr>
      <w:r w:rsidRPr="004972E3">
        <w:rPr>
          <w:rFonts w:ascii="Public Sans" w:hAnsi="Public Sans"/>
          <w:sz w:val="20"/>
        </w:rPr>
        <w:t>79 Elm Street</w:t>
      </w:r>
    </w:p>
    <w:p w14:paraId="0F1CA161" w14:textId="77777777" w:rsidR="00213A5B" w:rsidRPr="004972E3" w:rsidRDefault="00213A5B" w:rsidP="00B96E9A">
      <w:pPr>
        <w:keepLines/>
        <w:widowControl/>
        <w:tabs>
          <w:tab w:val="left" w:pos="360"/>
          <w:tab w:val="left" w:pos="720"/>
        </w:tabs>
        <w:ind w:left="360" w:hanging="90"/>
        <w:jc w:val="both"/>
        <w:rPr>
          <w:rFonts w:ascii="Public Sans" w:hAnsi="Public Sans"/>
          <w:sz w:val="20"/>
        </w:rPr>
      </w:pPr>
      <w:r w:rsidRPr="004972E3">
        <w:rPr>
          <w:rFonts w:ascii="Public Sans" w:hAnsi="Public Sans"/>
          <w:sz w:val="20"/>
        </w:rPr>
        <w:t>Hartford, CT 06106-5127</w:t>
      </w:r>
    </w:p>
    <w:p w14:paraId="5867C374" w14:textId="77777777" w:rsidR="00213A5B" w:rsidRPr="004972E3" w:rsidRDefault="00213A5B" w:rsidP="00213A5B">
      <w:pPr>
        <w:widowControl/>
        <w:tabs>
          <w:tab w:val="left" w:pos="360"/>
          <w:tab w:val="left" w:pos="720"/>
        </w:tabs>
        <w:jc w:val="both"/>
        <w:rPr>
          <w:rFonts w:ascii="Public Sans" w:hAnsi="Public Sans"/>
          <w:sz w:val="20"/>
        </w:rPr>
      </w:pPr>
    </w:p>
    <w:p w14:paraId="1FC22258" w14:textId="6482B737" w:rsidR="00213A5B" w:rsidRPr="004972E3" w:rsidRDefault="00213A5B" w:rsidP="00B96E9A">
      <w:pPr>
        <w:keepNext/>
        <w:widowControl/>
        <w:tabs>
          <w:tab w:val="left" w:pos="270"/>
          <w:tab w:val="left" w:pos="720"/>
        </w:tabs>
        <w:ind w:left="270"/>
        <w:jc w:val="both"/>
        <w:rPr>
          <w:rFonts w:ascii="Public Sans" w:hAnsi="Public Sans"/>
          <w:sz w:val="20"/>
        </w:rPr>
      </w:pPr>
      <w:r w:rsidRPr="11BF2D80">
        <w:rPr>
          <w:rFonts w:ascii="Public Sans" w:hAnsi="Public Sans"/>
          <w:sz w:val="20"/>
        </w:rPr>
        <w:t xml:space="preserve">All </w:t>
      </w:r>
      <w:r w:rsidRPr="11BF2D80">
        <w:rPr>
          <w:rFonts w:ascii="Public Sans" w:hAnsi="Public Sans"/>
          <w:b/>
          <w:bCs/>
          <w:sz w:val="20"/>
        </w:rPr>
        <w:t>invoices</w:t>
      </w:r>
      <w:r w:rsidRPr="11BF2D80">
        <w:rPr>
          <w:rFonts w:ascii="Public Sans" w:hAnsi="Public Sans"/>
          <w:sz w:val="20"/>
        </w:rPr>
        <w:t xml:space="preserve"> must include the PO #, PSA #, Project Title, DEEP Bureau/Division name, amount dates and description of services covered by the invoice, and shall be submitted to:</w:t>
      </w:r>
      <w:r w:rsidR="4B6FFEC5" w:rsidRPr="11BF2D80">
        <w:rPr>
          <w:rFonts w:ascii="Public Sans" w:hAnsi="Public Sans"/>
          <w:sz w:val="20"/>
        </w:rPr>
        <w:t xml:space="preserve"> [or provide email address if only electronic submission]</w:t>
      </w:r>
    </w:p>
    <w:p w14:paraId="75AC3E57" w14:textId="77777777" w:rsidR="00213A5B" w:rsidRPr="004972E3" w:rsidRDefault="00213A5B" w:rsidP="00213A5B">
      <w:pPr>
        <w:keepNext/>
        <w:widowControl/>
        <w:tabs>
          <w:tab w:val="left" w:pos="360"/>
          <w:tab w:val="left" w:pos="720"/>
        </w:tabs>
        <w:ind w:left="360"/>
        <w:jc w:val="both"/>
        <w:rPr>
          <w:rFonts w:ascii="Public Sans" w:hAnsi="Public Sans"/>
          <w:sz w:val="20"/>
        </w:rPr>
      </w:pPr>
    </w:p>
    <w:p w14:paraId="6BE08E88" w14:textId="77777777" w:rsidR="00213A5B" w:rsidRPr="004972E3" w:rsidRDefault="00213A5B" w:rsidP="00B96E9A">
      <w:pPr>
        <w:widowControl/>
        <w:tabs>
          <w:tab w:val="left" w:pos="360"/>
          <w:tab w:val="left" w:pos="720"/>
        </w:tabs>
        <w:ind w:left="360" w:hanging="90"/>
        <w:jc w:val="both"/>
        <w:rPr>
          <w:rFonts w:ascii="Public Sans" w:hAnsi="Public Sans"/>
          <w:sz w:val="20"/>
        </w:rPr>
      </w:pPr>
      <w:r w:rsidRPr="004972E3">
        <w:rPr>
          <w:rFonts w:ascii="Public Sans" w:hAnsi="Public Sans"/>
          <w:sz w:val="20"/>
        </w:rPr>
        <w:t>DEEP – Financial Management Division</w:t>
      </w:r>
    </w:p>
    <w:p w14:paraId="20C8EC39" w14:textId="77777777" w:rsidR="00213A5B" w:rsidRPr="004972E3" w:rsidRDefault="00213A5B" w:rsidP="00B96E9A">
      <w:pPr>
        <w:widowControl/>
        <w:tabs>
          <w:tab w:val="left" w:pos="360"/>
          <w:tab w:val="left" w:pos="720"/>
        </w:tabs>
        <w:ind w:left="360" w:hanging="90"/>
        <w:jc w:val="both"/>
        <w:rPr>
          <w:rFonts w:ascii="Public Sans" w:hAnsi="Public Sans"/>
          <w:sz w:val="20"/>
        </w:rPr>
      </w:pPr>
      <w:r w:rsidRPr="004972E3">
        <w:rPr>
          <w:rFonts w:ascii="Public Sans" w:hAnsi="Public Sans"/>
          <w:sz w:val="20"/>
        </w:rPr>
        <w:t>Accounts Payable</w:t>
      </w:r>
    </w:p>
    <w:p w14:paraId="571B0113" w14:textId="77777777" w:rsidR="00213A5B" w:rsidRPr="004972E3" w:rsidRDefault="00213A5B" w:rsidP="00B96E9A">
      <w:pPr>
        <w:widowControl/>
        <w:tabs>
          <w:tab w:val="left" w:pos="360"/>
          <w:tab w:val="left" w:pos="720"/>
        </w:tabs>
        <w:ind w:left="360" w:hanging="90"/>
        <w:jc w:val="both"/>
        <w:rPr>
          <w:rFonts w:ascii="Public Sans" w:hAnsi="Public Sans"/>
          <w:sz w:val="20"/>
        </w:rPr>
      </w:pPr>
      <w:r w:rsidRPr="004972E3">
        <w:rPr>
          <w:rFonts w:ascii="Public Sans" w:hAnsi="Public Sans"/>
          <w:sz w:val="20"/>
        </w:rPr>
        <w:t>79 Elm Street</w:t>
      </w:r>
    </w:p>
    <w:p w14:paraId="420522D9" w14:textId="77777777" w:rsidR="00213A5B" w:rsidRPr="004972E3" w:rsidRDefault="00213A5B" w:rsidP="00B96E9A">
      <w:pPr>
        <w:widowControl/>
        <w:tabs>
          <w:tab w:val="left" w:pos="360"/>
          <w:tab w:val="left" w:pos="720"/>
        </w:tabs>
        <w:ind w:left="360" w:hanging="90"/>
        <w:jc w:val="both"/>
        <w:rPr>
          <w:rFonts w:ascii="Public Sans" w:hAnsi="Public Sans"/>
          <w:sz w:val="20"/>
        </w:rPr>
      </w:pPr>
      <w:r w:rsidRPr="004972E3">
        <w:rPr>
          <w:rFonts w:ascii="Public Sans" w:hAnsi="Public Sans"/>
          <w:sz w:val="20"/>
        </w:rPr>
        <w:t>Hartford, CT 06106-5127</w:t>
      </w:r>
    </w:p>
    <w:p w14:paraId="5A16BCB7" w14:textId="77777777" w:rsidR="00213A5B" w:rsidRPr="004972E3" w:rsidRDefault="00213A5B" w:rsidP="00213A5B">
      <w:pPr>
        <w:widowControl/>
        <w:tabs>
          <w:tab w:val="left" w:pos="360"/>
          <w:tab w:val="left" w:pos="720"/>
        </w:tabs>
        <w:jc w:val="both"/>
        <w:rPr>
          <w:rFonts w:ascii="Public Sans" w:hAnsi="Public Sans"/>
          <w:sz w:val="20"/>
        </w:rPr>
      </w:pPr>
    </w:p>
    <w:p w14:paraId="2D3A2F3D" w14:textId="313B4069" w:rsidR="00FF6EB3" w:rsidRPr="00FF6EB3" w:rsidRDefault="00213A5B" w:rsidP="00B96E9A">
      <w:pPr>
        <w:widowControl/>
        <w:numPr>
          <w:ilvl w:val="0"/>
          <w:numId w:val="1"/>
        </w:numPr>
        <w:tabs>
          <w:tab w:val="left" w:pos="720"/>
        </w:tabs>
        <w:spacing w:after="240"/>
        <w:ind w:left="270" w:hanging="270"/>
        <w:jc w:val="both"/>
        <w:rPr>
          <w:rFonts w:ascii="Public Sans" w:hAnsi="Public Sans"/>
          <w:sz w:val="20"/>
        </w:rPr>
      </w:pPr>
      <w:r w:rsidRPr="004972E3">
        <w:rPr>
          <w:rFonts w:ascii="Public Sans" w:hAnsi="Public Sans"/>
          <w:b/>
          <w:sz w:val="20"/>
        </w:rPr>
        <w:t>Permits</w:t>
      </w:r>
      <w:r w:rsidRPr="004972E3">
        <w:rPr>
          <w:rFonts w:ascii="Public Sans" w:hAnsi="Public Sans"/>
          <w:sz w:val="20"/>
        </w:rPr>
        <w:t>:  No work shall commence until all required local, state and federal permits and approvals have been obtained by the Contractor.</w:t>
      </w:r>
      <w:r w:rsidR="00FF6EB3">
        <w:rPr>
          <w:rFonts w:ascii="Public Sans" w:hAnsi="Public Sans"/>
          <w:sz w:val="20"/>
        </w:rPr>
        <w:t xml:space="preserve"> </w:t>
      </w:r>
      <w:r w:rsidR="00FF6EB3" w:rsidRPr="00FF6EB3">
        <w:rPr>
          <w:rFonts w:ascii="Public Sans" w:hAnsi="Public Sans"/>
          <w:sz w:val="20"/>
        </w:rPr>
        <w:t>The execution of this Contract in no way constitutes the approval by the Agency or any other State Department of any permit needed by the Contractor to complete the Project as outlined above. The execution of this Contract affords the Contractor no preferential treatment when seeking approval of any such permits.</w:t>
      </w:r>
    </w:p>
    <w:p w14:paraId="3F30DE04" w14:textId="5DE25EF5" w:rsidR="00213A5B" w:rsidRPr="005E48B2" w:rsidRDefault="00213A5B" w:rsidP="00B96E9A">
      <w:pPr>
        <w:pStyle w:val="ListParagraph"/>
        <w:widowControl/>
        <w:numPr>
          <w:ilvl w:val="0"/>
          <w:numId w:val="1"/>
        </w:numPr>
        <w:tabs>
          <w:tab w:val="left" w:pos="720"/>
        </w:tabs>
        <w:spacing w:after="240"/>
        <w:ind w:left="270" w:hanging="270"/>
        <w:jc w:val="both"/>
        <w:rPr>
          <w:rFonts w:ascii="Public Sans" w:hAnsi="Public Sans"/>
          <w:sz w:val="20"/>
        </w:rPr>
      </w:pPr>
      <w:r w:rsidRPr="005E48B2">
        <w:rPr>
          <w:rFonts w:ascii="Public Sans" w:hAnsi="Public Sans"/>
          <w:b/>
          <w:sz w:val="20"/>
        </w:rPr>
        <w:t>Project Summaries:</w:t>
      </w:r>
      <w:r w:rsidRPr="005E48B2">
        <w:rPr>
          <w:rFonts w:ascii="Public Sans" w:hAnsi="Public Sans"/>
          <w:sz w:val="20"/>
        </w:rPr>
        <w:t xml:space="preserve">  Following Execution of this Contract, the Contractor shall provide summaries of </w:t>
      </w:r>
      <w:r w:rsidR="009B5260" w:rsidRPr="005E48B2">
        <w:rPr>
          <w:rFonts w:ascii="Public Sans" w:hAnsi="Public Sans"/>
          <w:sz w:val="20"/>
        </w:rPr>
        <w:t>P</w:t>
      </w:r>
      <w:r w:rsidRPr="005E48B2">
        <w:rPr>
          <w:rFonts w:ascii="Public Sans" w:hAnsi="Public Sans"/>
          <w:sz w:val="20"/>
        </w:rPr>
        <w:t>roject status to the [</w:t>
      </w:r>
      <w:r w:rsidRPr="005E48B2">
        <w:rPr>
          <w:rFonts w:ascii="Public Sans" w:hAnsi="Public Sans"/>
          <w:i/>
          <w:iCs/>
          <w:sz w:val="20"/>
          <w:u w:val="single"/>
        </w:rPr>
        <w:t>bureau/division/program coordinator</w:t>
      </w:r>
      <w:r w:rsidRPr="005E48B2">
        <w:rPr>
          <w:rFonts w:ascii="Public Sans" w:hAnsi="Public Sans"/>
          <w:sz w:val="20"/>
        </w:rPr>
        <w:t>] once every [</w:t>
      </w:r>
      <w:r w:rsidRPr="005E48B2">
        <w:rPr>
          <w:rFonts w:ascii="Public Sans" w:hAnsi="Public Sans"/>
          <w:i/>
          <w:iCs/>
          <w:sz w:val="20"/>
          <w:u w:val="single"/>
        </w:rPr>
        <w:t>six months</w:t>
      </w:r>
      <w:r w:rsidRPr="005E48B2">
        <w:rPr>
          <w:rFonts w:ascii="Public Sans" w:hAnsi="Public Sans"/>
          <w:sz w:val="20"/>
        </w:rPr>
        <w:t xml:space="preserve">] during the time in which this Contract is in effect.  Such summaries shall include a brief description (1 or more pages) indicating the work completed to date and the anticipated </w:t>
      </w:r>
      <w:r w:rsidR="009B5260" w:rsidRPr="005E48B2">
        <w:rPr>
          <w:rFonts w:ascii="Public Sans" w:hAnsi="Public Sans"/>
          <w:sz w:val="20"/>
        </w:rPr>
        <w:t>P</w:t>
      </w:r>
      <w:r w:rsidRPr="005E48B2">
        <w:rPr>
          <w:rFonts w:ascii="Public Sans" w:hAnsi="Public Sans"/>
          <w:sz w:val="20"/>
        </w:rPr>
        <w:t>roject completion date if different from the current Contract expiration date.</w:t>
      </w:r>
    </w:p>
    <w:p w14:paraId="50C221E8" w14:textId="77777777" w:rsidR="00213A5B" w:rsidRPr="004972E3" w:rsidRDefault="00213A5B" w:rsidP="00B96E9A">
      <w:pPr>
        <w:keepNext/>
        <w:widowControl/>
        <w:numPr>
          <w:ilvl w:val="0"/>
          <w:numId w:val="1"/>
        </w:numPr>
        <w:tabs>
          <w:tab w:val="left" w:pos="720"/>
        </w:tabs>
        <w:spacing w:after="240"/>
        <w:ind w:left="270" w:hanging="270"/>
        <w:jc w:val="both"/>
        <w:rPr>
          <w:rFonts w:ascii="Public Sans" w:hAnsi="Public Sans"/>
          <w:sz w:val="20"/>
        </w:rPr>
      </w:pPr>
      <w:r w:rsidRPr="004972E3">
        <w:rPr>
          <w:rFonts w:ascii="Public Sans" w:hAnsi="Public Sans"/>
          <w:b/>
          <w:sz w:val="20"/>
        </w:rPr>
        <w:t>Extensions/Amendments</w:t>
      </w:r>
      <w:r w:rsidRPr="004972E3">
        <w:rPr>
          <w:rFonts w:ascii="Public Sans" w:hAnsi="Public Sans"/>
          <w:bCs/>
          <w:i/>
          <w:vanish/>
          <w:color w:val="FF0000"/>
          <w:sz w:val="20"/>
        </w:rPr>
        <w:t xml:space="preserve"> (mandatory)</w:t>
      </w:r>
      <w:r w:rsidRPr="004972E3">
        <w:rPr>
          <w:rFonts w:ascii="Public Sans" w:hAnsi="Public Sans"/>
          <w:b/>
          <w:sz w:val="20"/>
        </w:rPr>
        <w:t>:</w:t>
      </w:r>
      <w:r w:rsidRPr="004972E3">
        <w:rPr>
          <w:rFonts w:ascii="Public Sans" w:hAnsi="Public Sans"/>
          <w:sz w:val="20"/>
        </w:rPr>
        <w:t xml:space="preserve">  Formal written amendment of the Contract </w:t>
      </w:r>
      <w:proofErr w:type="gramStart"/>
      <w:r w:rsidRPr="004972E3">
        <w:rPr>
          <w:rFonts w:ascii="Public Sans" w:hAnsi="Public Sans"/>
          <w:sz w:val="20"/>
        </w:rPr>
        <w:t>is</w:t>
      </w:r>
      <w:proofErr w:type="gramEnd"/>
      <w:r w:rsidRPr="004972E3">
        <w:rPr>
          <w:rFonts w:ascii="Public Sans" w:hAnsi="Public Sans"/>
          <w:sz w:val="20"/>
        </w:rPr>
        <w:t xml:space="preserve"> required for extensions to the final date of the Contract period and changes to terms and conditions specifically stated in the original Contract and any prior amendments, including but not limited to:</w:t>
      </w:r>
    </w:p>
    <w:p w14:paraId="429BB50C" w14:textId="77777777" w:rsidR="00213A5B" w:rsidRPr="004972E3" w:rsidRDefault="00213A5B" w:rsidP="00FB7736">
      <w:pPr>
        <w:keepNext/>
        <w:widowControl/>
        <w:numPr>
          <w:ilvl w:val="3"/>
          <w:numId w:val="1"/>
        </w:numPr>
        <w:jc w:val="both"/>
        <w:rPr>
          <w:rFonts w:ascii="Public Sans" w:hAnsi="Public Sans"/>
          <w:sz w:val="20"/>
        </w:rPr>
      </w:pPr>
      <w:r w:rsidRPr="004972E3">
        <w:rPr>
          <w:rFonts w:ascii="Public Sans" w:hAnsi="Public Sans"/>
          <w:sz w:val="20"/>
        </w:rPr>
        <w:t>revisions to the maximum Contract payment,</w:t>
      </w:r>
    </w:p>
    <w:p w14:paraId="6A7D592F" w14:textId="77777777" w:rsidR="00213A5B" w:rsidRPr="004972E3" w:rsidRDefault="00213A5B" w:rsidP="00FB7736">
      <w:pPr>
        <w:keepNext/>
        <w:widowControl/>
        <w:numPr>
          <w:ilvl w:val="3"/>
          <w:numId w:val="1"/>
        </w:numPr>
        <w:jc w:val="both"/>
        <w:rPr>
          <w:rFonts w:ascii="Public Sans" w:hAnsi="Public Sans"/>
          <w:sz w:val="20"/>
        </w:rPr>
      </w:pPr>
      <w:r w:rsidRPr="004972E3">
        <w:rPr>
          <w:rFonts w:ascii="Public Sans" w:hAnsi="Public Sans"/>
          <w:sz w:val="20"/>
        </w:rPr>
        <w:t>the total unit cost of service,</w:t>
      </w:r>
    </w:p>
    <w:p w14:paraId="65D35962" w14:textId="77777777" w:rsidR="00213A5B" w:rsidRPr="004972E3" w:rsidRDefault="00213A5B" w:rsidP="00FB7736">
      <w:pPr>
        <w:keepNext/>
        <w:widowControl/>
        <w:numPr>
          <w:ilvl w:val="3"/>
          <w:numId w:val="1"/>
        </w:numPr>
        <w:jc w:val="both"/>
        <w:rPr>
          <w:rFonts w:ascii="Public Sans" w:hAnsi="Public Sans"/>
          <w:sz w:val="20"/>
        </w:rPr>
      </w:pPr>
      <w:r w:rsidRPr="004972E3">
        <w:rPr>
          <w:rFonts w:ascii="Public Sans" w:hAnsi="Public Sans"/>
          <w:sz w:val="20"/>
        </w:rPr>
        <w:t>the contract’s objectives, services, or plan,</w:t>
      </w:r>
    </w:p>
    <w:p w14:paraId="6D8A81AD" w14:textId="77777777" w:rsidR="00213A5B" w:rsidRPr="004972E3" w:rsidRDefault="00213A5B" w:rsidP="00FB7736">
      <w:pPr>
        <w:keepNext/>
        <w:widowControl/>
        <w:numPr>
          <w:ilvl w:val="3"/>
          <w:numId w:val="1"/>
        </w:numPr>
        <w:jc w:val="both"/>
        <w:rPr>
          <w:rFonts w:ascii="Public Sans" w:hAnsi="Public Sans"/>
          <w:sz w:val="20"/>
        </w:rPr>
      </w:pPr>
      <w:r w:rsidRPr="004972E3">
        <w:rPr>
          <w:rFonts w:ascii="Public Sans" w:hAnsi="Public Sans"/>
          <w:sz w:val="20"/>
        </w:rPr>
        <w:t>completion of objectives or services, and</w:t>
      </w:r>
    </w:p>
    <w:p w14:paraId="759DC268" w14:textId="77777777" w:rsidR="00213A5B" w:rsidRPr="004972E3" w:rsidRDefault="00213A5B" w:rsidP="00FB7736">
      <w:pPr>
        <w:widowControl/>
        <w:numPr>
          <w:ilvl w:val="3"/>
          <w:numId w:val="1"/>
        </w:numPr>
        <w:spacing w:after="240"/>
        <w:jc w:val="both"/>
        <w:rPr>
          <w:rFonts w:ascii="Public Sans" w:hAnsi="Public Sans"/>
          <w:sz w:val="20"/>
        </w:rPr>
      </w:pPr>
      <w:r w:rsidRPr="004972E3">
        <w:rPr>
          <w:rFonts w:ascii="Public Sans" w:hAnsi="Public Sans"/>
          <w:sz w:val="20"/>
        </w:rPr>
        <w:t>any other Contract revisions determined material by DEEP.</w:t>
      </w:r>
    </w:p>
    <w:p w14:paraId="4037F3A9" w14:textId="3AEB386D" w:rsidR="00213A5B" w:rsidRDefault="00213A5B" w:rsidP="00B96E9A">
      <w:pPr>
        <w:widowControl/>
        <w:tabs>
          <w:tab w:val="left" w:pos="720"/>
        </w:tabs>
        <w:spacing w:after="240"/>
        <w:ind w:left="270"/>
        <w:jc w:val="both"/>
        <w:rPr>
          <w:rFonts w:ascii="Public Sans" w:hAnsi="Public Sans"/>
          <w:sz w:val="20"/>
        </w:rPr>
      </w:pPr>
      <w:r w:rsidRPr="004972E3">
        <w:rPr>
          <w:rFonts w:ascii="Public Sans" w:hAnsi="Public Sans"/>
          <w:sz w:val="20"/>
        </w:rPr>
        <w:t xml:space="preserve">If it is anticipated that the </w:t>
      </w:r>
      <w:r w:rsidR="00DB6B57">
        <w:rPr>
          <w:rFonts w:ascii="Public Sans" w:hAnsi="Public Sans"/>
          <w:sz w:val="20"/>
        </w:rPr>
        <w:t>P</w:t>
      </w:r>
      <w:r w:rsidRPr="004972E3">
        <w:rPr>
          <w:rFonts w:ascii="Public Sans" w:hAnsi="Public Sans"/>
          <w:sz w:val="20"/>
        </w:rPr>
        <w:t xml:space="preserve">roject cannot be completed as scheduled, a no-cost extension must be requested in writing no later than </w:t>
      </w:r>
      <w:r w:rsidR="00DB6B57">
        <w:rPr>
          <w:rFonts w:ascii="Public Sans" w:hAnsi="Public Sans"/>
          <w:sz w:val="20"/>
        </w:rPr>
        <w:t>sixty (</w:t>
      </w:r>
      <w:r w:rsidRPr="004972E3">
        <w:rPr>
          <w:rFonts w:ascii="Public Sans" w:hAnsi="Public Sans"/>
          <w:sz w:val="20"/>
        </w:rPr>
        <w:t>60</w:t>
      </w:r>
      <w:r w:rsidR="00DB6B57">
        <w:rPr>
          <w:rFonts w:ascii="Public Sans" w:hAnsi="Public Sans"/>
          <w:sz w:val="20"/>
        </w:rPr>
        <w:t>)</w:t>
      </w:r>
      <w:r w:rsidRPr="004972E3">
        <w:rPr>
          <w:rFonts w:ascii="Public Sans" w:hAnsi="Public Sans"/>
          <w:sz w:val="20"/>
        </w:rPr>
        <w:t xml:space="preserve"> days prior to the expiration date of the contract.  Said extension request shall include a description of what work has been completed to date, shall document the reason for the extension request, and shall include a revised work schedule and </w:t>
      </w:r>
      <w:r w:rsidR="009B5260">
        <w:rPr>
          <w:rFonts w:ascii="Public Sans" w:hAnsi="Public Sans"/>
          <w:sz w:val="20"/>
        </w:rPr>
        <w:t>P</w:t>
      </w:r>
      <w:r w:rsidRPr="004972E3">
        <w:rPr>
          <w:rFonts w:ascii="Public Sans" w:hAnsi="Public Sans"/>
          <w:sz w:val="20"/>
        </w:rPr>
        <w:t>roject completion date.  If deemed acceptable, approval will be received in the form of a contract amendment.</w:t>
      </w:r>
    </w:p>
    <w:p w14:paraId="13D8735D" w14:textId="28FF90BB" w:rsidR="004A616F" w:rsidRPr="00931C14" w:rsidRDefault="00931C14" w:rsidP="00931C14">
      <w:pPr>
        <w:pStyle w:val="ListParagraph"/>
        <w:widowControl/>
        <w:numPr>
          <w:ilvl w:val="0"/>
          <w:numId w:val="1"/>
        </w:numPr>
        <w:tabs>
          <w:tab w:val="left" w:pos="720"/>
        </w:tabs>
        <w:spacing w:after="240"/>
        <w:jc w:val="both"/>
        <w:rPr>
          <w:rFonts w:ascii="Public Sans" w:hAnsi="Public Sans"/>
          <w:sz w:val="20"/>
        </w:rPr>
      </w:pPr>
      <w:r w:rsidRPr="009B6219">
        <w:rPr>
          <w:rFonts w:ascii="Public Sans" w:hAnsi="Public Sans"/>
          <w:b/>
          <w:bCs/>
          <w:sz w:val="20"/>
        </w:rPr>
        <w:t>Easements</w:t>
      </w:r>
      <w:r w:rsidRPr="00931C14">
        <w:rPr>
          <w:rFonts w:ascii="Public Sans" w:hAnsi="Public Sans"/>
          <w:sz w:val="20"/>
        </w:rPr>
        <w:t>: The Contractor shall ensure that all necessary easements and/or rights-of-way are obtained and shall submit to the State a legal opinion indicating that such easements and/or rights-of-way have either been obtained or are not required.</w:t>
      </w:r>
    </w:p>
    <w:p w14:paraId="7D013E94" w14:textId="77777777" w:rsidR="000E0DC3" w:rsidRDefault="000E0DC3" w:rsidP="000E0DC3">
      <w:pPr>
        <w:pStyle w:val="ListParagraph"/>
        <w:numPr>
          <w:ilvl w:val="0"/>
          <w:numId w:val="1"/>
        </w:numPr>
        <w:rPr>
          <w:rFonts w:ascii="Public Sans" w:hAnsi="Public Sans"/>
          <w:sz w:val="20"/>
        </w:rPr>
      </w:pPr>
      <w:r w:rsidRPr="009B6219">
        <w:rPr>
          <w:rFonts w:ascii="Public Sans" w:hAnsi="Public Sans"/>
          <w:b/>
          <w:bCs/>
          <w:sz w:val="20"/>
        </w:rPr>
        <w:t>Ownership</w:t>
      </w:r>
      <w:r w:rsidRPr="000E0DC3">
        <w:rPr>
          <w:rFonts w:ascii="Public Sans" w:hAnsi="Public Sans"/>
          <w:sz w:val="20"/>
        </w:rPr>
        <w:t>: The Contractor represents that it has ownership of the property in the form of fee simple, free from any lien or claim that would prevent such land or buildings from being retained or utilized for the use or uses outlined above.</w:t>
      </w:r>
    </w:p>
    <w:p w14:paraId="20FE1308" w14:textId="77777777" w:rsidR="000E0DC3" w:rsidRPr="000E0DC3" w:rsidRDefault="000E0DC3" w:rsidP="000E0DC3">
      <w:pPr>
        <w:pStyle w:val="ListParagraph"/>
        <w:ind w:left="360"/>
        <w:rPr>
          <w:rFonts w:ascii="Public Sans" w:hAnsi="Public Sans"/>
          <w:sz w:val="20"/>
        </w:rPr>
      </w:pPr>
    </w:p>
    <w:p w14:paraId="3D8B792E" w14:textId="2C37B63C" w:rsidR="00213A5B" w:rsidRPr="004972E3" w:rsidRDefault="00213A5B" w:rsidP="00FB7736">
      <w:pPr>
        <w:widowControl/>
        <w:numPr>
          <w:ilvl w:val="0"/>
          <w:numId w:val="1"/>
        </w:numPr>
        <w:tabs>
          <w:tab w:val="left" w:pos="720"/>
        </w:tabs>
        <w:spacing w:after="240"/>
        <w:jc w:val="both"/>
        <w:rPr>
          <w:rFonts w:ascii="Public Sans" w:hAnsi="Public Sans"/>
          <w:sz w:val="20"/>
        </w:rPr>
      </w:pPr>
      <w:r w:rsidRPr="004972E3">
        <w:rPr>
          <w:rFonts w:ascii="Public Sans" w:hAnsi="Public Sans"/>
          <w:b/>
          <w:sz w:val="20"/>
        </w:rPr>
        <w:t>Final Report:</w:t>
      </w:r>
      <w:r w:rsidRPr="004972E3">
        <w:rPr>
          <w:rFonts w:ascii="Public Sans" w:hAnsi="Public Sans"/>
          <w:sz w:val="20"/>
        </w:rPr>
        <w:t xml:space="preserve">  Within </w:t>
      </w:r>
      <w:r w:rsidR="00DB6B57">
        <w:rPr>
          <w:rFonts w:ascii="Public Sans" w:hAnsi="Public Sans"/>
          <w:sz w:val="20"/>
        </w:rPr>
        <w:t>thirty (</w:t>
      </w:r>
      <w:r w:rsidRPr="004972E3">
        <w:rPr>
          <w:rFonts w:ascii="Public Sans" w:hAnsi="Public Sans"/>
          <w:sz w:val="20"/>
        </w:rPr>
        <w:t>30</w:t>
      </w:r>
      <w:r w:rsidR="00DB6B57">
        <w:rPr>
          <w:rFonts w:ascii="Public Sans" w:hAnsi="Public Sans"/>
          <w:sz w:val="20"/>
        </w:rPr>
        <w:t>)</w:t>
      </w:r>
      <w:r w:rsidRPr="004972E3">
        <w:rPr>
          <w:rFonts w:ascii="Public Sans" w:hAnsi="Public Sans"/>
          <w:sz w:val="20"/>
        </w:rPr>
        <w:t xml:space="preserve"> days of the expiration date of this Contract, the Contractor shall submit to the __________________, a Final Report including documentation, satisfactory to the Commissioner, demonstrating that all the elements of Appendix A have been met including, but not limited to, [</w:t>
      </w:r>
      <w:r w:rsidRPr="004972E3">
        <w:rPr>
          <w:rFonts w:ascii="Public Sans" w:hAnsi="Public Sans"/>
          <w:i/>
          <w:iCs/>
          <w:sz w:val="20"/>
        </w:rPr>
        <w:t>INSERT SPECIFIC LANGUAGE</w:t>
      </w:r>
      <w:r w:rsidRPr="004972E3">
        <w:rPr>
          <w:rFonts w:ascii="Public Sans" w:hAnsi="Public Sans"/>
          <w:sz w:val="20"/>
        </w:rPr>
        <w:t>].</w:t>
      </w:r>
    </w:p>
    <w:p w14:paraId="2AB4AAEF" w14:textId="786D4CE4" w:rsidR="00213A5B" w:rsidRPr="004972E3" w:rsidRDefault="00213A5B" w:rsidP="00FB7736">
      <w:pPr>
        <w:widowControl/>
        <w:numPr>
          <w:ilvl w:val="0"/>
          <w:numId w:val="1"/>
        </w:numPr>
        <w:tabs>
          <w:tab w:val="left" w:pos="720"/>
        </w:tabs>
        <w:spacing w:after="240"/>
        <w:jc w:val="both"/>
        <w:rPr>
          <w:rFonts w:ascii="Public Sans" w:hAnsi="Public Sans"/>
          <w:sz w:val="20"/>
        </w:rPr>
      </w:pPr>
      <w:r w:rsidRPr="004972E3">
        <w:rPr>
          <w:rFonts w:ascii="Public Sans" w:hAnsi="Public Sans"/>
          <w:b/>
          <w:sz w:val="20"/>
        </w:rPr>
        <w:t>Final Financial Report:</w:t>
      </w:r>
      <w:r w:rsidRPr="004972E3">
        <w:rPr>
          <w:rFonts w:ascii="Public Sans" w:hAnsi="Public Sans"/>
          <w:sz w:val="20"/>
        </w:rPr>
        <w:t xml:space="preserve">  Within </w:t>
      </w:r>
      <w:r w:rsidR="00DB6B57">
        <w:rPr>
          <w:rFonts w:ascii="Public Sans" w:hAnsi="Public Sans"/>
          <w:sz w:val="20"/>
        </w:rPr>
        <w:t>thirty (</w:t>
      </w:r>
      <w:r w:rsidRPr="004972E3">
        <w:rPr>
          <w:rFonts w:ascii="Public Sans" w:hAnsi="Public Sans"/>
          <w:sz w:val="20"/>
        </w:rPr>
        <w:t>30</w:t>
      </w:r>
      <w:r w:rsidR="00DB6B57">
        <w:rPr>
          <w:rFonts w:ascii="Public Sans" w:hAnsi="Public Sans"/>
          <w:sz w:val="20"/>
        </w:rPr>
        <w:t>)</w:t>
      </w:r>
      <w:r w:rsidRPr="004972E3">
        <w:rPr>
          <w:rFonts w:ascii="Public Sans" w:hAnsi="Public Sans"/>
          <w:sz w:val="20"/>
        </w:rPr>
        <w:t xml:space="preserve"> days of the expiration date of this Contract, the Contractor shall submit a Final Financial Report to the __________________, with supporting documentation sufficient to demonstrate expenditures identified in the </w:t>
      </w:r>
      <w:r w:rsidR="00FA1ECC">
        <w:rPr>
          <w:rFonts w:ascii="Public Sans" w:hAnsi="Public Sans"/>
          <w:sz w:val="20"/>
        </w:rPr>
        <w:t>P</w:t>
      </w:r>
      <w:r w:rsidRPr="004972E3">
        <w:rPr>
          <w:rFonts w:ascii="Public Sans" w:hAnsi="Public Sans"/>
          <w:sz w:val="20"/>
        </w:rPr>
        <w:t>roject proposal.  Amounts spent on specific items such as [</w:t>
      </w:r>
      <w:r w:rsidRPr="004972E3">
        <w:rPr>
          <w:rFonts w:ascii="Public Sans" w:hAnsi="Public Sans"/>
          <w:i/>
          <w:iCs/>
          <w:sz w:val="20"/>
        </w:rPr>
        <w:t>DETAILS</w:t>
      </w:r>
      <w:r w:rsidRPr="004972E3">
        <w:rPr>
          <w:rFonts w:ascii="Public Sans" w:hAnsi="Public Sans"/>
          <w:sz w:val="20"/>
        </w:rPr>
        <w:t xml:space="preserve">] must be included.  A sample format is attached </w:t>
      </w:r>
      <w:proofErr w:type="gramStart"/>
      <w:r w:rsidRPr="004972E3">
        <w:rPr>
          <w:rFonts w:ascii="Public Sans" w:hAnsi="Public Sans"/>
          <w:sz w:val="20"/>
        </w:rPr>
        <w:t>as</w:t>
      </w:r>
      <w:proofErr w:type="gramEnd"/>
      <w:r w:rsidRPr="004972E3">
        <w:rPr>
          <w:rFonts w:ascii="Public Sans" w:hAnsi="Public Sans"/>
          <w:sz w:val="20"/>
        </w:rPr>
        <w:t xml:space="preserve"> Appendix C.</w:t>
      </w:r>
    </w:p>
    <w:p w14:paraId="700E68C4" w14:textId="77777777" w:rsidR="00885B60" w:rsidRPr="004972E3" w:rsidRDefault="00885B60" w:rsidP="004B6970">
      <w:pPr>
        <w:ind w:left="330" w:hanging="690"/>
        <w:jc w:val="both"/>
        <w:rPr>
          <w:rFonts w:ascii="Public Sans" w:hAnsi="Public Sans"/>
          <w:sz w:val="20"/>
        </w:rPr>
      </w:pPr>
    </w:p>
    <w:p w14:paraId="73D60E27" w14:textId="77777777" w:rsidR="00885B60" w:rsidRPr="004972E3" w:rsidRDefault="00885B60" w:rsidP="00885B60">
      <w:pPr>
        <w:pStyle w:val="1"/>
        <w:widowControl/>
        <w:tabs>
          <w:tab w:val="left" w:pos="360"/>
        </w:tabs>
        <w:spacing w:after="240"/>
        <w:ind w:left="360" w:hanging="720"/>
        <w:jc w:val="both"/>
        <w:rPr>
          <w:rFonts w:ascii="Public Sans" w:hAnsi="Public Sans"/>
          <w:b/>
          <w:sz w:val="20"/>
        </w:rPr>
        <w:sectPr w:rsidR="00885B60" w:rsidRPr="004972E3">
          <w:headerReference w:type="default" r:id="rId22"/>
          <w:footerReference w:type="default" r:id="rId23"/>
          <w:endnotePr>
            <w:numFmt w:val="decimal"/>
          </w:endnotePr>
          <w:pgSz w:w="12240" w:h="15840"/>
          <w:pgMar w:top="720" w:right="1440" w:bottom="1440" w:left="1440" w:header="720" w:footer="720" w:gutter="0"/>
          <w:pgNumType w:start="1"/>
          <w:cols w:space="720"/>
          <w:noEndnote/>
        </w:sectPr>
      </w:pPr>
    </w:p>
    <w:p w14:paraId="75E9DE2F" w14:textId="77777777" w:rsidR="00213A5B" w:rsidRPr="004972E3" w:rsidRDefault="00213A5B" w:rsidP="00213A5B">
      <w:pPr>
        <w:widowControl/>
        <w:jc w:val="center"/>
        <w:rPr>
          <w:rFonts w:ascii="Public Sans" w:hAnsi="Public Sans"/>
          <w:b/>
          <w:sz w:val="20"/>
          <w:u w:val="single"/>
        </w:rPr>
      </w:pPr>
      <w:r w:rsidRPr="004972E3">
        <w:rPr>
          <w:rFonts w:ascii="Public Sans" w:hAnsi="Public Sans"/>
          <w:b/>
          <w:sz w:val="20"/>
          <w:u w:val="single"/>
        </w:rPr>
        <w:t>APPENDIX B</w:t>
      </w:r>
    </w:p>
    <w:p w14:paraId="27FDA032" w14:textId="77777777" w:rsidR="00213A5B" w:rsidRPr="004972E3" w:rsidRDefault="00213A5B" w:rsidP="00213A5B">
      <w:pPr>
        <w:widowControl/>
        <w:jc w:val="center"/>
        <w:rPr>
          <w:rFonts w:ascii="Public Sans" w:hAnsi="Public Sans"/>
          <w:sz w:val="20"/>
        </w:rPr>
      </w:pPr>
      <w:r w:rsidRPr="004972E3">
        <w:rPr>
          <w:rFonts w:ascii="Public Sans" w:hAnsi="Public Sans"/>
          <w:b/>
          <w:sz w:val="20"/>
          <w:u w:val="single"/>
        </w:rPr>
        <w:t>SCHEDULE OF PAYMENTS</w:t>
      </w:r>
    </w:p>
    <w:p w14:paraId="47F76007" w14:textId="77777777" w:rsidR="00213A5B" w:rsidRPr="004972E3" w:rsidRDefault="00213A5B" w:rsidP="00213A5B">
      <w:pPr>
        <w:widowControl/>
        <w:tabs>
          <w:tab w:val="left" w:pos="720"/>
        </w:tabs>
        <w:jc w:val="both"/>
        <w:rPr>
          <w:rFonts w:ascii="Public Sans" w:hAnsi="Public Sans"/>
          <w:sz w:val="20"/>
        </w:rPr>
      </w:pPr>
    </w:p>
    <w:p w14:paraId="782BB96B" w14:textId="0262D0E2" w:rsidR="00213A5B" w:rsidRPr="004972E3" w:rsidRDefault="00213A5B" w:rsidP="00213A5B">
      <w:pPr>
        <w:widowControl/>
        <w:tabs>
          <w:tab w:val="left" w:pos="720"/>
        </w:tabs>
        <w:ind w:firstLine="720"/>
        <w:jc w:val="both"/>
        <w:rPr>
          <w:rFonts w:ascii="Public Sans" w:hAnsi="Public Sans"/>
          <w:sz w:val="20"/>
        </w:rPr>
      </w:pPr>
      <w:r w:rsidRPr="004972E3">
        <w:rPr>
          <w:rFonts w:ascii="Public Sans" w:hAnsi="Public Sans"/>
          <w:sz w:val="20"/>
        </w:rPr>
        <w:t xml:space="preserve">The maximum amount payable under this Contract is _____________________________ dollars ($____________).  </w:t>
      </w:r>
    </w:p>
    <w:p w14:paraId="407525A6" w14:textId="77777777" w:rsidR="00213A5B" w:rsidRPr="004972E3" w:rsidRDefault="00213A5B" w:rsidP="00004720">
      <w:pPr>
        <w:widowControl/>
        <w:tabs>
          <w:tab w:val="left" w:pos="720"/>
        </w:tabs>
        <w:ind w:firstLine="630"/>
        <w:jc w:val="both"/>
        <w:rPr>
          <w:rFonts w:ascii="Public Sans" w:hAnsi="Public Sans"/>
          <w:sz w:val="20"/>
        </w:rPr>
      </w:pPr>
    </w:p>
    <w:p w14:paraId="69321ACF" w14:textId="77777777" w:rsidR="00213A5B" w:rsidRPr="004972E3" w:rsidRDefault="00213A5B" w:rsidP="00213A5B">
      <w:pPr>
        <w:widowControl/>
        <w:tabs>
          <w:tab w:val="left" w:pos="720"/>
        </w:tabs>
        <w:ind w:firstLine="720"/>
        <w:jc w:val="both"/>
        <w:rPr>
          <w:rFonts w:ascii="Public Sans" w:hAnsi="Public Sans"/>
          <w:sz w:val="20"/>
        </w:rPr>
      </w:pPr>
      <w:r w:rsidRPr="004972E3">
        <w:rPr>
          <w:rFonts w:ascii="Public Sans" w:hAnsi="Public Sans"/>
          <w:sz w:val="20"/>
        </w:rPr>
        <w:t>The payments by the Commissioner shall allow for use of funds to meet allowable financial obligations incurred in conjunction with this Project, prior to expiration of this Contract, and shall be scheduled as follows provided that the total sum of all payments shall not exceed the maximum Contract amount noted above.</w:t>
      </w:r>
    </w:p>
    <w:p w14:paraId="3938A8E1" w14:textId="77777777" w:rsidR="00690F58" w:rsidRPr="004972E3" w:rsidRDefault="00690F58" w:rsidP="00690F58">
      <w:pPr>
        <w:rPr>
          <w:rFonts w:ascii="Public Sans" w:hAnsi="Public Sans"/>
          <w:snapToGrid/>
          <w:sz w:val="20"/>
        </w:rPr>
      </w:pPr>
    </w:p>
    <w:p w14:paraId="4DB387E5" w14:textId="513538F8" w:rsidR="00690F58" w:rsidRPr="004972E3" w:rsidRDefault="00690F58" w:rsidP="11BF2D80">
      <w:pPr>
        <w:widowControl/>
        <w:numPr>
          <w:ilvl w:val="0"/>
          <w:numId w:val="41"/>
        </w:numPr>
        <w:rPr>
          <w:rFonts w:ascii="Public Sans" w:hAnsi="Public Sans"/>
          <w:sz w:val="20"/>
        </w:rPr>
      </w:pPr>
      <w:r w:rsidRPr="11BF2D80">
        <w:rPr>
          <w:rFonts w:ascii="Public Sans" w:hAnsi="Public Sans"/>
          <w:sz w:val="20"/>
        </w:rPr>
        <w:t>Funds shall be paid to the Contractor for the reimbursement of expenditures, contingent upon receipt by DEEP of detailed invoices with any required supportive documentation</w:t>
      </w:r>
      <w:r w:rsidR="11BC5D7B" w:rsidRPr="11BF2D80">
        <w:rPr>
          <w:rFonts w:ascii="Public Sans" w:hAnsi="Public Sans"/>
          <w:sz w:val="20"/>
        </w:rPr>
        <w:t xml:space="preserve"> including proof of payment</w:t>
      </w:r>
      <w:r w:rsidRPr="11BF2D80">
        <w:rPr>
          <w:rFonts w:ascii="Public Sans" w:hAnsi="Public Sans"/>
          <w:sz w:val="20"/>
        </w:rPr>
        <w:t xml:space="preserve">. Invoices shall be submitted not more frequently than </w:t>
      </w:r>
      <w:r w:rsidR="00D61AFA" w:rsidRPr="11BF2D80">
        <w:rPr>
          <w:rFonts w:ascii="Public Sans" w:hAnsi="Public Sans"/>
          <w:sz w:val="20"/>
        </w:rPr>
        <w:t xml:space="preserve">__________. </w:t>
      </w:r>
      <w:r w:rsidRPr="11BF2D80">
        <w:rPr>
          <w:rFonts w:ascii="Public Sans" w:hAnsi="Public Sans"/>
          <w:sz w:val="20"/>
        </w:rPr>
        <w:t>All payments to the Contractor are subject to review and approval by the Commissioner, at her sole discretion.</w:t>
      </w:r>
    </w:p>
    <w:p w14:paraId="7B7132F4" w14:textId="77777777" w:rsidR="00690F58" w:rsidRPr="004972E3" w:rsidRDefault="00690F58" w:rsidP="00690F58">
      <w:pPr>
        <w:rPr>
          <w:rFonts w:ascii="Public Sans" w:hAnsi="Public Sans"/>
          <w:sz w:val="20"/>
        </w:rPr>
      </w:pPr>
    </w:p>
    <w:p w14:paraId="40BCC7E1" w14:textId="09CA4EE3" w:rsidR="00690F58" w:rsidRPr="004972E3" w:rsidRDefault="00690F58" w:rsidP="00690F58">
      <w:pPr>
        <w:widowControl/>
        <w:numPr>
          <w:ilvl w:val="0"/>
          <w:numId w:val="41"/>
        </w:numPr>
        <w:rPr>
          <w:rFonts w:ascii="Public Sans" w:hAnsi="Public Sans"/>
          <w:sz w:val="20"/>
        </w:rPr>
      </w:pPr>
      <w:r w:rsidRPr="004972E3">
        <w:rPr>
          <w:rFonts w:ascii="Public Sans" w:hAnsi="Public Sans"/>
          <w:sz w:val="20"/>
        </w:rPr>
        <w:t xml:space="preserve">If no reimbursement request is submitted within a six-month period, the Contractor is required to submit with its </w:t>
      </w:r>
      <w:r w:rsidR="0090640D">
        <w:rPr>
          <w:rFonts w:ascii="Public Sans" w:hAnsi="Public Sans"/>
          <w:sz w:val="20"/>
        </w:rPr>
        <w:t>P</w:t>
      </w:r>
      <w:r w:rsidRPr="004972E3">
        <w:rPr>
          <w:rFonts w:ascii="Public Sans" w:hAnsi="Public Sans"/>
          <w:sz w:val="20"/>
        </w:rPr>
        <w:t>roject status report</w:t>
      </w:r>
      <w:r w:rsidR="008D2CBC">
        <w:rPr>
          <w:rFonts w:ascii="Public Sans" w:hAnsi="Public Sans"/>
          <w:sz w:val="20"/>
        </w:rPr>
        <w:t xml:space="preserve"> required by Section X, </w:t>
      </w:r>
      <w:r w:rsidRPr="004972E3">
        <w:rPr>
          <w:rFonts w:ascii="Public Sans" w:hAnsi="Public Sans"/>
          <w:sz w:val="20"/>
        </w:rPr>
        <w:t xml:space="preserve"> the cause and what if any impact there is to the approved budget and/or Project schedule. </w:t>
      </w:r>
    </w:p>
    <w:p w14:paraId="254CEBB7" w14:textId="77777777" w:rsidR="00690F58" w:rsidRPr="004972E3" w:rsidRDefault="00690F58" w:rsidP="00690F58">
      <w:pPr>
        <w:ind w:left="1552"/>
        <w:rPr>
          <w:rFonts w:ascii="Public Sans" w:hAnsi="Public Sans"/>
          <w:sz w:val="20"/>
        </w:rPr>
      </w:pPr>
    </w:p>
    <w:p w14:paraId="12FB9151" w14:textId="77777777" w:rsidR="00690F58" w:rsidRPr="004972E3" w:rsidRDefault="00690F58" w:rsidP="00690F58">
      <w:pPr>
        <w:widowControl/>
        <w:numPr>
          <w:ilvl w:val="0"/>
          <w:numId w:val="41"/>
        </w:numPr>
        <w:rPr>
          <w:rFonts w:ascii="Public Sans" w:hAnsi="Public Sans"/>
          <w:sz w:val="20"/>
        </w:rPr>
      </w:pPr>
      <w:r w:rsidRPr="004972E3">
        <w:rPr>
          <w:rFonts w:ascii="Public Sans" w:hAnsi="Public Sans"/>
          <w:sz w:val="20"/>
        </w:rPr>
        <w:t>The final payment shall be reimbursed following completion of the Project to the Commissioner’s satisfaction, review and approval of a Final Report and associated documentation demonstrating that all the elements of Appendix A have been met. Payment shall be processed contingent upon receipt of detailed invoices with any required supportive documentation, subject to review and approval by DEEP.</w:t>
      </w:r>
    </w:p>
    <w:p w14:paraId="58028EFD" w14:textId="77777777" w:rsidR="00690F58" w:rsidRPr="004972E3" w:rsidRDefault="00690F58" w:rsidP="00690F58">
      <w:pPr>
        <w:ind w:left="1552"/>
        <w:rPr>
          <w:rFonts w:ascii="Public Sans" w:hAnsi="Public Sans"/>
          <w:sz w:val="20"/>
        </w:rPr>
      </w:pPr>
    </w:p>
    <w:p w14:paraId="75347372" w14:textId="6926F441" w:rsidR="00690F58" w:rsidRPr="004972E3" w:rsidRDefault="00690F58" w:rsidP="00690F58">
      <w:pPr>
        <w:widowControl/>
        <w:numPr>
          <w:ilvl w:val="0"/>
          <w:numId w:val="41"/>
        </w:numPr>
        <w:rPr>
          <w:rFonts w:ascii="Public Sans" w:hAnsi="Public Sans"/>
          <w:sz w:val="20"/>
        </w:rPr>
      </w:pPr>
      <w:r w:rsidRPr="004972E3">
        <w:rPr>
          <w:rFonts w:ascii="Public Sans" w:hAnsi="Public Sans"/>
          <w:sz w:val="20"/>
        </w:rPr>
        <w:t xml:space="preserve">The total sum of all payments shall not exceed the maximum contract amount noted above. Should the total Project costs be less than the </w:t>
      </w:r>
      <w:proofErr w:type="gramStart"/>
      <w:r w:rsidRPr="004972E3">
        <w:rPr>
          <w:rFonts w:ascii="Public Sans" w:hAnsi="Public Sans"/>
          <w:sz w:val="20"/>
        </w:rPr>
        <w:t>amount</w:t>
      </w:r>
      <w:proofErr w:type="gramEnd"/>
      <w:r w:rsidRPr="004972E3">
        <w:rPr>
          <w:rFonts w:ascii="Public Sans" w:hAnsi="Public Sans"/>
          <w:sz w:val="20"/>
        </w:rPr>
        <w:t xml:space="preserve"> of payments made, any remaining funds must be refunded by the Contractor to the Department of Energy and Environmental Protection </w:t>
      </w:r>
      <w:r w:rsidR="00200913">
        <w:rPr>
          <w:rFonts w:ascii="Public Sans" w:hAnsi="Public Sans"/>
          <w:sz w:val="20"/>
        </w:rPr>
        <w:t>by a check</w:t>
      </w:r>
      <w:r w:rsidR="008D2CBC">
        <w:rPr>
          <w:rFonts w:ascii="Public Sans" w:hAnsi="Public Sans"/>
          <w:sz w:val="20"/>
        </w:rPr>
        <w:t xml:space="preserve"> made</w:t>
      </w:r>
      <w:r w:rsidR="00200913">
        <w:rPr>
          <w:rFonts w:ascii="Public Sans" w:hAnsi="Public Sans"/>
          <w:sz w:val="20"/>
        </w:rPr>
        <w:t xml:space="preserve"> payable to “Treasurer</w:t>
      </w:r>
      <w:r w:rsidR="00F20A6C">
        <w:rPr>
          <w:rFonts w:ascii="Public Sans" w:hAnsi="Public Sans"/>
          <w:sz w:val="20"/>
        </w:rPr>
        <w:t xml:space="preserve">- State of Connecticut” </w:t>
      </w:r>
      <w:r w:rsidRPr="004972E3">
        <w:rPr>
          <w:rFonts w:ascii="Public Sans" w:hAnsi="Public Sans"/>
          <w:sz w:val="20"/>
        </w:rPr>
        <w:t>within</w:t>
      </w:r>
      <w:r w:rsidR="00AC70BB">
        <w:rPr>
          <w:rFonts w:ascii="Public Sans" w:hAnsi="Public Sans"/>
          <w:sz w:val="20"/>
        </w:rPr>
        <w:t xml:space="preserve"> ninety</w:t>
      </w:r>
      <w:r w:rsidRPr="004972E3">
        <w:rPr>
          <w:rFonts w:ascii="Public Sans" w:hAnsi="Public Sans"/>
          <w:sz w:val="20"/>
        </w:rPr>
        <w:t xml:space="preserve"> </w:t>
      </w:r>
      <w:r w:rsidR="00AC70BB">
        <w:rPr>
          <w:rFonts w:ascii="Public Sans" w:hAnsi="Public Sans"/>
          <w:sz w:val="20"/>
        </w:rPr>
        <w:t>(</w:t>
      </w:r>
      <w:r w:rsidRPr="004972E3">
        <w:rPr>
          <w:rFonts w:ascii="Public Sans" w:hAnsi="Public Sans"/>
          <w:sz w:val="20"/>
        </w:rPr>
        <w:t>90</w:t>
      </w:r>
      <w:r w:rsidR="00AC70BB">
        <w:rPr>
          <w:rFonts w:ascii="Public Sans" w:hAnsi="Public Sans"/>
          <w:sz w:val="20"/>
        </w:rPr>
        <w:t>)</w:t>
      </w:r>
      <w:r w:rsidRPr="004972E3">
        <w:rPr>
          <w:rFonts w:ascii="Public Sans" w:hAnsi="Public Sans"/>
          <w:sz w:val="20"/>
        </w:rPr>
        <w:t xml:space="preserve"> days of the Contract expiration date.</w:t>
      </w:r>
    </w:p>
    <w:p w14:paraId="5C080DC5" w14:textId="77777777" w:rsidR="00BF1A40" w:rsidRPr="004972E3" w:rsidRDefault="00BF1A40" w:rsidP="00BF1A40">
      <w:pPr>
        <w:widowControl/>
        <w:ind w:left="1552"/>
        <w:rPr>
          <w:rFonts w:ascii="Public Sans" w:hAnsi="Public Sans"/>
          <w:sz w:val="20"/>
        </w:rPr>
      </w:pPr>
    </w:p>
    <w:p w14:paraId="423B584E" w14:textId="77777777" w:rsidR="00213A5B" w:rsidRPr="004972E3" w:rsidRDefault="00213A5B" w:rsidP="00213A5B">
      <w:pPr>
        <w:widowControl/>
        <w:tabs>
          <w:tab w:val="left" w:pos="720"/>
        </w:tabs>
        <w:jc w:val="both"/>
        <w:rPr>
          <w:rFonts w:ascii="Public Sans" w:hAnsi="Public Sans"/>
          <w:sz w:val="20"/>
        </w:rPr>
      </w:pPr>
    </w:p>
    <w:p w14:paraId="1D0B3E45" w14:textId="77777777" w:rsidR="00C949EC" w:rsidRPr="004972E3" w:rsidRDefault="00C949EC" w:rsidP="00213A5B">
      <w:pPr>
        <w:widowControl/>
        <w:tabs>
          <w:tab w:val="left" w:pos="720"/>
        </w:tabs>
        <w:jc w:val="both"/>
        <w:rPr>
          <w:rFonts w:ascii="Public Sans" w:hAnsi="Public Sans"/>
          <w:sz w:val="20"/>
        </w:rPr>
      </w:pPr>
    </w:p>
    <w:p w14:paraId="3B14707A" w14:textId="77777777" w:rsidR="00C949EC" w:rsidRPr="004972E3" w:rsidRDefault="00C949EC" w:rsidP="00213A5B">
      <w:pPr>
        <w:widowControl/>
        <w:tabs>
          <w:tab w:val="left" w:pos="720"/>
        </w:tabs>
        <w:jc w:val="both"/>
        <w:rPr>
          <w:rFonts w:ascii="Public Sans" w:hAnsi="Public Sans"/>
          <w:sz w:val="20"/>
        </w:rPr>
      </w:pPr>
    </w:p>
    <w:p w14:paraId="1FAB6F3D" w14:textId="77777777" w:rsidR="00C949EC" w:rsidRPr="004972E3" w:rsidRDefault="00C949EC" w:rsidP="00213A5B">
      <w:pPr>
        <w:widowControl/>
        <w:tabs>
          <w:tab w:val="left" w:pos="720"/>
        </w:tabs>
        <w:jc w:val="both"/>
        <w:rPr>
          <w:rFonts w:ascii="Public Sans" w:hAnsi="Public Sans"/>
          <w:sz w:val="20"/>
        </w:rPr>
      </w:pPr>
    </w:p>
    <w:p w14:paraId="72F55992" w14:textId="77777777" w:rsidR="00C949EC" w:rsidRPr="004972E3" w:rsidRDefault="00C949EC" w:rsidP="00213A5B">
      <w:pPr>
        <w:widowControl/>
        <w:tabs>
          <w:tab w:val="left" w:pos="720"/>
        </w:tabs>
        <w:jc w:val="both"/>
        <w:rPr>
          <w:rFonts w:ascii="Public Sans" w:hAnsi="Public Sans"/>
          <w:sz w:val="20"/>
        </w:rPr>
      </w:pPr>
    </w:p>
    <w:p w14:paraId="6CA8A67F" w14:textId="77777777" w:rsidR="00C949EC" w:rsidRPr="004972E3" w:rsidRDefault="00C949EC" w:rsidP="00213A5B">
      <w:pPr>
        <w:widowControl/>
        <w:tabs>
          <w:tab w:val="left" w:pos="720"/>
        </w:tabs>
        <w:jc w:val="both"/>
        <w:rPr>
          <w:rFonts w:ascii="Public Sans" w:hAnsi="Public Sans"/>
          <w:sz w:val="20"/>
        </w:rPr>
      </w:pPr>
    </w:p>
    <w:p w14:paraId="635DFF5B" w14:textId="77777777" w:rsidR="00C949EC" w:rsidRPr="004972E3" w:rsidRDefault="00C949EC" w:rsidP="00213A5B">
      <w:pPr>
        <w:widowControl/>
        <w:tabs>
          <w:tab w:val="left" w:pos="720"/>
        </w:tabs>
        <w:jc w:val="both"/>
        <w:rPr>
          <w:rFonts w:ascii="Public Sans" w:hAnsi="Public Sans"/>
          <w:sz w:val="20"/>
        </w:rPr>
      </w:pPr>
    </w:p>
    <w:p w14:paraId="0D7D29C6" w14:textId="77777777" w:rsidR="00C949EC" w:rsidRPr="004972E3" w:rsidRDefault="00C949EC" w:rsidP="00213A5B">
      <w:pPr>
        <w:widowControl/>
        <w:tabs>
          <w:tab w:val="left" w:pos="720"/>
        </w:tabs>
        <w:jc w:val="both"/>
        <w:rPr>
          <w:rFonts w:ascii="Public Sans" w:hAnsi="Public Sans"/>
          <w:sz w:val="20"/>
        </w:rPr>
      </w:pPr>
    </w:p>
    <w:p w14:paraId="58D77EF2" w14:textId="77777777" w:rsidR="00C949EC" w:rsidRPr="004972E3" w:rsidRDefault="00C949EC" w:rsidP="00213A5B">
      <w:pPr>
        <w:widowControl/>
        <w:tabs>
          <w:tab w:val="left" w:pos="720"/>
        </w:tabs>
        <w:jc w:val="both"/>
        <w:rPr>
          <w:rFonts w:ascii="Public Sans" w:hAnsi="Public Sans"/>
          <w:sz w:val="20"/>
        </w:rPr>
      </w:pPr>
    </w:p>
    <w:p w14:paraId="20E35C29" w14:textId="77777777" w:rsidR="00C949EC" w:rsidRPr="004972E3" w:rsidRDefault="00C949EC" w:rsidP="00213A5B">
      <w:pPr>
        <w:widowControl/>
        <w:tabs>
          <w:tab w:val="left" w:pos="720"/>
        </w:tabs>
        <w:jc w:val="both"/>
        <w:rPr>
          <w:rFonts w:ascii="Public Sans" w:hAnsi="Public Sans"/>
          <w:sz w:val="20"/>
        </w:rPr>
      </w:pPr>
    </w:p>
    <w:p w14:paraId="0F169AD1" w14:textId="77777777" w:rsidR="00C949EC" w:rsidRPr="004972E3" w:rsidRDefault="00C949EC" w:rsidP="00213A5B">
      <w:pPr>
        <w:widowControl/>
        <w:tabs>
          <w:tab w:val="left" w:pos="720"/>
        </w:tabs>
        <w:jc w:val="both"/>
        <w:rPr>
          <w:rFonts w:ascii="Public Sans" w:hAnsi="Public Sans"/>
          <w:sz w:val="20"/>
        </w:rPr>
      </w:pPr>
    </w:p>
    <w:p w14:paraId="7082A503" w14:textId="77777777" w:rsidR="00C949EC" w:rsidRPr="004972E3" w:rsidRDefault="00C949EC" w:rsidP="00213A5B">
      <w:pPr>
        <w:widowControl/>
        <w:tabs>
          <w:tab w:val="left" w:pos="720"/>
        </w:tabs>
        <w:jc w:val="both"/>
        <w:rPr>
          <w:rFonts w:ascii="Public Sans" w:hAnsi="Public Sans"/>
          <w:sz w:val="20"/>
        </w:rPr>
      </w:pPr>
    </w:p>
    <w:p w14:paraId="5001CA91" w14:textId="77777777" w:rsidR="00C949EC" w:rsidRPr="004972E3" w:rsidRDefault="00C949EC" w:rsidP="00213A5B">
      <w:pPr>
        <w:widowControl/>
        <w:tabs>
          <w:tab w:val="left" w:pos="720"/>
        </w:tabs>
        <w:jc w:val="both"/>
        <w:rPr>
          <w:rFonts w:ascii="Public Sans" w:hAnsi="Public Sans"/>
          <w:sz w:val="20"/>
        </w:rPr>
      </w:pPr>
    </w:p>
    <w:p w14:paraId="726E54E8" w14:textId="77777777" w:rsidR="00C949EC" w:rsidRPr="004972E3" w:rsidRDefault="00C949EC" w:rsidP="00213A5B">
      <w:pPr>
        <w:widowControl/>
        <w:tabs>
          <w:tab w:val="left" w:pos="720"/>
        </w:tabs>
        <w:jc w:val="both"/>
        <w:rPr>
          <w:rFonts w:ascii="Public Sans" w:hAnsi="Public Sans"/>
          <w:sz w:val="20"/>
        </w:rPr>
      </w:pPr>
    </w:p>
    <w:p w14:paraId="27E1811F" w14:textId="0FE0835C" w:rsidR="00213A5B" w:rsidRPr="004972E3" w:rsidRDefault="00213A5B" w:rsidP="00004720">
      <w:pPr>
        <w:widowControl/>
        <w:tabs>
          <w:tab w:val="left" w:pos="720"/>
          <w:tab w:val="left" w:pos="1296"/>
        </w:tabs>
        <w:ind w:left="1296" w:hanging="576"/>
        <w:jc w:val="both"/>
        <w:rPr>
          <w:rFonts w:ascii="Public Sans" w:hAnsi="Public Sans"/>
          <w:sz w:val="20"/>
        </w:rPr>
        <w:sectPr w:rsidR="00213A5B" w:rsidRPr="004972E3">
          <w:headerReference w:type="default" r:id="rId24"/>
          <w:footerReference w:type="default" r:id="rId25"/>
          <w:endnotePr>
            <w:numFmt w:val="decimal"/>
          </w:endnotePr>
          <w:pgSz w:w="12240" w:h="15840"/>
          <w:pgMar w:top="720" w:right="1440" w:bottom="720" w:left="1440" w:header="720" w:footer="720" w:gutter="0"/>
          <w:pgNumType w:start="1"/>
          <w:cols w:space="720"/>
          <w:noEndnote/>
        </w:sectPr>
      </w:pPr>
      <w:r w:rsidRPr="004972E3">
        <w:rPr>
          <w:rFonts w:ascii="Public Sans" w:hAnsi="Public Sans"/>
          <w:sz w:val="20"/>
        </w:rPr>
        <w:tab/>
      </w:r>
    </w:p>
    <w:p w14:paraId="1123415B" w14:textId="483D1620" w:rsidR="00213A5B" w:rsidRPr="004972E3" w:rsidRDefault="00213A5B" w:rsidP="00213A5B">
      <w:pPr>
        <w:pStyle w:val="Title"/>
        <w:rPr>
          <w:rFonts w:ascii="Public Sans" w:hAnsi="Public Sans"/>
          <w:sz w:val="20"/>
        </w:rPr>
      </w:pPr>
      <w:r w:rsidRPr="004972E3">
        <w:rPr>
          <w:rFonts w:ascii="Public Sans" w:hAnsi="Public Sans"/>
          <w:sz w:val="20"/>
        </w:rPr>
        <w:t>APPENDIX C</w:t>
      </w:r>
    </w:p>
    <w:p w14:paraId="108EF14A" w14:textId="77777777" w:rsidR="00213A5B" w:rsidRPr="004972E3" w:rsidRDefault="00213A5B" w:rsidP="00213A5B">
      <w:pPr>
        <w:pStyle w:val="Title"/>
        <w:rPr>
          <w:rFonts w:ascii="Public Sans" w:hAnsi="Public Sans"/>
          <w:sz w:val="20"/>
        </w:rPr>
      </w:pPr>
    </w:p>
    <w:p w14:paraId="56CB6452" w14:textId="77777777" w:rsidR="00213A5B" w:rsidRPr="004972E3" w:rsidRDefault="00213A5B" w:rsidP="00213A5B">
      <w:pPr>
        <w:pStyle w:val="Title"/>
        <w:rPr>
          <w:rFonts w:ascii="Public Sans" w:hAnsi="Public Sans"/>
          <w:sz w:val="20"/>
        </w:rPr>
      </w:pPr>
      <w:r w:rsidRPr="004972E3">
        <w:rPr>
          <w:rFonts w:ascii="Public Sans" w:hAnsi="Public Sans"/>
          <w:sz w:val="20"/>
        </w:rPr>
        <w:t>SAMPLE FINAL FINANCIAL REPORT</w:t>
      </w:r>
    </w:p>
    <w:p w14:paraId="53D47FB8" w14:textId="77777777" w:rsidR="00213A5B" w:rsidRPr="004972E3" w:rsidRDefault="00213A5B" w:rsidP="00213A5B">
      <w:pPr>
        <w:pStyle w:val="Title"/>
        <w:rPr>
          <w:rFonts w:ascii="Public Sans" w:hAnsi="Public Sans"/>
          <w:sz w:val="20"/>
        </w:rPr>
      </w:pPr>
    </w:p>
    <w:p w14:paraId="1A349F32" w14:textId="77777777" w:rsidR="00213A5B" w:rsidRPr="004972E3" w:rsidRDefault="00213A5B" w:rsidP="00213A5B">
      <w:pPr>
        <w:pStyle w:val="Title"/>
        <w:rPr>
          <w:rFonts w:ascii="Public Sans" w:hAnsi="Public Sans"/>
          <w:sz w:val="20"/>
        </w:rPr>
      </w:pPr>
    </w:p>
    <w:p w14:paraId="6FCC0379" w14:textId="77777777" w:rsidR="00213A5B" w:rsidRPr="004972E3" w:rsidRDefault="00213A5B" w:rsidP="00213A5B">
      <w:pPr>
        <w:pStyle w:val="Title"/>
        <w:jc w:val="left"/>
        <w:rPr>
          <w:rFonts w:ascii="Public Sans" w:hAnsi="Public Sans"/>
          <w:sz w:val="20"/>
        </w:rPr>
      </w:pPr>
    </w:p>
    <w:p w14:paraId="00AE2FA6" w14:textId="77777777" w:rsidR="00213A5B" w:rsidRPr="004972E3" w:rsidRDefault="00213A5B" w:rsidP="00213A5B">
      <w:pPr>
        <w:pStyle w:val="Title"/>
        <w:tabs>
          <w:tab w:val="left" w:pos="2160"/>
        </w:tabs>
        <w:jc w:val="left"/>
        <w:rPr>
          <w:rFonts w:ascii="Public Sans" w:hAnsi="Public Sans"/>
          <w:sz w:val="20"/>
          <w:u w:val="none"/>
        </w:rPr>
      </w:pPr>
      <w:r w:rsidRPr="004972E3">
        <w:rPr>
          <w:rFonts w:ascii="Public Sans" w:hAnsi="Public Sans"/>
          <w:sz w:val="20"/>
          <w:u w:val="none"/>
        </w:rPr>
        <w:t>Contractor Name:</w:t>
      </w:r>
      <w:r w:rsidRPr="004972E3">
        <w:rPr>
          <w:rFonts w:ascii="Public Sans" w:hAnsi="Public Sans"/>
          <w:sz w:val="20"/>
          <w:u w:val="none"/>
        </w:rPr>
        <w:tab/>
        <w:t>___________________________________</w:t>
      </w:r>
    </w:p>
    <w:p w14:paraId="35669BFE" w14:textId="77777777" w:rsidR="00213A5B" w:rsidRPr="004972E3" w:rsidRDefault="00213A5B" w:rsidP="00213A5B">
      <w:pPr>
        <w:pStyle w:val="Title"/>
        <w:tabs>
          <w:tab w:val="left" w:pos="2160"/>
        </w:tabs>
        <w:jc w:val="left"/>
        <w:rPr>
          <w:rFonts w:ascii="Public Sans" w:hAnsi="Public Sans"/>
          <w:sz w:val="20"/>
          <w:u w:val="none"/>
        </w:rPr>
      </w:pPr>
    </w:p>
    <w:p w14:paraId="3C7B2AF4" w14:textId="77777777" w:rsidR="00213A5B" w:rsidRPr="004972E3" w:rsidRDefault="00213A5B" w:rsidP="00213A5B">
      <w:pPr>
        <w:pStyle w:val="Title"/>
        <w:jc w:val="left"/>
        <w:rPr>
          <w:rFonts w:ascii="Public Sans" w:hAnsi="Public Sans"/>
          <w:sz w:val="20"/>
          <w:u w:val="none"/>
        </w:rPr>
      </w:pPr>
      <w:r w:rsidRPr="004972E3">
        <w:rPr>
          <w:rFonts w:ascii="Public Sans" w:hAnsi="Public Sans"/>
          <w:sz w:val="20"/>
          <w:u w:val="none"/>
        </w:rPr>
        <w:t>PSA #:</w:t>
      </w:r>
      <w:r w:rsidRPr="004972E3">
        <w:rPr>
          <w:rFonts w:ascii="Public Sans" w:hAnsi="Public Sans"/>
          <w:sz w:val="20"/>
          <w:u w:val="none"/>
        </w:rPr>
        <w:tab/>
      </w:r>
      <w:r w:rsidRPr="004972E3">
        <w:rPr>
          <w:rFonts w:ascii="Public Sans" w:hAnsi="Public Sans"/>
          <w:sz w:val="20"/>
          <w:u w:val="none"/>
        </w:rPr>
        <w:tab/>
      </w:r>
      <w:r w:rsidRPr="004972E3">
        <w:rPr>
          <w:rFonts w:ascii="Public Sans" w:hAnsi="Public Sans"/>
          <w:sz w:val="20"/>
          <w:u w:val="none"/>
        </w:rPr>
        <w:tab/>
        <w:t>___________________________________</w:t>
      </w:r>
    </w:p>
    <w:p w14:paraId="5C2BA31D" w14:textId="77777777" w:rsidR="00213A5B" w:rsidRPr="004972E3" w:rsidRDefault="00213A5B" w:rsidP="00213A5B">
      <w:pPr>
        <w:pStyle w:val="Title"/>
        <w:jc w:val="left"/>
        <w:rPr>
          <w:rFonts w:ascii="Public Sans" w:hAnsi="Public Sans"/>
          <w:sz w:val="20"/>
          <w:u w:val="none"/>
        </w:rPr>
      </w:pPr>
    </w:p>
    <w:p w14:paraId="111D6C86" w14:textId="77777777" w:rsidR="00213A5B" w:rsidRPr="004972E3" w:rsidRDefault="00213A5B" w:rsidP="00213A5B">
      <w:pPr>
        <w:pStyle w:val="Title"/>
        <w:jc w:val="left"/>
        <w:rPr>
          <w:rFonts w:ascii="Public Sans" w:hAnsi="Public Sans"/>
          <w:sz w:val="20"/>
          <w:u w:val="none"/>
        </w:rPr>
      </w:pPr>
    </w:p>
    <w:tbl>
      <w:tblPr>
        <w:tblW w:w="0" w:type="auto"/>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36"/>
        <w:gridCol w:w="2037"/>
        <w:gridCol w:w="1804"/>
        <w:gridCol w:w="1861"/>
      </w:tblGrid>
      <w:tr w:rsidR="00213A5B" w:rsidRPr="004972E3" w14:paraId="2D97D91C" w14:textId="77777777" w:rsidTr="001F0A0F">
        <w:trPr>
          <w:cantSplit/>
          <w:trHeight w:val="796"/>
        </w:trPr>
        <w:tc>
          <w:tcPr>
            <w:tcW w:w="5936" w:type="dxa"/>
            <w:vAlign w:val="center"/>
          </w:tcPr>
          <w:p w14:paraId="30D9141E" w14:textId="77777777" w:rsidR="00213A5B" w:rsidRPr="004972E3" w:rsidRDefault="00213A5B" w:rsidP="00FB7736">
            <w:pPr>
              <w:pStyle w:val="Title"/>
              <w:jc w:val="left"/>
              <w:rPr>
                <w:rFonts w:ascii="Public Sans" w:hAnsi="Public Sans"/>
                <w:sz w:val="20"/>
                <w:u w:val="none"/>
              </w:rPr>
            </w:pPr>
            <w:r w:rsidRPr="004972E3">
              <w:rPr>
                <w:rFonts w:ascii="Public Sans" w:hAnsi="Public Sans"/>
                <w:sz w:val="20"/>
                <w:u w:val="none"/>
              </w:rPr>
              <w:t>DESCRIPTION</w:t>
            </w:r>
          </w:p>
        </w:tc>
        <w:tc>
          <w:tcPr>
            <w:tcW w:w="2037" w:type="dxa"/>
            <w:vAlign w:val="center"/>
          </w:tcPr>
          <w:p w14:paraId="12E588A9" w14:textId="77777777" w:rsidR="00213A5B" w:rsidRPr="004972E3" w:rsidRDefault="00213A5B" w:rsidP="00FB7736">
            <w:pPr>
              <w:pStyle w:val="Title"/>
              <w:jc w:val="left"/>
              <w:rPr>
                <w:rFonts w:ascii="Public Sans" w:hAnsi="Public Sans"/>
                <w:sz w:val="20"/>
                <w:u w:val="none"/>
              </w:rPr>
            </w:pPr>
            <w:r w:rsidRPr="004972E3">
              <w:rPr>
                <w:rFonts w:ascii="Public Sans" w:hAnsi="Public Sans"/>
                <w:sz w:val="20"/>
                <w:u w:val="none"/>
              </w:rPr>
              <w:t>Award Costs</w:t>
            </w:r>
          </w:p>
        </w:tc>
        <w:tc>
          <w:tcPr>
            <w:tcW w:w="1804" w:type="dxa"/>
            <w:vAlign w:val="center"/>
          </w:tcPr>
          <w:p w14:paraId="0AB872FF" w14:textId="77777777" w:rsidR="00213A5B" w:rsidRPr="004972E3" w:rsidRDefault="00213A5B" w:rsidP="00FB7736">
            <w:pPr>
              <w:pStyle w:val="Title"/>
              <w:rPr>
                <w:rFonts w:ascii="Public Sans" w:hAnsi="Public Sans"/>
                <w:sz w:val="20"/>
                <w:u w:val="none"/>
              </w:rPr>
            </w:pPr>
            <w:r w:rsidRPr="004972E3">
              <w:rPr>
                <w:rFonts w:ascii="Public Sans" w:hAnsi="Public Sans"/>
                <w:sz w:val="20"/>
                <w:u w:val="none"/>
              </w:rPr>
              <w:t>Other (Matching)</w:t>
            </w:r>
          </w:p>
          <w:p w14:paraId="61204B92" w14:textId="77777777" w:rsidR="00213A5B" w:rsidRPr="004972E3" w:rsidRDefault="00213A5B" w:rsidP="00FB7736">
            <w:pPr>
              <w:pStyle w:val="Title"/>
              <w:rPr>
                <w:rFonts w:ascii="Public Sans" w:hAnsi="Public Sans"/>
                <w:sz w:val="20"/>
                <w:u w:val="none"/>
              </w:rPr>
            </w:pPr>
            <w:r w:rsidRPr="004972E3">
              <w:rPr>
                <w:rFonts w:ascii="Public Sans" w:hAnsi="Public Sans"/>
                <w:sz w:val="20"/>
                <w:u w:val="none"/>
              </w:rPr>
              <w:t xml:space="preserve">Costs </w:t>
            </w:r>
            <w:r w:rsidRPr="004972E3">
              <w:rPr>
                <w:rFonts w:ascii="Public Sans" w:hAnsi="Public Sans"/>
                <w:sz w:val="20"/>
                <w:u w:val="none"/>
              </w:rPr>
              <w:br/>
            </w:r>
            <w:r w:rsidRPr="004972E3">
              <w:rPr>
                <w:rFonts w:ascii="Public Sans" w:hAnsi="Public Sans"/>
                <w:b w:val="0"/>
                <w:bCs/>
                <w:sz w:val="20"/>
                <w:u w:val="none"/>
              </w:rPr>
              <w:t>(if applicable)</w:t>
            </w:r>
          </w:p>
        </w:tc>
        <w:tc>
          <w:tcPr>
            <w:tcW w:w="1861" w:type="dxa"/>
            <w:vAlign w:val="center"/>
          </w:tcPr>
          <w:p w14:paraId="2EFFFCF4" w14:textId="77777777" w:rsidR="00213A5B" w:rsidRPr="004972E3" w:rsidRDefault="00213A5B" w:rsidP="00FB7736">
            <w:pPr>
              <w:pStyle w:val="Title"/>
              <w:jc w:val="left"/>
              <w:rPr>
                <w:rFonts w:ascii="Public Sans" w:hAnsi="Public Sans"/>
                <w:sz w:val="20"/>
                <w:u w:val="none"/>
              </w:rPr>
            </w:pPr>
            <w:r w:rsidRPr="004972E3">
              <w:rPr>
                <w:rFonts w:ascii="Public Sans" w:hAnsi="Public Sans"/>
                <w:sz w:val="20"/>
                <w:u w:val="none"/>
              </w:rPr>
              <w:t>Total Costs</w:t>
            </w:r>
          </w:p>
        </w:tc>
      </w:tr>
      <w:tr w:rsidR="00213A5B" w:rsidRPr="004972E3" w14:paraId="1211058E" w14:textId="77777777" w:rsidTr="001F0A0F">
        <w:trPr>
          <w:cantSplit/>
          <w:trHeight w:val="796"/>
        </w:trPr>
        <w:tc>
          <w:tcPr>
            <w:tcW w:w="5936" w:type="dxa"/>
          </w:tcPr>
          <w:p w14:paraId="3570D10D" w14:textId="77777777" w:rsidR="00213A5B" w:rsidRPr="004972E3" w:rsidRDefault="00213A5B" w:rsidP="00FB7736">
            <w:pPr>
              <w:pStyle w:val="Title"/>
              <w:jc w:val="left"/>
              <w:rPr>
                <w:rFonts w:ascii="Public Sans" w:hAnsi="Public Sans"/>
                <w:sz w:val="20"/>
                <w:u w:val="none"/>
              </w:rPr>
            </w:pPr>
            <w:r w:rsidRPr="004972E3">
              <w:rPr>
                <w:rFonts w:ascii="Public Sans" w:hAnsi="Public Sans"/>
                <w:sz w:val="20"/>
                <w:u w:val="none"/>
              </w:rPr>
              <w:t>Salaries</w:t>
            </w:r>
          </w:p>
        </w:tc>
        <w:tc>
          <w:tcPr>
            <w:tcW w:w="2037" w:type="dxa"/>
          </w:tcPr>
          <w:p w14:paraId="4410BD4F" w14:textId="77777777" w:rsidR="00213A5B" w:rsidRPr="004972E3" w:rsidRDefault="00213A5B" w:rsidP="00FB7736">
            <w:pPr>
              <w:pStyle w:val="Title"/>
              <w:jc w:val="right"/>
              <w:rPr>
                <w:rFonts w:ascii="Public Sans" w:hAnsi="Public Sans"/>
                <w:b w:val="0"/>
                <w:bCs/>
                <w:sz w:val="20"/>
                <w:u w:val="none"/>
              </w:rPr>
            </w:pPr>
          </w:p>
        </w:tc>
        <w:tc>
          <w:tcPr>
            <w:tcW w:w="1804" w:type="dxa"/>
          </w:tcPr>
          <w:p w14:paraId="513B5484" w14:textId="77777777" w:rsidR="00213A5B" w:rsidRPr="004972E3" w:rsidRDefault="00213A5B" w:rsidP="00FB7736">
            <w:pPr>
              <w:pStyle w:val="Title"/>
              <w:jc w:val="right"/>
              <w:rPr>
                <w:rFonts w:ascii="Public Sans" w:hAnsi="Public Sans"/>
                <w:b w:val="0"/>
                <w:bCs/>
                <w:sz w:val="20"/>
                <w:u w:val="none"/>
              </w:rPr>
            </w:pPr>
          </w:p>
        </w:tc>
        <w:tc>
          <w:tcPr>
            <w:tcW w:w="1861" w:type="dxa"/>
          </w:tcPr>
          <w:p w14:paraId="6C263D78" w14:textId="77777777" w:rsidR="00213A5B" w:rsidRPr="004972E3" w:rsidRDefault="00213A5B" w:rsidP="00FB7736">
            <w:pPr>
              <w:pStyle w:val="Title"/>
              <w:jc w:val="right"/>
              <w:rPr>
                <w:rFonts w:ascii="Public Sans" w:hAnsi="Public Sans"/>
                <w:sz w:val="20"/>
                <w:u w:val="none"/>
              </w:rPr>
            </w:pPr>
          </w:p>
        </w:tc>
      </w:tr>
      <w:tr w:rsidR="00213A5B" w:rsidRPr="004972E3" w14:paraId="1B9A6890" w14:textId="77777777" w:rsidTr="001F0A0F">
        <w:trPr>
          <w:cantSplit/>
          <w:trHeight w:val="796"/>
        </w:trPr>
        <w:tc>
          <w:tcPr>
            <w:tcW w:w="5936" w:type="dxa"/>
          </w:tcPr>
          <w:p w14:paraId="320ECDDC" w14:textId="77777777" w:rsidR="00213A5B" w:rsidRPr="004972E3" w:rsidRDefault="00213A5B" w:rsidP="00FB7736">
            <w:pPr>
              <w:pStyle w:val="Title"/>
              <w:jc w:val="left"/>
              <w:rPr>
                <w:rFonts w:ascii="Public Sans" w:hAnsi="Public Sans"/>
                <w:sz w:val="20"/>
                <w:u w:val="none"/>
              </w:rPr>
            </w:pPr>
            <w:r w:rsidRPr="004972E3">
              <w:rPr>
                <w:rFonts w:ascii="Public Sans" w:hAnsi="Public Sans"/>
                <w:sz w:val="20"/>
                <w:u w:val="none"/>
              </w:rPr>
              <w:t>Fringe @ _________ %</w:t>
            </w:r>
          </w:p>
        </w:tc>
        <w:tc>
          <w:tcPr>
            <w:tcW w:w="2037" w:type="dxa"/>
          </w:tcPr>
          <w:p w14:paraId="7CFC5061" w14:textId="77777777" w:rsidR="00213A5B" w:rsidRPr="004972E3" w:rsidRDefault="00213A5B" w:rsidP="00FB7736">
            <w:pPr>
              <w:pStyle w:val="Title"/>
              <w:jc w:val="right"/>
              <w:rPr>
                <w:rFonts w:ascii="Public Sans" w:hAnsi="Public Sans"/>
                <w:b w:val="0"/>
                <w:bCs/>
                <w:sz w:val="20"/>
                <w:u w:val="none"/>
              </w:rPr>
            </w:pPr>
          </w:p>
        </w:tc>
        <w:tc>
          <w:tcPr>
            <w:tcW w:w="1804" w:type="dxa"/>
          </w:tcPr>
          <w:p w14:paraId="76A482CF" w14:textId="77777777" w:rsidR="00213A5B" w:rsidRPr="004972E3" w:rsidRDefault="00213A5B" w:rsidP="00FB7736">
            <w:pPr>
              <w:pStyle w:val="Title"/>
              <w:jc w:val="right"/>
              <w:rPr>
                <w:rFonts w:ascii="Public Sans" w:hAnsi="Public Sans"/>
                <w:b w:val="0"/>
                <w:bCs/>
                <w:sz w:val="20"/>
                <w:u w:val="none"/>
              </w:rPr>
            </w:pPr>
          </w:p>
        </w:tc>
        <w:tc>
          <w:tcPr>
            <w:tcW w:w="1861" w:type="dxa"/>
          </w:tcPr>
          <w:p w14:paraId="203B3CDB" w14:textId="77777777" w:rsidR="00213A5B" w:rsidRPr="004972E3" w:rsidRDefault="00213A5B" w:rsidP="00FB7736">
            <w:pPr>
              <w:pStyle w:val="Title"/>
              <w:jc w:val="right"/>
              <w:rPr>
                <w:rFonts w:ascii="Public Sans" w:hAnsi="Public Sans"/>
                <w:sz w:val="20"/>
                <w:u w:val="none"/>
              </w:rPr>
            </w:pPr>
          </w:p>
        </w:tc>
      </w:tr>
      <w:tr w:rsidR="00213A5B" w:rsidRPr="004972E3" w14:paraId="6947A6F5" w14:textId="77777777" w:rsidTr="001F0A0F">
        <w:trPr>
          <w:cantSplit/>
          <w:trHeight w:val="796"/>
        </w:trPr>
        <w:tc>
          <w:tcPr>
            <w:tcW w:w="5936" w:type="dxa"/>
          </w:tcPr>
          <w:p w14:paraId="0DAA2F56" w14:textId="77777777" w:rsidR="00213A5B" w:rsidRPr="004972E3" w:rsidRDefault="00213A5B" w:rsidP="00FB7736">
            <w:pPr>
              <w:pStyle w:val="Title"/>
              <w:jc w:val="left"/>
              <w:rPr>
                <w:rFonts w:ascii="Public Sans" w:hAnsi="Public Sans"/>
                <w:sz w:val="20"/>
                <w:u w:val="none"/>
              </w:rPr>
            </w:pPr>
            <w:r w:rsidRPr="004972E3">
              <w:rPr>
                <w:rFonts w:ascii="Public Sans" w:hAnsi="Public Sans"/>
                <w:sz w:val="20"/>
                <w:u w:val="none"/>
              </w:rPr>
              <w:t>Travel</w:t>
            </w:r>
          </w:p>
        </w:tc>
        <w:tc>
          <w:tcPr>
            <w:tcW w:w="2037" w:type="dxa"/>
          </w:tcPr>
          <w:p w14:paraId="54E6B39C" w14:textId="77777777" w:rsidR="00213A5B" w:rsidRPr="004972E3" w:rsidRDefault="00213A5B" w:rsidP="00FB7736">
            <w:pPr>
              <w:pStyle w:val="Title"/>
              <w:jc w:val="right"/>
              <w:rPr>
                <w:rFonts w:ascii="Public Sans" w:hAnsi="Public Sans"/>
                <w:b w:val="0"/>
                <w:bCs/>
                <w:sz w:val="20"/>
                <w:u w:val="none"/>
              </w:rPr>
            </w:pPr>
          </w:p>
        </w:tc>
        <w:tc>
          <w:tcPr>
            <w:tcW w:w="1804" w:type="dxa"/>
          </w:tcPr>
          <w:p w14:paraId="31853872" w14:textId="77777777" w:rsidR="00213A5B" w:rsidRPr="004972E3" w:rsidRDefault="00213A5B" w:rsidP="00FB7736">
            <w:pPr>
              <w:pStyle w:val="Title"/>
              <w:jc w:val="right"/>
              <w:rPr>
                <w:rFonts w:ascii="Public Sans" w:hAnsi="Public Sans"/>
                <w:b w:val="0"/>
                <w:bCs/>
                <w:sz w:val="20"/>
                <w:u w:val="none"/>
              </w:rPr>
            </w:pPr>
          </w:p>
        </w:tc>
        <w:tc>
          <w:tcPr>
            <w:tcW w:w="1861" w:type="dxa"/>
          </w:tcPr>
          <w:p w14:paraId="5ED33FE9" w14:textId="77777777" w:rsidR="00213A5B" w:rsidRPr="004972E3" w:rsidRDefault="00213A5B" w:rsidP="00FB7736">
            <w:pPr>
              <w:pStyle w:val="Title"/>
              <w:jc w:val="right"/>
              <w:rPr>
                <w:rFonts w:ascii="Public Sans" w:hAnsi="Public Sans"/>
                <w:sz w:val="20"/>
                <w:u w:val="none"/>
              </w:rPr>
            </w:pPr>
          </w:p>
        </w:tc>
      </w:tr>
      <w:tr w:rsidR="00213A5B" w:rsidRPr="004972E3" w14:paraId="27BA123D" w14:textId="77777777" w:rsidTr="001F0A0F">
        <w:trPr>
          <w:cantSplit/>
          <w:trHeight w:val="796"/>
        </w:trPr>
        <w:tc>
          <w:tcPr>
            <w:tcW w:w="5936" w:type="dxa"/>
          </w:tcPr>
          <w:p w14:paraId="7CDCF29F" w14:textId="77777777" w:rsidR="00213A5B" w:rsidRPr="004972E3" w:rsidRDefault="00213A5B" w:rsidP="00FB7736">
            <w:pPr>
              <w:pStyle w:val="Title"/>
              <w:jc w:val="left"/>
              <w:rPr>
                <w:rFonts w:ascii="Public Sans" w:hAnsi="Public Sans"/>
                <w:sz w:val="20"/>
                <w:u w:val="none"/>
              </w:rPr>
            </w:pPr>
            <w:r w:rsidRPr="004972E3">
              <w:rPr>
                <w:rFonts w:ascii="Public Sans" w:hAnsi="Public Sans"/>
                <w:sz w:val="20"/>
                <w:u w:val="none"/>
              </w:rPr>
              <w:t xml:space="preserve">Contractual </w:t>
            </w:r>
            <w:r w:rsidRPr="004972E3">
              <w:rPr>
                <w:rFonts w:ascii="Public Sans" w:hAnsi="Public Sans"/>
                <w:b w:val="0"/>
                <w:bCs/>
                <w:sz w:val="20"/>
                <w:u w:val="none"/>
              </w:rPr>
              <w:t>(specify)</w:t>
            </w:r>
          </w:p>
        </w:tc>
        <w:tc>
          <w:tcPr>
            <w:tcW w:w="2037" w:type="dxa"/>
          </w:tcPr>
          <w:p w14:paraId="4354B400" w14:textId="77777777" w:rsidR="00213A5B" w:rsidRPr="004972E3" w:rsidRDefault="00213A5B" w:rsidP="00FB7736">
            <w:pPr>
              <w:pStyle w:val="Title"/>
              <w:jc w:val="right"/>
              <w:rPr>
                <w:rFonts w:ascii="Public Sans" w:hAnsi="Public Sans"/>
                <w:b w:val="0"/>
                <w:bCs/>
                <w:sz w:val="20"/>
                <w:u w:val="none"/>
              </w:rPr>
            </w:pPr>
          </w:p>
        </w:tc>
        <w:tc>
          <w:tcPr>
            <w:tcW w:w="1804" w:type="dxa"/>
          </w:tcPr>
          <w:p w14:paraId="238A2FC1" w14:textId="77777777" w:rsidR="00213A5B" w:rsidRPr="004972E3" w:rsidRDefault="00213A5B" w:rsidP="00FB7736">
            <w:pPr>
              <w:pStyle w:val="Title"/>
              <w:jc w:val="right"/>
              <w:rPr>
                <w:rFonts w:ascii="Public Sans" w:hAnsi="Public Sans"/>
                <w:b w:val="0"/>
                <w:bCs/>
                <w:sz w:val="20"/>
                <w:u w:val="none"/>
              </w:rPr>
            </w:pPr>
          </w:p>
        </w:tc>
        <w:tc>
          <w:tcPr>
            <w:tcW w:w="1861" w:type="dxa"/>
          </w:tcPr>
          <w:p w14:paraId="0756CB18" w14:textId="77777777" w:rsidR="00213A5B" w:rsidRPr="004972E3" w:rsidRDefault="00213A5B" w:rsidP="00FB7736">
            <w:pPr>
              <w:pStyle w:val="Title"/>
              <w:jc w:val="right"/>
              <w:rPr>
                <w:rFonts w:ascii="Public Sans" w:hAnsi="Public Sans"/>
                <w:sz w:val="20"/>
                <w:u w:val="none"/>
              </w:rPr>
            </w:pPr>
          </w:p>
        </w:tc>
      </w:tr>
      <w:tr w:rsidR="00213A5B" w:rsidRPr="004972E3" w14:paraId="28599B80" w14:textId="77777777" w:rsidTr="001F0A0F">
        <w:trPr>
          <w:cantSplit/>
          <w:trHeight w:val="796"/>
        </w:trPr>
        <w:tc>
          <w:tcPr>
            <w:tcW w:w="5936" w:type="dxa"/>
          </w:tcPr>
          <w:p w14:paraId="285A82AE" w14:textId="77777777" w:rsidR="00213A5B" w:rsidRPr="004972E3" w:rsidRDefault="00213A5B" w:rsidP="00FB7736">
            <w:pPr>
              <w:pStyle w:val="Title"/>
              <w:jc w:val="left"/>
              <w:rPr>
                <w:rFonts w:ascii="Public Sans" w:hAnsi="Public Sans"/>
                <w:sz w:val="20"/>
                <w:u w:val="none"/>
              </w:rPr>
            </w:pPr>
            <w:r w:rsidRPr="004972E3">
              <w:rPr>
                <w:rFonts w:ascii="Public Sans" w:hAnsi="Public Sans"/>
                <w:sz w:val="20"/>
                <w:u w:val="none"/>
              </w:rPr>
              <w:t>Equipment</w:t>
            </w:r>
          </w:p>
        </w:tc>
        <w:tc>
          <w:tcPr>
            <w:tcW w:w="2037" w:type="dxa"/>
          </w:tcPr>
          <w:p w14:paraId="335422DB" w14:textId="77777777" w:rsidR="00213A5B" w:rsidRPr="004972E3" w:rsidRDefault="00213A5B" w:rsidP="00FB7736">
            <w:pPr>
              <w:pStyle w:val="Title"/>
              <w:jc w:val="right"/>
              <w:rPr>
                <w:rFonts w:ascii="Public Sans" w:hAnsi="Public Sans"/>
                <w:b w:val="0"/>
                <w:bCs/>
                <w:sz w:val="20"/>
                <w:u w:val="none"/>
              </w:rPr>
            </w:pPr>
          </w:p>
        </w:tc>
        <w:tc>
          <w:tcPr>
            <w:tcW w:w="1804" w:type="dxa"/>
          </w:tcPr>
          <w:p w14:paraId="3DC9F6A3" w14:textId="77777777" w:rsidR="00213A5B" w:rsidRPr="004972E3" w:rsidRDefault="00213A5B" w:rsidP="00FB7736">
            <w:pPr>
              <w:pStyle w:val="Title"/>
              <w:jc w:val="right"/>
              <w:rPr>
                <w:rFonts w:ascii="Public Sans" w:hAnsi="Public Sans"/>
                <w:b w:val="0"/>
                <w:bCs/>
                <w:sz w:val="20"/>
                <w:u w:val="none"/>
              </w:rPr>
            </w:pPr>
          </w:p>
        </w:tc>
        <w:tc>
          <w:tcPr>
            <w:tcW w:w="1861" w:type="dxa"/>
          </w:tcPr>
          <w:p w14:paraId="0807A535" w14:textId="77777777" w:rsidR="00213A5B" w:rsidRPr="004972E3" w:rsidRDefault="00213A5B" w:rsidP="00FB7736">
            <w:pPr>
              <w:pStyle w:val="Title"/>
              <w:jc w:val="right"/>
              <w:rPr>
                <w:rFonts w:ascii="Public Sans" w:hAnsi="Public Sans"/>
                <w:sz w:val="20"/>
                <w:u w:val="none"/>
              </w:rPr>
            </w:pPr>
          </w:p>
        </w:tc>
      </w:tr>
      <w:tr w:rsidR="00213A5B" w:rsidRPr="004972E3" w14:paraId="091D06ED" w14:textId="77777777" w:rsidTr="001F0A0F">
        <w:trPr>
          <w:cantSplit/>
          <w:trHeight w:val="796"/>
        </w:trPr>
        <w:tc>
          <w:tcPr>
            <w:tcW w:w="5936" w:type="dxa"/>
          </w:tcPr>
          <w:p w14:paraId="10AF4EA7" w14:textId="77777777" w:rsidR="00213A5B" w:rsidRPr="004972E3" w:rsidRDefault="00213A5B" w:rsidP="00FB7736">
            <w:pPr>
              <w:pStyle w:val="Title"/>
              <w:jc w:val="left"/>
              <w:rPr>
                <w:rFonts w:ascii="Public Sans" w:hAnsi="Public Sans"/>
                <w:sz w:val="20"/>
                <w:u w:val="none"/>
              </w:rPr>
            </w:pPr>
            <w:r w:rsidRPr="004972E3">
              <w:rPr>
                <w:rFonts w:ascii="Public Sans" w:hAnsi="Public Sans"/>
                <w:sz w:val="20"/>
                <w:u w:val="none"/>
              </w:rPr>
              <w:t>Printing</w:t>
            </w:r>
          </w:p>
        </w:tc>
        <w:tc>
          <w:tcPr>
            <w:tcW w:w="2037" w:type="dxa"/>
          </w:tcPr>
          <w:p w14:paraId="30690548" w14:textId="77777777" w:rsidR="00213A5B" w:rsidRPr="004972E3" w:rsidRDefault="00213A5B" w:rsidP="00FB7736">
            <w:pPr>
              <w:pStyle w:val="Title"/>
              <w:jc w:val="right"/>
              <w:rPr>
                <w:rFonts w:ascii="Public Sans" w:hAnsi="Public Sans"/>
                <w:b w:val="0"/>
                <w:bCs/>
                <w:sz w:val="20"/>
                <w:u w:val="none"/>
              </w:rPr>
            </w:pPr>
          </w:p>
        </w:tc>
        <w:tc>
          <w:tcPr>
            <w:tcW w:w="1804" w:type="dxa"/>
          </w:tcPr>
          <w:p w14:paraId="47FC5FDE" w14:textId="77777777" w:rsidR="00213A5B" w:rsidRPr="004972E3" w:rsidRDefault="00213A5B" w:rsidP="00FB7736">
            <w:pPr>
              <w:pStyle w:val="Title"/>
              <w:jc w:val="right"/>
              <w:rPr>
                <w:rFonts w:ascii="Public Sans" w:hAnsi="Public Sans"/>
                <w:b w:val="0"/>
                <w:bCs/>
                <w:sz w:val="20"/>
                <w:u w:val="none"/>
              </w:rPr>
            </w:pPr>
          </w:p>
        </w:tc>
        <w:tc>
          <w:tcPr>
            <w:tcW w:w="1861" w:type="dxa"/>
          </w:tcPr>
          <w:p w14:paraId="37F690C7" w14:textId="77777777" w:rsidR="00213A5B" w:rsidRPr="004972E3" w:rsidRDefault="00213A5B" w:rsidP="00FB7736">
            <w:pPr>
              <w:pStyle w:val="Title"/>
              <w:jc w:val="right"/>
              <w:rPr>
                <w:rFonts w:ascii="Public Sans" w:hAnsi="Public Sans"/>
                <w:sz w:val="20"/>
                <w:u w:val="none"/>
              </w:rPr>
            </w:pPr>
          </w:p>
        </w:tc>
      </w:tr>
      <w:tr w:rsidR="00213A5B" w:rsidRPr="004972E3" w14:paraId="50FBFB15" w14:textId="77777777" w:rsidTr="001F0A0F">
        <w:trPr>
          <w:cantSplit/>
          <w:trHeight w:val="796"/>
        </w:trPr>
        <w:tc>
          <w:tcPr>
            <w:tcW w:w="5936" w:type="dxa"/>
          </w:tcPr>
          <w:p w14:paraId="399F6367" w14:textId="77777777" w:rsidR="00213A5B" w:rsidRPr="004972E3" w:rsidRDefault="00213A5B" w:rsidP="00FB7736">
            <w:pPr>
              <w:pStyle w:val="Title"/>
              <w:jc w:val="left"/>
              <w:rPr>
                <w:rFonts w:ascii="Public Sans" w:hAnsi="Public Sans"/>
                <w:sz w:val="20"/>
                <w:u w:val="none"/>
              </w:rPr>
            </w:pPr>
            <w:r w:rsidRPr="004972E3">
              <w:rPr>
                <w:rFonts w:ascii="Public Sans" w:hAnsi="Public Sans"/>
                <w:sz w:val="20"/>
                <w:u w:val="none"/>
              </w:rPr>
              <w:t>Materials &amp; Supplies</w:t>
            </w:r>
          </w:p>
        </w:tc>
        <w:tc>
          <w:tcPr>
            <w:tcW w:w="2037" w:type="dxa"/>
          </w:tcPr>
          <w:p w14:paraId="32B52DD3" w14:textId="77777777" w:rsidR="00213A5B" w:rsidRPr="004972E3" w:rsidRDefault="00213A5B" w:rsidP="00FB7736">
            <w:pPr>
              <w:pStyle w:val="Title"/>
              <w:jc w:val="right"/>
              <w:rPr>
                <w:rFonts w:ascii="Public Sans" w:hAnsi="Public Sans"/>
                <w:b w:val="0"/>
                <w:bCs/>
                <w:sz w:val="20"/>
                <w:u w:val="none"/>
              </w:rPr>
            </w:pPr>
          </w:p>
        </w:tc>
        <w:tc>
          <w:tcPr>
            <w:tcW w:w="1804" w:type="dxa"/>
          </w:tcPr>
          <w:p w14:paraId="6BABD576" w14:textId="77777777" w:rsidR="00213A5B" w:rsidRPr="004972E3" w:rsidRDefault="00213A5B" w:rsidP="00FB7736">
            <w:pPr>
              <w:pStyle w:val="Title"/>
              <w:jc w:val="right"/>
              <w:rPr>
                <w:rFonts w:ascii="Public Sans" w:hAnsi="Public Sans"/>
                <w:b w:val="0"/>
                <w:bCs/>
                <w:sz w:val="20"/>
                <w:u w:val="none"/>
              </w:rPr>
            </w:pPr>
          </w:p>
        </w:tc>
        <w:tc>
          <w:tcPr>
            <w:tcW w:w="1861" w:type="dxa"/>
          </w:tcPr>
          <w:p w14:paraId="3A28F997" w14:textId="77777777" w:rsidR="00213A5B" w:rsidRPr="004972E3" w:rsidRDefault="00213A5B" w:rsidP="00FB7736">
            <w:pPr>
              <w:pStyle w:val="Title"/>
              <w:jc w:val="right"/>
              <w:rPr>
                <w:rFonts w:ascii="Public Sans" w:hAnsi="Public Sans"/>
                <w:sz w:val="20"/>
                <w:u w:val="none"/>
              </w:rPr>
            </w:pPr>
          </w:p>
        </w:tc>
      </w:tr>
      <w:tr w:rsidR="00213A5B" w:rsidRPr="004972E3" w14:paraId="6299B876" w14:textId="77777777" w:rsidTr="001F0A0F">
        <w:trPr>
          <w:cantSplit/>
          <w:trHeight w:val="796"/>
        </w:trPr>
        <w:tc>
          <w:tcPr>
            <w:tcW w:w="5936" w:type="dxa"/>
            <w:tcBorders>
              <w:bottom w:val="single" w:sz="4" w:space="0" w:color="auto"/>
            </w:tcBorders>
          </w:tcPr>
          <w:p w14:paraId="6DDC3DAD" w14:textId="77777777" w:rsidR="00213A5B" w:rsidRPr="004972E3" w:rsidRDefault="00213A5B" w:rsidP="00FB7736">
            <w:pPr>
              <w:pStyle w:val="Title"/>
              <w:jc w:val="left"/>
              <w:rPr>
                <w:rFonts w:ascii="Public Sans" w:hAnsi="Public Sans"/>
                <w:sz w:val="20"/>
                <w:u w:val="none"/>
              </w:rPr>
            </w:pPr>
            <w:r w:rsidRPr="004972E3">
              <w:rPr>
                <w:rFonts w:ascii="Public Sans" w:hAnsi="Public Sans"/>
                <w:sz w:val="20"/>
                <w:u w:val="none"/>
              </w:rPr>
              <w:t xml:space="preserve">Other </w:t>
            </w:r>
            <w:r w:rsidRPr="004972E3">
              <w:rPr>
                <w:rFonts w:ascii="Public Sans" w:hAnsi="Public Sans"/>
                <w:b w:val="0"/>
                <w:bCs/>
                <w:sz w:val="20"/>
                <w:u w:val="none"/>
              </w:rPr>
              <w:t>(specify)</w:t>
            </w:r>
          </w:p>
        </w:tc>
        <w:tc>
          <w:tcPr>
            <w:tcW w:w="2037" w:type="dxa"/>
            <w:tcBorders>
              <w:bottom w:val="single" w:sz="4" w:space="0" w:color="auto"/>
            </w:tcBorders>
          </w:tcPr>
          <w:p w14:paraId="35370903" w14:textId="77777777" w:rsidR="00213A5B" w:rsidRPr="004972E3" w:rsidRDefault="00213A5B" w:rsidP="00FB7736">
            <w:pPr>
              <w:pStyle w:val="Title"/>
              <w:jc w:val="right"/>
              <w:rPr>
                <w:rFonts w:ascii="Public Sans" w:hAnsi="Public Sans"/>
                <w:b w:val="0"/>
                <w:bCs/>
                <w:sz w:val="20"/>
                <w:u w:val="none"/>
              </w:rPr>
            </w:pPr>
          </w:p>
        </w:tc>
        <w:tc>
          <w:tcPr>
            <w:tcW w:w="1804" w:type="dxa"/>
            <w:tcBorders>
              <w:bottom w:val="single" w:sz="4" w:space="0" w:color="auto"/>
            </w:tcBorders>
          </w:tcPr>
          <w:p w14:paraId="1B6198FA" w14:textId="77777777" w:rsidR="00213A5B" w:rsidRPr="004972E3" w:rsidRDefault="00213A5B" w:rsidP="00FB7736">
            <w:pPr>
              <w:pStyle w:val="Title"/>
              <w:jc w:val="right"/>
              <w:rPr>
                <w:rFonts w:ascii="Public Sans" w:hAnsi="Public Sans"/>
                <w:b w:val="0"/>
                <w:bCs/>
                <w:sz w:val="20"/>
                <w:u w:val="none"/>
              </w:rPr>
            </w:pPr>
          </w:p>
        </w:tc>
        <w:tc>
          <w:tcPr>
            <w:tcW w:w="1861" w:type="dxa"/>
            <w:tcBorders>
              <w:bottom w:val="single" w:sz="4" w:space="0" w:color="auto"/>
            </w:tcBorders>
          </w:tcPr>
          <w:p w14:paraId="0A365CFB" w14:textId="77777777" w:rsidR="00213A5B" w:rsidRPr="004972E3" w:rsidRDefault="00213A5B" w:rsidP="00FB7736">
            <w:pPr>
              <w:pStyle w:val="Title"/>
              <w:jc w:val="right"/>
              <w:rPr>
                <w:rFonts w:ascii="Public Sans" w:hAnsi="Public Sans"/>
                <w:sz w:val="20"/>
                <w:u w:val="none"/>
              </w:rPr>
            </w:pPr>
          </w:p>
        </w:tc>
      </w:tr>
      <w:tr w:rsidR="00213A5B" w:rsidRPr="004972E3" w14:paraId="59BB16B3" w14:textId="77777777" w:rsidTr="001F0A0F">
        <w:trPr>
          <w:cantSplit/>
          <w:trHeight w:val="796"/>
        </w:trPr>
        <w:tc>
          <w:tcPr>
            <w:tcW w:w="5936" w:type="dxa"/>
            <w:tcBorders>
              <w:bottom w:val="single" w:sz="18" w:space="0" w:color="auto"/>
            </w:tcBorders>
          </w:tcPr>
          <w:p w14:paraId="3E46784F" w14:textId="77777777" w:rsidR="00213A5B" w:rsidRPr="004972E3" w:rsidRDefault="00213A5B" w:rsidP="00FB7736">
            <w:pPr>
              <w:pStyle w:val="Title"/>
              <w:jc w:val="left"/>
              <w:rPr>
                <w:rFonts w:ascii="Public Sans" w:hAnsi="Public Sans"/>
                <w:sz w:val="20"/>
                <w:u w:val="none"/>
              </w:rPr>
            </w:pPr>
          </w:p>
        </w:tc>
        <w:tc>
          <w:tcPr>
            <w:tcW w:w="2037" w:type="dxa"/>
            <w:tcBorders>
              <w:bottom w:val="single" w:sz="18" w:space="0" w:color="auto"/>
            </w:tcBorders>
          </w:tcPr>
          <w:p w14:paraId="308248B0" w14:textId="77777777" w:rsidR="00213A5B" w:rsidRPr="004972E3" w:rsidRDefault="00213A5B" w:rsidP="00FB7736">
            <w:pPr>
              <w:pStyle w:val="Title"/>
              <w:jc w:val="right"/>
              <w:rPr>
                <w:rFonts w:ascii="Public Sans" w:hAnsi="Public Sans"/>
                <w:b w:val="0"/>
                <w:bCs/>
                <w:sz w:val="20"/>
                <w:u w:val="none"/>
              </w:rPr>
            </w:pPr>
          </w:p>
        </w:tc>
        <w:tc>
          <w:tcPr>
            <w:tcW w:w="1804" w:type="dxa"/>
            <w:tcBorders>
              <w:bottom w:val="single" w:sz="18" w:space="0" w:color="auto"/>
            </w:tcBorders>
          </w:tcPr>
          <w:p w14:paraId="112B678D" w14:textId="77777777" w:rsidR="00213A5B" w:rsidRPr="004972E3" w:rsidRDefault="00213A5B" w:rsidP="00FB7736">
            <w:pPr>
              <w:pStyle w:val="Title"/>
              <w:jc w:val="right"/>
              <w:rPr>
                <w:rFonts w:ascii="Public Sans" w:hAnsi="Public Sans"/>
                <w:b w:val="0"/>
                <w:bCs/>
                <w:sz w:val="20"/>
                <w:u w:val="none"/>
              </w:rPr>
            </w:pPr>
          </w:p>
        </w:tc>
        <w:tc>
          <w:tcPr>
            <w:tcW w:w="1861" w:type="dxa"/>
            <w:tcBorders>
              <w:bottom w:val="single" w:sz="18" w:space="0" w:color="auto"/>
            </w:tcBorders>
          </w:tcPr>
          <w:p w14:paraId="49303702" w14:textId="77777777" w:rsidR="00213A5B" w:rsidRPr="004972E3" w:rsidRDefault="00213A5B" w:rsidP="00FB7736">
            <w:pPr>
              <w:pStyle w:val="Title"/>
              <w:jc w:val="right"/>
              <w:rPr>
                <w:rFonts w:ascii="Public Sans" w:hAnsi="Public Sans"/>
                <w:sz w:val="20"/>
                <w:u w:val="none"/>
              </w:rPr>
            </w:pPr>
          </w:p>
        </w:tc>
      </w:tr>
      <w:tr w:rsidR="00213A5B" w:rsidRPr="004972E3" w14:paraId="7BE29ECE" w14:textId="77777777" w:rsidTr="001F0A0F">
        <w:trPr>
          <w:trHeight w:val="1131"/>
        </w:trPr>
        <w:tc>
          <w:tcPr>
            <w:tcW w:w="5936" w:type="dxa"/>
            <w:tcBorders>
              <w:top w:val="single" w:sz="18" w:space="0" w:color="auto"/>
            </w:tcBorders>
          </w:tcPr>
          <w:p w14:paraId="7962BC19" w14:textId="77777777" w:rsidR="00213A5B" w:rsidRPr="004972E3" w:rsidRDefault="00213A5B" w:rsidP="00FB7736">
            <w:pPr>
              <w:pStyle w:val="Title"/>
              <w:jc w:val="left"/>
              <w:rPr>
                <w:rFonts w:ascii="Public Sans" w:hAnsi="Public Sans"/>
                <w:sz w:val="20"/>
                <w:u w:val="none"/>
              </w:rPr>
            </w:pPr>
            <w:r w:rsidRPr="004972E3">
              <w:rPr>
                <w:rFonts w:ascii="Public Sans" w:hAnsi="Public Sans"/>
                <w:sz w:val="20"/>
                <w:u w:val="none"/>
              </w:rPr>
              <w:t>Totals</w:t>
            </w:r>
          </w:p>
        </w:tc>
        <w:tc>
          <w:tcPr>
            <w:tcW w:w="2037" w:type="dxa"/>
            <w:tcBorders>
              <w:top w:val="single" w:sz="18" w:space="0" w:color="auto"/>
            </w:tcBorders>
          </w:tcPr>
          <w:p w14:paraId="5BD6FA93" w14:textId="77777777" w:rsidR="00213A5B" w:rsidRPr="004972E3" w:rsidRDefault="00213A5B" w:rsidP="00FB7736">
            <w:pPr>
              <w:pStyle w:val="Title"/>
              <w:jc w:val="right"/>
              <w:rPr>
                <w:rFonts w:ascii="Public Sans" w:hAnsi="Public Sans"/>
                <w:b w:val="0"/>
                <w:bCs/>
                <w:sz w:val="20"/>
                <w:u w:val="none"/>
              </w:rPr>
            </w:pPr>
          </w:p>
        </w:tc>
        <w:tc>
          <w:tcPr>
            <w:tcW w:w="1804" w:type="dxa"/>
            <w:tcBorders>
              <w:top w:val="single" w:sz="18" w:space="0" w:color="auto"/>
            </w:tcBorders>
          </w:tcPr>
          <w:p w14:paraId="6157BE08" w14:textId="77777777" w:rsidR="00213A5B" w:rsidRPr="004972E3" w:rsidRDefault="00213A5B" w:rsidP="00FB7736">
            <w:pPr>
              <w:pStyle w:val="Title"/>
              <w:jc w:val="right"/>
              <w:rPr>
                <w:rFonts w:ascii="Public Sans" w:hAnsi="Public Sans"/>
                <w:b w:val="0"/>
                <w:bCs/>
                <w:sz w:val="20"/>
                <w:u w:val="none"/>
              </w:rPr>
            </w:pPr>
          </w:p>
        </w:tc>
        <w:tc>
          <w:tcPr>
            <w:tcW w:w="1861" w:type="dxa"/>
            <w:tcBorders>
              <w:top w:val="single" w:sz="18" w:space="0" w:color="auto"/>
            </w:tcBorders>
          </w:tcPr>
          <w:p w14:paraId="7E221092" w14:textId="77777777" w:rsidR="00213A5B" w:rsidRPr="004972E3" w:rsidRDefault="00213A5B" w:rsidP="00FB7736">
            <w:pPr>
              <w:pStyle w:val="Title"/>
              <w:jc w:val="right"/>
              <w:rPr>
                <w:rFonts w:ascii="Public Sans" w:hAnsi="Public Sans"/>
                <w:sz w:val="20"/>
                <w:u w:val="none"/>
              </w:rPr>
            </w:pPr>
          </w:p>
        </w:tc>
      </w:tr>
    </w:tbl>
    <w:p w14:paraId="3FF34916" w14:textId="77777777" w:rsidR="00213A5B" w:rsidRPr="004972E3" w:rsidRDefault="00213A5B" w:rsidP="00213A5B">
      <w:pPr>
        <w:pStyle w:val="Title"/>
        <w:jc w:val="left"/>
        <w:rPr>
          <w:rFonts w:ascii="Public Sans" w:hAnsi="Public Sans"/>
          <w:sz w:val="20"/>
        </w:rPr>
      </w:pPr>
    </w:p>
    <w:p w14:paraId="73479B65" w14:textId="77777777" w:rsidR="009A3FE2" w:rsidRPr="004972E3" w:rsidRDefault="009A3FE2" w:rsidP="00213A5B">
      <w:pPr>
        <w:widowControl/>
        <w:autoSpaceDE w:val="0"/>
        <w:autoSpaceDN w:val="0"/>
        <w:adjustRightInd w:val="0"/>
        <w:spacing w:after="200"/>
        <w:jc w:val="both"/>
        <w:rPr>
          <w:rFonts w:ascii="Public Sans" w:hAnsi="Public Sans" w:cs="Arial"/>
          <w:sz w:val="20"/>
        </w:rPr>
      </w:pPr>
    </w:p>
    <w:p w14:paraId="1D2159B2" w14:textId="77777777" w:rsidR="00213A5B" w:rsidRPr="004972E3" w:rsidRDefault="00213A5B" w:rsidP="00213A5B">
      <w:pPr>
        <w:rPr>
          <w:rFonts w:ascii="Public Sans" w:hAnsi="Public Sans" w:cs="Arial"/>
          <w:sz w:val="20"/>
        </w:rPr>
      </w:pPr>
    </w:p>
    <w:p w14:paraId="237AB9A3" w14:textId="77777777" w:rsidR="00213A5B" w:rsidRPr="004972E3" w:rsidRDefault="00213A5B" w:rsidP="00213A5B">
      <w:pPr>
        <w:rPr>
          <w:rFonts w:ascii="Public Sans" w:hAnsi="Public Sans" w:cs="Arial"/>
          <w:sz w:val="20"/>
        </w:rPr>
      </w:pPr>
    </w:p>
    <w:p w14:paraId="36306FFE" w14:textId="77777777" w:rsidR="00213A5B" w:rsidRPr="004972E3" w:rsidRDefault="00213A5B" w:rsidP="00213A5B">
      <w:pPr>
        <w:rPr>
          <w:rFonts w:ascii="Public Sans" w:hAnsi="Public Sans" w:cs="Arial"/>
          <w:sz w:val="20"/>
        </w:rPr>
      </w:pPr>
    </w:p>
    <w:p w14:paraId="6A2D4517" w14:textId="77777777" w:rsidR="00AF6F2A" w:rsidRPr="000C7DFD" w:rsidRDefault="00AF6F2A" w:rsidP="00213A5B">
      <w:pPr>
        <w:rPr>
          <w:rFonts w:ascii="Arial Narrow" w:hAnsi="Arial Narrow" w:cs="Arial"/>
        </w:rPr>
        <w:sectPr w:rsidR="00AF6F2A" w:rsidRPr="000C7DFD" w:rsidSect="0074146E">
          <w:headerReference w:type="default" r:id="rId26"/>
          <w:footerReference w:type="default" r:id="rId27"/>
          <w:pgSz w:w="12240" w:h="15840"/>
          <w:pgMar w:top="270" w:right="240" w:bottom="280" w:left="160" w:header="533" w:footer="354" w:gutter="0"/>
          <w:pgNumType w:start="1"/>
          <w:cols w:space="720"/>
        </w:sectPr>
      </w:pPr>
    </w:p>
    <w:p w14:paraId="480E1C7B" w14:textId="0B6EBE33" w:rsidR="3DF96078" w:rsidRDefault="3DF96078" w:rsidP="3DF96078">
      <w:pPr>
        <w:rPr>
          <w:b/>
          <w:bCs/>
          <w:color w:val="FF0000"/>
          <w:sz w:val="20"/>
        </w:rPr>
      </w:pPr>
      <w:r w:rsidRPr="3DF96078">
        <w:rPr>
          <w:sz w:val="20"/>
        </w:rPr>
        <w:t xml:space="preserve">Connecticut State Elections Enforcement* </w:t>
      </w:r>
      <w:r w:rsidRPr="3DF96078">
        <w:rPr>
          <w:b/>
          <w:bCs/>
          <w:color w:val="FF0000"/>
          <w:sz w:val="20"/>
        </w:rPr>
        <w:t xml:space="preserve">a note to drafters - the last </w:t>
      </w:r>
      <w:r w:rsidR="00B96E9A">
        <w:rPr>
          <w:b/>
          <w:bCs/>
          <w:color w:val="FF0000"/>
          <w:sz w:val="20"/>
        </w:rPr>
        <w:t>3</w:t>
      </w:r>
      <w:r w:rsidRPr="3DF96078">
        <w:rPr>
          <w:b/>
          <w:bCs/>
          <w:color w:val="FF0000"/>
          <w:sz w:val="20"/>
        </w:rPr>
        <w:t xml:space="preserve"> pages should go out primarily with any RFP and are not required for the PSA if contractors have already received such notification of the requirement as stipulated in para. 12.  If there’s been no RFP incorporating the notice, then it should be inserted.</w:t>
      </w:r>
    </w:p>
    <w:p w14:paraId="2F1DCA89" w14:textId="77777777" w:rsidR="00213A5B" w:rsidRDefault="00213A5B" w:rsidP="001035E2">
      <w:pPr>
        <w:widowControl/>
        <w:rPr>
          <w:rFonts w:ascii="Arial Narrow" w:hAnsi="Arial Narrow" w:cs="Arial"/>
        </w:rPr>
      </w:pPr>
    </w:p>
    <w:p w14:paraId="23E4296A" w14:textId="3B7A3CF7" w:rsidR="00EE0E78" w:rsidRDefault="004F5395" w:rsidP="00FF66A8">
      <w:pPr>
        <w:jc w:val="center"/>
        <w:rPr>
          <w:rFonts w:ascii="Arial Narrow" w:hAnsi="Arial Narrow" w:cs="Arial"/>
        </w:rPr>
      </w:pPr>
      <w:r>
        <w:rPr>
          <w:rFonts w:ascii="Arial Narrow" w:hAnsi="Arial Narrow" w:cs="Arial"/>
          <w:noProof/>
        </w:rPr>
        <w:drawing>
          <wp:inline distT="0" distB="0" distL="0" distR="0" wp14:anchorId="2239DDD0" wp14:editId="5D41AC42">
            <wp:extent cx="6804025" cy="8724265"/>
            <wp:effectExtent l="0" t="0" r="0" b="635"/>
            <wp:docPr id="1533698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04025" cy="8724265"/>
                    </a:xfrm>
                    <a:prstGeom prst="rect">
                      <a:avLst/>
                    </a:prstGeom>
                    <a:noFill/>
                  </pic:spPr>
                </pic:pic>
              </a:graphicData>
            </a:graphic>
          </wp:inline>
        </w:drawing>
      </w:r>
    </w:p>
    <w:p w14:paraId="7EC4E5B6" w14:textId="0A5E30E0" w:rsidR="002E310D" w:rsidRDefault="002E310D" w:rsidP="00FF66A8">
      <w:pPr>
        <w:jc w:val="center"/>
        <w:rPr>
          <w:rFonts w:ascii="Arial Narrow" w:hAnsi="Arial Narrow" w:cs="Arial"/>
        </w:rPr>
      </w:pPr>
      <w:r>
        <w:rPr>
          <w:rFonts w:ascii="Arial Narrow" w:hAnsi="Arial Narrow" w:cs="Arial"/>
          <w:noProof/>
        </w:rPr>
        <w:drawing>
          <wp:inline distT="0" distB="0" distL="0" distR="0" wp14:anchorId="3C14902F" wp14:editId="4FF52375">
            <wp:extent cx="6541770" cy="9034780"/>
            <wp:effectExtent l="0" t="0" r="0" b="0"/>
            <wp:docPr id="12725120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41770" cy="9034780"/>
                    </a:xfrm>
                    <a:prstGeom prst="rect">
                      <a:avLst/>
                    </a:prstGeom>
                    <a:noFill/>
                  </pic:spPr>
                </pic:pic>
              </a:graphicData>
            </a:graphic>
          </wp:inline>
        </w:drawing>
      </w:r>
    </w:p>
    <w:p w14:paraId="5689BE98" w14:textId="0E811BBF" w:rsidR="005F041A" w:rsidRPr="00213A5B" w:rsidRDefault="005F041A" w:rsidP="00FF66A8">
      <w:pPr>
        <w:jc w:val="center"/>
        <w:rPr>
          <w:rFonts w:ascii="Arial Narrow" w:hAnsi="Arial Narrow" w:cs="Arial"/>
        </w:rPr>
      </w:pPr>
      <w:r>
        <w:rPr>
          <w:rFonts w:ascii="Arial Narrow" w:hAnsi="Arial Narrow" w:cs="Arial"/>
          <w:noProof/>
        </w:rPr>
        <w:drawing>
          <wp:inline distT="0" distB="0" distL="0" distR="0" wp14:anchorId="1820BCE1" wp14:editId="467B97F3">
            <wp:extent cx="6858635" cy="8992235"/>
            <wp:effectExtent l="0" t="0" r="0" b="0"/>
            <wp:docPr id="6317607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635" cy="8992235"/>
                    </a:xfrm>
                    <a:prstGeom prst="rect">
                      <a:avLst/>
                    </a:prstGeom>
                    <a:noFill/>
                  </pic:spPr>
                </pic:pic>
              </a:graphicData>
            </a:graphic>
          </wp:inline>
        </w:drawing>
      </w:r>
    </w:p>
    <w:sectPr w:rsidR="005F041A" w:rsidRPr="00213A5B" w:rsidSect="00FA2701">
      <w:footerReference w:type="default" r:id="rId31"/>
      <w:endnotePr>
        <w:numFmt w:val="decimal"/>
      </w:endnotePr>
      <w:pgSz w:w="12240" w:h="1584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9B6B5" w14:textId="77777777" w:rsidR="004738D6" w:rsidRDefault="004738D6">
      <w:r>
        <w:separator/>
      </w:r>
    </w:p>
  </w:endnote>
  <w:endnote w:type="continuationSeparator" w:id="0">
    <w:p w14:paraId="592F9DD9" w14:textId="77777777" w:rsidR="004738D6" w:rsidRDefault="004738D6">
      <w:r>
        <w:continuationSeparator/>
      </w:r>
    </w:p>
  </w:endnote>
  <w:endnote w:type="continuationNotice" w:id="1">
    <w:p w14:paraId="085F51F6" w14:textId="77777777" w:rsidR="004738D6" w:rsidRDefault="004738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ublic Sans">
    <w:altName w:val="Calibri"/>
    <w:charset w:val="00"/>
    <w:family w:val="auto"/>
    <w:pitch w:val="variable"/>
    <w:sig w:usb0="A00000FF" w:usb1="4000205B" w:usb2="00000000" w:usb3="00000000" w:csb0="00000193" w:csb1="00000000"/>
  </w:font>
  <w:font w:name="Abadi MT Condensed Light">
    <w:altName w:val="Gill Sans MT Condensed"/>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tique Olive">
    <w:altName w:val="Corbel"/>
    <w:charset w:val="00"/>
    <w:family w:val="swiss"/>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057AF" w14:textId="77777777" w:rsidR="007947AF" w:rsidRDefault="00794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D20A665" w14:textId="77777777" w:rsidR="007947AF" w:rsidRDefault="007947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BEDF9" w14:textId="11C05042" w:rsidR="007947AF" w:rsidRPr="00FF66A8" w:rsidRDefault="007947AF" w:rsidP="000E46E8">
    <w:pPr>
      <w:pStyle w:val="Footer"/>
      <w:jc w:val="center"/>
      <w:rPr>
        <w:rFonts w:ascii="Times New Roman" w:hAnsi="Times New Roman"/>
        <w:sz w:val="16"/>
        <w:szCs w:val="16"/>
      </w:rPr>
    </w:pPr>
    <w:r w:rsidRPr="00FF66A8">
      <w:rPr>
        <w:rFonts w:ascii="Times New Roman" w:hAnsi="Times New Roman"/>
        <w:sz w:val="16"/>
        <w:szCs w:val="16"/>
      </w:rPr>
      <w:t xml:space="preserve">Page </w:t>
    </w:r>
    <w:r w:rsidRPr="00FF66A8">
      <w:rPr>
        <w:rFonts w:ascii="Times New Roman" w:hAnsi="Times New Roman"/>
        <w:b/>
        <w:bCs/>
        <w:sz w:val="16"/>
        <w:szCs w:val="16"/>
      </w:rPr>
      <w:fldChar w:fldCharType="begin"/>
    </w:r>
    <w:r w:rsidRPr="00FF66A8">
      <w:rPr>
        <w:rFonts w:ascii="Times New Roman" w:hAnsi="Times New Roman"/>
        <w:b/>
        <w:bCs/>
        <w:sz w:val="16"/>
        <w:szCs w:val="16"/>
      </w:rPr>
      <w:instrText xml:space="preserve"> PAGE  \* Arabic  \* MERGEFORMAT </w:instrText>
    </w:r>
    <w:r w:rsidRPr="00FF66A8">
      <w:rPr>
        <w:rFonts w:ascii="Times New Roman" w:hAnsi="Times New Roman"/>
        <w:b/>
        <w:bCs/>
        <w:sz w:val="16"/>
        <w:szCs w:val="16"/>
      </w:rPr>
      <w:fldChar w:fldCharType="separate"/>
    </w:r>
    <w:r w:rsidRPr="00FF66A8">
      <w:rPr>
        <w:rFonts w:ascii="Times New Roman" w:hAnsi="Times New Roman"/>
        <w:b/>
        <w:bCs/>
        <w:noProof/>
        <w:sz w:val="16"/>
        <w:szCs w:val="16"/>
      </w:rPr>
      <w:t>1</w:t>
    </w:r>
    <w:r w:rsidRPr="00FF66A8">
      <w:rPr>
        <w:rFonts w:ascii="Times New Roman" w:hAnsi="Times New Roman"/>
        <w:b/>
        <w:bCs/>
        <w:sz w:val="16"/>
        <w:szCs w:val="16"/>
      </w:rPr>
      <w:fldChar w:fldCharType="end"/>
    </w:r>
    <w:r w:rsidRPr="00FF66A8">
      <w:rPr>
        <w:rFonts w:ascii="Times New Roman" w:hAnsi="Times New Roman"/>
        <w:sz w:val="16"/>
        <w:szCs w:val="16"/>
      </w:rPr>
      <w:t xml:space="preserve"> of </w:t>
    </w:r>
    <w:r>
      <w:rPr>
        <w:rFonts w:ascii="Times New Roman" w:hAnsi="Times New Roman"/>
        <w:sz w:val="16"/>
        <w:szCs w:val="16"/>
      </w:rPr>
      <w:t>1</w:t>
    </w:r>
    <w:r w:rsidR="00DB53C6">
      <w:rPr>
        <w:rFonts w:ascii="Times New Roman" w:hAnsi="Times New Roman"/>
        <w:sz w:val="16"/>
        <w:szCs w:val="16"/>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14E26" w14:textId="7D05A8F4" w:rsidR="007947AF" w:rsidRPr="00FF66A8" w:rsidRDefault="007947AF" w:rsidP="000E46E8">
    <w:pPr>
      <w:pStyle w:val="Footer"/>
      <w:jc w:val="center"/>
      <w:rPr>
        <w:rFonts w:ascii="Times New Roman" w:hAnsi="Times New Roman"/>
        <w:sz w:val="16"/>
        <w:szCs w:val="16"/>
      </w:rPr>
    </w:pPr>
    <w:r w:rsidRPr="00FF66A8">
      <w:rPr>
        <w:rFonts w:ascii="Times New Roman" w:hAnsi="Times New Roman"/>
        <w:sz w:val="16"/>
        <w:szCs w:val="16"/>
      </w:rPr>
      <w:t xml:space="preserve">Page </w:t>
    </w:r>
    <w:r w:rsidRPr="00FF66A8">
      <w:rPr>
        <w:rFonts w:ascii="Times New Roman" w:hAnsi="Times New Roman"/>
        <w:b/>
        <w:bCs/>
        <w:sz w:val="16"/>
        <w:szCs w:val="16"/>
      </w:rPr>
      <w:fldChar w:fldCharType="begin"/>
    </w:r>
    <w:r w:rsidRPr="00FF66A8">
      <w:rPr>
        <w:rFonts w:ascii="Times New Roman" w:hAnsi="Times New Roman"/>
        <w:b/>
        <w:bCs/>
        <w:sz w:val="16"/>
        <w:szCs w:val="16"/>
      </w:rPr>
      <w:instrText xml:space="preserve"> PAGE  \* Arabic  \* MERGEFORMAT </w:instrText>
    </w:r>
    <w:r w:rsidRPr="00FF66A8">
      <w:rPr>
        <w:rFonts w:ascii="Times New Roman" w:hAnsi="Times New Roman"/>
        <w:b/>
        <w:bCs/>
        <w:sz w:val="16"/>
        <w:szCs w:val="16"/>
      </w:rPr>
      <w:fldChar w:fldCharType="separate"/>
    </w:r>
    <w:r w:rsidRPr="00FF66A8">
      <w:rPr>
        <w:rFonts w:ascii="Times New Roman" w:hAnsi="Times New Roman"/>
        <w:b/>
        <w:bCs/>
        <w:noProof/>
        <w:sz w:val="16"/>
        <w:szCs w:val="16"/>
      </w:rPr>
      <w:t>1</w:t>
    </w:r>
    <w:r w:rsidRPr="00FF66A8">
      <w:rPr>
        <w:rFonts w:ascii="Times New Roman" w:hAnsi="Times New Roman"/>
        <w:b/>
        <w:bCs/>
        <w:sz w:val="16"/>
        <w:szCs w:val="16"/>
      </w:rPr>
      <w:fldChar w:fldCharType="end"/>
    </w:r>
    <w:r w:rsidRPr="00FF66A8">
      <w:rPr>
        <w:rFonts w:ascii="Times New Roman" w:hAnsi="Times New Roman"/>
        <w:sz w:val="16"/>
        <w:szCs w:val="16"/>
      </w:rPr>
      <w:t xml:space="preserve"> of </w:t>
    </w:r>
    <w:r w:rsidRPr="00FF66A8">
      <w:rPr>
        <w:rFonts w:ascii="Times New Roman" w:hAnsi="Times New Roman"/>
        <w:b/>
        <w:bCs/>
        <w:sz w:val="16"/>
        <w:szCs w:val="16"/>
      </w:rPr>
      <w:t>11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4A331" w14:textId="02F9EAA6" w:rsidR="007947AF" w:rsidRPr="00FF66A8" w:rsidRDefault="007947AF" w:rsidP="003E59B9">
    <w:pPr>
      <w:pStyle w:val="Footer"/>
      <w:jc w:val="center"/>
      <w:rPr>
        <w:rFonts w:ascii="Times New Roman" w:hAnsi="Times New Roman"/>
        <w:sz w:val="16"/>
        <w:szCs w:val="16"/>
      </w:rPr>
    </w:pPr>
    <w:r w:rsidRPr="00FF66A8">
      <w:rPr>
        <w:rFonts w:ascii="Times New Roman" w:hAnsi="Times New Roman"/>
        <w:sz w:val="16"/>
        <w:szCs w:val="16"/>
      </w:rPr>
      <w:t xml:space="preserve">Page </w:t>
    </w:r>
    <w:r w:rsidRPr="00FF66A8">
      <w:rPr>
        <w:rFonts w:ascii="Times New Roman" w:hAnsi="Times New Roman"/>
        <w:b/>
        <w:bCs/>
        <w:sz w:val="16"/>
        <w:szCs w:val="16"/>
      </w:rPr>
      <w:fldChar w:fldCharType="begin"/>
    </w:r>
    <w:r w:rsidRPr="00FF66A8">
      <w:rPr>
        <w:rFonts w:ascii="Times New Roman" w:hAnsi="Times New Roman"/>
        <w:b/>
        <w:bCs/>
        <w:sz w:val="16"/>
        <w:szCs w:val="16"/>
      </w:rPr>
      <w:instrText xml:space="preserve"> PAGE  \* Arabic  \* MERGEFORMAT </w:instrText>
    </w:r>
    <w:r w:rsidRPr="00FF66A8">
      <w:rPr>
        <w:rFonts w:ascii="Times New Roman" w:hAnsi="Times New Roman"/>
        <w:b/>
        <w:bCs/>
        <w:sz w:val="16"/>
        <w:szCs w:val="16"/>
      </w:rPr>
      <w:fldChar w:fldCharType="separate"/>
    </w:r>
    <w:r w:rsidRPr="00FF66A8">
      <w:rPr>
        <w:rFonts w:ascii="Times New Roman" w:hAnsi="Times New Roman"/>
        <w:b/>
        <w:bCs/>
        <w:noProof/>
        <w:sz w:val="16"/>
        <w:szCs w:val="16"/>
      </w:rPr>
      <w:t>1</w:t>
    </w:r>
    <w:r w:rsidRPr="00FF66A8">
      <w:rPr>
        <w:rFonts w:ascii="Times New Roman" w:hAnsi="Times New Roman"/>
        <w:b/>
        <w:bCs/>
        <w:sz w:val="16"/>
        <w:szCs w:val="16"/>
      </w:rPr>
      <w:fldChar w:fldCharType="end"/>
    </w:r>
    <w:r w:rsidRPr="00FF66A8">
      <w:rPr>
        <w:rFonts w:ascii="Times New Roman" w:hAnsi="Times New Roman"/>
        <w:sz w:val="16"/>
        <w:szCs w:val="16"/>
      </w:rPr>
      <w:t xml:space="preserve"> of </w:t>
    </w:r>
    <w:r w:rsidRPr="00FF66A8">
      <w:rPr>
        <w:rFonts w:ascii="Times New Roman" w:hAnsi="Times New Roman"/>
        <w:b/>
        <w:bCs/>
        <w:sz w:val="16"/>
        <w:szCs w:val="16"/>
      </w:rPr>
      <w:t>1</w:t>
    </w:r>
    <w:r w:rsidR="004972E3">
      <w:rPr>
        <w:rFonts w:ascii="Times New Roman" w:hAnsi="Times New Roman"/>
        <w:b/>
        <w:bCs/>
        <w:sz w:val="16"/>
        <w:szCs w:val="16"/>
      </w:rPr>
      <w:t>1</w:t>
    </w:r>
  </w:p>
  <w:p w14:paraId="59D1F790" w14:textId="77777777" w:rsidR="007947AF" w:rsidRPr="00213A5B" w:rsidRDefault="007947AF" w:rsidP="00213A5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789B9" w14:textId="77777777" w:rsidR="007947AF" w:rsidRPr="0081166B" w:rsidRDefault="007947AF">
    <w:pPr>
      <w:pStyle w:val="Footer"/>
      <w:jc w:val="center"/>
      <w:rPr>
        <w:rFonts w:ascii="Times New Roman" w:hAnsi="Times New Roman"/>
        <w:b/>
        <w:bCs/>
        <w:sz w:val="22"/>
      </w:rPr>
    </w:pPr>
    <w:r w:rsidRPr="0081166B">
      <w:rPr>
        <w:rFonts w:ascii="Times New Roman" w:hAnsi="Times New Roman"/>
        <w:b/>
        <w:bCs/>
        <w:sz w:val="22"/>
      </w:rPr>
      <w:t>A-</w:t>
    </w:r>
    <w:r w:rsidRPr="0081166B">
      <w:rPr>
        <w:rStyle w:val="PageNumber"/>
        <w:rFonts w:ascii="Times New Roman" w:hAnsi="Times New Roman"/>
        <w:b/>
        <w:bCs/>
        <w:sz w:val="22"/>
      </w:rPr>
      <w:fldChar w:fldCharType="begin"/>
    </w:r>
    <w:r w:rsidRPr="0081166B">
      <w:rPr>
        <w:rStyle w:val="PageNumber"/>
        <w:rFonts w:ascii="Times New Roman" w:hAnsi="Times New Roman"/>
        <w:b/>
        <w:bCs/>
        <w:sz w:val="22"/>
      </w:rPr>
      <w:instrText xml:space="preserve"> PAGE </w:instrText>
    </w:r>
    <w:r w:rsidRPr="0081166B">
      <w:rPr>
        <w:rStyle w:val="PageNumber"/>
        <w:rFonts w:ascii="Times New Roman" w:hAnsi="Times New Roman"/>
        <w:b/>
        <w:bCs/>
        <w:sz w:val="22"/>
      </w:rPr>
      <w:fldChar w:fldCharType="separate"/>
    </w:r>
    <w:r>
      <w:rPr>
        <w:rStyle w:val="PageNumber"/>
        <w:rFonts w:ascii="Times New Roman" w:hAnsi="Times New Roman"/>
        <w:b/>
        <w:bCs/>
        <w:noProof/>
        <w:sz w:val="22"/>
      </w:rPr>
      <w:t>4</w:t>
    </w:r>
    <w:r w:rsidRPr="0081166B">
      <w:rPr>
        <w:rStyle w:val="PageNumber"/>
        <w:rFonts w:ascii="Times New Roman" w:hAnsi="Times New Roman"/>
        <w:b/>
        <w:bCs/>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66B8E" w14:textId="77777777" w:rsidR="007947AF" w:rsidRDefault="007947AF">
    <w:pPr>
      <w:tabs>
        <w:tab w:val="left" w:pos="2160"/>
      </w:tabs>
      <w:jc w:val="center"/>
      <w:rPr>
        <w:rFonts w:ascii="Times" w:hAnsi="Times"/>
      </w:rPr>
    </w:pPr>
    <w:r>
      <w:rPr>
        <w:rFonts w:ascii="Times" w:hAnsi="Times"/>
        <w:b/>
      </w:rPr>
      <w:t>B-</w:t>
    </w:r>
    <w:r>
      <w:rPr>
        <w:rFonts w:ascii="Times" w:hAnsi="Times"/>
        <w:b/>
      </w:rPr>
      <w:fldChar w:fldCharType="begin"/>
    </w:r>
    <w:r>
      <w:rPr>
        <w:rFonts w:ascii="Times" w:hAnsi="Times"/>
        <w:b/>
      </w:rPr>
      <w:instrText xml:space="preserve">PAGE </w:instrText>
    </w:r>
    <w:r>
      <w:rPr>
        <w:rFonts w:ascii="Times" w:hAnsi="Times"/>
        <w:b/>
      </w:rPr>
      <w:fldChar w:fldCharType="separate"/>
    </w:r>
    <w:r>
      <w:rPr>
        <w:rFonts w:ascii="Times" w:hAnsi="Times"/>
        <w:b/>
        <w:noProof/>
      </w:rPr>
      <w:t>1</w:t>
    </w:r>
    <w:r>
      <w:rPr>
        <w:rFonts w:ascii="Times" w:hAnsi="Times"/>
        <w: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5E76" w14:textId="4B1B34E0" w:rsidR="00AF6F2A" w:rsidRDefault="00AF6F2A" w:rsidP="00AF6F2A">
    <w:pPr>
      <w:tabs>
        <w:tab w:val="left" w:pos="2160"/>
      </w:tabs>
      <w:jc w:val="center"/>
      <w:rPr>
        <w:rFonts w:ascii="Times" w:hAnsi="Times"/>
      </w:rPr>
    </w:pPr>
    <w:r>
      <w:rPr>
        <w:rFonts w:ascii="Times" w:hAnsi="Times"/>
        <w:b/>
      </w:rPr>
      <w:t>C-</w:t>
    </w:r>
    <w:r>
      <w:rPr>
        <w:rFonts w:ascii="Times" w:hAnsi="Times"/>
        <w:b/>
      </w:rPr>
      <w:fldChar w:fldCharType="begin"/>
    </w:r>
    <w:r>
      <w:rPr>
        <w:rFonts w:ascii="Times" w:hAnsi="Times"/>
        <w:b/>
      </w:rPr>
      <w:instrText xml:space="preserve">PAGE </w:instrText>
    </w:r>
    <w:r>
      <w:rPr>
        <w:rFonts w:ascii="Times" w:hAnsi="Times"/>
        <w:b/>
      </w:rPr>
      <w:fldChar w:fldCharType="separate"/>
    </w:r>
    <w:r>
      <w:rPr>
        <w:rFonts w:ascii="Times" w:hAnsi="Times"/>
        <w:b/>
      </w:rPr>
      <w:t>1</w:t>
    </w:r>
    <w:r>
      <w:rPr>
        <w:rFonts w:ascii="Times" w:hAnsi="Times"/>
        <w:b/>
      </w:rPr>
      <w:fldChar w:fldCharType="end"/>
    </w:r>
  </w:p>
  <w:p w14:paraId="195DBCCF" w14:textId="7CA71D12" w:rsidR="007947AF" w:rsidRPr="001F0A0F" w:rsidRDefault="007947AF" w:rsidP="001F0A0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0889E" w14:textId="77777777" w:rsidR="007947AF" w:rsidRPr="00DC25F1" w:rsidRDefault="007947AF" w:rsidP="00DC25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8A20C1" w14:textId="77777777" w:rsidR="004738D6" w:rsidRDefault="004738D6">
      <w:r>
        <w:separator/>
      </w:r>
    </w:p>
  </w:footnote>
  <w:footnote w:type="continuationSeparator" w:id="0">
    <w:p w14:paraId="48E01CA0" w14:textId="77777777" w:rsidR="004738D6" w:rsidRDefault="004738D6">
      <w:r>
        <w:continuationSeparator/>
      </w:r>
    </w:p>
  </w:footnote>
  <w:footnote w:type="continuationNotice" w:id="1">
    <w:p w14:paraId="7DEE4AC3" w14:textId="77777777" w:rsidR="004738D6" w:rsidRDefault="004738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90"/>
      <w:gridCol w:w="3790"/>
      <w:gridCol w:w="3790"/>
    </w:tblGrid>
    <w:tr w:rsidR="3DF96078" w14:paraId="164AF30E" w14:textId="77777777" w:rsidTr="3DF96078">
      <w:tc>
        <w:tcPr>
          <w:tcW w:w="3790" w:type="dxa"/>
        </w:tcPr>
        <w:p w14:paraId="0C707B8D" w14:textId="7CAAA8CD" w:rsidR="3DF96078" w:rsidRDefault="3DF96078" w:rsidP="3DF96078">
          <w:pPr>
            <w:pStyle w:val="Header"/>
            <w:ind w:left="-115"/>
            <w:rPr>
              <w:szCs w:val="24"/>
            </w:rPr>
          </w:pPr>
        </w:p>
      </w:tc>
      <w:tc>
        <w:tcPr>
          <w:tcW w:w="3790" w:type="dxa"/>
        </w:tcPr>
        <w:p w14:paraId="6F5E08B4" w14:textId="5C61E4F5" w:rsidR="3DF96078" w:rsidRDefault="3DF96078" w:rsidP="3DF96078">
          <w:pPr>
            <w:pStyle w:val="Header"/>
            <w:jc w:val="center"/>
            <w:rPr>
              <w:szCs w:val="24"/>
            </w:rPr>
          </w:pPr>
        </w:p>
      </w:tc>
      <w:tc>
        <w:tcPr>
          <w:tcW w:w="3790" w:type="dxa"/>
        </w:tcPr>
        <w:p w14:paraId="581614AF" w14:textId="256DED5D" w:rsidR="3DF96078" w:rsidRDefault="3DF96078" w:rsidP="3DF96078">
          <w:pPr>
            <w:pStyle w:val="Header"/>
            <w:ind w:right="-115"/>
            <w:jc w:val="right"/>
            <w:rPr>
              <w:szCs w:val="24"/>
            </w:rPr>
          </w:pPr>
        </w:p>
      </w:tc>
    </w:tr>
  </w:tbl>
  <w:p w14:paraId="06028269" w14:textId="084D4133" w:rsidR="3DF96078" w:rsidRDefault="3DF96078" w:rsidP="3DF96078">
    <w:pPr>
      <w:pStyle w:val="Header"/>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40"/>
      <w:gridCol w:w="3840"/>
      <w:gridCol w:w="3840"/>
    </w:tblGrid>
    <w:tr w:rsidR="3DF96078" w14:paraId="3FFBE31A" w14:textId="77777777" w:rsidTr="3DF96078">
      <w:tc>
        <w:tcPr>
          <w:tcW w:w="3840" w:type="dxa"/>
        </w:tcPr>
        <w:p w14:paraId="6AD079DF" w14:textId="3CDF2ED4" w:rsidR="3DF96078" w:rsidRDefault="3DF96078" w:rsidP="3DF96078">
          <w:pPr>
            <w:pStyle w:val="Header"/>
            <w:ind w:left="-115"/>
            <w:rPr>
              <w:szCs w:val="24"/>
            </w:rPr>
          </w:pPr>
        </w:p>
      </w:tc>
      <w:tc>
        <w:tcPr>
          <w:tcW w:w="3840" w:type="dxa"/>
        </w:tcPr>
        <w:p w14:paraId="3B4F20F8" w14:textId="25818CC5" w:rsidR="3DF96078" w:rsidRDefault="3DF96078" w:rsidP="3DF96078">
          <w:pPr>
            <w:pStyle w:val="Header"/>
            <w:jc w:val="center"/>
            <w:rPr>
              <w:szCs w:val="24"/>
            </w:rPr>
          </w:pPr>
        </w:p>
      </w:tc>
      <w:tc>
        <w:tcPr>
          <w:tcW w:w="3840" w:type="dxa"/>
        </w:tcPr>
        <w:p w14:paraId="623CA19B" w14:textId="45CFC85A" w:rsidR="3DF96078" w:rsidRDefault="3DF96078" w:rsidP="3DF96078">
          <w:pPr>
            <w:pStyle w:val="Header"/>
            <w:ind w:right="-115"/>
            <w:jc w:val="right"/>
            <w:rPr>
              <w:szCs w:val="24"/>
            </w:rPr>
          </w:pPr>
        </w:p>
      </w:tc>
    </w:tr>
  </w:tbl>
  <w:p w14:paraId="75B77C43" w14:textId="0E8608D6" w:rsidR="3DF96078" w:rsidRDefault="3DF96078" w:rsidP="3DF96078">
    <w:pPr>
      <w:pStyle w:val="Header"/>
      <w:rPr>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DF96078" w14:paraId="7884DFC2" w14:textId="77777777" w:rsidTr="3DF96078">
      <w:tc>
        <w:tcPr>
          <w:tcW w:w="3120" w:type="dxa"/>
        </w:tcPr>
        <w:p w14:paraId="0D9261C4" w14:textId="6A2D993E" w:rsidR="3DF96078" w:rsidRDefault="3DF96078" w:rsidP="3DF96078">
          <w:pPr>
            <w:pStyle w:val="Header"/>
            <w:ind w:left="-115"/>
            <w:rPr>
              <w:szCs w:val="24"/>
            </w:rPr>
          </w:pPr>
        </w:p>
      </w:tc>
      <w:tc>
        <w:tcPr>
          <w:tcW w:w="3120" w:type="dxa"/>
        </w:tcPr>
        <w:p w14:paraId="07747573" w14:textId="11A93886" w:rsidR="3DF96078" w:rsidRDefault="3DF96078" w:rsidP="3DF96078">
          <w:pPr>
            <w:pStyle w:val="Header"/>
            <w:jc w:val="center"/>
            <w:rPr>
              <w:szCs w:val="24"/>
            </w:rPr>
          </w:pPr>
        </w:p>
      </w:tc>
      <w:tc>
        <w:tcPr>
          <w:tcW w:w="3120" w:type="dxa"/>
        </w:tcPr>
        <w:p w14:paraId="2CF277A9" w14:textId="5AEACC3F" w:rsidR="3DF96078" w:rsidRDefault="3DF96078" w:rsidP="3DF96078">
          <w:pPr>
            <w:pStyle w:val="Header"/>
            <w:ind w:right="-115"/>
            <w:jc w:val="right"/>
            <w:rPr>
              <w:szCs w:val="24"/>
            </w:rPr>
          </w:pPr>
        </w:p>
      </w:tc>
    </w:tr>
  </w:tbl>
  <w:p w14:paraId="2B0A5F1E" w14:textId="3F95C5D8" w:rsidR="3DF96078" w:rsidRDefault="3DF96078" w:rsidP="3DF96078">
    <w:pPr>
      <w:pStyle w:val="Header"/>
      <w:rPr>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DF96078" w14:paraId="0BF67DC9" w14:textId="77777777" w:rsidTr="3DF96078">
      <w:tc>
        <w:tcPr>
          <w:tcW w:w="3120" w:type="dxa"/>
        </w:tcPr>
        <w:p w14:paraId="10DBFD97" w14:textId="1AC4C304" w:rsidR="3DF96078" w:rsidRDefault="3DF96078" w:rsidP="3DF96078">
          <w:pPr>
            <w:pStyle w:val="Header"/>
            <w:ind w:left="-115"/>
            <w:rPr>
              <w:szCs w:val="24"/>
            </w:rPr>
          </w:pPr>
        </w:p>
      </w:tc>
      <w:tc>
        <w:tcPr>
          <w:tcW w:w="3120" w:type="dxa"/>
        </w:tcPr>
        <w:p w14:paraId="5B0212A4" w14:textId="78DE6067" w:rsidR="3DF96078" w:rsidRDefault="3DF96078" w:rsidP="3DF96078">
          <w:pPr>
            <w:pStyle w:val="Header"/>
            <w:jc w:val="center"/>
            <w:rPr>
              <w:szCs w:val="24"/>
            </w:rPr>
          </w:pPr>
        </w:p>
      </w:tc>
      <w:tc>
        <w:tcPr>
          <w:tcW w:w="3120" w:type="dxa"/>
        </w:tcPr>
        <w:p w14:paraId="08794808" w14:textId="6AD4D523" w:rsidR="3DF96078" w:rsidRDefault="3DF96078" w:rsidP="3DF96078">
          <w:pPr>
            <w:pStyle w:val="Header"/>
            <w:ind w:right="-115"/>
            <w:jc w:val="right"/>
            <w:rPr>
              <w:szCs w:val="24"/>
            </w:rPr>
          </w:pPr>
        </w:p>
      </w:tc>
    </w:tr>
  </w:tbl>
  <w:p w14:paraId="5922937B" w14:textId="3CA42BD6" w:rsidR="3DF96078" w:rsidRDefault="3DF96078" w:rsidP="3DF96078">
    <w:pPr>
      <w:pStyle w:val="Header"/>
      <w:rPr>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8BFB8" w14:textId="491CDEC6" w:rsidR="007947AF" w:rsidRDefault="007947AF">
    <w:pPr>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0"/>
    <w:lvl w:ilvl="0">
      <w:start w:val="1"/>
      <w:numFmt w:val="decimal"/>
      <w:lvlText w:val="%1."/>
      <w:lvlJc w:val="left"/>
      <w:pPr>
        <w:tabs>
          <w:tab w:val="num" w:pos="360"/>
        </w:tabs>
      </w:pPr>
      <w:rPr>
        <w:rFonts w:ascii="Times" w:hAnsi="Times"/>
        <w:sz w:val="24"/>
      </w:rPr>
    </w:lvl>
  </w:abstractNum>
  <w:abstractNum w:abstractNumId="1" w15:restartNumberingAfterBreak="0">
    <w:nsid w:val="01CA5AA7"/>
    <w:multiLevelType w:val="hybridMultilevel"/>
    <w:tmpl w:val="95FC7974"/>
    <w:lvl w:ilvl="0" w:tplc="91D058BC">
      <w:start w:val="1"/>
      <w:numFmt w:val="bullet"/>
      <w:suff w:val="space"/>
      <w:lvlText w:val=""/>
      <w:lvlJc w:val="left"/>
      <w:pPr>
        <w:ind w:left="216"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17A9E"/>
    <w:multiLevelType w:val="hybridMultilevel"/>
    <w:tmpl w:val="0F44FA12"/>
    <w:lvl w:ilvl="0" w:tplc="032C124C">
      <w:start w:val="2"/>
      <w:numFmt w:val="decimal"/>
      <w:lvlText w:val="%1."/>
      <w:lvlJc w:val="left"/>
      <w:pPr>
        <w:tabs>
          <w:tab w:val="num" w:pos="360"/>
        </w:tabs>
        <w:ind w:left="360" w:hanging="360"/>
      </w:pPr>
      <w:rPr>
        <w:rFonts w:ascii="Calibri" w:hAnsi="Calibri" w:cs="Times New Roman" w:hint="default"/>
        <w:b w:val="0"/>
        <w:bCs w:val="0"/>
        <w:i w:val="0"/>
        <w:iCs w:val="0"/>
        <w:caps w:val="0"/>
        <w:strike w:val="0"/>
        <w:dstrike w:val="0"/>
        <w:vanish w:val="0"/>
        <w:color w:val="000000"/>
        <w:sz w:val="24"/>
        <w:szCs w:val="24"/>
        <w:vertAlign w:val="baseline"/>
      </w:rPr>
    </w:lvl>
    <w:lvl w:ilvl="1" w:tplc="4498E318">
      <w:start w:val="1"/>
      <w:numFmt w:val="lowerLetter"/>
      <w:lvlText w:val="(%2)"/>
      <w:lvlJc w:val="left"/>
      <w:pPr>
        <w:tabs>
          <w:tab w:val="num" w:pos="360"/>
        </w:tabs>
        <w:ind w:left="360" w:hanging="360"/>
      </w:pPr>
      <w:rPr>
        <w:rFonts w:ascii="Calibri" w:hAnsi="Calibri" w:cs="Times New Roman" w:hint="default"/>
        <w:b w:val="0"/>
        <w:bCs w:val="0"/>
        <w:i w:val="0"/>
        <w:iCs w:val="0"/>
        <w:caps w:val="0"/>
        <w:strike w:val="0"/>
        <w:dstrike w:val="0"/>
        <w:vanish w:val="0"/>
        <w:color w:val="000000"/>
        <w:sz w:val="24"/>
        <w:szCs w:val="24"/>
        <w:u w:val="none"/>
        <w:vertAlign w:val="baseline"/>
      </w:rPr>
    </w:lvl>
    <w:lvl w:ilvl="2" w:tplc="04CE8F86">
      <w:start w:val="1"/>
      <w:numFmt w:val="decimal"/>
      <w:lvlText w:val="(%3)"/>
      <w:lvlJc w:val="left"/>
      <w:pPr>
        <w:tabs>
          <w:tab w:val="num" w:pos="720"/>
        </w:tabs>
        <w:ind w:left="720" w:hanging="288"/>
      </w:pPr>
      <w:rPr>
        <w:rFonts w:ascii="Times New Roman" w:hAnsi="Times New Roman" w:cs="Times New Roman" w:hint="default"/>
        <w:b w:val="0"/>
        <w:bCs w:val="0"/>
        <w:i w:val="0"/>
        <w:iCs w:val="0"/>
        <w:caps w:val="0"/>
        <w:strike w:val="0"/>
        <w:dstrike w:val="0"/>
        <w:vanish w:val="0"/>
        <w:color w:val="auto"/>
        <w:sz w:val="24"/>
        <w:szCs w:val="24"/>
        <w:u w:val="none"/>
        <w:vertAlign w:val="baseline"/>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 w15:restartNumberingAfterBreak="0">
    <w:nsid w:val="0B810C38"/>
    <w:multiLevelType w:val="hybridMultilevel"/>
    <w:tmpl w:val="14F8BB96"/>
    <w:lvl w:ilvl="0" w:tplc="AD52AC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E5345E"/>
    <w:multiLevelType w:val="hybridMultilevel"/>
    <w:tmpl w:val="2F9E2E0C"/>
    <w:lvl w:ilvl="0" w:tplc="91D058BC">
      <w:start w:val="1"/>
      <w:numFmt w:val="bullet"/>
      <w:suff w:val="space"/>
      <w:lvlText w:val=""/>
      <w:lvlJc w:val="left"/>
      <w:pPr>
        <w:ind w:left="216"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8A6C57"/>
    <w:multiLevelType w:val="hybridMultilevel"/>
    <w:tmpl w:val="B9709DA8"/>
    <w:lvl w:ilvl="0" w:tplc="B0D46396">
      <w:start w:val="1"/>
      <w:numFmt w:val="lowerRoman"/>
      <w:lvlText w:val="(%1)"/>
      <w:lvlJc w:val="left"/>
      <w:pPr>
        <w:tabs>
          <w:tab w:val="num" w:pos="1260"/>
        </w:tabs>
        <w:ind w:left="1260" w:hanging="720"/>
      </w:pPr>
      <w:rPr>
        <w:rFonts w:hint="default"/>
      </w:rPr>
    </w:lvl>
    <w:lvl w:ilvl="1" w:tplc="D59C6CF4">
      <w:start w:val="1"/>
      <w:numFmt w:val="lowerLetter"/>
      <w:lvlText w:val="(%2)"/>
      <w:lvlJc w:val="left"/>
      <w:pPr>
        <w:tabs>
          <w:tab w:val="num" w:pos="1620"/>
        </w:tabs>
        <w:ind w:left="1620" w:hanging="360"/>
      </w:pPr>
      <w:rPr>
        <w:rFonts w:hint="default"/>
      </w:rPr>
    </w:lvl>
    <w:lvl w:ilvl="2" w:tplc="0409001B">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 w15:restartNumberingAfterBreak="0">
    <w:nsid w:val="168117D0"/>
    <w:multiLevelType w:val="hybridMultilevel"/>
    <w:tmpl w:val="78CA43FA"/>
    <w:lvl w:ilvl="0" w:tplc="4E92A15A">
      <w:start w:val="1"/>
      <w:numFmt w:val="lowerLetter"/>
      <w:lvlText w:val="%1."/>
      <w:lvlJc w:val="left"/>
      <w:pPr>
        <w:ind w:left="1552" w:hanging="576"/>
      </w:pPr>
      <w:rPr>
        <w:rFonts w:ascii="Times New Roman" w:eastAsia="Times New Roman" w:hAnsi="Times New Roman" w:cs="Times New Roman" w:hint="default"/>
        <w:b w:val="0"/>
        <w:bCs w:val="0"/>
        <w:i w:val="0"/>
        <w:iCs w:val="0"/>
        <w:spacing w:val="-1"/>
        <w:w w:val="100"/>
        <w:sz w:val="24"/>
        <w:szCs w:val="24"/>
        <w:lang w:val="en-US" w:eastAsia="en-US" w:bidi="ar-SA"/>
      </w:rPr>
    </w:lvl>
    <w:lvl w:ilvl="1" w:tplc="8A2A16AE">
      <w:numFmt w:val="bullet"/>
      <w:lvlText w:val="•"/>
      <w:lvlJc w:val="left"/>
      <w:pPr>
        <w:ind w:left="2570" w:hanging="576"/>
      </w:pPr>
      <w:rPr>
        <w:lang w:val="en-US" w:eastAsia="en-US" w:bidi="ar-SA"/>
      </w:rPr>
    </w:lvl>
    <w:lvl w:ilvl="2" w:tplc="8520B6DE">
      <w:numFmt w:val="bullet"/>
      <w:lvlText w:val="•"/>
      <w:lvlJc w:val="left"/>
      <w:pPr>
        <w:ind w:left="3580" w:hanging="576"/>
      </w:pPr>
      <w:rPr>
        <w:lang w:val="en-US" w:eastAsia="en-US" w:bidi="ar-SA"/>
      </w:rPr>
    </w:lvl>
    <w:lvl w:ilvl="3" w:tplc="04EE843A">
      <w:numFmt w:val="bullet"/>
      <w:lvlText w:val="•"/>
      <w:lvlJc w:val="left"/>
      <w:pPr>
        <w:ind w:left="4590" w:hanging="576"/>
      </w:pPr>
      <w:rPr>
        <w:lang w:val="en-US" w:eastAsia="en-US" w:bidi="ar-SA"/>
      </w:rPr>
    </w:lvl>
    <w:lvl w:ilvl="4" w:tplc="06041888">
      <w:numFmt w:val="bullet"/>
      <w:lvlText w:val="•"/>
      <w:lvlJc w:val="left"/>
      <w:pPr>
        <w:ind w:left="5600" w:hanging="576"/>
      </w:pPr>
      <w:rPr>
        <w:lang w:val="en-US" w:eastAsia="en-US" w:bidi="ar-SA"/>
      </w:rPr>
    </w:lvl>
    <w:lvl w:ilvl="5" w:tplc="6B528546">
      <w:numFmt w:val="bullet"/>
      <w:lvlText w:val="•"/>
      <w:lvlJc w:val="left"/>
      <w:pPr>
        <w:ind w:left="6610" w:hanging="576"/>
      </w:pPr>
      <w:rPr>
        <w:lang w:val="en-US" w:eastAsia="en-US" w:bidi="ar-SA"/>
      </w:rPr>
    </w:lvl>
    <w:lvl w:ilvl="6" w:tplc="41968C1A">
      <w:numFmt w:val="bullet"/>
      <w:lvlText w:val="•"/>
      <w:lvlJc w:val="left"/>
      <w:pPr>
        <w:ind w:left="7620" w:hanging="576"/>
      </w:pPr>
      <w:rPr>
        <w:lang w:val="en-US" w:eastAsia="en-US" w:bidi="ar-SA"/>
      </w:rPr>
    </w:lvl>
    <w:lvl w:ilvl="7" w:tplc="651E893E">
      <w:numFmt w:val="bullet"/>
      <w:lvlText w:val="•"/>
      <w:lvlJc w:val="left"/>
      <w:pPr>
        <w:ind w:left="8630" w:hanging="576"/>
      </w:pPr>
      <w:rPr>
        <w:lang w:val="en-US" w:eastAsia="en-US" w:bidi="ar-SA"/>
      </w:rPr>
    </w:lvl>
    <w:lvl w:ilvl="8" w:tplc="AE02095E">
      <w:numFmt w:val="bullet"/>
      <w:lvlText w:val="•"/>
      <w:lvlJc w:val="left"/>
      <w:pPr>
        <w:ind w:left="9640" w:hanging="576"/>
      </w:pPr>
      <w:rPr>
        <w:lang w:val="en-US" w:eastAsia="en-US" w:bidi="ar-SA"/>
      </w:rPr>
    </w:lvl>
  </w:abstractNum>
  <w:abstractNum w:abstractNumId="7" w15:restartNumberingAfterBreak="0">
    <w:nsid w:val="17665CA9"/>
    <w:multiLevelType w:val="hybridMultilevel"/>
    <w:tmpl w:val="0C186F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C4705A6"/>
    <w:multiLevelType w:val="hybridMultilevel"/>
    <w:tmpl w:val="BBDC863C"/>
    <w:lvl w:ilvl="0" w:tplc="70F25200">
      <w:start w:val="1"/>
      <w:numFmt w:val="lowerLetter"/>
      <w:lvlText w:val="(%1)"/>
      <w:lvlJc w:val="left"/>
      <w:pPr>
        <w:tabs>
          <w:tab w:val="num" w:pos="360"/>
        </w:tabs>
        <w:ind w:left="360" w:hanging="360"/>
      </w:pPr>
      <w:rPr>
        <w:rFonts w:hint="default"/>
        <w:b w:val="0"/>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0F637F3"/>
    <w:multiLevelType w:val="hybridMultilevel"/>
    <w:tmpl w:val="2318AA8E"/>
    <w:lvl w:ilvl="0" w:tplc="B25012DA">
      <w:start w:val="1"/>
      <w:numFmt w:val="lowerLetter"/>
      <w:lvlText w:val="(%1)"/>
      <w:lvlJc w:val="center"/>
      <w:pPr>
        <w:tabs>
          <w:tab w:val="num" w:pos="360"/>
        </w:tabs>
        <w:ind w:left="360" w:hanging="144"/>
      </w:pPr>
      <w:rPr>
        <w:rFonts w:cs="Times New Roman" w:hint="default"/>
        <w:u w:val="none"/>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23D4846"/>
    <w:multiLevelType w:val="hybridMultilevel"/>
    <w:tmpl w:val="F81A8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266893"/>
    <w:multiLevelType w:val="hybridMultilevel"/>
    <w:tmpl w:val="84923EAE"/>
    <w:lvl w:ilvl="0" w:tplc="DCDC6866">
      <w:start w:val="1"/>
      <w:numFmt w:val="lowerLetter"/>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26512167"/>
    <w:multiLevelType w:val="hybridMultilevel"/>
    <w:tmpl w:val="665898BA"/>
    <w:lvl w:ilvl="0" w:tplc="C2CC840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592EF7"/>
    <w:multiLevelType w:val="hybridMultilevel"/>
    <w:tmpl w:val="08CCBC8A"/>
    <w:lvl w:ilvl="0" w:tplc="0409000F">
      <w:start w:val="1"/>
      <w:numFmt w:val="decimal"/>
      <w:lvlText w:val="%1."/>
      <w:lvlJc w:val="left"/>
      <w:pPr>
        <w:ind w:left="971" w:hanging="360"/>
      </w:p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14" w15:restartNumberingAfterBreak="0">
    <w:nsid w:val="291676F3"/>
    <w:multiLevelType w:val="hybridMultilevel"/>
    <w:tmpl w:val="45ECF4CC"/>
    <w:lvl w:ilvl="0" w:tplc="77E890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3121EE"/>
    <w:multiLevelType w:val="hybridMultilevel"/>
    <w:tmpl w:val="B42EEFC8"/>
    <w:lvl w:ilvl="0" w:tplc="91D058BC">
      <w:start w:val="1"/>
      <w:numFmt w:val="bullet"/>
      <w:suff w:val="space"/>
      <w:lvlText w:val=""/>
      <w:lvlJc w:val="left"/>
      <w:pPr>
        <w:ind w:left="216"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A46B6A"/>
    <w:multiLevelType w:val="multilevel"/>
    <w:tmpl w:val="99327ED2"/>
    <w:lvl w:ilvl="0">
      <w:start w:val="1"/>
      <w:numFmt w:val="decimal"/>
      <w:suff w:val="space"/>
      <w:lvlText w:val="%1."/>
      <w:lvlJc w:val="left"/>
      <w:pPr>
        <w:ind w:left="360" w:hanging="360"/>
      </w:pPr>
      <w:rPr>
        <w:rFonts w:ascii="Times New Roman" w:hAnsi="Times New Roman" w:hint="default"/>
        <w:b/>
        <w:i w:val="0"/>
        <w:sz w:val="24"/>
      </w:rPr>
    </w:lvl>
    <w:lvl w:ilvl="1">
      <w:start w:val="1"/>
      <w:numFmt w:val="upperLetter"/>
      <w:lvlText w:val="%2"/>
      <w:lvlJc w:val="left"/>
      <w:pPr>
        <w:tabs>
          <w:tab w:val="num" w:pos="720"/>
        </w:tabs>
        <w:ind w:left="720" w:hanging="360"/>
      </w:pPr>
    </w:lvl>
    <w:lvl w:ilvl="2">
      <w:start w:val="1"/>
      <w:numFmt w:val="decimal"/>
      <w:suff w:val="space"/>
      <w:lvlText w:val="%3)"/>
      <w:lvlJc w:val="left"/>
      <w:pPr>
        <w:ind w:left="1080" w:hanging="360"/>
      </w:pPr>
    </w:lvl>
    <w:lvl w:ilvl="3">
      <w:start w:val="1"/>
      <w:numFmt w:val="lowerLetter"/>
      <w:lvlText w:val="%4."/>
      <w:lvlJc w:val="left"/>
      <w:pPr>
        <w:tabs>
          <w:tab w:val="num" w:pos="1440"/>
        </w:tabs>
        <w:ind w:left="1440" w:hanging="360"/>
      </w:pPr>
    </w:lvl>
    <w:lvl w:ilvl="4">
      <w:start w:val="1"/>
      <w:numFmt w:val="decimal"/>
      <w:suff w:val="space"/>
      <w:lvlText w:val="(%5)"/>
      <w:lvlJc w:val="left"/>
      <w:pPr>
        <w:ind w:left="1800" w:hanging="360"/>
      </w:pPr>
      <w:rPr>
        <w:sz w:val="20"/>
      </w:rPr>
    </w:lvl>
    <w:lvl w:ilvl="5">
      <w:start w:val="1"/>
      <w:numFmt w:val="upperLetter"/>
      <w:suff w:val="space"/>
      <w:lvlText w:val="(%6)"/>
      <w:lvlJc w:val="left"/>
      <w:pPr>
        <w:ind w:left="2160" w:hanging="360"/>
      </w:pPr>
      <w:rPr>
        <w:sz w:val="20"/>
      </w:rPr>
    </w:lvl>
    <w:lvl w:ilvl="6">
      <w:start w:val="1"/>
      <w:numFmt w:val="lowerRoman"/>
      <w:suff w:val="space"/>
      <w:lvlText w:val="(%7)"/>
      <w:lvlJc w:val="left"/>
      <w:pPr>
        <w:ind w:left="2520" w:hanging="360"/>
      </w:pPr>
    </w:lvl>
    <w:lvl w:ilvl="7">
      <w:start w:val="1"/>
      <w:numFmt w:val="bullet"/>
      <w:lvlText w:val=""/>
      <w:lvlJc w:val="left"/>
      <w:pPr>
        <w:tabs>
          <w:tab w:val="num" w:pos="2880"/>
        </w:tabs>
        <w:ind w:left="2880" w:hanging="360"/>
      </w:pPr>
      <w:rPr>
        <w:rFonts w:ascii="Wingdings" w:hAnsi="Wingdings"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37742364"/>
    <w:multiLevelType w:val="hybridMultilevel"/>
    <w:tmpl w:val="89CCF638"/>
    <w:lvl w:ilvl="0" w:tplc="570A78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9757B10"/>
    <w:multiLevelType w:val="hybridMultilevel"/>
    <w:tmpl w:val="DE7256BE"/>
    <w:lvl w:ilvl="0" w:tplc="77E890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297E0D"/>
    <w:multiLevelType w:val="hybridMultilevel"/>
    <w:tmpl w:val="3E802C1A"/>
    <w:lvl w:ilvl="0" w:tplc="77E890D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8D78AA"/>
    <w:multiLevelType w:val="hybridMultilevel"/>
    <w:tmpl w:val="3D36CC24"/>
    <w:lvl w:ilvl="0" w:tplc="FC76C8EA">
      <w:start w:val="1"/>
      <w:numFmt w:val="decimal"/>
      <w:lvlText w:val="%1."/>
      <w:lvlJc w:val="left"/>
      <w:pPr>
        <w:ind w:left="900" w:hanging="360"/>
      </w:pPr>
      <w:rPr>
        <w:rFonts w:ascii="Public Sans" w:hAnsi="Public Sans" w:cs="Times New Roman" w:hint="default"/>
        <w:i w:val="0"/>
        <w:iCs/>
        <w:color w:val="auto"/>
        <w:sz w:val="20"/>
        <w:szCs w:val="20"/>
      </w:rPr>
    </w:lvl>
    <w:lvl w:ilvl="1" w:tplc="277C0DBE">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576E51"/>
    <w:multiLevelType w:val="hybridMultilevel"/>
    <w:tmpl w:val="7FFA2BA6"/>
    <w:lvl w:ilvl="0" w:tplc="663C9A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BD3994"/>
    <w:multiLevelType w:val="hybridMultilevel"/>
    <w:tmpl w:val="14D80AEA"/>
    <w:lvl w:ilvl="0" w:tplc="5EDA3A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5EE03FE"/>
    <w:multiLevelType w:val="hybridMultilevel"/>
    <w:tmpl w:val="31FE5256"/>
    <w:lvl w:ilvl="0" w:tplc="0F4069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A7B02F3"/>
    <w:multiLevelType w:val="hybridMultilevel"/>
    <w:tmpl w:val="5AE468F2"/>
    <w:lvl w:ilvl="0" w:tplc="6C86A9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3C1AB2"/>
    <w:multiLevelType w:val="hybridMultilevel"/>
    <w:tmpl w:val="AD8207AC"/>
    <w:lvl w:ilvl="0" w:tplc="B0D46396">
      <w:start w:val="1"/>
      <w:numFmt w:val="lowerRoman"/>
      <w:lvlText w:val="(%1)"/>
      <w:lvlJc w:val="left"/>
      <w:pPr>
        <w:tabs>
          <w:tab w:val="num" w:pos="1260"/>
        </w:tabs>
        <w:ind w:left="1260" w:hanging="720"/>
      </w:pPr>
      <w:rPr>
        <w:rFonts w:cs="Times New Roman" w:hint="default"/>
      </w:rPr>
    </w:lvl>
    <w:lvl w:ilvl="1" w:tplc="D59C6CF4">
      <w:start w:val="1"/>
      <w:numFmt w:val="lowerLetter"/>
      <w:lvlText w:val="(%2)"/>
      <w:lvlJc w:val="left"/>
      <w:pPr>
        <w:tabs>
          <w:tab w:val="num" w:pos="1620"/>
        </w:tabs>
        <w:ind w:left="1620" w:hanging="360"/>
      </w:pPr>
      <w:rPr>
        <w:rFonts w:cs="Times New Roman" w:hint="default"/>
      </w:rPr>
    </w:lvl>
    <w:lvl w:ilvl="2" w:tplc="725C9320">
      <w:start w:val="1"/>
      <w:numFmt w:val="decimal"/>
      <w:lvlText w:val="(%3)"/>
      <w:lvlJc w:val="left"/>
      <w:pPr>
        <w:tabs>
          <w:tab w:val="num" w:pos="1170"/>
        </w:tabs>
        <w:ind w:left="1170" w:hanging="180"/>
      </w:pPr>
      <w:rPr>
        <w:rFonts w:cs="Times New Roman" w:hint="default"/>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26" w15:restartNumberingAfterBreak="0">
    <w:nsid w:val="4F4007FC"/>
    <w:multiLevelType w:val="hybridMultilevel"/>
    <w:tmpl w:val="0546B464"/>
    <w:lvl w:ilvl="0" w:tplc="F0E4F6CC">
      <w:start w:val="1"/>
      <w:numFmt w:val="lowerLetter"/>
      <w:lvlText w:val="(%1)"/>
      <w:lvlJc w:val="left"/>
      <w:pPr>
        <w:tabs>
          <w:tab w:val="num" w:pos="1080"/>
        </w:tabs>
        <w:ind w:left="1080" w:hanging="360"/>
      </w:pPr>
      <w:rPr>
        <w:b w:val="0"/>
        <w:i w:val="0"/>
        <w:strike w:val="0"/>
        <w:dstrike w:val="0"/>
        <w:u w:val="none"/>
        <w:effect w:val="none"/>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7" w15:restartNumberingAfterBreak="0">
    <w:nsid w:val="52F71752"/>
    <w:multiLevelType w:val="hybridMultilevel"/>
    <w:tmpl w:val="4CD01BDC"/>
    <w:lvl w:ilvl="0" w:tplc="452E5D1E">
      <w:start w:val="6"/>
      <w:numFmt w:val="decimal"/>
      <w:lvlText w:val="%1."/>
      <w:lvlJc w:val="left"/>
      <w:pPr>
        <w:tabs>
          <w:tab w:val="num" w:pos="360"/>
        </w:tabs>
        <w:ind w:left="0" w:firstLine="0"/>
      </w:pPr>
      <w:rPr>
        <w:b w:val="0"/>
        <w:i w:val="0"/>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59E863C4"/>
    <w:multiLevelType w:val="hybridMultilevel"/>
    <w:tmpl w:val="56080720"/>
    <w:lvl w:ilvl="0" w:tplc="77E890DE">
      <w:start w:val="1"/>
      <w:numFmt w:val="lowerLetter"/>
      <w:lvlText w:val="(%1)"/>
      <w:lvlJc w:val="left"/>
      <w:pPr>
        <w:tabs>
          <w:tab w:val="num" w:pos="1080"/>
        </w:tabs>
        <w:ind w:left="720" w:firstLine="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5B627CB5"/>
    <w:multiLevelType w:val="hybridMultilevel"/>
    <w:tmpl w:val="22C40BF4"/>
    <w:lvl w:ilvl="0" w:tplc="0409000F">
      <w:start w:val="1"/>
      <w:numFmt w:val="decimal"/>
      <w:lvlText w:val="%1."/>
      <w:lvlJc w:val="left"/>
      <w:pPr>
        <w:tabs>
          <w:tab w:val="num" w:pos="1080"/>
        </w:tabs>
        <w:ind w:left="720" w:firstLine="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62790409"/>
    <w:multiLevelType w:val="hybridMultilevel"/>
    <w:tmpl w:val="E9DA05BA"/>
    <w:lvl w:ilvl="0" w:tplc="291201A8">
      <w:start w:val="11"/>
      <w:numFmt w:val="decimal"/>
      <w:lvlText w:val="%1."/>
      <w:lvlJc w:val="left"/>
      <w:pPr>
        <w:tabs>
          <w:tab w:val="num" w:pos="360"/>
        </w:tabs>
        <w:ind w:left="360" w:hanging="360"/>
      </w:pPr>
      <w:rPr>
        <w:rFonts w:ascii="Times New Roman" w:hAnsi="Times New Roman" w:hint="default"/>
        <w:b w:val="0"/>
        <w:i w:val="0"/>
        <w:caps w:val="0"/>
        <w:strike w:val="0"/>
        <w:dstrike w:val="0"/>
        <w:vanish w:val="0"/>
        <w:color w:val="auto"/>
        <w:sz w:val="24"/>
        <w:szCs w:val="24"/>
        <w:vertAlign w:val="baseline"/>
      </w:rPr>
    </w:lvl>
    <w:lvl w:ilvl="1" w:tplc="9CBC4552">
      <w:start w:val="8"/>
      <w:numFmt w:val="lowerLetter"/>
      <w:lvlText w:val="(%2)"/>
      <w:lvlJc w:val="left"/>
      <w:pPr>
        <w:tabs>
          <w:tab w:val="num" w:pos="360"/>
        </w:tabs>
        <w:ind w:left="360" w:hanging="360"/>
      </w:pPr>
      <w:rPr>
        <w:rFonts w:hint="default"/>
        <w:b w:val="0"/>
        <w:i w:val="0"/>
        <w:caps w:val="0"/>
        <w:strike w:val="0"/>
        <w:dstrike w:val="0"/>
        <w:vanish w:val="0"/>
        <w:color w:val="auto"/>
        <w:sz w:val="24"/>
        <w:szCs w:val="24"/>
        <w:u w:val="none"/>
        <w:vertAlign w:val="baseline"/>
      </w:rPr>
    </w:lvl>
    <w:lvl w:ilvl="2" w:tplc="5B123D38">
      <w:start w:val="1"/>
      <w:numFmt w:val="lowerLetter"/>
      <w:lvlText w:val="(%3)"/>
      <w:lvlJc w:val="center"/>
      <w:pPr>
        <w:tabs>
          <w:tab w:val="num" w:pos="360"/>
        </w:tabs>
        <w:ind w:left="360" w:firstLine="0"/>
      </w:pPr>
      <w:rPr>
        <w:rFonts w:hint="default"/>
        <w:b w:val="0"/>
        <w:i w:val="0"/>
        <w:caps w:val="0"/>
        <w:strike w:val="0"/>
        <w:dstrike w:val="0"/>
        <w:vanish w:val="0"/>
        <w:color w:val="auto"/>
        <w:sz w:val="24"/>
        <w:szCs w:val="24"/>
        <w:u w:val="none"/>
        <w:vertAlign w:val="baselin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BF20228"/>
    <w:multiLevelType w:val="hybridMultilevel"/>
    <w:tmpl w:val="D48CA9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C4C7F7B"/>
    <w:multiLevelType w:val="hybridMultilevel"/>
    <w:tmpl w:val="B50E6556"/>
    <w:lvl w:ilvl="0" w:tplc="B82ABD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E4525A6"/>
    <w:multiLevelType w:val="hybridMultilevel"/>
    <w:tmpl w:val="E32CB7AE"/>
    <w:lvl w:ilvl="0" w:tplc="ADD679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E53335F"/>
    <w:multiLevelType w:val="hybridMultilevel"/>
    <w:tmpl w:val="F3E64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6B3E79"/>
    <w:multiLevelType w:val="hybridMultilevel"/>
    <w:tmpl w:val="1EA2B6D6"/>
    <w:lvl w:ilvl="0" w:tplc="114CCE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EEE7620"/>
    <w:multiLevelType w:val="hybridMultilevel"/>
    <w:tmpl w:val="96EC7DB0"/>
    <w:lvl w:ilvl="0" w:tplc="91D058BC">
      <w:start w:val="1"/>
      <w:numFmt w:val="bullet"/>
      <w:suff w:val="space"/>
      <w:lvlText w:val=""/>
      <w:lvlJc w:val="left"/>
      <w:pPr>
        <w:ind w:left="216"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D03BD7"/>
    <w:multiLevelType w:val="hybridMultilevel"/>
    <w:tmpl w:val="B37E94BE"/>
    <w:lvl w:ilvl="0" w:tplc="277C0DB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15:restartNumberingAfterBreak="0">
    <w:nsid w:val="706057A9"/>
    <w:multiLevelType w:val="hybridMultilevel"/>
    <w:tmpl w:val="DBACFCE0"/>
    <w:lvl w:ilvl="0" w:tplc="2FA2D8D6">
      <w:start w:val="2"/>
      <w:numFmt w:val="decimal"/>
      <w:lvlText w:val="%1."/>
      <w:lvlJc w:val="left"/>
      <w:pPr>
        <w:tabs>
          <w:tab w:val="num" w:pos="720"/>
        </w:tabs>
        <w:ind w:left="360" w:firstLine="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9F56E9E"/>
    <w:multiLevelType w:val="hybridMultilevel"/>
    <w:tmpl w:val="F8127A62"/>
    <w:lvl w:ilvl="0" w:tplc="D89434E0">
      <w:start w:val="1"/>
      <w:numFmt w:val="decimal"/>
      <w:lvlText w:val="%1."/>
      <w:lvlJc w:val="left"/>
      <w:pPr>
        <w:ind w:left="720" w:hanging="360"/>
      </w:pPr>
      <w:rPr>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9426513">
    <w:abstractNumId w:val="16"/>
  </w:num>
  <w:num w:numId="2" w16cid:durableId="1752458801">
    <w:abstractNumId w:val="20"/>
  </w:num>
  <w:num w:numId="3" w16cid:durableId="2081294677">
    <w:abstractNumId w:val="28"/>
  </w:num>
  <w:num w:numId="4" w16cid:durableId="84957363">
    <w:abstractNumId w:val="11"/>
  </w:num>
  <w:num w:numId="5" w16cid:durableId="817234662">
    <w:abstractNumId w:val="3"/>
  </w:num>
  <w:num w:numId="6" w16cid:durableId="785581984">
    <w:abstractNumId w:val="32"/>
  </w:num>
  <w:num w:numId="7" w16cid:durableId="294795556">
    <w:abstractNumId w:val="17"/>
  </w:num>
  <w:num w:numId="8" w16cid:durableId="58479858">
    <w:abstractNumId w:val="22"/>
  </w:num>
  <w:num w:numId="9" w16cid:durableId="1222061085">
    <w:abstractNumId w:val="24"/>
  </w:num>
  <w:num w:numId="10" w16cid:durableId="1303459149">
    <w:abstractNumId w:val="21"/>
  </w:num>
  <w:num w:numId="11" w16cid:durableId="1170683778">
    <w:abstractNumId w:val="25"/>
  </w:num>
  <w:num w:numId="12" w16cid:durableId="1078090804">
    <w:abstractNumId w:val="33"/>
  </w:num>
  <w:num w:numId="13" w16cid:durableId="1429038016">
    <w:abstractNumId w:val="35"/>
  </w:num>
  <w:num w:numId="14" w16cid:durableId="1530872836">
    <w:abstractNumId w:val="13"/>
  </w:num>
  <w:num w:numId="15" w16cid:durableId="1916277522">
    <w:abstractNumId w:val="38"/>
  </w:num>
  <w:num w:numId="16" w16cid:durableId="1835295000">
    <w:abstractNumId w:val="0"/>
    <w:lvlOverride w:ilvl="0">
      <w:startOverride w:val="1"/>
      <w:lvl w:ilvl="0">
        <w:start w:val="1"/>
        <w:numFmt w:val="decimal"/>
        <w:lvlText w:val="%1."/>
        <w:lvlJc w:val="left"/>
      </w:lvl>
    </w:lvlOverride>
  </w:num>
  <w:num w:numId="17" w16cid:durableId="231157153">
    <w:abstractNumId w:val="30"/>
  </w:num>
  <w:num w:numId="18" w16cid:durableId="275134800">
    <w:abstractNumId w:val="29"/>
  </w:num>
  <w:num w:numId="19" w16cid:durableId="732847174">
    <w:abstractNumId w:val="10"/>
  </w:num>
  <w:num w:numId="20" w16cid:durableId="1831602895">
    <w:abstractNumId w:val="8"/>
  </w:num>
  <w:num w:numId="21" w16cid:durableId="315496133">
    <w:abstractNumId w:val="2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68520672">
    <w:abstractNumId w:val="19"/>
  </w:num>
  <w:num w:numId="23" w16cid:durableId="1605917381">
    <w:abstractNumId w:val="23"/>
  </w:num>
  <w:num w:numId="24" w16cid:durableId="1406605800">
    <w:abstractNumId w:val="7"/>
  </w:num>
  <w:num w:numId="25" w16cid:durableId="836456857">
    <w:abstractNumId w:val="31"/>
  </w:num>
  <w:num w:numId="26" w16cid:durableId="354381212">
    <w:abstractNumId w:val="18"/>
  </w:num>
  <w:num w:numId="27" w16cid:durableId="505367070">
    <w:abstractNumId w:val="14"/>
  </w:num>
  <w:num w:numId="28" w16cid:durableId="302665672">
    <w:abstractNumId w:val="9"/>
  </w:num>
  <w:num w:numId="29" w16cid:durableId="1055205514">
    <w:abstractNumId w:val="2"/>
  </w:num>
  <w:num w:numId="30" w16cid:durableId="17342396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84262128">
    <w:abstractNumId w:val="26"/>
  </w:num>
  <w:num w:numId="32" w16cid:durableId="2116486170">
    <w:abstractNumId w:val="12"/>
  </w:num>
  <w:num w:numId="33" w16cid:durableId="1910534116">
    <w:abstractNumId w:val="1"/>
  </w:num>
  <w:num w:numId="34" w16cid:durableId="681933042">
    <w:abstractNumId w:val="36"/>
  </w:num>
  <w:num w:numId="35" w16cid:durableId="900604895">
    <w:abstractNumId w:val="4"/>
  </w:num>
  <w:num w:numId="36" w16cid:durableId="2034574607">
    <w:abstractNumId w:val="15"/>
  </w:num>
  <w:num w:numId="37" w16cid:durableId="373240950">
    <w:abstractNumId w:val="34"/>
  </w:num>
  <w:num w:numId="38" w16cid:durableId="1620332985">
    <w:abstractNumId w:val="39"/>
  </w:num>
  <w:num w:numId="39" w16cid:durableId="87327219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10567135">
    <w:abstractNumId w:val="37"/>
  </w:num>
  <w:num w:numId="41" w16cid:durableId="871914513">
    <w:abstractNumId w:val="6"/>
    <w:lvlOverride w:ilvl="0">
      <w:startOverride w:val="1"/>
    </w:lvlOverride>
    <w:lvlOverride w:ilvl="1"/>
    <w:lvlOverride w:ilvl="2"/>
    <w:lvlOverride w:ilvl="3"/>
    <w:lvlOverride w:ilvl="4"/>
    <w:lvlOverride w:ilvl="5"/>
    <w:lvlOverride w:ilvl="6"/>
    <w:lvlOverride w:ilvl="7"/>
    <w:lvlOverride w:ilvl="8"/>
  </w:num>
  <w:num w:numId="42" w16cid:durableId="1883714938">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trackRevisions/>
  <w:doNotTrackFormatting/>
  <w:documentProtection w:edit="forms" w:enforcement="0"/>
  <w:defaultTabStop w:val="720"/>
  <w:doNotHyphenateCaps/>
  <w:drawingGridHorizontalSpacing w:val="120"/>
  <w:drawingGridVerticalSpacing w:val="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F1E"/>
    <w:rsid w:val="00004720"/>
    <w:rsid w:val="00005D0E"/>
    <w:rsid w:val="000130AE"/>
    <w:rsid w:val="00013E03"/>
    <w:rsid w:val="00021E4F"/>
    <w:rsid w:val="00022828"/>
    <w:rsid w:val="00024769"/>
    <w:rsid w:val="00026E54"/>
    <w:rsid w:val="00027B8C"/>
    <w:rsid w:val="00030AF4"/>
    <w:rsid w:val="000312A7"/>
    <w:rsid w:val="00041666"/>
    <w:rsid w:val="00041977"/>
    <w:rsid w:val="00043173"/>
    <w:rsid w:val="00044CF1"/>
    <w:rsid w:val="00047C98"/>
    <w:rsid w:val="00050D23"/>
    <w:rsid w:val="000526D6"/>
    <w:rsid w:val="00053253"/>
    <w:rsid w:val="000636E7"/>
    <w:rsid w:val="00065509"/>
    <w:rsid w:val="00075D1E"/>
    <w:rsid w:val="00081210"/>
    <w:rsid w:val="00085F6F"/>
    <w:rsid w:val="00087C84"/>
    <w:rsid w:val="0009086D"/>
    <w:rsid w:val="00093E94"/>
    <w:rsid w:val="00095627"/>
    <w:rsid w:val="000961B8"/>
    <w:rsid w:val="00097031"/>
    <w:rsid w:val="000A3287"/>
    <w:rsid w:val="000A410C"/>
    <w:rsid w:val="000C1208"/>
    <w:rsid w:val="000C3DDC"/>
    <w:rsid w:val="000C5B5E"/>
    <w:rsid w:val="000C7DFD"/>
    <w:rsid w:val="000E0B7A"/>
    <w:rsid w:val="000E0DC3"/>
    <w:rsid w:val="000E15ED"/>
    <w:rsid w:val="000E1B05"/>
    <w:rsid w:val="000E46E8"/>
    <w:rsid w:val="000E77A6"/>
    <w:rsid w:val="000F05D3"/>
    <w:rsid w:val="000F33D1"/>
    <w:rsid w:val="000F7612"/>
    <w:rsid w:val="001027D6"/>
    <w:rsid w:val="0010303C"/>
    <w:rsid w:val="001035E2"/>
    <w:rsid w:val="00104394"/>
    <w:rsid w:val="00107EC0"/>
    <w:rsid w:val="00122DAA"/>
    <w:rsid w:val="00134802"/>
    <w:rsid w:val="0013555F"/>
    <w:rsid w:val="00140FCB"/>
    <w:rsid w:val="0014262C"/>
    <w:rsid w:val="00150F59"/>
    <w:rsid w:val="00152C6A"/>
    <w:rsid w:val="001619C5"/>
    <w:rsid w:val="001703E1"/>
    <w:rsid w:val="001710B0"/>
    <w:rsid w:val="0017464D"/>
    <w:rsid w:val="0017682F"/>
    <w:rsid w:val="00180393"/>
    <w:rsid w:val="00183D4D"/>
    <w:rsid w:val="0019043B"/>
    <w:rsid w:val="001933E1"/>
    <w:rsid w:val="00197DA6"/>
    <w:rsid w:val="00197FF2"/>
    <w:rsid w:val="001A7013"/>
    <w:rsid w:val="001B1C57"/>
    <w:rsid w:val="001C5891"/>
    <w:rsid w:val="001D1AF8"/>
    <w:rsid w:val="001D456C"/>
    <w:rsid w:val="001E2B79"/>
    <w:rsid w:val="001E4110"/>
    <w:rsid w:val="001E5B90"/>
    <w:rsid w:val="001E72CC"/>
    <w:rsid w:val="001F0A0F"/>
    <w:rsid w:val="001F19CC"/>
    <w:rsid w:val="001F66C8"/>
    <w:rsid w:val="00200913"/>
    <w:rsid w:val="00200B03"/>
    <w:rsid w:val="00202349"/>
    <w:rsid w:val="002026FA"/>
    <w:rsid w:val="00204FFF"/>
    <w:rsid w:val="002110B4"/>
    <w:rsid w:val="00213A5B"/>
    <w:rsid w:val="00222224"/>
    <w:rsid w:val="00222A69"/>
    <w:rsid w:val="00223CC2"/>
    <w:rsid w:val="002251F7"/>
    <w:rsid w:val="0023265F"/>
    <w:rsid w:val="00233E44"/>
    <w:rsid w:val="002376DE"/>
    <w:rsid w:val="00241F47"/>
    <w:rsid w:val="00243AA9"/>
    <w:rsid w:val="00245B76"/>
    <w:rsid w:val="00251486"/>
    <w:rsid w:val="002548DD"/>
    <w:rsid w:val="00255BF5"/>
    <w:rsid w:val="0026002C"/>
    <w:rsid w:val="0026364F"/>
    <w:rsid w:val="0027185E"/>
    <w:rsid w:val="00272B37"/>
    <w:rsid w:val="0028097E"/>
    <w:rsid w:val="00286EE0"/>
    <w:rsid w:val="00286EF1"/>
    <w:rsid w:val="002917B1"/>
    <w:rsid w:val="00292F7E"/>
    <w:rsid w:val="00293595"/>
    <w:rsid w:val="00296029"/>
    <w:rsid w:val="002A0E04"/>
    <w:rsid w:val="002A3F45"/>
    <w:rsid w:val="002A7CDB"/>
    <w:rsid w:val="002B3C3C"/>
    <w:rsid w:val="002B5213"/>
    <w:rsid w:val="002B5984"/>
    <w:rsid w:val="002B67B8"/>
    <w:rsid w:val="002C06E4"/>
    <w:rsid w:val="002C1FB6"/>
    <w:rsid w:val="002C3514"/>
    <w:rsid w:val="002C37FA"/>
    <w:rsid w:val="002C412A"/>
    <w:rsid w:val="002D0693"/>
    <w:rsid w:val="002D1452"/>
    <w:rsid w:val="002D283D"/>
    <w:rsid w:val="002D50E3"/>
    <w:rsid w:val="002E088A"/>
    <w:rsid w:val="002E310D"/>
    <w:rsid w:val="002F2CEE"/>
    <w:rsid w:val="002F50AA"/>
    <w:rsid w:val="0030213D"/>
    <w:rsid w:val="0030664F"/>
    <w:rsid w:val="003066C5"/>
    <w:rsid w:val="003068F2"/>
    <w:rsid w:val="00307B16"/>
    <w:rsid w:val="00310092"/>
    <w:rsid w:val="003101F3"/>
    <w:rsid w:val="00316858"/>
    <w:rsid w:val="00322353"/>
    <w:rsid w:val="00322DD2"/>
    <w:rsid w:val="003247E5"/>
    <w:rsid w:val="0032656B"/>
    <w:rsid w:val="00327D9D"/>
    <w:rsid w:val="0033178F"/>
    <w:rsid w:val="00331FC7"/>
    <w:rsid w:val="0033314D"/>
    <w:rsid w:val="003416C6"/>
    <w:rsid w:val="00343043"/>
    <w:rsid w:val="0034497C"/>
    <w:rsid w:val="00344F49"/>
    <w:rsid w:val="0034679D"/>
    <w:rsid w:val="003500A9"/>
    <w:rsid w:val="00357B12"/>
    <w:rsid w:val="003639FD"/>
    <w:rsid w:val="003648A4"/>
    <w:rsid w:val="00365B20"/>
    <w:rsid w:val="00373380"/>
    <w:rsid w:val="003808D7"/>
    <w:rsid w:val="00380B91"/>
    <w:rsid w:val="0038147B"/>
    <w:rsid w:val="003826C4"/>
    <w:rsid w:val="00382F5C"/>
    <w:rsid w:val="00383E2A"/>
    <w:rsid w:val="00384F1E"/>
    <w:rsid w:val="00385816"/>
    <w:rsid w:val="00387FF3"/>
    <w:rsid w:val="003A1E5D"/>
    <w:rsid w:val="003A2C23"/>
    <w:rsid w:val="003A38F5"/>
    <w:rsid w:val="003A3D92"/>
    <w:rsid w:val="003A409A"/>
    <w:rsid w:val="003A69A7"/>
    <w:rsid w:val="003B1093"/>
    <w:rsid w:val="003B35C0"/>
    <w:rsid w:val="003B4211"/>
    <w:rsid w:val="003B7D4B"/>
    <w:rsid w:val="003C438F"/>
    <w:rsid w:val="003C461A"/>
    <w:rsid w:val="003C55F0"/>
    <w:rsid w:val="003C7F0E"/>
    <w:rsid w:val="003D2FE0"/>
    <w:rsid w:val="003E0EFB"/>
    <w:rsid w:val="003E3679"/>
    <w:rsid w:val="003E59B9"/>
    <w:rsid w:val="003E5D02"/>
    <w:rsid w:val="003E7156"/>
    <w:rsid w:val="003E799F"/>
    <w:rsid w:val="003F34CB"/>
    <w:rsid w:val="003F37AC"/>
    <w:rsid w:val="003F3D7B"/>
    <w:rsid w:val="003F53D3"/>
    <w:rsid w:val="003F5F31"/>
    <w:rsid w:val="003F631C"/>
    <w:rsid w:val="003F7109"/>
    <w:rsid w:val="00402EFD"/>
    <w:rsid w:val="004056EC"/>
    <w:rsid w:val="00405DC4"/>
    <w:rsid w:val="00407DD4"/>
    <w:rsid w:val="0041237D"/>
    <w:rsid w:val="00412EB4"/>
    <w:rsid w:val="00421D8F"/>
    <w:rsid w:val="0042244D"/>
    <w:rsid w:val="00423AA2"/>
    <w:rsid w:val="004255F9"/>
    <w:rsid w:val="004361B9"/>
    <w:rsid w:val="00437599"/>
    <w:rsid w:val="004508DE"/>
    <w:rsid w:val="004511D8"/>
    <w:rsid w:val="00457333"/>
    <w:rsid w:val="0047174B"/>
    <w:rsid w:val="00473572"/>
    <w:rsid w:val="004738D6"/>
    <w:rsid w:val="00473BBB"/>
    <w:rsid w:val="00474112"/>
    <w:rsid w:val="00487777"/>
    <w:rsid w:val="004933B5"/>
    <w:rsid w:val="0049468A"/>
    <w:rsid w:val="004960E3"/>
    <w:rsid w:val="004972E3"/>
    <w:rsid w:val="004A510A"/>
    <w:rsid w:val="004A51FC"/>
    <w:rsid w:val="004A616F"/>
    <w:rsid w:val="004A71E5"/>
    <w:rsid w:val="004B02CB"/>
    <w:rsid w:val="004B3922"/>
    <w:rsid w:val="004B6970"/>
    <w:rsid w:val="004C5EFF"/>
    <w:rsid w:val="004D1E19"/>
    <w:rsid w:val="004D2C9F"/>
    <w:rsid w:val="004D3D71"/>
    <w:rsid w:val="004D497A"/>
    <w:rsid w:val="004D69FA"/>
    <w:rsid w:val="004E5366"/>
    <w:rsid w:val="004E53C2"/>
    <w:rsid w:val="004E5BEA"/>
    <w:rsid w:val="004E7D33"/>
    <w:rsid w:val="004F0F9D"/>
    <w:rsid w:val="004F3DD0"/>
    <w:rsid w:val="004F5395"/>
    <w:rsid w:val="00511801"/>
    <w:rsid w:val="005128D2"/>
    <w:rsid w:val="00512C5E"/>
    <w:rsid w:val="00525DD3"/>
    <w:rsid w:val="00534E23"/>
    <w:rsid w:val="00535A08"/>
    <w:rsid w:val="00535FDE"/>
    <w:rsid w:val="00542F98"/>
    <w:rsid w:val="00543AC0"/>
    <w:rsid w:val="00545BD6"/>
    <w:rsid w:val="00557820"/>
    <w:rsid w:val="00560DAF"/>
    <w:rsid w:val="00563832"/>
    <w:rsid w:val="005676EC"/>
    <w:rsid w:val="005713E1"/>
    <w:rsid w:val="00577355"/>
    <w:rsid w:val="00593E4A"/>
    <w:rsid w:val="005A14E2"/>
    <w:rsid w:val="005A4578"/>
    <w:rsid w:val="005A6E32"/>
    <w:rsid w:val="005A7335"/>
    <w:rsid w:val="005B1BB7"/>
    <w:rsid w:val="005B36CE"/>
    <w:rsid w:val="005B4ACC"/>
    <w:rsid w:val="005B6F45"/>
    <w:rsid w:val="005C1DA3"/>
    <w:rsid w:val="005C4DBA"/>
    <w:rsid w:val="005D1F9B"/>
    <w:rsid w:val="005D60A0"/>
    <w:rsid w:val="005D6BC1"/>
    <w:rsid w:val="005E0F65"/>
    <w:rsid w:val="005E2C16"/>
    <w:rsid w:val="005E2E66"/>
    <w:rsid w:val="005E3053"/>
    <w:rsid w:val="005E48B2"/>
    <w:rsid w:val="005E7379"/>
    <w:rsid w:val="005F041A"/>
    <w:rsid w:val="005F0886"/>
    <w:rsid w:val="0060204E"/>
    <w:rsid w:val="006026AB"/>
    <w:rsid w:val="00607EB2"/>
    <w:rsid w:val="00625D0D"/>
    <w:rsid w:val="0062646F"/>
    <w:rsid w:val="0062724D"/>
    <w:rsid w:val="0063009D"/>
    <w:rsid w:val="006321C7"/>
    <w:rsid w:val="00640475"/>
    <w:rsid w:val="0064051D"/>
    <w:rsid w:val="00640B7C"/>
    <w:rsid w:val="006508C8"/>
    <w:rsid w:val="00651759"/>
    <w:rsid w:val="0065240C"/>
    <w:rsid w:val="00653A98"/>
    <w:rsid w:val="00660B55"/>
    <w:rsid w:val="00660DBC"/>
    <w:rsid w:val="006710E8"/>
    <w:rsid w:val="00674565"/>
    <w:rsid w:val="006754FB"/>
    <w:rsid w:val="006777F5"/>
    <w:rsid w:val="00680DAC"/>
    <w:rsid w:val="00682524"/>
    <w:rsid w:val="0068266F"/>
    <w:rsid w:val="00683D0F"/>
    <w:rsid w:val="00687F43"/>
    <w:rsid w:val="00690F58"/>
    <w:rsid w:val="006917FE"/>
    <w:rsid w:val="006932D8"/>
    <w:rsid w:val="00693DE6"/>
    <w:rsid w:val="00696BBE"/>
    <w:rsid w:val="0069719F"/>
    <w:rsid w:val="006A00ED"/>
    <w:rsid w:val="006A0965"/>
    <w:rsid w:val="006A15FD"/>
    <w:rsid w:val="006A3140"/>
    <w:rsid w:val="006A3166"/>
    <w:rsid w:val="006A52BD"/>
    <w:rsid w:val="006A586E"/>
    <w:rsid w:val="006A62B4"/>
    <w:rsid w:val="006A70B8"/>
    <w:rsid w:val="006B4C1E"/>
    <w:rsid w:val="006C1F12"/>
    <w:rsid w:val="006C2493"/>
    <w:rsid w:val="006D2592"/>
    <w:rsid w:val="006D62D9"/>
    <w:rsid w:val="006E10EC"/>
    <w:rsid w:val="006E1C54"/>
    <w:rsid w:val="006E67E4"/>
    <w:rsid w:val="006F1334"/>
    <w:rsid w:val="006F1816"/>
    <w:rsid w:val="006F3F64"/>
    <w:rsid w:val="00701446"/>
    <w:rsid w:val="007056AC"/>
    <w:rsid w:val="007110D8"/>
    <w:rsid w:val="00713AD5"/>
    <w:rsid w:val="00716337"/>
    <w:rsid w:val="00717982"/>
    <w:rsid w:val="007217C7"/>
    <w:rsid w:val="00726088"/>
    <w:rsid w:val="0073520E"/>
    <w:rsid w:val="00735B32"/>
    <w:rsid w:val="0074146E"/>
    <w:rsid w:val="00744282"/>
    <w:rsid w:val="007533F1"/>
    <w:rsid w:val="007545C8"/>
    <w:rsid w:val="00755540"/>
    <w:rsid w:val="00760B49"/>
    <w:rsid w:val="00764723"/>
    <w:rsid w:val="007649C5"/>
    <w:rsid w:val="00765C5A"/>
    <w:rsid w:val="00766700"/>
    <w:rsid w:val="00766F8F"/>
    <w:rsid w:val="0077370C"/>
    <w:rsid w:val="0078169E"/>
    <w:rsid w:val="00781A6B"/>
    <w:rsid w:val="007947AF"/>
    <w:rsid w:val="007A066B"/>
    <w:rsid w:val="007A184B"/>
    <w:rsid w:val="007A349D"/>
    <w:rsid w:val="007A4E3D"/>
    <w:rsid w:val="007B14C0"/>
    <w:rsid w:val="007B2A0F"/>
    <w:rsid w:val="007B3596"/>
    <w:rsid w:val="007B3647"/>
    <w:rsid w:val="007B4909"/>
    <w:rsid w:val="007B5EF0"/>
    <w:rsid w:val="007C1480"/>
    <w:rsid w:val="007C1A5B"/>
    <w:rsid w:val="007C52DC"/>
    <w:rsid w:val="007C5586"/>
    <w:rsid w:val="007D11DD"/>
    <w:rsid w:val="007D3341"/>
    <w:rsid w:val="007D3CD3"/>
    <w:rsid w:val="007D45EC"/>
    <w:rsid w:val="007E0F12"/>
    <w:rsid w:val="007E3895"/>
    <w:rsid w:val="007F0546"/>
    <w:rsid w:val="007F68DE"/>
    <w:rsid w:val="00802156"/>
    <w:rsid w:val="00805174"/>
    <w:rsid w:val="008053FF"/>
    <w:rsid w:val="0081166B"/>
    <w:rsid w:val="00812F44"/>
    <w:rsid w:val="00816C5C"/>
    <w:rsid w:val="00816D68"/>
    <w:rsid w:val="008179B0"/>
    <w:rsid w:val="008202EB"/>
    <w:rsid w:val="00822905"/>
    <w:rsid w:val="00823E75"/>
    <w:rsid w:val="00831CDE"/>
    <w:rsid w:val="00832257"/>
    <w:rsid w:val="00832A94"/>
    <w:rsid w:val="00835284"/>
    <w:rsid w:val="0083780C"/>
    <w:rsid w:val="00845B61"/>
    <w:rsid w:val="00850176"/>
    <w:rsid w:val="008516B0"/>
    <w:rsid w:val="00852C21"/>
    <w:rsid w:val="00853FC2"/>
    <w:rsid w:val="00857196"/>
    <w:rsid w:val="008607D7"/>
    <w:rsid w:val="00863976"/>
    <w:rsid w:val="00865CE1"/>
    <w:rsid w:val="0088073B"/>
    <w:rsid w:val="00881A49"/>
    <w:rsid w:val="00885B60"/>
    <w:rsid w:val="00886900"/>
    <w:rsid w:val="00886B30"/>
    <w:rsid w:val="00892FA2"/>
    <w:rsid w:val="00895C49"/>
    <w:rsid w:val="008A0A74"/>
    <w:rsid w:val="008A2C98"/>
    <w:rsid w:val="008B0534"/>
    <w:rsid w:val="008B06FA"/>
    <w:rsid w:val="008B299C"/>
    <w:rsid w:val="008B3BE3"/>
    <w:rsid w:val="008B4058"/>
    <w:rsid w:val="008B7A80"/>
    <w:rsid w:val="008B7FD3"/>
    <w:rsid w:val="008C0BCF"/>
    <w:rsid w:val="008C1498"/>
    <w:rsid w:val="008C4458"/>
    <w:rsid w:val="008C5A74"/>
    <w:rsid w:val="008C71BD"/>
    <w:rsid w:val="008D2CBC"/>
    <w:rsid w:val="008D77D2"/>
    <w:rsid w:val="008E4E2D"/>
    <w:rsid w:val="008F10C0"/>
    <w:rsid w:val="008F51F0"/>
    <w:rsid w:val="00900289"/>
    <w:rsid w:val="00902093"/>
    <w:rsid w:val="0090256A"/>
    <w:rsid w:val="009033F9"/>
    <w:rsid w:val="0090640D"/>
    <w:rsid w:val="0092127B"/>
    <w:rsid w:val="00922536"/>
    <w:rsid w:val="00923099"/>
    <w:rsid w:val="0092453F"/>
    <w:rsid w:val="00931C14"/>
    <w:rsid w:val="00940046"/>
    <w:rsid w:val="00943FC6"/>
    <w:rsid w:val="00947BE6"/>
    <w:rsid w:val="00951CB0"/>
    <w:rsid w:val="009571EF"/>
    <w:rsid w:val="00957251"/>
    <w:rsid w:val="0097011B"/>
    <w:rsid w:val="00970584"/>
    <w:rsid w:val="0097398C"/>
    <w:rsid w:val="009752E6"/>
    <w:rsid w:val="00975D78"/>
    <w:rsid w:val="00980203"/>
    <w:rsid w:val="00985563"/>
    <w:rsid w:val="0098680F"/>
    <w:rsid w:val="0098737F"/>
    <w:rsid w:val="00987924"/>
    <w:rsid w:val="00990C6A"/>
    <w:rsid w:val="00991E94"/>
    <w:rsid w:val="0099234F"/>
    <w:rsid w:val="0099254C"/>
    <w:rsid w:val="00996462"/>
    <w:rsid w:val="009A0922"/>
    <w:rsid w:val="009A3FE2"/>
    <w:rsid w:val="009A4974"/>
    <w:rsid w:val="009A4E3B"/>
    <w:rsid w:val="009A66EA"/>
    <w:rsid w:val="009A6D5A"/>
    <w:rsid w:val="009B223B"/>
    <w:rsid w:val="009B5260"/>
    <w:rsid w:val="009B6219"/>
    <w:rsid w:val="009C0BE7"/>
    <w:rsid w:val="009C0E11"/>
    <w:rsid w:val="009D03A5"/>
    <w:rsid w:val="009D03CC"/>
    <w:rsid w:val="009D0B33"/>
    <w:rsid w:val="009D1CAA"/>
    <w:rsid w:val="009D2441"/>
    <w:rsid w:val="009D35E9"/>
    <w:rsid w:val="009E1D19"/>
    <w:rsid w:val="009E51F5"/>
    <w:rsid w:val="009E7718"/>
    <w:rsid w:val="009F1755"/>
    <w:rsid w:val="009F1FC6"/>
    <w:rsid w:val="009F5FC5"/>
    <w:rsid w:val="009F6740"/>
    <w:rsid w:val="00A026DC"/>
    <w:rsid w:val="00A03F7A"/>
    <w:rsid w:val="00A059A8"/>
    <w:rsid w:val="00A10D3A"/>
    <w:rsid w:val="00A12FC1"/>
    <w:rsid w:val="00A1332D"/>
    <w:rsid w:val="00A1414C"/>
    <w:rsid w:val="00A204A9"/>
    <w:rsid w:val="00A24C28"/>
    <w:rsid w:val="00A27278"/>
    <w:rsid w:val="00A279DD"/>
    <w:rsid w:val="00A31649"/>
    <w:rsid w:val="00A33C3A"/>
    <w:rsid w:val="00A344B3"/>
    <w:rsid w:val="00A415D4"/>
    <w:rsid w:val="00A441E4"/>
    <w:rsid w:val="00A45FF0"/>
    <w:rsid w:val="00A47A5D"/>
    <w:rsid w:val="00A47F61"/>
    <w:rsid w:val="00A51495"/>
    <w:rsid w:val="00A54F88"/>
    <w:rsid w:val="00A603EB"/>
    <w:rsid w:val="00A63955"/>
    <w:rsid w:val="00A63E11"/>
    <w:rsid w:val="00A66151"/>
    <w:rsid w:val="00A73553"/>
    <w:rsid w:val="00A74E81"/>
    <w:rsid w:val="00A74F44"/>
    <w:rsid w:val="00A75E41"/>
    <w:rsid w:val="00A760E0"/>
    <w:rsid w:val="00A77CA5"/>
    <w:rsid w:val="00A81338"/>
    <w:rsid w:val="00A8351E"/>
    <w:rsid w:val="00A84E13"/>
    <w:rsid w:val="00A90838"/>
    <w:rsid w:val="00A956AD"/>
    <w:rsid w:val="00A95CC2"/>
    <w:rsid w:val="00A975D8"/>
    <w:rsid w:val="00AA1D63"/>
    <w:rsid w:val="00AA3737"/>
    <w:rsid w:val="00AB2657"/>
    <w:rsid w:val="00AB42CA"/>
    <w:rsid w:val="00AB62D5"/>
    <w:rsid w:val="00AC70BB"/>
    <w:rsid w:val="00AD0A92"/>
    <w:rsid w:val="00AD2574"/>
    <w:rsid w:val="00AD4201"/>
    <w:rsid w:val="00AE0B93"/>
    <w:rsid w:val="00AE103A"/>
    <w:rsid w:val="00AE2CC5"/>
    <w:rsid w:val="00AE470C"/>
    <w:rsid w:val="00AF6082"/>
    <w:rsid w:val="00AF6F2A"/>
    <w:rsid w:val="00AF7C93"/>
    <w:rsid w:val="00B04413"/>
    <w:rsid w:val="00B15DB2"/>
    <w:rsid w:val="00B20232"/>
    <w:rsid w:val="00B20EF7"/>
    <w:rsid w:val="00B2372A"/>
    <w:rsid w:val="00B324CA"/>
    <w:rsid w:val="00B32685"/>
    <w:rsid w:val="00B33F9E"/>
    <w:rsid w:val="00B4291D"/>
    <w:rsid w:val="00B42B1A"/>
    <w:rsid w:val="00B479BE"/>
    <w:rsid w:val="00B50FB2"/>
    <w:rsid w:val="00B6157B"/>
    <w:rsid w:val="00B70A2A"/>
    <w:rsid w:val="00B70F69"/>
    <w:rsid w:val="00B716D1"/>
    <w:rsid w:val="00B71AA9"/>
    <w:rsid w:val="00B7327A"/>
    <w:rsid w:val="00B75177"/>
    <w:rsid w:val="00B81C3C"/>
    <w:rsid w:val="00B81D1B"/>
    <w:rsid w:val="00B84D2A"/>
    <w:rsid w:val="00B91500"/>
    <w:rsid w:val="00B9399B"/>
    <w:rsid w:val="00B94D99"/>
    <w:rsid w:val="00B96E9A"/>
    <w:rsid w:val="00BB2795"/>
    <w:rsid w:val="00BB3C00"/>
    <w:rsid w:val="00BB5085"/>
    <w:rsid w:val="00BB73B6"/>
    <w:rsid w:val="00BB7C71"/>
    <w:rsid w:val="00BC3A0B"/>
    <w:rsid w:val="00BC5B4A"/>
    <w:rsid w:val="00BD2EFE"/>
    <w:rsid w:val="00BD3692"/>
    <w:rsid w:val="00BD481F"/>
    <w:rsid w:val="00BD6277"/>
    <w:rsid w:val="00BE0227"/>
    <w:rsid w:val="00BE192B"/>
    <w:rsid w:val="00BE39AC"/>
    <w:rsid w:val="00BF19C3"/>
    <w:rsid w:val="00BF1A40"/>
    <w:rsid w:val="00BF370E"/>
    <w:rsid w:val="00BF5619"/>
    <w:rsid w:val="00BF7893"/>
    <w:rsid w:val="00C038FB"/>
    <w:rsid w:val="00C05030"/>
    <w:rsid w:val="00C07ABC"/>
    <w:rsid w:val="00C11E33"/>
    <w:rsid w:val="00C1212B"/>
    <w:rsid w:val="00C13CB7"/>
    <w:rsid w:val="00C20F0B"/>
    <w:rsid w:val="00C25100"/>
    <w:rsid w:val="00C25159"/>
    <w:rsid w:val="00C256C1"/>
    <w:rsid w:val="00C27803"/>
    <w:rsid w:val="00C33D78"/>
    <w:rsid w:val="00C4124B"/>
    <w:rsid w:val="00C502EB"/>
    <w:rsid w:val="00C5101D"/>
    <w:rsid w:val="00C532C2"/>
    <w:rsid w:val="00C602CF"/>
    <w:rsid w:val="00C61FE7"/>
    <w:rsid w:val="00C63994"/>
    <w:rsid w:val="00C656F7"/>
    <w:rsid w:val="00C662B7"/>
    <w:rsid w:val="00C67DB5"/>
    <w:rsid w:val="00C7055B"/>
    <w:rsid w:val="00C7434E"/>
    <w:rsid w:val="00C749C3"/>
    <w:rsid w:val="00C760DB"/>
    <w:rsid w:val="00C80398"/>
    <w:rsid w:val="00C82917"/>
    <w:rsid w:val="00C82C4E"/>
    <w:rsid w:val="00C835C7"/>
    <w:rsid w:val="00C874A4"/>
    <w:rsid w:val="00C902D5"/>
    <w:rsid w:val="00C905BF"/>
    <w:rsid w:val="00C949EC"/>
    <w:rsid w:val="00C95903"/>
    <w:rsid w:val="00C979F2"/>
    <w:rsid w:val="00CA0937"/>
    <w:rsid w:val="00CA11A2"/>
    <w:rsid w:val="00CA49D7"/>
    <w:rsid w:val="00CA52C6"/>
    <w:rsid w:val="00CB279E"/>
    <w:rsid w:val="00CB323B"/>
    <w:rsid w:val="00CB5242"/>
    <w:rsid w:val="00CB53EB"/>
    <w:rsid w:val="00CC2FCE"/>
    <w:rsid w:val="00CC61F0"/>
    <w:rsid w:val="00CC6394"/>
    <w:rsid w:val="00CD0135"/>
    <w:rsid w:val="00CD125D"/>
    <w:rsid w:val="00CD1601"/>
    <w:rsid w:val="00CD3A1E"/>
    <w:rsid w:val="00CE085D"/>
    <w:rsid w:val="00CE3394"/>
    <w:rsid w:val="00CE4F39"/>
    <w:rsid w:val="00CE5383"/>
    <w:rsid w:val="00CF11F8"/>
    <w:rsid w:val="00CF5BB9"/>
    <w:rsid w:val="00D00CA1"/>
    <w:rsid w:val="00D01F2F"/>
    <w:rsid w:val="00D02D01"/>
    <w:rsid w:val="00D13E4D"/>
    <w:rsid w:val="00D157B3"/>
    <w:rsid w:val="00D1654E"/>
    <w:rsid w:val="00D16CE3"/>
    <w:rsid w:val="00D20EC8"/>
    <w:rsid w:val="00D2230A"/>
    <w:rsid w:val="00D224EF"/>
    <w:rsid w:val="00D248E8"/>
    <w:rsid w:val="00D34F40"/>
    <w:rsid w:val="00D3583B"/>
    <w:rsid w:val="00D35F24"/>
    <w:rsid w:val="00D43740"/>
    <w:rsid w:val="00D441C0"/>
    <w:rsid w:val="00D46F46"/>
    <w:rsid w:val="00D504A8"/>
    <w:rsid w:val="00D5366B"/>
    <w:rsid w:val="00D55D9C"/>
    <w:rsid w:val="00D6069D"/>
    <w:rsid w:val="00D61AFA"/>
    <w:rsid w:val="00D64131"/>
    <w:rsid w:val="00D652B9"/>
    <w:rsid w:val="00D71E18"/>
    <w:rsid w:val="00D725F9"/>
    <w:rsid w:val="00D747DA"/>
    <w:rsid w:val="00D74BF5"/>
    <w:rsid w:val="00D80B73"/>
    <w:rsid w:val="00D838DC"/>
    <w:rsid w:val="00D871C1"/>
    <w:rsid w:val="00D87B19"/>
    <w:rsid w:val="00D91FA4"/>
    <w:rsid w:val="00D9274F"/>
    <w:rsid w:val="00D959E9"/>
    <w:rsid w:val="00D96B98"/>
    <w:rsid w:val="00DA23B3"/>
    <w:rsid w:val="00DA3AA9"/>
    <w:rsid w:val="00DA3D15"/>
    <w:rsid w:val="00DB1381"/>
    <w:rsid w:val="00DB53C6"/>
    <w:rsid w:val="00DB5B49"/>
    <w:rsid w:val="00DB68EB"/>
    <w:rsid w:val="00DB6B57"/>
    <w:rsid w:val="00DB762E"/>
    <w:rsid w:val="00DC25F1"/>
    <w:rsid w:val="00DC6FE5"/>
    <w:rsid w:val="00DC7887"/>
    <w:rsid w:val="00DD1E7F"/>
    <w:rsid w:val="00DE19B2"/>
    <w:rsid w:val="00DE4D6B"/>
    <w:rsid w:val="00DE5F22"/>
    <w:rsid w:val="00DE6D3B"/>
    <w:rsid w:val="00DF40D9"/>
    <w:rsid w:val="00DF47A9"/>
    <w:rsid w:val="00E00703"/>
    <w:rsid w:val="00E11FE4"/>
    <w:rsid w:val="00E12E10"/>
    <w:rsid w:val="00E12F76"/>
    <w:rsid w:val="00E15C69"/>
    <w:rsid w:val="00E16EFC"/>
    <w:rsid w:val="00E27335"/>
    <w:rsid w:val="00E278E2"/>
    <w:rsid w:val="00E27FCB"/>
    <w:rsid w:val="00E37082"/>
    <w:rsid w:val="00E44AF8"/>
    <w:rsid w:val="00E47C39"/>
    <w:rsid w:val="00E50231"/>
    <w:rsid w:val="00E53898"/>
    <w:rsid w:val="00E57C56"/>
    <w:rsid w:val="00E61C95"/>
    <w:rsid w:val="00E62079"/>
    <w:rsid w:val="00E633D8"/>
    <w:rsid w:val="00E650FE"/>
    <w:rsid w:val="00E7210F"/>
    <w:rsid w:val="00E73308"/>
    <w:rsid w:val="00E76DB4"/>
    <w:rsid w:val="00E82BA3"/>
    <w:rsid w:val="00E83CDD"/>
    <w:rsid w:val="00E9164D"/>
    <w:rsid w:val="00E938AD"/>
    <w:rsid w:val="00E964EC"/>
    <w:rsid w:val="00E96578"/>
    <w:rsid w:val="00E977DB"/>
    <w:rsid w:val="00EA2FD6"/>
    <w:rsid w:val="00EA3F20"/>
    <w:rsid w:val="00EA42FD"/>
    <w:rsid w:val="00EB06C2"/>
    <w:rsid w:val="00EB0D7F"/>
    <w:rsid w:val="00EB1166"/>
    <w:rsid w:val="00EB39BB"/>
    <w:rsid w:val="00EB4E3C"/>
    <w:rsid w:val="00EB6207"/>
    <w:rsid w:val="00EC124C"/>
    <w:rsid w:val="00EC32BF"/>
    <w:rsid w:val="00EC4C7A"/>
    <w:rsid w:val="00ED0E69"/>
    <w:rsid w:val="00ED211D"/>
    <w:rsid w:val="00EE0E78"/>
    <w:rsid w:val="00EE76CE"/>
    <w:rsid w:val="00EF1A8B"/>
    <w:rsid w:val="00EF7D75"/>
    <w:rsid w:val="00F01A91"/>
    <w:rsid w:val="00F02D60"/>
    <w:rsid w:val="00F02E4A"/>
    <w:rsid w:val="00F03570"/>
    <w:rsid w:val="00F07485"/>
    <w:rsid w:val="00F142F3"/>
    <w:rsid w:val="00F16E79"/>
    <w:rsid w:val="00F20A6C"/>
    <w:rsid w:val="00F20CEB"/>
    <w:rsid w:val="00F20F7E"/>
    <w:rsid w:val="00F26CAE"/>
    <w:rsid w:val="00F27B47"/>
    <w:rsid w:val="00F35635"/>
    <w:rsid w:val="00F365B8"/>
    <w:rsid w:val="00F36E69"/>
    <w:rsid w:val="00F37E75"/>
    <w:rsid w:val="00F40782"/>
    <w:rsid w:val="00F41D58"/>
    <w:rsid w:val="00F47AA7"/>
    <w:rsid w:val="00F47C03"/>
    <w:rsid w:val="00F52E5A"/>
    <w:rsid w:val="00F53531"/>
    <w:rsid w:val="00F55000"/>
    <w:rsid w:val="00F64F1D"/>
    <w:rsid w:val="00F76221"/>
    <w:rsid w:val="00F8141A"/>
    <w:rsid w:val="00F83DED"/>
    <w:rsid w:val="00F85695"/>
    <w:rsid w:val="00F85FF7"/>
    <w:rsid w:val="00F90B07"/>
    <w:rsid w:val="00FA031B"/>
    <w:rsid w:val="00FA1ECC"/>
    <w:rsid w:val="00FA2701"/>
    <w:rsid w:val="00FA2ED6"/>
    <w:rsid w:val="00FB0420"/>
    <w:rsid w:val="00FB3377"/>
    <w:rsid w:val="00FB7736"/>
    <w:rsid w:val="00FC02E8"/>
    <w:rsid w:val="00FC5EC5"/>
    <w:rsid w:val="00FD3E57"/>
    <w:rsid w:val="00FD5DD7"/>
    <w:rsid w:val="00FD695B"/>
    <w:rsid w:val="00FD7E8B"/>
    <w:rsid w:val="00FF11E5"/>
    <w:rsid w:val="00FF4BC3"/>
    <w:rsid w:val="00FF66A8"/>
    <w:rsid w:val="00FF6EB3"/>
    <w:rsid w:val="07D7CE4B"/>
    <w:rsid w:val="0DA6BCC6"/>
    <w:rsid w:val="0F96A30E"/>
    <w:rsid w:val="11BC5D7B"/>
    <w:rsid w:val="11BF2D80"/>
    <w:rsid w:val="1CA52A4B"/>
    <w:rsid w:val="20B0015E"/>
    <w:rsid w:val="292038BC"/>
    <w:rsid w:val="2E92EAC3"/>
    <w:rsid w:val="3406B821"/>
    <w:rsid w:val="35DF1E2C"/>
    <w:rsid w:val="3928547F"/>
    <w:rsid w:val="3DF96078"/>
    <w:rsid w:val="3EEE0D72"/>
    <w:rsid w:val="468DBB11"/>
    <w:rsid w:val="4AAA059C"/>
    <w:rsid w:val="4AF66CC0"/>
    <w:rsid w:val="4B6FFEC5"/>
    <w:rsid w:val="4DEEFCD7"/>
    <w:rsid w:val="4FF15FC7"/>
    <w:rsid w:val="50286457"/>
    <w:rsid w:val="5063A361"/>
    <w:rsid w:val="514209D8"/>
    <w:rsid w:val="51B832A0"/>
    <w:rsid w:val="51CFB0E1"/>
    <w:rsid w:val="53C42754"/>
    <w:rsid w:val="5EFE8F73"/>
    <w:rsid w:val="63D5FC9B"/>
    <w:rsid w:val="64775434"/>
    <w:rsid w:val="65214648"/>
    <w:rsid w:val="701DB0D3"/>
    <w:rsid w:val="71CE642E"/>
    <w:rsid w:val="7535559B"/>
    <w:rsid w:val="77F869C8"/>
    <w:rsid w:val="7E5B36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029F74"/>
  <w15:chartTrackingRefBased/>
  <w15:docId w15:val="{C501F5EF-615D-433D-977D-CFEF19785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D0F"/>
    <w:pPr>
      <w:widowControl w:val="0"/>
    </w:pPr>
    <w:rPr>
      <w:snapToGrid w:val="0"/>
      <w:sz w:val="24"/>
    </w:rPr>
  </w:style>
  <w:style w:type="paragraph" w:styleId="Heading1">
    <w:name w:val="heading 1"/>
    <w:basedOn w:val="Normal"/>
    <w:next w:val="Normal"/>
    <w:qFormat/>
    <w:rsid w:val="00683D0F"/>
    <w:pPr>
      <w:keepNext/>
      <w:tabs>
        <w:tab w:val="left" w:pos="504"/>
        <w:tab w:val="left" w:pos="1080"/>
        <w:tab w:val="left" w:pos="1656"/>
        <w:tab w:val="left" w:pos="1800"/>
        <w:tab w:val="left" w:pos="3960"/>
      </w:tabs>
      <w:outlineLvl w:val="0"/>
    </w:pPr>
    <w:rPr>
      <w:rFonts w:ascii="Abadi MT Condensed Light" w:hAnsi="Abadi MT Condensed Light"/>
      <w:b/>
      <w:sz w:val="16"/>
      <w:u w:val="single"/>
    </w:rPr>
  </w:style>
  <w:style w:type="paragraph" w:styleId="Heading2">
    <w:name w:val="heading 2"/>
    <w:basedOn w:val="Normal"/>
    <w:next w:val="Normal"/>
    <w:qFormat/>
    <w:rsid w:val="00683D0F"/>
    <w:pPr>
      <w:keepNext/>
      <w:tabs>
        <w:tab w:val="left" w:pos="180"/>
        <w:tab w:val="left" w:pos="450"/>
        <w:tab w:val="left" w:pos="1890"/>
        <w:tab w:val="center" w:pos="9900"/>
      </w:tabs>
      <w:jc w:val="center"/>
      <w:outlineLvl w:val="1"/>
    </w:pPr>
    <w:rPr>
      <w:rFonts w:ascii="Abadi MT Condensed Light" w:hAnsi="Abadi MT Condensed Light"/>
      <w:b/>
      <w:sz w:val="16"/>
    </w:rPr>
  </w:style>
  <w:style w:type="paragraph" w:styleId="Heading3">
    <w:name w:val="heading 3"/>
    <w:basedOn w:val="Normal"/>
    <w:next w:val="Normal"/>
    <w:qFormat/>
    <w:rsid w:val="00683D0F"/>
    <w:pPr>
      <w:keepNext/>
      <w:tabs>
        <w:tab w:val="left" w:pos="504"/>
        <w:tab w:val="left" w:pos="1080"/>
        <w:tab w:val="left" w:pos="1656"/>
        <w:tab w:val="left" w:pos="1800"/>
        <w:tab w:val="left" w:pos="3960"/>
      </w:tabs>
      <w:outlineLvl w:val="2"/>
    </w:pPr>
    <w:rPr>
      <w:rFonts w:ascii="Arial Narrow" w:hAnsi="Arial Narrow"/>
      <w:b/>
      <w:sz w:val="16"/>
    </w:rPr>
  </w:style>
  <w:style w:type="paragraph" w:styleId="Heading4">
    <w:name w:val="heading 4"/>
    <w:basedOn w:val="Normal"/>
    <w:next w:val="Normal"/>
    <w:qFormat/>
    <w:rsid w:val="00683D0F"/>
    <w:pPr>
      <w:keepNext/>
      <w:widowControl/>
      <w:autoSpaceDE w:val="0"/>
      <w:autoSpaceDN w:val="0"/>
      <w:adjustRightInd w:val="0"/>
      <w:spacing w:after="200"/>
      <w:jc w:val="both"/>
      <w:outlineLvl w:val="3"/>
    </w:pPr>
    <w:rPr>
      <w:rFonts w:ascii="Arial-BoldMT" w:hAnsi="Arial-BoldMT"/>
      <w:b/>
      <w:bCs/>
      <w:snapToGrid/>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683D0F"/>
  </w:style>
  <w:style w:type="paragraph" w:styleId="BodyText">
    <w:name w:val="Body Text"/>
    <w:basedOn w:val="Normal"/>
    <w:uiPriority w:val="1"/>
    <w:qFormat/>
    <w:rsid w:val="00683D0F"/>
    <w:pPr>
      <w:tabs>
        <w:tab w:val="left" w:pos="504"/>
        <w:tab w:val="left" w:pos="1080"/>
        <w:tab w:val="left" w:pos="1656"/>
        <w:tab w:val="left" w:pos="1800"/>
        <w:tab w:val="left" w:pos="3960"/>
      </w:tabs>
    </w:pPr>
    <w:rPr>
      <w:rFonts w:ascii="Arial Narrow" w:hAnsi="Arial Narrow"/>
      <w:bCs/>
      <w:sz w:val="16"/>
    </w:rPr>
  </w:style>
  <w:style w:type="paragraph" w:styleId="Footer">
    <w:name w:val="footer"/>
    <w:basedOn w:val="Normal"/>
    <w:link w:val="FooterChar"/>
    <w:uiPriority w:val="99"/>
    <w:rsid w:val="00683D0F"/>
    <w:pPr>
      <w:tabs>
        <w:tab w:val="center" w:pos="4320"/>
        <w:tab w:val="right" w:pos="8640"/>
      </w:tabs>
    </w:pPr>
    <w:rPr>
      <w:rFonts w:ascii="Courier New" w:hAnsi="Courier New"/>
    </w:rPr>
  </w:style>
  <w:style w:type="character" w:styleId="PageNumber">
    <w:name w:val="page number"/>
    <w:basedOn w:val="DefaultParagraphFont"/>
    <w:semiHidden/>
    <w:rsid w:val="00683D0F"/>
  </w:style>
  <w:style w:type="paragraph" w:styleId="BodyTextIndent">
    <w:name w:val="Body Text Indent"/>
    <w:basedOn w:val="Normal"/>
    <w:link w:val="BodyTextIndentChar"/>
    <w:rsid w:val="00683D0F"/>
    <w:pPr>
      <w:widowControl/>
      <w:tabs>
        <w:tab w:val="left" w:pos="0"/>
        <w:tab w:val="left" w:pos="576"/>
      </w:tabs>
      <w:spacing w:line="235" w:lineRule="auto"/>
      <w:ind w:left="576" w:hanging="576"/>
    </w:pPr>
    <w:rPr>
      <w:rFonts w:ascii="Courier" w:hAnsi="Courier"/>
      <w:color w:val="FF0000"/>
      <w:sz w:val="20"/>
    </w:rPr>
  </w:style>
  <w:style w:type="paragraph" w:styleId="BodyTextIndent2">
    <w:name w:val="Body Text Indent 2"/>
    <w:basedOn w:val="Normal"/>
    <w:semiHidden/>
    <w:rsid w:val="00683D0F"/>
    <w:pPr>
      <w:widowControl/>
      <w:tabs>
        <w:tab w:val="left" w:pos="0"/>
        <w:tab w:val="left" w:pos="576"/>
      </w:tabs>
      <w:spacing w:line="235" w:lineRule="auto"/>
      <w:ind w:left="576"/>
    </w:pPr>
    <w:rPr>
      <w:rFonts w:ascii="Courier New" w:hAnsi="Courier New"/>
      <w:sz w:val="20"/>
    </w:rPr>
  </w:style>
  <w:style w:type="paragraph" w:styleId="Header">
    <w:name w:val="header"/>
    <w:basedOn w:val="Normal"/>
    <w:link w:val="HeaderChar"/>
    <w:uiPriority w:val="99"/>
    <w:rsid w:val="00683D0F"/>
    <w:pPr>
      <w:tabs>
        <w:tab w:val="center" w:pos="4320"/>
        <w:tab w:val="right" w:pos="8640"/>
      </w:tabs>
    </w:pPr>
  </w:style>
  <w:style w:type="paragraph" w:customStyle="1" w:styleId="1">
    <w:name w:val="1"/>
    <w:aliases w:val="2,3"/>
    <w:basedOn w:val="Normal"/>
    <w:rsid w:val="00683D0F"/>
    <w:rPr>
      <w:rFonts w:ascii="Courier New" w:hAnsi="Courier New"/>
    </w:rPr>
  </w:style>
  <w:style w:type="paragraph" w:styleId="Title">
    <w:name w:val="Title"/>
    <w:basedOn w:val="Normal"/>
    <w:qFormat/>
    <w:rsid w:val="00683D0F"/>
    <w:pPr>
      <w:widowControl/>
      <w:tabs>
        <w:tab w:val="left" w:pos="360"/>
        <w:tab w:val="left" w:pos="720"/>
      </w:tabs>
      <w:jc w:val="center"/>
    </w:pPr>
    <w:rPr>
      <w:b/>
      <w:u w:val="single"/>
    </w:rPr>
  </w:style>
  <w:style w:type="paragraph" w:styleId="BodyText2">
    <w:name w:val="Body Text 2"/>
    <w:basedOn w:val="Normal"/>
    <w:semiHidden/>
    <w:rsid w:val="00683D0F"/>
    <w:pPr>
      <w:tabs>
        <w:tab w:val="left" w:pos="504"/>
        <w:tab w:val="left" w:pos="1080"/>
        <w:tab w:val="left" w:pos="1656"/>
        <w:tab w:val="left" w:pos="1800"/>
        <w:tab w:val="left" w:pos="3960"/>
      </w:tabs>
      <w:spacing w:after="60"/>
    </w:pPr>
    <w:rPr>
      <w:rFonts w:ascii="Arial Narrow" w:hAnsi="Arial Narrow"/>
      <w:bCs/>
      <w:sz w:val="17"/>
    </w:rPr>
  </w:style>
  <w:style w:type="paragraph" w:styleId="BalloonText">
    <w:name w:val="Balloon Text"/>
    <w:basedOn w:val="Normal"/>
    <w:semiHidden/>
    <w:rsid w:val="00683D0F"/>
    <w:pPr>
      <w:widowControl/>
    </w:pPr>
    <w:rPr>
      <w:rFonts w:ascii="Tahoma" w:hAnsi="Tahoma" w:cs="Tahoma"/>
      <w:snapToGrid/>
      <w:sz w:val="16"/>
      <w:szCs w:val="16"/>
    </w:rPr>
  </w:style>
  <w:style w:type="character" w:customStyle="1" w:styleId="InitialStyle">
    <w:name w:val="InitialStyle"/>
    <w:rsid w:val="00683D0F"/>
    <w:rPr>
      <w:rFonts w:ascii="Antique Olive" w:hAnsi="Antique Olive"/>
      <w:sz w:val="16"/>
      <w:szCs w:val="16"/>
    </w:rPr>
  </w:style>
  <w:style w:type="paragraph" w:styleId="BodyText3">
    <w:name w:val="Body Text 3"/>
    <w:basedOn w:val="Normal"/>
    <w:semiHidden/>
    <w:rsid w:val="00683D0F"/>
    <w:pPr>
      <w:widowControl/>
      <w:autoSpaceDE w:val="0"/>
      <w:autoSpaceDN w:val="0"/>
      <w:adjustRightInd w:val="0"/>
      <w:spacing w:after="120"/>
    </w:pPr>
    <w:rPr>
      <w:sz w:val="19"/>
    </w:rPr>
  </w:style>
  <w:style w:type="paragraph" w:styleId="BodyTextIndent3">
    <w:name w:val="Body Text Indent 3"/>
    <w:basedOn w:val="Normal"/>
    <w:semiHidden/>
    <w:rsid w:val="00683D0F"/>
    <w:pPr>
      <w:tabs>
        <w:tab w:val="left" w:pos="180"/>
        <w:tab w:val="left" w:pos="450"/>
        <w:tab w:val="left" w:pos="1890"/>
        <w:tab w:val="center" w:pos="9900"/>
      </w:tabs>
      <w:ind w:left="180"/>
    </w:pPr>
    <w:rPr>
      <w:rFonts w:ascii="Arial Narrow" w:hAnsi="Arial Narrow"/>
      <w:sz w:val="20"/>
    </w:rPr>
  </w:style>
  <w:style w:type="character" w:styleId="CommentReference">
    <w:name w:val="annotation reference"/>
    <w:semiHidden/>
    <w:rsid w:val="00683D0F"/>
    <w:rPr>
      <w:sz w:val="16"/>
      <w:szCs w:val="16"/>
    </w:rPr>
  </w:style>
  <w:style w:type="paragraph" w:styleId="CommentText">
    <w:name w:val="annotation text"/>
    <w:basedOn w:val="Normal"/>
    <w:link w:val="CommentTextChar"/>
    <w:semiHidden/>
    <w:rsid w:val="00683D0F"/>
    <w:rPr>
      <w:sz w:val="20"/>
    </w:rPr>
  </w:style>
  <w:style w:type="character" w:styleId="Hyperlink">
    <w:name w:val="Hyperlink"/>
    <w:uiPriority w:val="99"/>
    <w:unhideWhenUsed/>
    <w:rsid w:val="00A10D3A"/>
    <w:rPr>
      <w:color w:val="0000FF"/>
      <w:u w:val="single"/>
    </w:rPr>
  </w:style>
  <w:style w:type="paragraph" w:styleId="PlainText">
    <w:name w:val="Plain Text"/>
    <w:basedOn w:val="Normal"/>
    <w:link w:val="PlainTextChar"/>
    <w:uiPriority w:val="99"/>
    <w:unhideWhenUsed/>
    <w:rsid w:val="00DA23B3"/>
    <w:pPr>
      <w:widowControl/>
    </w:pPr>
    <w:rPr>
      <w:rFonts w:ascii="Arial" w:eastAsia="Calibri" w:hAnsi="Arial" w:cs="Arial"/>
      <w:snapToGrid/>
      <w:szCs w:val="24"/>
    </w:rPr>
  </w:style>
  <w:style w:type="character" w:customStyle="1" w:styleId="PlainTextChar">
    <w:name w:val="Plain Text Char"/>
    <w:link w:val="PlainText"/>
    <w:uiPriority w:val="99"/>
    <w:rsid w:val="00DA23B3"/>
    <w:rPr>
      <w:rFonts w:ascii="Arial" w:eastAsia="Calibri" w:hAnsi="Arial" w:cs="Arial"/>
      <w:sz w:val="24"/>
      <w:szCs w:val="24"/>
    </w:rPr>
  </w:style>
  <w:style w:type="paragraph" w:styleId="CommentSubject">
    <w:name w:val="annotation subject"/>
    <w:basedOn w:val="CommentText"/>
    <w:next w:val="CommentText"/>
    <w:link w:val="CommentSubjectChar"/>
    <w:uiPriority w:val="99"/>
    <w:semiHidden/>
    <w:unhideWhenUsed/>
    <w:rsid w:val="00EB0D7F"/>
    <w:rPr>
      <w:b/>
      <w:bCs/>
    </w:rPr>
  </w:style>
  <w:style w:type="character" w:customStyle="1" w:styleId="CommentTextChar">
    <w:name w:val="Comment Text Char"/>
    <w:link w:val="CommentText"/>
    <w:semiHidden/>
    <w:rsid w:val="00EB0D7F"/>
    <w:rPr>
      <w:snapToGrid w:val="0"/>
    </w:rPr>
  </w:style>
  <w:style w:type="character" w:customStyle="1" w:styleId="CommentSubjectChar">
    <w:name w:val="Comment Subject Char"/>
    <w:basedOn w:val="CommentTextChar"/>
    <w:link w:val="CommentSubject"/>
    <w:rsid w:val="00EB0D7F"/>
    <w:rPr>
      <w:snapToGrid w:val="0"/>
    </w:rPr>
  </w:style>
  <w:style w:type="paragraph" w:styleId="Revision">
    <w:name w:val="Revision"/>
    <w:hidden/>
    <w:uiPriority w:val="99"/>
    <w:semiHidden/>
    <w:rsid w:val="0019043B"/>
    <w:rPr>
      <w:snapToGrid w:val="0"/>
      <w:sz w:val="24"/>
    </w:rPr>
  </w:style>
  <w:style w:type="character" w:styleId="FollowedHyperlink">
    <w:name w:val="FollowedHyperlink"/>
    <w:uiPriority w:val="99"/>
    <w:semiHidden/>
    <w:unhideWhenUsed/>
    <w:rsid w:val="00B81D1B"/>
    <w:rPr>
      <w:color w:val="800080"/>
      <w:u w:val="single"/>
    </w:rPr>
  </w:style>
  <w:style w:type="paragraph" w:styleId="ListParagraph">
    <w:name w:val="List Paragraph"/>
    <w:basedOn w:val="Normal"/>
    <w:uiPriority w:val="34"/>
    <w:qFormat/>
    <w:rsid w:val="007C1A5B"/>
    <w:pPr>
      <w:ind w:left="720"/>
    </w:pPr>
  </w:style>
  <w:style w:type="character" w:styleId="Strong">
    <w:name w:val="Strong"/>
    <w:uiPriority w:val="22"/>
    <w:qFormat/>
    <w:rsid w:val="007B4909"/>
    <w:rPr>
      <w:rFonts w:cs="Times New Roman"/>
      <w:b/>
      <w:bCs/>
    </w:rPr>
  </w:style>
  <w:style w:type="character" w:customStyle="1" w:styleId="HeaderChar">
    <w:name w:val="Header Char"/>
    <w:link w:val="Header"/>
    <w:uiPriority w:val="99"/>
    <w:locked/>
    <w:rsid w:val="00222A69"/>
    <w:rPr>
      <w:snapToGrid w:val="0"/>
      <w:sz w:val="24"/>
    </w:rPr>
  </w:style>
  <w:style w:type="character" w:customStyle="1" w:styleId="FooterChar">
    <w:name w:val="Footer Char"/>
    <w:link w:val="Footer"/>
    <w:uiPriority w:val="99"/>
    <w:locked/>
    <w:rsid w:val="00222A69"/>
    <w:rPr>
      <w:rFonts w:ascii="Courier New" w:hAnsi="Courier New"/>
      <w:snapToGrid w:val="0"/>
      <w:sz w:val="24"/>
    </w:rPr>
  </w:style>
  <w:style w:type="paragraph" w:styleId="BlockText">
    <w:name w:val="Block Text"/>
    <w:basedOn w:val="Normal"/>
    <w:uiPriority w:val="99"/>
    <w:semiHidden/>
    <w:rsid w:val="00812F44"/>
    <w:pPr>
      <w:tabs>
        <w:tab w:val="left" w:pos="180"/>
        <w:tab w:val="left" w:pos="450"/>
        <w:tab w:val="left" w:pos="1890"/>
        <w:tab w:val="center" w:pos="9900"/>
        <w:tab w:val="left" w:pos="10980"/>
      </w:tabs>
      <w:ind w:left="540" w:right="18"/>
      <w:jc w:val="both"/>
    </w:pPr>
    <w:rPr>
      <w:rFonts w:ascii="Century Gothic" w:hAnsi="Century Gothic"/>
      <w:bCs/>
      <w:snapToGrid/>
      <w:sz w:val="18"/>
    </w:rPr>
  </w:style>
  <w:style w:type="character" w:customStyle="1" w:styleId="BodyTextIndentChar">
    <w:name w:val="Body Text Indent Char"/>
    <w:link w:val="BodyTextIndent"/>
    <w:rsid w:val="00D504A8"/>
    <w:rPr>
      <w:rFonts w:ascii="Courier" w:hAnsi="Courier"/>
      <w:snapToGrid w:val="0"/>
      <w:color w:val="FF0000"/>
    </w:rPr>
  </w:style>
  <w:style w:type="paragraph" w:customStyle="1" w:styleId="Default">
    <w:name w:val="Default"/>
    <w:rsid w:val="004B6970"/>
    <w:pPr>
      <w:autoSpaceDE w:val="0"/>
      <w:autoSpaceDN w:val="0"/>
      <w:adjustRightInd w:val="0"/>
    </w:pPr>
    <w:rPr>
      <w:color w:val="000000"/>
      <w:sz w:val="24"/>
      <w:szCs w:val="24"/>
    </w:rPr>
  </w:style>
  <w:style w:type="numbering" w:customStyle="1" w:styleId="NoList1">
    <w:name w:val="No List1"/>
    <w:next w:val="NoList"/>
    <w:uiPriority w:val="99"/>
    <w:semiHidden/>
    <w:unhideWhenUsed/>
    <w:rsid w:val="003E0EFB"/>
  </w:style>
  <w:style w:type="paragraph" w:customStyle="1" w:styleId="TableParagraph">
    <w:name w:val="Table Paragraph"/>
    <w:basedOn w:val="Normal"/>
    <w:uiPriority w:val="1"/>
    <w:qFormat/>
    <w:rsid w:val="003E0EFB"/>
    <w:rPr>
      <w:rFonts w:ascii="Calibri" w:eastAsia="Calibri" w:hAnsi="Calibri"/>
      <w:snapToGrid/>
      <w:sz w:val="22"/>
      <w:szCs w:val="22"/>
    </w:rPr>
  </w:style>
  <w:style w:type="table" w:styleId="TableGrid">
    <w:name w:val="Table Grid"/>
    <w:basedOn w:val="TableNormal"/>
    <w:uiPriority w:val="59"/>
    <w:rsid w:val="003E0E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uiPriority w:val="99"/>
    <w:unhideWhenUsed/>
    <w:rsid w:val="003E0EFB"/>
    <w:rPr>
      <w:color w:val="2B579A"/>
      <w:shd w:val="clear" w:color="auto" w:fill="E1DFDD"/>
    </w:rPr>
  </w:style>
  <w:style w:type="character" w:styleId="UnresolvedMention">
    <w:name w:val="Unresolved Mention"/>
    <w:uiPriority w:val="99"/>
    <w:unhideWhenUsed/>
    <w:rsid w:val="003E0E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404043">
      <w:bodyDiv w:val="1"/>
      <w:marLeft w:val="0"/>
      <w:marRight w:val="0"/>
      <w:marTop w:val="0"/>
      <w:marBottom w:val="0"/>
      <w:divBdr>
        <w:top w:val="none" w:sz="0" w:space="0" w:color="auto"/>
        <w:left w:val="none" w:sz="0" w:space="0" w:color="auto"/>
        <w:bottom w:val="none" w:sz="0" w:space="0" w:color="auto"/>
        <w:right w:val="none" w:sz="0" w:space="0" w:color="auto"/>
      </w:divBdr>
      <w:divsChild>
        <w:div w:id="1252544107">
          <w:marLeft w:val="0"/>
          <w:marRight w:val="0"/>
          <w:marTop w:val="0"/>
          <w:marBottom w:val="0"/>
          <w:divBdr>
            <w:top w:val="none" w:sz="0" w:space="0" w:color="auto"/>
            <w:left w:val="none" w:sz="0" w:space="0" w:color="auto"/>
            <w:bottom w:val="none" w:sz="0" w:space="0" w:color="auto"/>
            <w:right w:val="none" w:sz="0" w:space="0" w:color="auto"/>
          </w:divBdr>
        </w:div>
      </w:divsChild>
    </w:div>
    <w:div w:id="385374055">
      <w:bodyDiv w:val="1"/>
      <w:marLeft w:val="0"/>
      <w:marRight w:val="0"/>
      <w:marTop w:val="0"/>
      <w:marBottom w:val="0"/>
      <w:divBdr>
        <w:top w:val="none" w:sz="0" w:space="0" w:color="auto"/>
        <w:left w:val="none" w:sz="0" w:space="0" w:color="auto"/>
        <w:bottom w:val="none" w:sz="0" w:space="0" w:color="auto"/>
        <w:right w:val="none" w:sz="0" w:space="0" w:color="auto"/>
      </w:divBdr>
    </w:div>
    <w:div w:id="431171950">
      <w:marLeft w:val="0"/>
      <w:marRight w:val="0"/>
      <w:marTop w:val="0"/>
      <w:marBottom w:val="0"/>
      <w:divBdr>
        <w:top w:val="none" w:sz="0" w:space="0" w:color="auto"/>
        <w:left w:val="none" w:sz="0" w:space="0" w:color="auto"/>
        <w:bottom w:val="none" w:sz="0" w:space="0" w:color="auto"/>
        <w:right w:val="none" w:sz="0" w:space="0" w:color="auto"/>
      </w:divBdr>
    </w:div>
    <w:div w:id="779302852">
      <w:bodyDiv w:val="1"/>
      <w:marLeft w:val="0"/>
      <w:marRight w:val="0"/>
      <w:marTop w:val="0"/>
      <w:marBottom w:val="0"/>
      <w:divBdr>
        <w:top w:val="none" w:sz="0" w:space="0" w:color="auto"/>
        <w:left w:val="none" w:sz="0" w:space="0" w:color="auto"/>
        <w:bottom w:val="none" w:sz="0" w:space="0" w:color="auto"/>
        <w:right w:val="none" w:sz="0" w:space="0" w:color="auto"/>
      </w:divBdr>
    </w:div>
    <w:div w:id="1025132806">
      <w:bodyDiv w:val="1"/>
      <w:marLeft w:val="0"/>
      <w:marRight w:val="0"/>
      <w:marTop w:val="0"/>
      <w:marBottom w:val="0"/>
      <w:divBdr>
        <w:top w:val="none" w:sz="0" w:space="0" w:color="auto"/>
        <w:left w:val="none" w:sz="0" w:space="0" w:color="auto"/>
        <w:bottom w:val="none" w:sz="0" w:space="0" w:color="auto"/>
        <w:right w:val="none" w:sz="0" w:space="0" w:color="auto"/>
      </w:divBdr>
    </w:div>
    <w:div w:id="1069227595">
      <w:marLeft w:val="0"/>
      <w:marRight w:val="0"/>
      <w:marTop w:val="0"/>
      <w:marBottom w:val="0"/>
      <w:divBdr>
        <w:top w:val="none" w:sz="0" w:space="0" w:color="auto"/>
        <w:left w:val="none" w:sz="0" w:space="0" w:color="auto"/>
        <w:bottom w:val="none" w:sz="0" w:space="0" w:color="auto"/>
        <w:right w:val="none" w:sz="0" w:space="0" w:color="auto"/>
      </w:divBdr>
    </w:div>
    <w:div w:id="1280532826">
      <w:marLeft w:val="0"/>
      <w:marRight w:val="0"/>
      <w:marTop w:val="0"/>
      <w:marBottom w:val="0"/>
      <w:divBdr>
        <w:top w:val="none" w:sz="0" w:space="0" w:color="auto"/>
        <w:left w:val="none" w:sz="0" w:space="0" w:color="auto"/>
        <w:bottom w:val="none" w:sz="0" w:space="0" w:color="auto"/>
        <w:right w:val="none" w:sz="0" w:space="0" w:color="auto"/>
      </w:divBdr>
    </w:div>
    <w:div w:id="1352952697">
      <w:bodyDiv w:val="1"/>
      <w:marLeft w:val="0"/>
      <w:marRight w:val="0"/>
      <w:marTop w:val="0"/>
      <w:marBottom w:val="0"/>
      <w:divBdr>
        <w:top w:val="none" w:sz="0" w:space="0" w:color="auto"/>
        <w:left w:val="none" w:sz="0" w:space="0" w:color="auto"/>
        <w:bottom w:val="none" w:sz="0" w:space="0" w:color="auto"/>
        <w:right w:val="none" w:sz="0" w:space="0" w:color="auto"/>
      </w:divBdr>
    </w:div>
    <w:div w:id="1511287596">
      <w:bodyDiv w:val="1"/>
      <w:marLeft w:val="0"/>
      <w:marRight w:val="0"/>
      <w:marTop w:val="0"/>
      <w:marBottom w:val="0"/>
      <w:divBdr>
        <w:top w:val="none" w:sz="0" w:space="0" w:color="auto"/>
        <w:left w:val="none" w:sz="0" w:space="0" w:color="auto"/>
        <w:bottom w:val="none" w:sz="0" w:space="0" w:color="auto"/>
        <w:right w:val="none" w:sz="0" w:space="0" w:color="auto"/>
      </w:divBdr>
    </w:div>
    <w:div w:id="1695302231">
      <w:bodyDiv w:val="1"/>
      <w:marLeft w:val="0"/>
      <w:marRight w:val="0"/>
      <w:marTop w:val="0"/>
      <w:marBottom w:val="0"/>
      <w:divBdr>
        <w:top w:val="none" w:sz="0" w:space="0" w:color="auto"/>
        <w:left w:val="none" w:sz="0" w:space="0" w:color="auto"/>
        <w:bottom w:val="none" w:sz="0" w:space="0" w:color="auto"/>
        <w:right w:val="none" w:sz="0" w:space="0" w:color="auto"/>
      </w:divBdr>
    </w:div>
    <w:div w:id="2008358278">
      <w:bodyDiv w:val="1"/>
      <w:marLeft w:val="0"/>
      <w:marRight w:val="0"/>
      <w:marTop w:val="0"/>
      <w:marBottom w:val="0"/>
      <w:divBdr>
        <w:top w:val="none" w:sz="0" w:space="0" w:color="auto"/>
        <w:left w:val="none" w:sz="0" w:space="0" w:color="auto"/>
        <w:bottom w:val="none" w:sz="0" w:space="0" w:color="auto"/>
        <w:right w:val="none" w:sz="0" w:space="0" w:color="auto"/>
      </w:divBdr>
    </w:div>
    <w:div w:id="2019916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deep.accommodations@ct.gov"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www.ct.gov/deep"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deep.accommodations@ct.gov" TargetMode="External"/><Relationship Id="rId25" Type="http://schemas.openxmlformats.org/officeDocument/2006/relationships/footer" Target="footer6.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mailto:deep.accommodations@ct.gov"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hyperlink" Target="mailto:deep.accommodations@ct.gov" TargetMode="External"/><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eader" Target="header3.xml"/><Relationship Id="rId27" Type="http://schemas.openxmlformats.org/officeDocument/2006/relationships/footer" Target="footer7.xml"/><Relationship Id="rId3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 xmlns="65e28aaf-ea14-459e-8e3e-fea134fa06c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2729A67F988C49BDFC38BAD5103E24" ma:contentTypeVersion="7" ma:contentTypeDescription="Create a new document." ma:contentTypeScope="" ma:versionID="f7f3b85f8d684fd1894fee734266c365">
  <xsd:schema xmlns:xsd="http://www.w3.org/2001/XMLSchema" xmlns:xs="http://www.w3.org/2001/XMLSchema" xmlns:p="http://schemas.microsoft.com/office/2006/metadata/properties" xmlns:ns2="65e28aaf-ea14-459e-8e3e-fea134fa06c7" xmlns:ns3="92309ddc-3b1e-489e-97ba-af20c2443f26" targetNamespace="http://schemas.microsoft.com/office/2006/metadata/properties" ma:root="true" ma:fieldsID="32279a36ff40459363c8fc68cfa8494e" ns2:_="" ns3:_="">
    <xsd:import namespace="65e28aaf-ea14-459e-8e3e-fea134fa06c7"/>
    <xsd:import namespace="92309ddc-3b1e-489e-97ba-af20c2443f26"/>
    <xsd:element name="properties">
      <xsd:complexType>
        <xsd:sequence>
          <xsd:element name="documentManagement">
            <xsd:complexType>
              <xsd:all>
                <xsd:element ref="ns2:MediaServiceMetadata" minOccurs="0"/>
                <xsd:element ref="ns2:MediaServiceFastMetadata" minOccurs="0"/>
                <xsd:element ref="ns2:NOTE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e28aaf-ea14-459e-8e3e-fea134fa06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S" ma:index="10" nillable="true" ma:displayName="NOTES" ma:format="Dropdown" ma:internalName="NOTES">
      <xsd:simpleType>
        <xsd:restriction base="dms:Note">
          <xsd:maxLength value="255"/>
        </xsd:restriction>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309ddc-3b1e-489e-97ba-af20c2443f2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2A8F34-5333-45BE-B645-8DDD76C9F75D}">
  <ds:schemaRefs>
    <ds:schemaRef ds:uri="http://schemas.microsoft.com/office/2006/metadata/properties"/>
    <ds:schemaRef ds:uri="http://schemas.microsoft.com/office/infopath/2007/PartnerControls"/>
    <ds:schemaRef ds:uri="65e28aaf-ea14-459e-8e3e-fea134fa06c7"/>
  </ds:schemaRefs>
</ds:datastoreItem>
</file>

<file path=customXml/itemProps2.xml><?xml version="1.0" encoding="utf-8"?>
<ds:datastoreItem xmlns:ds="http://schemas.openxmlformats.org/officeDocument/2006/customXml" ds:itemID="{EC3F9C13-0A06-4186-8B68-996881B27E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e28aaf-ea14-459e-8e3e-fea134fa06c7"/>
    <ds:schemaRef ds:uri="92309ddc-3b1e-489e-97ba-af20c2443f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BC91A4-33EE-48E7-9993-219923EF1B9B}">
  <ds:schemaRefs>
    <ds:schemaRef ds:uri="http://schemas.openxmlformats.org/officeDocument/2006/bibliography"/>
  </ds:schemaRefs>
</ds:datastoreItem>
</file>

<file path=customXml/itemProps4.xml><?xml version="1.0" encoding="utf-8"?>
<ds:datastoreItem xmlns:ds="http://schemas.openxmlformats.org/officeDocument/2006/customXml" ds:itemID="{42D28BEB-3CFD-4956-A825-E02F839185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11606</Words>
  <Characters>66159</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PERSONAL SERVICE AGREEMENT</vt:lpstr>
    </vt:vector>
  </TitlesOfParts>
  <Company>STATE OF CONNECTICUT</Company>
  <LinksUpToDate>false</LinksUpToDate>
  <CharactersWithSpaces>77610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SERVICE AGREEMENT</dc:title>
  <dc:subject/>
  <dc:creator>nlent</dc:creator>
  <cp:keywords/>
  <dc:description/>
  <cp:lastModifiedBy>Marable, Tonia</cp:lastModifiedBy>
  <cp:revision>2</cp:revision>
  <cp:lastPrinted>2023-07-25T19:48:00Z</cp:lastPrinted>
  <dcterms:created xsi:type="dcterms:W3CDTF">2025-08-29T15:33:00Z</dcterms:created>
  <dcterms:modified xsi:type="dcterms:W3CDTF">2025-08-29T15:33:00Z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0x010100D82729A67F988C49BDFC38BAD5103E24</vt:lpwstr>
  </property>
</Properties>
</file>