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D6B1" w14:textId="77777777" w:rsidR="00C94DBF" w:rsidRDefault="00FA0C3A">
      <w:pPr>
        <w:pStyle w:val="Title"/>
      </w:pPr>
      <w:r>
        <w:t>Official</w:t>
      </w:r>
      <w:r>
        <w:rPr>
          <w:spacing w:val="-13"/>
        </w:rPr>
        <w:t xml:space="preserve"> </w:t>
      </w:r>
      <w:r>
        <w:t>Answers</w:t>
      </w:r>
      <w:r>
        <w:rPr>
          <w:spacing w:val="-10"/>
        </w:rPr>
        <w:t xml:space="preserve"> </w:t>
      </w:r>
      <w:r>
        <w:t>to</w:t>
      </w:r>
      <w:r>
        <w:rPr>
          <w:spacing w:val="-11"/>
        </w:rPr>
        <w:t xml:space="preserve"> </w:t>
      </w:r>
      <w:r>
        <w:t>AIS</w:t>
      </w:r>
      <w:r>
        <w:rPr>
          <w:spacing w:val="-12"/>
        </w:rPr>
        <w:t xml:space="preserve"> </w:t>
      </w:r>
      <w:r>
        <w:t>Grants</w:t>
      </w:r>
      <w:r>
        <w:rPr>
          <w:spacing w:val="-12"/>
        </w:rPr>
        <w:t xml:space="preserve"> </w:t>
      </w:r>
      <w:r>
        <w:rPr>
          <w:spacing w:val="-2"/>
        </w:rPr>
        <w:t>Questions</w:t>
      </w:r>
    </w:p>
    <w:p w14:paraId="37603AEA" w14:textId="3FE56CEF" w:rsidR="00C94DBF" w:rsidRDefault="00FA0C3A">
      <w:pPr>
        <w:spacing w:before="195" w:line="254" w:lineRule="auto"/>
        <w:ind w:left="-1"/>
        <w:rPr>
          <w:b/>
          <w:sz w:val="18"/>
        </w:rPr>
      </w:pPr>
      <w:r>
        <w:rPr>
          <w:b/>
          <w:sz w:val="18"/>
        </w:rPr>
        <w:t>The</w:t>
      </w:r>
      <w:r>
        <w:rPr>
          <w:b/>
          <w:spacing w:val="-3"/>
          <w:sz w:val="18"/>
        </w:rPr>
        <w:t xml:space="preserve"> </w:t>
      </w:r>
      <w:r>
        <w:rPr>
          <w:b/>
          <w:sz w:val="18"/>
        </w:rPr>
        <w:t>following</w:t>
      </w:r>
      <w:r>
        <w:rPr>
          <w:b/>
          <w:spacing w:val="-4"/>
          <w:sz w:val="18"/>
        </w:rPr>
        <w:t xml:space="preserve"> </w:t>
      </w:r>
      <w:r>
        <w:rPr>
          <w:b/>
          <w:sz w:val="18"/>
        </w:rPr>
        <w:t>is</w:t>
      </w:r>
      <w:r>
        <w:rPr>
          <w:b/>
          <w:spacing w:val="-5"/>
          <w:sz w:val="18"/>
        </w:rPr>
        <w:t xml:space="preserve"> </w:t>
      </w:r>
      <w:r>
        <w:rPr>
          <w:b/>
          <w:sz w:val="18"/>
        </w:rPr>
        <w:t>a</w:t>
      </w:r>
      <w:r>
        <w:rPr>
          <w:b/>
          <w:spacing w:val="-4"/>
          <w:sz w:val="18"/>
        </w:rPr>
        <w:t xml:space="preserve"> </w:t>
      </w:r>
      <w:r>
        <w:rPr>
          <w:b/>
          <w:sz w:val="18"/>
        </w:rPr>
        <w:t>list</w:t>
      </w:r>
      <w:r>
        <w:rPr>
          <w:b/>
          <w:spacing w:val="-4"/>
          <w:sz w:val="18"/>
        </w:rPr>
        <w:t xml:space="preserve"> </w:t>
      </w:r>
      <w:r>
        <w:rPr>
          <w:b/>
          <w:sz w:val="18"/>
        </w:rPr>
        <w:t>of</w:t>
      </w:r>
      <w:r>
        <w:rPr>
          <w:b/>
          <w:spacing w:val="-4"/>
          <w:sz w:val="18"/>
        </w:rPr>
        <w:t xml:space="preserve"> </w:t>
      </w:r>
      <w:r>
        <w:rPr>
          <w:b/>
          <w:sz w:val="18"/>
        </w:rPr>
        <w:t>all</w:t>
      </w:r>
      <w:r>
        <w:rPr>
          <w:b/>
          <w:spacing w:val="-5"/>
          <w:sz w:val="18"/>
        </w:rPr>
        <w:t xml:space="preserve"> </w:t>
      </w:r>
      <w:r>
        <w:rPr>
          <w:b/>
          <w:sz w:val="18"/>
        </w:rPr>
        <w:t>written</w:t>
      </w:r>
      <w:r>
        <w:rPr>
          <w:b/>
          <w:spacing w:val="-4"/>
          <w:sz w:val="18"/>
        </w:rPr>
        <w:t xml:space="preserve"> </w:t>
      </w:r>
      <w:r>
        <w:rPr>
          <w:b/>
          <w:sz w:val="18"/>
        </w:rPr>
        <w:t>questions</w:t>
      </w:r>
      <w:r>
        <w:rPr>
          <w:b/>
          <w:spacing w:val="-3"/>
          <w:sz w:val="18"/>
        </w:rPr>
        <w:t xml:space="preserve"> </w:t>
      </w:r>
      <w:r>
        <w:rPr>
          <w:b/>
          <w:sz w:val="18"/>
        </w:rPr>
        <w:t>submitted</w:t>
      </w:r>
      <w:r>
        <w:rPr>
          <w:b/>
          <w:spacing w:val="-4"/>
          <w:sz w:val="18"/>
        </w:rPr>
        <w:t xml:space="preserve"> </w:t>
      </w:r>
      <w:r>
        <w:rPr>
          <w:b/>
          <w:sz w:val="18"/>
        </w:rPr>
        <w:t>to</w:t>
      </w:r>
      <w:r>
        <w:rPr>
          <w:b/>
          <w:spacing w:val="-5"/>
          <w:sz w:val="18"/>
        </w:rPr>
        <w:t xml:space="preserve"> </w:t>
      </w:r>
      <w:r>
        <w:rPr>
          <w:b/>
          <w:sz w:val="18"/>
        </w:rPr>
        <w:t>the</w:t>
      </w:r>
      <w:r>
        <w:rPr>
          <w:b/>
          <w:spacing w:val="-3"/>
          <w:sz w:val="18"/>
        </w:rPr>
        <w:t xml:space="preserve"> </w:t>
      </w:r>
      <w:r>
        <w:rPr>
          <w:b/>
          <w:sz w:val="18"/>
        </w:rPr>
        <w:t>AIS</w:t>
      </w:r>
      <w:r>
        <w:rPr>
          <w:b/>
          <w:spacing w:val="-5"/>
          <w:sz w:val="18"/>
        </w:rPr>
        <w:t xml:space="preserve"> </w:t>
      </w:r>
      <w:r>
        <w:rPr>
          <w:b/>
          <w:sz w:val="18"/>
        </w:rPr>
        <w:t>Grants</w:t>
      </w:r>
      <w:r>
        <w:rPr>
          <w:b/>
          <w:spacing w:val="-4"/>
          <w:sz w:val="18"/>
        </w:rPr>
        <w:t xml:space="preserve"> </w:t>
      </w:r>
      <w:r>
        <w:rPr>
          <w:b/>
          <w:sz w:val="18"/>
        </w:rPr>
        <w:t>Oversight</w:t>
      </w:r>
      <w:r>
        <w:rPr>
          <w:b/>
          <w:spacing w:val="-4"/>
          <w:sz w:val="18"/>
        </w:rPr>
        <w:t xml:space="preserve"> </w:t>
      </w:r>
      <w:r>
        <w:rPr>
          <w:b/>
          <w:sz w:val="18"/>
        </w:rPr>
        <w:t>Committee</w:t>
      </w:r>
      <w:r>
        <w:rPr>
          <w:b/>
          <w:spacing w:val="-3"/>
          <w:sz w:val="18"/>
        </w:rPr>
        <w:t xml:space="preserve"> </w:t>
      </w:r>
      <w:r>
        <w:rPr>
          <w:b/>
          <w:sz w:val="18"/>
        </w:rPr>
        <w:t>prior</w:t>
      </w:r>
      <w:r>
        <w:rPr>
          <w:b/>
          <w:spacing w:val="-4"/>
          <w:sz w:val="18"/>
        </w:rPr>
        <w:t xml:space="preserve"> </w:t>
      </w:r>
      <w:r>
        <w:rPr>
          <w:b/>
          <w:sz w:val="18"/>
        </w:rPr>
        <w:t>to</w:t>
      </w:r>
      <w:r>
        <w:rPr>
          <w:b/>
          <w:spacing w:val="-5"/>
          <w:sz w:val="18"/>
        </w:rPr>
        <w:t xml:space="preserve"> </w:t>
      </w:r>
      <w:r>
        <w:rPr>
          <w:b/>
          <w:sz w:val="18"/>
        </w:rPr>
        <w:t>the</w:t>
      </w:r>
      <w:r>
        <w:rPr>
          <w:b/>
          <w:spacing w:val="-3"/>
          <w:sz w:val="18"/>
        </w:rPr>
        <w:t xml:space="preserve"> </w:t>
      </w:r>
      <w:r>
        <w:rPr>
          <w:b/>
          <w:sz w:val="18"/>
        </w:rPr>
        <w:t>submission</w:t>
      </w:r>
      <w:r>
        <w:rPr>
          <w:b/>
          <w:spacing w:val="-4"/>
          <w:sz w:val="18"/>
        </w:rPr>
        <w:t xml:space="preserve"> </w:t>
      </w:r>
      <w:r>
        <w:rPr>
          <w:b/>
          <w:sz w:val="18"/>
        </w:rPr>
        <w:t>deadline</w:t>
      </w:r>
      <w:r>
        <w:rPr>
          <w:b/>
          <w:spacing w:val="-2"/>
          <w:sz w:val="18"/>
        </w:rPr>
        <w:t xml:space="preserve"> </w:t>
      </w:r>
      <w:r>
        <w:rPr>
          <w:b/>
          <w:sz w:val="18"/>
        </w:rPr>
        <w:t>of</w:t>
      </w:r>
      <w:r>
        <w:rPr>
          <w:b/>
          <w:spacing w:val="-4"/>
          <w:sz w:val="18"/>
        </w:rPr>
        <w:t xml:space="preserve"> </w:t>
      </w:r>
      <w:r>
        <w:rPr>
          <w:b/>
          <w:sz w:val="18"/>
        </w:rPr>
        <w:t>11/04/202</w:t>
      </w:r>
      <w:r w:rsidR="00C8731A">
        <w:rPr>
          <w:b/>
          <w:sz w:val="18"/>
        </w:rPr>
        <w:t>5</w:t>
      </w:r>
      <w:r>
        <w:rPr>
          <w:b/>
          <w:sz w:val="18"/>
        </w:rPr>
        <w:t xml:space="preserve">. Official Answers from the Committee follow each question in </w:t>
      </w:r>
      <w:r>
        <w:rPr>
          <w:b/>
          <w:color w:val="FF0000"/>
          <w:sz w:val="18"/>
        </w:rPr>
        <w:t>red</w:t>
      </w:r>
      <w:r>
        <w:rPr>
          <w:b/>
          <w:sz w:val="18"/>
        </w:rPr>
        <w:t>.</w:t>
      </w:r>
    </w:p>
    <w:p w14:paraId="01C10219" w14:textId="77777777" w:rsidR="00C94DBF" w:rsidRDefault="00C94DBF">
      <w:pPr>
        <w:pStyle w:val="BodyText"/>
        <w:rPr>
          <w:b/>
          <w:sz w:val="18"/>
        </w:rPr>
      </w:pPr>
    </w:p>
    <w:p w14:paraId="647A1973" w14:textId="77777777" w:rsidR="00C94DBF" w:rsidRDefault="00C94DBF">
      <w:pPr>
        <w:pStyle w:val="BodyText"/>
        <w:rPr>
          <w:b/>
          <w:sz w:val="18"/>
        </w:rPr>
      </w:pPr>
    </w:p>
    <w:p w14:paraId="3B2F3C9A" w14:textId="77777777" w:rsidR="00C94DBF" w:rsidRDefault="00C94DBF">
      <w:pPr>
        <w:pStyle w:val="BodyText"/>
        <w:spacing w:before="20"/>
        <w:rPr>
          <w:b/>
          <w:sz w:val="18"/>
        </w:rPr>
      </w:pPr>
    </w:p>
    <w:p w14:paraId="6AA0F7AC" w14:textId="0630261C" w:rsidR="000A0297" w:rsidRDefault="000A0297" w:rsidP="00B04A8B">
      <w:pPr>
        <w:pStyle w:val="ListParagraph"/>
        <w:numPr>
          <w:ilvl w:val="0"/>
          <w:numId w:val="3"/>
        </w:numPr>
        <w:tabs>
          <w:tab w:val="left" w:pos="666"/>
          <w:tab w:val="left" w:pos="668"/>
        </w:tabs>
        <w:ind w:right="483"/>
      </w:pPr>
      <w:r>
        <w:t>Our company manufactures waterless AIS prevention equipment that supports public education, inspection, and cleaning of watercraft at launch sites.</w:t>
      </w:r>
      <w:r w:rsidR="00B04A8B">
        <w:t xml:space="preserve"> </w:t>
      </w:r>
      <w:r>
        <w:t xml:space="preserve">Is AIS prevention equipment an eligible expense for the CT DEEP AIS Grant?  </w:t>
      </w:r>
      <w:r w:rsidR="00B04A8B">
        <w:rPr>
          <w:color w:val="FF0000"/>
        </w:rPr>
        <w:t xml:space="preserve">This type of equipment would be eligible for funding </w:t>
      </w:r>
      <w:r w:rsidR="006B7521">
        <w:rPr>
          <w:color w:val="FF0000"/>
        </w:rPr>
        <w:t>for projects in the Education/Outreach category.</w:t>
      </w:r>
    </w:p>
    <w:p w14:paraId="3331B73E" w14:textId="77777777" w:rsidR="000A0297" w:rsidRPr="00B04A8B" w:rsidRDefault="000A0297" w:rsidP="000A0297">
      <w:pPr>
        <w:pStyle w:val="ListParagraph"/>
        <w:tabs>
          <w:tab w:val="left" w:pos="666"/>
          <w:tab w:val="left" w:pos="668"/>
        </w:tabs>
        <w:ind w:right="483" w:firstLine="0"/>
        <w:rPr>
          <w:color w:val="FF0000"/>
        </w:rPr>
      </w:pPr>
    </w:p>
    <w:p w14:paraId="7251C150" w14:textId="6AC18B19" w:rsidR="000A0297" w:rsidRDefault="00C8731A" w:rsidP="00C8731A">
      <w:pPr>
        <w:pStyle w:val="ListParagraph"/>
        <w:numPr>
          <w:ilvl w:val="0"/>
          <w:numId w:val="3"/>
        </w:numPr>
        <w:tabs>
          <w:tab w:val="left" w:pos="666"/>
          <w:tab w:val="left" w:pos="668"/>
        </w:tabs>
        <w:ind w:right="483"/>
      </w:pPr>
      <w:r>
        <w:t xml:space="preserve">For the AIS grant, would a grant application for a new eDNA monitoring program for Hydrilla be something that the AIS grant could help cover? </w:t>
      </w:r>
      <w:r w:rsidR="006B7521">
        <w:rPr>
          <w:color w:val="FF0000"/>
        </w:rPr>
        <w:t xml:space="preserve">Yes. </w:t>
      </w:r>
      <w:r>
        <w:t>Would that count as a research project?</w:t>
      </w:r>
      <w:r w:rsidR="006B7521">
        <w:t xml:space="preserve"> </w:t>
      </w:r>
      <w:r w:rsidR="006B7521">
        <w:rPr>
          <w:color w:val="FF0000"/>
        </w:rPr>
        <w:t>Yes.</w:t>
      </w:r>
    </w:p>
    <w:p w14:paraId="5CC3750C" w14:textId="77777777" w:rsidR="006B7521" w:rsidRDefault="006B7521" w:rsidP="006B7521">
      <w:pPr>
        <w:pStyle w:val="ListParagraph"/>
      </w:pPr>
    </w:p>
    <w:p w14:paraId="32680CE5" w14:textId="77777777" w:rsidR="006B7521" w:rsidRDefault="006B7521" w:rsidP="006B7521">
      <w:pPr>
        <w:pStyle w:val="ListParagraph"/>
        <w:tabs>
          <w:tab w:val="left" w:pos="666"/>
          <w:tab w:val="left" w:pos="668"/>
        </w:tabs>
        <w:ind w:right="483" w:firstLine="0"/>
      </w:pPr>
    </w:p>
    <w:p w14:paraId="5D0BB853" w14:textId="06B0A8C4" w:rsidR="00C8731A" w:rsidRDefault="00C8731A" w:rsidP="00C8731A">
      <w:pPr>
        <w:pStyle w:val="ListParagraph"/>
        <w:numPr>
          <w:ilvl w:val="0"/>
          <w:numId w:val="3"/>
        </w:numPr>
      </w:pPr>
      <w:r>
        <w:t>In my AIS grant application, I can’t check in the gray boxes. The X goes in front or behind the box.  This is fine with me, but I wanted to make sure that is okay and to make you aware of it</w:t>
      </w:r>
      <w:r w:rsidR="006B7521">
        <w:t xml:space="preserve">. </w:t>
      </w:r>
      <w:r w:rsidR="006B7521">
        <w:rPr>
          <w:color w:val="FF0000"/>
        </w:rPr>
        <w:t>We have replaced the fillable application form with an updated version that addresses this issue.</w:t>
      </w:r>
    </w:p>
    <w:p w14:paraId="52707DFD" w14:textId="77777777" w:rsidR="006B7521" w:rsidRDefault="006B7521" w:rsidP="006B7521">
      <w:pPr>
        <w:pStyle w:val="ListParagraph"/>
        <w:ind w:firstLine="0"/>
      </w:pPr>
    </w:p>
    <w:p w14:paraId="1DC11007" w14:textId="77777777" w:rsidR="006B7521" w:rsidRPr="006B7521" w:rsidRDefault="00C8731A" w:rsidP="006B7521">
      <w:pPr>
        <w:pStyle w:val="ListParagraph"/>
        <w:numPr>
          <w:ilvl w:val="0"/>
          <w:numId w:val="3"/>
        </w:numPr>
      </w:pPr>
      <w:r w:rsidRPr="00C8731A">
        <w:t xml:space="preserve">I was told by the NDDB office that we did not need NDDB letters to hand-pull water chestnuts from the CT River.  Can I safely assume that we do not need permission from municipalities with frontage on the CT River to do this hand-pulling work? </w:t>
      </w:r>
      <w:r>
        <w:rPr>
          <w:color w:val="FF0000"/>
        </w:rPr>
        <w:t xml:space="preserve">An NDDB is required for any </w:t>
      </w:r>
      <w:r w:rsidRPr="00C8731A">
        <w:rPr>
          <w:b/>
          <w:bCs/>
          <w:color w:val="FF0000"/>
        </w:rPr>
        <w:t>grant</w:t>
      </w:r>
      <w:r>
        <w:rPr>
          <w:b/>
          <w:bCs/>
          <w:color w:val="FF0000"/>
        </w:rPr>
        <w:t>-</w:t>
      </w:r>
      <w:r w:rsidRPr="00C8731A">
        <w:rPr>
          <w:b/>
          <w:bCs/>
          <w:color w:val="FF0000"/>
        </w:rPr>
        <w:t>funded</w:t>
      </w:r>
      <w:r>
        <w:rPr>
          <w:color w:val="FF0000"/>
        </w:rPr>
        <w:t xml:space="preserve"> control/management activity even if similar past </w:t>
      </w:r>
      <w:r w:rsidRPr="00C8731A">
        <w:rPr>
          <w:b/>
          <w:bCs/>
          <w:color w:val="FF0000"/>
        </w:rPr>
        <w:t>non-grant-funded</w:t>
      </w:r>
      <w:r>
        <w:rPr>
          <w:color w:val="FF0000"/>
        </w:rPr>
        <w:t xml:space="preserve"> work may not have required a NDDB determination.  Questions about whether non-grant funded activities require an NDDB review should be directed to </w:t>
      </w:r>
      <w:hyperlink r:id="rId5">
        <w:r>
          <w:rPr>
            <w:color w:val="0561C1"/>
            <w:u w:val="single" w:color="0561C1"/>
          </w:rPr>
          <w:t>deep.nddbrequest@ct.gov</w:t>
        </w:r>
        <w:r>
          <w:rPr>
            <w:color w:val="FF0000"/>
          </w:rPr>
          <w:t>.</w:t>
        </w:r>
      </w:hyperlink>
      <w:r>
        <w:t xml:space="preserve"> </w:t>
      </w:r>
      <w:r w:rsidR="00B04A8B">
        <w:rPr>
          <w:color w:val="FF0000"/>
        </w:rPr>
        <w:t>Questions related to the applicability of municipal regulations are best directed to the municipality that the project is located in.</w:t>
      </w:r>
    </w:p>
    <w:p w14:paraId="1290A407" w14:textId="77777777" w:rsidR="006B7521" w:rsidRDefault="006B7521" w:rsidP="006B7521">
      <w:pPr>
        <w:pStyle w:val="ListParagraph"/>
      </w:pPr>
    </w:p>
    <w:p w14:paraId="3A834E24" w14:textId="77777777" w:rsidR="00470C43" w:rsidRPr="00470C43" w:rsidRDefault="00C8731A" w:rsidP="00470C43">
      <w:pPr>
        <w:pStyle w:val="ListParagraph"/>
        <w:numPr>
          <w:ilvl w:val="0"/>
          <w:numId w:val="3"/>
        </w:numPr>
      </w:pPr>
      <w:r>
        <w:t xml:space="preserve">We are </w:t>
      </w:r>
      <w:r w:rsidR="006B7521">
        <w:t>purchasing</w:t>
      </w:r>
      <w:r>
        <w:t xml:space="preserve"> a piece of equipment </w:t>
      </w:r>
      <w:r w:rsidR="00AA2FC1">
        <w:t>that</w:t>
      </w:r>
      <w:r>
        <w:t xml:space="preserve"> is essential to the proposed control/management plan but </w:t>
      </w:r>
      <w:r w:rsidR="006B7521">
        <w:t>may</w:t>
      </w:r>
      <w:r>
        <w:t xml:space="preserve"> also be used by the applicant for other related purposes. Can the cost of the equipment be used as matc</w:t>
      </w:r>
      <w:r w:rsidR="00AA2FC1">
        <w:t xml:space="preserve">h?  </w:t>
      </w:r>
      <w:r w:rsidR="00AA2FC1">
        <w:rPr>
          <w:color w:val="FF0000"/>
        </w:rPr>
        <w:t xml:space="preserve">Equipment that is purchased specifically for conducting grant-funded activities is eligible </w:t>
      </w:r>
      <w:r w:rsidR="00470C43">
        <w:rPr>
          <w:color w:val="FF0000"/>
        </w:rPr>
        <w:t>for grant funding and/or can</w:t>
      </w:r>
      <w:r w:rsidR="00AA2FC1">
        <w:rPr>
          <w:color w:val="FF0000"/>
        </w:rPr>
        <w:t xml:space="preserve"> be used as match</w:t>
      </w:r>
      <w:r w:rsidR="00470C43">
        <w:rPr>
          <w:color w:val="FF0000"/>
        </w:rPr>
        <w:t xml:space="preserve"> in the project budget</w:t>
      </w:r>
      <w:r w:rsidR="00AA2FC1">
        <w:rPr>
          <w:color w:val="FF0000"/>
        </w:rPr>
        <w:t xml:space="preserve">. </w:t>
      </w:r>
      <w:r w:rsidR="00470C43">
        <w:rPr>
          <w:color w:val="FF0000"/>
        </w:rPr>
        <w:t>The owner of any equipment purchased for conducting grant-funded activities may use it for other purposes at their discretion provided that such other uses do not impact the applicant’s ability to fulfil their grant contract obligations.</w:t>
      </w:r>
    </w:p>
    <w:p w14:paraId="5A59937E" w14:textId="77777777" w:rsidR="00470C43" w:rsidRDefault="00470C43" w:rsidP="00470C43">
      <w:pPr>
        <w:pStyle w:val="ListParagraph"/>
      </w:pPr>
    </w:p>
    <w:p w14:paraId="14FB8137" w14:textId="517E6AFF" w:rsidR="00C8731A" w:rsidRDefault="00C8731A" w:rsidP="006C4ED7">
      <w:pPr>
        <w:pStyle w:val="ListParagraph"/>
        <w:numPr>
          <w:ilvl w:val="0"/>
          <w:numId w:val="3"/>
        </w:numPr>
      </w:pPr>
      <w:r>
        <w:t>We are using a piece of equipment for matching costs. Are there any restrictions on when the equipment is purchased or delivered? For example, can the purchase be made prior to announcing the selected proposals or before the start of contract negotiations? The applicant does not have exact dates for when the required equipment would be purchased by the town and delivered by the vendor.</w:t>
      </w:r>
      <w:r w:rsidR="006C4ED7">
        <w:t xml:space="preserve"> </w:t>
      </w:r>
      <w:r w:rsidR="006C4ED7" w:rsidRPr="006C4ED7">
        <w:rPr>
          <w:color w:val="FF0000"/>
        </w:rPr>
        <w:t>Funds will be distributed on a reimbursement basis. All project activities including expenses and match must occur during the effective contract period.</w:t>
      </w:r>
      <w:r w:rsidR="006C4ED7">
        <w:rPr>
          <w:color w:val="FF0000"/>
        </w:rPr>
        <w:t xml:space="preserve"> Any costs incurred outside the contract period will not be eligible for reimbursement.</w:t>
      </w:r>
    </w:p>
    <w:p w14:paraId="449B4845" w14:textId="77777777" w:rsidR="00C8731A" w:rsidRDefault="00C8731A" w:rsidP="00C8731A">
      <w:pPr>
        <w:pStyle w:val="ListParagraph"/>
        <w:tabs>
          <w:tab w:val="left" w:pos="666"/>
          <w:tab w:val="left" w:pos="668"/>
        </w:tabs>
        <w:ind w:right="483" w:firstLine="0"/>
      </w:pPr>
    </w:p>
    <w:p w14:paraId="38FF6F62" w14:textId="45E2E70E" w:rsidR="00C8731A" w:rsidRPr="00C8731A" w:rsidRDefault="00C8731A" w:rsidP="00C8731A">
      <w:pPr>
        <w:pStyle w:val="ListParagraph"/>
        <w:numPr>
          <w:ilvl w:val="0"/>
          <w:numId w:val="3"/>
        </w:numPr>
        <w:tabs>
          <w:tab w:val="left" w:pos="666"/>
          <w:tab w:val="left" w:pos="668"/>
        </w:tabs>
        <w:ind w:right="483"/>
      </w:pPr>
      <w:r>
        <w:t xml:space="preserve"> The recently released AIS RFP says that the RFP # is </w:t>
      </w:r>
      <w:r w:rsidRPr="00C8384E">
        <w:rPr>
          <w:rFonts w:ascii="Verdana" w:hAnsi="Verdana"/>
          <w:sz w:val="20"/>
          <w:szCs w:val="20"/>
        </w:rPr>
        <w:t>RFP # DEEP12152023</w:t>
      </w:r>
      <w:r w:rsidRPr="00C8731A">
        <w:rPr>
          <w:rFonts w:ascii="Aptos" w:hAnsi="Aptos"/>
        </w:rPr>
        <w:t xml:space="preserve">   </w:t>
      </w:r>
      <w:r w:rsidR="006C4ED7">
        <w:rPr>
          <w:rFonts w:ascii="Aptos" w:hAnsi="Aptos"/>
        </w:rPr>
        <w:t>however t</w:t>
      </w:r>
      <w:r w:rsidRPr="00C8731A">
        <w:rPr>
          <w:rFonts w:ascii="Aptos" w:hAnsi="Aptos"/>
        </w:rPr>
        <w:t xml:space="preserve">his RFP# is the same as the one for Dec. 15, 2023, so I suspect there is an error and the # was not updated.  Can you confirm what is the correct RFP# issued on Oct 20, 2025? </w:t>
      </w:r>
      <w:r w:rsidR="006C4ED7">
        <w:rPr>
          <w:rFonts w:ascii="Aptos" w:hAnsi="Aptos"/>
          <w:color w:val="FF0000"/>
        </w:rPr>
        <w:t>Thank you for pointing out this error. The RFP number has been corrected to DEEPAIS10202025 in the RFP document</w:t>
      </w:r>
      <w:r w:rsidR="00FA0C3A">
        <w:rPr>
          <w:rFonts w:ascii="Aptos" w:hAnsi="Aptos"/>
          <w:color w:val="FF0000"/>
        </w:rPr>
        <w:t>.</w:t>
      </w:r>
    </w:p>
    <w:p w14:paraId="5EBABCE4" w14:textId="77777777" w:rsidR="00C8731A" w:rsidRDefault="00C8731A" w:rsidP="00C8731A">
      <w:pPr>
        <w:pStyle w:val="ListParagraph"/>
        <w:tabs>
          <w:tab w:val="left" w:pos="666"/>
          <w:tab w:val="left" w:pos="668"/>
        </w:tabs>
        <w:ind w:right="483" w:firstLine="0"/>
      </w:pPr>
    </w:p>
    <w:p w14:paraId="5889FB54" w14:textId="6200BF6C" w:rsidR="00C94DBF" w:rsidRDefault="00C94DBF" w:rsidP="00C8731A">
      <w:pPr>
        <w:pStyle w:val="ListParagraph"/>
        <w:tabs>
          <w:tab w:val="left" w:pos="667"/>
          <w:tab w:val="left" w:pos="669"/>
        </w:tabs>
        <w:spacing w:before="267"/>
        <w:ind w:left="669" w:right="137" w:firstLine="0"/>
      </w:pPr>
    </w:p>
    <w:p w14:paraId="407BB0AA" w14:textId="77777777" w:rsidR="00C94DBF" w:rsidRDefault="00C94DBF">
      <w:pPr>
        <w:pStyle w:val="ListParagraph"/>
        <w:sectPr w:rsidR="00C94DBF">
          <w:type w:val="continuous"/>
          <w:pgSz w:w="12240" w:h="15840"/>
          <w:pgMar w:top="700" w:right="720" w:bottom="280" w:left="720" w:header="720" w:footer="720" w:gutter="0"/>
          <w:cols w:space="720"/>
        </w:sectPr>
      </w:pPr>
    </w:p>
    <w:p w14:paraId="643539DB" w14:textId="77777777" w:rsidR="00C94DBF" w:rsidRDefault="00FA0C3A">
      <w:pPr>
        <w:spacing w:before="38"/>
        <w:rPr>
          <w:b/>
          <w:sz w:val="18"/>
        </w:rPr>
      </w:pPr>
      <w:r>
        <w:rPr>
          <w:b/>
          <w:sz w:val="18"/>
        </w:rPr>
        <w:lastRenderedPageBreak/>
        <w:t>The</w:t>
      </w:r>
      <w:r>
        <w:rPr>
          <w:b/>
          <w:spacing w:val="-4"/>
          <w:sz w:val="18"/>
        </w:rPr>
        <w:t xml:space="preserve"> </w:t>
      </w:r>
      <w:r>
        <w:rPr>
          <w:b/>
          <w:sz w:val="18"/>
        </w:rPr>
        <w:t>following</w:t>
      </w:r>
      <w:r>
        <w:rPr>
          <w:b/>
          <w:spacing w:val="-2"/>
          <w:sz w:val="18"/>
        </w:rPr>
        <w:t xml:space="preserve"> </w:t>
      </w:r>
      <w:r>
        <w:rPr>
          <w:b/>
          <w:sz w:val="18"/>
        </w:rPr>
        <w:t>is</w:t>
      </w:r>
      <w:r>
        <w:rPr>
          <w:b/>
          <w:spacing w:val="-2"/>
          <w:sz w:val="18"/>
        </w:rPr>
        <w:t xml:space="preserve"> </w:t>
      </w:r>
      <w:r>
        <w:rPr>
          <w:b/>
          <w:sz w:val="18"/>
        </w:rPr>
        <w:t>a</w:t>
      </w:r>
      <w:r>
        <w:rPr>
          <w:b/>
          <w:spacing w:val="-2"/>
          <w:sz w:val="18"/>
        </w:rPr>
        <w:t xml:space="preserve"> </w:t>
      </w:r>
      <w:r>
        <w:rPr>
          <w:b/>
          <w:sz w:val="18"/>
        </w:rPr>
        <w:t>list</w:t>
      </w:r>
      <w:r>
        <w:rPr>
          <w:b/>
          <w:spacing w:val="-1"/>
          <w:sz w:val="18"/>
        </w:rPr>
        <w:t xml:space="preserve"> </w:t>
      </w:r>
      <w:r>
        <w:rPr>
          <w:b/>
          <w:sz w:val="18"/>
        </w:rPr>
        <w:t>of</w:t>
      </w:r>
      <w:r>
        <w:rPr>
          <w:b/>
          <w:spacing w:val="-3"/>
          <w:sz w:val="18"/>
        </w:rPr>
        <w:t xml:space="preserve"> </w:t>
      </w:r>
      <w:r>
        <w:rPr>
          <w:b/>
          <w:sz w:val="18"/>
        </w:rPr>
        <w:t>questions</w:t>
      </w:r>
      <w:r>
        <w:rPr>
          <w:b/>
          <w:spacing w:val="-1"/>
          <w:sz w:val="18"/>
        </w:rPr>
        <w:t xml:space="preserve"> </w:t>
      </w:r>
      <w:r>
        <w:rPr>
          <w:b/>
          <w:sz w:val="18"/>
        </w:rPr>
        <w:t>and</w:t>
      </w:r>
      <w:r>
        <w:rPr>
          <w:b/>
          <w:spacing w:val="-2"/>
          <w:sz w:val="18"/>
        </w:rPr>
        <w:t xml:space="preserve"> </w:t>
      </w:r>
      <w:r>
        <w:rPr>
          <w:b/>
          <w:sz w:val="18"/>
        </w:rPr>
        <w:t>answers</w:t>
      </w:r>
      <w:r>
        <w:rPr>
          <w:b/>
          <w:spacing w:val="-3"/>
          <w:sz w:val="18"/>
        </w:rPr>
        <w:t xml:space="preserve"> </w:t>
      </w:r>
      <w:r>
        <w:rPr>
          <w:b/>
          <w:sz w:val="18"/>
        </w:rPr>
        <w:t>from</w:t>
      </w:r>
      <w:r>
        <w:rPr>
          <w:b/>
          <w:spacing w:val="-1"/>
          <w:sz w:val="18"/>
        </w:rPr>
        <w:t xml:space="preserve"> </w:t>
      </w:r>
      <w:r>
        <w:rPr>
          <w:b/>
          <w:sz w:val="18"/>
        </w:rPr>
        <w:t>previous</w:t>
      </w:r>
      <w:r>
        <w:rPr>
          <w:b/>
          <w:spacing w:val="-2"/>
          <w:sz w:val="18"/>
        </w:rPr>
        <w:t xml:space="preserve"> </w:t>
      </w:r>
      <w:r>
        <w:rPr>
          <w:b/>
          <w:sz w:val="18"/>
        </w:rPr>
        <w:t>iterations</w:t>
      </w:r>
      <w:r>
        <w:rPr>
          <w:b/>
          <w:spacing w:val="-2"/>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AIS</w:t>
      </w:r>
      <w:r>
        <w:rPr>
          <w:b/>
          <w:spacing w:val="-2"/>
          <w:sz w:val="18"/>
        </w:rPr>
        <w:t xml:space="preserve"> </w:t>
      </w:r>
      <w:r>
        <w:rPr>
          <w:b/>
          <w:sz w:val="18"/>
        </w:rPr>
        <w:t>Grants</w:t>
      </w:r>
      <w:r>
        <w:rPr>
          <w:b/>
          <w:spacing w:val="-1"/>
          <w:sz w:val="18"/>
        </w:rPr>
        <w:t xml:space="preserve"> </w:t>
      </w:r>
      <w:r>
        <w:rPr>
          <w:b/>
          <w:spacing w:val="-2"/>
          <w:sz w:val="18"/>
        </w:rPr>
        <w:t>Program.</w:t>
      </w:r>
    </w:p>
    <w:p w14:paraId="68F96710" w14:textId="77777777" w:rsidR="00C94DBF" w:rsidRDefault="00C94DBF">
      <w:pPr>
        <w:pStyle w:val="BodyText"/>
        <w:spacing w:before="2"/>
        <w:rPr>
          <w:b/>
          <w:sz w:val="19"/>
        </w:rPr>
      </w:pPr>
    </w:p>
    <w:tbl>
      <w:tblPr>
        <w:tblW w:w="0" w:type="auto"/>
        <w:tblInd w:w="627" w:type="dxa"/>
        <w:tblLayout w:type="fixed"/>
        <w:tblCellMar>
          <w:left w:w="0" w:type="dxa"/>
          <w:right w:w="0" w:type="dxa"/>
        </w:tblCellMar>
        <w:tblLook w:val="01E0" w:firstRow="1" w:lastRow="1" w:firstColumn="1" w:lastColumn="1" w:noHBand="0" w:noVBand="0"/>
      </w:tblPr>
      <w:tblGrid>
        <w:gridCol w:w="8936"/>
      </w:tblGrid>
      <w:tr w:rsidR="00C94DBF" w14:paraId="475FEBD0" w14:textId="77777777">
        <w:trPr>
          <w:trHeight w:val="1707"/>
        </w:trPr>
        <w:tc>
          <w:tcPr>
            <w:tcW w:w="8936" w:type="dxa"/>
          </w:tcPr>
          <w:p w14:paraId="42F3CF37" w14:textId="4DAB7818" w:rsidR="00C94DBF" w:rsidRDefault="00FA0C3A">
            <w:pPr>
              <w:pStyle w:val="TableParagraph"/>
              <w:spacing w:line="217" w:lineRule="exact"/>
              <w:ind w:left="50"/>
              <w:jc w:val="both"/>
            </w:pPr>
            <w:r>
              <w:t>1.</w:t>
            </w:r>
            <w:r>
              <w:rPr>
                <w:spacing w:val="79"/>
                <w:w w:val="150"/>
              </w:rPr>
              <w:t xml:space="preserve"> </w:t>
            </w:r>
            <w:r>
              <w:t>Our</w:t>
            </w:r>
            <w:r>
              <w:rPr>
                <w:spacing w:val="-8"/>
              </w:rPr>
              <w:t xml:space="preserve"> </w:t>
            </w:r>
            <w:r>
              <w:t>organization</w:t>
            </w:r>
            <w:r>
              <w:rPr>
                <w:spacing w:val="-10"/>
              </w:rPr>
              <w:t xml:space="preserve"> </w:t>
            </w:r>
            <w:r>
              <w:t>is</w:t>
            </w:r>
            <w:r>
              <w:rPr>
                <w:spacing w:val="-8"/>
              </w:rPr>
              <w:t xml:space="preserve"> </w:t>
            </w:r>
            <w:r>
              <w:t>a</w:t>
            </w:r>
            <w:r>
              <w:rPr>
                <w:spacing w:val="-11"/>
              </w:rPr>
              <w:t xml:space="preserve"> </w:t>
            </w:r>
            <w:r>
              <w:t>CT-registered</w:t>
            </w:r>
            <w:r>
              <w:rPr>
                <w:spacing w:val="-8"/>
              </w:rPr>
              <w:t xml:space="preserve"> </w:t>
            </w:r>
            <w:r>
              <w:t>non-stock</w:t>
            </w:r>
            <w:r>
              <w:rPr>
                <w:spacing w:val="-10"/>
              </w:rPr>
              <w:t xml:space="preserve"> </w:t>
            </w:r>
            <w:r>
              <w:t>corporation.</w:t>
            </w:r>
            <w:r>
              <w:rPr>
                <w:spacing w:val="-10"/>
              </w:rPr>
              <w:t xml:space="preserve"> </w:t>
            </w:r>
            <w:r>
              <w:t>However,</w:t>
            </w:r>
            <w:r>
              <w:rPr>
                <w:spacing w:val="-11"/>
              </w:rPr>
              <w:t xml:space="preserve"> </w:t>
            </w:r>
            <w:r>
              <w:t>we</w:t>
            </w:r>
            <w:r>
              <w:rPr>
                <w:spacing w:val="-9"/>
              </w:rPr>
              <w:t xml:space="preserve"> </w:t>
            </w:r>
            <w:r>
              <w:t>are</w:t>
            </w:r>
            <w:r>
              <w:rPr>
                <w:spacing w:val="-11"/>
              </w:rPr>
              <w:t xml:space="preserve"> </w:t>
            </w:r>
            <w:r>
              <w:t>not</w:t>
            </w:r>
            <w:r>
              <w:rPr>
                <w:spacing w:val="-12"/>
              </w:rPr>
              <w:t xml:space="preserve"> </w:t>
            </w:r>
            <w:r>
              <w:t>a</w:t>
            </w:r>
            <w:r>
              <w:rPr>
                <w:spacing w:val="-8"/>
              </w:rPr>
              <w:t xml:space="preserve"> </w:t>
            </w:r>
            <w:r>
              <w:rPr>
                <w:spacing w:val="-2"/>
              </w:rPr>
              <w:t>registered</w:t>
            </w:r>
          </w:p>
          <w:p w14:paraId="1E615B3B" w14:textId="77777777" w:rsidR="00C94DBF" w:rsidRDefault="00FA0C3A">
            <w:pPr>
              <w:pStyle w:val="TableParagraph"/>
              <w:ind w:left="409" w:right="74"/>
              <w:jc w:val="both"/>
            </w:pPr>
            <w:r>
              <w:t>501(c)3. We are a volunteer-based group formed to preserve our waterbody.</w:t>
            </w:r>
            <w:r>
              <w:rPr>
                <w:spacing w:val="40"/>
              </w:rPr>
              <w:t xml:space="preserve"> </w:t>
            </w:r>
            <w:r>
              <w:t>We are revising our</w:t>
            </w:r>
            <w:r>
              <w:rPr>
                <w:spacing w:val="-3"/>
              </w:rPr>
              <w:t xml:space="preserve"> </w:t>
            </w:r>
            <w:r>
              <w:t>documents</w:t>
            </w:r>
            <w:r>
              <w:rPr>
                <w:spacing w:val="-1"/>
              </w:rPr>
              <w:t xml:space="preserve"> </w:t>
            </w:r>
            <w:r>
              <w:t>to be</w:t>
            </w:r>
            <w:r>
              <w:rPr>
                <w:spacing w:val="-1"/>
              </w:rPr>
              <w:t xml:space="preserve"> </w:t>
            </w:r>
            <w:r>
              <w:t>able</w:t>
            </w:r>
            <w:r>
              <w:rPr>
                <w:spacing w:val="-2"/>
              </w:rPr>
              <w:t xml:space="preserve"> </w:t>
            </w:r>
            <w:r>
              <w:t>to</w:t>
            </w:r>
            <w:r>
              <w:rPr>
                <w:spacing w:val="-1"/>
              </w:rPr>
              <w:t xml:space="preserve"> </w:t>
            </w:r>
            <w:r>
              <w:t>apply for</w:t>
            </w:r>
            <w:r>
              <w:rPr>
                <w:spacing w:val="-4"/>
              </w:rPr>
              <w:t xml:space="preserve"> </w:t>
            </w:r>
            <w:r>
              <w:t>501c3</w:t>
            </w:r>
            <w:r>
              <w:rPr>
                <w:spacing w:val="-1"/>
              </w:rPr>
              <w:t xml:space="preserve"> </w:t>
            </w:r>
            <w:r>
              <w:t>status.</w:t>
            </w:r>
            <w:r>
              <w:rPr>
                <w:spacing w:val="-3"/>
              </w:rPr>
              <w:t xml:space="preserve"> </w:t>
            </w:r>
            <w:r>
              <w:t>Does</w:t>
            </w:r>
            <w:r>
              <w:rPr>
                <w:spacing w:val="-4"/>
              </w:rPr>
              <w:t xml:space="preserve"> </w:t>
            </w:r>
            <w:r>
              <w:t>our</w:t>
            </w:r>
            <w:r>
              <w:rPr>
                <w:spacing w:val="-4"/>
              </w:rPr>
              <w:t xml:space="preserve"> </w:t>
            </w:r>
            <w:r>
              <w:t>organization</w:t>
            </w:r>
            <w:r>
              <w:rPr>
                <w:spacing w:val="-4"/>
              </w:rPr>
              <w:t xml:space="preserve"> </w:t>
            </w:r>
            <w:r>
              <w:t>qualify</w:t>
            </w:r>
            <w:r>
              <w:rPr>
                <w:spacing w:val="-2"/>
              </w:rPr>
              <w:t xml:space="preserve"> </w:t>
            </w:r>
            <w:r>
              <w:t>as</w:t>
            </w:r>
            <w:r>
              <w:rPr>
                <w:spacing w:val="-1"/>
              </w:rPr>
              <w:t xml:space="preserve"> </w:t>
            </w:r>
            <w:r>
              <w:t>a</w:t>
            </w:r>
            <w:r>
              <w:rPr>
                <w:spacing w:val="-4"/>
              </w:rPr>
              <w:t xml:space="preserve"> </w:t>
            </w:r>
            <w:r>
              <w:t>not-for- profit organization for the AIS grant, or do we need to partner with our local municipalities?</w:t>
            </w:r>
          </w:p>
          <w:p w14:paraId="17F5AFA4" w14:textId="77777777" w:rsidR="00C94DBF" w:rsidRDefault="00FA0C3A">
            <w:pPr>
              <w:pStyle w:val="TableParagraph"/>
              <w:ind w:left="411" w:right="62" w:hanging="2"/>
              <w:jc w:val="both"/>
            </w:pPr>
            <w:r>
              <w:rPr>
                <w:color w:val="FF0000"/>
              </w:rPr>
              <w:t>Until your organization has 501(c)3 status, you can develop a proposal in collaboration with another</w:t>
            </w:r>
            <w:r>
              <w:rPr>
                <w:color w:val="FF0000"/>
                <w:spacing w:val="-4"/>
              </w:rPr>
              <w:t xml:space="preserve"> </w:t>
            </w:r>
            <w:r>
              <w:rPr>
                <w:color w:val="FF0000"/>
              </w:rPr>
              <w:t>eligible</w:t>
            </w:r>
            <w:r>
              <w:rPr>
                <w:color w:val="FF0000"/>
                <w:spacing w:val="-5"/>
              </w:rPr>
              <w:t xml:space="preserve"> </w:t>
            </w:r>
            <w:r>
              <w:rPr>
                <w:color w:val="FF0000"/>
              </w:rPr>
              <w:t>organization</w:t>
            </w:r>
            <w:r>
              <w:rPr>
                <w:color w:val="FF0000"/>
                <w:spacing w:val="-5"/>
              </w:rPr>
              <w:t xml:space="preserve"> </w:t>
            </w:r>
            <w:r>
              <w:rPr>
                <w:color w:val="FF0000"/>
              </w:rPr>
              <w:t>as</w:t>
            </w:r>
            <w:r>
              <w:rPr>
                <w:color w:val="FF0000"/>
                <w:spacing w:val="-2"/>
              </w:rPr>
              <w:t xml:space="preserve"> </w:t>
            </w:r>
            <w:r>
              <w:rPr>
                <w:color w:val="FF0000"/>
              </w:rPr>
              <w:t>defined</w:t>
            </w:r>
            <w:r>
              <w:rPr>
                <w:color w:val="FF0000"/>
                <w:spacing w:val="-3"/>
              </w:rPr>
              <w:t xml:space="preserve"> </w:t>
            </w:r>
            <w:r>
              <w:rPr>
                <w:color w:val="FF0000"/>
              </w:rPr>
              <w:t>in</w:t>
            </w:r>
            <w:r>
              <w:rPr>
                <w:color w:val="FF0000"/>
                <w:spacing w:val="-5"/>
              </w:rPr>
              <w:t xml:space="preserve"> </w:t>
            </w:r>
            <w:r>
              <w:rPr>
                <w:color w:val="FF0000"/>
              </w:rPr>
              <w:t>the</w:t>
            </w:r>
            <w:r>
              <w:rPr>
                <w:color w:val="FF0000"/>
                <w:spacing w:val="-1"/>
              </w:rPr>
              <w:t xml:space="preserve"> </w:t>
            </w:r>
            <w:r>
              <w:rPr>
                <w:color w:val="FF0000"/>
              </w:rPr>
              <w:t>RFP,</w:t>
            </w:r>
            <w:r>
              <w:rPr>
                <w:color w:val="FF0000"/>
                <w:spacing w:val="-3"/>
              </w:rPr>
              <w:t xml:space="preserve"> </w:t>
            </w:r>
            <w:r>
              <w:rPr>
                <w:color w:val="FF0000"/>
              </w:rPr>
              <w:t>however</w:t>
            </w:r>
            <w:r>
              <w:rPr>
                <w:color w:val="FF0000"/>
                <w:spacing w:val="-3"/>
              </w:rPr>
              <w:t xml:space="preserve"> </w:t>
            </w:r>
            <w:r>
              <w:rPr>
                <w:color w:val="FF0000"/>
              </w:rPr>
              <w:t>they</w:t>
            </w:r>
            <w:r>
              <w:rPr>
                <w:color w:val="FF0000"/>
                <w:spacing w:val="-2"/>
              </w:rPr>
              <w:t xml:space="preserve"> </w:t>
            </w:r>
            <w:r>
              <w:rPr>
                <w:color w:val="FF0000"/>
              </w:rPr>
              <w:t>will</w:t>
            </w:r>
            <w:r>
              <w:rPr>
                <w:color w:val="FF0000"/>
                <w:spacing w:val="-3"/>
              </w:rPr>
              <w:t xml:space="preserve"> </w:t>
            </w:r>
            <w:r>
              <w:rPr>
                <w:color w:val="FF0000"/>
              </w:rPr>
              <w:t>have</w:t>
            </w:r>
            <w:r>
              <w:rPr>
                <w:color w:val="FF0000"/>
                <w:spacing w:val="-4"/>
              </w:rPr>
              <w:t xml:space="preserve"> </w:t>
            </w:r>
            <w:r>
              <w:rPr>
                <w:color w:val="FF0000"/>
              </w:rPr>
              <w:t>to</w:t>
            </w:r>
            <w:r>
              <w:rPr>
                <w:color w:val="FF0000"/>
                <w:spacing w:val="-1"/>
              </w:rPr>
              <w:t xml:space="preserve"> </w:t>
            </w:r>
            <w:r>
              <w:rPr>
                <w:color w:val="FF0000"/>
              </w:rPr>
              <w:t>be</w:t>
            </w:r>
            <w:r>
              <w:rPr>
                <w:color w:val="FF0000"/>
                <w:spacing w:val="-5"/>
              </w:rPr>
              <w:t xml:space="preserve"> </w:t>
            </w:r>
            <w:r>
              <w:rPr>
                <w:color w:val="FF0000"/>
              </w:rPr>
              <w:t>the</w:t>
            </w:r>
            <w:r>
              <w:rPr>
                <w:color w:val="FF0000"/>
                <w:spacing w:val="-1"/>
              </w:rPr>
              <w:t xml:space="preserve"> </w:t>
            </w:r>
            <w:r>
              <w:rPr>
                <w:color w:val="FF0000"/>
              </w:rPr>
              <w:t>applicant.</w:t>
            </w:r>
          </w:p>
        </w:tc>
      </w:tr>
      <w:tr w:rsidR="00C94DBF" w14:paraId="31B51FF4" w14:textId="77777777">
        <w:trPr>
          <w:trHeight w:val="2551"/>
        </w:trPr>
        <w:tc>
          <w:tcPr>
            <w:tcW w:w="8936" w:type="dxa"/>
          </w:tcPr>
          <w:p w14:paraId="45E65E1C" w14:textId="77777777" w:rsidR="00C94DBF" w:rsidRDefault="00FA0C3A">
            <w:pPr>
              <w:pStyle w:val="TableParagraph"/>
              <w:spacing w:before="114"/>
              <w:ind w:left="410" w:hanging="361"/>
            </w:pPr>
            <w:r>
              <w:t>2.</w:t>
            </w:r>
            <w:r>
              <w:rPr>
                <w:spacing w:val="80"/>
              </w:rPr>
              <w:t xml:space="preserve"> </w:t>
            </w:r>
            <w:r>
              <w:t xml:space="preserve">We have now completed the Fillable Application </w:t>
            </w:r>
            <w:proofErr w:type="gramStart"/>
            <w:r>
              <w:t>Form</w:t>
            </w:r>
            <w:proofErr w:type="gramEnd"/>
            <w:r>
              <w:t xml:space="preserve"> but this Word document is giving me a dialogue box that says: "Viewing - You can only view this document.</w:t>
            </w:r>
            <w:r>
              <w:rPr>
                <w:spacing w:val="40"/>
              </w:rPr>
              <w:t xml:space="preserve"> </w:t>
            </w:r>
            <w:r>
              <w:t>You do not have permission to edit it." Would it be possible for you to provide us with the password that will enable</w:t>
            </w:r>
            <w:r>
              <w:rPr>
                <w:spacing w:val="-5"/>
              </w:rPr>
              <w:t xml:space="preserve"> </w:t>
            </w:r>
            <w:r>
              <w:t>me</w:t>
            </w:r>
            <w:r>
              <w:rPr>
                <w:spacing w:val="-3"/>
              </w:rPr>
              <w:t xml:space="preserve"> </w:t>
            </w:r>
            <w:r>
              <w:t>to</w:t>
            </w:r>
            <w:r>
              <w:rPr>
                <w:spacing w:val="-5"/>
              </w:rPr>
              <w:t xml:space="preserve"> </w:t>
            </w:r>
            <w:r>
              <w:t>add</w:t>
            </w:r>
            <w:r>
              <w:rPr>
                <w:spacing w:val="-7"/>
              </w:rPr>
              <w:t xml:space="preserve"> </w:t>
            </w:r>
            <w:r>
              <w:t>some</w:t>
            </w:r>
            <w:r>
              <w:rPr>
                <w:spacing w:val="-6"/>
              </w:rPr>
              <w:t xml:space="preserve"> </w:t>
            </w:r>
            <w:r>
              <w:t>critical</w:t>
            </w:r>
            <w:r>
              <w:rPr>
                <w:spacing w:val="-4"/>
              </w:rPr>
              <w:t xml:space="preserve"> </w:t>
            </w:r>
            <w:r>
              <w:t>pages</w:t>
            </w:r>
            <w:r>
              <w:rPr>
                <w:spacing w:val="-3"/>
              </w:rPr>
              <w:t xml:space="preserve"> </w:t>
            </w:r>
            <w:r>
              <w:t>before</w:t>
            </w:r>
            <w:r>
              <w:rPr>
                <w:spacing w:val="-7"/>
              </w:rPr>
              <w:t xml:space="preserve"> </w:t>
            </w:r>
            <w:r>
              <w:t>and</w:t>
            </w:r>
            <w:r>
              <w:rPr>
                <w:spacing w:val="-7"/>
              </w:rPr>
              <w:t xml:space="preserve"> </w:t>
            </w:r>
            <w:r>
              <w:t>after</w:t>
            </w:r>
            <w:r>
              <w:rPr>
                <w:spacing w:val="-5"/>
              </w:rPr>
              <w:t xml:space="preserve"> </w:t>
            </w:r>
            <w:r>
              <w:t>the</w:t>
            </w:r>
            <w:r>
              <w:rPr>
                <w:spacing w:val="-3"/>
              </w:rPr>
              <w:t xml:space="preserve"> </w:t>
            </w:r>
            <w:r>
              <w:t>Application</w:t>
            </w:r>
            <w:r>
              <w:rPr>
                <w:spacing w:val="-7"/>
              </w:rPr>
              <w:t xml:space="preserve"> </w:t>
            </w:r>
            <w:r>
              <w:t>Form?</w:t>
            </w:r>
            <w:r>
              <w:rPr>
                <w:spacing w:val="35"/>
              </w:rPr>
              <w:t xml:space="preserve"> </w:t>
            </w:r>
            <w:r>
              <w:t>If</w:t>
            </w:r>
            <w:r>
              <w:rPr>
                <w:spacing w:val="-4"/>
              </w:rPr>
              <w:t xml:space="preserve"> </w:t>
            </w:r>
            <w:r>
              <w:t>not,</w:t>
            </w:r>
            <w:r>
              <w:rPr>
                <w:spacing w:val="-6"/>
              </w:rPr>
              <w:t xml:space="preserve"> </w:t>
            </w:r>
            <w:r>
              <w:t>what</w:t>
            </w:r>
            <w:r>
              <w:rPr>
                <w:spacing w:val="-4"/>
              </w:rPr>
              <w:t xml:space="preserve"> </w:t>
            </w:r>
            <w:r>
              <w:t>is</w:t>
            </w:r>
            <w:r>
              <w:rPr>
                <w:spacing w:val="-6"/>
              </w:rPr>
              <w:t xml:space="preserve"> </w:t>
            </w:r>
            <w:r>
              <w:t xml:space="preserve">the best way for us to present this information to you in one comprehensive Word or PDF document? </w:t>
            </w:r>
            <w:r>
              <w:rPr>
                <w:color w:val="FF0000"/>
              </w:rPr>
              <w:t>For applicants that are unable to compile supporting documentation into a single Word</w:t>
            </w:r>
            <w:r>
              <w:rPr>
                <w:color w:val="FF0000"/>
                <w:spacing w:val="-2"/>
              </w:rPr>
              <w:t xml:space="preserve"> </w:t>
            </w:r>
            <w:r>
              <w:rPr>
                <w:color w:val="FF0000"/>
              </w:rPr>
              <w:t>or</w:t>
            </w:r>
            <w:r>
              <w:rPr>
                <w:color w:val="FF0000"/>
                <w:spacing w:val="-2"/>
              </w:rPr>
              <w:t xml:space="preserve"> </w:t>
            </w:r>
            <w:r>
              <w:rPr>
                <w:color w:val="FF0000"/>
              </w:rPr>
              <w:t>PDF</w:t>
            </w:r>
            <w:r>
              <w:rPr>
                <w:color w:val="FF0000"/>
                <w:spacing w:val="-1"/>
              </w:rPr>
              <w:t xml:space="preserve"> </w:t>
            </w:r>
            <w:r>
              <w:rPr>
                <w:color w:val="FF0000"/>
              </w:rPr>
              <w:t>document</w:t>
            </w:r>
            <w:r>
              <w:rPr>
                <w:color w:val="FF0000"/>
                <w:spacing w:val="-1"/>
              </w:rPr>
              <w:t xml:space="preserve"> </w:t>
            </w:r>
            <w:r>
              <w:rPr>
                <w:color w:val="FF0000"/>
              </w:rPr>
              <w:t>due</w:t>
            </w:r>
            <w:r>
              <w:rPr>
                <w:color w:val="FF0000"/>
                <w:spacing w:val="-2"/>
              </w:rPr>
              <w:t xml:space="preserve"> </w:t>
            </w:r>
            <w:r>
              <w:rPr>
                <w:color w:val="FF0000"/>
              </w:rPr>
              <w:t>to technical</w:t>
            </w:r>
            <w:r>
              <w:rPr>
                <w:color w:val="FF0000"/>
                <w:spacing w:val="-2"/>
              </w:rPr>
              <w:t xml:space="preserve"> </w:t>
            </w:r>
            <w:r>
              <w:rPr>
                <w:color w:val="FF0000"/>
              </w:rPr>
              <w:t>issues,</w:t>
            </w:r>
            <w:r>
              <w:rPr>
                <w:color w:val="FF0000"/>
                <w:spacing w:val="-2"/>
              </w:rPr>
              <w:t xml:space="preserve"> </w:t>
            </w:r>
            <w:r>
              <w:rPr>
                <w:color w:val="FF0000"/>
              </w:rPr>
              <w:t>we</w:t>
            </w:r>
            <w:r>
              <w:rPr>
                <w:color w:val="FF0000"/>
                <w:spacing w:val="-2"/>
              </w:rPr>
              <w:t xml:space="preserve"> </w:t>
            </w:r>
            <w:r>
              <w:rPr>
                <w:color w:val="FF0000"/>
              </w:rPr>
              <w:t>suggest</w:t>
            </w:r>
            <w:r>
              <w:rPr>
                <w:color w:val="FF0000"/>
                <w:spacing w:val="-2"/>
              </w:rPr>
              <w:t xml:space="preserve"> </w:t>
            </w:r>
            <w:r>
              <w:rPr>
                <w:color w:val="FF0000"/>
              </w:rPr>
              <w:t>including</w:t>
            </w:r>
            <w:r>
              <w:rPr>
                <w:color w:val="FF0000"/>
                <w:spacing w:val="-2"/>
              </w:rPr>
              <w:t xml:space="preserve"> </w:t>
            </w:r>
            <w:r>
              <w:rPr>
                <w:color w:val="FF0000"/>
              </w:rPr>
              <w:t>supporting</w:t>
            </w:r>
            <w:r>
              <w:rPr>
                <w:color w:val="FF0000"/>
                <w:spacing w:val="-2"/>
              </w:rPr>
              <w:t xml:space="preserve"> </w:t>
            </w:r>
            <w:r>
              <w:rPr>
                <w:color w:val="FF0000"/>
              </w:rPr>
              <w:t>documents as attachments along with the email submission.</w:t>
            </w:r>
          </w:p>
        </w:tc>
      </w:tr>
      <w:tr w:rsidR="00C94DBF" w14:paraId="63C86B08" w14:textId="77777777">
        <w:trPr>
          <w:trHeight w:val="8275"/>
        </w:trPr>
        <w:tc>
          <w:tcPr>
            <w:tcW w:w="8936" w:type="dxa"/>
          </w:tcPr>
          <w:p w14:paraId="0C97ADEF" w14:textId="77777777" w:rsidR="00C94DBF" w:rsidRDefault="00FA0C3A">
            <w:pPr>
              <w:pStyle w:val="TableParagraph"/>
              <w:numPr>
                <w:ilvl w:val="0"/>
                <w:numId w:val="2"/>
              </w:numPr>
              <w:tabs>
                <w:tab w:val="left" w:pos="453"/>
                <w:tab w:val="left" w:pos="455"/>
              </w:tabs>
              <w:spacing w:before="248"/>
              <w:ind w:right="843"/>
            </w:pPr>
            <w:r>
              <w:t>Are</w:t>
            </w:r>
            <w:r>
              <w:rPr>
                <w:spacing w:val="-4"/>
              </w:rPr>
              <w:t xml:space="preserve"> </w:t>
            </w:r>
            <w:r>
              <w:t>letters</w:t>
            </w:r>
            <w:r>
              <w:rPr>
                <w:spacing w:val="-4"/>
              </w:rPr>
              <w:t xml:space="preserve"> </w:t>
            </w:r>
            <w:r>
              <w:t>of</w:t>
            </w:r>
            <w:r>
              <w:rPr>
                <w:spacing w:val="-3"/>
              </w:rPr>
              <w:t xml:space="preserve"> </w:t>
            </w:r>
            <w:r>
              <w:t>support</w:t>
            </w:r>
            <w:r>
              <w:rPr>
                <w:spacing w:val="-4"/>
              </w:rPr>
              <w:t xml:space="preserve"> </w:t>
            </w:r>
            <w:r>
              <w:t>allowed</w:t>
            </w:r>
            <w:r>
              <w:rPr>
                <w:spacing w:val="-4"/>
              </w:rPr>
              <w:t xml:space="preserve"> </w:t>
            </w:r>
            <w:r>
              <w:t>as</w:t>
            </w:r>
            <w:r>
              <w:rPr>
                <w:spacing w:val="-4"/>
              </w:rPr>
              <w:t xml:space="preserve"> </w:t>
            </w:r>
            <w:r>
              <w:t>attachments</w:t>
            </w:r>
            <w:r>
              <w:rPr>
                <w:spacing w:val="-4"/>
              </w:rPr>
              <w:t xml:space="preserve"> </w:t>
            </w:r>
            <w:r>
              <w:t>to</w:t>
            </w:r>
            <w:r>
              <w:rPr>
                <w:spacing w:val="-3"/>
              </w:rPr>
              <w:t xml:space="preserve"> </w:t>
            </w:r>
            <w:r>
              <w:t>an</w:t>
            </w:r>
            <w:r>
              <w:rPr>
                <w:spacing w:val="-3"/>
              </w:rPr>
              <w:t xml:space="preserve"> </w:t>
            </w:r>
            <w:r>
              <w:t>application</w:t>
            </w:r>
            <w:r>
              <w:rPr>
                <w:spacing w:val="-3"/>
              </w:rPr>
              <w:t xml:space="preserve"> </w:t>
            </w:r>
            <w:r>
              <w:t>package</w:t>
            </w:r>
            <w:r>
              <w:rPr>
                <w:spacing w:val="-4"/>
              </w:rPr>
              <w:t xml:space="preserve"> </w:t>
            </w:r>
            <w:r>
              <w:t>submitted</w:t>
            </w:r>
            <w:r>
              <w:rPr>
                <w:spacing w:val="-3"/>
              </w:rPr>
              <w:t xml:space="preserve"> </w:t>
            </w:r>
            <w:r>
              <w:t>to the Grants for the Control of Aquatic Invasive Species?</w:t>
            </w:r>
            <w:r>
              <w:rPr>
                <w:spacing w:val="40"/>
              </w:rPr>
              <w:t xml:space="preserve"> </w:t>
            </w:r>
            <w:r>
              <w:rPr>
                <w:color w:val="FF0000"/>
              </w:rPr>
              <w:t>Letters of support may be included as attachments</w:t>
            </w:r>
            <w:r>
              <w:rPr>
                <w:color w:val="FF0000"/>
                <w:spacing w:val="-2"/>
              </w:rPr>
              <w:t xml:space="preserve"> </w:t>
            </w:r>
            <w:r>
              <w:rPr>
                <w:color w:val="FF0000"/>
              </w:rPr>
              <w:t>with</w:t>
            </w:r>
            <w:r>
              <w:rPr>
                <w:color w:val="FF0000"/>
                <w:spacing w:val="-4"/>
              </w:rPr>
              <w:t xml:space="preserve"> </w:t>
            </w:r>
            <w:r>
              <w:rPr>
                <w:color w:val="FF0000"/>
              </w:rPr>
              <w:t>the</w:t>
            </w:r>
            <w:r>
              <w:rPr>
                <w:color w:val="FF0000"/>
                <w:spacing w:val="-3"/>
              </w:rPr>
              <w:t xml:space="preserve"> </w:t>
            </w:r>
            <w:r>
              <w:rPr>
                <w:color w:val="FF0000"/>
              </w:rPr>
              <w:t>email submission</w:t>
            </w:r>
            <w:r>
              <w:rPr>
                <w:color w:val="FF0000"/>
                <w:spacing w:val="-1"/>
              </w:rPr>
              <w:t xml:space="preserve"> </w:t>
            </w:r>
            <w:r>
              <w:rPr>
                <w:color w:val="FF0000"/>
              </w:rPr>
              <w:t>however</w:t>
            </w:r>
            <w:r>
              <w:rPr>
                <w:color w:val="FF0000"/>
                <w:spacing w:val="-2"/>
              </w:rPr>
              <w:t xml:space="preserve"> </w:t>
            </w:r>
            <w:r>
              <w:rPr>
                <w:color w:val="FF0000"/>
              </w:rPr>
              <w:t>they</w:t>
            </w:r>
            <w:r>
              <w:rPr>
                <w:color w:val="FF0000"/>
                <w:spacing w:val="-3"/>
              </w:rPr>
              <w:t xml:space="preserve"> </w:t>
            </w:r>
            <w:r>
              <w:rPr>
                <w:color w:val="FF0000"/>
              </w:rPr>
              <w:t>are not required</w:t>
            </w:r>
            <w:r>
              <w:rPr>
                <w:color w:val="FF0000"/>
                <w:spacing w:val="-3"/>
              </w:rPr>
              <w:t xml:space="preserve"> </w:t>
            </w:r>
            <w:r>
              <w:rPr>
                <w:color w:val="FF0000"/>
              </w:rPr>
              <w:t>or part of the project scoring criteria.</w:t>
            </w:r>
          </w:p>
          <w:p w14:paraId="1F6B0CCB" w14:textId="77777777" w:rsidR="00C94DBF" w:rsidRDefault="00C94DBF">
            <w:pPr>
              <w:pStyle w:val="TableParagraph"/>
              <w:spacing w:before="1"/>
              <w:ind w:left="0"/>
              <w:rPr>
                <w:b/>
              </w:rPr>
            </w:pPr>
          </w:p>
          <w:p w14:paraId="68D69838" w14:textId="77777777" w:rsidR="00C94DBF" w:rsidRDefault="00FA0C3A">
            <w:pPr>
              <w:pStyle w:val="TableParagraph"/>
              <w:numPr>
                <w:ilvl w:val="0"/>
                <w:numId w:val="2"/>
              </w:numPr>
              <w:tabs>
                <w:tab w:val="left" w:pos="453"/>
                <w:tab w:val="left" w:pos="455"/>
              </w:tabs>
              <w:ind w:right="278" w:hanging="361"/>
            </w:pPr>
            <w:r>
              <w:t>We have a few ongoing projects in our waterbody dealing with invasive weed treatments for fanwort, geese mitigation, and stream testing for nutrient loading into our lake. We’ve had some algae blooms in the past that led to these projects. Does the grant application allow</w:t>
            </w:r>
            <w:r>
              <w:rPr>
                <w:spacing w:val="-1"/>
              </w:rPr>
              <w:t xml:space="preserve"> </w:t>
            </w:r>
            <w:r>
              <w:t>for</w:t>
            </w:r>
            <w:r>
              <w:rPr>
                <w:spacing w:val="-2"/>
              </w:rPr>
              <w:t xml:space="preserve"> </w:t>
            </w:r>
            <w:r>
              <w:t>us to combine at least two of the projects to reach the minimum grant of $10,000 allowed?</w:t>
            </w:r>
            <w:r>
              <w:rPr>
                <w:spacing w:val="-4"/>
              </w:rPr>
              <w:t xml:space="preserve"> </w:t>
            </w:r>
            <w:r>
              <w:rPr>
                <w:color w:val="FF0000"/>
              </w:rPr>
              <w:t>Applications</w:t>
            </w:r>
            <w:r>
              <w:rPr>
                <w:color w:val="FF0000"/>
                <w:spacing w:val="-2"/>
              </w:rPr>
              <w:t xml:space="preserve"> </w:t>
            </w:r>
            <w:r>
              <w:rPr>
                <w:color w:val="FF0000"/>
              </w:rPr>
              <w:t>may</w:t>
            </w:r>
            <w:r>
              <w:rPr>
                <w:color w:val="FF0000"/>
                <w:spacing w:val="-3"/>
              </w:rPr>
              <w:t xml:space="preserve"> </w:t>
            </w:r>
            <w:r>
              <w:rPr>
                <w:color w:val="FF0000"/>
              </w:rPr>
              <w:t>include</w:t>
            </w:r>
            <w:r>
              <w:rPr>
                <w:color w:val="FF0000"/>
                <w:spacing w:val="-3"/>
              </w:rPr>
              <w:t xml:space="preserve"> </w:t>
            </w:r>
            <w:r>
              <w:rPr>
                <w:color w:val="FF0000"/>
              </w:rPr>
              <w:t>multiple</w:t>
            </w:r>
            <w:r>
              <w:rPr>
                <w:color w:val="FF0000"/>
                <w:spacing w:val="-4"/>
              </w:rPr>
              <w:t xml:space="preserve"> </w:t>
            </w:r>
            <w:r>
              <w:rPr>
                <w:color w:val="FF0000"/>
              </w:rPr>
              <w:t>activities</w:t>
            </w:r>
            <w:r>
              <w:rPr>
                <w:color w:val="FF0000"/>
                <w:spacing w:val="-2"/>
              </w:rPr>
              <w:t xml:space="preserve"> </w:t>
            </w:r>
            <w:r>
              <w:rPr>
                <w:color w:val="FF0000"/>
              </w:rPr>
              <w:t>in</w:t>
            </w:r>
            <w:r>
              <w:rPr>
                <w:color w:val="FF0000"/>
                <w:spacing w:val="-4"/>
              </w:rPr>
              <w:t xml:space="preserve"> </w:t>
            </w:r>
            <w:r>
              <w:rPr>
                <w:color w:val="FF0000"/>
              </w:rPr>
              <w:t>a</w:t>
            </w:r>
            <w:r>
              <w:rPr>
                <w:color w:val="FF0000"/>
                <w:spacing w:val="-4"/>
              </w:rPr>
              <w:t xml:space="preserve"> </w:t>
            </w:r>
            <w:r>
              <w:rPr>
                <w:color w:val="FF0000"/>
              </w:rPr>
              <w:t>single</w:t>
            </w:r>
            <w:r>
              <w:rPr>
                <w:color w:val="FF0000"/>
                <w:spacing w:val="-4"/>
              </w:rPr>
              <w:t xml:space="preserve"> </w:t>
            </w:r>
            <w:r>
              <w:rPr>
                <w:color w:val="FF0000"/>
              </w:rPr>
              <w:t>proposal</w:t>
            </w:r>
            <w:r>
              <w:rPr>
                <w:color w:val="FF0000"/>
                <w:spacing w:val="-4"/>
              </w:rPr>
              <w:t xml:space="preserve"> </w:t>
            </w:r>
            <w:r>
              <w:rPr>
                <w:color w:val="FF0000"/>
              </w:rPr>
              <w:t>provided</w:t>
            </w:r>
            <w:r>
              <w:rPr>
                <w:color w:val="FF0000"/>
                <w:spacing w:val="-4"/>
              </w:rPr>
              <w:t xml:space="preserve"> </w:t>
            </w:r>
            <w:r>
              <w:rPr>
                <w:color w:val="FF0000"/>
              </w:rPr>
              <w:t>that</w:t>
            </w:r>
            <w:r>
              <w:rPr>
                <w:color w:val="FF0000"/>
                <w:spacing w:val="-3"/>
              </w:rPr>
              <w:t xml:space="preserve"> </w:t>
            </w:r>
            <w:r>
              <w:rPr>
                <w:color w:val="FF0000"/>
              </w:rPr>
              <w:t>they conform to the eligibility requirements of this grant program.</w:t>
            </w:r>
          </w:p>
          <w:p w14:paraId="0B9A7955" w14:textId="2AE2EB84" w:rsidR="00C94DBF" w:rsidRDefault="00FA0C3A">
            <w:pPr>
              <w:pStyle w:val="TableParagraph"/>
              <w:numPr>
                <w:ilvl w:val="0"/>
                <w:numId w:val="2"/>
              </w:numPr>
              <w:tabs>
                <w:tab w:val="left" w:pos="454"/>
                <w:tab w:val="left" w:pos="456"/>
              </w:tabs>
              <w:spacing w:before="267"/>
              <w:ind w:left="456" w:right="593"/>
            </w:pPr>
            <w:r>
              <w:t>Since the contract term for grants is 18 months, and since our project will require more than one year of manual and herbicide treatment, I assume it is okay, and perhaps preferable,</w:t>
            </w:r>
            <w:r>
              <w:rPr>
                <w:spacing w:val="-3"/>
              </w:rPr>
              <w:t xml:space="preserve"> </w:t>
            </w:r>
            <w:r>
              <w:t>to</w:t>
            </w:r>
            <w:r>
              <w:rPr>
                <w:spacing w:val="-3"/>
              </w:rPr>
              <w:t xml:space="preserve"> </w:t>
            </w:r>
            <w:r>
              <w:t>apply</w:t>
            </w:r>
            <w:r>
              <w:rPr>
                <w:spacing w:val="-4"/>
              </w:rPr>
              <w:t xml:space="preserve"> </w:t>
            </w:r>
            <w:r>
              <w:t>for</w:t>
            </w:r>
            <w:r>
              <w:rPr>
                <w:spacing w:val="-4"/>
              </w:rPr>
              <w:t xml:space="preserve"> </w:t>
            </w:r>
            <w:r>
              <w:t>funding</w:t>
            </w:r>
            <w:r>
              <w:rPr>
                <w:spacing w:val="-3"/>
              </w:rPr>
              <w:t xml:space="preserve"> </w:t>
            </w:r>
            <w:r>
              <w:t>for</w:t>
            </w:r>
            <w:r>
              <w:rPr>
                <w:spacing w:val="-4"/>
              </w:rPr>
              <w:t xml:space="preserve"> </w:t>
            </w:r>
            <w:r>
              <w:t>2</w:t>
            </w:r>
            <w:r>
              <w:rPr>
                <w:spacing w:val="-4"/>
              </w:rPr>
              <w:t xml:space="preserve"> </w:t>
            </w:r>
            <w:r>
              <w:t>seasons.</w:t>
            </w:r>
            <w:r>
              <w:rPr>
                <w:spacing w:val="-4"/>
              </w:rPr>
              <w:t xml:space="preserve"> </w:t>
            </w:r>
            <w:r>
              <w:t>Is</w:t>
            </w:r>
            <w:r>
              <w:rPr>
                <w:spacing w:val="-4"/>
              </w:rPr>
              <w:t xml:space="preserve"> </w:t>
            </w:r>
            <w:r>
              <w:t>this</w:t>
            </w:r>
            <w:r>
              <w:rPr>
                <w:spacing w:val="-2"/>
              </w:rPr>
              <w:t xml:space="preserve"> </w:t>
            </w:r>
            <w:r>
              <w:t>correct?</w:t>
            </w:r>
            <w:r>
              <w:rPr>
                <w:spacing w:val="-3"/>
              </w:rPr>
              <w:t xml:space="preserve"> </w:t>
            </w:r>
            <w:r>
              <w:rPr>
                <w:color w:val="FF0000"/>
              </w:rPr>
              <w:t>The</w:t>
            </w:r>
            <w:r>
              <w:rPr>
                <w:color w:val="FF0000"/>
                <w:spacing w:val="-2"/>
              </w:rPr>
              <w:t xml:space="preserve"> </w:t>
            </w:r>
            <w:r>
              <w:rPr>
                <w:color w:val="FF0000"/>
              </w:rPr>
              <w:t>timing</w:t>
            </w:r>
            <w:r>
              <w:rPr>
                <w:color w:val="FF0000"/>
                <w:spacing w:val="-4"/>
              </w:rPr>
              <w:t xml:space="preserve"> </w:t>
            </w:r>
            <w:r>
              <w:rPr>
                <w:color w:val="FF0000"/>
              </w:rPr>
              <w:t>and</w:t>
            </w:r>
            <w:r>
              <w:rPr>
                <w:color w:val="FF0000"/>
                <w:spacing w:val="-4"/>
              </w:rPr>
              <w:t xml:space="preserve"> </w:t>
            </w:r>
            <w:r>
              <w:rPr>
                <w:color w:val="FF0000"/>
              </w:rPr>
              <w:t>duration</w:t>
            </w:r>
            <w:r>
              <w:rPr>
                <w:color w:val="FF0000"/>
                <w:spacing w:val="-4"/>
              </w:rPr>
              <w:t xml:space="preserve"> </w:t>
            </w:r>
            <w:r>
              <w:rPr>
                <w:color w:val="FF0000"/>
              </w:rPr>
              <w:t>of the contract term is intended to allow applicants to conduct work across two growing seasons. Combining two years of project activities into a single contract</w:t>
            </w:r>
            <w:r w:rsidR="0053145C">
              <w:rPr>
                <w:color w:val="FF0000"/>
              </w:rPr>
              <w:t xml:space="preserve"> can reduce administrative </w:t>
            </w:r>
            <w:proofErr w:type="gramStart"/>
            <w:r w:rsidR="0053145C">
              <w:rPr>
                <w:color w:val="FF0000"/>
              </w:rPr>
              <w:t>burden</w:t>
            </w:r>
            <w:r>
              <w:rPr>
                <w:color w:val="FF0000"/>
              </w:rPr>
              <w:t xml:space="preserve">  vs.</w:t>
            </w:r>
            <w:proofErr w:type="gramEnd"/>
            <w:r>
              <w:rPr>
                <w:color w:val="FF0000"/>
              </w:rPr>
              <w:t xml:space="preserve"> annual projects</w:t>
            </w:r>
            <w:proofErr w:type="gramStart"/>
            <w:r w:rsidR="0053145C">
              <w:rPr>
                <w:color w:val="FF0000"/>
              </w:rPr>
              <w:t>.</w:t>
            </w:r>
            <w:r>
              <w:rPr>
                <w:color w:val="FF0000"/>
              </w:rPr>
              <w:t xml:space="preserve"> .</w:t>
            </w:r>
            <w:proofErr w:type="gramEnd"/>
          </w:p>
          <w:p w14:paraId="402D7551" w14:textId="77777777" w:rsidR="00C94DBF" w:rsidRDefault="00FA0C3A">
            <w:pPr>
              <w:pStyle w:val="TableParagraph"/>
              <w:numPr>
                <w:ilvl w:val="0"/>
                <w:numId w:val="2"/>
              </w:numPr>
              <w:tabs>
                <w:tab w:val="left" w:pos="453"/>
                <w:tab w:val="left" w:pos="455"/>
              </w:tabs>
              <w:spacing w:before="239"/>
              <w:ind w:right="401" w:hanging="361"/>
            </w:pPr>
            <w:r>
              <w:t>Since</w:t>
            </w:r>
            <w:r>
              <w:rPr>
                <w:spacing w:val="-2"/>
              </w:rPr>
              <w:t xml:space="preserve"> </w:t>
            </w:r>
            <w:r>
              <w:t>the</w:t>
            </w:r>
            <w:r>
              <w:rPr>
                <w:spacing w:val="-4"/>
              </w:rPr>
              <w:t xml:space="preserve"> </w:t>
            </w:r>
            <w:r>
              <w:t>contract</w:t>
            </w:r>
            <w:r>
              <w:rPr>
                <w:spacing w:val="-5"/>
              </w:rPr>
              <w:t xml:space="preserve"> </w:t>
            </w:r>
            <w:r>
              <w:t>term</w:t>
            </w:r>
            <w:r>
              <w:rPr>
                <w:spacing w:val="-2"/>
              </w:rPr>
              <w:t xml:space="preserve"> </w:t>
            </w:r>
            <w:r>
              <w:t>begins</w:t>
            </w:r>
            <w:r>
              <w:rPr>
                <w:spacing w:val="-4"/>
              </w:rPr>
              <w:t xml:space="preserve"> </w:t>
            </w:r>
            <w:r>
              <w:t>on</w:t>
            </w:r>
            <w:r>
              <w:rPr>
                <w:spacing w:val="-3"/>
              </w:rPr>
              <w:t xml:space="preserve"> </w:t>
            </w:r>
            <w:r>
              <w:t>May</w:t>
            </w:r>
            <w:r>
              <w:rPr>
                <w:spacing w:val="-3"/>
              </w:rPr>
              <w:t xml:space="preserve"> </w:t>
            </w:r>
            <w:r>
              <w:t>1,</w:t>
            </w:r>
            <w:r>
              <w:rPr>
                <w:spacing w:val="-4"/>
              </w:rPr>
              <w:t xml:space="preserve"> </w:t>
            </w:r>
            <w:r>
              <w:t>can</w:t>
            </w:r>
            <w:r>
              <w:rPr>
                <w:spacing w:val="-4"/>
              </w:rPr>
              <w:t xml:space="preserve"> </w:t>
            </w:r>
            <w:r>
              <w:t>grant</w:t>
            </w:r>
            <w:r>
              <w:rPr>
                <w:spacing w:val="-3"/>
              </w:rPr>
              <w:t xml:space="preserve"> </w:t>
            </w:r>
            <w:r>
              <w:t>awardees</w:t>
            </w:r>
            <w:r>
              <w:rPr>
                <w:spacing w:val="-5"/>
              </w:rPr>
              <w:t xml:space="preserve"> </w:t>
            </w:r>
            <w:r>
              <w:t>expect</w:t>
            </w:r>
            <w:r>
              <w:rPr>
                <w:spacing w:val="-5"/>
              </w:rPr>
              <w:t xml:space="preserve"> </w:t>
            </w:r>
            <w:r>
              <w:t>that</w:t>
            </w:r>
            <w:r>
              <w:rPr>
                <w:spacing w:val="-6"/>
              </w:rPr>
              <w:t xml:space="preserve"> </w:t>
            </w:r>
            <w:r>
              <w:t>50%</w:t>
            </w:r>
            <w:r>
              <w:rPr>
                <w:spacing w:val="-4"/>
              </w:rPr>
              <w:t xml:space="preserve"> </w:t>
            </w:r>
            <w:r>
              <w:t>of</w:t>
            </w:r>
            <w:r>
              <w:rPr>
                <w:spacing w:val="-4"/>
              </w:rPr>
              <w:t xml:space="preserve"> </w:t>
            </w:r>
            <w:r>
              <w:t>the</w:t>
            </w:r>
            <w:r>
              <w:rPr>
                <w:spacing w:val="-2"/>
              </w:rPr>
              <w:t xml:space="preserve"> </w:t>
            </w:r>
            <w:r>
              <w:t>funds will be available to start work on May 15, which is when our activities must begin? Are expenses</w:t>
            </w:r>
            <w:r>
              <w:rPr>
                <w:spacing w:val="-2"/>
              </w:rPr>
              <w:t xml:space="preserve"> </w:t>
            </w:r>
            <w:r>
              <w:t>incurred</w:t>
            </w:r>
            <w:r>
              <w:rPr>
                <w:spacing w:val="-4"/>
              </w:rPr>
              <w:t xml:space="preserve"> </w:t>
            </w:r>
            <w:r>
              <w:t>before</w:t>
            </w:r>
            <w:r>
              <w:rPr>
                <w:spacing w:val="-3"/>
              </w:rPr>
              <w:t xml:space="preserve"> </w:t>
            </w:r>
            <w:r>
              <w:t>May</w:t>
            </w:r>
            <w:r>
              <w:rPr>
                <w:spacing w:val="-4"/>
              </w:rPr>
              <w:t xml:space="preserve"> </w:t>
            </w:r>
            <w:r>
              <w:t>1</w:t>
            </w:r>
            <w:r>
              <w:rPr>
                <w:spacing w:val="-3"/>
              </w:rPr>
              <w:t xml:space="preserve"> </w:t>
            </w:r>
            <w:r>
              <w:t>that</w:t>
            </w:r>
            <w:r>
              <w:rPr>
                <w:spacing w:val="-3"/>
              </w:rPr>
              <w:t xml:space="preserve"> </w:t>
            </w:r>
            <w:r>
              <w:t>pertain</w:t>
            </w:r>
            <w:r>
              <w:rPr>
                <w:spacing w:val="-3"/>
              </w:rPr>
              <w:t xml:space="preserve"> </w:t>
            </w:r>
            <w:r>
              <w:t>to</w:t>
            </w:r>
            <w:r>
              <w:rPr>
                <w:spacing w:val="-3"/>
              </w:rPr>
              <w:t xml:space="preserve"> </w:t>
            </w:r>
            <w:r>
              <w:t>this</w:t>
            </w:r>
            <w:r>
              <w:rPr>
                <w:spacing w:val="-3"/>
              </w:rPr>
              <w:t xml:space="preserve"> </w:t>
            </w:r>
            <w:r>
              <w:t>project</w:t>
            </w:r>
            <w:r>
              <w:rPr>
                <w:spacing w:val="-4"/>
              </w:rPr>
              <w:t xml:space="preserve"> </w:t>
            </w:r>
            <w:r>
              <w:t>reimbursable?</w:t>
            </w:r>
            <w:r>
              <w:rPr>
                <w:spacing w:val="34"/>
              </w:rPr>
              <w:t xml:space="preserve"> </w:t>
            </w:r>
            <w:r>
              <w:t>If</w:t>
            </w:r>
            <w:r>
              <w:rPr>
                <w:spacing w:val="-3"/>
              </w:rPr>
              <w:t xml:space="preserve"> </w:t>
            </w:r>
            <w:r>
              <w:t>not,</w:t>
            </w:r>
            <w:r>
              <w:rPr>
                <w:spacing w:val="-4"/>
              </w:rPr>
              <w:t xml:space="preserve"> </w:t>
            </w:r>
            <w:r>
              <w:t>can</w:t>
            </w:r>
            <w:r>
              <w:rPr>
                <w:spacing w:val="-4"/>
              </w:rPr>
              <w:t xml:space="preserve"> </w:t>
            </w:r>
            <w:r>
              <w:t xml:space="preserve">such expenses be counted as matching funds? </w:t>
            </w:r>
            <w:r>
              <w:rPr>
                <w:color w:val="FF0000"/>
              </w:rPr>
              <w:t>Funds will be distributed on a reimbursement</w:t>
            </w:r>
          </w:p>
          <w:p w14:paraId="2AFA6A30" w14:textId="77777777" w:rsidR="00C94DBF" w:rsidRDefault="00FA0C3A">
            <w:pPr>
              <w:pStyle w:val="TableParagraph"/>
              <w:spacing w:line="270" w:lineRule="atLeast"/>
            </w:pPr>
            <w:r>
              <w:rPr>
                <w:color w:val="FF0000"/>
              </w:rPr>
              <w:t>basis.</w:t>
            </w:r>
            <w:r>
              <w:rPr>
                <w:color w:val="FF0000"/>
                <w:spacing w:val="33"/>
              </w:rPr>
              <w:t xml:space="preserve"> </w:t>
            </w:r>
            <w:r>
              <w:rPr>
                <w:color w:val="FF0000"/>
              </w:rPr>
              <w:t>All</w:t>
            </w:r>
            <w:r>
              <w:rPr>
                <w:color w:val="FF0000"/>
                <w:spacing w:val="-3"/>
              </w:rPr>
              <w:t xml:space="preserve"> </w:t>
            </w:r>
            <w:r>
              <w:rPr>
                <w:color w:val="FF0000"/>
              </w:rPr>
              <w:t>project</w:t>
            </w:r>
            <w:r>
              <w:rPr>
                <w:color w:val="FF0000"/>
                <w:spacing w:val="-3"/>
              </w:rPr>
              <w:t xml:space="preserve"> </w:t>
            </w:r>
            <w:r>
              <w:rPr>
                <w:color w:val="FF0000"/>
              </w:rPr>
              <w:t>activities</w:t>
            </w:r>
            <w:r>
              <w:rPr>
                <w:color w:val="FF0000"/>
                <w:spacing w:val="-4"/>
              </w:rPr>
              <w:t xml:space="preserve"> </w:t>
            </w:r>
            <w:r>
              <w:rPr>
                <w:color w:val="FF0000"/>
              </w:rPr>
              <w:t>including</w:t>
            </w:r>
            <w:r>
              <w:rPr>
                <w:color w:val="FF0000"/>
                <w:spacing w:val="-3"/>
              </w:rPr>
              <w:t xml:space="preserve"> </w:t>
            </w:r>
            <w:r>
              <w:rPr>
                <w:color w:val="FF0000"/>
              </w:rPr>
              <w:t>expenses</w:t>
            </w:r>
            <w:r>
              <w:rPr>
                <w:color w:val="FF0000"/>
                <w:spacing w:val="-4"/>
              </w:rPr>
              <w:t xml:space="preserve"> </w:t>
            </w:r>
            <w:r>
              <w:rPr>
                <w:color w:val="FF0000"/>
              </w:rPr>
              <w:t>and</w:t>
            </w:r>
            <w:r>
              <w:rPr>
                <w:color w:val="FF0000"/>
                <w:spacing w:val="-3"/>
              </w:rPr>
              <w:t xml:space="preserve"> </w:t>
            </w:r>
            <w:r>
              <w:rPr>
                <w:color w:val="FF0000"/>
              </w:rPr>
              <w:t>match</w:t>
            </w:r>
            <w:r>
              <w:rPr>
                <w:color w:val="FF0000"/>
                <w:spacing w:val="-3"/>
              </w:rPr>
              <w:t xml:space="preserve"> </w:t>
            </w:r>
            <w:r>
              <w:rPr>
                <w:color w:val="FF0000"/>
              </w:rPr>
              <w:t>must</w:t>
            </w:r>
            <w:r>
              <w:rPr>
                <w:color w:val="FF0000"/>
                <w:spacing w:val="-4"/>
              </w:rPr>
              <w:t xml:space="preserve"> </w:t>
            </w:r>
            <w:r>
              <w:rPr>
                <w:color w:val="FF0000"/>
              </w:rPr>
              <w:t>occur</w:t>
            </w:r>
            <w:r>
              <w:rPr>
                <w:color w:val="FF0000"/>
                <w:spacing w:val="-4"/>
              </w:rPr>
              <w:t xml:space="preserve"> </w:t>
            </w:r>
            <w:r>
              <w:rPr>
                <w:color w:val="FF0000"/>
              </w:rPr>
              <w:t>during</w:t>
            </w:r>
            <w:r>
              <w:rPr>
                <w:color w:val="FF0000"/>
                <w:spacing w:val="-3"/>
              </w:rPr>
              <w:t xml:space="preserve"> </w:t>
            </w:r>
            <w:r>
              <w:rPr>
                <w:color w:val="FF0000"/>
              </w:rPr>
              <w:t>the</w:t>
            </w:r>
            <w:r>
              <w:rPr>
                <w:color w:val="FF0000"/>
                <w:spacing w:val="-2"/>
              </w:rPr>
              <w:t xml:space="preserve"> </w:t>
            </w:r>
            <w:r>
              <w:rPr>
                <w:color w:val="FF0000"/>
              </w:rPr>
              <w:t>effective contract period.</w:t>
            </w:r>
          </w:p>
        </w:tc>
      </w:tr>
    </w:tbl>
    <w:p w14:paraId="1ABF0992" w14:textId="77777777" w:rsidR="00C94DBF" w:rsidRDefault="00C94DBF">
      <w:pPr>
        <w:pStyle w:val="TableParagraph"/>
        <w:spacing w:line="270" w:lineRule="atLeast"/>
        <w:sectPr w:rsidR="00C94DBF">
          <w:pgSz w:w="12240" w:h="15840"/>
          <w:pgMar w:top="1520" w:right="720" w:bottom="280" w:left="720" w:header="720" w:footer="720" w:gutter="0"/>
          <w:cols w:space="720"/>
        </w:sectPr>
      </w:pPr>
    </w:p>
    <w:p w14:paraId="2DDEDC97" w14:textId="77777777" w:rsidR="00C94DBF" w:rsidRDefault="00FA0C3A" w:rsidP="00C8731A">
      <w:pPr>
        <w:pStyle w:val="ListParagraph"/>
        <w:numPr>
          <w:ilvl w:val="0"/>
          <w:numId w:val="2"/>
        </w:numPr>
        <w:tabs>
          <w:tab w:val="left" w:pos="824"/>
          <w:tab w:val="left" w:pos="980"/>
        </w:tabs>
        <w:spacing w:before="39"/>
        <w:ind w:right="1377"/>
        <w:jc w:val="both"/>
      </w:pPr>
      <w:r>
        <w:t>What</w:t>
      </w:r>
      <w:r>
        <w:rPr>
          <w:spacing w:val="-1"/>
        </w:rPr>
        <w:t xml:space="preserve"> </w:t>
      </w:r>
      <w:r>
        <w:t>is</w:t>
      </w:r>
      <w:r>
        <w:rPr>
          <w:spacing w:val="-2"/>
        </w:rPr>
        <w:t xml:space="preserve"> </w:t>
      </w:r>
      <w:r>
        <w:t>meant</w:t>
      </w:r>
      <w:r>
        <w:rPr>
          <w:spacing w:val="-1"/>
        </w:rPr>
        <w:t xml:space="preserve"> </w:t>
      </w:r>
      <w:r>
        <w:t>by</w:t>
      </w:r>
      <w:r>
        <w:rPr>
          <w:spacing w:val="-2"/>
        </w:rPr>
        <w:t xml:space="preserve"> </w:t>
      </w:r>
      <w:r>
        <w:t>the</w:t>
      </w:r>
      <w:r>
        <w:rPr>
          <w:spacing w:val="-3"/>
        </w:rPr>
        <w:t xml:space="preserve"> </w:t>
      </w:r>
      <w:r>
        <w:t>term</w:t>
      </w:r>
      <w:r>
        <w:rPr>
          <w:spacing w:val="-3"/>
        </w:rPr>
        <w:t xml:space="preserve"> </w:t>
      </w:r>
      <w:r>
        <w:t>“indirect</w:t>
      </w:r>
      <w:r>
        <w:rPr>
          <w:spacing w:val="-4"/>
        </w:rPr>
        <w:t xml:space="preserve"> </w:t>
      </w:r>
      <w:r>
        <w:t>costs” that</w:t>
      </w:r>
      <w:r>
        <w:rPr>
          <w:spacing w:val="-3"/>
        </w:rPr>
        <w:t xml:space="preserve"> </w:t>
      </w:r>
      <w:r>
        <w:t>“may</w:t>
      </w:r>
      <w:r>
        <w:rPr>
          <w:spacing w:val="-3"/>
        </w:rPr>
        <w:t xml:space="preserve"> </w:t>
      </w:r>
      <w:r>
        <w:t>be used</w:t>
      </w:r>
      <w:r>
        <w:rPr>
          <w:spacing w:val="-2"/>
        </w:rPr>
        <w:t xml:space="preserve"> </w:t>
      </w:r>
      <w:r>
        <w:t>as</w:t>
      </w:r>
      <w:r>
        <w:rPr>
          <w:spacing w:val="-1"/>
        </w:rPr>
        <w:t xml:space="preserve"> </w:t>
      </w:r>
      <w:r>
        <w:t>part</w:t>
      </w:r>
      <w:r>
        <w:rPr>
          <w:spacing w:val="-3"/>
        </w:rPr>
        <w:t xml:space="preserve"> </w:t>
      </w:r>
      <w:r>
        <w:t>of</w:t>
      </w:r>
      <w:r>
        <w:rPr>
          <w:spacing w:val="-2"/>
        </w:rPr>
        <w:t xml:space="preserve"> </w:t>
      </w:r>
      <w:r>
        <w:t>the</w:t>
      </w:r>
      <w:r>
        <w:rPr>
          <w:spacing w:val="-3"/>
        </w:rPr>
        <w:t xml:space="preserve"> </w:t>
      </w:r>
      <w:r>
        <w:t>applicant’s</w:t>
      </w:r>
      <w:r>
        <w:rPr>
          <w:spacing w:val="-3"/>
        </w:rPr>
        <w:t xml:space="preserve"> </w:t>
      </w:r>
      <w:r>
        <w:t xml:space="preserve">match”? </w:t>
      </w:r>
      <w:r>
        <w:rPr>
          <w:color w:val="FF0000"/>
        </w:rPr>
        <w:t>Indirect costs include administration and general expenses, such as the salaries and expenses of executive officers, personnel administration, and accounting.</w:t>
      </w:r>
    </w:p>
    <w:p w14:paraId="59C14952" w14:textId="77777777" w:rsidR="00C94DBF" w:rsidRDefault="00FA0C3A" w:rsidP="00C8731A">
      <w:pPr>
        <w:pStyle w:val="ListParagraph"/>
        <w:numPr>
          <w:ilvl w:val="0"/>
          <w:numId w:val="2"/>
        </w:numPr>
        <w:tabs>
          <w:tab w:val="left" w:pos="824"/>
          <w:tab w:val="left" w:pos="979"/>
        </w:tabs>
        <w:spacing w:before="267"/>
        <w:ind w:right="1495"/>
      </w:pPr>
      <w:r>
        <w:t>Our sub-contractor is applying for an NDDB Review for herbicide application, but we also will continue our hand-pulling operation in other parts of the project area.</w:t>
      </w:r>
      <w:r>
        <w:rPr>
          <w:spacing w:val="40"/>
        </w:rPr>
        <w:t xml:space="preserve"> </w:t>
      </w:r>
      <w:r>
        <w:t>Is a separate NDDB Review</w:t>
      </w:r>
      <w:r>
        <w:rPr>
          <w:spacing w:val="-4"/>
        </w:rPr>
        <w:t xml:space="preserve"> </w:t>
      </w:r>
      <w:r>
        <w:t>required</w:t>
      </w:r>
      <w:r>
        <w:rPr>
          <w:spacing w:val="-4"/>
        </w:rPr>
        <w:t xml:space="preserve"> </w:t>
      </w:r>
      <w:r>
        <w:t>for</w:t>
      </w:r>
      <w:r>
        <w:rPr>
          <w:spacing w:val="-4"/>
        </w:rPr>
        <w:t xml:space="preserve"> </w:t>
      </w:r>
      <w:r>
        <w:t>grant</w:t>
      </w:r>
      <w:r>
        <w:rPr>
          <w:spacing w:val="-3"/>
        </w:rPr>
        <w:t xml:space="preserve"> </w:t>
      </w:r>
      <w:r>
        <w:t>recipients</w:t>
      </w:r>
      <w:r>
        <w:rPr>
          <w:spacing w:val="-2"/>
        </w:rPr>
        <w:t xml:space="preserve"> </w:t>
      </w:r>
      <w:r>
        <w:t>to</w:t>
      </w:r>
      <w:r>
        <w:rPr>
          <w:spacing w:val="-2"/>
        </w:rPr>
        <w:t xml:space="preserve"> </w:t>
      </w:r>
      <w:r>
        <w:t>hand-pull</w:t>
      </w:r>
      <w:r>
        <w:rPr>
          <w:spacing w:val="-4"/>
        </w:rPr>
        <w:t xml:space="preserve"> </w:t>
      </w:r>
      <w:r>
        <w:t>water</w:t>
      </w:r>
      <w:r>
        <w:rPr>
          <w:spacing w:val="-3"/>
        </w:rPr>
        <w:t xml:space="preserve"> </w:t>
      </w:r>
      <w:r>
        <w:t>chestnut</w:t>
      </w:r>
      <w:r>
        <w:rPr>
          <w:spacing w:val="-2"/>
        </w:rPr>
        <w:t xml:space="preserve"> </w:t>
      </w:r>
      <w:r>
        <w:t>plants</w:t>
      </w:r>
      <w:r>
        <w:rPr>
          <w:spacing w:val="-4"/>
        </w:rPr>
        <w:t xml:space="preserve"> </w:t>
      </w:r>
      <w:r>
        <w:t>in</w:t>
      </w:r>
      <w:r>
        <w:rPr>
          <w:spacing w:val="-3"/>
        </w:rPr>
        <w:t xml:space="preserve"> </w:t>
      </w:r>
      <w:r>
        <w:t>a</w:t>
      </w:r>
      <w:r>
        <w:rPr>
          <w:spacing w:val="-4"/>
        </w:rPr>
        <w:t xml:space="preserve"> </w:t>
      </w:r>
      <w:r>
        <w:t>public</w:t>
      </w:r>
      <w:r>
        <w:rPr>
          <w:spacing w:val="-5"/>
        </w:rPr>
        <w:t xml:space="preserve"> </w:t>
      </w:r>
      <w:r>
        <w:t xml:space="preserve">waterway, such as the lower </w:t>
      </w:r>
      <w:proofErr w:type="spellStart"/>
      <w:r>
        <w:t>Mattabesset</w:t>
      </w:r>
      <w:proofErr w:type="spellEnd"/>
      <w:r>
        <w:t xml:space="preserve"> and Coginchaug Rivers (Cromwell Meadows) or the Connecticut River?</w:t>
      </w:r>
      <w:r>
        <w:rPr>
          <w:spacing w:val="39"/>
        </w:rPr>
        <w:t xml:space="preserve"> </w:t>
      </w:r>
      <w:r>
        <w:t>If an</w:t>
      </w:r>
      <w:r>
        <w:rPr>
          <w:spacing w:val="-1"/>
        </w:rPr>
        <w:t xml:space="preserve"> </w:t>
      </w:r>
      <w:r>
        <w:t>organization is</w:t>
      </w:r>
      <w:r>
        <w:rPr>
          <w:spacing w:val="-1"/>
        </w:rPr>
        <w:t xml:space="preserve"> </w:t>
      </w:r>
      <w:r>
        <w:t>not</w:t>
      </w:r>
      <w:r>
        <w:rPr>
          <w:spacing w:val="-1"/>
        </w:rPr>
        <w:t xml:space="preserve"> </w:t>
      </w:r>
      <w:r>
        <w:t>funded</w:t>
      </w:r>
      <w:r>
        <w:rPr>
          <w:spacing w:val="-1"/>
        </w:rPr>
        <w:t xml:space="preserve"> </w:t>
      </w:r>
      <w:r>
        <w:t>by</w:t>
      </w:r>
      <w:r>
        <w:rPr>
          <w:spacing w:val="-1"/>
        </w:rPr>
        <w:t xml:space="preserve"> </w:t>
      </w:r>
      <w:r>
        <w:t>a</w:t>
      </w:r>
      <w:r>
        <w:rPr>
          <w:spacing w:val="-1"/>
        </w:rPr>
        <w:t xml:space="preserve"> </w:t>
      </w:r>
      <w:r>
        <w:t>state grant,</w:t>
      </w:r>
      <w:r>
        <w:rPr>
          <w:spacing w:val="-1"/>
        </w:rPr>
        <w:t xml:space="preserve"> </w:t>
      </w:r>
      <w:r>
        <w:t>and is</w:t>
      </w:r>
      <w:r>
        <w:rPr>
          <w:spacing w:val="-1"/>
        </w:rPr>
        <w:t xml:space="preserve"> </w:t>
      </w:r>
      <w:r>
        <w:t xml:space="preserve">only hand-pulling, is an NDDB Review still required by that organization to hand-pull plants in public waterways? </w:t>
      </w:r>
      <w:r>
        <w:rPr>
          <w:color w:val="FF0000"/>
        </w:rPr>
        <w:t xml:space="preserve">An NDDB is required for any grant funded control/management activity. Questions about whether non- grant funded activities require an NDDB review should be directed to </w:t>
      </w:r>
      <w:hyperlink r:id="rId6">
        <w:r>
          <w:rPr>
            <w:color w:val="0561C1"/>
            <w:u w:val="single" w:color="0561C1"/>
          </w:rPr>
          <w:t>deep.nddbrequest@ct.gov</w:t>
        </w:r>
        <w:r>
          <w:rPr>
            <w:color w:val="FF0000"/>
          </w:rPr>
          <w:t>.</w:t>
        </w:r>
      </w:hyperlink>
    </w:p>
    <w:p w14:paraId="6726BF08" w14:textId="77777777" w:rsidR="00C94DBF" w:rsidRDefault="00C94DBF">
      <w:pPr>
        <w:pStyle w:val="BodyText"/>
        <w:spacing w:before="245"/>
        <w:rPr>
          <w:sz w:val="24"/>
        </w:rPr>
      </w:pPr>
    </w:p>
    <w:p w14:paraId="547B737E" w14:textId="055A1E08" w:rsidR="00C94DBF" w:rsidRDefault="00FA0C3A" w:rsidP="00C8731A">
      <w:pPr>
        <w:pStyle w:val="ListParagraph"/>
        <w:numPr>
          <w:ilvl w:val="0"/>
          <w:numId w:val="2"/>
        </w:numPr>
        <w:tabs>
          <w:tab w:val="left" w:pos="979"/>
        </w:tabs>
        <w:ind w:right="1427"/>
        <w:rPr>
          <w:sz w:val="24"/>
        </w:rPr>
      </w:pPr>
      <w:r>
        <w:rPr>
          <w:sz w:val="24"/>
        </w:rPr>
        <w:t>If, in the final financial report, grant awardees had expenses in one category were over- budget, but expenses in another category were under-budget, can that adjustment be made in the final reckoning for reimbursement as long as the total amount requested is less than or equal to the amount awarded?</w:t>
      </w:r>
      <w:r>
        <w:rPr>
          <w:spacing w:val="40"/>
          <w:sz w:val="24"/>
        </w:rPr>
        <w:t xml:space="preserve"> </w:t>
      </w:r>
      <w:r>
        <w:rPr>
          <w:sz w:val="24"/>
        </w:rPr>
        <w:t xml:space="preserve">Or will the contract </w:t>
      </w:r>
      <w:proofErr w:type="gramStart"/>
      <w:r>
        <w:rPr>
          <w:sz w:val="24"/>
        </w:rPr>
        <w:t>stipulated</w:t>
      </w:r>
      <w:proofErr w:type="gramEnd"/>
      <w:r>
        <w:rPr>
          <w:sz w:val="24"/>
        </w:rPr>
        <w:t xml:space="preserve"> that</w:t>
      </w:r>
      <w:r>
        <w:rPr>
          <w:spacing w:val="40"/>
          <w:sz w:val="24"/>
        </w:rPr>
        <w:t xml:space="preserve"> </w:t>
      </w:r>
      <w:r>
        <w:rPr>
          <w:sz w:val="24"/>
        </w:rPr>
        <w:t>expenses in each line item cannot exceed budget, even if expense in another line is less than budgeted?</w:t>
      </w:r>
      <w:r>
        <w:rPr>
          <w:spacing w:val="40"/>
          <w:sz w:val="24"/>
        </w:rPr>
        <w:t xml:space="preserve"> </w:t>
      </w:r>
      <w:r>
        <w:rPr>
          <w:color w:val="FF0000"/>
          <w:sz w:val="24"/>
        </w:rPr>
        <w:t>Grant recipients should refer to the terms and conditions</w:t>
      </w:r>
      <w:r>
        <w:rPr>
          <w:color w:val="FF0000"/>
          <w:spacing w:val="-8"/>
          <w:sz w:val="24"/>
        </w:rPr>
        <w:t xml:space="preserve"> </w:t>
      </w:r>
      <w:r>
        <w:rPr>
          <w:color w:val="FF0000"/>
          <w:sz w:val="24"/>
        </w:rPr>
        <w:t>spelled</w:t>
      </w:r>
      <w:r>
        <w:rPr>
          <w:color w:val="FF0000"/>
          <w:spacing w:val="-5"/>
          <w:sz w:val="24"/>
        </w:rPr>
        <w:t xml:space="preserve"> </w:t>
      </w:r>
      <w:r>
        <w:rPr>
          <w:color w:val="FF0000"/>
          <w:sz w:val="24"/>
        </w:rPr>
        <w:t>out</w:t>
      </w:r>
      <w:r>
        <w:rPr>
          <w:color w:val="FF0000"/>
          <w:spacing w:val="-6"/>
          <w:sz w:val="24"/>
        </w:rPr>
        <w:t xml:space="preserve"> </w:t>
      </w:r>
      <w:r>
        <w:rPr>
          <w:color w:val="FF0000"/>
          <w:sz w:val="24"/>
        </w:rPr>
        <w:t>in</w:t>
      </w:r>
      <w:r>
        <w:rPr>
          <w:color w:val="FF0000"/>
          <w:spacing w:val="-4"/>
          <w:sz w:val="24"/>
        </w:rPr>
        <w:t xml:space="preserve"> </w:t>
      </w:r>
      <w:r>
        <w:rPr>
          <w:color w:val="FF0000"/>
          <w:sz w:val="24"/>
        </w:rPr>
        <w:t>their</w:t>
      </w:r>
      <w:r>
        <w:rPr>
          <w:color w:val="FF0000"/>
          <w:spacing w:val="-3"/>
          <w:sz w:val="24"/>
        </w:rPr>
        <w:t xml:space="preserve"> </w:t>
      </w:r>
      <w:r>
        <w:rPr>
          <w:color w:val="FF0000"/>
          <w:sz w:val="24"/>
        </w:rPr>
        <w:t>project</w:t>
      </w:r>
      <w:r>
        <w:rPr>
          <w:color w:val="FF0000"/>
          <w:spacing w:val="-4"/>
          <w:sz w:val="24"/>
        </w:rPr>
        <w:t xml:space="preserve"> </w:t>
      </w:r>
      <w:r>
        <w:rPr>
          <w:color w:val="FF0000"/>
          <w:sz w:val="24"/>
        </w:rPr>
        <w:t>contract.</w:t>
      </w:r>
      <w:r>
        <w:rPr>
          <w:color w:val="FF0000"/>
          <w:spacing w:val="40"/>
          <w:sz w:val="24"/>
        </w:rPr>
        <w:t xml:space="preserve"> </w:t>
      </w:r>
      <w:r>
        <w:rPr>
          <w:color w:val="FF0000"/>
          <w:sz w:val="24"/>
        </w:rPr>
        <w:t>We</w:t>
      </w:r>
      <w:r>
        <w:rPr>
          <w:color w:val="FF0000"/>
          <w:spacing w:val="-3"/>
          <w:sz w:val="24"/>
        </w:rPr>
        <w:t xml:space="preserve"> </w:t>
      </w:r>
      <w:r>
        <w:rPr>
          <w:color w:val="FF0000"/>
          <w:sz w:val="24"/>
        </w:rPr>
        <w:t>anticipate</w:t>
      </w:r>
      <w:r>
        <w:rPr>
          <w:color w:val="FF0000"/>
          <w:spacing w:val="-3"/>
          <w:sz w:val="24"/>
        </w:rPr>
        <w:t xml:space="preserve"> </w:t>
      </w:r>
      <w:r>
        <w:rPr>
          <w:color w:val="FF0000"/>
          <w:sz w:val="24"/>
        </w:rPr>
        <w:t>including</w:t>
      </w:r>
      <w:r>
        <w:rPr>
          <w:color w:val="FF0000"/>
          <w:spacing w:val="-4"/>
          <w:sz w:val="24"/>
        </w:rPr>
        <w:t xml:space="preserve"> </w:t>
      </w:r>
      <w:r>
        <w:rPr>
          <w:color w:val="FF0000"/>
          <w:sz w:val="24"/>
        </w:rPr>
        <w:t>a</w:t>
      </w:r>
      <w:r>
        <w:rPr>
          <w:color w:val="FF0000"/>
          <w:spacing w:val="-4"/>
          <w:sz w:val="24"/>
        </w:rPr>
        <w:t xml:space="preserve"> </w:t>
      </w:r>
      <w:r>
        <w:rPr>
          <w:color w:val="FF0000"/>
          <w:sz w:val="24"/>
        </w:rPr>
        <w:t>provision</w:t>
      </w:r>
      <w:r>
        <w:rPr>
          <w:color w:val="FF0000"/>
          <w:spacing w:val="-4"/>
          <w:sz w:val="24"/>
        </w:rPr>
        <w:t xml:space="preserve"> </w:t>
      </w:r>
      <w:r>
        <w:rPr>
          <w:color w:val="FF0000"/>
          <w:sz w:val="24"/>
        </w:rPr>
        <w:t>to allow for some flexibility</w:t>
      </w:r>
      <w:r>
        <w:rPr>
          <w:color w:val="FF0000"/>
          <w:spacing w:val="40"/>
          <w:sz w:val="24"/>
        </w:rPr>
        <w:t xml:space="preserve"> </w:t>
      </w:r>
      <w:r>
        <w:rPr>
          <w:color w:val="FF0000"/>
          <w:sz w:val="24"/>
        </w:rPr>
        <w:t>in this regard.</w:t>
      </w:r>
      <w:r w:rsidR="0053145C">
        <w:rPr>
          <w:color w:val="FF0000"/>
          <w:sz w:val="24"/>
        </w:rPr>
        <w:t xml:space="preserve"> Additionally, grant recipients are encouraged to communicate with the DEEP staff overseeing the grant prior to any deviations from the contract budget. </w:t>
      </w:r>
    </w:p>
    <w:p w14:paraId="1F0A7D98" w14:textId="77777777" w:rsidR="00C94DBF" w:rsidRDefault="00C94DBF">
      <w:pPr>
        <w:pStyle w:val="BodyText"/>
        <w:rPr>
          <w:sz w:val="24"/>
        </w:rPr>
      </w:pPr>
    </w:p>
    <w:p w14:paraId="7080FB5F" w14:textId="77777777" w:rsidR="00C94DBF" w:rsidRDefault="00FA0C3A" w:rsidP="00C8731A">
      <w:pPr>
        <w:pStyle w:val="ListParagraph"/>
        <w:numPr>
          <w:ilvl w:val="0"/>
          <w:numId w:val="2"/>
        </w:numPr>
        <w:tabs>
          <w:tab w:val="left" w:pos="979"/>
        </w:tabs>
        <w:spacing w:before="1"/>
        <w:ind w:right="1573"/>
        <w:jc w:val="both"/>
        <w:rPr>
          <w:sz w:val="24"/>
        </w:rPr>
      </w:pPr>
      <w:r>
        <w:rPr>
          <w:sz w:val="24"/>
        </w:rPr>
        <w:t>For matching</w:t>
      </w:r>
      <w:r>
        <w:rPr>
          <w:spacing w:val="-3"/>
          <w:sz w:val="24"/>
        </w:rPr>
        <w:t xml:space="preserve"> </w:t>
      </w:r>
      <w:r>
        <w:rPr>
          <w:sz w:val="24"/>
        </w:rPr>
        <w:t>funds,</w:t>
      </w:r>
      <w:r>
        <w:rPr>
          <w:spacing w:val="-2"/>
          <w:sz w:val="24"/>
        </w:rPr>
        <w:t xml:space="preserve"> </w:t>
      </w:r>
      <w:r>
        <w:rPr>
          <w:sz w:val="24"/>
        </w:rPr>
        <w:t>can</w:t>
      </w:r>
      <w:r>
        <w:rPr>
          <w:spacing w:val="-2"/>
          <w:sz w:val="24"/>
        </w:rPr>
        <w:t xml:space="preserve"> </w:t>
      </w:r>
      <w:r>
        <w:rPr>
          <w:sz w:val="24"/>
        </w:rPr>
        <w:t>volunteer</w:t>
      </w:r>
      <w:r>
        <w:rPr>
          <w:spacing w:val="-3"/>
          <w:sz w:val="24"/>
        </w:rPr>
        <w:t xml:space="preserve"> </w:t>
      </w:r>
      <w:r>
        <w:rPr>
          <w:sz w:val="24"/>
        </w:rPr>
        <w:t>labor or</w:t>
      </w:r>
      <w:r>
        <w:rPr>
          <w:spacing w:val="-2"/>
          <w:sz w:val="24"/>
        </w:rPr>
        <w:t xml:space="preserve"> </w:t>
      </w:r>
      <w:r>
        <w:rPr>
          <w:sz w:val="24"/>
        </w:rPr>
        <w:t>other</w:t>
      </w:r>
      <w:r>
        <w:rPr>
          <w:spacing w:val="-5"/>
          <w:sz w:val="24"/>
        </w:rPr>
        <w:t xml:space="preserve"> </w:t>
      </w:r>
      <w:r>
        <w:rPr>
          <w:sz w:val="24"/>
        </w:rPr>
        <w:t>in-kind</w:t>
      </w:r>
      <w:r>
        <w:rPr>
          <w:spacing w:val="-2"/>
          <w:sz w:val="24"/>
        </w:rPr>
        <w:t xml:space="preserve"> </w:t>
      </w:r>
      <w:r>
        <w:rPr>
          <w:sz w:val="24"/>
        </w:rPr>
        <w:t>services</w:t>
      </w:r>
      <w:r>
        <w:rPr>
          <w:spacing w:val="-2"/>
          <w:sz w:val="24"/>
        </w:rPr>
        <w:t xml:space="preserve"> </w:t>
      </w:r>
      <w:r>
        <w:rPr>
          <w:sz w:val="24"/>
        </w:rPr>
        <w:t>be counted</w:t>
      </w:r>
      <w:r>
        <w:rPr>
          <w:spacing w:val="-3"/>
          <w:sz w:val="24"/>
        </w:rPr>
        <w:t xml:space="preserve"> </w:t>
      </w:r>
      <w:r>
        <w:rPr>
          <w:sz w:val="24"/>
        </w:rPr>
        <w:t>toward the match?</w:t>
      </w:r>
      <w:r>
        <w:rPr>
          <w:spacing w:val="40"/>
          <w:sz w:val="24"/>
        </w:rPr>
        <w:t xml:space="preserve"> </w:t>
      </w:r>
      <w:r>
        <w:rPr>
          <w:sz w:val="24"/>
        </w:rPr>
        <w:t>If volunteer labor can be counted, is there a standard rate ($/hour) that should</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calculation</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value</w:t>
      </w:r>
      <w:r>
        <w:rPr>
          <w:spacing w:val="-3"/>
          <w:sz w:val="24"/>
        </w:rPr>
        <w:t xml:space="preserve"> </w:t>
      </w:r>
      <w:r>
        <w:rPr>
          <w:sz w:val="24"/>
        </w:rPr>
        <w:t>toward</w:t>
      </w:r>
      <w:r>
        <w:rPr>
          <w:spacing w:val="-3"/>
          <w:sz w:val="24"/>
        </w:rPr>
        <w:t xml:space="preserve"> </w:t>
      </w:r>
      <w:r>
        <w:rPr>
          <w:sz w:val="24"/>
        </w:rPr>
        <w:t>the</w:t>
      </w:r>
      <w:r>
        <w:rPr>
          <w:spacing w:val="-3"/>
          <w:sz w:val="24"/>
        </w:rPr>
        <w:t xml:space="preserve"> </w:t>
      </w:r>
      <w:r>
        <w:rPr>
          <w:sz w:val="24"/>
        </w:rPr>
        <w:t>match?</w:t>
      </w:r>
      <w:r>
        <w:rPr>
          <w:spacing w:val="-3"/>
          <w:sz w:val="24"/>
        </w:rPr>
        <w:t xml:space="preserve"> </w:t>
      </w:r>
      <w:r>
        <w:rPr>
          <w:color w:val="FF0000"/>
          <w:sz w:val="24"/>
        </w:rPr>
        <w:t>Volunteer</w:t>
      </w:r>
      <w:r>
        <w:rPr>
          <w:color w:val="FF0000"/>
          <w:spacing w:val="-3"/>
          <w:sz w:val="24"/>
        </w:rPr>
        <w:t xml:space="preserve"> </w:t>
      </w:r>
      <w:r>
        <w:rPr>
          <w:color w:val="FF0000"/>
          <w:sz w:val="24"/>
        </w:rPr>
        <w:t>labor</w:t>
      </w:r>
      <w:r>
        <w:rPr>
          <w:color w:val="FF0000"/>
          <w:spacing w:val="-3"/>
          <w:sz w:val="24"/>
        </w:rPr>
        <w:t xml:space="preserve"> </w:t>
      </w:r>
      <w:r>
        <w:rPr>
          <w:color w:val="FF0000"/>
          <w:sz w:val="24"/>
        </w:rPr>
        <w:t>and in-kind services can be counted as match. We do not have a standard volunteer rate for calculating match.</w:t>
      </w:r>
    </w:p>
    <w:p w14:paraId="1F384C79" w14:textId="77777777" w:rsidR="00C94DBF" w:rsidRDefault="00C94DBF">
      <w:pPr>
        <w:pStyle w:val="BodyText"/>
        <w:spacing w:before="291"/>
        <w:rPr>
          <w:sz w:val="24"/>
        </w:rPr>
      </w:pPr>
    </w:p>
    <w:p w14:paraId="4DDA733B" w14:textId="7ADA6CB6" w:rsidR="00C94DBF" w:rsidRDefault="00FA0C3A" w:rsidP="00C8731A">
      <w:pPr>
        <w:pStyle w:val="ListParagraph"/>
        <w:numPr>
          <w:ilvl w:val="0"/>
          <w:numId w:val="2"/>
        </w:numPr>
        <w:tabs>
          <w:tab w:val="left" w:pos="980"/>
        </w:tabs>
        <w:ind w:right="1418"/>
        <w:jc w:val="both"/>
      </w:pPr>
      <w:r>
        <w:t xml:space="preserve">If we apply for 2 years of funding but we are awarded less than the full 2 years needed, can we apply next year for the additional funding we will need to complete the </w:t>
      </w:r>
      <w:proofErr w:type="gramStart"/>
      <w:r>
        <w:t>2 year</w:t>
      </w:r>
      <w:proofErr w:type="gramEnd"/>
      <w:r>
        <w:t xml:space="preserve"> project? </w:t>
      </w:r>
      <w:r>
        <w:rPr>
          <w:color w:val="FF0000"/>
        </w:rPr>
        <w:t>Yes</w:t>
      </w:r>
      <w:r w:rsidR="0053145C">
        <w:rPr>
          <w:color w:val="FF0000"/>
        </w:rPr>
        <w:t xml:space="preserve">, however this would entail two separately awarded grants and two separate contracts without </w:t>
      </w:r>
      <w:proofErr w:type="gramStart"/>
      <w:r w:rsidR="0053145C">
        <w:rPr>
          <w:color w:val="FF0000"/>
        </w:rPr>
        <w:t>overlap</w:t>
      </w:r>
      <w:proofErr w:type="gramEnd"/>
      <w:r w:rsidR="0053145C">
        <w:rPr>
          <w:color w:val="FF0000"/>
        </w:rPr>
        <w:t xml:space="preserve"> in scope and schedule</w:t>
      </w:r>
      <w:r>
        <w:rPr>
          <w:color w:val="FF0000"/>
        </w:rPr>
        <w:t>.</w:t>
      </w:r>
      <w:r w:rsidR="0053145C">
        <w:rPr>
          <w:color w:val="FF0000"/>
        </w:rPr>
        <w:t xml:space="preserve"> </w:t>
      </w:r>
    </w:p>
    <w:p w14:paraId="50837DE4" w14:textId="77777777" w:rsidR="00C94DBF" w:rsidRDefault="00C94DBF">
      <w:pPr>
        <w:pStyle w:val="BodyText"/>
        <w:spacing w:before="1"/>
      </w:pPr>
    </w:p>
    <w:p w14:paraId="6DECC285" w14:textId="77777777" w:rsidR="00C94DBF" w:rsidRPr="000A0297" w:rsidRDefault="00FA0C3A" w:rsidP="00C8731A">
      <w:pPr>
        <w:pStyle w:val="ListParagraph"/>
        <w:numPr>
          <w:ilvl w:val="0"/>
          <w:numId w:val="2"/>
        </w:numPr>
        <w:tabs>
          <w:tab w:val="left" w:pos="978"/>
          <w:tab w:val="left" w:pos="980"/>
        </w:tabs>
        <w:ind w:right="1583"/>
      </w:pPr>
      <w:r>
        <w:t>A lake has a State public boat launch with boats possibly coming from bodies of water with invasive</w:t>
      </w:r>
      <w:r>
        <w:rPr>
          <w:spacing w:val="-4"/>
        </w:rPr>
        <w:t xml:space="preserve"> </w:t>
      </w:r>
      <w:r>
        <w:t>weeds</w:t>
      </w:r>
      <w:r>
        <w:rPr>
          <w:spacing w:val="-4"/>
        </w:rPr>
        <w:t xml:space="preserve"> </w:t>
      </w:r>
      <w:r>
        <w:t>without</w:t>
      </w:r>
      <w:r>
        <w:rPr>
          <w:spacing w:val="-4"/>
        </w:rPr>
        <w:t xml:space="preserve"> </w:t>
      </w:r>
      <w:r>
        <w:t>having</w:t>
      </w:r>
      <w:r>
        <w:rPr>
          <w:spacing w:val="-4"/>
        </w:rPr>
        <w:t xml:space="preserve"> </w:t>
      </w:r>
      <w:r>
        <w:t>been</w:t>
      </w:r>
      <w:r>
        <w:rPr>
          <w:spacing w:val="-4"/>
        </w:rPr>
        <w:t xml:space="preserve"> </w:t>
      </w:r>
      <w:r>
        <w:t>washed</w:t>
      </w:r>
      <w:r>
        <w:rPr>
          <w:spacing w:val="-4"/>
        </w:rPr>
        <w:t xml:space="preserve"> </w:t>
      </w:r>
      <w:r>
        <w:t>before</w:t>
      </w:r>
      <w:r>
        <w:rPr>
          <w:spacing w:val="-3"/>
        </w:rPr>
        <w:t xml:space="preserve"> </w:t>
      </w:r>
      <w:r>
        <w:t>entering</w:t>
      </w:r>
      <w:r>
        <w:rPr>
          <w:spacing w:val="-4"/>
        </w:rPr>
        <w:t xml:space="preserve"> </w:t>
      </w:r>
      <w:r>
        <w:t>our</w:t>
      </w:r>
      <w:r>
        <w:rPr>
          <w:spacing w:val="-3"/>
        </w:rPr>
        <w:t xml:space="preserve"> </w:t>
      </w:r>
      <w:r>
        <w:t>lake.</w:t>
      </w:r>
      <w:r>
        <w:rPr>
          <w:spacing w:val="-4"/>
        </w:rPr>
        <w:t xml:space="preserve"> </w:t>
      </w:r>
      <w:r>
        <w:t>The</w:t>
      </w:r>
      <w:r>
        <w:rPr>
          <w:spacing w:val="-3"/>
        </w:rPr>
        <w:t xml:space="preserve"> </w:t>
      </w:r>
      <w:r>
        <w:t>threat</w:t>
      </w:r>
      <w:r>
        <w:rPr>
          <w:spacing w:val="-4"/>
        </w:rPr>
        <w:t xml:space="preserve"> </w:t>
      </w:r>
      <w:r>
        <w:t>of</w:t>
      </w:r>
      <w:r>
        <w:rPr>
          <w:spacing w:val="-4"/>
        </w:rPr>
        <w:t xml:space="preserve"> </w:t>
      </w:r>
      <w:r>
        <w:t>invasive weeds being introduced to the lake is always a significant concern. Would yearly aquatic plant surveys that could identify invasive weeds be considered a research project?</w:t>
      </w:r>
      <w:r>
        <w:rPr>
          <w:spacing w:val="40"/>
        </w:rPr>
        <w:t xml:space="preserve"> </w:t>
      </w:r>
      <w:r>
        <w:rPr>
          <w:color w:val="FF0000"/>
        </w:rPr>
        <w:t>Aquatic plant surveys are eligible as a component of research projects.</w:t>
      </w:r>
    </w:p>
    <w:p w14:paraId="20A5449F" w14:textId="77777777" w:rsidR="000A0297" w:rsidRDefault="000A0297" w:rsidP="000A0297">
      <w:pPr>
        <w:tabs>
          <w:tab w:val="left" w:pos="978"/>
          <w:tab w:val="left" w:pos="980"/>
        </w:tabs>
        <w:ind w:right="1583"/>
      </w:pPr>
    </w:p>
    <w:p w14:paraId="1FD884A8" w14:textId="6CD25515" w:rsidR="000A0297" w:rsidRDefault="000A0297" w:rsidP="00C8731A">
      <w:pPr>
        <w:pStyle w:val="ListParagraph"/>
        <w:numPr>
          <w:ilvl w:val="0"/>
          <w:numId w:val="2"/>
        </w:numPr>
        <w:tabs>
          <w:tab w:val="left" w:pos="666"/>
          <w:tab w:val="left" w:pos="668"/>
        </w:tabs>
        <w:ind w:right="483"/>
      </w:pPr>
      <w:r>
        <w:t xml:space="preserve">Are there any invasive species grants available in Connecticut for private marinas? </w:t>
      </w:r>
      <w:r>
        <w:rPr>
          <w:color w:val="FF0000"/>
        </w:rPr>
        <w:t>The grants are available</w:t>
      </w:r>
      <w:r>
        <w:rPr>
          <w:color w:val="FF0000"/>
          <w:spacing w:val="-4"/>
        </w:rPr>
        <w:t xml:space="preserve"> </w:t>
      </w:r>
      <w:r>
        <w:rPr>
          <w:color w:val="FF0000"/>
        </w:rPr>
        <w:t>to</w:t>
      </w:r>
      <w:r>
        <w:rPr>
          <w:color w:val="FF0000"/>
          <w:spacing w:val="-3"/>
        </w:rPr>
        <w:t xml:space="preserve"> </w:t>
      </w:r>
      <w:r>
        <w:rPr>
          <w:color w:val="FF0000"/>
        </w:rPr>
        <w:t>State</w:t>
      </w:r>
      <w:r>
        <w:rPr>
          <w:color w:val="FF0000"/>
          <w:spacing w:val="-4"/>
        </w:rPr>
        <w:t xml:space="preserve"> </w:t>
      </w:r>
      <w:r>
        <w:rPr>
          <w:color w:val="FF0000"/>
        </w:rPr>
        <w:t>agencies,</w:t>
      </w:r>
      <w:r>
        <w:rPr>
          <w:color w:val="FF0000"/>
          <w:spacing w:val="-4"/>
        </w:rPr>
        <w:t xml:space="preserve"> </w:t>
      </w:r>
      <w:r>
        <w:rPr>
          <w:color w:val="FF0000"/>
        </w:rPr>
        <w:t>municipalities,</w:t>
      </w:r>
      <w:r>
        <w:rPr>
          <w:color w:val="FF0000"/>
          <w:spacing w:val="-4"/>
        </w:rPr>
        <w:t xml:space="preserve"> </w:t>
      </w:r>
      <w:r>
        <w:rPr>
          <w:color w:val="FF0000"/>
        </w:rPr>
        <w:t>and</w:t>
      </w:r>
      <w:r>
        <w:rPr>
          <w:color w:val="FF0000"/>
          <w:spacing w:val="-4"/>
        </w:rPr>
        <w:t xml:space="preserve"> </w:t>
      </w:r>
      <w:r>
        <w:rPr>
          <w:color w:val="FF0000"/>
        </w:rPr>
        <w:t>not-for</w:t>
      </w:r>
      <w:r>
        <w:rPr>
          <w:color w:val="FF0000"/>
          <w:spacing w:val="-4"/>
        </w:rPr>
        <w:t xml:space="preserve"> </w:t>
      </w:r>
      <w:r>
        <w:rPr>
          <w:color w:val="FF0000"/>
        </w:rPr>
        <w:t>profit</w:t>
      </w:r>
      <w:r>
        <w:rPr>
          <w:color w:val="FF0000"/>
          <w:spacing w:val="-4"/>
        </w:rPr>
        <w:t xml:space="preserve"> </w:t>
      </w:r>
      <w:r>
        <w:rPr>
          <w:color w:val="FF0000"/>
        </w:rPr>
        <w:t>organizations.</w:t>
      </w:r>
      <w:r>
        <w:rPr>
          <w:color w:val="FF0000"/>
          <w:spacing w:val="-3"/>
        </w:rPr>
        <w:t xml:space="preserve"> </w:t>
      </w:r>
      <w:r>
        <w:rPr>
          <w:color w:val="FF0000"/>
        </w:rPr>
        <w:t>Organizations</w:t>
      </w:r>
      <w:r>
        <w:rPr>
          <w:color w:val="FF0000"/>
          <w:spacing w:val="-2"/>
        </w:rPr>
        <w:t xml:space="preserve"> </w:t>
      </w:r>
      <w:r>
        <w:rPr>
          <w:color w:val="FF0000"/>
        </w:rPr>
        <w:t>that</w:t>
      </w:r>
      <w:r>
        <w:rPr>
          <w:color w:val="FF0000"/>
          <w:spacing w:val="-4"/>
        </w:rPr>
        <w:t xml:space="preserve"> </w:t>
      </w:r>
      <w:r>
        <w:rPr>
          <w:color w:val="FF0000"/>
        </w:rPr>
        <w:t>don’t</w:t>
      </w:r>
      <w:r>
        <w:rPr>
          <w:color w:val="FF0000"/>
          <w:spacing w:val="-3"/>
        </w:rPr>
        <w:t xml:space="preserve"> </w:t>
      </w:r>
      <w:r>
        <w:rPr>
          <w:color w:val="FF0000"/>
        </w:rPr>
        <w:t>fall</w:t>
      </w:r>
      <w:r>
        <w:rPr>
          <w:color w:val="FF0000"/>
          <w:spacing w:val="-3"/>
        </w:rPr>
        <w:t xml:space="preserve"> </w:t>
      </w:r>
      <w:r>
        <w:rPr>
          <w:color w:val="FF0000"/>
        </w:rPr>
        <w:t>into one of these categories may partner with eligible entities on proposals.</w:t>
      </w:r>
    </w:p>
    <w:p w14:paraId="5065D40F" w14:textId="77777777" w:rsidR="000A0297" w:rsidRDefault="000A0297" w:rsidP="00C8731A">
      <w:pPr>
        <w:pStyle w:val="ListParagraph"/>
        <w:numPr>
          <w:ilvl w:val="0"/>
          <w:numId w:val="2"/>
        </w:numPr>
        <w:tabs>
          <w:tab w:val="left" w:pos="666"/>
          <w:tab w:val="left" w:pos="668"/>
        </w:tabs>
        <w:spacing w:before="267"/>
        <w:ind w:right="512"/>
      </w:pPr>
      <w:r>
        <w:t xml:space="preserve">I am reading through the </w:t>
      </w:r>
      <w:proofErr w:type="gramStart"/>
      <w:r>
        <w:t>RFP</w:t>
      </w:r>
      <w:proofErr w:type="gramEnd"/>
      <w:r>
        <w:t xml:space="preserve"> and I just want to confirm that the available grant funds are only available to projects that take place within freshwater systems. My organization does </w:t>
      </w:r>
      <w:proofErr w:type="gramStart"/>
      <w:r>
        <w:t>trawling</w:t>
      </w:r>
      <w:proofErr w:type="gramEnd"/>
      <w:r>
        <w:t xml:space="preserve"> in Norwalk and Saugatuck</w:t>
      </w:r>
      <w:r>
        <w:rPr>
          <w:spacing w:val="-3"/>
        </w:rPr>
        <w:t xml:space="preserve"> </w:t>
      </w:r>
      <w:r>
        <w:t>Harbor</w:t>
      </w:r>
      <w:r>
        <w:rPr>
          <w:spacing w:val="-3"/>
        </w:rPr>
        <w:t xml:space="preserve"> </w:t>
      </w:r>
      <w:r>
        <w:t>and</w:t>
      </w:r>
      <w:r>
        <w:rPr>
          <w:spacing w:val="-3"/>
        </w:rPr>
        <w:t xml:space="preserve"> </w:t>
      </w:r>
      <w:r>
        <w:t>we</w:t>
      </w:r>
      <w:r>
        <w:rPr>
          <w:spacing w:val="-2"/>
        </w:rPr>
        <w:t xml:space="preserve"> </w:t>
      </w:r>
      <w:r>
        <w:t>have</w:t>
      </w:r>
      <w:r>
        <w:rPr>
          <w:spacing w:val="-3"/>
        </w:rPr>
        <w:t xml:space="preserve"> </w:t>
      </w:r>
      <w:r>
        <w:t>been</w:t>
      </w:r>
      <w:r>
        <w:rPr>
          <w:spacing w:val="-3"/>
        </w:rPr>
        <w:t xml:space="preserve"> </w:t>
      </w:r>
      <w:r>
        <w:t>bringing</w:t>
      </w:r>
      <w:r>
        <w:rPr>
          <w:spacing w:val="-3"/>
        </w:rPr>
        <w:t xml:space="preserve"> </w:t>
      </w:r>
      <w:r>
        <w:t>up</w:t>
      </w:r>
      <w:r>
        <w:rPr>
          <w:spacing w:val="-3"/>
        </w:rPr>
        <w:t xml:space="preserve"> </w:t>
      </w:r>
      <w:r>
        <w:t>many</w:t>
      </w:r>
      <w:r>
        <w:rPr>
          <w:spacing w:val="-3"/>
        </w:rPr>
        <w:t xml:space="preserve"> </w:t>
      </w:r>
      <w:r>
        <w:t>different</w:t>
      </w:r>
      <w:r>
        <w:rPr>
          <w:spacing w:val="-3"/>
        </w:rPr>
        <w:t xml:space="preserve"> </w:t>
      </w:r>
      <w:r>
        <w:t>species</w:t>
      </w:r>
      <w:r>
        <w:rPr>
          <w:spacing w:val="-3"/>
        </w:rPr>
        <w:t xml:space="preserve"> </w:t>
      </w:r>
      <w:r>
        <w:t>of</w:t>
      </w:r>
      <w:r>
        <w:rPr>
          <w:spacing w:val="-3"/>
        </w:rPr>
        <w:t xml:space="preserve"> </w:t>
      </w:r>
      <w:r>
        <w:t>shrimp</w:t>
      </w:r>
      <w:r>
        <w:rPr>
          <w:spacing w:val="-3"/>
        </w:rPr>
        <w:t xml:space="preserve"> </w:t>
      </w:r>
      <w:r>
        <w:t>and</w:t>
      </w:r>
      <w:r>
        <w:rPr>
          <w:spacing w:val="-3"/>
        </w:rPr>
        <w:t xml:space="preserve"> </w:t>
      </w:r>
      <w:r>
        <w:t>nudibranchs</w:t>
      </w:r>
      <w:r>
        <w:rPr>
          <w:spacing w:val="-2"/>
        </w:rPr>
        <w:t xml:space="preserve"> </w:t>
      </w:r>
      <w:r>
        <w:t>that</w:t>
      </w:r>
      <w:r>
        <w:rPr>
          <w:spacing w:val="-2"/>
        </w:rPr>
        <w:t xml:space="preserve"> </w:t>
      </w:r>
      <w:r>
        <w:t xml:space="preserve">are non-native/invasive. I just want to make sure that we are not eligible at this time to study these species distributions. </w:t>
      </w:r>
      <w:r>
        <w:rPr>
          <w:color w:val="FF0000"/>
        </w:rPr>
        <w:t>Per the RFP, the study or project must be conducted on an inland waterbody located in Connecticut. Projects in marine waters would not be eligible.</w:t>
      </w:r>
    </w:p>
    <w:p w14:paraId="6D8511AC" w14:textId="77777777" w:rsidR="000A0297" w:rsidRDefault="000A0297" w:rsidP="00C8731A">
      <w:pPr>
        <w:pStyle w:val="ListParagraph"/>
        <w:numPr>
          <w:ilvl w:val="0"/>
          <w:numId w:val="2"/>
        </w:numPr>
        <w:tabs>
          <w:tab w:val="left" w:pos="666"/>
          <w:tab w:val="left" w:pos="668"/>
        </w:tabs>
        <w:spacing w:before="267"/>
      </w:pPr>
      <w:r>
        <w:t xml:space="preserve">If we were to receive grant funding, could we fund two </w:t>
      </w:r>
      <w:proofErr w:type="spellStart"/>
      <w:proofErr w:type="gramStart"/>
      <w:r>
        <w:t>years</w:t>
      </w:r>
      <w:proofErr w:type="gramEnd"/>
      <w:r>
        <w:t xml:space="preserve"> worth</w:t>
      </w:r>
      <w:proofErr w:type="spellEnd"/>
      <w:r>
        <w:t xml:space="preserve"> of AIS removal from one grant period? </w:t>
      </w:r>
      <w:proofErr w:type="gramStart"/>
      <w:r>
        <w:rPr>
          <w:color w:val="FF0000"/>
        </w:rPr>
        <w:t>Yes</w:t>
      </w:r>
      <w:proofErr w:type="gramEnd"/>
      <w:r>
        <w:rPr>
          <w:color w:val="FF0000"/>
        </w:rPr>
        <w:t xml:space="preserve"> </w:t>
      </w:r>
      <w:proofErr w:type="gramStart"/>
      <w:r>
        <w:rPr>
          <w:color w:val="FF0000"/>
        </w:rPr>
        <w:t>two</w:t>
      </w:r>
      <w:r>
        <w:rPr>
          <w:color w:val="FF0000"/>
          <w:spacing w:val="-2"/>
        </w:rPr>
        <w:t xml:space="preserve"> </w:t>
      </w:r>
      <w:r>
        <w:rPr>
          <w:color w:val="FF0000"/>
        </w:rPr>
        <w:t>year</w:t>
      </w:r>
      <w:proofErr w:type="gramEnd"/>
      <w:r>
        <w:rPr>
          <w:color w:val="FF0000"/>
          <w:spacing w:val="-3"/>
        </w:rPr>
        <w:t xml:space="preserve"> </w:t>
      </w:r>
      <w:r>
        <w:rPr>
          <w:color w:val="FF0000"/>
        </w:rPr>
        <w:t>projects</w:t>
      </w:r>
      <w:r>
        <w:rPr>
          <w:color w:val="FF0000"/>
          <w:spacing w:val="-3"/>
        </w:rPr>
        <w:t xml:space="preserve"> </w:t>
      </w:r>
      <w:r>
        <w:rPr>
          <w:color w:val="FF0000"/>
        </w:rPr>
        <w:t>are</w:t>
      </w:r>
      <w:r>
        <w:rPr>
          <w:color w:val="FF0000"/>
          <w:spacing w:val="-2"/>
        </w:rPr>
        <w:t xml:space="preserve"> </w:t>
      </w:r>
      <w:r>
        <w:rPr>
          <w:color w:val="FF0000"/>
        </w:rPr>
        <w:t>eligible.</w:t>
      </w:r>
      <w:r>
        <w:rPr>
          <w:color w:val="FF0000"/>
          <w:spacing w:val="-2"/>
        </w:rPr>
        <w:t xml:space="preserve"> </w:t>
      </w:r>
      <w:r>
        <w:rPr>
          <w:color w:val="FF0000"/>
        </w:rPr>
        <w:t>The</w:t>
      </w:r>
      <w:r>
        <w:rPr>
          <w:color w:val="FF0000"/>
          <w:spacing w:val="-2"/>
        </w:rPr>
        <w:t xml:space="preserve"> </w:t>
      </w:r>
      <w:r>
        <w:rPr>
          <w:color w:val="FF0000"/>
        </w:rPr>
        <w:t>maximum</w:t>
      </w:r>
      <w:r>
        <w:rPr>
          <w:color w:val="FF0000"/>
          <w:spacing w:val="-2"/>
        </w:rPr>
        <w:t xml:space="preserve"> </w:t>
      </w:r>
      <w:r>
        <w:rPr>
          <w:color w:val="FF0000"/>
        </w:rPr>
        <w:t>grant</w:t>
      </w:r>
      <w:r>
        <w:rPr>
          <w:color w:val="FF0000"/>
          <w:spacing w:val="-2"/>
        </w:rPr>
        <w:t xml:space="preserve"> </w:t>
      </w:r>
      <w:r>
        <w:rPr>
          <w:color w:val="FF0000"/>
        </w:rPr>
        <w:t>award</w:t>
      </w:r>
      <w:r>
        <w:rPr>
          <w:color w:val="FF0000"/>
          <w:spacing w:val="-3"/>
        </w:rPr>
        <w:t xml:space="preserve"> </w:t>
      </w:r>
      <w:r>
        <w:rPr>
          <w:color w:val="FF0000"/>
        </w:rPr>
        <w:t>would</w:t>
      </w:r>
      <w:r>
        <w:rPr>
          <w:color w:val="FF0000"/>
          <w:spacing w:val="-3"/>
        </w:rPr>
        <w:t xml:space="preserve"> </w:t>
      </w:r>
      <w:r>
        <w:rPr>
          <w:color w:val="FF0000"/>
        </w:rPr>
        <w:t>remain</w:t>
      </w:r>
      <w:r>
        <w:rPr>
          <w:color w:val="FF0000"/>
          <w:spacing w:val="-3"/>
        </w:rPr>
        <w:t xml:space="preserve"> </w:t>
      </w:r>
      <w:r>
        <w:rPr>
          <w:color w:val="FF0000"/>
        </w:rPr>
        <w:t>$75,000.</w:t>
      </w:r>
      <w:r>
        <w:rPr>
          <w:color w:val="FF0000"/>
          <w:spacing w:val="-3"/>
        </w:rPr>
        <w:t xml:space="preserve"> </w:t>
      </w:r>
      <w:r>
        <w:rPr>
          <w:color w:val="FF0000"/>
        </w:rPr>
        <w:t>Requests</w:t>
      </w:r>
      <w:r>
        <w:rPr>
          <w:color w:val="FF0000"/>
          <w:spacing w:val="-2"/>
        </w:rPr>
        <w:t xml:space="preserve"> </w:t>
      </w:r>
      <w:r>
        <w:rPr>
          <w:color w:val="FF0000"/>
        </w:rPr>
        <w:t>for</w:t>
      </w:r>
      <w:r>
        <w:rPr>
          <w:color w:val="FF0000"/>
          <w:spacing w:val="-3"/>
        </w:rPr>
        <w:t xml:space="preserve"> </w:t>
      </w:r>
      <w:r>
        <w:rPr>
          <w:color w:val="FF0000"/>
        </w:rPr>
        <w:t>larger</w:t>
      </w:r>
      <w:r>
        <w:rPr>
          <w:color w:val="FF0000"/>
          <w:spacing w:val="-3"/>
        </w:rPr>
        <w:t xml:space="preserve"> </w:t>
      </w:r>
      <w:r>
        <w:rPr>
          <w:color w:val="FF0000"/>
        </w:rPr>
        <w:t>grants</w:t>
      </w:r>
      <w:r>
        <w:rPr>
          <w:color w:val="FF0000"/>
          <w:spacing w:val="-3"/>
        </w:rPr>
        <w:t xml:space="preserve"> </w:t>
      </w:r>
      <w:r>
        <w:rPr>
          <w:color w:val="FF0000"/>
        </w:rPr>
        <w:t>may be considered, but only for exceptional and well-justified proposals.</w:t>
      </w:r>
    </w:p>
    <w:p w14:paraId="2503E59A" w14:textId="77777777" w:rsidR="000A0297" w:rsidRDefault="000A0297" w:rsidP="000A0297">
      <w:pPr>
        <w:pStyle w:val="BodyText"/>
        <w:spacing w:before="1"/>
      </w:pPr>
    </w:p>
    <w:p w14:paraId="218C1100" w14:textId="77777777" w:rsidR="000A0297" w:rsidRDefault="000A0297" w:rsidP="00C8731A">
      <w:pPr>
        <w:pStyle w:val="ListParagraph"/>
        <w:numPr>
          <w:ilvl w:val="0"/>
          <w:numId w:val="2"/>
        </w:numPr>
        <w:tabs>
          <w:tab w:val="left" w:pos="666"/>
          <w:tab w:val="left" w:pos="668"/>
        </w:tabs>
        <w:ind w:right="143"/>
      </w:pPr>
      <w:r>
        <w:t>We are considering partnering with another organization to turn our treatment of aquatic invasives into an educational case study to inform future treatment options. However, our project is primarily focused on the control/treatment</w:t>
      </w:r>
      <w:r>
        <w:rPr>
          <w:spacing w:val="-2"/>
        </w:rPr>
        <w:t xml:space="preserve"> </w:t>
      </w:r>
      <w:r>
        <w:t>of</w:t>
      </w:r>
      <w:r>
        <w:rPr>
          <w:spacing w:val="-3"/>
        </w:rPr>
        <w:t xml:space="preserve"> </w:t>
      </w:r>
      <w:r>
        <w:t>Hydrilla</w:t>
      </w:r>
      <w:r>
        <w:rPr>
          <w:spacing w:val="-3"/>
        </w:rPr>
        <w:t xml:space="preserve"> </w:t>
      </w:r>
      <w:r>
        <w:t>and</w:t>
      </w:r>
      <w:r>
        <w:rPr>
          <w:spacing w:val="-3"/>
        </w:rPr>
        <w:t xml:space="preserve"> </w:t>
      </w:r>
      <w:r>
        <w:t>other</w:t>
      </w:r>
      <w:r>
        <w:rPr>
          <w:spacing w:val="-3"/>
        </w:rPr>
        <w:t xml:space="preserve"> </w:t>
      </w:r>
      <w:r>
        <w:t>invasives.</w:t>
      </w:r>
      <w:r>
        <w:rPr>
          <w:spacing w:val="-3"/>
        </w:rPr>
        <w:t xml:space="preserve"> </w:t>
      </w:r>
      <w:r>
        <w:t>Do</w:t>
      </w:r>
      <w:r>
        <w:rPr>
          <w:spacing w:val="-2"/>
        </w:rPr>
        <w:t xml:space="preserve"> </w:t>
      </w:r>
      <w:r>
        <w:t>you</w:t>
      </w:r>
      <w:r>
        <w:rPr>
          <w:spacing w:val="-3"/>
        </w:rPr>
        <w:t xml:space="preserve"> </w:t>
      </w:r>
      <w:r>
        <w:t>have</w:t>
      </w:r>
      <w:r>
        <w:rPr>
          <w:spacing w:val="-3"/>
        </w:rPr>
        <w:t xml:space="preserve"> </w:t>
      </w:r>
      <w:r>
        <w:t>any</w:t>
      </w:r>
      <w:r>
        <w:rPr>
          <w:spacing w:val="-3"/>
        </w:rPr>
        <w:t xml:space="preserve"> </w:t>
      </w:r>
      <w:r>
        <w:t>feedback</w:t>
      </w:r>
      <w:r>
        <w:rPr>
          <w:spacing w:val="-2"/>
        </w:rPr>
        <w:t xml:space="preserve"> </w:t>
      </w:r>
      <w:r>
        <w:t>on</w:t>
      </w:r>
      <w:r>
        <w:rPr>
          <w:spacing w:val="-3"/>
        </w:rPr>
        <w:t xml:space="preserve"> </w:t>
      </w:r>
      <w:r>
        <w:t>how</w:t>
      </w:r>
      <w:r>
        <w:rPr>
          <w:spacing w:val="-2"/>
        </w:rPr>
        <w:t xml:space="preserve"> </w:t>
      </w:r>
      <w:r>
        <w:t>this</w:t>
      </w:r>
      <w:r>
        <w:rPr>
          <w:spacing w:val="-3"/>
        </w:rPr>
        <w:t xml:space="preserve"> </w:t>
      </w:r>
      <w:r>
        <w:t>would</w:t>
      </w:r>
      <w:r>
        <w:rPr>
          <w:spacing w:val="-3"/>
        </w:rPr>
        <w:t xml:space="preserve"> </w:t>
      </w:r>
      <w:r>
        <w:t>affect</w:t>
      </w:r>
      <w:r>
        <w:rPr>
          <w:spacing w:val="-3"/>
        </w:rPr>
        <w:t xml:space="preserve"> </w:t>
      </w:r>
      <w:r>
        <w:t>our</w:t>
      </w:r>
      <w:r>
        <w:rPr>
          <w:spacing w:val="-3"/>
        </w:rPr>
        <w:t xml:space="preserve"> </w:t>
      </w:r>
      <w:r>
        <w:t>grant application?</w:t>
      </w:r>
      <w:r>
        <w:rPr>
          <w:spacing w:val="40"/>
        </w:rPr>
        <w:t xml:space="preserve"> </w:t>
      </w:r>
      <w:r>
        <w:rPr>
          <w:color w:val="FF0000"/>
        </w:rPr>
        <w:t>Both activities are eligible for grant funding. The merits of a project are evaluated using the standardized categories and weighting shown on page 12 and 13 of the RFP.</w:t>
      </w:r>
    </w:p>
    <w:p w14:paraId="1574EE7E" w14:textId="77777777" w:rsidR="000A0297" w:rsidRDefault="000A0297" w:rsidP="00C8731A">
      <w:pPr>
        <w:pStyle w:val="ListParagraph"/>
        <w:numPr>
          <w:ilvl w:val="0"/>
          <w:numId w:val="2"/>
        </w:numPr>
        <w:tabs>
          <w:tab w:val="left" w:pos="667"/>
          <w:tab w:val="left" w:pos="669"/>
        </w:tabs>
        <w:spacing w:before="267"/>
        <w:ind w:right="271"/>
      </w:pPr>
      <w:r>
        <w:t>Our</w:t>
      </w:r>
      <w:r>
        <w:rPr>
          <w:spacing w:val="-3"/>
        </w:rPr>
        <w:t xml:space="preserve"> </w:t>
      </w:r>
      <w:r>
        <w:t>organization</w:t>
      </w:r>
      <w:r>
        <w:rPr>
          <w:spacing w:val="-3"/>
        </w:rPr>
        <w:t xml:space="preserve"> </w:t>
      </w:r>
      <w:r>
        <w:t>would</w:t>
      </w:r>
      <w:r>
        <w:rPr>
          <w:spacing w:val="-2"/>
        </w:rPr>
        <w:t xml:space="preserve"> </w:t>
      </w:r>
      <w:r>
        <w:t>prefer</w:t>
      </w:r>
      <w:r>
        <w:rPr>
          <w:spacing w:val="-3"/>
        </w:rPr>
        <w:t xml:space="preserve"> </w:t>
      </w:r>
      <w:r>
        <w:t>to</w:t>
      </w:r>
      <w:r>
        <w:rPr>
          <w:spacing w:val="-1"/>
        </w:rPr>
        <w:t xml:space="preserve"> </w:t>
      </w:r>
      <w:r>
        <w:t>hire</w:t>
      </w:r>
      <w:r>
        <w:rPr>
          <w:spacing w:val="-3"/>
        </w:rPr>
        <w:t xml:space="preserve"> </w:t>
      </w:r>
      <w:r>
        <w:t>a</w:t>
      </w:r>
      <w:r>
        <w:rPr>
          <w:spacing w:val="-1"/>
        </w:rPr>
        <w:t xml:space="preserve"> </w:t>
      </w:r>
      <w:r>
        <w:t>Project</w:t>
      </w:r>
      <w:r>
        <w:rPr>
          <w:spacing w:val="-3"/>
        </w:rPr>
        <w:t xml:space="preserve"> </w:t>
      </w:r>
      <w:r>
        <w:t>Manager</w:t>
      </w:r>
      <w:r>
        <w:rPr>
          <w:spacing w:val="-3"/>
        </w:rPr>
        <w:t xml:space="preserve"> </w:t>
      </w:r>
      <w:r>
        <w:t>for</w:t>
      </w:r>
      <w:r>
        <w:rPr>
          <w:spacing w:val="-3"/>
        </w:rPr>
        <w:t xml:space="preserve"> </w:t>
      </w:r>
      <w:r>
        <w:t>the</w:t>
      </w:r>
      <w:r>
        <w:rPr>
          <w:spacing w:val="-2"/>
        </w:rPr>
        <w:t xml:space="preserve"> </w:t>
      </w:r>
      <w:r>
        <w:t>project</w:t>
      </w:r>
      <w:r>
        <w:rPr>
          <w:spacing w:val="-2"/>
        </w:rPr>
        <w:t xml:space="preserve"> </w:t>
      </w:r>
      <w:r>
        <w:t>through</w:t>
      </w:r>
      <w:r>
        <w:rPr>
          <w:spacing w:val="-2"/>
        </w:rPr>
        <w:t xml:space="preserve"> </w:t>
      </w:r>
      <w:r>
        <w:t>contracting,</w:t>
      </w:r>
      <w:r>
        <w:rPr>
          <w:spacing w:val="-3"/>
        </w:rPr>
        <w:t xml:space="preserve"> </w:t>
      </w:r>
      <w:r>
        <w:t>is</w:t>
      </w:r>
      <w:r>
        <w:rPr>
          <w:spacing w:val="-3"/>
        </w:rPr>
        <w:t xml:space="preserve"> </w:t>
      </w:r>
      <w:r>
        <w:t>this</w:t>
      </w:r>
      <w:r>
        <w:rPr>
          <w:spacing w:val="-3"/>
        </w:rPr>
        <w:t xml:space="preserve"> </w:t>
      </w:r>
      <w:r>
        <w:t>possible</w:t>
      </w:r>
      <w:r>
        <w:rPr>
          <w:spacing w:val="-3"/>
        </w:rPr>
        <w:t xml:space="preserve"> </w:t>
      </w:r>
      <w:r>
        <w:t xml:space="preserve">to fund using the grant award? </w:t>
      </w:r>
      <w:r>
        <w:rPr>
          <w:color w:val="FF0000"/>
        </w:rPr>
        <w:t>The hiring of Subcontractors to perform project activities is eligible for grant funding;</w:t>
      </w:r>
      <w:r>
        <w:rPr>
          <w:color w:val="FF0000"/>
          <w:spacing w:val="-2"/>
        </w:rPr>
        <w:t xml:space="preserve"> </w:t>
      </w:r>
      <w:r>
        <w:rPr>
          <w:color w:val="FF0000"/>
        </w:rPr>
        <w:t>these</w:t>
      </w:r>
      <w:r>
        <w:rPr>
          <w:color w:val="FF0000"/>
          <w:spacing w:val="-2"/>
        </w:rPr>
        <w:t xml:space="preserve"> </w:t>
      </w:r>
      <w:r>
        <w:rPr>
          <w:color w:val="FF0000"/>
        </w:rPr>
        <w:t>subcontractors</w:t>
      </w:r>
      <w:r>
        <w:rPr>
          <w:color w:val="FF0000"/>
          <w:spacing w:val="-2"/>
        </w:rPr>
        <w:t xml:space="preserve"> </w:t>
      </w:r>
      <w:r>
        <w:rPr>
          <w:color w:val="FF0000"/>
        </w:rPr>
        <w:t>may</w:t>
      </w:r>
      <w:r>
        <w:rPr>
          <w:color w:val="FF0000"/>
          <w:spacing w:val="-2"/>
        </w:rPr>
        <w:t xml:space="preserve"> </w:t>
      </w:r>
      <w:r>
        <w:rPr>
          <w:color w:val="FF0000"/>
        </w:rPr>
        <w:t>have</w:t>
      </w:r>
      <w:r>
        <w:rPr>
          <w:color w:val="FF0000"/>
          <w:spacing w:val="-1"/>
        </w:rPr>
        <w:t xml:space="preserve"> </w:t>
      </w:r>
      <w:r>
        <w:rPr>
          <w:color w:val="FF0000"/>
        </w:rPr>
        <w:t>project</w:t>
      </w:r>
      <w:r>
        <w:rPr>
          <w:color w:val="FF0000"/>
          <w:spacing w:val="-1"/>
        </w:rPr>
        <w:t xml:space="preserve"> </w:t>
      </w:r>
      <w:r>
        <w:rPr>
          <w:color w:val="FF0000"/>
        </w:rPr>
        <w:t>managers</w:t>
      </w:r>
      <w:r>
        <w:rPr>
          <w:color w:val="FF0000"/>
          <w:spacing w:val="-2"/>
        </w:rPr>
        <w:t xml:space="preserve"> </w:t>
      </w:r>
      <w:r>
        <w:rPr>
          <w:color w:val="FF0000"/>
        </w:rPr>
        <w:t>overseeing</w:t>
      </w:r>
      <w:r>
        <w:rPr>
          <w:color w:val="FF0000"/>
          <w:spacing w:val="-1"/>
        </w:rPr>
        <w:t xml:space="preserve"> </w:t>
      </w:r>
      <w:r>
        <w:rPr>
          <w:color w:val="FF0000"/>
        </w:rPr>
        <w:t>their</w:t>
      </w:r>
      <w:r>
        <w:rPr>
          <w:color w:val="FF0000"/>
          <w:spacing w:val="-1"/>
        </w:rPr>
        <w:t xml:space="preserve"> </w:t>
      </w:r>
      <w:r>
        <w:rPr>
          <w:color w:val="FF0000"/>
        </w:rPr>
        <w:t>scope</w:t>
      </w:r>
      <w:r>
        <w:rPr>
          <w:color w:val="FF0000"/>
          <w:spacing w:val="-2"/>
        </w:rPr>
        <w:t xml:space="preserve"> </w:t>
      </w:r>
      <w:r>
        <w:rPr>
          <w:color w:val="FF0000"/>
        </w:rPr>
        <w:t>of</w:t>
      </w:r>
      <w:r>
        <w:rPr>
          <w:color w:val="FF0000"/>
          <w:spacing w:val="-2"/>
        </w:rPr>
        <w:t xml:space="preserve"> </w:t>
      </w:r>
      <w:r>
        <w:rPr>
          <w:color w:val="FF0000"/>
        </w:rPr>
        <w:t>work.</w:t>
      </w:r>
      <w:r>
        <w:rPr>
          <w:color w:val="FF0000"/>
          <w:spacing w:val="-1"/>
        </w:rPr>
        <w:t xml:space="preserve"> </w:t>
      </w:r>
      <w:r>
        <w:rPr>
          <w:color w:val="FF0000"/>
        </w:rPr>
        <w:t>Grant</w:t>
      </w:r>
      <w:r>
        <w:rPr>
          <w:color w:val="FF0000"/>
          <w:spacing w:val="-2"/>
        </w:rPr>
        <w:t xml:space="preserve"> </w:t>
      </w:r>
      <w:r>
        <w:rPr>
          <w:color w:val="FF0000"/>
        </w:rPr>
        <w:t>funds</w:t>
      </w:r>
      <w:r>
        <w:rPr>
          <w:color w:val="FF0000"/>
          <w:spacing w:val="-2"/>
        </w:rPr>
        <w:t xml:space="preserve"> </w:t>
      </w:r>
      <w:r>
        <w:rPr>
          <w:color w:val="FF0000"/>
        </w:rPr>
        <w:t>cannot be used for indirect costs, but indirect costs associated with projects may be used as matching funds.</w:t>
      </w:r>
    </w:p>
    <w:p w14:paraId="41EE01CF" w14:textId="77777777" w:rsidR="000A0297" w:rsidRDefault="000A0297" w:rsidP="00C8731A">
      <w:pPr>
        <w:pStyle w:val="ListParagraph"/>
        <w:numPr>
          <w:ilvl w:val="0"/>
          <w:numId w:val="2"/>
        </w:numPr>
        <w:tabs>
          <w:tab w:val="left" w:pos="667"/>
          <w:tab w:val="left" w:pos="669"/>
        </w:tabs>
        <w:spacing w:before="267"/>
        <w:ind w:right="137"/>
      </w:pPr>
      <w:r>
        <w:t>Our lake association is interested in pursuing the subject grant opportunity.</w:t>
      </w:r>
      <w:r>
        <w:rPr>
          <w:spacing w:val="40"/>
        </w:rPr>
        <w:t xml:space="preserve"> </w:t>
      </w:r>
      <w:r>
        <w:t>We are a "special tax district" in accordance with a Charter original passed through the Connecticut State Legislation We collect our "taxes" separately from the town and those taxes are for the sole purpose of lake and association owned property maintenance.</w:t>
      </w:r>
      <w:r>
        <w:rPr>
          <w:spacing w:val="40"/>
        </w:rPr>
        <w:t xml:space="preserve"> </w:t>
      </w:r>
      <w:r>
        <w:t xml:space="preserve">The lake is considered private for use only by </w:t>
      </w:r>
      <w:proofErr w:type="gramStart"/>
      <w:r>
        <w:t>tax payers</w:t>
      </w:r>
      <w:proofErr w:type="gramEnd"/>
      <w:r>
        <w:t xml:space="preserve"> who live in the district.</w:t>
      </w:r>
      <w:r>
        <w:rPr>
          <w:spacing w:val="40"/>
        </w:rPr>
        <w:t xml:space="preserve"> </w:t>
      </w:r>
      <w:r>
        <w:t>We are not a 501C-3,</w:t>
      </w:r>
      <w:r>
        <w:rPr>
          <w:spacing w:val="-1"/>
        </w:rPr>
        <w:t xml:space="preserve"> </w:t>
      </w:r>
      <w:r>
        <w:t>we</w:t>
      </w:r>
      <w:r>
        <w:rPr>
          <w:spacing w:val="-1"/>
        </w:rPr>
        <w:t xml:space="preserve"> </w:t>
      </w:r>
      <w:r>
        <w:t>are</w:t>
      </w:r>
      <w:r>
        <w:rPr>
          <w:spacing w:val="-1"/>
        </w:rPr>
        <w:t xml:space="preserve"> </w:t>
      </w:r>
      <w:r>
        <w:t>a</w:t>
      </w:r>
      <w:r>
        <w:rPr>
          <w:spacing w:val="-1"/>
        </w:rPr>
        <w:t xml:space="preserve"> </w:t>
      </w:r>
      <w:r>
        <w:t>"special tax</w:t>
      </w:r>
      <w:r>
        <w:rPr>
          <w:spacing w:val="-1"/>
        </w:rPr>
        <w:t xml:space="preserve"> </w:t>
      </w:r>
      <w:r>
        <w:t>district"</w:t>
      </w:r>
      <w:r>
        <w:rPr>
          <w:spacing w:val="-1"/>
        </w:rPr>
        <w:t xml:space="preserve"> </w:t>
      </w:r>
      <w:r>
        <w:t>separate</w:t>
      </w:r>
      <w:r>
        <w:rPr>
          <w:spacing w:val="-1"/>
        </w:rPr>
        <w:t xml:space="preserve"> </w:t>
      </w:r>
      <w:r>
        <w:t>and distinct from the</w:t>
      </w:r>
      <w:r>
        <w:rPr>
          <w:spacing w:val="-1"/>
        </w:rPr>
        <w:t xml:space="preserve"> </w:t>
      </w:r>
      <w:r>
        <w:t>town. My</w:t>
      </w:r>
      <w:r>
        <w:rPr>
          <w:spacing w:val="-1"/>
        </w:rPr>
        <w:t xml:space="preserve"> </w:t>
      </w:r>
      <w:r>
        <w:t>question</w:t>
      </w:r>
      <w:r>
        <w:rPr>
          <w:spacing w:val="-1"/>
        </w:rPr>
        <w:t xml:space="preserve"> </w:t>
      </w:r>
      <w:r>
        <w:t>is this,</w:t>
      </w:r>
      <w:r>
        <w:rPr>
          <w:spacing w:val="-1"/>
        </w:rPr>
        <w:t xml:space="preserve"> </w:t>
      </w:r>
      <w:r>
        <w:t>based</w:t>
      </w:r>
      <w:r>
        <w:rPr>
          <w:spacing w:val="-1"/>
        </w:rPr>
        <w:t xml:space="preserve"> </w:t>
      </w:r>
      <w:r>
        <w:t>on</w:t>
      </w:r>
      <w:r>
        <w:rPr>
          <w:spacing w:val="-1"/>
        </w:rPr>
        <w:t xml:space="preserve"> </w:t>
      </w:r>
      <w:r>
        <w:t>above, would</w:t>
      </w:r>
      <w:r>
        <w:rPr>
          <w:spacing w:val="-3"/>
        </w:rPr>
        <w:t xml:space="preserve"> </w:t>
      </w:r>
      <w:r>
        <w:t>we</w:t>
      </w:r>
      <w:r>
        <w:rPr>
          <w:spacing w:val="-2"/>
        </w:rPr>
        <w:t xml:space="preserve"> </w:t>
      </w:r>
      <w:r>
        <w:t>qualify</w:t>
      </w:r>
      <w:r>
        <w:rPr>
          <w:spacing w:val="-3"/>
        </w:rPr>
        <w:t xml:space="preserve"> </w:t>
      </w:r>
      <w:r>
        <w:t>to</w:t>
      </w:r>
      <w:r>
        <w:rPr>
          <w:spacing w:val="-2"/>
        </w:rPr>
        <w:t xml:space="preserve"> </w:t>
      </w:r>
      <w:r>
        <w:t>submit</w:t>
      </w:r>
      <w:r>
        <w:rPr>
          <w:spacing w:val="-3"/>
        </w:rPr>
        <w:t xml:space="preserve"> </w:t>
      </w:r>
      <w:r>
        <w:t>the</w:t>
      </w:r>
      <w:r>
        <w:rPr>
          <w:spacing w:val="-2"/>
        </w:rPr>
        <w:t xml:space="preserve"> </w:t>
      </w:r>
      <w:r>
        <w:t>grant</w:t>
      </w:r>
      <w:r>
        <w:rPr>
          <w:spacing w:val="-3"/>
        </w:rPr>
        <w:t xml:space="preserve"> </w:t>
      </w:r>
      <w:r>
        <w:t>application</w:t>
      </w:r>
      <w:r>
        <w:rPr>
          <w:spacing w:val="-2"/>
        </w:rPr>
        <w:t xml:space="preserve"> </w:t>
      </w:r>
      <w:r>
        <w:t>on</w:t>
      </w:r>
      <w:r>
        <w:rPr>
          <w:spacing w:val="-3"/>
        </w:rPr>
        <w:t xml:space="preserve"> </w:t>
      </w:r>
      <w:r>
        <w:t>our</w:t>
      </w:r>
      <w:r>
        <w:rPr>
          <w:spacing w:val="-3"/>
        </w:rPr>
        <w:t xml:space="preserve"> </w:t>
      </w:r>
      <w:r>
        <w:t>own</w:t>
      </w:r>
      <w:r>
        <w:rPr>
          <w:spacing w:val="-3"/>
        </w:rPr>
        <w:t xml:space="preserve"> </w:t>
      </w:r>
      <w:r>
        <w:t>as</w:t>
      </w:r>
      <w:r>
        <w:rPr>
          <w:spacing w:val="-3"/>
        </w:rPr>
        <w:t xml:space="preserve"> </w:t>
      </w:r>
      <w:r>
        <w:t>a</w:t>
      </w:r>
      <w:r>
        <w:rPr>
          <w:spacing w:val="-3"/>
        </w:rPr>
        <w:t xml:space="preserve"> </w:t>
      </w:r>
      <w:r>
        <w:t>special</w:t>
      </w:r>
      <w:r>
        <w:rPr>
          <w:spacing w:val="-2"/>
        </w:rPr>
        <w:t xml:space="preserve"> </w:t>
      </w:r>
      <w:r>
        <w:t>tax</w:t>
      </w:r>
      <w:r>
        <w:rPr>
          <w:spacing w:val="-2"/>
        </w:rPr>
        <w:t xml:space="preserve"> </w:t>
      </w:r>
      <w:r>
        <w:t>district?</w:t>
      </w:r>
      <w:r>
        <w:rPr>
          <w:spacing w:val="-1"/>
        </w:rPr>
        <w:t xml:space="preserve"> </w:t>
      </w:r>
      <w:r>
        <w:rPr>
          <w:color w:val="FF0000"/>
        </w:rPr>
        <w:t>The</w:t>
      </w:r>
      <w:r>
        <w:rPr>
          <w:color w:val="FF0000"/>
          <w:spacing w:val="-2"/>
        </w:rPr>
        <w:t xml:space="preserve"> </w:t>
      </w:r>
      <w:r>
        <w:rPr>
          <w:color w:val="FF0000"/>
        </w:rPr>
        <w:t>grants</w:t>
      </w:r>
      <w:r>
        <w:rPr>
          <w:color w:val="FF0000"/>
          <w:spacing w:val="-3"/>
        </w:rPr>
        <w:t xml:space="preserve"> </w:t>
      </w:r>
      <w:r>
        <w:rPr>
          <w:color w:val="FF0000"/>
        </w:rPr>
        <w:t>are</w:t>
      </w:r>
      <w:r>
        <w:rPr>
          <w:color w:val="FF0000"/>
          <w:spacing w:val="-3"/>
        </w:rPr>
        <w:t xml:space="preserve"> </w:t>
      </w:r>
      <w:r>
        <w:rPr>
          <w:color w:val="FF0000"/>
        </w:rPr>
        <w:t>available</w:t>
      </w:r>
      <w:r>
        <w:rPr>
          <w:color w:val="FF0000"/>
          <w:spacing w:val="-3"/>
        </w:rPr>
        <w:t xml:space="preserve"> </w:t>
      </w:r>
      <w:r>
        <w:rPr>
          <w:color w:val="FF0000"/>
        </w:rPr>
        <w:t>to State agencies, municipalities, and not-for profit organizations.</w:t>
      </w:r>
      <w:r>
        <w:rPr>
          <w:color w:val="FF0000"/>
          <w:spacing w:val="40"/>
        </w:rPr>
        <w:t xml:space="preserve"> </w:t>
      </w:r>
      <w:r>
        <w:rPr>
          <w:color w:val="FF0000"/>
        </w:rPr>
        <w:t>For the purposes of this RFP lakes associations formed through special tax districts will be considered as an eligible entity.</w:t>
      </w:r>
    </w:p>
    <w:p w14:paraId="7CE60847" w14:textId="77777777" w:rsidR="000A0297" w:rsidRDefault="000A0297" w:rsidP="000A0297">
      <w:pPr>
        <w:pStyle w:val="ListParagraph"/>
        <w:tabs>
          <w:tab w:val="left" w:pos="978"/>
          <w:tab w:val="left" w:pos="980"/>
        </w:tabs>
        <w:ind w:left="980" w:right="1583" w:firstLine="0"/>
      </w:pPr>
    </w:p>
    <w:sectPr w:rsidR="000A0297">
      <w:pgSz w:w="12240" w:h="15840"/>
      <w:pgMar w:top="6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312"/>
    <w:multiLevelType w:val="hybridMultilevel"/>
    <w:tmpl w:val="0D0A8768"/>
    <w:lvl w:ilvl="0" w:tplc="2A08D522">
      <w:start w:val="8"/>
      <w:numFmt w:val="decimal"/>
      <w:lvlText w:val="%1."/>
      <w:lvlJc w:val="left"/>
      <w:pPr>
        <w:ind w:left="980" w:hanging="207"/>
      </w:pPr>
      <w:rPr>
        <w:rFonts w:hint="default"/>
        <w:spacing w:val="0"/>
        <w:w w:val="99"/>
        <w:lang w:val="en-US" w:eastAsia="en-US" w:bidi="ar-SA"/>
      </w:rPr>
    </w:lvl>
    <w:lvl w:ilvl="1" w:tplc="FDDA3FDC">
      <w:numFmt w:val="bullet"/>
      <w:lvlText w:val="•"/>
      <w:lvlJc w:val="left"/>
      <w:pPr>
        <w:ind w:left="1962" w:hanging="207"/>
      </w:pPr>
      <w:rPr>
        <w:rFonts w:hint="default"/>
        <w:lang w:val="en-US" w:eastAsia="en-US" w:bidi="ar-SA"/>
      </w:rPr>
    </w:lvl>
    <w:lvl w:ilvl="2" w:tplc="35DCBC44">
      <w:numFmt w:val="bullet"/>
      <w:lvlText w:val="•"/>
      <w:lvlJc w:val="left"/>
      <w:pPr>
        <w:ind w:left="2944" w:hanging="207"/>
      </w:pPr>
      <w:rPr>
        <w:rFonts w:hint="default"/>
        <w:lang w:val="en-US" w:eastAsia="en-US" w:bidi="ar-SA"/>
      </w:rPr>
    </w:lvl>
    <w:lvl w:ilvl="3" w:tplc="1718553E">
      <w:numFmt w:val="bullet"/>
      <w:lvlText w:val="•"/>
      <w:lvlJc w:val="left"/>
      <w:pPr>
        <w:ind w:left="3926" w:hanging="207"/>
      </w:pPr>
      <w:rPr>
        <w:rFonts w:hint="default"/>
        <w:lang w:val="en-US" w:eastAsia="en-US" w:bidi="ar-SA"/>
      </w:rPr>
    </w:lvl>
    <w:lvl w:ilvl="4" w:tplc="C422DDBA">
      <w:numFmt w:val="bullet"/>
      <w:lvlText w:val="•"/>
      <w:lvlJc w:val="left"/>
      <w:pPr>
        <w:ind w:left="4908" w:hanging="207"/>
      </w:pPr>
      <w:rPr>
        <w:rFonts w:hint="default"/>
        <w:lang w:val="en-US" w:eastAsia="en-US" w:bidi="ar-SA"/>
      </w:rPr>
    </w:lvl>
    <w:lvl w:ilvl="5" w:tplc="D0909D58">
      <w:numFmt w:val="bullet"/>
      <w:lvlText w:val="•"/>
      <w:lvlJc w:val="left"/>
      <w:pPr>
        <w:ind w:left="5890" w:hanging="207"/>
      </w:pPr>
      <w:rPr>
        <w:rFonts w:hint="default"/>
        <w:lang w:val="en-US" w:eastAsia="en-US" w:bidi="ar-SA"/>
      </w:rPr>
    </w:lvl>
    <w:lvl w:ilvl="6" w:tplc="D2A0C894">
      <w:numFmt w:val="bullet"/>
      <w:lvlText w:val="•"/>
      <w:lvlJc w:val="left"/>
      <w:pPr>
        <w:ind w:left="6872" w:hanging="207"/>
      </w:pPr>
      <w:rPr>
        <w:rFonts w:hint="default"/>
        <w:lang w:val="en-US" w:eastAsia="en-US" w:bidi="ar-SA"/>
      </w:rPr>
    </w:lvl>
    <w:lvl w:ilvl="7" w:tplc="74BA9954">
      <w:numFmt w:val="bullet"/>
      <w:lvlText w:val="•"/>
      <w:lvlJc w:val="left"/>
      <w:pPr>
        <w:ind w:left="7854" w:hanging="207"/>
      </w:pPr>
      <w:rPr>
        <w:rFonts w:hint="default"/>
        <w:lang w:val="en-US" w:eastAsia="en-US" w:bidi="ar-SA"/>
      </w:rPr>
    </w:lvl>
    <w:lvl w:ilvl="8" w:tplc="9D369E7C">
      <w:numFmt w:val="bullet"/>
      <w:lvlText w:val="•"/>
      <w:lvlJc w:val="left"/>
      <w:pPr>
        <w:ind w:left="8836" w:hanging="207"/>
      </w:pPr>
      <w:rPr>
        <w:rFonts w:hint="default"/>
        <w:lang w:val="en-US" w:eastAsia="en-US" w:bidi="ar-SA"/>
      </w:rPr>
    </w:lvl>
  </w:abstractNum>
  <w:abstractNum w:abstractNumId="1" w15:restartNumberingAfterBreak="0">
    <w:nsid w:val="17BB045E"/>
    <w:multiLevelType w:val="hybridMultilevel"/>
    <w:tmpl w:val="BA9A144C"/>
    <w:lvl w:ilvl="0" w:tplc="5D7A7D26">
      <w:start w:val="3"/>
      <w:numFmt w:val="decimal"/>
      <w:lvlText w:val="%1."/>
      <w:lvlJc w:val="left"/>
      <w:pPr>
        <w:ind w:left="455" w:hanging="362"/>
      </w:pPr>
      <w:rPr>
        <w:rFonts w:ascii="Calibri" w:eastAsia="Calibri" w:hAnsi="Calibri" w:cs="Calibri" w:hint="default"/>
        <w:b w:val="0"/>
        <w:bCs w:val="0"/>
        <w:i w:val="0"/>
        <w:iCs w:val="0"/>
        <w:spacing w:val="0"/>
        <w:w w:val="99"/>
        <w:sz w:val="22"/>
        <w:szCs w:val="22"/>
        <w:lang w:val="en-US" w:eastAsia="en-US" w:bidi="ar-SA"/>
      </w:rPr>
    </w:lvl>
    <w:lvl w:ilvl="1" w:tplc="7A2E9448">
      <w:numFmt w:val="bullet"/>
      <w:lvlText w:val="•"/>
      <w:lvlJc w:val="left"/>
      <w:pPr>
        <w:ind w:left="1307" w:hanging="362"/>
      </w:pPr>
      <w:rPr>
        <w:rFonts w:hint="default"/>
        <w:lang w:val="en-US" w:eastAsia="en-US" w:bidi="ar-SA"/>
      </w:rPr>
    </w:lvl>
    <w:lvl w:ilvl="2" w:tplc="30F0D232">
      <w:numFmt w:val="bullet"/>
      <w:lvlText w:val="•"/>
      <w:lvlJc w:val="left"/>
      <w:pPr>
        <w:ind w:left="2155" w:hanging="362"/>
      </w:pPr>
      <w:rPr>
        <w:rFonts w:hint="default"/>
        <w:lang w:val="en-US" w:eastAsia="en-US" w:bidi="ar-SA"/>
      </w:rPr>
    </w:lvl>
    <w:lvl w:ilvl="3" w:tplc="4934AB54">
      <w:numFmt w:val="bullet"/>
      <w:lvlText w:val="•"/>
      <w:lvlJc w:val="left"/>
      <w:pPr>
        <w:ind w:left="3002" w:hanging="362"/>
      </w:pPr>
      <w:rPr>
        <w:rFonts w:hint="default"/>
        <w:lang w:val="en-US" w:eastAsia="en-US" w:bidi="ar-SA"/>
      </w:rPr>
    </w:lvl>
    <w:lvl w:ilvl="4" w:tplc="6A42E770">
      <w:numFmt w:val="bullet"/>
      <w:lvlText w:val="•"/>
      <w:lvlJc w:val="left"/>
      <w:pPr>
        <w:ind w:left="3850" w:hanging="362"/>
      </w:pPr>
      <w:rPr>
        <w:rFonts w:hint="default"/>
        <w:lang w:val="en-US" w:eastAsia="en-US" w:bidi="ar-SA"/>
      </w:rPr>
    </w:lvl>
    <w:lvl w:ilvl="5" w:tplc="2F7C0BBC">
      <w:numFmt w:val="bullet"/>
      <w:lvlText w:val="•"/>
      <w:lvlJc w:val="left"/>
      <w:pPr>
        <w:ind w:left="4698" w:hanging="362"/>
      </w:pPr>
      <w:rPr>
        <w:rFonts w:hint="default"/>
        <w:lang w:val="en-US" w:eastAsia="en-US" w:bidi="ar-SA"/>
      </w:rPr>
    </w:lvl>
    <w:lvl w:ilvl="6" w:tplc="69BCE6B8">
      <w:numFmt w:val="bullet"/>
      <w:lvlText w:val="•"/>
      <w:lvlJc w:val="left"/>
      <w:pPr>
        <w:ind w:left="5545" w:hanging="362"/>
      </w:pPr>
      <w:rPr>
        <w:rFonts w:hint="default"/>
        <w:lang w:val="en-US" w:eastAsia="en-US" w:bidi="ar-SA"/>
      </w:rPr>
    </w:lvl>
    <w:lvl w:ilvl="7" w:tplc="C6AE8286">
      <w:numFmt w:val="bullet"/>
      <w:lvlText w:val="•"/>
      <w:lvlJc w:val="left"/>
      <w:pPr>
        <w:ind w:left="6393" w:hanging="362"/>
      </w:pPr>
      <w:rPr>
        <w:rFonts w:hint="default"/>
        <w:lang w:val="en-US" w:eastAsia="en-US" w:bidi="ar-SA"/>
      </w:rPr>
    </w:lvl>
    <w:lvl w:ilvl="8" w:tplc="DA00B7CC">
      <w:numFmt w:val="bullet"/>
      <w:lvlText w:val="•"/>
      <w:lvlJc w:val="left"/>
      <w:pPr>
        <w:ind w:left="7240" w:hanging="362"/>
      </w:pPr>
      <w:rPr>
        <w:rFonts w:hint="default"/>
        <w:lang w:val="en-US" w:eastAsia="en-US" w:bidi="ar-SA"/>
      </w:rPr>
    </w:lvl>
  </w:abstractNum>
  <w:abstractNum w:abstractNumId="2" w15:restartNumberingAfterBreak="0">
    <w:nsid w:val="777935ED"/>
    <w:multiLevelType w:val="hybridMultilevel"/>
    <w:tmpl w:val="0C6A89A8"/>
    <w:lvl w:ilvl="0" w:tplc="62F84D44">
      <w:start w:val="1"/>
      <w:numFmt w:val="decimal"/>
      <w:lvlText w:val="%1."/>
      <w:lvlJc w:val="left"/>
      <w:pPr>
        <w:ind w:left="668" w:hanging="362"/>
      </w:pPr>
      <w:rPr>
        <w:rFonts w:ascii="Calibri" w:eastAsia="Calibri" w:hAnsi="Calibri" w:cs="Calibri" w:hint="default"/>
        <w:b w:val="0"/>
        <w:bCs w:val="0"/>
        <w:i w:val="0"/>
        <w:iCs w:val="0"/>
        <w:spacing w:val="0"/>
        <w:w w:val="99"/>
        <w:sz w:val="22"/>
        <w:szCs w:val="22"/>
        <w:lang w:val="en-US" w:eastAsia="en-US" w:bidi="ar-SA"/>
      </w:rPr>
    </w:lvl>
    <w:lvl w:ilvl="1" w:tplc="AE509FE6">
      <w:numFmt w:val="bullet"/>
      <w:lvlText w:val="•"/>
      <w:lvlJc w:val="left"/>
      <w:pPr>
        <w:ind w:left="1674" w:hanging="362"/>
      </w:pPr>
      <w:rPr>
        <w:rFonts w:hint="default"/>
        <w:lang w:val="en-US" w:eastAsia="en-US" w:bidi="ar-SA"/>
      </w:rPr>
    </w:lvl>
    <w:lvl w:ilvl="2" w:tplc="D892E1C2">
      <w:numFmt w:val="bullet"/>
      <w:lvlText w:val="•"/>
      <w:lvlJc w:val="left"/>
      <w:pPr>
        <w:ind w:left="2688" w:hanging="362"/>
      </w:pPr>
      <w:rPr>
        <w:rFonts w:hint="default"/>
        <w:lang w:val="en-US" w:eastAsia="en-US" w:bidi="ar-SA"/>
      </w:rPr>
    </w:lvl>
    <w:lvl w:ilvl="3" w:tplc="7BC26530">
      <w:numFmt w:val="bullet"/>
      <w:lvlText w:val="•"/>
      <w:lvlJc w:val="left"/>
      <w:pPr>
        <w:ind w:left="3702" w:hanging="362"/>
      </w:pPr>
      <w:rPr>
        <w:rFonts w:hint="default"/>
        <w:lang w:val="en-US" w:eastAsia="en-US" w:bidi="ar-SA"/>
      </w:rPr>
    </w:lvl>
    <w:lvl w:ilvl="4" w:tplc="6680A410">
      <w:numFmt w:val="bullet"/>
      <w:lvlText w:val="•"/>
      <w:lvlJc w:val="left"/>
      <w:pPr>
        <w:ind w:left="4716" w:hanging="362"/>
      </w:pPr>
      <w:rPr>
        <w:rFonts w:hint="default"/>
        <w:lang w:val="en-US" w:eastAsia="en-US" w:bidi="ar-SA"/>
      </w:rPr>
    </w:lvl>
    <w:lvl w:ilvl="5" w:tplc="7654F784">
      <w:numFmt w:val="bullet"/>
      <w:lvlText w:val="•"/>
      <w:lvlJc w:val="left"/>
      <w:pPr>
        <w:ind w:left="5730" w:hanging="362"/>
      </w:pPr>
      <w:rPr>
        <w:rFonts w:hint="default"/>
        <w:lang w:val="en-US" w:eastAsia="en-US" w:bidi="ar-SA"/>
      </w:rPr>
    </w:lvl>
    <w:lvl w:ilvl="6" w:tplc="218E90F2">
      <w:numFmt w:val="bullet"/>
      <w:lvlText w:val="•"/>
      <w:lvlJc w:val="left"/>
      <w:pPr>
        <w:ind w:left="6744" w:hanging="362"/>
      </w:pPr>
      <w:rPr>
        <w:rFonts w:hint="default"/>
        <w:lang w:val="en-US" w:eastAsia="en-US" w:bidi="ar-SA"/>
      </w:rPr>
    </w:lvl>
    <w:lvl w:ilvl="7" w:tplc="0942785A">
      <w:numFmt w:val="bullet"/>
      <w:lvlText w:val="•"/>
      <w:lvlJc w:val="left"/>
      <w:pPr>
        <w:ind w:left="7758" w:hanging="362"/>
      </w:pPr>
      <w:rPr>
        <w:rFonts w:hint="default"/>
        <w:lang w:val="en-US" w:eastAsia="en-US" w:bidi="ar-SA"/>
      </w:rPr>
    </w:lvl>
    <w:lvl w:ilvl="8" w:tplc="A9B4EB68">
      <w:numFmt w:val="bullet"/>
      <w:lvlText w:val="•"/>
      <w:lvlJc w:val="left"/>
      <w:pPr>
        <w:ind w:left="8772" w:hanging="362"/>
      </w:pPr>
      <w:rPr>
        <w:rFonts w:hint="default"/>
        <w:lang w:val="en-US" w:eastAsia="en-US" w:bidi="ar-SA"/>
      </w:rPr>
    </w:lvl>
  </w:abstractNum>
  <w:num w:numId="1" w16cid:durableId="230241221">
    <w:abstractNumId w:val="0"/>
  </w:num>
  <w:num w:numId="2" w16cid:durableId="628248868">
    <w:abstractNumId w:val="1"/>
  </w:num>
  <w:num w:numId="3" w16cid:durableId="1423648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BF"/>
    <w:rsid w:val="000551B7"/>
    <w:rsid w:val="000A0297"/>
    <w:rsid w:val="003F69FB"/>
    <w:rsid w:val="00470C43"/>
    <w:rsid w:val="0053145C"/>
    <w:rsid w:val="006B7521"/>
    <w:rsid w:val="006C4ED7"/>
    <w:rsid w:val="00727A0F"/>
    <w:rsid w:val="007B4E10"/>
    <w:rsid w:val="009564E6"/>
    <w:rsid w:val="00AA2FC1"/>
    <w:rsid w:val="00B04A8B"/>
    <w:rsid w:val="00B92027"/>
    <w:rsid w:val="00C8384E"/>
    <w:rsid w:val="00C8731A"/>
    <w:rsid w:val="00C94DBF"/>
    <w:rsid w:val="00DB6BA3"/>
    <w:rsid w:val="00FA0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E0209"/>
  <w15:docId w15:val="{288FB9E6-D2FB-4FBE-A48E-4D072350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6"/>
      <w:ind w:left="2"/>
      <w:jc w:val="center"/>
    </w:pPr>
    <w:rPr>
      <w:b/>
      <w:bCs/>
      <w:sz w:val="32"/>
      <w:szCs w:val="32"/>
    </w:rPr>
  </w:style>
  <w:style w:type="paragraph" w:styleId="ListParagraph">
    <w:name w:val="List Paragraph"/>
    <w:basedOn w:val="Normal"/>
    <w:uiPriority w:val="1"/>
    <w:qFormat/>
    <w:pPr>
      <w:ind w:left="668" w:right="119" w:hanging="362"/>
    </w:pPr>
  </w:style>
  <w:style w:type="paragraph" w:customStyle="1" w:styleId="TableParagraph">
    <w:name w:val="Table Paragraph"/>
    <w:basedOn w:val="Normal"/>
    <w:uiPriority w:val="1"/>
    <w:qFormat/>
    <w:pPr>
      <w:ind w:left="455"/>
    </w:pPr>
  </w:style>
  <w:style w:type="table" w:styleId="TableGrid">
    <w:name w:val="Table Grid"/>
    <w:basedOn w:val="TableNormal"/>
    <w:uiPriority w:val="39"/>
    <w:rsid w:val="00C8731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C3A"/>
    <w:rPr>
      <w:sz w:val="16"/>
      <w:szCs w:val="16"/>
    </w:rPr>
  </w:style>
  <w:style w:type="paragraph" w:styleId="CommentText">
    <w:name w:val="annotation text"/>
    <w:basedOn w:val="Normal"/>
    <w:link w:val="CommentTextChar"/>
    <w:uiPriority w:val="99"/>
    <w:unhideWhenUsed/>
    <w:rsid w:val="00FA0C3A"/>
    <w:rPr>
      <w:sz w:val="20"/>
      <w:szCs w:val="20"/>
    </w:rPr>
  </w:style>
  <w:style w:type="character" w:customStyle="1" w:styleId="CommentTextChar">
    <w:name w:val="Comment Text Char"/>
    <w:basedOn w:val="DefaultParagraphFont"/>
    <w:link w:val="CommentText"/>
    <w:uiPriority w:val="99"/>
    <w:rsid w:val="00FA0C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0C3A"/>
    <w:rPr>
      <w:b/>
      <w:bCs/>
    </w:rPr>
  </w:style>
  <w:style w:type="character" w:customStyle="1" w:styleId="CommentSubjectChar">
    <w:name w:val="Comment Subject Char"/>
    <w:basedOn w:val="CommentTextChar"/>
    <w:link w:val="CommentSubject"/>
    <w:uiPriority w:val="99"/>
    <w:semiHidden/>
    <w:rsid w:val="00FA0C3A"/>
    <w:rPr>
      <w:rFonts w:ascii="Calibri" w:eastAsia="Calibri" w:hAnsi="Calibri" w:cs="Calibri"/>
      <w:b/>
      <w:bCs/>
      <w:sz w:val="20"/>
      <w:szCs w:val="20"/>
    </w:rPr>
  </w:style>
  <w:style w:type="paragraph" w:styleId="Revision">
    <w:name w:val="Revision"/>
    <w:hidden/>
    <w:uiPriority w:val="99"/>
    <w:semiHidden/>
    <w:rsid w:val="0053145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ep.nddbrequest@ct.gov" TargetMode="External"/><Relationship Id="rId5" Type="http://schemas.openxmlformats.org/officeDocument/2006/relationships/hyperlink" Target="mailto:deep.nddbrequest@c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Ortiz</dc:creator>
  <dc:description/>
  <cp:lastModifiedBy>Matthew R. Goclowski</cp:lastModifiedBy>
  <cp:revision>2</cp:revision>
  <dcterms:created xsi:type="dcterms:W3CDTF">2025-11-07T20:33:00Z</dcterms:created>
  <dcterms:modified xsi:type="dcterms:W3CDTF">2025-11-07T20:33:00Z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Acrobat PDFMaker 24 for Word</vt:lpwstr>
  </property>
  <property fmtid="{D5CDD505-2E9C-101B-9397-08002B2CF9AE}" pid="4" name="LastSaved">
    <vt:filetime>2025-11-06T00:00:00Z</vt:filetime>
  </property>
  <property fmtid="{D5CDD505-2E9C-101B-9397-08002B2CF9AE}" pid="5" name="Producer">
    <vt:lpwstr>Adobe PDF Library 24.4.19</vt:lpwstr>
  </property>
  <property fmtid="{D5CDD505-2E9C-101B-9397-08002B2CF9AE}" pid="6" name="SourceModified">
    <vt:lpwstr>D:20240117134453</vt:lpwstr>
  </property>
</Properties>
</file>