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BC050" w14:textId="2FB0521B" w:rsidR="00DB68C8" w:rsidRDefault="00DB68C8" w:rsidP="00DB68C8">
      <w:pPr>
        <w:spacing w:after="0"/>
        <w:jc w:val="center"/>
        <w:rPr>
          <w:b/>
          <w:sz w:val="24"/>
        </w:rPr>
      </w:pPr>
      <w:r w:rsidRPr="00AC2E3F">
        <w:rPr>
          <w:b/>
          <w:sz w:val="24"/>
        </w:rPr>
        <w:t xml:space="preserve">Please </w:t>
      </w:r>
      <w:r>
        <w:rPr>
          <w:b/>
          <w:sz w:val="24"/>
        </w:rPr>
        <w:t>type into</w:t>
      </w:r>
      <w:r w:rsidRPr="00AC2E3F">
        <w:rPr>
          <w:b/>
          <w:sz w:val="24"/>
        </w:rPr>
        <w:t xml:space="preserve"> this form and email </w:t>
      </w:r>
      <w:r>
        <w:rPr>
          <w:b/>
          <w:sz w:val="24"/>
        </w:rPr>
        <w:t xml:space="preserve">an attachment of </w:t>
      </w:r>
      <w:r w:rsidRPr="00AC2E3F">
        <w:rPr>
          <w:b/>
          <w:sz w:val="24"/>
        </w:rPr>
        <w:t xml:space="preserve">the completed version to: </w:t>
      </w:r>
      <w:bookmarkStart w:id="0" w:name="_GoBack"/>
      <w:bookmarkEnd w:id="0"/>
      <w:r w:rsidR="00A93E1D">
        <w:rPr>
          <w:b/>
          <w:sz w:val="24"/>
        </w:rPr>
        <w:fldChar w:fldCharType="begin"/>
      </w:r>
      <w:r w:rsidR="00A93E1D">
        <w:rPr>
          <w:b/>
          <w:sz w:val="24"/>
        </w:rPr>
        <w:instrText xml:space="preserve"> HYPERLINK "mailto:</w:instrText>
      </w:r>
      <w:r w:rsidR="00A93E1D" w:rsidRPr="00A93E1D">
        <w:rPr>
          <w:b/>
          <w:sz w:val="24"/>
        </w:rPr>
        <w:instrText>HomeTaxCredits@ct.gov</w:instrText>
      </w:r>
      <w:r w:rsidR="00A93E1D">
        <w:rPr>
          <w:b/>
          <w:sz w:val="24"/>
        </w:rPr>
        <w:instrText xml:space="preserve">" </w:instrText>
      </w:r>
      <w:r w:rsidR="00A93E1D">
        <w:rPr>
          <w:b/>
          <w:sz w:val="24"/>
        </w:rPr>
        <w:fldChar w:fldCharType="separate"/>
      </w:r>
      <w:r w:rsidR="00A93E1D" w:rsidRPr="00800528">
        <w:rPr>
          <w:rStyle w:val="Hyperlink"/>
          <w:b/>
          <w:sz w:val="24"/>
        </w:rPr>
        <w:t>HomeTaxCredits@ct.gov</w:t>
      </w:r>
      <w:r w:rsidR="00A93E1D">
        <w:rPr>
          <w:b/>
          <w:sz w:val="24"/>
        </w:rPr>
        <w:fldChar w:fldCharType="end"/>
      </w:r>
      <w:r>
        <w:rPr>
          <w:b/>
          <w:sz w:val="24"/>
        </w:rPr>
        <w:t xml:space="preserve"> </w:t>
      </w:r>
      <w:r w:rsidRPr="00AC2E3F">
        <w:rPr>
          <w:b/>
          <w:sz w:val="24"/>
        </w:rPr>
        <w:t xml:space="preserve">Handwritten forms will not be accepted. </w:t>
      </w:r>
    </w:p>
    <w:p w14:paraId="662D661F" w14:textId="77777777" w:rsidR="00DB68C8" w:rsidRPr="00AC2E3F" w:rsidRDefault="00DB68C8" w:rsidP="00DB68C8">
      <w:pPr>
        <w:spacing w:after="0"/>
        <w:jc w:val="center"/>
        <w:rPr>
          <w:b/>
          <w:sz w:val="24"/>
        </w:rPr>
      </w:pPr>
    </w:p>
    <w:p w14:paraId="76B3A1C7" w14:textId="77777777" w:rsidR="00DB68C8" w:rsidRDefault="00DB68C8" w:rsidP="00DB68C8">
      <w:pPr>
        <w:spacing w:after="0"/>
      </w:pPr>
      <w:r>
        <w:t>Homeowner’s Full Name:</w:t>
      </w:r>
    </w:p>
    <w:p w14:paraId="64524C6C" w14:textId="77777777" w:rsidR="00DB68C8" w:rsidRDefault="00DB68C8" w:rsidP="00DB68C8">
      <w:pPr>
        <w:spacing w:after="0"/>
      </w:pPr>
      <w:r>
        <w:tab/>
        <w:t>If applicable, Consultant’s Full Name:</w:t>
      </w:r>
    </w:p>
    <w:p w14:paraId="444AB243" w14:textId="77777777" w:rsidR="00DB68C8" w:rsidRDefault="00DB68C8" w:rsidP="00DB68C8">
      <w:pPr>
        <w:spacing w:after="0"/>
        <w:ind w:firstLine="720"/>
      </w:pPr>
      <w:r>
        <w:t>If applicable, Non-Profit Housing Corporation Name:</w:t>
      </w:r>
    </w:p>
    <w:p w14:paraId="00A584D1" w14:textId="77777777" w:rsidR="00DB68C8" w:rsidRDefault="00DB68C8" w:rsidP="00DB68C8">
      <w:pPr>
        <w:spacing w:after="0"/>
        <w:ind w:firstLine="720"/>
      </w:pPr>
    </w:p>
    <w:p w14:paraId="68E4FC8C" w14:textId="77777777" w:rsidR="00DB68C8" w:rsidRDefault="00DB68C8" w:rsidP="00DB68C8">
      <w:pPr>
        <w:spacing w:after="0"/>
      </w:pPr>
      <w:r>
        <w:t>Homeowner’s Email Address:</w:t>
      </w:r>
    </w:p>
    <w:p w14:paraId="33B970A9" w14:textId="77777777" w:rsidR="00DB68C8" w:rsidRDefault="00DB68C8" w:rsidP="00DB68C8">
      <w:pPr>
        <w:spacing w:after="0"/>
      </w:pPr>
      <w:r>
        <w:tab/>
        <w:t>If applicable, Consultant’s Email Address:</w:t>
      </w:r>
    </w:p>
    <w:p w14:paraId="6C23D49D" w14:textId="77777777" w:rsidR="00DB68C8" w:rsidRDefault="00DB68C8" w:rsidP="00DB68C8">
      <w:pPr>
        <w:spacing w:after="0"/>
        <w:ind w:firstLine="720"/>
      </w:pPr>
      <w:r>
        <w:t>If applicable, Non-Profit Housing Corporation Email Address:</w:t>
      </w:r>
    </w:p>
    <w:p w14:paraId="35A08758" w14:textId="77777777" w:rsidR="00DB68C8" w:rsidRDefault="00DB68C8" w:rsidP="00DB68C8">
      <w:pPr>
        <w:spacing w:after="0"/>
        <w:jc w:val="center"/>
      </w:pPr>
    </w:p>
    <w:p w14:paraId="6A74FBA1" w14:textId="77777777" w:rsidR="00DB68C8" w:rsidRPr="00AC2E3F" w:rsidRDefault="00DB68C8" w:rsidP="00DB68C8">
      <w:pPr>
        <w:spacing w:after="0"/>
        <w:jc w:val="center"/>
        <w:rPr>
          <w:b/>
          <w:sz w:val="24"/>
        </w:rPr>
      </w:pPr>
      <w:r w:rsidRPr="00AC2E3F">
        <w:rPr>
          <w:b/>
          <w:sz w:val="24"/>
        </w:rPr>
        <w:t xml:space="preserve">Please read </w:t>
      </w:r>
      <w:r>
        <w:rPr>
          <w:b/>
          <w:sz w:val="24"/>
        </w:rPr>
        <w:t xml:space="preserve">and accept </w:t>
      </w:r>
      <w:r w:rsidRPr="00AC2E3F">
        <w:rPr>
          <w:b/>
          <w:sz w:val="24"/>
        </w:rPr>
        <w:t xml:space="preserve">the following statements </w:t>
      </w:r>
      <w:r>
        <w:rPr>
          <w:b/>
          <w:sz w:val="24"/>
        </w:rPr>
        <w:t xml:space="preserve">by checking the boxes </w:t>
      </w:r>
      <w:r w:rsidRPr="00AC2E3F">
        <w:rPr>
          <w:b/>
          <w:sz w:val="24"/>
        </w:rPr>
        <w:t>before proceeding:</w:t>
      </w:r>
    </w:p>
    <w:p w14:paraId="24E64654" w14:textId="77777777" w:rsidR="00DB68C8" w:rsidRDefault="00DB68C8" w:rsidP="00DB68C8">
      <w:pPr>
        <w:spacing w:after="0"/>
        <w:jc w:val="center"/>
      </w:pPr>
    </w:p>
    <w:p w14:paraId="3124BB24" w14:textId="77777777" w:rsidR="00DB68C8" w:rsidRDefault="00DB68C8" w:rsidP="00DB68C8">
      <w:pPr>
        <w:pStyle w:val="ListParagraph"/>
        <w:numPr>
          <w:ilvl w:val="0"/>
          <w:numId w:val="1"/>
        </w:numPr>
        <w:spacing w:after="0"/>
      </w:pPr>
      <w:r>
        <w:t>I hereby attest that I am the owner of the building or a non-profit housing corporation. I understand that falsification of factual representations in the application may be subject to legal sanctions.</w:t>
      </w:r>
      <w:sdt>
        <w:sdtPr>
          <w:id w:val="-12901987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92C1783" w14:textId="77777777" w:rsidR="00DB68C8" w:rsidRDefault="00DB68C8" w:rsidP="00DB68C8">
      <w:pPr>
        <w:pStyle w:val="ListParagraph"/>
        <w:spacing w:after="0"/>
      </w:pPr>
    </w:p>
    <w:p w14:paraId="5B8EE8B6" w14:textId="77777777" w:rsidR="00DB68C8" w:rsidRDefault="00DB68C8" w:rsidP="00DB68C8">
      <w:pPr>
        <w:pStyle w:val="ListParagraph"/>
        <w:numPr>
          <w:ilvl w:val="0"/>
          <w:numId w:val="1"/>
        </w:numPr>
        <w:spacing w:after="0"/>
      </w:pPr>
      <w:r>
        <w:t>I hereby attest that I am a State of CT Tax Payer.</w:t>
      </w:r>
      <w:sdt>
        <w:sdtPr>
          <w:id w:val="12728196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4826C15" w14:textId="77777777" w:rsidR="00DB68C8" w:rsidRDefault="00DB68C8" w:rsidP="00DB68C8">
      <w:pPr>
        <w:pStyle w:val="ListParagraph"/>
      </w:pPr>
    </w:p>
    <w:p w14:paraId="6A790C90" w14:textId="77777777" w:rsidR="00DB68C8" w:rsidRDefault="00DB68C8" w:rsidP="00DB68C8">
      <w:pPr>
        <w:pStyle w:val="ListParagraph"/>
        <w:numPr>
          <w:ilvl w:val="0"/>
          <w:numId w:val="1"/>
        </w:numPr>
        <w:spacing w:after="0"/>
      </w:pPr>
      <w:r>
        <w:t>I hereby attest that at least 1 unit will serve as the homeowner’s primary residence.</w:t>
      </w:r>
      <w:sdt>
        <w:sdtPr>
          <w:id w:val="-19775900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0E3CD39" w14:textId="77777777" w:rsidR="00DB68C8" w:rsidRDefault="00DB68C8" w:rsidP="00DB68C8">
      <w:pPr>
        <w:spacing w:after="0"/>
      </w:pPr>
    </w:p>
    <w:p w14:paraId="7E44E689" w14:textId="77777777" w:rsidR="00DB68C8" w:rsidRPr="005C0DBD" w:rsidRDefault="00DB68C8" w:rsidP="00DB68C8">
      <w:pPr>
        <w:pStyle w:val="Default"/>
        <w:numPr>
          <w:ilvl w:val="0"/>
          <w:numId w:val="1"/>
        </w:numPr>
        <w:rPr>
          <w:sz w:val="22"/>
          <w:szCs w:val="22"/>
        </w:rPr>
      </w:pPr>
      <w:r>
        <w:rPr>
          <w:sz w:val="22"/>
          <w:szCs w:val="22"/>
        </w:rPr>
        <w:t xml:space="preserve">I understand that the reservation turns into a voucher when the part 3 application is approved. The final voucher amount may differ from the reservation amount. At the end of the project, the applicant will earn the lesser of either the tax credit reservation, or 30% of the project’s final </w:t>
      </w:r>
      <w:r w:rsidRPr="005C0DBD">
        <w:rPr>
          <w:sz w:val="22"/>
          <w:szCs w:val="22"/>
        </w:rPr>
        <w:t>qualified rehabilitation expenditures.</w:t>
      </w:r>
      <w:sdt>
        <w:sdtPr>
          <w:rPr>
            <w:rFonts w:ascii="MS Gothic" w:eastAsia="MS Gothic" w:hAnsi="MS Gothic"/>
            <w:sz w:val="22"/>
            <w:szCs w:val="22"/>
          </w:rPr>
          <w:id w:val="204229463"/>
          <w14:checkbox>
            <w14:checked w14:val="0"/>
            <w14:checkedState w14:val="2612" w14:font="MS Gothic"/>
            <w14:uncheckedState w14:val="2610" w14:font="MS Gothic"/>
          </w14:checkbox>
        </w:sdtPr>
        <w:sdtEndPr/>
        <w:sdtContent>
          <w:r w:rsidRPr="005C0DBD">
            <w:rPr>
              <w:rFonts w:ascii="MS Gothic" w:eastAsia="MS Gothic" w:hAnsi="MS Gothic" w:hint="eastAsia"/>
              <w:sz w:val="22"/>
              <w:szCs w:val="22"/>
            </w:rPr>
            <w:t>☐</w:t>
          </w:r>
        </w:sdtContent>
      </w:sdt>
      <w:r w:rsidRPr="005C0DBD">
        <w:rPr>
          <w:sz w:val="22"/>
          <w:szCs w:val="22"/>
        </w:rPr>
        <w:t xml:space="preserve"> </w:t>
      </w:r>
    </w:p>
    <w:p w14:paraId="344D0603" w14:textId="77777777" w:rsidR="00DB68C8" w:rsidRDefault="00DB68C8" w:rsidP="00DB68C8">
      <w:pPr>
        <w:pStyle w:val="Default"/>
        <w:ind w:left="360"/>
        <w:rPr>
          <w:sz w:val="22"/>
          <w:szCs w:val="22"/>
        </w:rPr>
      </w:pPr>
    </w:p>
    <w:p w14:paraId="09EC7ED4" w14:textId="77777777" w:rsidR="00DB68C8" w:rsidRPr="00AC2E3F" w:rsidRDefault="00DB68C8" w:rsidP="00DB68C8">
      <w:pPr>
        <w:pStyle w:val="Default"/>
        <w:numPr>
          <w:ilvl w:val="0"/>
          <w:numId w:val="1"/>
        </w:numPr>
        <w:rPr>
          <w:sz w:val="22"/>
          <w:szCs w:val="22"/>
        </w:rPr>
      </w:pPr>
      <w:r>
        <w:rPr>
          <w:sz w:val="22"/>
          <w:szCs w:val="22"/>
        </w:rPr>
        <w:t xml:space="preserve">I understand that a tax credit voucher is not the same as a check/cash. The voucher can only be claimed by a C-Corporation to off-set their CT corporate state income tax. An applicant must sell the voucher to a C-Corporation to obtain the funds. A C-corporation is not required to purchase the voucher credits and they are not required to purchase the credits dollar-for-dollar. </w:t>
      </w:r>
      <w:sdt>
        <w:sdtPr>
          <w:rPr>
            <w:sz w:val="22"/>
            <w:szCs w:val="22"/>
          </w:rPr>
          <w:id w:val="-148306787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50CA4768" w14:textId="77777777" w:rsidR="00DB68C8" w:rsidRDefault="00DB68C8" w:rsidP="00DB68C8">
      <w:pPr>
        <w:pStyle w:val="ListParagraph"/>
        <w:spacing w:after="0"/>
      </w:pPr>
    </w:p>
    <w:p w14:paraId="7B224A0D" w14:textId="77777777" w:rsidR="00DB68C8" w:rsidRDefault="00DB68C8" w:rsidP="00DB68C8">
      <w:pPr>
        <w:pStyle w:val="ListParagraph"/>
        <w:numPr>
          <w:ilvl w:val="0"/>
          <w:numId w:val="1"/>
        </w:numPr>
        <w:spacing w:after="0"/>
      </w:pPr>
      <w:r>
        <w:t xml:space="preserve">I understand that an applicant can find a C-Corporation on their own, engage with a tax credit broker, or work with the SHPO office to facilitate the sale of the voucher. </w:t>
      </w:r>
      <w:sdt>
        <w:sdtPr>
          <w:id w:val="11279024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D7FDCCA" w14:textId="77777777" w:rsidR="00DB68C8" w:rsidRDefault="00DB68C8" w:rsidP="00DB68C8">
      <w:pPr>
        <w:pStyle w:val="ListParagraph"/>
      </w:pPr>
    </w:p>
    <w:p w14:paraId="5D462C30" w14:textId="77777777" w:rsidR="00DB68C8" w:rsidRDefault="00DB68C8" w:rsidP="00DB68C8">
      <w:pPr>
        <w:pStyle w:val="ListParagraph"/>
        <w:numPr>
          <w:ilvl w:val="0"/>
          <w:numId w:val="1"/>
        </w:numPr>
        <w:spacing w:after="0"/>
      </w:pPr>
      <w:r>
        <w:t>I understand that here is no set timeline for payment from the sale of the voucher. CT SHPO does not control the payment timeline.</w:t>
      </w:r>
      <w:sdt>
        <w:sdtPr>
          <w:id w:val="-3336890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81A228C" w14:textId="77777777" w:rsidR="00DB68C8" w:rsidRDefault="00DB68C8" w:rsidP="00DB68C8">
      <w:pPr>
        <w:spacing w:after="0"/>
      </w:pPr>
    </w:p>
    <w:p w14:paraId="4DAC5164" w14:textId="77777777" w:rsidR="00DB68C8" w:rsidRDefault="00DB68C8" w:rsidP="00DB68C8">
      <w:pPr>
        <w:spacing w:after="0"/>
      </w:pPr>
      <w:r>
        <w:t xml:space="preserve">Digital Signature of Homeowner or Non-Profit Corporation (Consultants may not sign): </w:t>
      </w:r>
    </w:p>
    <w:p w14:paraId="66BB3ED2" w14:textId="77777777" w:rsidR="00DB68C8" w:rsidRDefault="00DB68C8" w:rsidP="00DB68C8">
      <w:pPr>
        <w:spacing w:after="0"/>
      </w:pPr>
    </w:p>
    <w:p w14:paraId="3865E1CB" w14:textId="77777777" w:rsidR="00DB68C8" w:rsidRDefault="00DB68C8" w:rsidP="00DB68C8">
      <w:pPr>
        <w:spacing w:after="0"/>
      </w:pPr>
    </w:p>
    <w:p w14:paraId="37940AFA" w14:textId="77777777" w:rsidR="00DB68C8" w:rsidRDefault="00DB68C8" w:rsidP="00DB68C8">
      <w:pPr>
        <w:spacing w:after="0"/>
      </w:pPr>
      <w:r>
        <w:t>Date:</w:t>
      </w:r>
    </w:p>
    <w:p w14:paraId="4575F7AE" w14:textId="77777777" w:rsidR="00DB68C8" w:rsidRDefault="00DB68C8">
      <w:r>
        <w:br w:type="page"/>
      </w:r>
    </w:p>
    <w:p w14:paraId="59ABA666" w14:textId="77777777" w:rsidR="00DB68C8" w:rsidRDefault="00DB68C8">
      <w:pPr>
        <w:rPr>
          <w:b/>
        </w:rPr>
      </w:pPr>
      <w:r w:rsidRPr="00B054CE">
        <w:rPr>
          <w:b/>
        </w:rPr>
        <w:lastRenderedPageBreak/>
        <w:t>INTENTIONALLY BLANK</w:t>
      </w:r>
      <w:r>
        <w:rPr>
          <w:b/>
        </w:rPr>
        <w:t xml:space="preserve"> PROCEED TO NEXT PAGE.</w:t>
      </w:r>
    </w:p>
    <w:p w14:paraId="291B8F3E" w14:textId="77777777" w:rsidR="00DB68C8" w:rsidRDefault="00DB68C8">
      <w:pPr>
        <w:rPr>
          <w:b/>
        </w:rPr>
      </w:pPr>
      <w:r>
        <w:rPr>
          <w:b/>
        </w:rPr>
        <w:br w:type="page"/>
      </w:r>
    </w:p>
    <w:p w14:paraId="2152FE7D" w14:textId="77777777" w:rsidR="0067241E" w:rsidRPr="00DB68C8" w:rsidRDefault="00DB68C8" w:rsidP="00DB68C8">
      <w:pPr>
        <w:jc w:val="center"/>
        <w:rPr>
          <w:b/>
        </w:rPr>
      </w:pPr>
      <w:r w:rsidRPr="00DB68C8">
        <w:rPr>
          <w:b/>
        </w:rPr>
        <w:lastRenderedPageBreak/>
        <w:t>Part 3 Application Form</w:t>
      </w:r>
    </w:p>
    <w:p w14:paraId="07F9C766" w14:textId="77777777" w:rsidR="00DB68C8" w:rsidRPr="00DB68C8" w:rsidRDefault="00DB68C8" w:rsidP="00DB68C8">
      <w:pPr>
        <w:jc w:val="center"/>
        <w:rPr>
          <w:b/>
        </w:rPr>
      </w:pPr>
      <w:r w:rsidRPr="00DB68C8">
        <w:rPr>
          <w:b/>
        </w:rPr>
        <w:t>CT SHPO has 30 days to review each application.</w:t>
      </w:r>
    </w:p>
    <w:p w14:paraId="14633A32" w14:textId="77777777" w:rsidR="00DB68C8" w:rsidRDefault="00DB68C8">
      <w:r>
        <w:t>Completion date of all projects:</w:t>
      </w:r>
    </w:p>
    <w:p w14:paraId="3DBC5519" w14:textId="77777777" w:rsidR="00DB68C8" w:rsidRDefault="00DB68C8">
      <w:r>
        <w:t>Final cost of all projects (must meet the $15,000 minimum expenditure):</w:t>
      </w:r>
    </w:p>
    <w:p w14:paraId="7D197E1D" w14:textId="77777777" w:rsidR="00DB68C8" w:rsidRDefault="00DB68C8">
      <w:r>
        <w:t>Paste receipts, which can include screenshots of online receipts, bank receipts, and/or paid-in-full contractor receipts.</w:t>
      </w:r>
    </w:p>
    <w:p w14:paraId="56081D2A" w14:textId="77777777" w:rsidR="00DB68C8" w:rsidRDefault="00DB68C8" w:rsidP="00DB68C8">
      <w:pPr>
        <w:spacing w:after="0"/>
      </w:pPr>
      <w:r>
        <w:t xml:space="preserve">Paste the following photographs: </w:t>
      </w:r>
    </w:p>
    <w:p w14:paraId="1053AD33" w14:textId="77777777" w:rsidR="00DB68C8" w:rsidRDefault="00DB68C8" w:rsidP="00DB68C8">
      <w:pPr>
        <w:pStyle w:val="ListParagraph"/>
        <w:numPr>
          <w:ilvl w:val="0"/>
          <w:numId w:val="2"/>
        </w:numPr>
        <w:spacing w:after="0"/>
      </w:pPr>
      <w:r>
        <w:t>Front of building:</w:t>
      </w:r>
    </w:p>
    <w:p w14:paraId="7528484E" w14:textId="77777777" w:rsidR="00DB68C8" w:rsidRDefault="00DB68C8" w:rsidP="00DB68C8">
      <w:pPr>
        <w:pStyle w:val="ListParagraph"/>
        <w:numPr>
          <w:ilvl w:val="0"/>
          <w:numId w:val="2"/>
        </w:numPr>
        <w:spacing w:after="0"/>
      </w:pPr>
      <w:r>
        <w:t>Back of building:</w:t>
      </w:r>
    </w:p>
    <w:p w14:paraId="256ABCD1" w14:textId="77777777" w:rsidR="00DB68C8" w:rsidRDefault="00DB68C8" w:rsidP="00DB68C8">
      <w:pPr>
        <w:pStyle w:val="ListParagraph"/>
        <w:numPr>
          <w:ilvl w:val="0"/>
          <w:numId w:val="2"/>
        </w:numPr>
        <w:spacing w:after="0"/>
      </w:pPr>
      <w:r>
        <w:t>Side 1:</w:t>
      </w:r>
    </w:p>
    <w:p w14:paraId="0ADA67BC" w14:textId="77777777" w:rsidR="00DB68C8" w:rsidRDefault="00DB68C8" w:rsidP="00DB68C8">
      <w:pPr>
        <w:pStyle w:val="ListParagraph"/>
        <w:numPr>
          <w:ilvl w:val="0"/>
          <w:numId w:val="2"/>
        </w:numPr>
        <w:spacing w:after="0"/>
      </w:pPr>
      <w:r>
        <w:t>Side 2:</w:t>
      </w:r>
    </w:p>
    <w:p w14:paraId="77CA478C" w14:textId="77777777" w:rsidR="00DB68C8" w:rsidRDefault="00DB68C8" w:rsidP="00DB68C8">
      <w:pPr>
        <w:pStyle w:val="ListParagraph"/>
        <w:numPr>
          <w:ilvl w:val="0"/>
          <w:numId w:val="2"/>
        </w:numPr>
        <w:spacing w:after="0"/>
      </w:pPr>
      <w:r>
        <w:t>Street view with building in streetscape context:</w:t>
      </w:r>
    </w:p>
    <w:p w14:paraId="2627C52A" w14:textId="77777777" w:rsidR="00DB68C8" w:rsidRDefault="00DB68C8" w:rsidP="00DB68C8">
      <w:pPr>
        <w:pStyle w:val="ListParagraph"/>
        <w:numPr>
          <w:ilvl w:val="0"/>
          <w:numId w:val="2"/>
        </w:numPr>
        <w:spacing w:after="0"/>
      </w:pPr>
      <w:r>
        <w:t>Outbuildings (if applicable):</w:t>
      </w:r>
    </w:p>
    <w:p w14:paraId="5EC3A71C" w14:textId="77777777" w:rsidR="00DB68C8" w:rsidRDefault="00DB68C8" w:rsidP="00DB68C8">
      <w:pPr>
        <w:pStyle w:val="ListParagraph"/>
        <w:spacing w:after="0"/>
      </w:pPr>
    </w:p>
    <w:p w14:paraId="12EEC89F" w14:textId="77777777" w:rsidR="00DB68C8" w:rsidRDefault="00DB68C8" w:rsidP="00DB68C8">
      <w:pPr>
        <w:spacing w:after="0"/>
      </w:pPr>
      <w:r>
        <w:t>Project 1-</w:t>
      </w:r>
    </w:p>
    <w:p w14:paraId="6D93415E" w14:textId="77777777" w:rsidR="00DB68C8" w:rsidRDefault="00DB68C8" w:rsidP="00DB68C8">
      <w:pPr>
        <w:spacing w:after="0"/>
      </w:pPr>
      <w:r>
        <w:t>Title of work:</w:t>
      </w:r>
    </w:p>
    <w:p w14:paraId="453FA989" w14:textId="77777777" w:rsidR="00DB68C8" w:rsidRDefault="00DB68C8">
      <w:r>
        <w:t>Total project cost:</w:t>
      </w:r>
    </w:p>
    <w:p w14:paraId="3657C64F" w14:textId="77777777" w:rsidR="00DB68C8" w:rsidRDefault="00DB68C8">
      <w:r>
        <w:t>Paste a representative photo of completed work:</w:t>
      </w:r>
    </w:p>
    <w:p w14:paraId="605FA0DC" w14:textId="77777777" w:rsidR="00DB68C8" w:rsidRPr="002E10FE" w:rsidRDefault="00DB68C8" w:rsidP="00DB68C8">
      <w:pPr>
        <w:spacing w:after="0"/>
        <w:rPr>
          <w:b/>
        </w:rPr>
      </w:pPr>
      <w:r w:rsidRPr="002E10FE">
        <w:rPr>
          <w:b/>
          <w:color w:val="0A0A0A"/>
        </w:rPr>
        <w:t>Please repeat the following format for each subsequent project:</w:t>
      </w:r>
    </w:p>
    <w:p w14:paraId="4FAB01CB" w14:textId="77777777" w:rsidR="006951C2" w:rsidRDefault="006951C2" w:rsidP="006951C2">
      <w:pPr>
        <w:spacing w:after="0"/>
      </w:pPr>
      <w:r>
        <w:t>Project 2-</w:t>
      </w:r>
    </w:p>
    <w:p w14:paraId="6E70BBD5" w14:textId="77777777" w:rsidR="006951C2" w:rsidRDefault="006951C2" w:rsidP="006951C2">
      <w:pPr>
        <w:spacing w:after="0"/>
      </w:pPr>
      <w:r>
        <w:t>Title of work:</w:t>
      </w:r>
    </w:p>
    <w:p w14:paraId="75E2DA94" w14:textId="77777777" w:rsidR="006951C2" w:rsidRDefault="006951C2" w:rsidP="006951C2">
      <w:r>
        <w:t>Total project cost:</w:t>
      </w:r>
    </w:p>
    <w:p w14:paraId="1AE857E1" w14:textId="77777777" w:rsidR="006951C2" w:rsidRDefault="006951C2" w:rsidP="006951C2">
      <w:pPr>
        <w:pBdr>
          <w:bottom w:val="single" w:sz="12" w:space="1" w:color="auto"/>
        </w:pBdr>
      </w:pPr>
      <w:r>
        <w:t>Paste a representative photo of completed work:</w:t>
      </w:r>
    </w:p>
    <w:p w14:paraId="5E800CCE" w14:textId="77777777" w:rsidR="006951C2" w:rsidRPr="005F6CCF" w:rsidRDefault="006951C2" w:rsidP="006951C2">
      <w:pPr>
        <w:spacing w:after="0"/>
        <w:rPr>
          <w:highlight w:val="yellow"/>
        </w:rPr>
      </w:pPr>
      <w:r w:rsidRPr="005F6CCF">
        <w:rPr>
          <w:highlight w:val="yellow"/>
        </w:rPr>
        <w:t>For CT SHPO Staff Only:</w:t>
      </w:r>
    </w:p>
    <w:p w14:paraId="71783245" w14:textId="77777777" w:rsidR="006951C2" w:rsidRDefault="006951C2" w:rsidP="006951C2">
      <w:pPr>
        <w:spacing w:after="0"/>
        <w:rPr>
          <w:highlight w:val="yellow"/>
        </w:rPr>
      </w:pPr>
      <w:r w:rsidRPr="005F6CCF">
        <w:rPr>
          <w:highlight w:val="yellow"/>
        </w:rPr>
        <w:t>Project #:</w:t>
      </w:r>
    </w:p>
    <w:p w14:paraId="2B2D6F70" w14:textId="77777777" w:rsidR="006951C2" w:rsidRPr="005F6CCF" w:rsidRDefault="006951C2" w:rsidP="006951C2">
      <w:pPr>
        <w:spacing w:after="0"/>
        <w:rPr>
          <w:highlight w:val="yellow"/>
        </w:rPr>
      </w:pPr>
      <w:r>
        <w:rPr>
          <w:highlight w:val="yellow"/>
        </w:rPr>
        <w:t>Reservation #:</w:t>
      </w:r>
    </w:p>
    <w:p w14:paraId="0918E499" w14:textId="77777777" w:rsidR="006951C2" w:rsidRPr="005F6CCF" w:rsidRDefault="006951C2" w:rsidP="006951C2">
      <w:pPr>
        <w:spacing w:after="0"/>
        <w:rPr>
          <w:highlight w:val="yellow"/>
        </w:rPr>
      </w:pPr>
      <w:r w:rsidRPr="005F6CCF">
        <w:rPr>
          <w:highlight w:val="yellow"/>
        </w:rPr>
        <w:t>Approval Date:</w:t>
      </w:r>
    </w:p>
    <w:p w14:paraId="1B066AF2" w14:textId="77777777" w:rsidR="006951C2" w:rsidRPr="005F6CCF" w:rsidRDefault="006951C2" w:rsidP="006951C2">
      <w:pPr>
        <w:spacing w:after="0"/>
        <w:rPr>
          <w:highlight w:val="yellow"/>
        </w:rPr>
      </w:pPr>
      <w:r w:rsidRPr="005F6CCF">
        <w:rPr>
          <w:highlight w:val="yellow"/>
        </w:rPr>
        <w:t>Comments:</w:t>
      </w:r>
    </w:p>
    <w:p w14:paraId="60418394" w14:textId="77777777" w:rsidR="006951C2" w:rsidRDefault="006951C2" w:rsidP="006951C2">
      <w:pPr>
        <w:spacing w:after="0"/>
      </w:pPr>
      <w:r w:rsidRPr="005F6CCF">
        <w:rPr>
          <w:highlight w:val="yellow"/>
        </w:rPr>
        <w:t>Signature of reviewer:</w:t>
      </w:r>
    </w:p>
    <w:p w14:paraId="4C61B169" w14:textId="77777777" w:rsidR="006951C2" w:rsidRDefault="006951C2" w:rsidP="006951C2">
      <w:pPr>
        <w:spacing w:after="0"/>
      </w:pPr>
    </w:p>
    <w:p w14:paraId="5ADFF185" w14:textId="77777777" w:rsidR="006951C2" w:rsidRPr="002E10FE" w:rsidRDefault="006951C2" w:rsidP="006951C2">
      <w:pPr>
        <w:spacing w:after="0"/>
        <w:rPr>
          <w:highlight w:val="yellow"/>
        </w:rPr>
      </w:pPr>
      <w:r w:rsidRPr="002E10FE">
        <w:rPr>
          <w:highlight w:val="yellow"/>
        </w:rPr>
        <w:t>Total project cost:</w:t>
      </w:r>
    </w:p>
    <w:p w14:paraId="5C415621" w14:textId="77777777" w:rsidR="006951C2" w:rsidRPr="002E10FE" w:rsidRDefault="006951C2" w:rsidP="006951C2">
      <w:pPr>
        <w:spacing w:after="0"/>
        <w:rPr>
          <w:highlight w:val="yellow"/>
        </w:rPr>
      </w:pPr>
      <w:r>
        <w:rPr>
          <w:highlight w:val="yellow"/>
        </w:rPr>
        <w:t>Voucher amount:</w:t>
      </w:r>
    </w:p>
    <w:p w14:paraId="51920F85" w14:textId="77777777" w:rsidR="006951C2" w:rsidRDefault="006951C2"/>
    <w:p w14:paraId="6B6A51DB" w14:textId="77777777" w:rsidR="006951C2" w:rsidRDefault="006951C2"/>
    <w:sectPr w:rsidR="006951C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4B919" w14:textId="77777777" w:rsidR="00DB68C8" w:rsidRDefault="00DB68C8" w:rsidP="00DB68C8">
      <w:pPr>
        <w:spacing w:after="0" w:line="240" w:lineRule="auto"/>
      </w:pPr>
      <w:r>
        <w:separator/>
      </w:r>
    </w:p>
  </w:endnote>
  <w:endnote w:type="continuationSeparator" w:id="0">
    <w:p w14:paraId="4306F1EC" w14:textId="77777777" w:rsidR="00DB68C8" w:rsidRDefault="00DB68C8" w:rsidP="00DB6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AAFC7" w14:textId="77777777" w:rsidR="005D61B8" w:rsidRDefault="005D6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682085"/>
      <w:docPartObj>
        <w:docPartGallery w:val="Page Numbers (Bottom of Page)"/>
        <w:docPartUnique/>
      </w:docPartObj>
    </w:sdtPr>
    <w:sdtEndPr>
      <w:rPr>
        <w:noProof/>
      </w:rPr>
    </w:sdtEndPr>
    <w:sdtContent>
      <w:p w14:paraId="75298E4A" w14:textId="257C0887" w:rsidR="005D61B8" w:rsidRDefault="005D61B8">
        <w:pPr>
          <w:pStyle w:val="Footer"/>
          <w:jc w:val="right"/>
        </w:pPr>
        <w:r>
          <w:fldChar w:fldCharType="begin"/>
        </w:r>
        <w:r>
          <w:instrText xml:space="preserve"> PAGE   \* MERGEFORMAT </w:instrText>
        </w:r>
        <w:r>
          <w:fldChar w:fldCharType="separate"/>
        </w:r>
        <w:r w:rsidR="00806866">
          <w:rPr>
            <w:noProof/>
          </w:rPr>
          <w:t>1</w:t>
        </w:r>
        <w:r>
          <w:rPr>
            <w:noProof/>
          </w:rPr>
          <w:fldChar w:fldCharType="end"/>
        </w:r>
      </w:p>
    </w:sdtContent>
  </w:sdt>
  <w:p w14:paraId="1EBC37B4" w14:textId="77777777" w:rsidR="005D61B8" w:rsidRDefault="005D61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35FA8" w14:textId="77777777" w:rsidR="005D61B8" w:rsidRDefault="005D6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1D105" w14:textId="77777777" w:rsidR="00DB68C8" w:rsidRDefault="00DB68C8" w:rsidP="00DB68C8">
      <w:pPr>
        <w:spacing w:after="0" w:line="240" w:lineRule="auto"/>
      </w:pPr>
      <w:r>
        <w:separator/>
      </w:r>
    </w:p>
  </w:footnote>
  <w:footnote w:type="continuationSeparator" w:id="0">
    <w:p w14:paraId="5955B845" w14:textId="77777777" w:rsidR="00DB68C8" w:rsidRDefault="00DB68C8" w:rsidP="00DB6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BBF5C" w14:textId="77777777" w:rsidR="005D61B8" w:rsidRDefault="005D61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6101F" w14:textId="77777777" w:rsidR="00DB68C8" w:rsidRDefault="00DB68C8">
    <w:pPr>
      <w:pStyle w:val="Header"/>
    </w:pPr>
    <w:r>
      <w:rPr>
        <w:noProof/>
      </w:rPr>
      <mc:AlternateContent>
        <mc:Choice Requires="wps">
          <w:drawing>
            <wp:anchor distT="0" distB="0" distL="118745" distR="118745" simplePos="0" relativeHeight="251659264" behindDoc="1" locked="0" layoutInCell="1" allowOverlap="0" wp14:anchorId="1B595C9B" wp14:editId="4E4261A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3A9181C" w14:textId="77777777" w:rsidR="00DB68C8" w:rsidRDefault="00DB68C8">
                              <w:pPr>
                                <w:pStyle w:val="Header"/>
                                <w:tabs>
                                  <w:tab w:val="clear" w:pos="4680"/>
                                  <w:tab w:val="clear" w:pos="9360"/>
                                </w:tabs>
                                <w:jc w:val="center"/>
                                <w:rPr>
                                  <w:caps/>
                                  <w:color w:val="FFFFFF" w:themeColor="background1"/>
                                </w:rPr>
                              </w:pPr>
                              <w:r>
                                <w:rPr>
                                  <w:caps/>
                                  <w:color w:val="FFFFFF" w:themeColor="background1"/>
                                </w:rPr>
                                <w:t>CT SHPO HISTORIC HOMES REHABILITATION TAX CREDIT 2023 APPLICATION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B595C9B"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3A9181C" w14:textId="77777777" w:rsidR="00DB68C8" w:rsidRDefault="00DB68C8">
                        <w:pPr>
                          <w:pStyle w:val="Header"/>
                          <w:tabs>
                            <w:tab w:val="clear" w:pos="4680"/>
                            <w:tab w:val="clear" w:pos="9360"/>
                          </w:tabs>
                          <w:jc w:val="center"/>
                          <w:rPr>
                            <w:caps/>
                            <w:color w:val="FFFFFF" w:themeColor="background1"/>
                          </w:rPr>
                        </w:pPr>
                        <w:r>
                          <w:rPr>
                            <w:caps/>
                            <w:color w:val="FFFFFF" w:themeColor="background1"/>
                          </w:rPr>
                          <w:t>CT SHPO HISTORIC HOMES REHABILITATION TAX CREDIT 2023 APPLICATION</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0506E" w14:textId="77777777" w:rsidR="005D61B8" w:rsidRDefault="005D6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7133"/>
    <w:multiLevelType w:val="hybridMultilevel"/>
    <w:tmpl w:val="F3107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A138FB"/>
    <w:multiLevelType w:val="hybridMultilevel"/>
    <w:tmpl w:val="F74EF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8C8"/>
    <w:rsid w:val="005D61B8"/>
    <w:rsid w:val="0067241E"/>
    <w:rsid w:val="006951C2"/>
    <w:rsid w:val="00806866"/>
    <w:rsid w:val="00A93E1D"/>
    <w:rsid w:val="00DB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82143"/>
  <w15:chartTrackingRefBased/>
  <w15:docId w15:val="{795E592F-D320-4CA6-B6C2-A8176877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8C8"/>
  </w:style>
  <w:style w:type="paragraph" w:styleId="Footer">
    <w:name w:val="footer"/>
    <w:basedOn w:val="Normal"/>
    <w:link w:val="FooterChar"/>
    <w:uiPriority w:val="99"/>
    <w:unhideWhenUsed/>
    <w:rsid w:val="00DB6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8C8"/>
  </w:style>
  <w:style w:type="character" w:styleId="Hyperlink">
    <w:name w:val="Hyperlink"/>
    <w:basedOn w:val="DefaultParagraphFont"/>
    <w:uiPriority w:val="99"/>
    <w:unhideWhenUsed/>
    <w:rsid w:val="00DB68C8"/>
    <w:rPr>
      <w:color w:val="0563C1" w:themeColor="hyperlink"/>
      <w:u w:val="single"/>
    </w:rPr>
  </w:style>
  <w:style w:type="paragraph" w:styleId="ListParagraph">
    <w:name w:val="List Paragraph"/>
    <w:basedOn w:val="Normal"/>
    <w:uiPriority w:val="34"/>
    <w:qFormat/>
    <w:rsid w:val="00DB68C8"/>
    <w:pPr>
      <w:ind w:left="720"/>
      <w:contextualSpacing/>
    </w:pPr>
  </w:style>
  <w:style w:type="paragraph" w:customStyle="1" w:styleId="Default">
    <w:name w:val="Default"/>
    <w:rsid w:val="00DB68C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A25D354735B44A1EF6B5AD265DB22" ma:contentTypeVersion="15" ma:contentTypeDescription="Create a new document." ma:contentTypeScope="" ma:versionID="7b5822740bd0a0fffecb1d2cdd23a82d">
  <xsd:schema xmlns:xsd="http://www.w3.org/2001/XMLSchema" xmlns:xs="http://www.w3.org/2001/XMLSchema" xmlns:p="http://schemas.microsoft.com/office/2006/metadata/properties" xmlns:ns1="http://schemas.microsoft.com/sharepoint/v3" xmlns:ns3="e181b07e-a786-4062-b1c1-716095df0495" xmlns:ns4="3a555644-ffe2-4bc7-a241-aa48988db653" targetNamespace="http://schemas.microsoft.com/office/2006/metadata/properties" ma:root="true" ma:fieldsID="89cb2705695ea3c9a12858794ac154de" ns1:_="" ns3:_="" ns4:_="">
    <xsd:import namespace="http://schemas.microsoft.com/sharepoint/v3"/>
    <xsd:import namespace="e181b07e-a786-4062-b1c1-716095df0495"/>
    <xsd:import namespace="3a555644-ffe2-4bc7-a241-aa48988db6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81b07e-a786-4062-b1c1-716095df04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55644-ffe2-4bc7-a241-aa48988db6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a555644-ffe2-4bc7-a241-aa48988db6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55A8D-8E02-410F-A4C1-B0C741A94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81b07e-a786-4062-b1c1-716095df0495"/>
    <ds:schemaRef ds:uri="3a555644-ffe2-4bc7-a241-aa48988db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DD0DEA-7E44-4622-9229-C10B19A930F1}">
  <ds:schemaRefs>
    <ds:schemaRef ds:uri="http://purl.org/dc/dcmitype/"/>
    <ds:schemaRef ds:uri="http://schemas.microsoft.com/sharepoint/v3"/>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3a555644-ffe2-4bc7-a241-aa48988db653"/>
    <ds:schemaRef ds:uri="http://purl.org/dc/terms/"/>
    <ds:schemaRef ds:uri="e181b07e-a786-4062-b1c1-716095df049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C2CD232-62CA-40F6-A720-0C0C3AD17B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CT SHPO HISTORIC HOMES REHABILITATION TAX CREDIT 2023 APPLICATION</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SHPO HISTORIC HOMES REHABILITATION TAX CREDIT 2023 APPLICATION</dc:title>
  <dc:subject/>
  <dc:creator>Fink, Erin</dc:creator>
  <cp:keywords/>
  <dc:description/>
  <cp:lastModifiedBy>Fink, Erin</cp:lastModifiedBy>
  <cp:revision>4</cp:revision>
  <dcterms:created xsi:type="dcterms:W3CDTF">2023-05-04T18:50:00Z</dcterms:created>
  <dcterms:modified xsi:type="dcterms:W3CDTF">2023-06-14T20:04:00Z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0x01010069DA25D354735B44A1EF6B5AD265DB22</vt:lpwstr>
  </property>
</Properties>
</file>