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9D99" w14:textId="2E48BA6D" w:rsidR="00AE6CF4" w:rsidRPr="00D648F0" w:rsidRDefault="00A36489" w:rsidP="00F1027E">
      <w:pPr>
        <w:spacing w:after="0" w:line="240" w:lineRule="auto"/>
        <w:jc w:val="center"/>
        <w:rPr>
          <w:rFonts w:cs="Poppins"/>
          <w:b/>
          <w:bCs/>
          <w:sz w:val="24"/>
          <w:szCs w:val="24"/>
        </w:rPr>
      </w:pPr>
      <w:r w:rsidRPr="00D648F0">
        <w:rPr>
          <w:rFonts w:cs="Poppins"/>
          <w:b/>
          <w:bCs/>
          <w:sz w:val="24"/>
          <w:szCs w:val="24"/>
        </w:rPr>
        <w:t>OFFICE OF COMMUNITY ECONOMIC DEVELOPMENT ASSISTANCE</w:t>
      </w:r>
    </w:p>
    <w:p w14:paraId="25F1BCCB" w14:textId="003E58A2" w:rsidR="00CB4BF1" w:rsidRPr="00D648F0" w:rsidRDefault="00CB4BF1" w:rsidP="00F1027E">
      <w:pPr>
        <w:spacing w:after="0" w:line="240" w:lineRule="auto"/>
        <w:jc w:val="center"/>
        <w:rPr>
          <w:rFonts w:cs="Poppins"/>
          <w:b/>
          <w:bCs/>
          <w:sz w:val="24"/>
          <w:szCs w:val="24"/>
        </w:rPr>
      </w:pPr>
      <w:r w:rsidRPr="00D648F0">
        <w:rPr>
          <w:rFonts w:cs="Poppins"/>
          <w:b/>
          <w:bCs/>
          <w:sz w:val="24"/>
          <w:szCs w:val="24"/>
        </w:rPr>
        <w:t>Community Development Corporation Certification</w:t>
      </w:r>
    </w:p>
    <w:p w14:paraId="2A643805" w14:textId="34CA229E" w:rsidR="00E25705" w:rsidRPr="00FD793B" w:rsidRDefault="00E25705" w:rsidP="00F1027E">
      <w:pPr>
        <w:spacing w:after="0" w:line="240" w:lineRule="auto"/>
        <w:rPr>
          <w:rFonts w:cs="Poppins"/>
          <w:b/>
          <w:bCs/>
          <w:szCs w:val="20"/>
        </w:rPr>
      </w:pPr>
      <w:r w:rsidRPr="00FD793B">
        <w:rPr>
          <w:rFonts w:cs="Poppins"/>
          <w:b/>
          <w:bCs/>
          <w:szCs w:val="20"/>
        </w:rPr>
        <w:t>INSTRUCTIONS</w:t>
      </w:r>
    </w:p>
    <w:p w14:paraId="51B812E8" w14:textId="7A062AC6" w:rsidR="00CB4BF1" w:rsidRPr="00FD793B" w:rsidRDefault="00876342" w:rsidP="00F1027E">
      <w:pPr>
        <w:spacing w:after="0" w:line="240" w:lineRule="auto"/>
        <w:rPr>
          <w:rFonts w:cs="Poppins"/>
          <w:szCs w:val="20"/>
        </w:rPr>
      </w:pPr>
      <w:r w:rsidRPr="00FD793B">
        <w:rPr>
          <w:rFonts w:cs="Poppins"/>
          <w:szCs w:val="20"/>
        </w:rPr>
        <w:t>The Department of Economic and Community Development will review and certify applications for Community Development Corporations</w:t>
      </w:r>
      <w:r w:rsidR="002D671F" w:rsidRPr="00FD793B">
        <w:rPr>
          <w:rFonts w:cs="Poppins"/>
          <w:szCs w:val="20"/>
        </w:rPr>
        <w:t xml:space="preserve">.  As defined in Sec. 120. Of Public Act 24-151, </w:t>
      </w:r>
      <w:r w:rsidR="003D48A5" w:rsidRPr="00FD793B">
        <w:rPr>
          <w:rFonts w:cs="Poppins"/>
          <w:szCs w:val="20"/>
        </w:rPr>
        <w:t xml:space="preserve">a “certified community development corporation” means an organization exempt from </w:t>
      </w:r>
      <w:r w:rsidR="003B710E" w:rsidRPr="00FD793B">
        <w:rPr>
          <w:rFonts w:cs="Poppins"/>
          <w:szCs w:val="20"/>
        </w:rPr>
        <w:t>taxation</w:t>
      </w:r>
      <w:r w:rsidR="003D48A5" w:rsidRPr="00FD793B">
        <w:rPr>
          <w:rFonts w:cs="Poppins"/>
          <w:szCs w:val="20"/>
        </w:rPr>
        <w:t xml:space="preserve"> under Section 501(c)(3) of the Internal Revenue Code of 1986, or any subsequent corresponding internal revenue code of the United States, as amended from time to time</w:t>
      </w:r>
      <w:r w:rsidR="005777FF" w:rsidRPr="00FD793B">
        <w:rPr>
          <w:rFonts w:cs="Poppins"/>
          <w:szCs w:val="20"/>
        </w:rPr>
        <w:t xml:space="preserve">, </w:t>
      </w:r>
      <w:proofErr w:type="gramStart"/>
      <w:r w:rsidR="005777FF" w:rsidRPr="00FD793B">
        <w:rPr>
          <w:rFonts w:cs="Poppins"/>
          <w:szCs w:val="20"/>
        </w:rPr>
        <w:t>that</w:t>
      </w:r>
      <w:proofErr w:type="gramEnd"/>
    </w:p>
    <w:p w14:paraId="2C7A7B9A" w14:textId="58626170" w:rsidR="005777FF" w:rsidRPr="00FD793B" w:rsidRDefault="005777FF" w:rsidP="00F1027E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>Focuses a substantial majority of the community development corporation’s efforts on serving one or more target areas</w:t>
      </w:r>
    </w:p>
    <w:p w14:paraId="4327B48E" w14:textId="020473E4" w:rsidR="005777FF" w:rsidRPr="00FD793B" w:rsidRDefault="005777FF" w:rsidP="00F1027E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 xml:space="preserve">Has as its purpose to engage </w:t>
      </w:r>
      <w:proofErr w:type="gramStart"/>
      <w:r w:rsidRPr="00FD793B">
        <w:rPr>
          <w:rFonts w:ascii="Poppins" w:hAnsi="Poppins" w:cs="Poppins"/>
          <w:sz w:val="20"/>
          <w:szCs w:val="20"/>
        </w:rPr>
        <w:t>local residents</w:t>
      </w:r>
      <w:proofErr w:type="gramEnd"/>
      <w:r w:rsidRPr="00FD793B">
        <w:rPr>
          <w:rFonts w:ascii="Poppins" w:hAnsi="Poppins" w:cs="Poppins"/>
          <w:sz w:val="20"/>
          <w:szCs w:val="20"/>
        </w:rPr>
        <w:t xml:space="preserve"> and businesses to work together to </w:t>
      </w:r>
      <w:r w:rsidR="003B710E" w:rsidRPr="00FD793B">
        <w:rPr>
          <w:rFonts w:ascii="Poppins" w:hAnsi="Poppins" w:cs="Poppins"/>
          <w:sz w:val="20"/>
          <w:szCs w:val="20"/>
        </w:rPr>
        <w:t>undertake</w:t>
      </w:r>
      <w:r w:rsidRPr="00FD793B">
        <w:rPr>
          <w:rFonts w:ascii="Poppins" w:hAnsi="Poppins" w:cs="Poppins"/>
          <w:sz w:val="20"/>
          <w:szCs w:val="20"/>
        </w:rPr>
        <w:t xml:space="preserve"> community development programs, projects and activities that develop and improve </w:t>
      </w:r>
      <w:r w:rsidR="00F27F3F" w:rsidRPr="00FD793B">
        <w:rPr>
          <w:rFonts w:ascii="Poppins" w:hAnsi="Poppins" w:cs="Poppins"/>
          <w:sz w:val="20"/>
          <w:szCs w:val="20"/>
        </w:rPr>
        <w:t>urban communities in sustainable ways that create and expand economic opportunities for low and moderate-income people,</w:t>
      </w:r>
    </w:p>
    <w:p w14:paraId="0FB8B6E4" w14:textId="2AFC125E" w:rsidR="00F27F3F" w:rsidRPr="00FD793B" w:rsidRDefault="00F27F3F" w:rsidP="00F1027E">
      <w:pPr>
        <w:pStyle w:val="ListParagraph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>Demonstrate to the Office of Community Economic Development Assistance</w:t>
      </w:r>
      <w:r w:rsidR="00CE337D" w:rsidRPr="00FD793B">
        <w:rPr>
          <w:rFonts w:ascii="Poppins" w:hAnsi="Poppins" w:cs="Poppins"/>
          <w:sz w:val="20"/>
          <w:szCs w:val="20"/>
        </w:rPr>
        <w:t xml:space="preserve"> that the organization’s constituency is meaningfully represented on the board of directors </w:t>
      </w:r>
      <w:r w:rsidR="00611E08" w:rsidRPr="00FD793B">
        <w:rPr>
          <w:rFonts w:ascii="Poppins" w:hAnsi="Poppins" w:cs="Poppins"/>
          <w:sz w:val="20"/>
          <w:szCs w:val="20"/>
        </w:rPr>
        <w:t xml:space="preserve">through </w:t>
      </w:r>
    </w:p>
    <w:p w14:paraId="3A257688" w14:textId="445F7E7D" w:rsidR="00611E08" w:rsidRPr="00FD793B" w:rsidRDefault="00611E08" w:rsidP="00F1027E">
      <w:pPr>
        <w:pStyle w:val="ListParagraph"/>
        <w:numPr>
          <w:ilvl w:val="1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>The percentage of the board members who are residents of a target area or a community that such CDC serves or seeks to serve</w:t>
      </w:r>
    </w:p>
    <w:p w14:paraId="569F1891" w14:textId="63F49433" w:rsidR="00611E08" w:rsidRPr="00FD793B" w:rsidRDefault="00EF69C6" w:rsidP="00F1027E">
      <w:pPr>
        <w:pStyle w:val="ListParagraph"/>
        <w:numPr>
          <w:ilvl w:val="1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>The percentage of board members who are low or moderate-income</w:t>
      </w:r>
    </w:p>
    <w:p w14:paraId="7821D890" w14:textId="6D5B0CFD" w:rsidR="00EF69C6" w:rsidRPr="00FD793B" w:rsidRDefault="00EF69C6" w:rsidP="00F1027E">
      <w:pPr>
        <w:pStyle w:val="ListParagraph"/>
        <w:numPr>
          <w:ilvl w:val="1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 xml:space="preserve">The racial and ethnic composition </w:t>
      </w:r>
      <w:r w:rsidR="00BA283E" w:rsidRPr="00FD793B">
        <w:rPr>
          <w:rFonts w:ascii="Poppins" w:hAnsi="Poppins" w:cs="Poppins"/>
          <w:sz w:val="20"/>
          <w:szCs w:val="20"/>
        </w:rPr>
        <w:t>of the community such CDC serves or seeks to serve</w:t>
      </w:r>
      <w:r w:rsidR="008F1710" w:rsidRPr="00FD793B">
        <w:rPr>
          <w:rFonts w:ascii="Poppins" w:hAnsi="Poppins" w:cs="Poppins"/>
          <w:sz w:val="20"/>
          <w:szCs w:val="20"/>
        </w:rPr>
        <w:t xml:space="preserve"> </w:t>
      </w:r>
    </w:p>
    <w:p w14:paraId="0EA291F7" w14:textId="1B49F159" w:rsidR="008F1710" w:rsidRPr="00FD793B" w:rsidRDefault="008F1710" w:rsidP="00F1027E">
      <w:pPr>
        <w:pStyle w:val="ListParagraph"/>
        <w:numPr>
          <w:ilvl w:val="1"/>
          <w:numId w:val="12"/>
        </w:numPr>
        <w:rPr>
          <w:rFonts w:ascii="Poppins" w:hAnsi="Poppins" w:cs="Poppins"/>
          <w:sz w:val="20"/>
          <w:szCs w:val="20"/>
        </w:rPr>
      </w:pPr>
      <w:r w:rsidRPr="00FD793B">
        <w:rPr>
          <w:rFonts w:ascii="Poppins" w:hAnsi="Poppins" w:cs="Poppins"/>
          <w:sz w:val="20"/>
          <w:szCs w:val="20"/>
        </w:rPr>
        <w:t>The use of mechanisms such as committees or membership meetings that the CDC uses to ensure that its constituency has a meaningful role in the governance and direction of the CDC</w:t>
      </w:r>
    </w:p>
    <w:p w14:paraId="249ECD1D" w14:textId="77777777" w:rsidR="008F1710" w:rsidRDefault="008F1710" w:rsidP="00F1027E">
      <w:pPr>
        <w:spacing w:after="0" w:line="240" w:lineRule="auto"/>
        <w:rPr>
          <w:rFonts w:cs="Poppins"/>
        </w:rPr>
      </w:pPr>
    </w:p>
    <w:p w14:paraId="56552174" w14:textId="0EEE4F9E" w:rsidR="00FD793B" w:rsidRDefault="00E25705" w:rsidP="00F1027E">
      <w:pPr>
        <w:spacing w:after="0" w:line="240" w:lineRule="auto"/>
        <w:rPr>
          <w:rFonts w:cs="Poppins"/>
        </w:rPr>
      </w:pPr>
      <w:r>
        <w:rPr>
          <w:rFonts w:cs="Poppins"/>
        </w:rPr>
        <w:t xml:space="preserve">Applicant Community Development Corporations should respond in writing and provide a word document or pdf with their narrative responses to this application.  All backup documentation requested should be submitted along with the complete application narrative.  </w:t>
      </w:r>
    </w:p>
    <w:p w14:paraId="5948C93D" w14:textId="77777777" w:rsidR="00F1027E" w:rsidRDefault="00F1027E" w:rsidP="00F1027E">
      <w:pPr>
        <w:spacing w:after="0" w:line="240" w:lineRule="auto"/>
        <w:rPr>
          <w:rFonts w:cs="Poppins"/>
        </w:rPr>
      </w:pPr>
    </w:p>
    <w:p w14:paraId="65DCD900" w14:textId="79874AFF" w:rsidR="00737570" w:rsidRDefault="00E25705" w:rsidP="00F1027E">
      <w:pPr>
        <w:spacing w:after="0" w:line="240" w:lineRule="auto"/>
        <w:rPr>
          <w:rFonts w:cs="Poppins"/>
        </w:rPr>
      </w:pPr>
      <w:r>
        <w:rPr>
          <w:rFonts w:cs="Poppins"/>
        </w:rPr>
        <w:t xml:space="preserve">Please send application materials </w:t>
      </w:r>
      <w:r w:rsidR="00737570">
        <w:rPr>
          <w:rFonts w:cs="Poppins"/>
        </w:rPr>
        <w:t>via email to</w:t>
      </w:r>
      <w:r>
        <w:rPr>
          <w:rFonts w:cs="Poppins"/>
        </w:rPr>
        <w:t xml:space="preserve"> </w:t>
      </w:r>
      <w:hyperlink r:id="rId7" w:history="1">
        <w:r w:rsidRPr="0093574A">
          <w:rPr>
            <w:rStyle w:val="Hyperlink"/>
            <w:rFonts w:cs="Poppins"/>
          </w:rPr>
          <w:t>OCEDA@ct.gov</w:t>
        </w:r>
      </w:hyperlink>
      <w:r w:rsidR="00737570">
        <w:rPr>
          <w:rFonts w:cs="Poppins"/>
        </w:rPr>
        <w:t xml:space="preserve">.  </w:t>
      </w:r>
    </w:p>
    <w:p w14:paraId="04401D8E" w14:textId="77777777" w:rsidR="00F1027E" w:rsidRDefault="00F1027E" w:rsidP="00F1027E">
      <w:pPr>
        <w:spacing w:after="0" w:line="240" w:lineRule="auto"/>
        <w:rPr>
          <w:rFonts w:cs="Poppins"/>
        </w:rPr>
      </w:pPr>
    </w:p>
    <w:p w14:paraId="04F623A1" w14:textId="4ADA6F19" w:rsidR="00FD793B" w:rsidRDefault="00FD793B" w:rsidP="00F1027E">
      <w:pPr>
        <w:spacing w:after="0" w:line="240" w:lineRule="auto"/>
        <w:rPr>
          <w:rFonts w:cs="Poppins"/>
        </w:rPr>
      </w:pPr>
      <w:r>
        <w:rPr>
          <w:rFonts w:cs="Poppins"/>
        </w:rPr>
        <w:t>The certification process is non-competitive.  Each application will be evaluated on its own merits.  There is no limit to the number of groups that can be certified in a particular region or the state.  Certification does n</w:t>
      </w:r>
      <w:r w:rsidR="00AD4A2C">
        <w:rPr>
          <w:rFonts w:cs="Poppins"/>
        </w:rPr>
        <w:t xml:space="preserve">ot entitle a CDC to automatically receive state funding.  A certified CDC will need to response to competitive grant </w:t>
      </w:r>
      <w:r w:rsidR="00F1027E">
        <w:rPr>
          <w:rFonts w:cs="Poppins"/>
        </w:rPr>
        <w:t xml:space="preserve">application processes. </w:t>
      </w:r>
    </w:p>
    <w:p w14:paraId="4EF93C0A" w14:textId="77777777" w:rsidR="00F1027E" w:rsidRDefault="00F1027E" w:rsidP="00F1027E">
      <w:pPr>
        <w:spacing w:after="0" w:line="240" w:lineRule="auto"/>
        <w:rPr>
          <w:rFonts w:cs="Poppins"/>
        </w:rPr>
      </w:pPr>
    </w:p>
    <w:p w14:paraId="09B57E37" w14:textId="4CD957BD" w:rsidR="00E25705" w:rsidRDefault="00737570" w:rsidP="00F1027E">
      <w:pPr>
        <w:spacing w:after="0" w:line="240" w:lineRule="auto"/>
        <w:rPr>
          <w:rFonts w:cs="Poppins"/>
        </w:rPr>
      </w:pPr>
      <w:r>
        <w:rPr>
          <w:rFonts w:cs="Poppins"/>
        </w:rPr>
        <w:t xml:space="preserve">DECD will review applications on a rolling basis. </w:t>
      </w:r>
    </w:p>
    <w:p w14:paraId="560635F5" w14:textId="77777777" w:rsidR="00F1027E" w:rsidRDefault="00F1027E" w:rsidP="00F1027E">
      <w:pPr>
        <w:spacing w:after="0" w:line="240" w:lineRule="auto"/>
        <w:rPr>
          <w:rFonts w:cs="Poppins"/>
        </w:rPr>
      </w:pPr>
    </w:p>
    <w:p w14:paraId="46623C46" w14:textId="2D071FFF" w:rsidR="0027293E" w:rsidRDefault="0027293E" w:rsidP="00F1027E">
      <w:pPr>
        <w:spacing w:after="0" w:line="240" w:lineRule="auto"/>
        <w:rPr>
          <w:rFonts w:cs="Poppins"/>
        </w:rPr>
      </w:pPr>
      <w:r>
        <w:rPr>
          <w:rFonts w:cs="Poppins"/>
        </w:rPr>
        <w:t>Questions can be directed to:</w:t>
      </w:r>
    </w:p>
    <w:p w14:paraId="4F131AA8" w14:textId="51B57B59" w:rsidR="0027293E" w:rsidRDefault="0027293E" w:rsidP="00F1027E">
      <w:pPr>
        <w:spacing w:after="0" w:line="240" w:lineRule="auto"/>
        <w:rPr>
          <w:rFonts w:cs="Poppins"/>
        </w:rPr>
      </w:pPr>
      <w:r>
        <w:rPr>
          <w:rFonts w:cs="Poppins"/>
        </w:rPr>
        <w:t>Matthew Pugliese</w:t>
      </w:r>
    </w:p>
    <w:p w14:paraId="3E45B531" w14:textId="23BDC867" w:rsidR="0027293E" w:rsidRDefault="0027293E" w:rsidP="00F1027E">
      <w:pPr>
        <w:spacing w:after="0" w:line="240" w:lineRule="auto"/>
        <w:rPr>
          <w:rFonts w:cs="Poppins"/>
        </w:rPr>
      </w:pPr>
      <w:r>
        <w:rPr>
          <w:rFonts w:cs="Poppins"/>
        </w:rPr>
        <w:t>Deputy Commissioner</w:t>
      </w:r>
    </w:p>
    <w:p w14:paraId="7A277C8F" w14:textId="4B16E3D2" w:rsidR="00F1027E" w:rsidRPr="008F1710" w:rsidRDefault="00000000" w:rsidP="00F1027E">
      <w:pPr>
        <w:spacing w:after="0" w:line="240" w:lineRule="auto"/>
        <w:rPr>
          <w:rFonts w:cs="Poppins"/>
        </w:rPr>
      </w:pPr>
      <w:hyperlink r:id="rId8" w:history="1">
        <w:r w:rsidR="0027293E" w:rsidRPr="0093574A">
          <w:rPr>
            <w:rStyle w:val="Hyperlink"/>
            <w:rFonts w:cs="Poppins"/>
          </w:rPr>
          <w:t>Matthew.pugliese@ct.gov</w:t>
        </w:r>
      </w:hyperlink>
    </w:p>
    <w:p w14:paraId="1CF68444" w14:textId="0EF9CECA" w:rsidR="009C6237" w:rsidRPr="00F1027E" w:rsidRDefault="00854DA8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lastRenderedPageBreak/>
        <w:t>ORGANIZATION INFORMATION</w:t>
      </w:r>
    </w:p>
    <w:p w14:paraId="4C2BE2E0" w14:textId="7B06CEB9" w:rsidR="009C6237" w:rsidRPr="00F1027E" w:rsidRDefault="009C6237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Organization Name:</w:t>
      </w:r>
    </w:p>
    <w:p w14:paraId="35C369EA" w14:textId="111FF676" w:rsidR="005A1AA1" w:rsidRPr="00F1027E" w:rsidRDefault="009C6237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Address</w:t>
      </w:r>
      <w:r w:rsidR="005A1AA1" w:rsidRPr="00F1027E">
        <w:rPr>
          <w:rFonts w:cs="Poppins"/>
          <w:sz w:val="22"/>
        </w:rPr>
        <w:t xml:space="preserve"> (Street, City, Zip)</w:t>
      </w:r>
    </w:p>
    <w:p w14:paraId="0D7C9519" w14:textId="6045A837" w:rsidR="005A1AA1" w:rsidRPr="00F1027E" w:rsidRDefault="005A1AA1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Date Submitted:</w:t>
      </w:r>
    </w:p>
    <w:p w14:paraId="0EFB212E" w14:textId="77777777" w:rsidR="00D648F0" w:rsidRPr="00F1027E" w:rsidRDefault="00D648F0" w:rsidP="00F1027E">
      <w:pPr>
        <w:spacing w:after="0" w:line="240" w:lineRule="auto"/>
        <w:rPr>
          <w:rFonts w:cs="Poppins"/>
          <w:sz w:val="22"/>
        </w:rPr>
      </w:pPr>
    </w:p>
    <w:p w14:paraId="720F0965" w14:textId="39C328A5" w:rsidR="005A1AA1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Executive Director:</w:t>
      </w:r>
    </w:p>
    <w:p w14:paraId="7B786CAA" w14:textId="5BAE69B0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Name:</w:t>
      </w:r>
    </w:p>
    <w:p w14:paraId="6269BD8C" w14:textId="3B47DB60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Address:</w:t>
      </w:r>
    </w:p>
    <w:p w14:paraId="7A5747F0" w14:textId="40980A93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Telephone:</w:t>
      </w:r>
    </w:p>
    <w:p w14:paraId="0F404657" w14:textId="4F9384C3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Email:</w:t>
      </w:r>
    </w:p>
    <w:p w14:paraId="2285CD09" w14:textId="77777777" w:rsidR="00D648F0" w:rsidRPr="00F1027E" w:rsidRDefault="00D648F0" w:rsidP="00F1027E">
      <w:pPr>
        <w:spacing w:after="0" w:line="240" w:lineRule="auto"/>
        <w:rPr>
          <w:rFonts w:cs="Poppins"/>
          <w:sz w:val="22"/>
        </w:rPr>
      </w:pPr>
    </w:p>
    <w:p w14:paraId="1975DAF6" w14:textId="53349004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Board Chair:</w:t>
      </w:r>
    </w:p>
    <w:p w14:paraId="043DBFBD" w14:textId="389F2F76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 xml:space="preserve">Name </w:t>
      </w:r>
    </w:p>
    <w:p w14:paraId="076F13D4" w14:textId="79D704BD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Address:</w:t>
      </w:r>
    </w:p>
    <w:p w14:paraId="00874E00" w14:textId="736B3DDF" w:rsidR="00A62332" w:rsidRPr="00F1027E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Telephone:</w:t>
      </w:r>
    </w:p>
    <w:p w14:paraId="2C0D364C" w14:textId="1804362A" w:rsidR="00A62332" w:rsidRDefault="00A62332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Email:</w:t>
      </w:r>
    </w:p>
    <w:p w14:paraId="742BBD2B" w14:textId="77777777" w:rsidR="00F1027E" w:rsidRPr="00F1027E" w:rsidRDefault="00F1027E" w:rsidP="00F1027E">
      <w:pPr>
        <w:spacing w:after="0" w:line="240" w:lineRule="auto"/>
        <w:rPr>
          <w:rFonts w:cs="Poppins"/>
          <w:sz w:val="22"/>
        </w:rPr>
      </w:pPr>
    </w:p>
    <w:p w14:paraId="259B2360" w14:textId="1D6BFA87" w:rsidR="00854DA8" w:rsidRPr="00F1027E" w:rsidRDefault="008919ED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t>LEGAL STATUS</w:t>
      </w:r>
    </w:p>
    <w:p w14:paraId="78D2C7FA" w14:textId="0BED9ADE" w:rsidR="00C35F4E" w:rsidRPr="00F1027E" w:rsidRDefault="008919ED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>Please provide documentation that the organization is a non-profit corporation organized under Chapter XXX and exempt from taxation under Section 501(C) of the Internal Revenue Code.  This documentation must include:</w:t>
      </w:r>
    </w:p>
    <w:p w14:paraId="2CEE65CA" w14:textId="5003BFDA" w:rsidR="00216D04" w:rsidRPr="00F1027E" w:rsidRDefault="00216D04" w:rsidP="00F1027E">
      <w:pPr>
        <w:spacing w:after="0" w:line="240" w:lineRule="auto"/>
        <w:rPr>
          <w:rFonts w:cs="Poppins"/>
          <w:sz w:val="22"/>
        </w:rPr>
      </w:pPr>
      <w:r w:rsidRPr="00F1027E">
        <w:rPr>
          <w:rFonts w:cs="Poppins"/>
          <w:sz w:val="22"/>
        </w:rPr>
        <w:t xml:space="preserve">All documents should be attached and included as part of the application.  Please check to indicate presence. </w:t>
      </w:r>
    </w:p>
    <w:p w14:paraId="526688AB" w14:textId="534DECAE" w:rsidR="00216D04" w:rsidRPr="00F1027E" w:rsidRDefault="00216D04" w:rsidP="00F1027E">
      <w:pPr>
        <w:pStyle w:val="ListParagraph"/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501(c)(3) letter from the IRS</w:t>
      </w:r>
      <w:r w:rsidR="00FD6FE7" w:rsidRPr="00F1027E">
        <w:rPr>
          <w:rFonts w:ascii="Poppins" w:hAnsi="Poppins" w:cs="Poppins"/>
          <w:sz w:val="22"/>
          <w:szCs w:val="22"/>
        </w:rPr>
        <w:tab/>
      </w:r>
    </w:p>
    <w:p w14:paraId="16BDA911" w14:textId="5236DF34" w:rsidR="00FD6FE7" w:rsidRPr="00F1027E" w:rsidRDefault="00FD6FE7" w:rsidP="00F1027E">
      <w:pPr>
        <w:pStyle w:val="ListParagraph"/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Most recent IRS Form 990</w:t>
      </w:r>
    </w:p>
    <w:p w14:paraId="75D79EA6" w14:textId="62A4CDA3" w:rsidR="00FD6FE7" w:rsidRPr="00F1027E" w:rsidRDefault="00FD6FE7" w:rsidP="00F1027E">
      <w:pPr>
        <w:pStyle w:val="ListParagraph"/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Most Recent Annual Audit or Financial Review</w:t>
      </w:r>
    </w:p>
    <w:p w14:paraId="743E3C46" w14:textId="0D697AD6" w:rsidR="003E623D" w:rsidRDefault="00FD6FE7" w:rsidP="00F1027E">
      <w:pPr>
        <w:pStyle w:val="ListParagraph"/>
        <w:numPr>
          <w:ilvl w:val="0"/>
          <w:numId w:val="5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Articles of Incorporation</w:t>
      </w:r>
    </w:p>
    <w:p w14:paraId="1604862A" w14:textId="77777777" w:rsidR="00F1027E" w:rsidRPr="00F1027E" w:rsidRDefault="00F1027E" w:rsidP="000552F9">
      <w:pPr>
        <w:pStyle w:val="ListParagraph"/>
        <w:rPr>
          <w:rFonts w:ascii="Poppins" w:hAnsi="Poppins" w:cs="Poppins"/>
          <w:sz w:val="22"/>
          <w:szCs w:val="22"/>
        </w:rPr>
      </w:pPr>
    </w:p>
    <w:p w14:paraId="7C5039BC" w14:textId="73925FCB" w:rsidR="008919ED" w:rsidRPr="00F1027E" w:rsidRDefault="008919ED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t>SERVICE AREA</w:t>
      </w:r>
    </w:p>
    <w:p w14:paraId="0AE9C1E4" w14:textId="77777777" w:rsidR="00F1027E" w:rsidRPr="00F1027E" w:rsidRDefault="00B95D82" w:rsidP="00F1027E">
      <w:pPr>
        <w:pStyle w:val="ListParagraph"/>
        <w:numPr>
          <w:ilvl w:val="0"/>
          <w:numId w:val="14"/>
        </w:numPr>
        <w:rPr>
          <w:rFonts w:ascii="Poppins" w:hAnsi="Poppins" w:cs="Poppins"/>
          <w:sz w:val="22"/>
        </w:rPr>
      </w:pPr>
      <w:r w:rsidRPr="00F1027E">
        <w:rPr>
          <w:rFonts w:ascii="Poppins" w:hAnsi="Poppins" w:cs="Poppins"/>
          <w:sz w:val="22"/>
        </w:rPr>
        <w:t xml:space="preserve">Please provide a description of the organization’s service area(s), including whether there is a primary focus area and a secondary focus area.  </w:t>
      </w:r>
    </w:p>
    <w:p w14:paraId="4A991A8E" w14:textId="265BD5CC" w:rsidR="00F1027E" w:rsidRPr="00F1027E" w:rsidRDefault="00B95D82" w:rsidP="00F1027E">
      <w:pPr>
        <w:pStyle w:val="ListParagraph"/>
        <w:numPr>
          <w:ilvl w:val="0"/>
          <w:numId w:val="14"/>
        </w:numPr>
        <w:rPr>
          <w:rFonts w:ascii="Poppins" w:hAnsi="Poppins" w:cs="Poppins"/>
          <w:sz w:val="22"/>
        </w:rPr>
      </w:pPr>
      <w:r w:rsidRPr="00F1027E">
        <w:rPr>
          <w:rFonts w:ascii="Poppins" w:hAnsi="Poppins" w:cs="Poppins"/>
          <w:sz w:val="22"/>
        </w:rPr>
        <w:t xml:space="preserve">Please provide a map with geographic </w:t>
      </w:r>
      <w:r w:rsidR="00254A8B" w:rsidRPr="00F1027E">
        <w:rPr>
          <w:rFonts w:ascii="Poppins" w:hAnsi="Poppins" w:cs="Poppins"/>
          <w:sz w:val="22"/>
        </w:rPr>
        <w:t xml:space="preserve">boundaries of the service area. </w:t>
      </w:r>
    </w:p>
    <w:p w14:paraId="79DCBE5C" w14:textId="776549D5" w:rsidR="00F6086F" w:rsidRPr="00F1027E" w:rsidRDefault="00F6086F" w:rsidP="00F1027E">
      <w:pPr>
        <w:pStyle w:val="ListParagraph"/>
        <w:numPr>
          <w:ilvl w:val="0"/>
          <w:numId w:val="14"/>
        </w:numPr>
        <w:rPr>
          <w:rFonts w:ascii="Poppins" w:hAnsi="Poppins" w:cs="Poppins"/>
          <w:sz w:val="22"/>
        </w:rPr>
      </w:pPr>
      <w:r w:rsidRPr="00F1027E">
        <w:rPr>
          <w:rFonts w:ascii="Poppins" w:hAnsi="Poppins" w:cs="Poppins"/>
          <w:sz w:val="22"/>
        </w:rPr>
        <w:t>Please provide demographic information for the population in the service area.</w:t>
      </w:r>
    </w:p>
    <w:p w14:paraId="7DBFB451" w14:textId="77777777" w:rsidR="00F6086F" w:rsidRPr="00F1027E" w:rsidRDefault="00F6086F" w:rsidP="00F1027E">
      <w:pPr>
        <w:spacing w:after="0" w:line="240" w:lineRule="auto"/>
        <w:rPr>
          <w:rFonts w:cs="Poppins"/>
          <w:sz w:val="22"/>
        </w:rPr>
      </w:pPr>
    </w:p>
    <w:p w14:paraId="32D838D2" w14:textId="3AF4BA2C" w:rsidR="009A0F3D" w:rsidRPr="00F1027E" w:rsidRDefault="009A0F3D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t>PURPOSE OF THE ORGANIZATION</w:t>
      </w:r>
    </w:p>
    <w:p w14:paraId="6F64B059" w14:textId="357854A0" w:rsidR="009A0F3D" w:rsidRPr="00F1027E" w:rsidRDefault="009A0F3D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information that demonstrates the organization’s engagement of </w:t>
      </w:r>
      <w:proofErr w:type="gramStart"/>
      <w:r w:rsidRPr="00F1027E">
        <w:rPr>
          <w:rFonts w:ascii="Poppins" w:hAnsi="Poppins" w:cs="Poppins"/>
          <w:sz w:val="22"/>
          <w:szCs w:val="22"/>
        </w:rPr>
        <w:t>local residents</w:t>
      </w:r>
      <w:proofErr w:type="gramEnd"/>
      <w:r w:rsidRPr="00F1027E">
        <w:rPr>
          <w:rFonts w:ascii="Poppins" w:hAnsi="Poppins" w:cs="Poppins"/>
          <w:sz w:val="22"/>
          <w:szCs w:val="22"/>
        </w:rPr>
        <w:t xml:space="preserve"> and businesses. </w:t>
      </w:r>
    </w:p>
    <w:p w14:paraId="1E5E4507" w14:textId="69D779CC" w:rsidR="0046317C" w:rsidRPr="00F1027E" w:rsidRDefault="0046317C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lastRenderedPageBreak/>
        <w:t>How do these residents and businesses actively participate in the work of the organization?</w:t>
      </w:r>
    </w:p>
    <w:p w14:paraId="64757841" w14:textId="01FAFF16" w:rsidR="0046317C" w:rsidRPr="00F1027E" w:rsidRDefault="00211E94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Does the organization partner with any other community groups or organizations</w:t>
      </w:r>
      <w:r w:rsidR="009E3E02" w:rsidRPr="00F1027E">
        <w:rPr>
          <w:rFonts w:ascii="Poppins" w:hAnsi="Poppins" w:cs="Poppins"/>
          <w:sz w:val="22"/>
          <w:szCs w:val="22"/>
        </w:rPr>
        <w:t>?</w:t>
      </w:r>
    </w:p>
    <w:p w14:paraId="6A7D0587" w14:textId="21A917F9" w:rsidR="009E3E02" w:rsidRPr="00F1027E" w:rsidRDefault="009E3E02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How did the organization conduct needs assessments for the service area?</w:t>
      </w:r>
    </w:p>
    <w:p w14:paraId="007D85A8" w14:textId="50CF1D1D" w:rsidR="002C145C" w:rsidRPr="00F1027E" w:rsidRDefault="002C145C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How is the organization </w:t>
      </w:r>
      <w:r w:rsidR="001A0047" w:rsidRPr="00F1027E">
        <w:rPr>
          <w:rFonts w:ascii="Poppins" w:hAnsi="Poppins" w:cs="Poppins"/>
          <w:sz w:val="22"/>
          <w:szCs w:val="22"/>
        </w:rPr>
        <w:t xml:space="preserve">prioritizing and </w:t>
      </w:r>
      <w:r w:rsidRPr="00F1027E">
        <w:rPr>
          <w:rFonts w:ascii="Poppins" w:hAnsi="Poppins" w:cs="Poppins"/>
          <w:sz w:val="22"/>
          <w:szCs w:val="22"/>
        </w:rPr>
        <w:t>responding to the identified needs</w:t>
      </w:r>
      <w:r w:rsidR="001A0047" w:rsidRPr="00F1027E">
        <w:rPr>
          <w:rFonts w:ascii="Poppins" w:hAnsi="Poppins" w:cs="Poppins"/>
          <w:sz w:val="22"/>
          <w:szCs w:val="22"/>
        </w:rPr>
        <w:t>?</w:t>
      </w:r>
    </w:p>
    <w:p w14:paraId="7CC7384B" w14:textId="4ADE81DC" w:rsidR="001A0047" w:rsidRPr="00F1027E" w:rsidRDefault="001A0047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Please provide a current strategic plan, neighborhood plan or other formal or less formal assessment conducted by the organization on the needs of the service area.</w:t>
      </w:r>
    </w:p>
    <w:p w14:paraId="171B259D" w14:textId="0F902475" w:rsidR="001A0047" w:rsidRPr="00F1027E" w:rsidRDefault="0044617E" w:rsidP="00F1027E">
      <w:pPr>
        <w:pStyle w:val="ListParagraph"/>
        <w:numPr>
          <w:ilvl w:val="0"/>
          <w:numId w:val="9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a detailed description of the organization’s </w:t>
      </w:r>
      <w:r w:rsidR="005A51C4" w:rsidRPr="00F1027E">
        <w:rPr>
          <w:rFonts w:ascii="Poppins" w:hAnsi="Poppins" w:cs="Poppins"/>
          <w:sz w:val="22"/>
          <w:szCs w:val="22"/>
        </w:rPr>
        <w:t xml:space="preserve">community and economic development </w:t>
      </w:r>
      <w:r w:rsidRPr="00F1027E">
        <w:rPr>
          <w:rFonts w:ascii="Poppins" w:hAnsi="Poppins" w:cs="Poppins"/>
          <w:sz w:val="22"/>
          <w:szCs w:val="22"/>
        </w:rPr>
        <w:t>programs and activities and how these serve low and moderate</w:t>
      </w:r>
      <w:r w:rsidR="0027293E" w:rsidRPr="00F1027E">
        <w:rPr>
          <w:rFonts w:ascii="Poppins" w:hAnsi="Poppins" w:cs="Poppins"/>
          <w:sz w:val="22"/>
          <w:szCs w:val="22"/>
        </w:rPr>
        <w:t>-</w:t>
      </w:r>
      <w:r w:rsidRPr="00F1027E">
        <w:rPr>
          <w:rFonts w:ascii="Poppins" w:hAnsi="Poppins" w:cs="Poppins"/>
          <w:sz w:val="22"/>
          <w:szCs w:val="22"/>
        </w:rPr>
        <w:t>income persons in the identified service area.</w:t>
      </w:r>
    </w:p>
    <w:p w14:paraId="493B848F" w14:textId="77777777" w:rsidR="004A65D3" w:rsidRPr="00F1027E" w:rsidRDefault="004A65D3" w:rsidP="00F1027E">
      <w:pPr>
        <w:spacing w:after="0" w:line="240" w:lineRule="auto"/>
        <w:rPr>
          <w:rFonts w:cs="Poppins"/>
          <w:sz w:val="22"/>
        </w:rPr>
      </w:pPr>
    </w:p>
    <w:p w14:paraId="331553B3" w14:textId="39680BB4" w:rsidR="004A65D3" w:rsidRPr="00F1027E" w:rsidRDefault="004A65D3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t>BOARD OF DIRECTORS</w:t>
      </w:r>
    </w:p>
    <w:p w14:paraId="7A5E4B37" w14:textId="627552BE" w:rsidR="004A65D3" w:rsidRPr="00F1027E" w:rsidRDefault="004A65D3" w:rsidP="00F1027E">
      <w:pPr>
        <w:pStyle w:val="ListParagraph"/>
        <w:numPr>
          <w:ilvl w:val="0"/>
          <w:numId w:val="10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a list of the members of the board of directors, their </w:t>
      </w:r>
      <w:r w:rsidR="00C40D1F" w:rsidRPr="00F1027E">
        <w:rPr>
          <w:rFonts w:ascii="Poppins" w:hAnsi="Poppins" w:cs="Poppins"/>
          <w:sz w:val="22"/>
          <w:szCs w:val="22"/>
        </w:rPr>
        <w:t>length and term of service.</w:t>
      </w:r>
    </w:p>
    <w:p w14:paraId="35BC13AE" w14:textId="4DEF80B0" w:rsidR="00C40D1F" w:rsidRPr="00F1027E" w:rsidRDefault="00C40D1F" w:rsidP="00F1027E">
      <w:pPr>
        <w:pStyle w:val="ListParagraph"/>
        <w:numPr>
          <w:ilvl w:val="0"/>
          <w:numId w:val="10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>Please provide a breakdown of the percentage of board members that are residents of the service area</w:t>
      </w:r>
      <w:r w:rsidR="00FD19FD" w:rsidRPr="00F1027E">
        <w:rPr>
          <w:rFonts w:ascii="Poppins" w:hAnsi="Poppins" w:cs="Poppins"/>
          <w:sz w:val="22"/>
          <w:szCs w:val="22"/>
        </w:rPr>
        <w:t>, or a proposed service area, their racial and ethnic composition</w:t>
      </w:r>
      <w:r w:rsidR="00CC15E0" w:rsidRPr="00F1027E">
        <w:rPr>
          <w:rFonts w:ascii="Poppins" w:hAnsi="Poppins" w:cs="Poppins"/>
          <w:sz w:val="22"/>
          <w:szCs w:val="22"/>
        </w:rPr>
        <w:t>, the percentage of board members that are low to moderate income.</w:t>
      </w:r>
    </w:p>
    <w:p w14:paraId="4FD8C87E" w14:textId="63B5249E" w:rsidR="00CC15E0" w:rsidRPr="00F1027E" w:rsidRDefault="00CC15E0" w:rsidP="00F1027E">
      <w:pPr>
        <w:pStyle w:val="ListParagraph"/>
        <w:numPr>
          <w:ilvl w:val="0"/>
          <w:numId w:val="10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</w:t>
      </w:r>
      <w:r w:rsidR="00EA7869" w:rsidRPr="00F1027E">
        <w:rPr>
          <w:rFonts w:ascii="Poppins" w:hAnsi="Poppins" w:cs="Poppins"/>
          <w:sz w:val="22"/>
          <w:szCs w:val="22"/>
        </w:rPr>
        <w:t xml:space="preserve">the structure of the board of directors, including committees and/or meetings that ensure the service area population has a meaningful role in the governance and direction of the </w:t>
      </w:r>
      <w:r w:rsidR="00A658B4" w:rsidRPr="00F1027E">
        <w:rPr>
          <w:rFonts w:ascii="Poppins" w:hAnsi="Poppins" w:cs="Poppins"/>
          <w:sz w:val="22"/>
          <w:szCs w:val="22"/>
        </w:rPr>
        <w:t xml:space="preserve">organization. </w:t>
      </w:r>
    </w:p>
    <w:p w14:paraId="6A6AAF55" w14:textId="77777777" w:rsidR="00F6086F" w:rsidRPr="00F1027E" w:rsidRDefault="00F6086F" w:rsidP="00F1027E">
      <w:pPr>
        <w:spacing w:after="0" w:line="240" w:lineRule="auto"/>
        <w:rPr>
          <w:rFonts w:cs="Poppins"/>
          <w:sz w:val="22"/>
        </w:rPr>
      </w:pPr>
    </w:p>
    <w:p w14:paraId="7DF10086" w14:textId="3F5C3FB8" w:rsidR="00AE6CF4" w:rsidRPr="00F1027E" w:rsidRDefault="000125B2" w:rsidP="00F1027E">
      <w:pPr>
        <w:spacing w:after="0" w:line="240" w:lineRule="auto"/>
        <w:rPr>
          <w:rFonts w:cs="Poppins"/>
          <w:b/>
          <w:bCs/>
          <w:sz w:val="22"/>
        </w:rPr>
      </w:pPr>
      <w:r w:rsidRPr="00F1027E">
        <w:rPr>
          <w:rFonts w:cs="Poppins"/>
          <w:b/>
          <w:bCs/>
          <w:sz w:val="22"/>
        </w:rPr>
        <w:t>KEY STAFF</w:t>
      </w:r>
    </w:p>
    <w:p w14:paraId="53618329" w14:textId="43C38B8E" w:rsidR="000125B2" w:rsidRPr="00F1027E" w:rsidRDefault="000125B2" w:rsidP="00F1027E">
      <w:pPr>
        <w:pStyle w:val="ListParagraph"/>
        <w:numPr>
          <w:ilvl w:val="0"/>
          <w:numId w:val="11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resumes or </w:t>
      </w:r>
      <w:r w:rsidR="00E81767" w:rsidRPr="00F1027E">
        <w:rPr>
          <w:rFonts w:ascii="Poppins" w:hAnsi="Poppins" w:cs="Poppins"/>
          <w:sz w:val="22"/>
          <w:szCs w:val="22"/>
        </w:rPr>
        <w:t xml:space="preserve">biographies and statements from key staff members who are responsible for implementation of programs, projects and activities of the organization. </w:t>
      </w:r>
    </w:p>
    <w:p w14:paraId="5033F463" w14:textId="6E9B15B3" w:rsidR="00E81767" w:rsidRPr="00F1027E" w:rsidRDefault="00E81767" w:rsidP="00F1027E">
      <w:pPr>
        <w:pStyle w:val="ListParagraph"/>
        <w:numPr>
          <w:ilvl w:val="0"/>
          <w:numId w:val="11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provide examples demonstrating staff capacity to execute economic and community development programs or activities that </w:t>
      </w:r>
      <w:r w:rsidR="000D1F75" w:rsidRPr="00F1027E">
        <w:rPr>
          <w:rFonts w:ascii="Poppins" w:hAnsi="Poppins" w:cs="Poppins"/>
          <w:sz w:val="22"/>
          <w:szCs w:val="22"/>
        </w:rPr>
        <w:t xml:space="preserve">align with the work of the organization. </w:t>
      </w:r>
    </w:p>
    <w:p w14:paraId="5FF371E8" w14:textId="11D7B3B0" w:rsidR="000D1F75" w:rsidRPr="00F1027E" w:rsidRDefault="000D1F75" w:rsidP="00F1027E">
      <w:pPr>
        <w:pStyle w:val="ListParagraph"/>
        <w:numPr>
          <w:ilvl w:val="0"/>
          <w:numId w:val="11"/>
        </w:numPr>
        <w:rPr>
          <w:rFonts w:ascii="Poppins" w:hAnsi="Poppins" w:cs="Poppins"/>
          <w:sz w:val="22"/>
          <w:szCs w:val="22"/>
        </w:rPr>
      </w:pPr>
      <w:r w:rsidRPr="00F1027E">
        <w:rPr>
          <w:rFonts w:ascii="Poppins" w:hAnsi="Poppins" w:cs="Poppins"/>
          <w:sz w:val="22"/>
          <w:szCs w:val="22"/>
        </w:rPr>
        <w:t xml:space="preserve">Please list all state, local, federal funding applied for and received in the past two years. </w:t>
      </w:r>
    </w:p>
    <w:p w14:paraId="21ADFDF5" w14:textId="77777777" w:rsidR="00AE6CF4" w:rsidRPr="00F1027E" w:rsidRDefault="00AE6CF4" w:rsidP="00DA4B1C">
      <w:pPr>
        <w:rPr>
          <w:rFonts w:cs="Poppins"/>
          <w:sz w:val="22"/>
        </w:rPr>
      </w:pPr>
    </w:p>
    <w:p w14:paraId="7013AFFF" w14:textId="77777777" w:rsidR="00AE6CF4" w:rsidRPr="00F1027E" w:rsidRDefault="00AE6CF4" w:rsidP="00DA4B1C">
      <w:pPr>
        <w:rPr>
          <w:rFonts w:cs="Poppins"/>
          <w:sz w:val="22"/>
        </w:rPr>
      </w:pPr>
    </w:p>
    <w:sectPr w:rsidR="00AE6CF4" w:rsidRPr="00F1027E" w:rsidSect="000239DD">
      <w:headerReference w:type="default" r:id="rId9"/>
      <w:footerReference w:type="default" r:id="rId10"/>
      <w:head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181D" w14:textId="77777777" w:rsidR="00DC43A6" w:rsidRDefault="00DC43A6" w:rsidP="0048478F">
      <w:pPr>
        <w:spacing w:after="0" w:line="240" w:lineRule="auto"/>
      </w:pPr>
      <w:r>
        <w:separator/>
      </w:r>
    </w:p>
  </w:endnote>
  <w:endnote w:type="continuationSeparator" w:id="0">
    <w:p w14:paraId="38190D1B" w14:textId="77777777" w:rsidR="00DC43A6" w:rsidRDefault="00DC43A6" w:rsidP="004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E6C2" w14:textId="0D749C96" w:rsidR="00205CB0" w:rsidRDefault="00205CB0" w:rsidP="00205CB0">
    <w:pPr>
      <w:pStyle w:val="BodyText"/>
      <w:spacing w:before="229"/>
    </w:pPr>
  </w:p>
  <w:p w14:paraId="76009C2E" w14:textId="0FB7EAA3" w:rsidR="0048478F" w:rsidRDefault="00484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4A252" w14:textId="77777777" w:rsidR="00DC43A6" w:rsidRDefault="00DC43A6" w:rsidP="0048478F">
      <w:pPr>
        <w:spacing w:after="0" w:line="240" w:lineRule="auto"/>
      </w:pPr>
      <w:r>
        <w:separator/>
      </w:r>
    </w:p>
  </w:footnote>
  <w:footnote w:type="continuationSeparator" w:id="0">
    <w:p w14:paraId="7F791833" w14:textId="77777777" w:rsidR="00DC43A6" w:rsidRDefault="00DC43A6" w:rsidP="0048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BE70" w14:textId="1DFE237E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A45AF0" wp14:editId="237CEAA7">
          <wp:simplePos x="0" y="0"/>
          <wp:positionH relativeFrom="column">
            <wp:posOffset>-685800</wp:posOffset>
          </wp:positionH>
          <wp:positionV relativeFrom="paragraph">
            <wp:posOffset>585470</wp:posOffset>
          </wp:positionV>
          <wp:extent cx="7771765" cy="9030335"/>
          <wp:effectExtent l="0" t="0" r="635" b="0"/>
          <wp:wrapNone/>
          <wp:docPr id="1035885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885598" name="Picture 103588559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4"/>
                  <a:stretch/>
                </pic:blipFill>
                <pic:spPr bwMode="auto">
                  <a:xfrm>
                    <a:off x="0" y="0"/>
                    <a:ext cx="7771765" cy="903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1BE6" w14:textId="50905B5D" w:rsidR="00977227" w:rsidRDefault="0097722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0DD374" wp14:editId="60D43EAA">
          <wp:simplePos x="0" y="0"/>
          <wp:positionH relativeFrom="column">
            <wp:posOffset>-704850</wp:posOffset>
          </wp:positionH>
          <wp:positionV relativeFrom="paragraph">
            <wp:posOffset>-469900</wp:posOffset>
          </wp:positionV>
          <wp:extent cx="7772256" cy="10058400"/>
          <wp:effectExtent l="0" t="0" r="635" b="0"/>
          <wp:wrapNone/>
          <wp:docPr id="1584580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5801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256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F1E"/>
    <w:multiLevelType w:val="hybridMultilevel"/>
    <w:tmpl w:val="4C549E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E3920"/>
    <w:multiLevelType w:val="hybridMultilevel"/>
    <w:tmpl w:val="079C6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10F1"/>
    <w:multiLevelType w:val="hybridMultilevel"/>
    <w:tmpl w:val="28361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1406"/>
    <w:multiLevelType w:val="hybridMultilevel"/>
    <w:tmpl w:val="154A3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95247"/>
    <w:multiLevelType w:val="hybridMultilevel"/>
    <w:tmpl w:val="D24EA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C3CC1"/>
    <w:multiLevelType w:val="hybridMultilevel"/>
    <w:tmpl w:val="3698F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B06ED"/>
    <w:multiLevelType w:val="hybridMultilevel"/>
    <w:tmpl w:val="D0B2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77F88"/>
    <w:multiLevelType w:val="hybridMultilevel"/>
    <w:tmpl w:val="222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140D8"/>
    <w:multiLevelType w:val="hybridMultilevel"/>
    <w:tmpl w:val="AAA27A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0F6B"/>
    <w:multiLevelType w:val="hybridMultilevel"/>
    <w:tmpl w:val="6F36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00EAF"/>
    <w:multiLevelType w:val="hybridMultilevel"/>
    <w:tmpl w:val="136A0E7C"/>
    <w:lvl w:ilvl="0" w:tplc="57909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846E9"/>
    <w:multiLevelType w:val="hybridMultilevel"/>
    <w:tmpl w:val="F35A6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A7FA7"/>
    <w:multiLevelType w:val="hybridMultilevel"/>
    <w:tmpl w:val="F7C62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C7645"/>
    <w:multiLevelType w:val="hybridMultilevel"/>
    <w:tmpl w:val="0854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839409">
    <w:abstractNumId w:val="5"/>
  </w:num>
  <w:num w:numId="2" w16cid:durableId="1188642028">
    <w:abstractNumId w:val="7"/>
  </w:num>
  <w:num w:numId="3" w16cid:durableId="547838352">
    <w:abstractNumId w:val="6"/>
  </w:num>
  <w:num w:numId="4" w16cid:durableId="2146579128">
    <w:abstractNumId w:val="13"/>
  </w:num>
  <w:num w:numId="5" w16cid:durableId="1419910508">
    <w:abstractNumId w:val="10"/>
  </w:num>
  <w:num w:numId="6" w16cid:durableId="425879535">
    <w:abstractNumId w:val="3"/>
  </w:num>
  <w:num w:numId="7" w16cid:durableId="1412392432">
    <w:abstractNumId w:val="4"/>
  </w:num>
  <w:num w:numId="8" w16cid:durableId="536698205">
    <w:abstractNumId w:val="1"/>
  </w:num>
  <w:num w:numId="9" w16cid:durableId="1991129512">
    <w:abstractNumId w:val="2"/>
  </w:num>
  <w:num w:numId="10" w16cid:durableId="1528762021">
    <w:abstractNumId w:val="12"/>
  </w:num>
  <w:num w:numId="11" w16cid:durableId="347485737">
    <w:abstractNumId w:val="11"/>
  </w:num>
  <w:num w:numId="12" w16cid:durableId="1545285279">
    <w:abstractNumId w:val="8"/>
  </w:num>
  <w:num w:numId="13" w16cid:durableId="900749250">
    <w:abstractNumId w:val="0"/>
  </w:num>
  <w:num w:numId="14" w16cid:durableId="13096245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46"/>
    <w:rsid w:val="000125B2"/>
    <w:rsid w:val="000239DD"/>
    <w:rsid w:val="00031C4F"/>
    <w:rsid w:val="000552F9"/>
    <w:rsid w:val="00091C86"/>
    <w:rsid w:val="000D1F75"/>
    <w:rsid w:val="000D7693"/>
    <w:rsid w:val="000E04E0"/>
    <w:rsid w:val="000F7E41"/>
    <w:rsid w:val="001046A7"/>
    <w:rsid w:val="001212F7"/>
    <w:rsid w:val="0013712C"/>
    <w:rsid w:val="0015308E"/>
    <w:rsid w:val="00156F53"/>
    <w:rsid w:val="00170AB4"/>
    <w:rsid w:val="00174A73"/>
    <w:rsid w:val="00192EBA"/>
    <w:rsid w:val="001A0047"/>
    <w:rsid w:val="001C39D6"/>
    <w:rsid w:val="00205CB0"/>
    <w:rsid w:val="00211E94"/>
    <w:rsid w:val="00216D04"/>
    <w:rsid w:val="00246594"/>
    <w:rsid w:val="00254A8B"/>
    <w:rsid w:val="002643E5"/>
    <w:rsid w:val="0027293E"/>
    <w:rsid w:val="00275A81"/>
    <w:rsid w:val="0028006A"/>
    <w:rsid w:val="002B2B5E"/>
    <w:rsid w:val="002C145C"/>
    <w:rsid w:val="002C29CA"/>
    <w:rsid w:val="002C334F"/>
    <w:rsid w:val="002D671F"/>
    <w:rsid w:val="00342EE0"/>
    <w:rsid w:val="003436D8"/>
    <w:rsid w:val="00356585"/>
    <w:rsid w:val="00374820"/>
    <w:rsid w:val="00394BEE"/>
    <w:rsid w:val="003B43FF"/>
    <w:rsid w:val="003B710E"/>
    <w:rsid w:val="003D48A5"/>
    <w:rsid w:val="003E4846"/>
    <w:rsid w:val="003E623D"/>
    <w:rsid w:val="00400A24"/>
    <w:rsid w:val="00415BA0"/>
    <w:rsid w:val="0042703A"/>
    <w:rsid w:val="0044617E"/>
    <w:rsid w:val="00447D66"/>
    <w:rsid w:val="0046317C"/>
    <w:rsid w:val="00465597"/>
    <w:rsid w:val="0048478F"/>
    <w:rsid w:val="004A0297"/>
    <w:rsid w:val="004A65D3"/>
    <w:rsid w:val="004B21DB"/>
    <w:rsid w:val="004D307F"/>
    <w:rsid w:val="00521386"/>
    <w:rsid w:val="005457AE"/>
    <w:rsid w:val="005572D0"/>
    <w:rsid w:val="005678D3"/>
    <w:rsid w:val="005777FF"/>
    <w:rsid w:val="00587BBD"/>
    <w:rsid w:val="005A1AA1"/>
    <w:rsid w:val="005A2A28"/>
    <w:rsid w:val="005A51C4"/>
    <w:rsid w:val="00611E08"/>
    <w:rsid w:val="0064358A"/>
    <w:rsid w:val="006839EA"/>
    <w:rsid w:val="00693973"/>
    <w:rsid w:val="006D2305"/>
    <w:rsid w:val="006D6841"/>
    <w:rsid w:val="007150E9"/>
    <w:rsid w:val="0072389C"/>
    <w:rsid w:val="00737570"/>
    <w:rsid w:val="00740966"/>
    <w:rsid w:val="00791609"/>
    <w:rsid w:val="007A12AF"/>
    <w:rsid w:val="007D0915"/>
    <w:rsid w:val="007F4DB2"/>
    <w:rsid w:val="007F65D5"/>
    <w:rsid w:val="00822BF5"/>
    <w:rsid w:val="00823861"/>
    <w:rsid w:val="008428A5"/>
    <w:rsid w:val="008518E6"/>
    <w:rsid w:val="00854DA8"/>
    <w:rsid w:val="00861777"/>
    <w:rsid w:val="00876342"/>
    <w:rsid w:val="0089188C"/>
    <w:rsid w:val="008919ED"/>
    <w:rsid w:val="00892008"/>
    <w:rsid w:val="008976E4"/>
    <w:rsid w:val="008A3971"/>
    <w:rsid w:val="008C7B1C"/>
    <w:rsid w:val="008F1710"/>
    <w:rsid w:val="009134A8"/>
    <w:rsid w:val="00950441"/>
    <w:rsid w:val="00966E03"/>
    <w:rsid w:val="00970BE0"/>
    <w:rsid w:val="00977227"/>
    <w:rsid w:val="009A0F3D"/>
    <w:rsid w:val="009C6237"/>
    <w:rsid w:val="009E3E02"/>
    <w:rsid w:val="009E7DDD"/>
    <w:rsid w:val="009F4D8C"/>
    <w:rsid w:val="00A01B6F"/>
    <w:rsid w:val="00A36489"/>
    <w:rsid w:val="00A37F6F"/>
    <w:rsid w:val="00A62332"/>
    <w:rsid w:val="00A658B4"/>
    <w:rsid w:val="00A67DFB"/>
    <w:rsid w:val="00A741A8"/>
    <w:rsid w:val="00A94DAE"/>
    <w:rsid w:val="00AA41BD"/>
    <w:rsid w:val="00AB1B41"/>
    <w:rsid w:val="00AC5C8E"/>
    <w:rsid w:val="00AD4A2C"/>
    <w:rsid w:val="00AE6CF4"/>
    <w:rsid w:val="00B079F8"/>
    <w:rsid w:val="00B154B8"/>
    <w:rsid w:val="00B401F0"/>
    <w:rsid w:val="00B767F5"/>
    <w:rsid w:val="00B8246A"/>
    <w:rsid w:val="00B95D82"/>
    <w:rsid w:val="00BA283E"/>
    <w:rsid w:val="00BA6263"/>
    <w:rsid w:val="00BA74AA"/>
    <w:rsid w:val="00BD2986"/>
    <w:rsid w:val="00BD79EA"/>
    <w:rsid w:val="00C15C9A"/>
    <w:rsid w:val="00C35F4E"/>
    <w:rsid w:val="00C40D1F"/>
    <w:rsid w:val="00C42A79"/>
    <w:rsid w:val="00CB4BF1"/>
    <w:rsid w:val="00CB7DAB"/>
    <w:rsid w:val="00CC15E0"/>
    <w:rsid w:val="00CE337D"/>
    <w:rsid w:val="00CE46AC"/>
    <w:rsid w:val="00CF4AD4"/>
    <w:rsid w:val="00D32547"/>
    <w:rsid w:val="00D648F0"/>
    <w:rsid w:val="00D775A6"/>
    <w:rsid w:val="00DA4B1C"/>
    <w:rsid w:val="00DB7C5D"/>
    <w:rsid w:val="00DC43A6"/>
    <w:rsid w:val="00DD6BCA"/>
    <w:rsid w:val="00DF17C3"/>
    <w:rsid w:val="00E25705"/>
    <w:rsid w:val="00E57F47"/>
    <w:rsid w:val="00E61E5F"/>
    <w:rsid w:val="00E81767"/>
    <w:rsid w:val="00E96285"/>
    <w:rsid w:val="00EA7869"/>
    <w:rsid w:val="00EB54EC"/>
    <w:rsid w:val="00ED7705"/>
    <w:rsid w:val="00EF69C6"/>
    <w:rsid w:val="00F1027E"/>
    <w:rsid w:val="00F27F3F"/>
    <w:rsid w:val="00F43138"/>
    <w:rsid w:val="00F541DD"/>
    <w:rsid w:val="00F6086F"/>
    <w:rsid w:val="00F65B9B"/>
    <w:rsid w:val="00F721F4"/>
    <w:rsid w:val="00FA15AC"/>
    <w:rsid w:val="00FD19FD"/>
    <w:rsid w:val="00FD6FE7"/>
    <w:rsid w:val="00FD793B"/>
    <w:rsid w:val="00FF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3EBEC"/>
  <w15:chartTrackingRefBased/>
  <w15:docId w15:val="{30F74B43-001E-7940-8627-8C78C7F0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78F"/>
  </w:style>
  <w:style w:type="paragraph" w:styleId="Footer">
    <w:name w:val="footer"/>
    <w:basedOn w:val="Normal"/>
    <w:link w:val="FooterChar"/>
    <w:uiPriority w:val="99"/>
    <w:unhideWhenUsed/>
    <w:rsid w:val="00484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8F"/>
  </w:style>
  <w:style w:type="paragraph" w:styleId="BodyText">
    <w:name w:val="Body Text"/>
    <w:basedOn w:val="Normal"/>
    <w:link w:val="BodyTextChar"/>
    <w:uiPriority w:val="1"/>
    <w:qFormat/>
    <w:rsid w:val="00205CB0"/>
    <w:pPr>
      <w:widowControl w:val="0"/>
      <w:autoSpaceDE w:val="0"/>
      <w:autoSpaceDN w:val="0"/>
      <w:spacing w:after="0" w:line="240" w:lineRule="auto"/>
    </w:pPr>
    <w:rPr>
      <w:rFonts w:eastAsia="Poppins" w:cs="Poppins"/>
      <w:b/>
      <w:bCs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5CB0"/>
    <w:rPr>
      <w:rFonts w:ascii="Poppins" w:eastAsia="Poppins" w:hAnsi="Poppins" w:cs="Poppins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427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58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257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pugliese@c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EDA@ct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Anthony</dc:creator>
  <cp:keywords/>
  <dc:description/>
  <cp:lastModifiedBy>thomas marciniak</cp:lastModifiedBy>
  <cp:revision>52</cp:revision>
  <dcterms:created xsi:type="dcterms:W3CDTF">2024-10-18T00:45:00Z</dcterms:created>
  <dcterms:modified xsi:type="dcterms:W3CDTF">2024-10-31T14:10:00Z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2024-10-31T14:10:16Z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b89d02ee-e22a-48aa-8293-a6174d6b4786</vt:lpwstr>
  </property>
  <property fmtid="{D5CDD505-2E9C-101B-9397-08002B2CF9AE}" pid="7" name="MSIP_Label_defa4170-0d19-0005-0004-bc88714345d2_ActionId">
    <vt:lpwstr>b965ea89-9259-4361-9b3b-b9e51995a932</vt:lpwstr>
  </property>
  <property fmtid="{D5CDD505-2E9C-101B-9397-08002B2CF9AE}" pid="8" name="MSIP_Label_defa4170-0d19-0005-0004-bc88714345d2_ContentBits">
    <vt:lpwstr>0</vt:lpwstr>
  </property>
</Properties>
</file>