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0D8D" w14:textId="77777777" w:rsidR="00C255E8" w:rsidRPr="00D96AA5" w:rsidRDefault="00C255E8" w:rsidP="00D32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96AA5">
        <w:rPr>
          <w:rFonts w:ascii="Times New Roman" w:eastAsia="Times New Roman" w:hAnsi="Times New Roman" w:cs="Times New Roman"/>
          <w:b/>
        </w:rPr>
        <w:t>Minority Business Initiative Advisory Board</w:t>
      </w:r>
    </w:p>
    <w:p w14:paraId="4C71921E" w14:textId="7C6FE361" w:rsidR="00C255E8" w:rsidRPr="00D96AA5" w:rsidRDefault="00A07A32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D96AA5">
        <w:rPr>
          <w:rFonts w:ascii="Times New Roman" w:eastAsia="Times New Roman" w:hAnsi="Times New Roman" w:cs="Times New Roman"/>
          <w:b/>
          <w:i/>
        </w:rPr>
        <w:t>March</w:t>
      </w:r>
      <w:r w:rsidR="00C255E8" w:rsidRPr="00D96AA5">
        <w:rPr>
          <w:rFonts w:ascii="Times New Roman" w:eastAsia="Times New Roman" w:hAnsi="Times New Roman" w:cs="Times New Roman"/>
          <w:b/>
          <w:i/>
        </w:rPr>
        <w:t xml:space="preserve"> Meeting Minutes</w:t>
      </w:r>
    </w:p>
    <w:p w14:paraId="3BFF7612" w14:textId="32974A43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96AA5">
        <w:rPr>
          <w:rFonts w:ascii="Times New Roman" w:eastAsia="Times New Roman" w:hAnsi="Times New Roman" w:cs="Times New Roman"/>
          <w:b/>
        </w:rPr>
        <w:t xml:space="preserve">Thursday, </w:t>
      </w:r>
      <w:r w:rsidR="0076346D">
        <w:rPr>
          <w:rFonts w:ascii="Times New Roman" w:eastAsia="Times New Roman" w:hAnsi="Times New Roman" w:cs="Times New Roman"/>
          <w:b/>
        </w:rPr>
        <w:t>July 20</w:t>
      </w:r>
      <w:r w:rsidRPr="00D96AA5">
        <w:rPr>
          <w:rFonts w:ascii="Times New Roman" w:eastAsia="Times New Roman" w:hAnsi="Times New Roman" w:cs="Times New Roman"/>
          <w:b/>
        </w:rPr>
        <w:t>, 202</w:t>
      </w:r>
      <w:r w:rsidR="004B5031">
        <w:rPr>
          <w:rFonts w:ascii="Times New Roman" w:eastAsia="Times New Roman" w:hAnsi="Times New Roman" w:cs="Times New Roman"/>
          <w:b/>
        </w:rPr>
        <w:t>3</w:t>
      </w:r>
    </w:p>
    <w:p w14:paraId="52615CF7" w14:textId="235415EF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6AA5">
        <w:rPr>
          <w:rFonts w:ascii="Times New Roman" w:eastAsia="Times New Roman" w:hAnsi="Times New Roman" w:cs="Times New Roman"/>
        </w:rPr>
        <w:t>1</w:t>
      </w:r>
      <w:r w:rsidR="00C76B78">
        <w:rPr>
          <w:rFonts w:ascii="Times New Roman" w:eastAsia="Times New Roman" w:hAnsi="Times New Roman" w:cs="Times New Roman"/>
        </w:rPr>
        <w:t>:00</w:t>
      </w:r>
      <w:r w:rsidRPr="00D96AA5">
        <w:rPr>
          <w:rFonts w:ascii="Times New Roman" w:eastAsia="Times New Roman" w:hAnsi="Times New Roman" w:cs="Times New Roman"/>
        </w:rPr>
        <w:t xml:space="preserve"> </w:t>
      </w:r>
      <w:r w:rsidR="00C76B78">
        <w:rPr>
          <w:rFonts w:ascii="Times New Roman" w:eastAsia="Times New Roman" w:hAnsi="Times New Roman" w:cs="Times New Roman"/>
        </w:rPr>
        <w:t>P</w:t>
      </w:r>
      <w:r w:rsidRPr="00D96AA5">
        <w:rPr>
          <w:rFonts w:ascii="Times New Roman" w:eastAsia="Times New Roman" w:hAnsi="Times New Roman" w:cs="Times New Roman"/>
        </w:rPr>
        <w:t xml:space="preserve">M – </w:t>
      </w:r>
      <w:r w:rsidR="00C76B78">
        <w:rPr>
          <w:rFonts w:ascii="Times New Roman" w:eastAsia="Times New Roman" w:hAnsi="Times New Roman" w:cs="Times New Roman"/>
        </w:rPr>
        <w:t>2</w:t>
      </w:r>
      <w:r w:rsidRPr="00D96AA5">
        <w:rPr>
          <w:rFonts w:ascii="Times New Roman" w:eastAsia="Times New Roman" w:hAnsi="Times New Roman" w:cs="Times New Roman"/>
        </w:rPr>
        <w:t xml:space="preserve">:30 </w:t>
      </w:r>
      <w:r w:rsidR="00C76B78">
        <w:rPr>
          <w:rFonts w:ascii="Times New Roman" w:eastAsia="Times New Roman" w:hAnsi="Times New Roman" w:cs="Times New Roman"/>
        </w:rPr>
        <w:t>P</w:t>
      </w:r>
      <w:r w:rsidRPr="00D96AA5">
        <w:rPr>
          <w:rFonts w:ascii="Times New Roman" w:eastAsia="Times New Roman" w:hAnsi="Times New Roman" w:cs="Times New Roman"/>
        </w:rPr>
        <w:t>M</w:t>
      </w:r>
    </w:p>
    <w:p w14:paraId="7C38540E" w14:textId="77777777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6AA5">
        <w:rPr>
          <w:rFonts w:ascii="Times New Roman" w:eastAsia="Times New Roman" w:hAnsi="Times New Roman" w:cs="Times New Roman"/>
        </w:rPr>
        <w:t>Remotely Held by Teams Meeting Software</w:t>
      </w:r>
    </w:p>
    <w:p w14:paraId="17FDA59C" w14:textId="77777777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6AA5">
        <w:rPr>
          <w:rFonts w:ascii="Times New Roman" w:eastAsia="Times New Roman" w:hAnsi="Times New Roman" w:cs="Times New Roman"/>
        </w:rPr>
        <w:t>Hartford CT, Connecticut</w:t>
      </w:r>
    </w:p>
    <w:p w14:paraId="78C70359" w14:textId="77777777" w:rsidR="00C255E8" w:rsidRPr="00D96AA5" w:rsidRDefault="00C255E8" w:rsidP="00C255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D96AA5">
        <w:rPr>
          <w:rFonts w:ascii="Times New Roman" w:eastAsia="Times New Roman" w:hAnsi="Times New Roman" w:cs="Times New Roman"/>
          <w:b/>
          <w:u w:val="single"/>
        </w:rPr>
        <w:t>Attendance</w:t>
      </w:r>
    </w:p>
    <w:p w14:paraId="05D85796" w14:textId="7C0AD38B" w:rsidR="00C255E8" w:rsidRPr="00D96AA5" w:rsidRDefault="00C255E8" w:rsidP="00C255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6AA5">
        <w:rPr>
          <w:rFonts w:ascii="Times New Roman" w:hAnsi="Times New Roman" w:cs="Times New Roman"/>
        </w:rPr>
        <w:t xml:space="preserve">Board Members Present: Chairman Howard K. Hill, </w:t>
      </w:r>
      <w:r w:rsidR="0062198E">
        <w:rPr>
          <w:rFonts w:ascii="Times New Roman" w:hAnsi="Times New Roman" w:cs="Times New Roman"/>
        </w:rPr>
        <w:t>Avery Gaddis</w:t>
      </w:r>
      <w:r w:rsidRPr="00D96AA5">
        <w:rPr>
          <w:rFonts w:ascii="Times New Roman" w:hAnsi="Times New Roman" w:cs="Times New Roman"/>
        </w:rPr>
        <w:t>,</w:t>
      </w:r>
      <w:r w:rsidR="0004110C">
        <w:rPr>
          <w:rFonts w:ascii="Times New Roman" w:hAnsi="Times New Roman" w:cs="Times New Roman"/>
        </w:rPr>
        <w:t xml:space="preserve"> </w:t>
      </w:r>
      <w:r w:rsidRPr="0004110C">
        <w:rPr>
          <w:rFonts w:ascii="Times New Roman" w:hAnsi="Times New Roman" w:cs="Times New Roman"/>
        </w:rPr>
        <w:t>George Mathanool</w:t>
      </w:r>
      <w:r w:rsidR="00A95360">
        <w:rPr>
          <w:rFonts w:ascii="Times New Roman" w:hAnsi="Times New Roman" w:cs="Times New Roman"/>
        </w:rPr>
        <w:t>,</w:t>
      </w:r>
      <w:r w:rsidR="00A95360" w:rsidRPr="00A95360">
        <w:rPr>
          <w:rFonts w:ascii="Times New Roman" w:hAnsi="Times New Roman" w:cs="Times New Roman"/>
        </w:rPr>
        <w:t xml:space="preserve"> </w:t>
      </w:r>
      <w:r w:rsidR="0062198E">
        <w:rPr>
          <w:rFonts w:ascii="Times New Roman" w:hAnsi="Times New Roman" w:cs="Times New Roman"/>
        </w:rPr>
        <w:t>Pedro Soto</w:t>
      </w:r>
    </w:p>
    <w:p w14:paraId="65464037" w14:textId="77777777" w:rsidR="00C255E8" w:rsidRPr="00D96AA5" w:rsidRDefault="00C255E8" w:rsidP="00C255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6AA5">
        <w:rPr>
          <w:rFonts w:ascii="Times New Roman" w:hAnsi="Times New Roman" w:cs="Times New Roman"/>
        </w:rPr>
        <w:t>Quorum: Yes</w:t>
      </w:r>
    </w:p>
    <w:p w14:paraId="20A6FAAC" w14:textId="2A6D78F8" w:rsidR="00183B37" w:rsidRDefault="00C255E8" w:rsidP="001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6AA5">
        <w:rPr>
          <w:rFonts w:ascii="Times New Roman" w:hAnsi="Times New Roman" w:cs="Times New Roman"/>
        </w:rPr>
        <w:t xml:space="preserve">DECD Staff Present: </w:t>
      </w:r>
      <w:r w:rsidR="00197EE8" w:rsidRPr="00D96AA5">
        <w:rPr>
          <w:rFonts w:ascii="Times New Roman" w:hAnsi="Times New Roman" w:cs="Times New Roman"/>
        </w:rPr>
        <w:t>Maribel La Luz</w:t>
      </w:r>
      <w:r w:rsidR="009A7147">
        <w:rPr>
          <w:rFonts w:ascii="Times New Roman" w:hAnsi="Times New Roman" w:cs="Times New Roman"/>
        </w:rPr>
        <w:t>,</w:t>
      </w:r>
      <w:r w:rsidRPr="00D96AA5">
        <w:rPr>
          <w:rFonts w:ascii="Times New Roman" w:hAnsi="Times New Roman" w:cs="Times New Roman"/>
        </w:rPr>
        <w:t xml:space="preserve"> Alvetta Spencer, Kerron Vernon</w:t>
      </w:r>
      <w:r w:rsidR="009A7147">
        <w:rPr>
          <w:rFonts w:ascii="Times New Roman" w:hAnsi="Times New Roman" w:cs="Times New Roman"/>
        </w:rPr>
        <w:t>, Sheila Hummel, George Norfleet</w:t>
      </w:r>
    </w:p>
    <w:p w14:paraId="48AACF06" w14:textId="2F6B6A72" w:rsidR="008A0132" w:rsidRPr="00D96AA5" w:rsidRDefault="008A0132" w:rsidP="008A0132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D96AA5">
        <w:rPr>
          <w:rFonts w:ascii="Times New Roman" w:hAnsi="Times New Roman"/>
          <w:b/>
          <w:color w:val="000000" w:themeColor="text1"/>
          <w:u w:val="single"/>
        </w:rPr>
        <w:t>Welcome and Introductions:</w:t>
      </w:r>
    </w:p>
    <w:p w14:paraId="5BD4FE42" w14:textId="17D0BD0D" w:rsidR="008A0132" w:rsidRPr="00D96AA5" w:rsidRDefault="00A011D1" w:rsidP="008A0132">
      <w:pPr>
        <w:pStyle w:val="NoSpacing"/>
        <w:rPr>
          <w:rFonts w:ascii="Times New Roman" w:hAnsi="Times New Roman"/>
          <w:color w:val="000000" w:themeColor="text1"/>
        </w:rPr>
      </w:pPr>
      <w:r w:rsidRPr="00D96AA5">
        <w:rPr>
          <w:rFonts w:ascii="Times New Roman" w:hAnsi="Times New Roman"/>
          <w:color w:val="000000" w:themeColor="text1"/>
        </w:rPr>
        <w:t xml:space="preserve">Chairman </w:t>
      </w:r>
      <w:r w:rsidR="008A0132" w:rsidRPr="00D96AA5">
        <w:rPr>
          <w:rFonts w:ascii="Times New Roman" w:hAnsi="Times New Roman"/>
          <w:color w:val="000000" w:themeColor="text1"/>
        </w:rPr>
        <w:t xml:space="preserve">Howard K. Hill called the meeting to order at </w:t>
      </w:r>
      <w:r w:rsidR="00A34454">
        <w:rPr>
          <w:rFonts w:ascii="Times New Roman" w:hAnsi="Times New Roman"/>
          <w:color w:val="000000" w:themeColor="text1"/>
        </w:rPr>
        <w:t>1</w:t>
      </w:r>
      <w:r w:rsidR="00A37034">
        <w:rPr>
          <w:rFonts w:ascii="Times New Roman" w:hAnsi="Times New Roman"/>
          <w:color w:val="000000" w:themeColor="text1"/>
        </w:rPr>
        <w:t>:02 P</w:t>
      </w:r>
      <w:r w:rsidR="008A0132" w:rsidRPr="00D96AA5">
        <w:rPr>
          <w:rFonts w:ascii="Times New Roman" w:hAnsi="Times New Roman"/>
          <w:color w:val="000000" w:themeColor="text1"/>
        </w:rPr>
        <w:t>M</w:t>
      </w:r>
      <w:r w:rsidR="00A77009" w:rsidRPr="00D96AA5">
        <w:rPr>
          <w:rFonts w:ascii="Times New Roman" w:hAnsi="Times New Roman"/>
          <w:color w:val="000000" w:themeColor="text1"/>
        </w:rPr>
        <w:t xml:space="preserve">. </w:t>
      </w:r>
    </w:p>
    <w:p w14:paraId="1B629143" w14:textId="77777777" w:rsidR="0004110C" w:rsidRPr="00D96AA5" w:rsidRDefault="0004110C" w:rsidP="008A0132">
      <w:pPr>
        <w:pStyle w:val="NoSpacing"/>
        <w:rPr>
          <w:rFonts w:ascii="Times New Roman" w:hAnsi="Times New Roman"/>
          <w:color w:val="000000" w:themeColor="text1"/>
        </w:rPr>
      </w:pPr>
    </w:p>
    <w:p w14:paraId="2E6F1867" w14:textId="77777777" w:rsidR="008A0132" w:rsidRPr="00D96AA5" w:rsidRDefault="008A0132" w:rsidP="008A0132">
      <w:pPr>
        <w:pStyle w:val="NoSpacing"/>
        <w:rPr>
          <w:rFonts w:ascii="Times New Roman" w:hAnsi="Times New Roman"/>
          <w:b/>
          <w:bCs/>
          <w:color w:val="000000" w:themeColor="text1"/>
        </w:rPr>
      </w:pPr>
      <w:r w:rsidRPr="00D96AA5">
        <w:rPr>
          <w:rFonts w:ascii="Times New Roman" w:hAnsi="Times New Roman"/>
          <w:b/>
          <w:bCs/>
          <w:color w:val="000000" w:themeColor="text1"/>
          <w:u w:val="single"/>
        </w:rPr>
        <w:t>Minutes</w:t>
      </w:r>
      <w:r w:rsidRPr="00D96AA5">
        <w:rPr>
          <w:rFonts w:ascii="Times New Roman" w:hAnsi="Times New Roman"/>
          <w:b/>
          <w:bCs/>
          <w:color w:val="000000" w:themeColor="text1"/>
        </w:rPr>
        <w:t>:</w:t>
      </w:r>
    </w:p>
    <w:p w14:paraId="668BA16A" w14:textId="3238B66C" w:rsidR="00261F19" w:rsidRPr="00D96AA5" w:rsidRDefault="008A0132" w:rsidP="00D15573">
      <w:pPr>
        <w:pStyle w:val="NoSpacing"/>
        <w:rPr>
          <w:rFonts w:ascii="Times New Roman" w:hAnsi="Times New Roman"/>
          <w:color w:val="000000" w:themeColor="text1"/>
        </w:rPr>
      </w:pPr>
      <w:r w:rsidRPr="00D96AA5">
        <w:rPr>
          <w:rFonts w:ascii="Times New Roman" w:hAnsi="Times New Roman"/>
          <w:color w:val="000000" w:themeColor="text1"/>
        </w:rPr>
        <w:t>Chairman Hill asked for a motion to approve</w:t>
      </w:r>
      <w:r w:rsidR="00233A35">
        <w:rPr>
          <w:rFonts w:ascii="Times New Roman" w:hAnsi="Times New Roman"/>
          <w:color w:val="000000" w:themeColor="text1"/>
        </w:rPr>
        <w:t xml:space="preserve"> the May</w:t>
      </w:r>
      <w:r w:rsidRPr="00D96AA5">
        <w:rPr>
          <w:rFonts w:ascii="Times New Roman" w:hAnsi="Times New Roman"/>
          <w:color w:val="000000" w:themeColor="text1"/>
        </w:rPr>
        <w:t xml:space="preserve"> minutes. Motion passed unanimously.</w:t>
      </w:r>
    </w:p>
    <w:p w14:paraId="701F6BBB" w14:textId="77777777" w:rsidR="0004110C" w:rsidRPr="00D96AA5" w:rsidRDefault="0004110C" w:rsidP="00097FE8">
      <w:pPr>
        <w:pStyle w:val="NoSpacing"/>
        <w:rPr>
          <w:rFonts w:ascii="Times New Roman" w:hAnsi="Times New Roman"/>
          <w:color w:val="000000" w:themeColor="text1"/>
        </w:rPr>
      </w:pPr>
    </w:p>
    <w:p w14:paraId="6CDB1525" w14:textId="1F06104F" w:rsidR="00485D7D" w:rsidRDefault="004025EA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>CT Boost Update</w:t>
      </w:r>
      <w:r w:rsidR="00A34454">
        <w:rPr>
          <w:rFonts w:ascii="Times New Roman" w:hAnsi="Times New Roman"/>
          <w:b/>
          <w:bCs/>
          <w:color w:val="000000" w:themeColor="text1"/>
          <w:u w:val="single"/>
        </w:rPr>
        <w:t>:</w:t>
      </w:r>
      <w:r w:rsidR="003471A3">
        <w:rPr>
          <w:rFonts w:ascii="Times New Roman" w:hAnsi="Times New Roman"/>
          <w:b/>
          <w:bCs/>
          <w:color w:val="000000" w:themeColor="text1"/>
          <w:u w:val="single"/>
        </w:rPr>
        <w:t xml:space="preserve"> Sheila H</w:t>
      </w:r>
      <w:r w:rsidR="003F1233">
        <w:rPr>
          <w:rFonts w:ascii="Times New Roman" w:hAnsi="Times New Roman"/>
          <w:b/>
          <w:bCs/>
          <w:color w:val="000000" w:themeColor="text1"/>
          <w:u w:val="single"/>
        </w:rPr>
        <w:t>ummel</w:t>
      </w:r>
    </w:p>
    <w:p w14:paraId="795AF1B1" w14:textId="591FFE80" w:rsidR="0037722B" w:rsidRPr="00BC534D" w:rsidRDefault="009C2964" w:rsidP="00EE784A">
      <w:pPr>
        <w:pStyle w:val="NoSpacing"/>
        <w:numPr>
          <w:ilvl w:val="0"/>
          <w:numId w:val="18"/>
        </w:numPr>
        <w:rPr>
          <w:rFonts w:ascii="Times New Roman" w:hAnsi="Times New Roman"/>
          <w:color w:val="000000" w:themeColor="text1"/>
        </w:rPr>
      </w:pPr>
      <w:r w:rsidRPr="00BC534D">
        <w:rPr>
          <w:rFonts w:ascii="Times New Roman" w:hAnsi="Times New Roman"/>
          <w:color w:val="000000" w:themeColor="text1"/>
        </w:rPr>
        <w:t xml:space="preserve">Businesses </w:t>
      </w:r>
      <w:r w:rsidR="00A12599" w:rsidRPr="00BC534D">
        <w:rPr>
          <w:rFonts w:ascii="Times New Roman" w:hAnsi="Times New Roman"/>
          <w:color w:val="000000" w:themeColor="text1"/>
        </w:rPr>
        <w:t xml:space="preserve">- </w:t>
      </w:r>
      <w:r w:rsidRPr="00BC534D">
        <w:rPr>
          <w:rFonts w:ascii="Times New Roman" w:hAnsi="Times New Roman"/>
          <w:color w:val="000000" w:themeColor="text1"/>
        </w:rPr>
        <w:t>To</w:t>
      </w:r>
      <w:r w:rsidR="0037722B" w:rsidRPr="00BC534D">
        <w:rPr>
          <w:rFonts w:ascii="Times New Roman" w:hAnsi="Times New Roman"/>
          <w:color w:val="000000" w:themeColor="text1"/>
        </w:rPr>
        <w:t xml:space="preserve">taling </w:t>
      </w:r>
      <w:r w:rsidR="00B926D0" w:rsidRPr="00BC534D">
        <w:rPr>
          <w:rFonts w:ascii="Times New Roman" w:hAnsi="Times New Roman"/>
          <w:color w:val="000000" w:themeColor="text1"/>
        </w:rPr>
        <w:t>$37,571,950.00</w:t>
      </w:r>
    </w:p>
    <w:p w14:paraId="2ECD8B04" w14:textId="01AE20D4" w:rsidR="00E650BE" w:rsidRPr="00BC534D" w:rsidRDefault="001F2ABD" w:rsidP="00EE784A">
      <w:pPr>
        <w:pStyle w:val="NoSpacing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 w:rsidRPr="00BC534D">
        <w:rPr>
          <w:rFonts w:ascii="Times New Roman" w:hAnsi="Times New Roman"/>
          <w:color w:val="000000" w:themeColor="text1"/>
        </w:rPr>
        <w:t>Black/</w:t>
      </w:r>
      <w:proofErr w:type="gramStart"/>
      <w:r w:rsidRPr="00BC534D">
        <w:rPr>
          <w:rFonts w:ascii="Times New Roman" w:hAnsi="Times New Roman"/>
          <w:color w:val="000000" w:themeColor="text1"/>
        </w:rPr>
        <w:t>African-America</w:t>
      </w:r>
      <w:r w:rsidR="00E650BE" w:rsidRPr="00BC534D">
        <w:rPr>
          <w:rFonts w:ascii="Times New Roman" w:hAnsi="Times New Roman"/>
          <w:color w:val="000000" w:themeColor="text1"/>
        </w:rPr>
        <w:t>n</w:t>
      </w:r>
      <w:proofErr w:type="gramEnd"/>
      <w:r w:rsidR="00E7176C" w:rsidRPr="00BC534D">
        <w:rPr>
          <w:rFonts w:ascii="Times New Roman" w:hAnsi="Times New Roman"/>
          <w:color w:val="000000" w:themeColor="text1"/>
        </w:rPr>
        <w:t xml:space="preserve">: </w:t>
      </w:r>
      <w:r w:rsidR="00E650BE" w:rsidRPr="00BC534D">
        <w:rPr>
          <w:rFonts w:ascii="Times New Roman" w:hAnsi="Times New Roman"/>
          <w:color w:val="000000" w:themeColor="text1"/>
        </w:rPr>
        <w:t xml:space="preserve">55 companies </w:t>
      </w:r>
      <w:r w:rsidR="00641203" w:rsidRPr="00BC534D">
        <w:rPr>
          <w:rFonts w:ascii="Times New Roman" w:hAnsi="Times New Roman"/>
          <w:color w:val="000000" w:themeColor="text1"/>
        </w:rPr>
        <w:t>–</w:t>
      </w:r>
      <w:r w:rsidR="00E650BE" w:rsidRPr="00BC534D">
        <w:rPr>
          <w:rFonts w:ascii="Times New Roman" w:hAnsi="Times New Roman"/>
          <w:color w:val="000000" w:themeColor="text1"/>
        </w:rPr>
        <w:t xml:space="preserve"> </w:t>
      </w:r>
      <w:r w:rsidR="002B4C0E" w:rsidRPr="00BC534D">
        <w:rPr>
          <w:rFonts w:ascii="Times New Roman" w:hAnsi="Times New Roman"/>
          <w:color w:val="000000" w:themeColor="text1"/>
        </w:rPr>
        <w:t>$</w:t>
      </w:r>
      <w:r w:rsidR="00641203" w:rsidRPr="00BC534D">
        <w:rPr>
          <w:rFonts w:ascii="Times New Roman" w:hAnsi="Times New Roman"/>
          <w:color w:val="000000" w:themeColor="text1"/>
        </w:rPr>
        <w:t>7,848,110</w:t>
      </w:r>
    </w:p>
    <w:p w14:paraId="5A7147C4" w14:textId="36DAC46B" w:rsidR="006D45BD" w:rsidRPr="00BC534D" w:rsidRDefault="00E7176C" w:rsidP="00E7176C">
      <w:pPr>
        <w:pStyle w:val="NoSpacing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 w:rsidRPr="00BC534D">
        <w:rPr>
          <w:rFonts w:ascii="Times New Roman" w:hAnsi="Times New Roman"/>
          <w:color w:val="000000" w:themeColor="text1"/>
        </w:rPr>
        <w:t>Hispanic/Latino/L</w:t>
      </w:r>
      <w:r w:rsidR="00BB796D" w:rsidRPr="00BC534D">
        <w:rPr>
          <w:rFonts w:ascii="Times New Roman" w:hAnsi="Times New Roman"/>
          <w:color w:val="000000" w:themeColor="text1"/>
        </w:rPr>
        <w:t xml:space="preserve">atinx: </w:t>
      </w:r>
      <w:r w:rsidR="006D45BD" w:rsidRPr="00BC534D">
        <w:rPr>
          <w:rFonts w:ascii="Times New Roman" w:hAnsi="Times New Roman"/>
          <w:color w:val="000000" w:themeColor="text1"/>
        </w:rPr>
        <w:t xml:space="preserve">39 companies – </w:t>
      </w:r>
      <w:r w:rsidR="002B4C0E" w:rsidRPr="00BC534D">
        <w:rPr>
          <w:rFonts w:ascii="Times New Roman" w:hAnsi="Times New Roman"/>
          <w:color w:val="000000" w:themeColor="text1"/>
        </w:rPr>
        <w:t>$</w:t>
      </w:r>
      <w:r w:rsidR="006D45BD" w:rsidRPr="00BC534D">
        <w:rPr>
          <w:rFonts w:ascii="Times New Roman" w:hAnsi="Times New Roman"/>
          <w:color w:val="000000" w:themeColor="text1"/>
        </w:rPr>
        <w:t>2,076,352</w:t>
      </w:r>
    </w:p>
    <w:p w14:paraId="4E403159" w14:textId="0BA0E76C" w:rsidR="006D45BD" w:rsidRPr="00BC534D" w:rsidRDefault="00BB796D" w:rsidP="00BB796D">
      <w:pPr>
        <w:pStyle w:val="NoSpacing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 w:rsidRPr="00BC534D">
        <w:rPr>
          <w:rFonts w:ascii="Times New Roman" w:hAnsi="Times New Roman"/>
          <w:color w:val="000000" w:themeColor="text1"/>
        </w:rPr>
        <w:t>Asian</w:t>
      </w:r>
      <w:r w:rsidR="006C7E25" w:rsidRPr="00BC534D">
        <w:rPr>
          <w:rFonts w:ascii="Times New Roman" w:hAnsi="Times New Roman"/>
          <w:color w:val="000000" w:themeColor="text1"/>
        </w:rPr>
        <w:t xml:space="preserve">: </w:t>
      </w:r>
      <w:r w:rsidR="00140038" w:rsidRPr="00BC534D">
        <w:rPr>
          <w:rFonts w:ascii="Times New Roman" w:hAnsi="Times New Roman"/>
          <w:color w:val="000000" w:themeColor="text1"/>
        </w:rPr>
        <w:t xml:space="preserve">12 companies – </w:t>
      </w:r>
      <w:r w:rsidR="002B4C0E" w:rsidRPr="00BC534D">
        <w:rPr>
          <w:rFonts w:ascii="Times New Roman" w:hAnsi="Times New Roman"/>
          <w:color w:val="000000" w:themeColor="text1"/>
        </w:rPr>
        <w:t>$</w:t>
      </w:r>
      <w:r w:rsidR="00140038" w:rsidRPr="00BC534D">
        <w:rPr>
          <w:rFonts w:ascii="Times New Roman" w:hAnsi="Times New Roman"/>
          <w:color w:val="000000" w:themeColor="text1"/>
        </w:rPr>
        <w:t>1,510,731</w:t>
      </w:r>
    </w:p>
    <w:p w14:paraId="6F2042D7" w14:textId="6908A4A3" w:rsidR="00673B0E" w:rsidRPr="00BC534D" w:rsidRDefault="00673B0E" w:rsidP="00BB796D">
      <w:pPr>
        <w:pStyle w:val="NoSpacing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 w:rsidRPr="00BC534D">
        <w:rPr>
          <w:rFonts w:ascii="Times New Roman" w:hAnsi="Times New Roman"/>
          <w:color w:val="000000" w:themeColor="text1"/>
        </w:rPr>
        <w:t xml:space="preserve">Veteran: 12 companies </w:t>
      </w:r>
      <w:r w:rsidR="002B4C0E" w:rsidRPr="00BC534D">
        <w:rPr>
          <w:rFonts w:ascii="Times New Roman" w:hAnsi="Times New Roman"/>
          <w:color w:val="000000" w:themeColor="text1"/>
        </w:rPr>
        <w:t>–</w:t>
      </w:r>
      <w:r w:rsidRPr="00BC534D">
        <w:rPr>
          <w:rFonts w:ascii="Times New Roman" w:hAnsi="Times New Roman"/>
          <w:color w:val="000000" w:themeColor="text1"/>
        </w:rPr>
        <w:t xml:space="preserve"> </w:t>
      </w:r>
      <w:r w:rsidR="002B4C0E" w:rsidRPr="00BC534D">
        <w:rPr>
          <w:rFonts w:ascii="Times New Roman" w:hAnsi="Times New Roman"/>
          <w:color w:val="000000" w:themeColor="text1"/>
        </w:rPr>
        <w:t>$2,682,920</w:t>
      </w:r>
    </w:p>
    <w:p w14:paraId="3B2B38E1" w14:textId="569A25E3" w:rsidR="006C7BCC" w:rsidRPr="00BC534D" w:rsidRDefault="006C7BCC" w:rsidP="00BB796D">
      <w:pPr>
        <w:pStyle w:val="NoSpacing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 w:rsidRPr="00BC534D">
        <w:rPr>
          <w:rFonts w:ascii="Times New Roman" w:hAnsi="Times New Roman"/>
          <w:color w:val="000000" w:themeColor="text1"/>
        </w:rPr>
        <w:t xml:space="preserve">LGBTQ: 13 companies - </w:t>
      </w:r>
      <w:r w:rsidR="000770C4" w:rsidRPr="00BC534D">
        <w:rPr>
          <w:rFonts w:ascii="Times New Roman" w:hAnsi="Times New Roman"/>
          <w:color w:val="000000" w:themeColor="text1"/>
        </w:rPr>
        <w:t>$</w:t>
      </w:r>
      <w:r w:rsidR="00D70478" w:rsidRPr="00BC534D">
        <w:rPr>
          <w:rFonts w:ascii="Times New Roman" w:hAnsi="Times New Roman"/>
          <w:color w:val="000000" w:themeColor="text1"/>
        </w:rPr>
        <w:t>1,217,140</w:t>
      </w:r>
    </w:p>
    <w:p w14:paraId="0DEB6944" w14:textId="0A2843AF" w:rsidR="00097086" w:rsidRPr="00BC534D" w:rsidRDefault="00097086" w:rsidP="00BB796D">
      <w:pPr>
        <w:pStyle w:val="NoSpacing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 w:rsidRPr="00BC534D">
        <w:rPr>
          <w:rFonts w:ascii="Times New Roman" w:hAnsi="Times New Roman"/>
          <w:color w:val="000000" w:themeColor="text1"/>
        </w:rPr>
        <w:t xml:space="preserve">Native American: </w:t>
      </w:r>
      <w:r w:rsidR="003668ED" w:rsidRPr="00BC534D">
        <w:rPr>
          <w:rFonts w:ascii="Times New Roman" w:hAnsi="Times New Roman"/>
          <w:color w:val="000000" w:themeColor="text1"/>
        </w:rPr>
        <w:t>4 Companies - $538,426</w:t>
      </w:r>
    </w:p>
    <w:p w14:paraId="5C62CEC8" w14:textId="1472A9DE" w:rsidR="006D2BF1" w:rsidRPr="00BC534D" w:rsidRDefault="006D2BF1" w:rsidP="00BB796D">
      <w:pPr>
        <w:pStyle w:val="NoSpacing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 w:rsidRPr="00BC534D">
        <w:rPr>
          <w:rFonts w:ascii="Times New Roman" w:hAnsi="Times New Roman"/>
          <w:color w:val="000000" w:themeColor="text1"/>
        </w:rPr>
        <w:t>Mixed race: 6 companies - $675,300</w:t>
      </w:r>
    </w:p>
    <w:p w14:paraId="01A1FA9D" w14:textId="48B0B68A" w:rsidR="006C1AE8" w:rsidRPr="00BC534D" w:rsidRDefault="006C1AE8" w:rsidP="00BB796D">
      <w:pPr>
        <w:pStyle w:val="NoSpacing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 w:rsidRPr="00BC534D">
        <w:rPr>
          <w:rFonts w:ascii="Times New Roman" w:hAnsi="Times New Roman"/>
          <w:color w:val="000000" w:themeColor="text1"/>
        </w:rPr>
        <w:t xml:space="preserve">Women: 120 </w:t>
      </w:r>
      <w:r w:rsidR="003668ED" w:rsidRPr="00BC534D">
        <w:rPr>
          <w:rFonts w:ascii="Times New Roman" w:hAnsi="Times New Roman"/>
          <w:color w:val="000000" w:themeColor="text1"/>
        </w:rPr>
        <w:t>companies</w:t>
      </w:r>
      <w:r w:rsidR="00C126DF" w:rsidRPr="00BC534D">
        <w:rPr>
          <w:rFonts w:ascii="Times New Roman" w:hAnsi="Times New Roman"/>
          <w:color w:val="000000" w:themeColor="text1"/>
        </w:rPr>
        <w:t xml:space="preserve"> </w:t>
      </w:r>
      <w:r w:rsidRPr="00BC534D">
        <w:rPr>
          <w:rFonts w:ascii="Times New Roman" w:hAnsi="Times New Roman"/>
          <w:color w:val="000000" w:themeColor="text1"/>
        </w:rPr>
        <w:t xml:space="preserve">– </w:t>
      </w:r>
      <w:r w:rsidR="00C126DF" w:rsidRPr="00BC534D">
        <w:rPr>
          <w:rFonts w:ascii="Times New Roman" w:hAnsi="Times New Roman"/>
          <w:color w:val="000000" w:themeColor="text1"/>
        </w:rPr>
        <w:t>$</w:t>
      </w:r>
      <w:r w:rsidRPr="00BC534D">
        <w:rPr>
          <w:rFonts w:ascii="Times New Roman" w:hAnsi="Times New Roman"/>
          <w:color w:val="000000" w:themeColor="text1"/>
        </w:rPr>
        <w:t>12,277,035</w:t>
      </w:r>
    </w:p>
    <w:p w14:paraId="5336B8D1" w14:textId="7B034C36" w:rsidR="006C1AE8" w:rsidRPr="00BC534D" w:rsidRDefault="006E4CEB" w:rsidP="00BB796D">
      <w:pPr>
        <w:pStyle w:val="NoSpacing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 w:rsidRPr="00BC534D">
        <w:rPr>
          <w:rFonts w:ascii="Times New Roman" w:hAnsi="Times New Roman"/>
          <w:color w:val="000000" w:themeColor="text1"/>
        </w:rPr>
        <w:t>Disabled</w:t>
      </w:r>
      <w:r w:rsidR="00C126DF" w:rsidRPr="00BC534D">
        <w:rPr>
          <w:rFonts w:ascii="Times New Roman" w:hAnsi="Times New Roman"/>
          <w:color w:val="000000" w:themeColor="text1"/>
        </w:rPr>
        <w:t>: 4 companies -$1,280,000</w:t>
      </w:r>
    </w:p>
    <w:p w14:paraId="2860E2CE" w14:textId="77777777" w:rsidR="00B35FCE" w:rsidRPr="00BC534D" w:rsidRDefault="00B35FCE" w:rsidP="00CD56C9">
      <w:pPr>
        <w:pStyle w:val="NoSpacing"/>
        <w:ind w:left="720"/>
        <w:rPr>
          <w:rFonts w:ascii="Times New Roman" w:hAnsi="Times New Roman"/>
          <w:color w:val="000000" w:themeColor="text1"/>
        </w:rPr>
      </w:pPr>
    </w:p>
    <w:p w14:paraId="6DC5F643" w14:textId="4DB785E0" w:rsidR="000F6E07" w:rsidRPr="00BC534D" w:rsidRDefault="000F6E07" w:rsidP="00BB796D">
      <w:pPr>
        <w:pStyle w:val="NoSpacing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 w:rsidRPr="00BC534D">
        <w:rPr>
          <w:rFonts w:ascii="Times New Roman" w:hAnsi="Times New Roman"/>
          <w:color w:val="000000" w:themeColor="text1"/>
        </w:rPr>
        <w:t>Diverse Ownership: 190 companies</w:t>
      </w:r>
      <w:r w:rsidR="00A21708" w:rsidRPr="00BC534D">
        <w:rPr>
          <w:rFonts w:ascii="Times New Roman" w:hAnsi="Times New Roman"/>
          <w:color w:val="000000" w:themeColor="text1"/>
        </w:rPr>
        <w:t xml:space="preserve"> - $22,688, 592</w:t>
      </w:r>
      <w:r w:rsidR="00B35FCE" w:rsidRPr="00BC534D">
        <w:rPr>
          <w:rFonts w:ascii="Times New Roman" w:hAnsi="Times New Roman"/>
          <w:color w:val="000000" w:themeColor="text1"/>
        </w:rPr>
        <w:t xml:space="preserve"> - 65%</w:t>
      </w:r>
    </w:p>
    <w:p w14:paraId="4744C74B" w14:textId="77777777" w:rsidR="00B926D0" w:rsidRPr="00BC534D" w:rsidRDefault="00B926D0" w:rsidP="00485D7D">
      <w:pPr>
        <w:pStyle w:val="NoSpacing"/>
        <w:rPr>
          <w:rFonts w:ascii="Times New Roman" w:hAnsi="Times New Roman"/>
          <w:color w:val="000000" w:themeColor="text1"/>
        </w:rPr>
      </w:pPr>
    </w:p>
    <w:p w14:paraId="41DC8403" w14:textId="052914B3" w:rsidR="00D065EC" w:rsidRPr="00BC534D" w:rsidRDefault="00D065EC" w:rsidP="00485D7D">
      <w:pPr>
        <w:pStyle w:val="NoSpacing"/>
        <w:rPr>
          <w:rFonts w:ascii="Times New Roman" w:hAnsi="Times New Roman"/>
          <w:color w:val="000000" w:themeColor="text1"/>
        </w:rPr>
      </w:pPr>
      <w:r w:rsidRPr="00BC534D">
        <w:rPr>
          <w:rFonts w:ascii="Times New Roman" w:hAnsi="Times New Roman"/>
          <w:color w:val="000000" w:themeColor="text1"/>
        </w:rPr>
        <w:t>Additional detail on indus</w:t>
      </w:r>
      <w:r w:rsidR="001C0BC4" w:rsidRPr="00BC534D">
        <w:rPr>
          <w:rFonts w:ascii="Times New Roman" w:hAnsi="Times New Roman"/>
          <w:color w:val="000000" w:themeColor="text1"/>
        </w:rPr>
        <w:t xml:space="preserve">tries and revenue will be emailed separately by </w:t>
      </w:r>
      <w:proofErr w:type="gramStart"/>
      <w:r w:rsidR="001C0BC4" w:rsidRPr="00BC534D">
        <w:rPr>
          <w:rFonts w:ascii="Times New Roman" w:hAnsi="Times New Roman"/>
          <w:color w:val="000000" w:themeColor="text1"/>
        </w:rPr>
        <w:t>Sh</w:t>
      </w:r>
      <w:r w:rsidR="00BC534D" w:rsidRPr="00BC534D">
        <w:rPr>
          <w:rFonts w:ascii="Times New Roman" w:hAnsi="Times New Roman"/>
          <w:color w:val="000000" w:themeColor="text1"/>
        </w:rPr>
        <w:t>ei</w:t>
      </w:r>
      <w:r w:rsidR="001C0BC4" w:rsidRPr="00BC534D">
        <w:rPr>
          <w:rFonts w:ascii="Times New Roman" w:hAnsi="Times New Roman"/>
          <w:color w:val="000000" w:themeColor="text1"/>
        </w:rPr>
        <w:t>la</w:t>
      </w:r>
      <w:proofErr w:type="gramEnd"/>
    </w:p>
    <w:p w14:paraId="70650FEA" w14:textId="77777777" w:rsidR="00244355" w:rsidRPr="00BC534D" w:rsidRDefault="00244355" w:rsidP="00485D7D">
      <w:pPr>
        <w:pStyle w:val="NoSpacing"/>
        <w:rPr>
          <w:rFonts w:ascii="Times New Roman" w:hAnsi="Times New Roman"/>
          <w:color w:val="000000" w:themeColor="text1"/>
        </w:rPr>
      </w:pPr>
    </w:p>
    <w:p w14:paraId="2B0F76D8" w14:textId="3999381B" w:rsidR="00244355" w:rsidRPr="00BC534D" w:rsidRDefault="00244355" w:rsidP="00485D7D">
      <w:pPr>
        <w:pStyle w:val="NoSpacing"/>
        <w:rPr>
          <w:rFonts w:ascii="Times New Roman" w:hAnsi="Times New Roman"/>
          <w:color w:val="000000" w:themeColor="text1"/>
        </w:rPr>
      </w:pPr>
      <w:r w:rsidRPr="00BC534D">
        <w:rPr>
          <w:rFonts w:ascii="Times New Roman" w:hAnsi="Times New Roman"/>
          <w:color w:val="000000" w:themeColor="text1"/>
        </w:rPr>
        <w:t xml:space="preserve">Sheila </w:t>
      </w:r>
      <w:r w:rsidR="006C4D89">
        <w:rPr>
          <w:rFonts w:ascii="Times New Roman" w:hAnsi="Times New Roman"/>
          <w:color w:val="000000" w:themeColor="text1"/>
        </w:rPr>
        <w:t>will</w:t>
      </w:r>
      <w:r w:rsidRPr="00BC534D">
        <w:rPr>
          <w:rFonts w:ascii="Times New Roman" w:hAnsi="Times New Roman"/>
          <w:color w:val="000000" w:themeColor="text1"/>
        </w:rPr>
        <w:t xml:space="preserve"> provide stat</w:t>
      </w:r>
      <w:r w:rsidR="00D0697A" w:rsidRPr="00BC534D">
        <w:rPr>
          <w:rFonts w:ascii="Times New Roman" w:hAnsi="Times New Roman"/>
          <w:color w:val="000000" w:themeColor="text1"/>
        </w:rPr>
        <w:t>istics</w:t>
      </w:r>
      <w:r w:rsidRPr="00BC534D">
        <w:rPr>
          <w:rFonts w:ascii="Times New Roman" w:hAnsi="Times New Roman"/>
          <w:color w:val="000000" w:themeColor="text1"/>
        </w:rPr>
        <w:t xml:space="preserve"> on the </w:t>
      </w:r>
      <w:r w:rsidR="00D0697A" w:rsidRPr="00BC534D">
        <w:rPr>
          <w:rFonts w:ascii="Times New Roman" w:hAnsi="Times New Roman"/>
          <w:color w:val="000000" w:themeColor="text1"/>
        </w:rPr>
        <w:t xml:space="preserve">small business support </w:t>
      </w:r>
      <w:r w:rsidR="00BC534D" w:rsidRPr="00BC534D">
        <w:rPr>
          <w:rFonts w:ascii="Times New Roman" w:hAnsi="Times New Roman"/>
          <w:color w:val="000000" w:themeColor="text1"/>
        </w:rPr>
        <w:t xml:space="preserve">programs at </w:t>
      </w:r>
      <w:proofErr w:type="gramStart"/>
      <w:r w:rsidR="00BC534D" w:rsidRPr="00BC534D">
        <w:rPr>
          <w:rFonts w:ascii="Times New Roman" w:hAnsi="Times New Roman"/>
          <w:color w:val="000000" w:themeColor="text1"/>
        </w:rPr>
        <w:t>next</w:t>
      </w:r>
      <w:proofErr w:type="gramEnd"/>
      <w:r w:rsidR="00BC534D" w:rsidRPr="00BC534D">
        <w:rPr>
          <w:rFonts w:ascii="Times New Roman" w:hAnsi="Times New Roman"/>
          <w:color w:val="000000" w:themeColor="text1"/>
        </w:rPr>
        <w:t xml:space="preserve"> </w:t>
      </w:r>
      <w:r w:rsidR="00534A9B">
        <w:rPr>
          <w:rFonts w:ascii="Times New Roman" w:hAnsi="Times New Roman"/>
          <w:color w:val="000000" w:themeColor="text1"/>
        </w:rPr>
        <w:t xml:space="preserve">board </w:t>
      </w:r>
      <w:r w:rsidR="00BC534D" w:rsidRPr="00BC534D">
        <w:rPr>
          <w:rFonts w:ascii="Times New Roman" w:hAnsi="Times New Roman"/>
          <w:color w:val="000000" w:themeColor="text1"/>
        </w:rPr>
        <w:t>meeting.</w:t>
      </w:r>
    </w:p>
    <w:p w14:paraId="1AC49F66" w14:textId="77777777" w:rsidR="007219E3" w:rsidRDefault="007219E3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6C5A8059" w14:textId="5601D584" w:rsidR="007219E3" w:rsidRDefault="007219E3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>Legislative Update:</w:t>
      </w:r>
      <w:r w:rsidR="003F1233">
        <w:rPr>
          <w:rFonts w:ascii="Times New Roman" w:hAnsi="Times New Roman"/>
          <w:b/>
          <w:bCs/>
          <w:color w:val="000000" w:themeColor="text1"/>
          <w:u w:val="single"/>
        </w:rPr>
        <w:t xml:space="preserve"> Maribel La Luz</w:t>
      </w:r>
    </w:p>
    <w:p w14:paraId="198623F7" w14:textId="315F3D15" w:rsidR="003F1233" w:rsidRPr="000C342C" w:rsidRDefault="00ED0AD7" w:rsidP="00485D7D">
      <w:pPr>
        <w:pStyle w:val="NoSpacing"/>
        <w:rPr>
          <w:rFonts w:ascii="Times New Roman" w:hAnsi="Times New Roman"/>
          <w:color w:val="000000" w:themeColor="text1"/>
        </w:rPr>
      </w:pPr>
      <w:r w:rsidRPr="000C342C">
        <w:rPr>
          <w:rFonts w:ascii="Times New Roman" w:hAnsi="Times New Roman"/>
          <w:color w:val="000000" w:themeColor="text1"/>
        </w:rPr>
        <w:t xml:space="preserve">Minority </w:t>
      </w:r>
      <w:r w:rsidR="00433133">
        <w:rPr>
          <w:rFonts w:ascii="Times New Roman" w:hAnsi="Times New Roman"/>
          <w:color w:val="000000" w:themeColor="text1"/>
        </w:rPr>
        <w:t xml:space="preserve">Business </w:t>
      </w:r>
      <w:r w:rsidRPr="000C342C">
        <w:rPr>
          <w:rFonts w:ascii="Times New Roman" w:hAnsi="Times New Roman"/>
          <w:color w:val="000000" w:themeColor="text1"/>
        </w:rPr>
        <w:t xml:space="preserve">Revolving Loan Fund received </w:t>
      </w:r>
      <w:r w:rsidR="0021721E" w:rsidRPr="000C342C">
        <w:rPr>
          <w:rFonts w:ascii="Times New Roman" w:hAnsi="Times New Roman"/>
          <w:color w:val="000000" w:themeColor="text1"/>
        </w:rPr>
        <w:t xml:space="preserve">an </w:t>
      </w:r>
      <w:r w:rsidR="00D04BDE">
        <w:rPr>
          <w:rFonts w:ascii="Times New Roman" w:hAnsi="Times New Roman"/>
          <w:color w:val="000000" w:themeColor="text1"/>
        </w:rPr>
        <w:t xml:space="preserve">additional </w:t>
      </w:r>
      <w:r w:rsidR="0021721E" w:rsidRPr="000C342C">
        <w:rPr>
          <w:rFonts w:ascii="Times New Roman" w:hAnsi="Times New Roman"/>
          <w:color w:val="000000" w:themeColor="text1"/>
        </w:rPr>
        <w:t xml:space="preserve">$11 </w:t>
      </w:r>
      <w:r w:rsidR="00D04BDE" w:rsidRPr="000C342C">
        <w:rPr>
          <w:rFonts w:ascii="Times New Roman" w:hAnsi="Times New Roman"/>
          <w:color w:val="000000" w:themeColor="text1"/>
        </w:rPr>
        <w:t>million.</w:t>
      </w:r>
    </w:p>
    <w:p w14:paraId="304A9B5F" w14:textId="5224A562" w:rsidR="0083761D" w:rsidRDefault="0083038E" w:rsidP="0083761D">
      <w:pPr>
        <w:pStyle w:val="NoSpacing"/>
        <w:numPr>
          <w:ilvl w:val="0"/>
          <w:numId w:val="19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Before additional funding will be disbursed</w:t>
      </w:r>
      <w:r w:rsidR="00500210">
        <w:rPr>
          <w:rFonts w:ascii="Times New Roman" w:hAnsi="Times New Roman"/>
          <w:color w:val="000000" w:themeColor="text1"/>
        </w:rPr>
        <w:t>:</w:t>
      </w:r>
    </w:p>
    <w:p w14:paraId="347AEDAA" w14:textId="32FED5CE" w:rsidR="00500210" w:rsidRDefault="007D6E33" w:rsidP="00500210">
      <w:pPr>
        <w:pStyle w:val="NoSpacing"/>
        <w:numPr>
          <w:ilvl w:val="1"/>
          <w:numId w:val="19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DECD will</w:t>
      </w:r>
      <w:r w:rsidR="002B7417">
        <w:rPr>
          <w:rFonts w:ascii="Times New Roman" w:hAnsi="Times New Roman"/>
          <w:color w:val="000000" w:themeColor="text1"/>
        </w:rPr>
        <w:t xml:space="preserve"> </w:t>
      </w:r>
      <w:proofErr w:type="gramStart"/>
      <w:r w:rsidR="002B7417">
        <w:rPr>
          <w:rFonts w:ascii="Times New Roman" w:hAnsi="Times New Roman"/>
          <w:color w:val="000000" w:themeColor="text1"/>
        </w:rPr>
        <w:t>a</w:t>
      </w:r>
      <w:r w:rsidR="00500210">
        <w:rPr>
          <w:rFonts w:ascii="Times New Roman" w:hAnsi="Times New Roman"/>
          <w:color w:val="000000" w:themeColor="text1"/>
        </w:rPr>
        <w:t>udit of</w:t>
      </w:r>
      <w:proofErr w:type="gramEnd"/>
      <w:r w:rsidR="00500210">
        <w:rPr>
          <w:rFonts w:ascii="Times New Roman" w:hAnsi="Times New Roman"/>
          <w:color w:val="000000" w:themeColor="text1"/>
        </w:rPr>
        <w:t xml:space="preserve"> </w:t>
      </w:r>
      <w:r w:rsidR="002B7417">
        <w:rPr>
          <w:rFonts w:ascii="Times New Roman" w:hAnsi="Times New Roman"/>
          <w:color w:val="000000" w:themeColor="text1"/>
        </w:rPr>
        <w:t xml:space="preserve">the </w:t>
      </w:r>
      <w:r w:rsidR="00500210">
        <w:rPr>
          <w:rFonts w:ascii="Times New Roman" w:hAnsi="Times New Roman"/>
          <w:color w:val="000000" w:themeColor="text1"/>
        </w:rPr>
        <w:t xml:space="preserve">HEDCO/SAMA existing </w:t>
      </w:r>
      <w:r w:rsidR="00306A30">
        <w:rPr>
          <w:rFonts w:ascii="Times New Roman" w:hAnsi="Times New Roman"/>
          <w:color w:val="000000" w:themeColor="text1"/>
        </w:rPr>
        <w:t>program.</w:t>
      </w:r>
    </w:p>
    <w:p w14:paraId="6F4BCAFD" w14:textId="0CABD7A9" w:rsidR="00500210" w:rsidRDefault="00184D81" w:rsidP="00500210">
      <w:pPr>
        <w:pStyle w:val="NoSpacing"/>
        <w:numPr>
          <w:ilvl w:val="1"/>
          <w:numId w:val="19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Analyze the</w:t>
      </w:r>
      <w:r w:rsidR="00DB49F4">
        <w:rPr>
          <w:rFonts w:ascii="Times New Roman" w:hAnsi="Times New Roman"/>
          <w:color w:val="000000" w:themeColor="text1"/>
        </w:rPr>
        <w:t xml:space="preserve"> current processes and identify </w:t>
      </w:r>
      <w:r w:rsidR="00D04BDE">
        <w:rPr>
          <w:rFonts w:ascii="Times New Roman" w:hAnsi="Times New Roman"/>
          <w:color w:val="000000" w:themeColor="text1"/>
        </w:rPr>
        <w:t>improvements.</w:t>
      </w:r>
    </w:p>
    <w:p w14:paraId="238A5229" w14:textId="5FF9C759" w:rsidR="00DB49F4" w:rsidRDefault="00DB49F4" w:rsidP="00500210">
      <w:pPr>
        <w:pStyle w:val="NoSpacing"/>
        <w:numPr>
          <w:ilvl w:val="1"/>
          <w:numId w:val="19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Develop </w:t>
      </w:r>
      <w:r w:rsidR="00184D81">
        <w:rPr>
          <w:rFonts w:ascii="Times New Roman" w:hAnsi="Times New Roman"/>
          <w:color w:val="000000" w:themeColor="text1"/>
        </w:rPr>
        <w:t xml:space="preserve">a </w:t>
      </w:r>
      <w:r>
        <w:rPr>
          <w:rFonts w:ascii="Times New Roman" w:hAnsi="Times New Roman"/>
          <w:color w:val="000000" w:themeColor="text1"/>
        </w:rPr>
        <w:t>marketing plan</w:t>
      </w:r>
      <w:r w:rsidR="002B7417">
        <w:rPr>
          <w:rFonts w:ascii="Times New Roman" w:hAnsi="Times New Roman"/>
          <w:color w:val="000000" w:themeColor="text1"/>
        </w:rPr>
        <w:t xml:space="preserve"> to promote </w:t>
      </w:r>
      <w:r w:rsidR="00184D81">
        <w:rPr>
          <w:rFonts w:ascii="Times New Roman" w:hAnsi="Times New Roman"/>
          <w:color w:val="000000" w:themeColor="text1"/>
        </w:rPr>
        <w:t xml:space="preserve">the MBRLF </w:t>
      </w:r>
      <w:r w:rsidR="002B7417">
        <w:rPr>
          <w:rFonts w:ascii="Times New Roman" w:hAnsi="Times New Roman"/>
          <w:color w:val="000000" w:themeColor="text1"/>
        </w:rPr>
        <w:t>across the state.</w:t>
      </w:r>
    </w:p>
    <w:p w14:paraId="228DF9D4" w14:textId="16729A0E" w:rsidR="00DB49F4" w:rsidRPr="000C342C" w:rsidRDefault="00D04BDE" w:rsidP="00500210">
      <w:pPr>
        <w:pStyle w:val="NoSpacing"/>
        <w:numPr>
          <w:ilvl w:val="1"/>
          <w:numId w:val="19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Collect feedback from the board and applicants</w:t>
      </w:r>
      <w:r w:rsidR="00D21E10">
        <w:rPr>
          <w:rFonts w:ascii="Times New Roman" w:hAnsi="Times New Roman"/>
          <w:color w:val="000000" w:themeColor="text1"/>
        </w:rPr>
        <w:t xml:space="preserve"> (past/present).</w:t>
      </w:r>
    </w:p>
    <w:p w14:paraId="2E5AC5C7" w14:textId="77777777" w:rsidR="007F34B1" w:rsidRDefault="007F34B1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47191E95" w14:textId="430F1144" w:rsidR="00DA1155" w:rsidRPr="005D4050" w:rsidRDefault="00521E7E" w:rsidP="00485D7D">
      <w:pPr>
        <w:pStyle w:val="NoSpacing"/>
        <w:rPr>
          <w:rFonts w:ascii="Times New Roman" w:hAnsi="Times New Roman"/>
          <w:color w:val="000000" w:themeColor="text1"/>
        </w:rPr>
      </w:pPr>
      <w:r w:rsidRPr="005D4050">
        <w:rPr>
          <w:rFonts w:ascii="Times New Roman" w:hAnsi="Times New Roman"/>
          <w:color w:val="000000" w:themeColor="text1"/>
        </w:rPr>
        <w:t xml:space="preserve">The </w:t>
      </w:r>
      <w:r w:rsidR="00DA1155" w:rsidRPr="005D4050">
        <w:rPr>
          <w:rFonts w:ascii="Times New Roman" w:hAnsi="Times New Roman"/>
          <w:color w:val="000000" w:themeColor="text1"/>
        </w:rPr>
        <w:t>MBI board request</w:t>
      </w:r>
      <w:r w:rsidR="00353321">
        <w:rPr>
          <w:rFonts w:ascii="Times New Roman" w:hAnsi="Times New Roman"/>
          <w:color w:val="000000" w:themeColor="text1"/>
        </w:rPr>
        <w:t>ed</w:t>
      </w:r>
      <w:r w:rsidR="00DA1155" w:rsidRPr="005D4050">
        <w:rPr>
          <w:rFonts w:ascii="Times New Roman" w:hAnsi="Times New Roman"/>
          <w:color w:val="000000" w:themeColor="text1"/>
        </w:rPr>
        <w:t xml:space="preserve"> to meet with the </w:t>
      </w:r>
      <w:r w:rsidR="00FC17B9">
        <w:rPr>
          <w:rFonts w:ascii="Times New Roman" w:hAnsi="Times New Roman"/>
          <w:color w:val="000000" w:themeColor="text1"/>
        </w:rPr>
        <w:t>B</w:t>
      </w:r>
      <w:r w:rsidR="00DA1155" w:rsidRPr="005D4050">
        <w:rPr>
          <w:rFonts w:ascii="Times New Roman" w:hAnsi="Times New Roman"/>
          <w:color w:val="000000" w:themeColor="text1"/>
        </w:rPr>
        <w:t xml:space="preserve">anking </w:t>
      </w:r>
      <w:r w:rsidR="00FC17B9">
        <w:rPr>
          <w:rFonts w:ascii="Times New Roman" w:hAnsi="Times New Roman"/>
          <w:color w:val="000000" w:themeColor="text1"/>
        </w:rPr>
        <w:t>C</w:t>
      </w:r>
      <w:r w:rsidR="00DA1155" w:rsidRPr="005D4050">
        <w:rPr>
          <w:rFonts w:ascii="Times New Roman" w:hAnsi="Times New Roman"/>
          <w:color w:val="000000" w:themeColor="text1"/>
        </w:rPr>
        <w:t>ommissioner to identify</w:t>
      </w:r>
      <w:r w:rsidR="00353321">
        <w:rPr>
          <w:rFonts w:ascii="Times New Roman" w:hAnsi="Times New Roman"/>
          <w:color w:val="000000" w:themeColor="text1"/>
        </w:rPr>
        <w:t xml:space="preserve"> the</w:t>
      </w:r>
      <w:r w:rsidR="00DA1155" w:rsidRPr="005D4050">
        <w:rPr>
          <w:rFonts w:ascii="Times New Roman" w:hAnsi="Times New Roman"/>
          <w:color w:val="000000" w:themeColor="text1"/>
        </w:rPr>
        <w:t xml:space="preserve"> </w:t>
      </w:r>
      <w:r w:rsidR="004A180E" w:rsidRPr="005D4050">
        <w:rPr>
          <w:rFonts w:ascii="Times New Roman" w:hAnsi="Times New Roman"/>
          <w:color w:val="000000" w:themeColor="text1"/>
        </w:rPr>
        <w:t>challenges</w:t>
      </w:r>
      <w:r w:rsidR="006F704F">
        <w:rPr>
          <w:rFonts w:ascii="Times New Roman" w:hAnsi="Times New Roman"/>
          <w:color w:val="000000" w:themeColor="text1"/>
        </w:rPr>
        <w:t xml:space="preserve"> of</w:t>
      </w:r>
      <w:r w:rsidR="004A180E" w:rsidRPr="005D4050">
        <w:rPr>
          <w:rFonts w:ascii="Times New Roman" w:hAnsi="Times New Roman"/>
          <w:color w:val="000000" w:themeColor="text1"/>
        </w:rPr>
        <w:t xml:space="preserve"> </w:t>
      </w:r>
      <w:r w:rsidR="00977391" w:rsidRPr="005D4050">
        <w:rPr>
          <w:rFonts w:ascii="Times New Roman" w:hAnsi="Times New Roman"/>
          <w:color w:val="000000" w:themeColor="text1"/>
        </w:rPr>
        <w:t>funding</w:t>
      </w:r>
      <w:r w:rsidR="004A180E" w:rsidRPr="005D4050">
        <w:rPr>
          <w:rFonts w:ascii="Times New Roman" w:hAnsi="Times New Roman"/>
          <w:color w:val="000000" w:themeColor="text1"/>
        </w:rPr>
        <w:t xml:space="preserve"> small minority businesses </w:t>
      </w:r>
      <w:r w:rsidR="005D4EFF" w:rsidRPr="005D4050">
        <w:rPr>
          <w:rFonts w:ascii="Times New Roman" w:hAnsi="Times New Roman"/>
          <w:color w:val="000000" w:themeColor="text1"/>
        </w:rPr>
        <w:t xml:space="preserve">and </w:t>
      </w:r>
      <w:r w:rsidR="004A180E" w:rsidRPr="005D4050">
        <w:rPr>
          <w:rFonts w:ascii="Times New Roman" w:hAnsi="Times New Roman"/>
          <w:color w:val="000000" w:themeColor="text1"/>
        </w:rPr>
        <w:t xml:space="preserve">suggest banks </w:t>
      </w:r>
      <w:r w:rsidR="001C341E">
        <w:rPr>
          <w:rFonts w:ascii="Times New Roman" w:hAnsi="Times New Roman"/>
          <w:color w:val="000000" w:themeColor="text1"/>
        </w:rPr>
        <w:t xml:space="preserve">the </w:t>
      </w:r>
      <w:r w:rsidR="005D4EFF" w:rsidRPr="005D4050">
        <w:rPr>
          <w:rFonts w:ascii="Times New Roman" w:hAnsi="Times New Roman"/>
          <w:color w:val="000000" w:themeColor="text1"/>
        </w:rPr>
        <w:t>MBI</w:t>
      </w:r>
      <w:r w:rsidR="004A180E" w:rsidRPr="005D4050">
        <w:rPr>
          <w:rFonts w:ascii="Times New Roman" w:hAnsi="Times New Roman"/>
          <w:color w:val="000000" w:themeColor="text1"/>
        </w:rPr>
        <w:t xml:space="preserve"> </w:t>
      </w:r>
      <w:r w:rsidR="001C341E">
        <w:rPr>
          <w:rFonts w:ascii="Times New Roman" w:hAnsi="Times New Roman"/>
          <w:color w:val="000000" w:themeColor="text1"/>
        </w:rPr>
        <w:t xml:space="preserve">board </w:t>
      </w:r>
      <w:r w:rsidR="004A180E" w:rsidRPr="005D4050">
        <w:rPr>
          <w:rFonts w:ascii="Times New Roman" w:hAnsi="Times New Roman"/>
          <w:color w:val="000000" w:themeColor="text1"/>
        </w:rPr>
        <w:t>can work with</w:t>
      </w:r>
      <w:r w:rsidR="001C341E">
        <w:rPr>
          <w:rFonts w:ascii="Times New Roman" w:hAnsi="Times New Roman"/>
          <w:color w:val="000000" w:themeColor="text1"/>
        </w:rPr>
        <w:t xml:space="preserve"> to create opportunities for </w:t>
      </w:r>
      <w:r w:rsidR="006F704F">
        <w:rPr>
          <w:rFonts w:ascii="Times New Roman" w:hAnsi="Times New Roman"/>
          <w:color w:val="000000" w:themeColor="text1"/>
        </w:rPr>
        <w:t>those communities</w:t>
      </w:r>
      <w:r w:rsidR="005D4050" w:rsidRPr="005D4050">
        <w:rPr>
          <w:rFonts w:ascii="Times New Roman" w:hAnsi="Times New Roman"/>
          <w:color w:val="000000" w:themeColor="text1"/>
        </w:rPr>
        <w:t xml:space="preserve">. </w:t>
      </w:r>
    </w:p>
    <w:p w14:paraId="6A54619F" w14:textId="77777777" w:rsidR="005D4050" w:rsidRDefault="005D4050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5F3D9FCA" w14:textId="77777777" w:rsidR="00306A30" w:rsidRDefault="00306A30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46FBF7EE" w14:textId="77777777" w:rsidR="00306A30" w:rsidRDefault="00306A30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2FED5443" w14:textId="46C40DDB" w:rsidR="007F34B1" w:rsidRDefault="007F34B1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>MBI Summit:</w:t>
      </w:r>
    </w:p>
    <w:p w14:paraId="33A9633F" w14:textId="528D8568" w:rsidR="00B32F88" w:rsidRPr="008538DC" w:rsidRDefault="00003644" w:rsidP="00485D7D">
      <w:pPr>
        <w:pStyle w:val="NoSpacing"/>
        <w:rPr>
          <w:rFonts w:ascii="Times New Roman" w:hAnsi="Times New Roman"/>
          <w:color w:val="000000" w:themeColor="text1"/>
        </w:rPr>
      </w:pPr>
      <w:r w:rsidRPr="008538DC">
        <w:rPr>
          <w:rFonts w:ascii="Times New Roman" w:hAnsi="Times New Roman"/>
          <w:color w:val="000000" w:themeColor="text1"/>
        </w:rPr>
        <w:t>MBI Summit date</w:t>
      </w:r>
      <w:r w:rsidR="008538DC" w:rsidRPr="008538DC">
        <w:rPr>
          <w:rFonts w:ascii="Times New Roman" w:hAnsi="Times New Roman"/>
          <w:color w:val="000000" w:themeColor="text1"/>
        </w:rPr>
        <w:t>: TBA</w:t>
      </w:r>
    </w:p>
    <w:p w14:paraId="336CAF01" w14:textId="78A1897F" w:rsidR="008538DC" w:rsidRPr="008538DC" w:rsidRDefault="008538DC" w:rsidP="008538DC">
      <w:pPr>
        <w:pStyle w:val="NoSpacing"/>
        <w:numPr>
          <w:ilvl w:val="0"/>
          <w:numId w:val="19"/>
        </w:numPr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</w:rPr>
        <w:t xml:space="preserve">Targeted audience </w:t>
      </w:r>
    </w:p>
    <w:p w14:paraId="658D63DF" w14:textId="37ACDB96" w:rsidR="008538DC" w:rsidRPr="008538DC" w:rsidRDefault="008538DC" w:rsidP="008538DC">
      <w:pPr>
        <w:pStyle w:val="NoSpacing"/>
        <w:numPr>
          <w:ilvl w:val="0"/>
          <w:numId w:val="19"/>
        </w:numPr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</w:rPr>
        <w:t xml:space="preserve">Focused on value added to business </w:t>
      </w:r>
      <w:r w:rsidR="00B8718E">
        <w:rPr>
          <w:rFonts w:ascii="Times New Roman" w:hAnsi="Times New Roman"/>
          <w:color w:val="000000" w:themeColor="text1"/>
        </w:rPr>
        <w:t>owners.</w:t>
      </w:r>
    </w:p>
    <w:p w14:paraId="25FAE425" w14:textId="77777777" w:rsidR="008538DC" w:rsidRDefault="008538DC" w:rsidP="00E5487D">
      <w:pPr>
        <w:pStyle w:val="NoSpacing"/>
        <w:ind w:left="720"/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4EC205E1" w14:textId="03578BFB" w:rsidR="00E5487D" w:rsidRDefault="00E5487D" w:rsidP="00E548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 w:rsidRPr="00891D7B">
        <w:rPr>
          <w:rFonts w:ascii="Times New Roman" w:hAnsi="Times New Roman"/>
          <w:b/>
          <w:bCs/>
          <w:color w:val="000000" w:themeColor="text1"/>
          <w:u w:val="single"/>
        </w:rPr>
        <w:t>Jamaica/Dominican Republic Trade Mission:</w:t>
      </w:r>
    </w:p>
    <w:p w14:paraId="5BEC245C" w14:textId="7AA0D7FB" w:rsidR="00E5487D" w:rsidRPr="00B8718E" w:rsidRDefault="00891D7B" w:rsidP="00485D7D">
      <w:pPr>
        <w:pStyle w:val="NoSpacing"/>
        <w:numPr>
          <w:ilvl w:val="0"/>
          <w:numId w:val="20"/>
        </w:numPr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</w:rPr>
        <w:t xml:space="preserve">Kerron to share </w:t>
      </w:r>
      <w:proofErr w:type="gramStart"/>
      <w:r>
        <w:rPr>
          <w:rFonts w:ascii="Times New Roman" w:hAnsi="Times New Roman"/>
          <w:color w:val="000000" w:themeColor="text1"/>
        </w:rPr>
        <w:t>flyer</w:t>
      </w:r>
      <w:proofErr w:type="gramEnd"/>
      <w:r>
        <w:rPr>
          <w:rFonts w:ascii="Times New Roman" w:hAnsi="Times New Roman"/>
          <w:color w:val="000000" w:themeColor="text1"/>
        </w:rPr>
        <w:t xml:space="preserve"> with MBI board</w:t>
      </w:r>
      <w:r w:rsidR="00AA7050">
        <w:rPr>
          <w:rFonts w:ascii="Times New Roman" w:hAnsi="Times New Roman"/>
          <w:color w:val="000000" w:themeColor="text1"/>
        </w:rPr>
        <w:t xml:space="preserve"> to </w:t>
      </w:r>
      <w:r w:rsidR="008730D4">
        <w:rPr>
          <w:rFonts w:ascii="Times New Roman" w:hAnsi="Times New Roman"/>
          <w:color w:val="000000" w:themeColor="text1"/>
        </w:rPr>
        <w:t>distribute</w:t>
      </w:r>
      <w:r w:rsidR="00B8718E">
        <w:rPr>
          <w:rFonts w:ascii="Times New Roman" w:hAnsi="Times New Roman"/>
          <w:color w:val="000000" w:themeColor="text1"/>
        </w:rPr>
        <w:t xml:space="preserve"> </w:t>
      </w:r>
      <w:r w:rsidR="008730D4">
        <w:rPr>
          <w:rFonts w:ascii="Times New Roman" w:hAnsi="Times New Roman"/>
          <w:color w:val="000000" w:themeColor="text1"/>
        </w:rPr>
        <w:t>to</w:t>
      </w:r>
      <w:r w:rsidR="00B8718E">
        <w:rPr>
          <w:rFonts w:ascii="Times New Roman" w:hAnsi="Times New Roman"/>
          <w:color w:val="000000" w:themeColor="text1"/>
        </w:rPr>
        <w:t xml:space="preserve"> their networks.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184CC05F" w14:textId="77777777" w:rsidR="00FF6BFE" w:rsidRPr="00D96AA5" w:rsidRDefault="00FF6BFE" w:rsidP="00485D7D">
      <w:pPr>
        <w:pStyle w:val="NoSpacing"/>
        <w:rPr>
          <w:rFonts w:ascii="Times New Roman" w:hAnsi="Times New Roman"/>
          <w:color w:val="000000" w:themeColor="text1"/>
        </w:rPr>
      </w:pPr>
    </w:p>
    <w:p w14:paraId="593776E3" w14:textId="20B58E85" w:rsidR="00222988" w:rsidRDefault="00A34454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 xml:space="preserve">Directors Report </w:t>
      </w:r>
      <w:r w:rsidR="009A4708">
        <w:rPr>
          <w:rFonts w:ascii="Times New Roman" w:hAnsi="Times New Roman"/>
          <w:b/>
          <w:bCs/>
          <w:color w:val="000000" w:themeColor="text1"/>
          <w:u w:val="single"/>
        </w:rPr>
        <w:t xml:space="preserve">Update </w:t>
      </w:r>
      <w:r>
        <w:rPr>
          <w:rFonts w:ascii="Times New Roman" w:hAnsi="Times New Roman"/>
          <w:b/>
          <w:bCs/>
          <w:color w:val="000000" w:themeColor="text1"/>
          <w:u w:val="single"/>
        </w:rPr>
        <w:t>(Maribel La Luz):</w:t>
      </w:r>
    </w:p>
    <w:p w14:paraId="05E6DFF7" w14:textId="77777777" w:rsidR="009A4708" w:rsidRDefault="009A4708" w:rsidP="00485D7D">
      <w:pPr>
        <w:pStyle w:val="NoSpacing"/>
        <w:rPr>
          <w:rFonts w:ascii="Times New Roman" w:hAnsi="Times New Roman"/>
          <w:color w:val="000000" w:themeColor="text1"/>
        </w:rPr>
      </w:pPr>
    </w:p>
    <w:p w14:paraId="52FFB762" w14:textId="7D5BBE38" w:rsidR="009A4708" w:rsidRPr="009A4708" w:rsidRDefault="009A4708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 w:rsidRPr="009A4708">
        <w:rPr>
          <w:rFonts w:ascii="Times New Roman" w:hAnsi="Times New Roman"/>
          <w:b/>
          <w:bCs/>
          <w:color w:val="000000" w:themeColor="text1"/>
          <w:u w:val="single"/>
        </w:rPr>
        <w:t xml:space="preserve">Meetings and </w:t>
      </w:r>
      <w:r>
        <w:rPr>
          <w:rFonts w:ascii="Times New Roman" w:hAnsi="Times New Roman"/>
          <w:b/>
          <w:bCs/>
          <w:color w:val="000000" w:themeColor="text1"/>
          <w:u w:val="single"/>
        </w:rPr>
        <w:t>D</w:t>
      </w:r>
      <w:r w:rsidRPr="009A4708">
        <w:rPr>
          <w:rFonts w:ascii="Times New Roman" w:hAnsi="Times New Roman"/>
          <w:b/>
          <w:bCs/>
          <w:color w:val="000000" w:themeColor="text1"/>
          <w:u w:val="single"/>
        </w:rPr>
        <w:t>iscussions:</w:t>
      </w:r>
    </w:p>
    <w:p w14:paraId="7E6DDBC1" w14:textId="77777777" w:rsidR="00153577" w:rsidRDefault="00974716" w:rsidP="00485D7D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</w:t>
      </w:r>
      <w:r w:rsidR="00097263">
        <w:rPr>
          <w:rFonts w:ascii="Times New Roman" w:hAnsi="Times New Roman"/>
          <w:color w:val="000000" w:themeColor="text1"/>
        </w:rPr>
        <w:t xml:space="preserve">aribel has met with </w:t>
      </w:r>
      <w:r w:rsidR="00C32370">
        <w:rPr>
          <w:rFonts w:ascii="Times New Roman" w:hAnsi="Times New Roman"/>
          <w:color w:val="000000" w:themeColor="text1"/>
        </w:rPr>
        <w:t xml:space="preserve">the </w:t>
      </w:r>
      <w:r w:rsidR="00F731DD">
        <w:rPr>
          <w:rFonts w:ascii="Times New Roman" w:hAnsi="Times New Roman"/>
          <w:color w:val="000000" w:themeColor="text1"/>
        </w:rPr>
        <w:t>City of Danbury, Vase Management, Girl for Technology</w:t>
      </w:r>
      <w:r w:rsidR="002A5167">
        <w:rPr>
          <w:rFonts w:ascii="Times New Roman" w:hAnsi="Times New Roman"/>
          <w:color w:val="000000" w:themeColor="text1"/>
        </w:rPr>
        <w:t xml:space="preserve">, </w:t>
      </w:r>
      <w:r w:rsidR="003B57F6">
        <w:rPr>
          <w:rFonts w:ascii="Times New Roman" w:hAnsi="Times New Roman"/>
          <w:color w:val="000000" w:themeColor="text1"/>
        </w:rPr>
        <w:t>and</w:t>
      </w:r>
      <w:r w:rsidR="002A5167">
        <w:rPr>
          <w:rFonts w:ascii="Times New Roman" w:hAnsi="Times New Roman"/>
          <w:color w:val="000000" w:themeColor="text1"/>
        </w:rPr>
        <w:t xml:space="preserve"> many other </w:t>
      </w:r>
      <w:r w:rsidR="00FE2737">
        <w:rPr>
          <w:rFonts w:ascii="Times New Roman" w:hAnsi="Times New Roman"/>
          <w:color w:val="000000" w:themeColor="text1"/>
        </w:rPr>
        <w:t>organizations</w:t>
      </w:r>
      <w:r w:rsidR="00A62D81">
        <w:rPr>
          <w:rFonts w:ascii="Times New Roman" w:hAnsi="Times New Roman"/>
          <w:color w:val="000000" w:themeColor="text1"/>
        </w:rPr>
        <w:t xml:space="preserve"> to </w:t>
      </w:r>
      <w:r w:rsidR="00FE2737">
        <w:rPr>
          <w:rFonts w:ascii="Times New Roman" w:hAnsi="Times New Roman"/>
          <w:color w:val="000000" w:themeColor="text1"/>
        </w:rPr>
        <w:t xml:space="preserve">obtain feedback and identify ways </w:t>
      </w:r>
      <w:r w:rsidR="00742B8D">
        <w:rPr>
          <w:rFonts w:ascii="Times New Roman" w:hAnsi="Times New Roman"/>
          <w:color w:val="000000" w:themeColor="text1"/>
        </w:rPr>
        <w:t>th</w:t>
      </w:r>
      <w:r w:rsidR="00C32370">
        <w:rPr>
          <w:rFonts w:ascii="Times New Roman" w:hAnsi="Times New Roman"/>
          <w:color w:val="000000" w:themeColor="text1"/>
        </w:rPr>
        <w:t>ese organizations</w:t>
      </w:r>
      <w:r w:rsidR="00742B8D">
        <w:rPr>
          <w:rFonts w:ascii="Times New Roman" w:hAnsi="Times New Roman"/>
          <w:color w:val="000000" w:themeColor="text1"/>
        </w:rPr>
        <w:t xml:space="preserve"> can take advantage of the programs and services provided by the MBI</w:t>
      </w:r>
      <w:r>
        <w:rPr>
          <w:rFonts w:ascii="Times New Roman" w:hAnsi="Times New Roman"/>
          <w:color w:val="000000" w:themeColor="text1"/>
        </w:rPr>
        <w:t xml:space="preserve">. </w:t>
      </w:r>
    </w:p>
    <w:p w14:paraId="01506A2B" w14:textId="0E076D4A" w:rsidR="001976D7" w:rsidRDefault="00974716" w:rsidP="00153577">
      <w:pPr>
        <w:pStyle w:val="NoSpacing"/>
        <w:numPr>
          <w:ilvl w:val="0"/>
          <w:numId w:val="20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Planning </w:t>
      </w:r>
      <w:r w:rsidR="00153577">
        <w:rPr>
          <w:rFonts w:ascii="Times New Roman" w:hAnsi="Times New Roman"/>
          <w:color w:val="000000" w:themeColor="text1"/>
        </w:rPr>
        <w:t>to</w:t>
      </w:r>
      <w:r>
        <w:rPr>
          <w:rFonts w:ascii="Times New Roman" w:hAnsi="Times New Roman"/>
          <w:color w:val="000000" w:themeColor="text1"/>
        </w:rPr>
        <w:t xml:space="preserve"> visit </w:t>
      </w:r>
      <w:r w:rsidR="00FE2737">
        <w:rPr>
          <w:rFonts w:ascii="Times New Roman" w:hAnsi="Times New Roman"/>
          <w:color w:val="000000" w:themeColor="text1"/>
        </w:rPr>
        <w:t xml:space="preserve">the </w:t>
      </w:r>
      <w:r>
        <w:rPr>
          <w:rFonts w:ascii="Times New Roman" w:hAnsi="Times New Roman"/>
          <w:color w:val="000000" w:themeColor="text1"/>
        </w:rPr>
        <w:t>City of New London</w:t>
      </w:r>
      <w:r w:rsidR="00FE2737">
        <w:rPr>
          <w:rFonts w:ascii="Times New Roman" w:hAnsi="Times New Roman"/>
          <w:color w:val="000000" w:themeColor="text1"/>
        </w:rPr>
        <w:t xml:space="preserve"> and </w:t>
      </w:r>
      <w:r w:rsidR="00742B8D">
        <w:rPr>
          <w:rFonts w:ascii="Times New Roman" w:hAnsi="Times New Roman"/>
          <w:color w:val="000000" w:themeColor="text1"/>
        </w:rPr>
        <w:t xml:space="preserve">The City of </w:t>
      </w:r>
      <w:r w:rsidR="00FE2737">
        <w:rPr>
          <w:rFonts w:ascii="Times New Roman" w:hAnsi="Times New Roman"/>
          <w:color w:val="000000" w:themeColor="text1"/>
        </w:rPr>
        <w:t>Waterbury</w:t>
      </w:r>
      <w:r w:rsidR="005A6BD9">
        <w:rPr>
          <w:rFonts w:ascii="Times New Roman" w:hAnsi="Times New Roman"/>
          <w:color w:val="000000" w:themeColor="text1"/>
        </w:rPr>
        <w:t xml:space="preserve"> key minority businesses stakeholders</w:t>
      </w:r>
      <w:r w:rsidR="00F9293C">
        <w:rPr>
          <w:rFonts w:ascii="Times New Roman" w:hAnsi="Times New Roman"/>
          <w:color w:val="000000" w:themeColor="text1"/>
        </w:rPr>
        <w:t xml:space="preserve"> next</w:t>
      </w:r>
      <w:r w:rsidR="00FE2737">
        <w:rPr>
          <w:rFonts w:ascii="Times New Roman" w:hAnsi="Times New Roman"/>
          <w:color w:val="000000" w:themeColor="text1"/>
        </w:rPr>
        <w:t xml:space="preserve">. </w:t>
      </w:r>
    </w:p>
    <w:p w14:paraId="1ECC3BC0" w14:textId="77777777" w:rsidR="00663E4F" w:rsidRDefault="00663E4F" w:rsidP="00485D7D">
      <w:pPr>
        <w:pStyle w:val="NoSpacing"/>
        <w:rPr>
          <w:rFonts w:ascii="Times New Roman" w:hAnsi="Times New Roman"/>
          <w:color w:val="000000" w:themeColor="text1"/>
        </w:rPr>
      </w:pPr>
    </w:p>
    <w:p w14:paraId="1BE90C0A" w14:textId="4C3135EB" w:rsidR="00663E4F" w:rsidRPr="00FE4F03" w:rsidRDefault="00663E4F" w:rsidP="00485D7D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Maribel will attend the small business match making event in Groton on 8/10.</w:t>
      </w:r>
    </w:p>
    <w:p w14:paraId="6A4CE892" w14:textId="77777777" w:rsidR="009A4708" w:rsidRDefault="009A4708" w:rsidP="00485D7D">
      <w:pPr>
        <w:pStyle w:val="NoSpacing"/>
        <w:rPr>
          <w:rFonts w:ascii="Times New Roman" w:hAnsi="Times New Roman"/>
          <w:color w:val="000000" w:themeColor="text1"/>
        </w:rPr>
      </w:pPr>
    </w:p>
    <w:p w14:paraId="12C320FA" w14:textId="4ACD5478" w:rsidR="00FE281C" w:rsidRPr="0024331E" w:rsidRDefault="00FE281C" w:rsidP="00FE281C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 xml:space="preserve">Other Business: </w:t>
      </w:r>
      <w:r w:rsidR="007F56AB">
        <w:rPr>
          <w:rFonts w:ascii="Times New Roman" w:hAnsi="Times New Roman"/>
          <w:b/>
          <w:bCs/>
          <w:color w:val="000000" w:themeColor="text1"/>
          <w:u w:val="single"/>
        </w:rPr>
        <w:t>None</w:t>
      </w:r>
    </w:p>
    <w:p w14:paraId="36AD6557" w14:textId="3515998A" w:rsidR="001C1CDE" w:rsidRDefault="001C1CDE" w:rsidP="00097FE8">
      <w:pPr>
        <w:pStyle w:val="NoSpacing"/>
        <w:rPr>
          <w:rFonts w:ascii="Times New Roman" w:hAnsi="Times New Roman"/>
          <w:color w:val="000000" w:themeColor="text1"/>
        </w:rPr>
      </w:pPr>
    </w:p>
    <w:p w14:paraId="18B0224B" w14:textId="682F3A3E" w:rsidR="001C1CDE" w:rsidRPr="001C1CDE" w:rsidRDefault="001C1CDE" w:rsidP="00097FE8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 w:rsidRPr="001C1CDE">
        <w:rPr>
          <w:rFonts w:ascii="Times New Roman" w:hAnsi="Times New Roman"/>
          <w:b/>
          <w:bCs/>
          <w:color w:val="000000" w:themeColor="text1"/>
          <w:u w:val="single"/>
        </w:rPr>
        <w:t>Adjourn</w:t>
      </w:r>
    </w:p>
    <w:p w14:paraId="5DADC233" w14:textId="4179ADA6" w:rsidR="00E262E8" w:rsidRDefault="00351279" w:rsidP="00097FE8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Howard Hill asked for a motion to adjourn. </w:t>
      </w:r>
      <w:r w:rsidR="00FD401D">
        <w:rPr>
          <w:rFonts w:ascii="Times New Roman" w:hAnsi="Times New Roman"/>
        </w:rPr>
        <w:t>Avery Gaddis</w:t>
      </w:r>
      <w:r w:rsidR="00FF6BFE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made the motion</w:t>
      </w:r>
      <w:r w:rsidR="00306A30">
        <w:rPr>
          <w:rFonts w:ascii="Times New Roman" w:hAnsi="Times New Roman"/>
          <w:color w:val="000000" w:themeColor="text1"/>
        </w:rPr>
        <w:t xml:space="preserve"> to end the meeting. </w:t>
      </w:r>
      <w:r>
        <w:rPr>
          <w:rFonts w:ascii="Times New Roman" w:hAnsi="Times New Roman"/>
          <w:color w:val="000000" w:themeColor="text1"/>
        </w:rPr>
        <w:t xml:space="preserve">The meeting adjourned at </w:t>
      </w:r>
      <w:r w:rsidR="00875537">
        <w:rPr>
          <w:rFonts w:ascii="Times New Roman" w:hAnsi="Times New Roman"/>
          <w:color w:val="000000" w:themeColor="text1"/>
        </w:rPr>
        <w:t>1</w:t>
      </w:r>
      <w:r w:rsidR="00FD401D">
        <w:rPr>
          <w:rFonts w:ascii="Times New Roman" w:hAnsi="Times New Roman"/>
          <w:color w:val="000000" w:themeColor="text1"/>
        </w:rPr>
        <w:t>:50</w:t>
      </w:r>
      <w:r w:rsidR="00BE0076">
        <w:rPr>
          <w:rFonts w:ascii="Times New Roman" w:hAnsi="Times New Roman"/>
          <w:color w:val="000000" w:themeColor="text1"/>
        </w:rPr>
        <w:t>pm</w:t>
      </w:r>
      <w:r>
        <w:rPr>
          <w:rFonts w:ascii="Times New Roman" w:hAnsi="Times New Roman"/>
          <w:color w:val="000000" w:themeColor="text1"/>
        </w:rPr>
        <w:t>.</w:t>
      </w:r>
    </w:p>
    <w:p w14:paraId="13299A52" w14:textId="77777777" w:rsidR="00E262E8" w:rsidRPr="007306BC" w:rsidRDefault="00E262E8" w:rsidP="00097FE8">
      <w:pPr>
        <w:pStyle w:val="NoSpacing"/>
        <w:rPr>
          <w:rFonts w:ascii="Times New Roman" w:hAnsi="Times New Roman"/>
          <w:color w:val="000000" w:themeColor="text1"/>
        </w:rPr>
      </w:pPr>
    </w:p>
    <w:sectPr w:rsidR="00E262E8" w:rsidRPr="007306BC" w:rsidSect="00055210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D10"/>
    <w:multiLevelType w:val="hybridMultilevel"/>
    <w:tmpl w:val="B17441DA"/>
    <w:lvl w:ilvl="0" w:tplc="DB4EE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89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61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8F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628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0AF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29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03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2C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720926"/>
    <w:multiLevelType w:val="hybridMultilevel"/>
    <w:tmpl w:val="5FE426C8"/>
    <w:lvl w:ilvl="0" w:tplc="41304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AF86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528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CF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CC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0F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6D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60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6AA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1A6C60"/>
    <w:multiLevelType w:val="hybridMultilevel"/>
    <w:tmpl w:val="C76AD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E031E"/>
    <w:multiLevelType w:val="hybridMultilevel"/>
    <w:tmpl w:val="8F66C522"/>
    <w:lvl w:ilvl="0" w:tplc="2660A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C2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42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AE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F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0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41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81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C1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CF24F2"/>
    <w:multiLevelType w:val="hybridMultilevel"/>
    <w:tmpl w:val="2BB0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66D32"/>
    <w:multiLevelType w:val="hybridMultilevel"/>
    <w:tmpl w:val="0E84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C482A"/>
    <w:multiLevelType w:val="hybridMultilevel"/>
    <w:tmpl w:val="F856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6092"/>
    <w:multiLevelType w:val="hybridMultilevel"/>
    <w:tmpl w:val="18E8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81E51"/>
    <w:multiLevelType w:val="hybridMultilevel"/>
    <w:tmpl w:val="65246B3E"/>
    <w:lvl w:ilvl="0" w:tplc="B7B05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AA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25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8B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81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0B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BC4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6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921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8C0CCD"/>
    <w:multiLevelType w:val="hybridMultilevel"/>
    <w:tmpl w:val="25FC8228"/>
    <w:lvl w:ilvl="0" w:tplc="C772F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7269F"/>
    <w:multiLevelType w:val="hybridMultilevel"/>
    <w:tmpl w:val="DD000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84242D"/>
    <w:multiLevelType w:val="hybridMultilevel"/>
    <w:tmpl w:val="AC8C2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20574"/>
    <w:multiLevelType w:val="hybridMultilevel"/>
    <w:tmpl w:val="6F1A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A4A83"/>
    <w:multiLevelType w:val="hybridMultilevel"/>
    <w:tmpl w:val="A552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35E31"/>
    <w:multiLevelType w:val="hybridMultilevel"/>
    <w:tmpl w:val="8E48FDF6"/>
    <w:lvl w:ilvl="0" w:tplc="94C82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EAE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E0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4B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4E2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25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84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22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2B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54921"/>
    <w:multiLevelType w:val="hybridMultilevel"/>
    <w:tmpl w:val="738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E6753"/>
    <w:multiLevelType w:val="hybridMultilevel"/>
    <w:tmpl w:val="5C54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A6B40"/>
    <w:multiLevelType w:val="hybridMultilevel"/>
    <w:tmpl w:val="1D1E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6519D"/>
    <w:multiLevelType w:val="hybridMultilevel"/>
    <w:tmpl w:val="F8522A12"/>
    <w:lvl w:ilvl="0" w:tplc="7B76D5FE">
      <w:start w:val="2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68734">
    <w:abstractNumId w:val="15"/>
  </w:num>
  <w:num w:numId="2" w16cid:durableId="1594053230">
    <w:abstractNumId w:val="7"/>
  </w:num>
  <w:num w:numId="3" w16cid:durableId="1329747256">
    <w:abstractNumId w:val="5"/>
  </w:num>
  <w:num w:numId="4" w16cid:durableId="1615093884">
    <w:abstractNumId w:val="14"/>
  </w:num>
  <w:num w:numId="5" w16cid:durableId="1361710577">
    <w:abstractNumId w:val="0"/>
  </w:num>
  <w:num w:numId="6" w16cid:durableId="1213036887">
    <w:abstractNumId w:val="8"/>
  </w:num>
  <w:num w:numId="7" w16cid:durableId="502356411">
    <w:abstractNumId w:val="9"/>
  </w:num>
  <w:num w:numId="8" w16cid:durableId="809441969">
    <w:abstractNumId w:val="3"/>
  </w:num>
  <w:num w:numId="9" w16cid:durableId="877819169">
    <w:abstractNumId w:val="1"/>
  </w:num>
  <w:num w:numId="10" w16cid:durableId="1383020424">
    <w:abstractNumId w:val="4"/>
  </w:num>
  <w:num w:numId="11" w16cid:durableId="1973558568">
    <w:abstractNumId w:val="10"/>
  </w:num>
  <w:num w:numId="12" w16cid:durableId="76177098">
    <w:abstractNumId w:val="12"/>
  </w:num>
  <w:num w:numId="13" w16cid:durableId="1300302207">
    <w:abstractNumId w:val="16"/>
  </w:num>
  <w:num w:numId="14" w16cid:durableId="818033310">
    <w:abstractNumId w:val="2"/>
  </w:num>
  <w:num w:numId="15" w16cid:durableId="721057442">
    <w:abstractNumId w:val="18"/>
  </w:num>
  <w:num w:numId="16" w16cid:durableId="1897737084">
    <w:abstractNumId w:val="17"/>
  </w:num>
  <w:num w:numId="17" w16cid:durableId="1999117956">
    <w:abstractNumId w:val="13"/>
  </w:num>
  <w:num w:numId="18" w16cid:durableId="1296133158">
    <w:abstractNumId w:val="19"/>
  </w:num>
  <w:num w:numId="19" w16cid:durableId="1201238835">
    <w:abstractNumId w:val="11"/>
  </w:num>
  <w:num w:numId="20" w16cid:durableId="348606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E8"/>
    <w:rsid w:val="00003644"/>
    <w:rsid w:val="000172D8"/>
    <w:rsid w:val="000229F4"/>
    <w:rsid w:val="00033BA3"/>
    <w:rsid w:val="0004110C"/>
    <w:rsid w:val="00055210"/>
    <w:rsid w:val="000638A8"/>
    <w:rsid w:val="00067D4D"/>
    <w:rsid w:val="000701E6"/>
    <w:rsid w:val="00075629"/>
    <w:rsid w:val="000770C4"/>
    <w:rsid w:val="0008555E"/>
    <w:rsid w:val="00090F8C"/>
    <w:rsid w:val="000955CC"/>
    <w:rsid w:val="00097086"/>
    <w:rsid w:val="00097263"/>
    <w:rsid w:val="00097FE8"/>
    <w:rsid w:val="000A4289"/>
    <w:rsid w:val="000A4F0C"/>
    <w:rsid w:val="000C342C"/>
    <w:rsid w:val="000C3B79"/>
    <w:rsid w:val="000E2830"/>
    <w:rsid w:val="000E4684"/>
    <w:rsid w:val="000F6E07"/>
    <w:rsid w:val="00111507"/>
    <w:rsid w:val="00116FC2"/>
    <w:rsid w:val="00120371"/>
    <w:rsid w:val="001226CC"/>
    <w:rsid w:val="001323DE"/>
    <w:rsid w:val="00140038"/>
    <w:rsid w:val="00153577"/>
    <w:rsid w:val="001569EC"/>
    <w:rsid w:val="001666D6"/>
    <w:rsid w:val="001732F7"/>
    <w:rsid w:val="001839B3"/>
    <w:rsid w:val="00183B37"/>
    <w:rsid w:val="00184D81"/>
    <w:rsid w:val="001867B5"/>
    <w:rsid w:val="0018752F"/>
    <w:rsid w:val="00191D00"/>
    <w:rsid w:val="00197380"/>
    <w:rsid w:val="001976D7"/>
    <w:rsid w:val="00197EE8"/>
    <w:rsid w:val="001B6762"/>
    <w:rsid w:val="001C0BC4"/>
    <w:rsid w:val="001C1437"/>
    <w:rsid w:val="001C1CDE"/>
    <w:rsid w:val="001C341E"/>
    <w:rsid w:val="001C7885"/>
    <w:rsid w:val="001F2ABD"/>
    <w:rsid w:val="001F4677"/>
    <w:rsid w:val="0021721E"/>
    <w:rsid w:val="00222988"/>
    <w:rsid w:val="00233A35"/>
    <w:rsid w:val="0024331E"/>
    <w:rsid w:val="00244355"/>
    <w:rsid w:val="00244CEA"/>
    <w:rsid w:val="00253063"/>
    <w:rsid w:val="00261F19"/>
    <w:rsid w:val="002769E1"/>
    <w:rsid w:val="00295EBE"/>
    <w:rsid w:val="002A5167"/>
    <w:rsid w:val="002B4C0E"/>
    <w:rsid w:val="002B7417"/>
    <w:rsid w:val="002C213E"/>
    <w:rsid w:val="002D77E6"/>
    <w:rsid w:val="002E2B6B"/>
    <w:rsid w:val="002F0441"/>
    <w:rsid w:val="002F1AAB"/>
    <w:rsid w:val="00306A30"/>
    <w:rsid w:val="00317DF7"/>
    <w:rsid w:val="00327118"/>
    <w:rsid w:val="00337A6E"/>
    <w:rsid w:val="003471A3"/>
    <w:rsid w:val="00347B80"/>
    <w:rsid w:val="00351279"/>
    <w:rsid w:val="00353321"/>
    <w:rsid w:val="003668ED"/>
    <w:rsid w:val="0037722B"/>
    <w:rsid w:val="00377CE0"/>
    <w:rsid w:val="00381DC8"/>
    <w:rsid w:val="00390BE6"/>
    <w:rsid w:val="003926AB"/>
    <w:rsid w:val="003A554A"/>
    <w:rsid w:val="003B232A"/>
    <w:rsid w:val="003B42C1"/>
    <w:rsid w:val="003B57F6"/>
    <w:rsid w:val="003C0C07"/>
    <w:rsid w:val="003E5B27"/>
    <w:rsid w:val="003F1233"/>
    <w:rsid w:val="004025EA"/>
    <w:rsid w:val="004046B5"/>
    <w:rsid w:val="00421DF0"/>
    <w:rsid w:val="00432037"/>
    <w:rsid w:val="00433133"/>
    <w:rsid w:val="00464486"/>
    <w:rsid w:val="00471B80"/>
    <w:rsid w:val="00475926"/>
    <w:rsid w:val="00485D7D"/>
    <w:rsid w:val="004A180E"/>
    <w:rsid w:val="004B5031"/>
    <w:rsid w:val="004D2CF8"/>
    <w:rsid w:val="004D4F45"/>
    <w:rsid w:val="004F1DFC"/>
    <w:rsid w:val="00500210"/>
    <w:rsid w:val="00502061"/>
    <w:rsid w:val="00510304"/>
    <w:rsid w:val="005148DE"/>
    <w:rsid w:val="00521E7E"/>
    <w:rsid w:val="00534A9B"/>
    <w:rsid w:val="00567415"/>
    <w:rsid w:val="00571C48"/>
    <w:rsid w:val="00586AA5"/>
    <w:rsid w:val="00590BDB"/>
    <w:rsid w:val="00594AEE"/>
    <w:rsid w:val="005A0928"/>
    <w:rsid w:val="005A2ACA"/>
    <w:rsid w:val="005A6BD9"/>
    <w:rsid w:val="005C44FE"/>
    <w:rsid w:val="005D4050"/>
    <w:rsid w:val="005D4EFF"/>
    <w:rsid w:val="005F5B84"/>
    <w:rsid w:val="0062198E"/>
    <w:rsid w:val="0062633C"/>
    <w:rsid w:val="00631A44"/>
    <w:rsid w:val="006323CF"/>
    <w:rsid w:val="00632540"/>
    <w:rsid w:val="00636CA8"/>
    <w:rsid w:val="00641203"/>
    <w:rsid w:val="0064281E"/>
    <w:rsid w:val="00643F7F"/>
    <w:rsid w:val="006479B0"/>
    <w:rsid w:val="00647C0E"/>
    <w:rsid w:val="00651219"/>
    <w:rsid w:val="00653D87"/>
    <w:rsid w:val="00662E90"/>
    <w:rsid w:val="00663E4F"/>
    <w:rsid w:val="00673B0E"/>
    <w:rsid w:val="00683B8A"/>
    <w:rsid w:val="0069668E"/>
    <w:rsid w:val="006A044E"/>
    <w:rsid w:val="006C1AE8"/>
    <w:rsid w:val="006C1E59"/>
    <w:rsid w:val="006C4D89"/>
    <w:rsid w:val="006C681D"/>
    <w:rsid w:val="006C7BCC"/>
    <w:rsid w:val="006C7E25"/>
    <w:rsid w:val="006D2BF1"/>
    <w:rsid w:val="006D45BD"/>
    <w:rsid w:val="006D5D0F"/>
    <w:rsid w:val="006E10D8"/>
    <w:rsid w:val="006E2D8A"/>
    <w:rsid w:val="006E4CEB"/>
    <w:rsid w:val="006F0296"/>
    <w:rsid w:val="006F704F"/>
    <w:rsid w:val="00707654"/>
    <w:rsid w:val="0071324E"/>
    <w:rsid w:val="00716536"/>
    <w:rsid w:val="007219E3"/>
    <w:rsid w:val="007306BC"/>
    <w:rsid w:val="0073283A"/>
    <w:rsid w:val="00742B8D"/>
    <w:rsid w:val="0075523D"/>
    <w:rsid w:val="0076346D"/>
    <w:rsid w:val="0077110D"/>
    <w:rsid w:val="007747B0"/>
    <w:rsid w:val="007813F9"/>
    <w:rsid w:val="00781C21"/>
    <w:rsid w:val="00794358"/>
    <w:rsid w:val="00795B68"/>
    <w:rsid w:val="007A2A9A"/>
    <w:rsid w:val="007B6EC8"/>
    <w:rsid w:val="007D5960"/>
    <w:rsid w:val="007D6E33"/>
    <w:rsid w:val="007E714E"/>
    <w:rsid w:val="007F34B1"/>
    <w:rsid w:val="007F56AB"/>
    <w:rsid w:val="00815160"/>
    <w:rsid w:val="0083038E"/>
    <w:rsid w:val="008335BA"/>
    <w:rsid w:val="0083761D"/>
    <w:rsid w:val="00852493"/>
    <w:rsid w:val="008538DC"/>
    <w:rsid w:val="008663D4"/>
    <w:rsid w:val="008730D4"/>
    <w:rsid w:val="00875537"/>
    <w:rsid w:val="00891D7B"/>
    <w:rsid w:val="008A0132"/>
    <w:rsid w:val="008B620D"/>
    <w:rsid w:val="008C3E0E"/>
    <w:rsid w:val="009155F0"/>
    <w:rsid w:val="00915BAB"/>
    <w:rsid w:val="009641E0"/>
    <w:rsid w:val="00974716"/>
    <w:rsid w:val="00977391"/>
    <w:rsid w:val="0098271E"/>
    <w:rsid w:val="00996BEF"/>
    <w:rsid w:val="009A224C"/>
    <w:rsid w:val="009A4708"/>
    <w:rsid w:val="009A7147"/>
    <w:rsid w:val="009C2964"/>
    <w:rsid w:val="009F6584"/>
    <w:rsid w:val="00A00292"/>
    <w:rsid w:val="00A011D1"/>
    <w:rsid w:val="00A07A32"/>
    <w:rsid w:val="00A12599"/>
    <w:rsid w:val="00A15B7E"/>
    <w:rsid w:val="00A21708"/>
    <w:rsid w:val="00A22E79"/>
    <w:rsid w:val="00A34454"/>
    <w:rsid w:val="00A344EE"/>
    <w:rsid w:val="00A3625D"/>
    <w:rsid w:val="00A37034"/>
    <w:rsid w:val="00A42FFB"/>
    <w:rsid w:val="00A44918"/>
    <w:rsid w:val="00A62D81"/>
    <w:rsid w:val="00A76959"/>
    <w:rsid w:val="00A77009"/>
    <w:rsid w:val="00A95360"/>
    <w:rsid w:val="00AA2454"/>
    <w:rsid w:val="00AA2AF3"/>
    <w:rsid w:val="00AA7050"/>
    <w:rsid w:val="00AB0045"/>
    <w:rsid w:val="00AB1082"/>
    <w:rsid w:val="00AC5357"/>
    <w:rsid w:val="00AE3BA4"/>
    <w:rsid w:val="00AE7F74"/>
    <w:rsid w:val="00AF25D5"/>
    <w:rsid w:val="00AF5FE2"/>
    <w:rsid w:val="00B00304"/>
    <w:rsid w:val="00B32F88"/>
    <w:rsid w:val="00B35FCE"/>
    <w:rsid w:val="00B42EAE"/>
    <w:rsid w:val="00B47BF2"/>
    <w:rsid w:val="00B735D1"/>
    <w:rsid w:val="00B8718E"/>
    <w:rsid w:val="00B926D0"/>
    <w:rsid w:val="00BA7035"/>
    <w:rsid w:val="00BB4F68"/>
    <w:rsid w:val="00BB796D"/>
    <w:rsid w:val="00BC362F"/>
    <w:rsid w:val="00BC534D"/>
    <w:rsid w:val="00BE0076"/>
    <w:rsid w:val="00BE5AC2"/>
    <w:rsid w:val="00BF54F6"/>
    <w:rsid w:val="00C038D0"/>
    <w:rsid w:val="00C126DF"/>
    <w:rsid w:val="00C202EC"/>
    <w:rsid w:val="00C21903"/>
    <w:rsid w:val="00C2306A"/>
    <w:rsid w:val="00C255E8"/>
    <w:rsid w:val="00C2663B"/>
    <w:rsid w:val="00C30130"/>
    <w:rsid w:val="00C31EED"/>
    <w:rsid w:val="00C32370"/>
    <w:rsid w:val="00C32748"/>
    <w:rsid w:val="00C3674C"/>
    <w:rsid w:val="00C37842"/>
    <w:rsid w:val="00C456E2"/>
    <w:rsid w:val="00C52CFF"/>
    <w:rsid w:val="00C54009"/>
    <w:rsid w:val="00C713D4"/>
    <w:rsid w:val="00C76B78"/>
    <w:rsid w:val="00C85ABA"/>
    <w:rsid w:val="00C870DC"/>
    <w:rsid w:val="00CC7FF5"/>
    <w:rsid w:val="00CD56C9"/>
    <w:rsid w:val="00CE708E"/>
    <w:rsid w:val="00D04BDE"/>
    <w:rsid w:val="00D065EC"/>
    <w:rsid w:val="00D0697A"/>
    <w:rsid w:val="00D06AA0"/>
    <w:rsid w:val="00D07DBB"/>
    <w:rsid w:val="00D15573"/>
    <w:rsid w:val="00D15E15"/>
    <w:rsid w:val="00D21E10"/>
    <w:rsid w:val="00D26C17"/>
    <w:rsid w:val="00D3033D"/>
    <w:rsid w:val="00D32E49"/>
    <w:rsid w:val="00D371CD"/>
    <w:rsid w:val="00D70478"/>
    <w:rsid w:val="00D74C0D"/>
    <w:rsid w:val="00D96AA5"/>
    <w:rsid w:val="00DA1155"/>
    <w:rsid w:val="00DA5797"/>
    <w:rsid w:val="00DB49F4"/>
    <w:rsid w:val="00DD32B1"/>
    <w:rsid w:val="00E00856"/>
    <w:rsid w:val="00E033F6"/>
    <w:rsid w:val="00E17194"/>
    <w:rsid w:val="00E262E8"/>
    <w:rsid w:val="00E340A2"/>
    <w:rsid w:val="00E3731D"/>
    <w:rsid w:val="00E5487D"/>
    <w:rsid w:val="00E62936"/>
    <w:rsid w:val="00E650BE"/>
    <w:rsid w:val="00E65835"/>
    <w:rsid w:val="00E66F3E"/>
    <w:rsid w:val="00E7176C"/>
    <w:rsid w:val="00E93CE9"/>
    <w:rsid w:val="00EB533F"/>
    <w:rsid w:val="00EC1FE2"/>
    <w:rsid w:val="00EC3EE9"/>
    <w:rsid w:val="00EC5BB6"/>
    <w:rsid w:val="00ED0AD7"/>
    <w:rsid w:val="00EE164E"/>
    <w:rsid w:val="00EE784A"/>
    <w:rsid w:val="00F1392C"/>
    <w:rsid w:val="00F15659"/>
    <w:rsid w:val="00F17C8F"/>
    <w:rsid w:val="00F25AF8"/>
    <w:rsid w:val="00F52256"/>
    <w:rsid w:val="00F5705D"/>
    <w:rsid w:val="00F66521"/>
    <w:rsid w:val="00F66CC3"/>
    <w:rsid w:val="00F731DD"/>
    <w:rsid w:val="00F9293C"/>
    <w:rsid w:val="00F93804"/>
    <w:rsid w:val="00F95531"/>
    <w:rsid w:val="00FA3336"/>
    <w:rsid w:val="00FA7713"/>
    <w:rsid w:val="00FB39BF"/>
    <w:rsid w:val="00FB67BF"/>
    <w:rsid w:val="00FC17B9"/>
    <w:rsid w:val="00FC5A4A"/>
    <w:rsid w:val="00FC7E24"/>
    <w:rsid w:val="00FD401D"/>
    <w:rsid w:val="00FE2737"/>
    <w:rsid w:val="00FE281C"/>
    <w:rsid w:val="00FE4F03"/>
    <w:rsid w:val="00FE6715"/>
    <w:rsid w:val="00FF6BFE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927D"/>
  <w15:chartTrackingRefBased/>
  <w15:docId w15:val="{C2E6D8BF-E4D0-4854-8AFE-50F4F5B3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5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5E8"/>
    <w:pPr>
      <w:ind w:left="720"/>
      <w:contextualSpacing/>
    </w:pPr>
  </w:style>
  <w:style w:type="paragraph" w:styleId="NoSpacing">
    <w:name w:val="No Spacing"/>
    <w:uiPriority w:val="1"/>
    <w:qFormat/>
    <w:rsid w:val="008A013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E5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A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D1A"/>
    <w:pPr>
      <w:spacing w:after="0" w:line="240" w:lineRule="auto"/>
    </w:pPr>
  </w:style>
  <w:style w:type="character" w:customStyle="1" w:styleId="ui-provider">
    <w:name w:val="ui-provider"/>
    <w:basedOn w:val="DefaultParagraphFont"/>
    <w:rsid w:val="00197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2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4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1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8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3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F9E4D07DF74D9C39DE4EBDC51910" ma:contentTypeVersion="12" ma:contentTypeDescription="Create a new document." ma:contentTypeScope="" ma:versionID="8891241b82310550fd62e595cca86c12">
  <xsd:schema xmlns:xsd="http://www.w3.org/2001/XMLSchema" xmlns:xs="http://www.w3.org/2001/XMLSchema" xmlns:p="http://schemas.microsoft.com/office/2006/metadata/properties" xmlns:ns3="b18bf452-4a56-49be-8961-7216cf625810" xmlns:ns4="08e5eab6-dfce-4511-a4c0-a322d2558414" targetNamespace="http://schemas.microsoft.com/office/2006/metadata/properties" ma:root="true" ma:fieldsID="1d0045e21254e62ec8af9918d0997902" ns3:_="" ns4:_="">
    <xsd:import namespace="b18bf452-4a56-49be-8961-7216cf625810"/>
    <xsd:import namespace="08e5eab6-dfce-4511-a4c0-a322d25584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bf452-4a56-49be-8961-7216cf625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5eab6-dfce-4511-a4c0-a322d2558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F6600-49C8-4D44-AE34-199A9F371C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C3F118-ECCA-44F6-B7FA-8AD6254AA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657A4-FC46-4E38-BAA0-996EB5D9C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bf452-4a56-49be-8961-7216cf625810"/>
    <ds:schemaRef ds:uri="08e5eab6-dfce-4511-a4c0-a322d2558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Gerry</dc:creator>
  <cp:keywords/>
  <dc:description/>
  <cp:lastModifiedBy>Spencer, Alvetta</cp:lastModifiedBy>
  <cp:revision>2</cp:revision>
  <cp:lastPrinted>2023-03-09T00:14:00Z</cp:lastPrinted>
  <dcterms:created xsi:type="dcterms:W3CDTF">2023-08-16T15:29:00Z</dcterms:created>
  <dcterms:modified xsi:type="dcterms:W3CDTF">2023-08-16T15:29:00Z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0x010100741DF9E4D07DF74D9C39DE4EBDC51910</vt:lpwstr>
  </property>
</Properties>
</file>