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84BF" w14:textId="77777777" w:rsidR="00F64278" w:rsidRDefault="003A49CD" w:rsidP="00716FCB">
      <w:r>
        <w:rPr>
          <w:noProof/>
        </w:rPr>
        <w:drawing>
          <wp:inline distT="0" distB="0" distL="0" distR="0" wp14:anchorId="53F8FA40" wp14:editId="11A54052">
            <wp:extent cx="5943600" cy="1087120"/>
            <wp:effectExtent l="0" t="0" r="0" b="0"/>
            <wp:docPr id="1" name="Picture 1" descr="C:\Users\RiveraLo\AppData\Local\Microsoft\Windows\INetCache\Content.Word\CT-Logo-DECD-Left-OOTA-CMYK_2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eraLo\AppData\Local\Microsoft\Windows\INetCache\Content.Word\CT-Logo-DECD-Left-OOTA-CMYK_20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78"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3FD1" wp14:editId="4419E6FA">
                <wp:simplePos x="0" y="0"/>
                <wp:positionH relativeFrom="margin">
                  <wp:posOffset>-161043</wp:posOffset>
                </wp:positionH>
                <wp:positionV relativeFrom="paragraph">
                  <wp:posOffset>775970</wp:posOffset>
                </wp:positionV>
                <wp:extent cx="1581374" cy="430887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374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50479" w14:textId="77777777" w:rsidR="00533203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AD97831" w14:textId="77777777" w:rsidR="00664891" w:rsidRDefault="00664891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3E4A84C" w14:textId="77777777" w:rsidR="00664891" w:rsidRPr="00AC7EC7" w:rsidRDefault="00664891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A13FD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2.7pt;margin-top:61.1pt;width:124.5pt;height:33.9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" filled="f" stroked="f">
                <v:textbox style="mso-fit-shape-to-text:t">
                  <w:txbxContent>
                    <w:p w14:paraId="57950479" w14:textId="77777777" w:rsidR="00533203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  <w:p w14:paraId="0AD97831" w14:textId="77777777" w:rsidR="00664891" w:rsidRDefault="00664891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  <w:p w14:paraId="53E4A84C" w14:textId="77777777" w:rsidR="00664891" w:rsidRPr="00AC7EC7" w:rsidRDefault="00664891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59B4E" w14:textId="77777777" w:rsidR="00533203" w:rsidRPr="00664891" w:rsidRDefault="00533203" w:rsidP="00716FCB"/>
    <w:p w14:paraId="180D2E38" w14:textId="77777777" w:rsidR="00664891" w:rsidRPr="00F0415B" w:rsidRDefault="00A742C4" w:rsidP="00131C5C">
      <w:pPr>
        <w:pStyle w:val="Default"/>
        <w:jc w:val="center"/>
        <w:rPr>
          <w:rFonts w:asciiTheme="minorHAnsi" w:hAnsiTheme="minorHAnsi"/>
        </w:rPr>
      </w:pPr>
      <w:r w:rsidRPr="00F0415B">
        <w:rPr>
          <w:rFonts w:asciiTheme="minorHAnsi" w:hAnsiTheme="minorHAnsi"/>
          <w:b/>
          <w:bCs/>
        </w:rPr>
        <w:t xml:space="preserve">Connecticut </w:t>
      </w:r>
      <w:r w:rsidR="00664891" w:rsidRPr="00F0415B">
        <w:rPr>
          <w:rFonts w:asciiTheme="minorHAnsi" w:hAnsiTheme="minorHAnsi"/>
          <w:b/>
          <w:bCs/>
        </w:rPr>
        <w:t xml:space="preserve">Arts Council Meeting </w:t>
      </w:r>
      <w:r w:rsidR="000E3BAD" w:rsidRPr="00F0415B">
        <w:rPr>
          <w:rFonts w:asciiTheme="minorHAnsi" w:hAnsiTheme="minorHAnsi"/>
          <w:b/>
          <w:bCs/>
        </w:rPr>
        <w:br/>
      </w:r>
    </w:p>
    <w:p w14:paraId="4CB2D563" w14:textId="64D3871E" w:rsidR="00A742C4" w:rsidRPr="00F0415B" w:rsidRDefault="00D54FFE" w:rsidP="00131C5C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Tuesday</w:t>
      </w:r>
      <w:r w:rsidR="008739FD"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  <w:b/>
          <w:bCs/>
        </w:rPr>
        <w:t xml:space="preserve"> July 19,</w:t>
      </w:r>
      <w:r w:rsidR="008739FD">
        <w:rPr>
          <w:rFonts w:asciiTheme="minorHAnsi" w:hAnsiTheme="minorHAnsi"/>
          <w:b/>
          <w:bCs/>
        </w:rPr>
        <w:t xml:space="preserve"> 2021</w:t>
      </w:r>
    </w:p>
    <w:p w14:paraId="3BA1F7B7" w14:textId="0B74937D" w:rsidR="009352F7" w:rsidRPr="00397F18" w:rsidRDefault="00A21E1B" w:rsidP="009352F7">
      <w:pPr>
        <w:pStyle w:val="Default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/>
          <w:b/>
          <w:bCs/>
        </w:rPr>
        <w:t xml:space="preserve">Via </w:t>
      </w:r>
      <w:r w:rsidR="00D54FFE">
        <w:rPr>
          <w:rFonts w:asciiTheme="minorHAnsi" w:hAnsiTheme="minorHAnsi"/>
          <w:b/>
          <w:bCs/>
        </w:rPr>
        <w:t>Zoom</w:t>
      </w:r>
      <w:r>
        <w:rPr>
          <w:rFonts w:asciiTheme="minorHAnsi" w:hAnsiTheme="minorHAnsi"/>
          <w:b/>
          <w:bCs/>
        </w:rPr>
        <w:t xml:space="preserve"> Video Conference Call</w:t>
      </w:r>
      <w:r w:rsidR="00291A23">
        <w:rPr>
          <w:rFonts w:asciiTheme="minorHAnsi" w:hAnsiTheme="minorHAnsi"/>
          <w:b/>
          <w:bCs/>
        </w:rPr>
        <w:t>, 1:00 pm</w:t>
      </w:r>
      <w:r w:rsidR="009352F7" w:rsidRPr="00F0415B">
        <w:rPr>
          <w:rFonts w:asciiTheme="minorHAnsi" w:hAnsiTheme="minorHAnsi"/>
          <w:b/>
        </w:rPr>
        <w:br/>
      </w:r>
      <w:r w:rsidR="00664891" w:rsidRPr="00397F18">
        <w:rPr>
          <w:rFonts w:asciiTheme="minorHAnsi" w:hAnsiTheme="minorHAnsi" w:cstheme="minorHAnsi"/>
          <w:b/>
          <w:bCs/>
        </w:rPr>
        <w:t>AGENDA</w:t>
      </w:r>
      <w:r w:rsidR="009352F7" w:rsidRPr="00397F18">
        <w:rPr>
          <w:rFonts w:asciiTheme="minorHAnsi" w:hAnsiTheme="minorHAnsi" w:cstheme="minorHAnsi"/>
          <w:b/>
          <w:bCs/>
        </w:rPr>
        <w:t xml:space="preserve"> </w:t>
      </w:r>
    </w:p>
    <w:p w14:paraId="1FD2CD6A" w14:textId="77777777" w:rsidR="00C67D8E" w:rsidRPr="00397F18" w:rsidRDefault="00C67D8E" w:rsidP="00664891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21957A7C" w14:textId="77777777" w:rsidR="00F15095" w:rsidRPr="00397F18" w:rsidRDefault="00664891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 xml:space="preserve">I. </w:t>
      </w:r>
      <w:r w:rsidRPr="00397F18">
        <w:rPr>
          <w:rFonts w:asciiTheme="minorHAnsi" w:hAnsiTheme="minorHAnsi" w:cstheme="minorHAnsi"/>
          <w:sz w:val="22"/>
          <w:szCs w:val="22"/>
        </w:rPr>
        <w:tab/>
        <w:t>Call to Ord</w:t>
      </w:r>
      <w:r w:rsidR="000E3BAD" w:rsidRPr="00397F18">
        <w:rPr>
          <w:rFonts w:asciiTheme="minorHAnsi" w:hAnsiTheme="minorHAnsi" w:cstheme="minorHAnsi"/>
          <w:sz w:val="22"/>
          <w:szCs w:val="22"/>
        </w:rPr>
        <w:t>er</w:t>
      </w:r>
    </w:p>
    <w:p w14:paraId="10156364" w14:textId="537ED096" w:rsidR="00A664EA" w:rsidRPr="00397F18" w:rsidRDefault="00A664EA" w:rsidP="00A664EA">
      <w:pPr>
        <w:pStyle w:val="NoSpacing"/>
        <w:rPr>
          <w:rFonts w:cstheme="minorHAnsi"/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97F18">
        <w:rPr>
          <w:rFonts w:cstheme="minorHAnsi"/>
        </w:rPr>
        <w:br/>
      </w:r>
      <w:r w:rsidR="00C67D8E" w:rsidRPr="00397F18">
        <w:rPr>
          <w:rFonts w:cstheme="minorHAnsi"/>
        </w:rPr>
        <w:t>I</w:t>
      </w:r>
      <w:r w:rsidR="000E3BAD" w:rsidRPr="00397F18">
        <w:rPr>
          <w:rFonts w:cstheme="minorHAnsi"/>
        </w:rPr>
        <w:t>I.</w:t>
      </w:r>
      <w:r w:rsidR="000E3BAD" w:rsidRPr="00397F18">
        <w:rPr>
          <w:rFonts w:cstheme="minorHAnsi"/>
        </w:rPr>
        <w:tab/>
        <w:t xml:space="preserve">Approval of Minutes for </w:t>
      </w:r>
      <w:r w:rsidR="00BD7D33">
        <w:rPr>
          <w:rFonts w:cstheme="minorHAnsi"/>
        </w:rPr>
        <w:t xml:space="preserve">April </w:t>
      </w:r>
      <w:r w:rsidR="00BA20BE">
        <w:rPr>
          <w:rFonts w:cstheme="minorHAnsi"/>
        </w:rPr>
        <w:t>12, 2021 and special meeting April 26, 2021</w:t>
      </w:r>
    </w:p>
    <w:p w14:paraId="63CE9F59" w14:textId="77777777" w:rsidR="00C5675C" w:rsidRPr="00397F18" w:rsidRDefault="00C5675C" w:rsidP="00F150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4E1703" w14:textId="050B2C26" w:rsidR="00664891" w:rsidRPr="00397F18" w:rsidRDefault="000672A7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>I</w:t>
      </w:r>
      <w:r w:rsidR="008739FD" w:rsidRPr="00397F18">
        <w:rPr>
          <w:rFonts w:asciiTheme="minorHAnsi" w:hAnsiTheme="minorHAnsi" w:cstheme="minorHAnsi"/>
          <w:sz w:val="22"/>
          <w:szCs w:val="22"/>
        </w:rPr>
        <w:t>II</w:t>
      </w:r>
      <w:r w:rsidR="00664891" w:rsidRPr="00397F18">
        <w:rPr>
          <w:rFonts w:asciiTheme="minorHAnsi" w:hAnsiTheme="minorHAnsi" w:cstheme="minorHAnsi"/>
          <w:sz w:val="22"/>
          <w:szCs w:val="22"/>
        </w:rPr>
        <w:t xml:space="preserve">. </w:t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  <w:t xml:space="preserve">Chairman’s Report – </w:t>
      </w:r>
      <w:r w:rsidR="008739FD" w:rsidRPr="00397F18">
        <w:rPr>
          <w:rFonts w:asciiTheme="minorHAnsi" w:hAnsiTheme="minorHAnsi" w:cstheme="minorHAnsi"/>
          <w:sz w:val="22"/>
          <w:szCs w:val="22"/>
        </w:rPr>
        <w:t xml:space="preserve">Min </w:t>
      </w:r>
      <w:r w:rsidR="00636370" w:rsidRPr="00397F18">
        <w:rPr>
          <w:rFonts w:asciiTheme="minorHAnsi" w:hAnsiTheme="minorHAnsi" w:cstheme="minorHAnsi"/>
          <w:sz w:val="22"/>
          <w:szCs w:val="22"/>
        </w:rPr>
        <w:t xml:space="preserve">Jung </w:t>
      </w:r>
      <w:r w:rsidR="008739FD" w:rsidRPr="00397F18">
        <w:rPr>
          <w:rFonts w:asciiTheme="minorHAnsi" w:hAnsiTheme="minorHAnsi" w:cstheme="minorHAnsi"/>
          <w:sz w:val="22"/>
          <w:szCs w:val="22"/>
        </w:rPr>
        <w:t>Kim</w:t>
      </w:r>
    </w:p>
    <w:p w14:paraId="20D5CED2" w14:textId="71769362" w:rsidR="00664891" w:rsidRPr="00397F18" w:rsidRDefault="009743CB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ab/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</w:r>
    </w:p>
    <w:p w14:paraId="4CFF7B9F" w14:textId="29BF2579" w:rsidR="00E61E89" w:rsidRDefault="008739FD" w:rsidP="001D315A">
      <w:pPr>
        <w:pStyle w:val="NoSpacing"/>
        <w:rPr>
          <w:rFonts w:cstheme="minorHAnsi"/>
        </w:rPr>
      </w:pPr>
      <w:r w:rsidRPr="00397F18">
        <w:rPr>
          <w:rFonts w:cstheme="minorHAnsi"/>
        </w:rPr>
        <w:t>I</w:t>
      </w:r>
      <w:r w:rsidR="00A21E1B" w:rsidRPr="00397F18">
        <w:rPr>
          <w:rFonts w:cstheme="minorHAnsi"/>
        </w:rPr>
        <w:t>V.</w:t>
      </w:r>
      <w:r w:rsidR="00A21E1B" w:rsidRPr="00397F18">
        <w:rPr>
          <w:rFonts w:cstheme="minorHAnsi"/>
        </w:rPr>
        <w:tab/>
        <w:t>Director’s Report – Liz Shapiro</w:t>
      </w:r>
    </w:p>
    <w:p w14:paraId="250D6DEC" w14:textId="10794BB3" w:rsidR="000A039F" w:rsidRDefault="000A039F" w:rsidP="000A039F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Contents: legislative update, </w:t>
      </w:r>
      <w:r w:rsidR="00965FFC">
        <w:rPr>
          <w:rFonts w:cstheme="minorHAnsi"/>
        </w:rPr>
        <w:t>open grant programs, AEP6, FOX 61 Creative Futures campaign</w:t>
      </w:r>
      <w:r w:rsidR="00645386">
        <w:rPr>
          <w:rFonts w:cstheme="minorHAnsi"/>
        </w:rPr>
        <w:t xml:space="preserve">, </w:t>
      </w:r>
    </w:p>
    <w:p w14:paraId="5FEE16C7" w14:textId="16474C9F" w:rsidR="00704BE9" w:rsidRPr="00704BE9" w:rsidRDefault="00704BE9" w:rsidP="00704BE9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COA Budget Update, State Budget, NEA and ARPA – Liz Shapiro</w:t>
      </w:r>
    </w:p>
    <w:p w14:paraId="3C9194E1" w14:textId="426E5B5E" w:rsidR="001B65EF" w:rsidRDefault="006F2D3D" w:rsidP="00A21E1B">
      <w:pPr>
        <w:pStyle w:val="NoSpacing"/>
        <w:rPr>
          <w:rFonts w:cstheme="minorHAnsi"/>
        </w:rPr>
      </w:pPr>
      <w:r w:rsidRPr="00397F18">
        <w:rPr>
          <w:rFonts w:cstheme="minorHAnsi"/>
        </w:rPr>
        <w:br/>
      </w:r>
      <w:r w:rsidR="008739FD" w:rsidRPr="00397F18">
        <w:rPr>
          <w:rFonts w:cstheme="minorHAnsi"/>
        </w:rPr>
        <w:t>V.</w:t>
      </w:r>
      <w:r w:rsidR="008739FD" w:rsidRPr="00397F18">
        <w:rPr>
          <w:rFonts w:cstheme="minorHAnsi"/>
        </w:rPr>
        <w:tab/>
        <w:t>Action Items</w:t>
      </w:r>
      <w:r w:rsidR="001005CC">
        <w:rPr>
          <w:rFonts w:cstheme="minorHAnsi"/>
        </w:rPr>
        <w:t xml:space="preserve"> - None</w:t>
      </w:r>
    </w:p>
    <w:p w14:paraId="080E1C10" w14:textId="1FB6A2D5" w:rsidR="008739FD" w:rsidRPr="00397F18" w:rsidRDefault="00A664EA" w:rsidP="00A21E1B">
      <w:pPr>
        <w:pStyle w:val="NoSpacing"/>
        <w:rPr>
          <w:rFonts w:cstheme="minorHAnsi"/>
        </w:rPr>
      </w:pPr>
      <w:r w:rsidRPr="00397F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0049C" wp14:editId="7E6DB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59584" w14:textId="77777777" w:rsidR="00A664EA" w:rsidRDefault="00A664E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049C" id="Text Box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TPIg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X/ndQnmgsD70s&#10;gpPrhq5+EAGfhScdULukbXyipdLQFhzOFmc1+J9/88d8ooeinLWkq4JbEj5n+rsl2r5MZrMow7SZ&#10;ffw8pY2/juyuI/Zg7oCEO6E35GQyYz7qwaw8mBd6AKt4J4WElXRzwXEw77DXOj0gqVarlETCcwIf&#10;7MbJWDoiF2Hddi/CuzP2SLQ9wqA/kb+hoM+NJ4NbHZCISPxElHtMz+CTaBPD5wcWX8X1PmW9/gaW&#10;v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lDqkzyICAABO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17D59584" w14:textId="77777777" w:rsidR="00A664EA" w:rsidRDefault="00A664EA"/>
                  </w:txbxContent>
                </v:textbox>
              </v:shape>
            </w:pict>
          </mc:Fallback>
        </mc:AlternateContent>
      </w:r>
    </w:p>
    <w:p w14:paraId="77A5FB77" w14:textId="0CBB8212" w:rsidR="00B1144D" w:rsidRDefault="00664891" w:rsidP="00D02563">
      <w:pPr>
        <w:pStyle w:val="NoSpacing"/>
        <w:rPr>
          <w:rFonts w:cstheme="minorHAnsi"/>
        </w:rPr>
      </w:pPr>
      <w:r w:rsidRPr="00397F18">
        <w:rPr>
          <w:rFonts w:cstheme="minorHAnsi"/>
        </w:rPr>
        <w:t>V</w:t>
      </w:r>
      <w:r w:rsidR="009743CB" w:rsidRPr="00397F18">
        <w:rPr>
          <w:rFonts w:cstheme="minorHAnsi"/>
        </w:rPr>
        <w:t>I</w:t>
      </w:r>
      <w:r w:rsidRPr="00397F18">
        <w:rPr>
          <w:rFonts w:cstheme="minorHAnsi"/>
        </w:rPr>
        <w:t xml:space="preserve">. </w:t>
      </w:r>
      <w:r w:rsidRPr="00397F18">
        <w:rPr>
          <w:rFonts w:cstheme="minorHAnsi"/>
        </w:rPr>
        <w:tab/>
        <w:t xml:space="preserve">Other Business </w:t>
      </w:r>
    </w:p>
    <w:p w14:paraId="38CC2936" w14:textId="1859C62E" w:rsidR="00704BE9" w:rsidRDefault="003D79A4" w:rsidP="00704BE9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Council Chair and Council vacancies </w:t>
      </w:r>
    </w:p>
    <w:p w14:paraId="4714965F" w14:textId="11915A10" w:rsidR="003D79A4" w:rsidRDefault="003D79A4" w:rsidP="00704BE9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Arts Council Foundation</w:t>
      </w:r>
    </w:p>
    <w:p w14:paraId="7111C291" w14:textId="77777777" w:rsidR="0004471B" w:rsidRDefault="0004471B" w:rsidP="0004471B">
      <w:pPr>
        <w:pStyle w:val="NoSpacing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COA Programming Update as Related to COAs Strategic Plan</w:t>
      </w:r>
    </w:p>
    <w:p w14:paraId="516218B4" w14:textId="77777777" w:rsidR="0004471B" w:rsidRDefault="0004471B" w:rsidP="0004471B">
      <w:pPr>
        <w:pStyle w:val="NoSpacing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Staff Presentation #1</w:t>
      </w:r>
    </w:p>
    <w:p w14:paraId="46BE6875" w14:textId="0998F41E" w:rsidR="00664891" w:rsidRPr="00397F18" w:rsidRDefault="00AB263E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br/>
      </w:r>
      <w:r w:rsidR="00664891" w:rsidRPr="00397F18">
        <w:rPr>
          <w:rFonts w:asciiTheme="minorHAnsi" w:hAnsiTheme="minorHAnsi" w:cstheme="minorHAnsi"/>
          <w:sz w:val="22"/>
          <w:szCs w:val="22"/>
        </w:rPr>
        <w:t>VI</w:t>
      </w:r>
      <w:r w:rsidR="00C67D8E" w:rsidRPr="00397F18">
        <w:rPr>
          <w:rFonts w:asciiTheme="minorHAnsi" w:hAnsiTheme="minorHAnsi" w:cstheme="minorHAnsi"/>
          <w:sz w:val="22"/>
          <w:szCs w:val="22"/>
        </w:rPr>
        <w:t>I</w:t>
      </w:r>
      <w:r w:rsidR="00664891" w:rsidRPr="00397F18">
        <w:rPr>
          <w:rFonts w:asciiTheme="minorHAnsi" w:hAnsiTheme="minorHAnsi" w:cstheme="minorHAnsi"/>
          <w:sz w:val="22"/>
          <w:szCs w:val="22"/>
        </w:rPr>
        <w:t>.</w:t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  <w:t>Adjournment</w:t>
      </w:r>
    </w:p>
    <w:p w14:paraId="11BA2879" w14:textId="77777777" w:rsidR="001520CE" w:rsidRPr="00397F18" w:rsidRDefault="000D3630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E4F13A4" w14:textId="4E9C3179" w:rsidR="00E028CC" w:rsidRDefault="00D8387F" w:rsidP="00D8387F">
      <w:pPr>
        <w:pStyle w:val="Default"/>
        <w:rPr>
          <w:rFonts w:asciiTheme="minorHAnsi" w:hAnsiTheme="minorHAnsi"/>
          <w:b/>
          <w:i/>
          <w:sz w:val="22"/>
          <w:szCs w:val="22"/>
        </w:rPr>
      </w:pPr>
      <w:r w:rsidRPr="00397F18">
        <w:rPr>
          <w:rFonts w:asciiTheme="minorHAnsi" w:hAnsiTheme="minorHAnsi" w:cstheme="minorHAnsi"/>
          <w:b/>
          <w:i/>
          <w:sz w:val="22"/>
          <w:szCs w:val="22"/>
        </w:rPr>
        <w:t>T</w:t>
      </w:r>
      <w:r w:rsidR="006874B3" w:rsidRPr="00397F18">
        <w:rPr>
          <w:rFonts w:asciiTheme="minorHAnsi" w:hAnsiTheme="minorHAnsi" w:cstheme="minorHAnsi"/>
          <w:b/>
          <w:i/>
          <w:sz w:val="22"/>
          <w:szCs w:val="22"/>
        </w:rPr>
        <w:t xml:space="preserve">he next Connecticut </w:t>
      </w:r>
      <w:r w:rsidR="007152D4" w:rsidRPr="00397F18">
        <w:rPr>
          <w:rFonts w:asciiTheme="minorHAnsi" w:hAnsiTheme="minorHAnsi" w:cstheme="minorHAnsi"/>
          <w:b/>
          <w:i/>
          <w:sz w:val="22"/>
          <w:szCs w:val="22"/>
        </w:rPr>
        <w:t>Arts Council meetin</w:t>
      </w:r>
      <w:r w:rsidR="00AB263E" w:rsidRPr="00397F18">
        <w:rPr>
          <w:rFonts w:asciiTheme="minorHAnsi" w:hAnsiTheme="minorHAnsi" w:cstheme="minorHAnsi"/>
          <w:b/>
          <w:i/>
          <w:sz w:val="22"/>
          <w:szCs w:val="22"/>
        </w:rPr>
        <w:t xml:space="preserve">g:  </w:t>
      </w:r>
      <w:r w:rsidR="00645386">
        <w:rPr>
          <w:rFonts w:asciiTheme="minorHAnsi" w:hAnsiTheme="minorHAnsi" w:cstheme="minorHAnsi"/>
          <w:b/>
          <w:i/>
          <w:sz w:val="22"/>
          <w:szCs w:val="22"/>
        </w:rPr>
        <w:t>September 13</w:t>
      </w:r>
      <w:r w:rsidR="001005CC" w:rsidRPr="001005CC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1005CC">
        <w:rPr>
          <w:rFonts w:asciiTheme="minorHAnsi" w:hAnsiTheme="minorHAnsi" w:cstheme="minorHAnsi"/>
          <w:b/>
          <w:i/>
          <w:sz w:val="22"/>
          <w:szCs w:val="22"/>
        </w:rPr>
        <w:t>, 2021</w:t>
      </w:r>
    </w:p>
    <w:p w14:paraId="7EF22AB2" w14:textId="01C953DE" w:rsidR="00E028CC" w:rsidRDefault="00E028CC" w:rsidP="00D8387F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23A3214D" w14:textId="690C0E1F" w:rsidR="00645386" w:rsidRDefault="00645386" w:rsidP="00D8387F">
      <w:pPr>
        <w:pStyle w:val="Default"/>
        <w:rPr>
          <w:rFonts w:cstheme="minorHAnsi"/>
        </w:rPr>
      </w:pPr>
      <w:r>
        <w:rPr>
          <w:rFonts w:asciiTheme="minorHAnsi" w:hAnsiTheme="minorHAnsi"/>
          <w:i/>
          <w:sz w:val="22"/>
          <w:szCs w:val="22"/>
        </w:rPr>
        <w:t xml:space="preserve">Link to COA Strategic Plan: </w:t>
      </w:r>
      <w:hyperlink r:id="rId11" w:history="1">
        <w:r w:rsidRPr="005E5024">
          <w:rPr>
            <w:rStyle w:val="Hyperlink"/>
            <w:rFonts w:cstheme="minorHAnsi"/>
          </w:rPr>
          <w:t>https://nasaa-arts.org/wp-content/uploads/2017/06/FINAL_Connecticut_Office_of_the_Arts_Strategic_Plan_2017-2021_FINAL_FOR_PRINT.pdf</w:t>
        </w:r>
      </w:hyperlink>
      <w:r>
        <w:rPr>
          <w:rFonts w:cstheme="minorHAnsi"/>
        </w:rPr>
        <w:t xml:space="preserve"> </w:t>
      </w:r>
    </w:p>
    <w:p w14:paraId="0E86B4F3" w14:textId="60D88127" w:rsidR="00291A23" w:rsidRDefault="00291A23" w:rsidP="00D8387F">
      <w:pPr>
        <w:pStyle w:val="Default"/>
        <w:rPr>
          <w:rFonts w:cstheme="minorHAnsi"/>
        </w:rPr>
      </w:pPr>
    </w:p>
    <w:p w14:paraId="7DB19001" w14:textId="77777777" w:rsidR="00D54FFE" w:rsidRPr="00D54FFE" w:rsidRDefault="00D54FFE" w:rsidP="00D54FFE">
      <w:pPr>
        <w:rPr>
          <w:b/>
          <w:bCs/>
          <w:sz w:val="22"/>
          <w:szCs w:val="22"/>
          <w:u w:val="single"/>
        </w:rPr>
      </w:pPr>
      <w:r w:rsidRPr="00D54FFE">
        <w:rPr>
          <w:b/>
          <w:bCs/>
          <w:u w:val="single"/>
        </w:rPr>
        <w:t>DECD is inviting you to a scheduled Zoom meeting.</w:t>
      </w:r>
    </w:p>
    <w:p w14:paraId="1FEE6449" w14:textId="77777777" w:rsidR="00D54FFE" w:rsidRDefault="00D54FFE" w:rsidP="00D54FFE"/>
    <w:p w14:paraId="178A09FB" w14:textId="77777777" w:rsidR="00D54FFE" w:rsidRDefault="00D54FFE" w:rsidP="00D54FFE">
      <w:r>
        <w:t>Topic: Arts Council Meeting/Arts Council Foundation Meeting</w:t>
      </w:r>
    </w:p>
    <w:p w14:paraId="25ADA446" w14:textId="77777777" w:rsidR="00D54FFE" w:rsidRDefault="00D54FFE" w:rsidP="00D54FFE">
      <w:r>
        <w:t>Time: Jul 20, 2021 01:00 PM Eastern Time (US and Canada)</w:t>
      </w:r>
    </w:p>
    <w:p w14:paraId="1183CCDA" w14:textId="77777777" w:rsidR="00D54FFE" w:rsidRDefault="00D54FFE" w:rsidP="00D54FFE"/>
    <w:p w14:paraId="08567C40" w14:textId="77777777" w:rsidR="00D54FFE" w:rsidRDefault="00D54FFE" w:rsidP="00D54FFE">
      <w:r>
        <w:t>Join Zoom Meeting</w:t>
      </w:r>
    </w:p>
    <w:p w14:paraId="78E94770" w14:textId="77777777" w:rsidR="00D54FFE" w:rsidRDefault="00D54FFE" w:rsidP="00D54FFE">
      <w:hyperlink r:id="rId12" w:history="1">
        <w:r>
          <w:rPr>
            <w:rStyle w:val="Hyperlink"/>
          </w:rPr>
          <w:t>https://us02web.zoom.us/j/82815293823</w:t>
        </w:r>
      </w:hyperlink>
    </w:p>
    <w:p w14:paraId="286689A0" w14:textId="77777777" w:rsidR="00D54FFE" w:rsidRDefault="00D54FFE" w:rsidP="00D54FFE"/>
    <w:p w14:paraId="00BA955F" w14:textId="77777777" w:rsidR="00D54FFE" w:rsidRDefault="00D54FFE" w:rsidP="00D54FFE">
      <w:r>
        <w:t>Meeting ID: 828 1529 3823</w:t>
      </w:r>
    </w:p>
    <w:p w14:paraId="1101139D" w14:textId="77777777" w:rsidR="00D54FFE" w:rsidRDefault="00D54FFE" w:rsidP="00D54FFE">
      <w:r>
        <w:lastRenderedPageBreak/>
        <w:t>One tap mobile</w:t>
      </w:r>
    </w:p>
    <w:p w14:paraId="715A270E" w14:textId="77777777" w:rsidR="00D54FFE" w:rsidRDefault="00D54FFE" w:rsidP="00D54FFE">
      <w:r>
        <w:t>+13017158592,,82815293823# US (Washington DC)</w:t>
      </w:r>
    </w:p>
    <w:p w14:paraId="2A993232" w14:textId="77777777" w:rsidR="00D54FFE" w:rsidRDefault="00D54FFE" w:rsidP="00D54FFE">
      <w:r>
        <w:t>+13126266799,,82815293823# US (Chicago)</w:t>
      </w:r>
    </w:p>
    <w:p w14:paraId="52276BD3" w14:textId="77777777" w:rsidR="00D54FFE" w:rsidRDefault="00D54FFE" w:rsidP="00D54FFE"/>
    <w:p w14:paraId="4D605851" w14:textId="77777777" w:rsidR="00D54FFE" w:rsidRDefault="00D54FFE" w:rsidP="00D54FFE">
      <w:r>
        <w:t>Dial by your location</w:t>
      </w:r>
    </w:p>
    <w:p w14:paraId="0428ED07" w14:textId="77777777" w:rsidR="00D54FFE" w:rsidRDefault="00D54FFE" w:rsidP="00D54FFE">
      <w:r>
        <w:t>        +1 301 715 8592 US (Washington DC)</w:t>
      </w:r>
    </w:p>
    <w:p w14:paraId="3119D19A" w14:textId="77777777" w:rsidR="00D54FFE" w:rsidRDefault="00D54FFE" w:rsidP="00D54FFE">
      <w:r>
        <w:t>        +1 312 626 6799 US (Chicago)</w:t>
      </w:r>
    </w:p>
    <w:p w14:paraId="468AD34B" w14:textId="77777777" w:rsidR="00D54FFE" w:rsidRDefault="00D54FFE" w:rsidP="00D54FFE">
      <w:r>
        <w:t>        +1 929 436 2866 US (New York)</w:t>
      </w:r>
    </w:p>
    <w:p w14:paraId="56D8AF9F" w14:textId="77777777" w:rsidR="00D54FFE" w:rsidRDefault="00D54FFE" w:rsidP="00D54FFE">
      <w:r>
        <w:t>        +1 253 215 8782 US (Tacoma)</w:t>
      </w:r>
    </w:p>
    <w:p w14:paraId="51D65CA0" w14:textId="77777777" w:rsidR="00D54FFE" w:rsidRDefault="00D54FFE" w:rsidP="00D54FFE">
      <w:r>
        <w:t>        +1 346 248 7799 US (Houston)</w:t>
      </w:r>
    </w:p>
    <w:p w14:paraId="27AC3540" w14:textId="77777777" w:rsidR="00D54FFE" w:rsidRDefault="00D54FFE" w:rsidP="00D54FFE">
      <w:r>
        <w:t>        +1 669 900 6833 US (San Jose)</w:t>
      </w:r>
    </w:p>
    <w:p w14:paraId="1483AAE6" w14:textId="77777777" w:rsidR="00D54FFE" w:rsidRDefault="00D54FFE" w:rsidP="00D54FFE">
      <w:r>
        <w:t>Meeting ID: 828 1529 3823</w:t>
      </w:r>
    </w:p>
    <w:p w14:paraId="1A3FFA72" w14:textId="77777777" w:rsidR="00D54FFE" w:rsidRDefault="00D54FFE" w:rsidP="00D54FFE">
      <w:r>
        <w:t xml:space="preserve">Find your local number: </w:t>
      </w:r>
      <w:hyperlink r:id="rId13" w:history="1">
        <w:r>
          <w:rPr>
            <w:rStyle w:val="Hyperlink"/>
          </w:rPr>
          <w:t>https://us02web.zoom.us/u/kcHQ93HbJT</w:t>
        </w:r>
      </w:hyperlink>
    </w:p>
    <w:p w14:paraId="5EBC7773" w14:textId="77777777" w:rsidR="00D54FFE" w:rsidRDefault="00D54FFE" w:rsidP="00291A23">
      <w:pPr>
        <w:rPr>
          <w:rFonts w:ascii="Segoe UI" w:hAnsi="Segoe UI" w:cs="Segoe UI"/>
          <w:color w:val="252424"/>
          <w:sz w:val="36"/>
          <w:szCs w:val="36"/>
        </w:rPr>
      </w:pPr>
    </w:p>
    <w:p w14:paraId="3EDE82B6" w14:textId="77777777" w:rsidR="00D54FFE" w:rsidRDefault="00D54FFE" w:rsidP="00291A23">
      <w:pPr>
        <w:rPr>
          <w:rFonts w:ascii="Segoe UI" w:hAnsi="Segoe UI" w:cs="Segoe UI"/>
          <w:color w:val="252424"/>
          <w:sz w:val="36"/>
          <w:szCs w:val="36"/>
        </w:rPr>
      </w:pPr>
    </w:p>
    <w:p w14:paraId="6CDF9BD1" w14:textId="5D131D42" w:rsidR="00291A23" w:rsidRPr="00291A23" w:rsidRDefault="00291A23" w:rsidP="00291A23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 </w:t>
      </w:r>
    </w:p>
    <w:sectPr w:rsidR="00291A23" w:rsidRPr="00291A23" w:rsidSect="00533203">
      <w:headerReference w:type="default" r:id="rId14"/>
      <w:footerReference w:type="default" r:id="rId15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3EB0" w14:textId="77777777" w:rsidR="00AF2FA5" w:rsidRDefault="00AF2FA5" w:rsidP="00953A41">
      <w:r>
        <w:separator/>
      </w:r>
    </w:p>
  </w:endnote>
  <w:endnote w:type="continuationSeparator" w:id="0">
    <w:p w14:paraId="139459D9" w14:textId="77777777" w:rsidR="00AF2FA5" w:rsidRDefault="00AF2FA5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E270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81DA2" wp14:editId="54B5A558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78A64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63F4C477" w14:textId="77777777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500-2300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 </w:t>
                          </w:r>
                        </w:p>
                        <w:p w14:paraId="4021F487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 Affirmative Action/Equal Opportunity Employer An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81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" filled="f" stroked="f">
              <v:textbox>
                <w:txbxContent>
                  <w:p w14:paraId="0C278A64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63F4C477" w14:textId="77777777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500-2300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 </w:t>
                    </w:r>
                  </w:p>
                  <w:p w14:paraId="4021F487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 Affirmative Action/Equal Opportunity Employer An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BBD1D" w14:textId="77777777" w:rsidR="00AF2FA5" w:rsidRDefault="00AF2FA5" w:rsidP="00953A41">
      <w:r>
        <w:separator/>
      </w:r>
    </w:p>
  </w:footnote>
  <w:footnote w:type="continuationSeparator" w:id="0">
    <w:p w14:paraId="4EC3C478" w14:textId="77777777" w:rsidR="00AF2FA5" w:rsidRDefault="00AF2FA5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FADF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D04"/>
    <w:multiLevelType w:val="hybridMultilevel"/>
    <w:tmpl w:val="32788A5E"/>
    <w:lvl w:ilvl="0" w:tplc="B1E670A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5592C"/>
    <w:multiLevelType w:val="hybridMultilevel"/>
    <w:tmpl w:val="52723A88"/>
    <w:lvl w:ilvl="0" w:tplc="31AC0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1364"/>
    <w:multiLevelType w:val="hybridMultilevel"/>
    <w:tmpl w:val="2DA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7DAA"/>
    <w:multiLevelType w:val="hybridMultilevel"/>
    <w:tmpl w:val="6A4EB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3F39"/>
    <w:multiLevelType w:val="hybridMultilevel"/>
    <w:tmpl w:val="627CC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1F6456"/>
    <w:multiLevelType w:val="hybridMultilevel"/>
    <w:tmpl w:val="5BE6F5AA"/>
    <w:lvl w:ilvl="0" w:tplc="7E5C097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54ECE"/>
    <w:multiLevelType w:val="hybridMultilevel"/>
    <w:tmpl w:val="A896F8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63A0F"/>
    <w:multiLevelType w:val="hybridMultilevel"/>
    <w:tmpl w:val="242E71D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44AB1376"/>
    <w:multiLevelType w:val="hybridMultilevel"/>
    <w:tmpl w:val="84264C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627B6C"/>
    <w:multiLevelType w:val="hybridMultilevel"/>
    <w:tmpl w:val="4BA6B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715D6E"/>
    <w:multiLevelType w:val="hybridMultilevel"/>
    <w:tmpl w:val="63A41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56313"/>
    <w:multiLevelType w:val="hybridMultilevel"/>
    <w:tmpl w:val="11C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E29AC"/>
    <w:multiLevelType w:val="hybridMultilevel"/>
    <w:tmpl w:val="CF8A7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04A53"/>
    <w:multiLevelType w:val="hybridMultilevel"/>
    <w:tmpl w:val="8B2229F6"/>
    <w:lvl w:ilvl="0" w:tplc="529A7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04151"/>
    <w:multiLevelType w:val="hybridMultilevel"/>
    <w:tmpl w:val="092E86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05A0A"/>
    <w:multiLevelType w:val="hybridMultilevel"/>
    <w:tmpl w:val="EA066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4F2B79"/>
    <w:multiLevelType w:val="hybridMultilevel"/>
    <w:tmpl w:val="11AC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9"/>
  </w:num>
  <w:num w:numId="6">
    <w:abstractNumId w:val="9"/>
  </w:num>
  <w:num w:numId="7">
    <w:abstractNumId w:val="22"/>
  </w:num>
  <w:num w:numId="8">
    <w:abstractNumId w:val="3"/>
  </w:num>
  <w:num w:numId="9">
    <w:abstractNumId w:val="21"/>
  </w:num>
  <w:num w:numId="10">
    <w:abstractNumId w:val="8"/>
  </w:num>
  <w:num w:numId="11">
    <w:abstractNumId w:val="10"/>
  </w:num>
  <w:num w:numId="12">
    <w:abstractNumId w:val="12"/>
  </w:num>
  <w:num w:numId="13">
    <w:abstractNumId w:val="4"/>
  </w:num>
  <w:num w:numId="14">
    <w:abstractNumId w:val="18"/>
  </w:num>
  <w:num w:numId="15">
    <w:abstractNumId w:val="15"/>
  </w:num>
  <w:num w:numId="16">
    <w:abstractNumId w:val="13"/>
  </w:num>
  <w:num w:numId="17">
    <w:abstractNumId w:val="20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7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255CA"/>
    <w:rsid w:val="00027665"/>
    <w:rsid w:val="00030B19"/>
    <w:rsid w:val="00032A26"/>
    <w:rsid w:val="0004471B"/>
    <w:rsid w:val="00051677"/>
    <w:rsid w:val="000541A3"/>
    <w:rsid w:val="00057B08"/>
    <w:rsid w:val="00060652"/>
    <w:rsid w:val="00063060"/>
    <w:rsid w:val="000672A7"/>
    <w:rsid w:val="0007587D"/>
    <w:rsid w:val="00077045"/>
    <w:rsid w:val="000818C2"/>
    <w:rsid w:val="000A039F"/>
    <w:rsid w:val="000C35F3"/>
    <w:rsid w:val="000C69B3"/>
    <w:rsid w:val="000D3630"/>
    <w:rsid w:val="000D4DAC"/>
    <w:rsid w:val="000E3BAD"/>
    <w:rsid w:val="000F6972"/>
    <w:rsid w:val="001005CC"/>
    <w:rsid w:val="00100DD4"/>
    <w:rsid w:val="00131C5C"/>
    <w:rsid w:val="00134DA3"/>
    <w:rsid w:val="001520CE"/>
    <w:rsid w:val="00156D6E"/>
    <w:rsid w:val="0016147D"/>
    <w:rsid w:val="00163209"/>
    <w:rsid w:val="00175F36"/>
    <w:rsid w:val="00184520"/>
    <w:rsid w:val="00187CCB"/>
    <w:rsid w:val="00192936"/>
    <w:rsid w:val="001A04E3"/>
    <w:rsid w:val="001A10F5"/>
    <w:rsid w:val="001A2616"/>
    <w:rsid w:val="001B65EF"/>
    <w:rsid w:val="001C017D"/>
    <w:rsid w:val="001D1157"/>
    <w:rsid w:val="001D315A"/>
    <w:rsid w:val="001E12C8"/>
    <w:rsid w:val="001E3F41"/>
    <w:rsid w:val="001E524C"/>
    <w:rsid w:val="001F07BA"/>
    <w:rsid w:val="001F2D44"/>
    <w:rsid w:val="001F7389"/>
    <w:rsid w:val="002078DD"/>
    <w:rsid w:val="00213608"/>
    <w:rsid w:val="00217304"/>
    <w:rsid w:val="0027252F"/>
    <w:rsid w:val="0028544C"/>
    <w:rsid w:val="00286E22"/>
    <w:rsid w:val="00291A23"/>
    <w:rsid w:val="002A67F0"/>
    <w:rsid w:val="002C3EDB"/>
    <w:rsid w:val="002C5454"/>
    <w:rsid w:val="002D0459"/>
    <w:rsid w:val="002F5EC4"/>
    <w:rsid w:val="00307296"/>
    <w:rsid w:val="0031373E"/>
    <w:rsid w:val="0031453C"/>
    <w:rsid w:val="00314B02"/>
    <w:rsid w:val="0032320A"/>
    <w:rsid w:val="00332BC4"/>
    <w:rsid w:val="00334897"/>
    <w:rsid w:val="00351B9E"/>
    <w:rsid w:val="00375543"/>
    <w:rsid w:val="00390293"/>
    <w:rsid w:val="00392E9D"/>
    <w:rsid w:val="00397F18"/>
    <w:rsid w:val="003A1850"/>
    <w:rsid w:val="003A3915"/>
    <w:rsid w:val="003A414D"/>
    <w:rsid w:val="003A49CD"/>
    <w:rsid w:val="003B472C"/>
    <w:rsid w:val="003C09AF"/>
    <w:rsid w:val="003C2CD1"/>
    <w:rsid w:val="003C6F68"/>
    <w:rsid w:val="003C7935"/>
    <w:rsid w:val="003D79A4"/>
    <w:rsid w:val="003E6DF7"/>
    <w:rsid w:val="003F6B2D"/>
    <w:rsid w:val="004074B3"/>
    <w:rsid w:val="00410FC6"/>
    <w:rsid w:val="00413D18"/>
    <w:rsid w:val="00425EA0"/>
    <w:rsid w:val="004360F0"/>
    <w:rsid w:val="004405E2"/>
    <w:rsid w:val="00452C83"/>
    <w:rsid w:val="00452E90"/>
    <w:rsid w:val="004561F0"/>
    <w:rsid w:val="00463E97"/>
    <w:rsid w:val="00466A60"/>
    <w:rsid w:val="00477455"/>
    <w:rsid w:val="00484E7F"/>
    <w:rsid w:val="00485F55"/>
    <w:rsid w:val="004904C7"/>
    <w:rsid w:val="00496F70"/>
    <w:rsid w:val="004A3E26"/>
    <w:rsid w:val="004A5CC6"/>
    <w:rsid w:val="004B11A7"/>
    <w:rsid w:val="004D5E09"/>
    <w:rsid w:val="004E0AB4"/>
    <w:rsid w:val="004E4B1A"/>
    <w:rsid w:val="0050709C"/>
    <w:rsid w:val="005128AF"/>
    <w:rsid w:val="00524B9A"/>
    <w:rsid w:val="00533203"/>
    <w:rsid w:val="005756D0"/>
    <w:rsid w:val="00576747"/>
    <w:rsid w:val="00587CA9"/>
    <w:rsid w:val="00592136"/>
    <w:rsid w:val="00592335"/>
    <w:rsid w:val="00594015"/>
    <w:rsid w:val="005B1C76"/>
    <w:rsid w:val="005C6655"/>
    <w:rsid w:val="005D1A47"/>
    <w:rsid w:val="005E3E3B"/>
    <w:rsid w:val="005F0001"/>
    <w:rsid w:val="006050FE"/>
    <w:rsid w:val="00611814"/>
    <w:rsid w:val="00612B3E"/>
    <w:rsid w:val="0062584A"/>
    <w:rsid w:val="00631977"/>
    <w:rsid w:val="00632891"/>
    <w:rsid w:val="00636370"/>
    <w:rsid w:val="0064288F"/>
    <w:rsid w:val="00645386"/>
    <w:rsid w:val="00653A18"/>
    <w:rsid w:val="0066373E"/>
    <w:rsid w:val="00664891"/>
    <w:rsid w:val="00686010"/>
    <w:rsid w:val="0068631E"/>
    <w:rsid w:val="006874B3"/>
    <w:rsid w:val="00697F11"/>
    <w:rsid w:val="006A0598"/>
    <w:rsid w:val="006A6DA3"/>
    <w:rsid w:val="006B4102"/>
    <w:rsid w:val="006D61C3"/>
    <w:rsid w:val="006E6809"/>
    <w:rsid w:val="006F2D3D"/>
    <w:rsid w:val="006F7AAE"/>
    <w:rsid w:val="00704BE9"/>
    <w:rsid w:val="007152D4"/>
    <w:rsid w:val="00716FCB"/>
    <w:rsid w:val="00720CF5"/>
    <w:rsid w:val="00723E94"/>
    <w:rsid w:val="00726F80"/>
    <w:rsid w:val="00746231"/>
    <w:rsid w:val="00767EB2"/>
    <w:rsid w:val="0077150B"/>
    <w:rsid w:val="00775DD0"/>
    <w:rsid w:val="00786188"/>
    <w:rsid w:val="0079435E"/>
    <w:rsid w:val="007948C8"/>
    <w:rsid w:val="007A3818"/>
    <w:rsid w:val="007A3BFC"/>
    <w:rsid w:val="007A652E"/>
    <w:rsid w:val="007C2609"/>
    <w:rsid w:val="007D79C9"/>
    <w:rsid w:val="007F3480"/>
    <w:rsid w:val="00805CE7"/>
    <w:rsid w:val="008106D9"/>
    <w:rsid w:val="008136C9"/>
    <w:rsid w:val="00815041"/>
    <w:rsid w:val="0083525B"/>
    <w:rsid w:val="008369A2"/>
    <w:rsid w:val="00845413"/>
    <w:rsid w:val="008561C0"/>
    <w:rsid w:val="00863FD5"/>
    <w:rsid w:val="00864E6A"/>
    <w:rsid w:val="008739FD"/>
    <w:rsid w:val="00875C63"/>
    <w:rsid w:val="008812D6"/>
    <w:rsid w:val="00887578"/>
    <w:rsid w:val="008956B3"/>
    <w:rsid w:val="008A02C4"/>
    <w:rsid w:val="008A772B"/>
    <w:rsid w:val="008C5422"/>
    <w:rsid w:val="008D7285"/>
    <w:rsid w:val="008E5756"/>
    <w:rsid w:val="008F13EA"/>
    <w:rsid w:val="008F1AC1"/>
    <w:rsid w:val="0092027E"/>
    <w:rsid w:val="00923576"/>
    <w:rsid w:val="009267E5"/>
    <w:rsid w:val="009323AD"/>
    <w:rsid w:val="009352F7"/>
    <w:rsid w:val="00953A41"/>
    <w:rsid w:val="00965FFC"/>
    <w:rsid w:val="009743CB"/>
    <w:rsid w:val="0098099B"/>
    <w:rsid w:val="009B0DF0"/>
    <w:rsid w:val="009B5B5D"/>
    <w:rsid w:val="009C3399"/>
    <w:rsid w:val="009C731B"/>
    <w:rsid w:val="009E38E3"/>
    <w:rsid w:val="009E3D1B"/>
    <w:rsid w:val="00A06192"/>
    <w:rsid w:val="00A21E1B"/>
    <w:rsid w:val="00A237F5"/>
    <w:rsid w:val="00A439BE"/>
    <w:rsid w:val="00A43DBA"/>
    <w:rsid w:val="00A664EA"/>
    <w:rsid w:val="00A742C4"/>
    <w:rsid w:val="00A84F4A"/>
    <w:rsid w:val="00A876CD"/>
    <w:rsid w:val="00A96CB7"/>
    <w:rsid w:val="00AA13FB"/>
    <w:rsid w:val="00AA770E"/>
    <w:rsid w:val="00AB1447"/>
    <w:rsid w:val="00AB263E"/>
    <w:rsid w:val="00AF2FA5"/>
    <w:rsid w:val="00AF5365"/>
    <w:rsid w:val="00B014FD"/>
    <w:rsid w:val="00B019EB"/>
    <w:rsid w:val="00B0228C"/>
    <w:rsid w:val="00B1144D"/>
    <w:rsid w:val="00B1505F"/>
    <w:rsid w:val="00B3049A"/>
    <w:rsid w:val="00B30F1D"/>
    <w:rsid w:val="00B34168"/>
    <w:rsid w:val="00B63762"/>
    <w:rsid w:val="00B72FF2"/>
    <w:rsid w:val="00B91288"/>
    <w:rsid w:val="00BA138A"/>
    <w:rsid w:val="00BA20BE"/>
    <w:rsid w:val="00BC2F85"/>
    <w:rsid w:val="00BC42B8"/>
    <w:rsid w:val="00BD0C52"/>
    <w:rsid w:val="00BD7D33"/>
    <w:rsid w:val="00BE5CBA"/>
    <w:rsid w:val="00C2197E"/>
    <w:rsid w:val="00C23CFF"/>
    <w:rsid w:val="00C451B0"/>
    <w:rsid w:val="00C51459"/>
    <w:rsid w:val="00C5675C"/>
    <w:rsid w:val="00C67D8E"/>
    <w:rsid w:val="00C71C6E"/>
    <w:rsid w:val="00C94734"/>
    <w:rsid w:val="00CA071A"/>
    <w:rsid w:val="00CA1F65"/>
    <w:rsid w:val="00CA7DC8"/>
    <w:rsid w:val="00CD40B1"/>
    <w:rsid w:val="00D02563"/>
    <w:rsid w:val="00D14AEE"/>
    <w:rsid w:val="00D22B90"/>
    <w:rsid w:val="00D31C33"/>
    <w:rsid w:val="00D3571A"/>
    <w:rsid w:val="00D44108"/>
    <w:rsid w:val="00D52C33"/>
    <w:rsid w:val="00D54FFE"/>
    <w:rsid w:val="00D8387F"/>
    <w:rsid w:val="00DB1C10"/>
    <w:rsid w:val="00DC272F"/>
    <w:rsid w:val="00DC385D"/>
    <w:rsid w:val="00DC5A78"/>
    <w:rsid w:val="00DD0F6D"/>
    <w:rsid w:val="00E0206E"/>
    <w:rsid w:val="00E028CC"/>
    <w:rsid w:val="00E2035A"/>
    <w:rsid w:val="00E26531"/>
    <w:rsid w:val="00E469D2"/>
    <w:rsid w:val="00E5606C"/>
    <w:rsid w:val="00E5674B"/>
    <w:rsid w:val="00E5716D"/>
    <w:rsid w:val="00E61E89"/>
    <w:rsid w:val="00E65737"/>
    <w:rsid w:val="00E70BA3"/>
    <w:rsid w:val="00E75A09"/>
    <w:rsid w:val="00E8055C"/>
    <w:rsid w:val="00E85424"/>
    <w:rsid w:val="00E85915"/>
    <w:rsid w:val="00E92928"/>
    <w:rsid w:val="00EB39AB"/>
    <w:rsid w:val="00EB458B"/>
    <w:rsid w:val="00EB4902"/>
    <w:rsid w:val="00EF76D1"/>
    <w:rsid w:val="00F0051F"/>
    <w:rsid w:val="00F0415B"/>
    <w:rsid w:val="00F07D78"/>
    <w:rsid w:val="00F15095"/>
    <w:rsid w:val="00F153F1"/>
    <w:rsid w:val="00F25114"/>
    <w:rsid w:val="00F35F0E"/>
    <w:rsid w:val="00F36AD5"/>
    <w:rsid w:val="00F64278"/>
    <w:rsid w:val="00F81F77"/>
    <w:rsid w:val="00F85354"/>
    <w:rsid w:val="00F86646"/>
    <w:rsid w:val="00FA3852"/>
    <w:rsid w:val="00FB2524"/>
    <w:rsid w:val="00FC68B8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8D6F74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A876CD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43D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3DBA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9202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u/kcHQ93HbJ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8152938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saa-arts.org/wp-content/uploads/2017/06/FINAL_Connecticut_Office_of_the_Arts_Strategic_Plan_2017-2021_FINAL_FOR_PRINT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13" ma:contentTypeDescription="Create a new document." ma:contentTypeScope="" ma:versionID="956377057b2da9b17ffcfae72b0ebd65">
  <xsd:schema xmlns:xsd="http://www.w3.org/2001/XMLSchema" xmlns:xs="http://www.w3.org/2001/XMLSchema" xmlns:p="http://schemas.microsoft.com/office/2006/metadata/properties" xmlns:ns1="http://schemas.microsoft.com/sharepoint/v3" xmlns:ns3="6793fdbd-6b64-432d-b2fa-f99a797eaab7" xmlns:ns4="74b1370e-1763-47ad-97cc-61f163e2f43b" targetNamespace="http://schemas.microsoft.com/office/2006/metadata/properties" ma:root="true" ma:fieldsID="81b2bbf572e4f367b02b8de6cf5af04a" ns1:_="" ns3:_="" ns4:_="">
    <xsd:import namespace="http://schemas.microsoft.com/sharepoint/v3"/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E0BFE8-83BB-4C18-A88C-C57B7B4C4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C8D5B-9025-4F5F-9F38-7A901094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8AE8D-B401-4014-BADD-4411DA712E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Authorized User</dc:creator>
  <cp:lastModifiedBy>Shapiro, Elizabeth</cp:lastModifiedBy>
  <cp:revision>7</cp:revision>
  <cp:lastPrinted>2018-06-06T20:08:00Z</cp:lastPrinted>
  <dcterms:created xsi:type="dcterms:W3CDTF">2021-07-19T11:08:00Z</dcterms:created>
  <dcterms:modified xsi:type="dcterms:W3CDTF">2021-07-19T11:13:00Z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