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6856F" w14:textId="77777777" w:rsidR="004F2629" w:rsidRPr="00232290" w:rsidRDefault="00232290" w:rsidP="00B0702C">
      <w:pPr>
        <w:spacing w:line="240" w:lineRule="auto"/>
        <w:jc w:val="center"/>
        <w:rPr>
          <w:b/>
          <w:sz w:val="28"/>
          <w:szCs w:val="28"/>
        </w:rPr>
      </w:pPr>
      <w:r w:rsidRPr="00232290">
        <w:rPr>
          <w:b/>
          <w:sz w:val="28"/>
          <w:szCs w:val="28"/>
        </w:rPr>
        <w:t>DEPARTMENT OF ECONOMIC AND COMMUNITY DEVELOPMENT</w:t>
      </w:r>
      <w:r w:rsidRPr="00232290">
        <w:rPr>
          <w:b/>
          <w:sz w:val="28"/>
          <w:szCs w:val="28"/>
        </w:rPr>
        <w:br/>
        <w:t>CONNECTICUT OFFICE OF THE ARTS</w:t>
      </w:r>
    </w:p>
    <w:p w14:paraId="43E9C200" w14:textId="61996203" w:rsidR="004F2629" w:rsidRPr="00232290" w:rsidRDefault="004F2629" w:rsidP="00B0702C">
      <w:pPr>
        <w:spacing w:line="240" w:lineRule="auto"/>
        <w:jc w:val="center"/>
        <w:rPr>
          <w:b/>
          <w:sz w:val="24"/>
          <w:szCs w:val="24"/>
        </w:rPr>
      </w:pPr>
      <w:r w:rsidRPr="00232290">
        <w:rPr>
          <w:b/>
          <w:sz w:val="24"/>
          <w:szCs w:val="24"/>
        </w:rPr>
        <w:t>Connecticut Arts Council Meeting</w:t>
      </w:r>
      <w:r w:rsidR="0026711A">
        <w:rPr>
          <w:b/>
          <w:sz w:val="24"/>
          <w:szCs w:val="24"/>
        </w:rPr>
        <w:t xml:space="preserve"> </w:t>
      </w:r>
      <w:r w:rsidR="0026711A">
        <w:rPr>
          <w:b/>
          <w:sz w:val="24"/>
          <w:szCs w:val="24"/>
        </w:rPr>
        <w:br/>
      </w:r>
      <w:r w:rsidR="00C53C43">
        <w:rPr>
          <w:b/>
          <w:sz w:val="24"/>
          <w:szCs w:val="24"/>
        </w:rPr>
        <w:t>November 9, 2020</w:t>
      </w:r>
      <w:r w:rsidR="00A26551">
        <w:rPr>
          <w:b/>
          <w:sz w:val="24"/>
          <w:szCs w:val="24"/>
        </w:rPr>
        <w:br/>
      </w:r>
      <w:r w:rsidR="00E04CC0">
        <w:rPr>
          <w:b/>
          <w:sz w:val="24"/>
          <w:szCs w:val="24"/>
        </w:rPr>
        <w:t>1</w:t>
      </w:r>
      <w:r w:rsidR="006260D5">
        <w:rPr>
          <w:b/>
          <w:sz w:val="24"/>
          <w:szCs w:val="24"/>
        </w:rPr>
        <w:t>:00 pm</w:t>
      </w:r>
      <w:r w:rsidR="00BB4847">
        <w:rPr>
          <w:b/>
          <w:sz w:val="24"/>
          <w:szCs w:val="24"/>
        </w:rPr>
        <w:br/>
      </w:r>
      <w:r w:rsidR="00BB647F">
        <w:rPr>
          <w:b/>
          <w:sz w:val="24"/>
          <w:szCs w:val="24"/>
        </w:rPr>
        <w:t>Via Team Video Conference Call</w:t>
      </w:r>
      <w:r w:rsidR="0091292A">
        <w:rPr>
          <w:b/>
          <w:sz w:val="24"/>
          <w:szCs w:val="24"/>
        </w:rPr>
        <w:t xml:space="preserve">         </w:t>
      </w:r>
      <w:r w:rsidRPr="00232290">
        <w:rPr>
          <w:sz w:val="24"/>
          <w:szCs w:val="24"/>
        </w:rPr>
        <w:br/>
      </w:r>
      <w:r w:rsidR="00BB4847">
        <w:rPr>
          <w:b/>
          <w:sz w:val="24"/>
          <w:szCs w:val="24"/>
        </w:rPr>
        <w:br/>
      </w:r>
      <w:r w:rsidR="000E39BD">
        <w:rPr>
          <w:b/>
          <w:sz w:val="24"/>
          <w:szCs w:val="24"/>
        </w:rPr>
        <w:t xml:space="preserve">DRAFT </w:t>
      </w:r>
      <w:r w:rsidRPr="00232290">
        <w:rPr>
          <w:b/>
          <w:sz w:val="24"/>
          <w:szCs w:val="24"/>
        </w:rPr>
        <w:t>MINUTES</w:t>
      </w:r>
      <w:r w:rsidR="00351F2A">
        <w:rPr>
          <w:b/>
          <w:sz w:val="24"/>
          <w:szCs w:val="24"/>
        </w:rPr>
        <w:br/>
      </w:r>
    </w:p>
    <w:p w14:paraId="79C44932" w14:textId="12A92210" w:rsidR="000D2280" w:rsidRDefault="00841CB3" w:rsidP="00743268">
      <w:pPr>
        <w:spacing w:after="0" w:line="240" w:lineRule="auto"/>
        <w:ind w:left="1440" w:hanging="1440"/>
        <w:rPr>
          <w:sz w:val="24"/>
          <w:szCs w:val="24"/>
        </w:rPr>
      </w:pPr>
      <w:r>
        <w:rPr>
          <w:b/>
          <w:sz w:val="24"/>
          <w:szCs w:val="24"/>
        </w:rPr>
        <w:t xml:space="preserve">Present:  </w:t>
      </w:r>
      <w:r>
        <w:rPr>
          <w:b/>
          <w:sz w:val="24"/>
          <w:szCs w:val="24"/>
        </w:rPr>
        <w:tab/>
      </w:r>
      <w:r w:rsidRPr="007B47F4">
        <w:rPr>
          <w:rFonts w:cstheme="minorHAnsi"/>
          <w:sz w:val="24"/>
          <w:szCs w:val="24"/>
        </w:rPr>
        <w:t>Fritz Jellinghaus,</w:t>
      </w:r>
      <w:r w:rsidR="00125AA9" w:rsidRPr="007B47F4">
        <w:rPr>
          <w:rFonts w:cstheme="minorHAnsi"/>
          <w:sz w:val="24"/>
          <w:szCs w:val="24"/>
        </w:rPr>
        <w:t xml:space="preserve"> </w:t>
      </w:r>
      <w:r w:rsidR="00EF78EE">
        <w:rPr>
          <w:rFonts w:cstheme="minorHAnsi"/>
          <w:sz w:val="24"/>
          <w:szCs w:val="24"/>
        </w:rPr>
        <w:t>C</w:t>
      </w:r>
      <w:r w:rsidR="00257235" w:rsidRPr="007B47F4">
        <w:rPr>
          <w:rFonts w:cstheme="minorHAnsi"/>
          <w:sz w:val="24"/>
          <w:szCs w:val="24"/>
        </w:rPr>
        <w:t xml:space="preserve">hris Bruhl, </w:t>
      </w:r>
      <w:r w:rsidR="00A6372E" w:rsidRPr="007B47F4">
        <w:rPr>
          <w:rFonts w:cstheme="minorHAnsi"/>
          <w:sz w:val="24"/>
          <w:szCs w:val="24"/>
        </w:rPr>
        <w:t>Helen During, Mary Ellen Eckels</w:t>
      </w:r>
      <w:r w:rsidR="00A6372E">
        <w:rPr>
          <w:rFonts w:cstheme="minorHAnsi"/>
          <w:sz w:val="24"/>
          <w:szCs w:val="24"/>
        </w:rPr>
        <w:t>,</w:t>
      </w:r>
      <w:r w:rsidR="00A6372E" w:rsidRPr="00A6372E">
        <w:rPr>
          <w:rFonts w:cstheme="minorHAnsi"/>
          <w:sz w:val="24"/>
          <w:szCs w:val="24"/>
        </w:rPr>
        <w:t xml:space="preserve"> </w:t>
      </w:r>
      <w:r w:rsidR="00A6372E">
        <w:rPr>
          <w:rFonts w:cstheme="minorHAnsi"/>
          <w:sz w:val="24"/>
          <w:szCs w:val="24"/>
        </w:rPr>
        <w:t>Min Jung Kim,</w:t>
      </w:r>
      <w:r w:rsidR="00E34258">
        <w:rPr>
          <w:rFonts w:cstheme="minorHAnsi"/>
          <w:sz w:val="24"/>
          <w:szCs w:val="24"/>
        </w:rPr>
        <w:t xml:space="preserve"> </w:t>
      </w:r>
      <w:r w:rsidR="00EF78EE">
        <w:rPr>
          <w:rFonts w:cstheme="minorHAnsi"/>
          <w:sz w:val="24"/>
          <w:szCs w:val="24"/>
        </w:rPr>
        <w:br/>
      </w:r>
      <w:r w:rsidR="00E34258">
        <w:rPr>
          <w:rFonts w:cstheme="minorHAnsi"/>
          <w:sz w:val="24"/>
          <w:szCs w:val="24"/>
        </w:rPr>
        <w:t>T</w:t>
      </w:r>
      <w:r w:rsidR="00A64A3B" w:rsidRPr="007B47F4">
        <w:rPr>
          <w:rFonts w:cstheme="minorHAnsi"/>
          <w:sz w:val="24"/>
          <w:szCs w:val="24"/>
        </w:rPr>
        <w:t>ed Yudain</w:t>
      </w:r>
      <w:r w:rsidR="00D121D7">
        <w:rPr>
          <w:sz w:val="24"/>
          <w:szCs w:val="24"/>
        </w:rPr>
        <w:t xml:space="preserve"> </w:t>
      </w:r>
      <w:r w:rsidR="000D2280">
        <w:rPr>
          <w:sz w:val="24"/>
          <w:szCs w:val="24"/>
        </w:rPr>
        <w:br/>
      </w:r>
    </w:p>
    <w:p w14:paraId="7A390323" w14:textId="3387E06C" w:rsidR="00AC5286" w:rsidRDefault="007D0FAE" w:rsidP="00743268">
      <w:pPr>
        <w:spacing w:after="0" w:line="240" w:lineRule="auto"/>
        <w:ind w:left="1440" w:hanging="1440"/>
        <w:rPr>
          <w:sz w:val="24"/>
          <w:szCs w:val="24"/>
        </w:rPr>
      </w:pPr>
      <w:r>
        <w:rPr>
          <w:b/>
          <w:sz w:val="24"/>
          <w:szCs w:val="24"/>
        </w:rPr>
        <w:t>Absent:</w:t>
      </w:r>
      <w:r>
        <w:rPr>
          <w:b/>
          <w:sz w:val="24"/>
          <w:szCs w:val="24"/>
        </w:rPr>
        <w:tab/>
      </w:r>
      <w:r w:rsidR="00EF78EE" w:rsidRPr="007B47F4">
        <w:rPr>
          <w:rFonts w:cstheme="minorHAnsi"/>
          <w:sz w:val="24"/>
          <w:szCs w:val="24"/>
        </w:rPr>
        <w:t xml:space="preserve">Pedro </w:t>
      </w:r>
      <w:r w:rsidR="00EF78EE">
        <w:rPr>
          <w:rFonts w:cstheme="minorHAnsi"/>
          <w:sz w:val="24"/>
          <w:szCs w:val="24"/>
        </w:rPr>
        <w:t xml:space="preserve">Bermudez, </w:t>
      </w:r>
      <w:r w:rsidR="00D121D7">
        <w:rPr>
          <w:rFonts w:cstheme="minorHAnsi"/>
          <w:sz w:val="24"/>
          <w:szCs w:val="24"/>
        </w:rPr>
        <w:t>Jan Dilenschneider</w:t>
      </w:r>
      <w:r w:rsidR="00E34258">
        <w:rPr>
          <w:b/>
          <w:sz w:val="24"/>
          <w:szCs w:val="24"/>
        </w:rPr>
        <w:t xml:space="preserve">, </w:t>
      </w:r>
      <w:r w:rsidR="00E34258">
        <w:rPr>
          <w:bCs/>
          <w:sz w:val="24"/>
          <w:szCs w:val="24"/>
        </w:rPr>
        <w:t>Jack Rosenberg</w:t>
      </w:r>
      <w:r w:rsidR="00743268">
        <w:rPr>
          <w:sz w:val="24"/>
          <w:szCs w:val="24"/>
        </w:rPr>
        <w:br/>
      </w:r>
    </w:p>
    <w:p w14:paraId="783A5F35" w14:textId="6B3579DA" w:rsidR="001F296E" w:rsidRPr="00232290" w:rsidRDefault="004F2629" w:rsidP="00A038FF">
      <w:pPr>
        <w:spacing w:after="0" w:line="240" w:lineRule="auto"/>
        <w:ind w:left="1440" w:hanging="1440"/>
        <w:rPr>
          <w:sz w:val="24"/>
          <w:szCs w:val="24"/>
        </w:rPr>
      </w:pPr>
      <w:r w:rsidRPr="00232290">
        <w:rPr>
          <w:b/>
          <w:sz w:val="24"/>
          <w:szCs w:val="24"/>
        </w:rPr>
        <w:t>Staff:</w:t>
      </w:r>
      <w:r w:rsidRPr="00232290">
        <w:rPr>
          <w:b/>
          <w:sz w:val="24"/>
          <w:szCs w:val="24"/>
        </w:rPr>
        <w:tab/>
      </w:r>
      <w:r w:rsidR="00A64A3B">
        <w:rPr>
          <w:sz w:val="24"/>
          <w:szCs w:val="24"/>
        </w:rPr>
        <w:t xml:space="preserve">Elizabeth Shapiro, </w:t>
      </w:r>
      <w:r w:rsidR="000D2280">
        <w:rPr>
          <w:sz w:val="24"/>
          <w:szCs w:val="24"/>
        </w:rPr>
        <w:t xml:space="preserve">Tamara Dimitri, </w:t>
      </w:r>
      <w:r w:rsidR="00D121D7">
        <w:rPr>
          <w:sz w:val="24"/>
          <w:szCs w:val="24"/>
        </w:rPr>
        <w:t xml:space="preserve">Kolton Harris, </w:t>
      </w:r>
      <w:r w:rsidRPr="00232290">
        <w:rPr>
          <w:sz w:val="24"/>
          <w:szCs w:val="24"/>
        </w:rPr>
        <w:t xml:space="preserve">Bonnie Koba, </w:t>
      </w:r>
      <w:r w:rsidR="00FD18D0">
        <w:rPr>
          <w:sz w:val="24"/>
          <w:szCs w:val="24"/>
        </w:rPr>
        <w:t>Rhonda Olisky</w:t>
      </w:r>
      <w:r w:rsidR="00954859">
        <w:rPr>
          <w:sz w:val="24"/>
          <w:szCs w:val="24"/>
        </w:rPr>
        <w:t xml:space="preserve">, </w:t>
      </w:r>
      <w:r w:rsidR="00351F2A">
        <w:rPr>
          <w:sz w:val="24"/>
          <w:szCs w:val="24"/>
        </w:rPr>
        <w:t>Jane Sch</w:t>
      </w:r>
      <w:r w:rsidR="00A038FF">
        <w:rPr>
          <w:sz w:val="24"/>
          <w:szCs w:val="24"/>
        </w:rPr>
        <w:t>neide</w:t>
      </w:r>
      <w:r w:rsidR="00574196">
        <w:rPr>
          <w:sz w:val="24"/>
          <w:szCs w:val="24"/>
        </w:rPr>
        <w:t>r</w:t>
      </w:r>
    </w:p>
    <w:p w14:paraId="72635A14" w14:textId="77777777" w:rsidR="00B16FD8" w:rsidRPr="00232290" w:rsidRDefault="00AE12F8" w:rsidP="00B16FD8">
      <w:pPr>
        <w:spacing w:after="0" w:line="240" w:lineRule="auto"/>
        <w:rPr>
          <w:b/>
          <w:sz w:val="24"/>
          <w:szCs w:val="24"/>
        </w:rPr>
      </w:pPr>
      <w:r>
        <w:rPr>
          <w:sz w:val="24"/>
          <w:szCs w:val="24"/>
        </w:rPr>
        <w:br/>
      </w:r>
      <w:r w:rsidR="00B16FD8" w:rsidRPr="00232290">
        <w:rPr>
          <w:sz w:val="24"/>
          <w:szCs w:val="24"/>
        </w:rPr>
        <w:br/>
      </w:r>
      <w:r w:rsidR="001840A8">
        <w:rPr>
          <w:b/>
          <w:sz w:val="24"/>
          <w:szCs w:val="24"/>
        </w:rPr>
        <w:t>I</w:t>
      </w:r>
      <w:r w:rsidR="00B16FD8" w:rsidRPr="00232290">
        <w:rPr>
          <w:b/>
          <w:sz w:val="24"/>
          <w:szCs w:val="24"/>
        </w:rPr>
        <w:t>.</w:t>
      </w:r>
      <w:r w:rsidR="00B16FD8" w:rsidRPr="00232290">
        <w:rPr>
          <w:b/>
          <w:sz w:val="24"/>
          <w:szCs w:val="24"/>
        </w:rPr>
        <w:tab/>
      </w:r>
      <w:r w:rsidR="00B16FD8" w:rsidRPr="00232290">
        <w:rPr>
          <w:b/>
          <w:sz w:val="24"/>
          <w:szCs w:val="24"/>
          <w:u w:val="single"/>
        </w:rPr>
        <w:t>Call to Order</w:t>
      </w:r>
    </w:p>
    <w:p w14:paraId="6883ABC5" w14:textId="443F23BA" w:rsidR="00A4560C" w:rsidRDefault="00B16FD8" w:rsidP="006A1D10">
      <w:pPr>
        <w:spacing w:after="0" w:line="240" w:lineRule="auto"/>
        <w:rPr>
          <w:sz w:val="24"/>
          <w:szCs w:val="24"/>
        </w:rPr>
      </w:pPr>
      <w:r w:rsidRPr="00232290">
        <w:rPr>
          <w:sz w:val="24"/>
          <w:szCs w:val="24"/>
        </w:rPr>
        <w:br/>
        <w:t>The mee</w:t>
      </w:r>
      <w:r w:rsidR="00A038FF">
        <w:rPr>
          <w:sz w:val="24"/>
          <w:szCs w:val="24"/>
        </w:rPr>
        <w:t>ting was called to order at</w:t>
      </w:r>
      <w:r w:rsidR="00E04CC0">
        <w:rPr>
          <w:sz w:val="24"/>
          <w:szCs w:val="24"/>
        </w:rPr>
        <w:t xml:space="preserve"> </w:t>
      </w:r>
      <w:r w:rsidR="0035612E">
        <w:rPr>
          <w:sz w:val="24"/>
          <w:szCs w:val="24"/>
        </w:rPr>
        <w:t>1:0</w:t>
      </w:r>
      <w:r w:rsidR="00C53C43">
        <w:rPr>
          <w:sz w:val="24"/>
          <w:szCs w:val="24"/>
        </w:rPr>
        <w:t>7</w:t>
      </w:r>
      <w:r w:rsidR="0035612E">
        <w:rPr>
          <w:sz w:val="24"/>
          <w:szCs w:val="24"/>
        </w:rPr>
        <w:t xml:space="preserve"> pm.</w:t>
      </w:r>
      <w:r w:rsidR="00D2290C" w:rsidRPr="00232290">
        <w:rPr>
          <w:sz w:val="24"/>
          <w:szCs w:val="24"/>
        </w:rPr>
        <w:br/>
      </w:r>
      <w:r w:rsidR="00A64A3B">
        <w:rPr>
          <w:sz w:val="24"/>
          <w:szCs w:val="24"/>
        </w:rPr>
        <w:t xml:space="preserve">  </w:t>
      </w:r>
      <w:r w:rsidR="00B12947">
        <w:rPr>
          <w:sz w:val="24"/>
          <w:szCs w:val="24"/>
        </w:rPr>
        <w:br/>
      </w:r>
      <w:r w:rsidR="00A64A3B">
        <w:rPr>
          <w:sz w:val="24"/>
          <w:szCs w:val="24"/>
        </w:rPr>
        <w:t xml:space="preserve">                </w:t>
      </w:r>
      <w:r w:rsidR="006810EA">
        <w:rPr>
          <w:sz w:val="24"/>
          <w:szCs w:val="24"/>
        </w:rPr>
        <w:br/>
      </w:r>
      <w:r w:rsidRPr="00232290">
        <w:rPr>
          <w:b/>
          <w:sz w:val="24"/>
          <w:szCs w:val="24"/>
        </w:rPr>
        <w:t>II.</w:t>
      </w:r>
      <w:r w:rsidRPr="00232290">
        <w:rPr>
          <w:b/>
          <w:sz w:val="24"/>
          <w:szCs w:val="24"/>
        </w:rPr>
        <w:tab/>
      </w:r>
      <w:r w:rsidRPr="00232290">
        <w:rPr>
          <w:b/>
          <w:sz w:val="24"/>
          <w:szCs w:val="24"/>
          <w:u w:val="single"/>
        </w:rPr>
        <w:t>Approval of Minutes</w:t>
      </w:r>
      <w:r w:rsidRPr="00232290">
        <w:rPr>
          <w:sz w:val="24"/>
          <w:szCs w:val="24"/>
        </w:rPr>
        <w:br/>
      </w:r>
      <w:r w:rsidRPr="00232290">
        <w:rPr>
          <w:sz w:val="24"/>
          <w:szCs w:val="24"/>
        </w:rPr>
        <w:br/>
      </w:r>
      <w:r w:rsidR="006A1D10">
        <w:rPr>
          <w:sz w:val="24"/>
          <w:szCs w:val="24"/>
        </w:rPr>
        <w:t xml:space="preserve">A motion was made </w:t>
      </w:r>
      <w:r w:rsidR="00A4560C">
        <w:rPr>
          <w:sz w:val="24"/>
          <w:szCs w:val="24"/>
        </w:rPr>
        <w:t xml:space="preserve">to approve the meeting </w:t>
      </w:r>
      <w:r w:rsidR="006A1D10">
        <w:rPr>
          <w:sz w:val="24"/>
          <w:szCs w:val="24"/>
        </w:rPr>
        <w:t>minutes</w:t>
      </w:r>
      <w:r w:rsidR="00A4560C">
        <w:rPr>
          <w:sz w:val="24"/>
          <w:szCs w:val="24"/>
        </w:rPr>
        <w:t xml:space="preserve"> of </w:t>
      </w:r>
      <w:r w:rsidR="00E34258">
        <w:rPr>
          <w:sz w:val="24"/>
          <w:szCs w:val="24"/>
        </w:rPr>
        <w:t>September 14, 2020.</w:t>
      </w:r>
    </w:p>
    <w:p w14:paraId="1E61A42C" w14:textId="77777777" w:rsidR="00A4560C" w:rsidRDefault="00A4560C" w:rsidP="006A1D10">
      <w:pPr>
        <w:spacing w:after="0" w:line="240" w:lineRule="auto"/>
        <w:rPr>
          <w:sz w:val="24"/>
          <w:szCs w:val="24"/>
        </w:rPr>
      </w:pPr>
    </w:p>
    <w:p w14:paraId="22E3EC46" w14:textId="1608C39D" w:rsidR="001840A8" w:rsidRPr="00FD1448" w:rsidRDefault="00A4560C" w:rsidP="00B16FD8">
      <w:pPr>
        <w:spacing w:after="0" w:line="240" w:lineRule="auto"/>
        <w:rPr>
          <w:b/>
          <w:sz w:val="24"/>
          <w:szCs w:val="24"/>
        </w:rPr>
      </w:pPr>
      <w:r>
        <w:rPr>
          <w:sz w:val="24"/>
          <w:szCs w:val="24"/>
        </w:rPr>
        <w:t xml:space="preserve">Motion:  </w:t>
      </w:r>
      <w:r w:rsidR="00E34258">
        <w:rPr>
          <w:sz w:val="24"/>
          <w:szCs w:val="24"/>
        </w:rPr>
        <w:t>Chris Bruhl</w:t>
      </w:r>
      <w:r w:rsidR="00A26551">
        <w:rPr>
          <w:sz w:val="24"/>
          <w:szCs w:val="24"/>
        </w:rPr>
        <w:br/>
        <w:t xml:space="preserve">Second:  </w:t>
      </w:r>
      <w:r w:rsidR="00E34258">
        <w:rPr>
          <w:sz w:val="24"/>
          <w:szCs w:val="24"/>
        </w:rPr>
        <w:t>Ted Yudain</w:t>
      </w:r>
      <w:r w:rsidR="00FD18D0">
        <w:rPr>
          <w:sz w:val="24"/>
          <w:szCs w:val="24"/>
        </w:rPr>
        <w:br/>
      </w:r>
      <w:r w:rsidR="00A038FF">
        <w:rPr>
          <w:sz w:val="24"/>
          <w:szCs w:val="24"/>
        </w:rPr>
        <w:t>(Y-</w:t>
      </w:r>
      <w:r w:rsidR="00186383">
        <w:rPr>
          <w:sz w:val="24"/>
          <w:szCs w:val="24"/>
        </w:rPr>
        <w:t>6</w:t>
      </w:r>
      <w:r w:rsidR="00743268">
        <w:rPr>
          <w:sz w:val="24"/>
          <w:szCs w:val="24"/>
        </w:rPr>
        <w:t>; N-0</w:t>
      </w:r>
      <w:r w:rsidRPr="00351F2A">
        <w:rPr>
          <w:sz w:val="24"/>
          <w:szCs w:val="24"/>
        </w:rPr>
        <w:t>)</w:t>
      </w:r>
      <w:r w:rsidR="004E1BF2">
        <w:rPr>
          <w:sz w:val="24"/>
          <w:szCs w:val="24"/>
        </w:rPr>
        <w:br/>
      </w:r>
      <w:r w:rsidR="00B12947">
        <w:rPr>
          <w:sz w:val="24"/>
          <w:szCs w:val="24"/>
        </w:rPr>
        <w:br/>
      </w:r>
      <w:r w:rsidR="006810EA">
        <w:rPr>
          <w:sz w:val="24"/>
          <w:szCs w:val="24"/>
        </w:rPr>
        <w:br/>
      </w:r>
      <w:r w:rsidR="00B16FD8" w:rsidRPr="000F5F88">
        <w:rPr>
          <w:b/>
          <w:sz w:val="24"/>
          <w:szCs w:val="24"/>
        </w:rPr>
        <w:t>I</w:t>
      </w:r>
      <w:r w:rsidR="0064494C" w:rsidRPr="000F5F88">
        <w:rPr>
          <w:b/>
          <w:sz w:val="24"/>
          <w:szCs w:val="24"/>
        </w:rPr>
        <w:t>II</w:t>
      </w:r>
      <w:r w:rsidR="00B16FD8" w:rsidRPr="000F5F88">
        <w:rPr>
          <w:b/>
          <w:sz w:val="24"/>
          <w:szCs w:val="24"/>
        </w:rPr>
        <w:t xml:space="preserve">.         </w:t>
      </w:r>
      <w:r w:rsidR="00FD1448" w:rsidRPr="000F5F88">
        <w:rPr>
          <w:b/>
          <w:sz w:val="24"/>
          <w:szCs w:val="24"/>
          <w:u w:val="single"/>
        </w:rPr>
        <w:t>Chairman’s</w:t>
      </w:r>
      <w:r w:rsidR="00B16FD8" w:rsidRPr="000F5F88">
        <w:rPr>
          <w:b/>
          <w:sz w:val="24"/>
          <w:szCs w:val="24"/>
          <w:u w:val="single"/>
        </w:rPr>
        <w:t xml:space="preserve"> Report</w:t>
      </w:r>
    </w:p>
    <w:p w14:paraId="1CEC0D6D" w14:textId="5EA8A262" w:rsidR="000A6AE0" w:rsidRDefault="00DB40F9" w:rsidP="00CD0F79">
      <w:pPr>
        <w:spacing w:after="0" w:line="240" w:lineRule="auto"/>
        <w:rPr>
          <w:sz w:val="24"/>
          <w:szCs w:val="24"/>
        </w:rPr>
      </w:pPr>
      <w:r>
        <w:rPr>
          <w:sz w:val="24"/>
          <w:szCs w:val="24"/>
        </w:rPr>
        <w:br/>
        <w:t xml:space="preserve">Mr. Fritz Jellinghaus lead his last meeting as chairman of the Arts Council.  Mr. Jellinghaus submitted his resignation to Governor Lamont, effective January 1, 2021.  He has served as an arts council member for 35 years.  Mr. Jellinghaus stated what an honor and privilege it has been to work in this capacity along with each of our dedicated members.  </w:t>
      </w:r>
    </w:p>
    <w:p w14:paraId="6F788CD5" w14:textId="7C3DE7E4" w:rsidR="008A63CF" w:rsidRDefault="009723D0" w:rsidP="00CD0F79">
      <w:pPr>
        <w:spacing w:after="0" w:line="240" w:lineRule="auto"/>
        <w:rPr>
          <w:bCs/>
          <w:sz w:val="24"/>
          <w:szCs w:val="24"/>
        </w:rPr>
      </w:pPr>
      <w:r>
        <w:rPr>
          <w:bCs/>
          <w:sz w:val="24"/>
          <w:szCs w:val="24"/>
        </w:rPr>
        <w:t>Mr. Jellinghaus inform that he submitted a letter to Commissioner Lehman proposing several amendments to legislation:  1) To expand the Arts Council from 11 members to 16</w:t>
      </w:r>
      <w:r w:rsidR="00BC273F">
        <w:rPr>
          <w:bCs/>
          <w:sz w:val="24"/>
          <w:szCs w:val="24"/>
        </w:rPr>
        <w:t xml:space="preserve"> to assure racial, ethnic, geographic representation across the state.  2) To create the position of Vice Chairman to assist the chairman and to create a larger executive committee.  3) Create the </w:t>
      </w:r>
      <w:r w:rsidR="00BC273F">
        <w:rPr>
          <w:bCs/>
          <w:sz w:val="24"/>
          <w:szCs w:val="24"/>
        </w:rPr>
        <w:lastRenderedPageBreak/>
        <w:t>position of Chairman Emeritus to be first occupied by Mr. Jellinghaus.</w:t>
      </w:r>
      <w:r w:rsidR="00A54FFC">
        <w:rPr>
          <w:bCs/>
          <w:sz w:val="24"/>
          <w:szCs w:val="24"/>
        </w:rPr>
        <w:t xml:space="preserve">  4) To fill the current vacancies arts council positions appointed by the Governor and Representative Looney.  5) To separate the CT Arts Council Foundation from the CT Arts Council.  </w:t>
      </w:r>
    </w:p>
    <w:p w14:paraId="71770FB1" w14:textId="77777777" w:rsidR="00BC273F" w:rsidRDefault="00BC273F" w:rsidP="00CD0F79">
      <w:pPr>
        <w:spacing w:after="0" w:line="240" w:lineRule="auto"/>
        <w:rPr>
          <w:bCs/>
          <w:sz w:val="24"/>
          <w:szCs w:val="24"/>
        </w:rPr>
      </w:pPr>
    </w:p>
    <w:p w14:paraId="75705B93" w14:textId="318C53D3" w:rsidR="0098060C" w:rsidRDefault="002275D9" w:rsidP="00CD0F79">
      <w:pPr>
        <w:spacing w:after="0" w:line="240" w:lineRule="auto"/>
        <w:rPr>
          <w:sz w:val="24"/>
          <w:szCs w:val="24"/>
        </w:rPr>
      </w:pPr>
      <w:r>
        <w:rPr>
          <w:b/>
          <w:sz w:val="24"/>
          <w:szCs w:val="24"/>
        </w:rPr>
        <w:t xml:space="preserve">           </w:t>
      </w:r>
      <w:r w:rsidR="00E90D22">
        <w:rPr>
          <w:sz w:val="24"/>
          <w:szCs w:val="24"/>
        </w:rPr>
        <w:t xml:space="preserve">       </w:t>
      </w:r>
      <w:r w:rsidR="0098060C">
        <w:rPr>
          <w:sz w:val="24"/>
          <w:szCs w:val="24"/>
        </w:rPr>
        <w:t xml:space="preserve">                                                                                                                                                                                                                                                                                                                                                                                                                                                                                                                                                                                                                                                                                                                                                                                                                                     </w:t>
      </w:r>
    </w:p>
    <w:p w14:paraId="72761421" w14:textId="77777777" w:rsidR="001F2F93" w:rsidRPr="0026085F" w:rsidRDefault="0064494C" w:rsidP="00B16FD8">
      <w:pPr>
        <w:spacing w:after="0" w:line="240" w:lineRule="auto"/>
        <w:rPr>
          <w:b/>
          <w:sz w:val="24"/>
          <w:szCs w:val="24"/>
        </w:rPr>
      </w:pPr>
      <w:r>
        <w:rPr>
          <w:b/>
          <w:sz w:val="24"/>
          <w:szCs w:val="24"/>
        </w:rPr>
        <w:t>I</w:t>
      </w:r>
      <w:r w:rsidR="008711F5">
        <w:rPr>
          <w:b/>
          <w:sz w:val="24"/>
          <w:szCs w:val="24"/>
        </w:rPr>
        <w:t>V.</w:t>
      </w:r>
      <w:r w:rsidR="008711F5">
        <w:rPr>
          <w:b/>
          <w:sz w:val="24"/>
          <w:szCs w:val="24"/>
        </w:rPr>
        <w:tab/>
      </w:r>
      <w:r w:rsidR="008711F5" w:rsidRPr="008711F5">
        <w:rPr>
          <w:b/>
          <w:sz w:val="24"/>
          <w:szCs w:val="24"/>
          <w:u w:val="single"/>
        </w:rPr>
        <w:t>Director’s Report</w:t>
      </w:r>
    </w:p>
    <w:p w14:paraId="36EF2E66" w14:textId="5E021A09" w:rsidR="00670DFB" w:rsidRDefault="00670DFB" w:rsidP="00B16FD8">
      <w:pPr>
        <w:spacing w:after="0" w:line="240" w:lineRule="auto"/>
        <w:rPr>
          <w:sz w:val="24"/>
          <w:szCs w:val="24"/>
        </w:rPr>
      </w:pPr>
    </w:p>
    <w:p w14:paraId="34C89931" w14:textId="77777777" w:rsidR="00F30FB9" w:rsidRDefault="005570DB" w:rsidP="00B16FD8">
      <w:pPr>
        <w:spacing w:after="0" w:line="240" w:lineRule="auto"/>
        <w:rPr>
          <w:sz w:val="24"/>
          <w:szCs w:val="24"/>
        </w:rPr>
      </w:pPr>
      <w:r>
        <w:rPr>
          <w:sz w:val="24"/>
          <w:szCs w:val="24"/>
        </w:rPr>
        <w:t xml:space="preserve">Ms. Elizabeth Shapiro thanked Mr. Jellinghaus for his leadership, grand plan in his vision for this group, and his great sense of humor.  Ms. Shapiro stated the proposed legislative amendments propose by Mr. Jellinghaus have been submitted for consideration </w:t>
      </w:r>
      <w:r w:rsidR="00F30FB9">
        <w:rPr>
          <w:sz w:val="24"/>
          <w:szCs w:val="24"/>
        </w:rPr>
        <w:t xml:space="preserve">to the legislature </w:t>
      </w:r>
      <w:r>
        <w:rPr>
          <w:sz w:val="24"/>
          <w:szCs w:val="24"/>
        </w:rPr>
        <w:t>and DECD’s new legislative liaison will follow up once the legislative session begins in January 2021.</w:t>
      </w:r>
      <w:r w:rsidR="00F30FB9">
        <w:rPr>
          <w:sz w:val="24"/>
          <w:szCs w:val="24"/>
        </w:rPr>
        <w:t xml:space="preserve">  </w:t>
      </w:r>
    </w:p>
    <w:p w14:paraId="2036AA46" w14:textId="77777777" w:rsidR="00F30FB9" w:rsidRDefault="00F30FB9" w:rsidP="00B16FD8">
      <w:pPr>
        <w:spacing w:after="0" w:line="240" w:lineRule="auto"/>
        <w:rPr>
          <w:sz w:val="24"/>
          <w:szCs w:val="24"/>
        </w:rPr>
      </w:pPr>
    </w:p>
    <w:p w14:paraId="629D33BA" w14:textId="3C92F4C8" w:rsidR="00F30FB9" w:rsidRDefault="00F30FB9" w:rsidP="00B16FD8">
      <w:pPr>
        <w:spacing w:after="0" w:line="240" w:lineRule="auto"/>
        <w:rPr>
          <w:sz w:val="24"/>
          <w:szCs w:val="24"/>
        </w:rPr>
      </w:pPr>
      <w:r>
        <w:rPr>
          <w:sz w:val="24"/>
          <w:szCs w:val="24"/>
        </w:rPr>
        <w:t xml:space="preserve">Ms. Shapiro </w:t>
      </w:r>
      <w:r w:rsidR="00D81B02">
        <w:rPr>
          <w:sz w:val="24"/>
          <w:szCs w:val="24"/>
        </w:rPr>
        <w:t xml:space="preserve">informed </w:t>
      </w:r>
      <w:r>
        <w:rPr>
          <w:sz w:val="24"/>
          <w:szCs w:val="24"/>
        </w:rPr>
        <w:t>that she is working with one of the Governor’s assistants who works on council appointments to fill the arts council vacancies and will provide updates.</w:t>
      </w:r>
    </w:p>
    <w:p w14:paraId="5A1105D1" w14:textId="78A5B03B" w:rsidR="005570DB" w:rsidRPr="00C841F6" w:rsidRDefault="00D81B02" w:rsidP="00B16FD8">
      <w:pPr>
        <w:spacing w:after="0" w:line="240" w:lineRule="auto"/>
        <w:rPr>
          <w:color w:val="000000" w:themeColor="text1"/>
          <w:sz w:val="24"/>
          <w:szCs w:val="24"/>
        </w:rPr>
      </w:pPr>
      <w:r>
        <w:rPr>
          <w:sz w:val="24"/>
          <w:szCs w:val="24"/>
        </w:rPr>
        <w:br/>
        <w:t>Ms. Shapiro reported</w:t>
      </w:r>
      <w:r w:rsidR="004B4189">
        <w:rPr>
          <w:sz w:val="24"/>
          <w:szCs w:val="24"/>
        </w:rPr>
        <w:t xml:space="preserve"> that</w:t>
      </w:r>
      <w:r>
        <w:rPr>
          <w:sz w:val="24"/>
          <w:szCs w:val="24"/>
        </w:rPr>
        <w:t xml:space="preserve"> 159 applications have been submitted for the $9m </w:t>
      </w:r>
      <w:r w:rsidR="007E3F47">
        <w:rPr>
          <w:sz w:val="24"/>
          <w:szCs w:val="24"/>
        </w:rPr>
        <w:t>from the CARES Act Fund</w:t>
      </w:r>
      <w:r w:rsidR="004B4189">
        <w:rPr>
          <w:sz w:val="24"/>
          <w:szCs w:val="24"/>
        </w:rPr>
        <w:t xml:space="preserve"> and she and COA staff will begin review to determine eligibility.  The goal is to have </w:t>
      </w:r>
      <w:r w:rsidR="004B4189" w:rsidRPr="007F6BEA">
        <w:rPr>
          <w:color w:val="000000" w:themeColor="text1"/>
          <w:sz w:val="24"/>
          <w:szCs w:val="24"/>
        </w:rPr>
        <w:t>co</w:t>
      </w:r>
      <w:r w:rsidR="004B4189" w:rsidRPr="00C841F6">
        <w:rPr>
          <w:color w:val="000000" w:themeColor="text1"/>
          <w:sz w:val="24"/>
          <w:szCs w:val="24"/>
        </w:rPr>
        <w:t>ntracts executed and money out the door by December 30</w:t>
      </w:r>
      <w:r w:rsidR="004B4189" w:rsidRPr="00C841F6">
        <w:rPr>
          <w:color w:val="000000" w:themeColor="text1"/>
          <w:sz w:val="24"/>
          <w:szCs w:val="24"/>
          <w:vertAlign w:val="superscript"/>
        </w:rPr>
        <w:t>th</w:t>
      </w:r>
      <w:r w:rsidR="004B4189" w:rsidRPr="00C841F6">
        <w:rPr>
          <w:color w:val="000000" w:themeColor="text1"/>
          <w:sz w:val="24"/>
          <w:szCs w:val="24"/>
        </w:rPr>
        <w:t xml:space="preserve">.  </w:t>
      </w:r>
    </w:p>
    <w:p w14:paraId="2FDADE09" w14:textId="7A84C83F" w:rsidR="00DE2F2B" w:rsidRPr="00C841F6" w:rsidRDefault="00DE2F2B" w:rsidP="00B16FD8">
      <w:pPr>
        <w:spacing w:after="0" w:line="240" w:lineRule="auto"/>
        <w:rPr>
          <w:color w:val="000000" w:themeColor="text1"/>
          <w:sz w:val="24"/>
          <w:szCs w:val="24"/>
          <w:shd w:val="clear" w:color="auto" w:fill="FFFFFF"/>
        </w:rPr>
      </w:pPr>
    </w:p>
    <w:p w14:paraId="0DEA62C1" w14:textId="350E462A" w:rsidR="005570DB" w:rsidRPr="007F6BEA" w:rsidRDefault="00DE2F2B" w:rsidP="00B16FD8">
      <w:pPr>
        <w:spacing w:after="0" w:line="240" w:lineRule="auto"/>
        <w:rPr>
          <w:color w:val="000000" w:themeColor="text1"/>
          <w:sz w:val="24"/>
          <w:szCs w:val="24"/>
        </w:rPr>
      </w:pPr>
      <w:r w:rsidRPr="00C841F6">
        <w:rPr>
          <w:color w:val="000000" w:themeColor="text1"/>
          <w:sz w:val="24"/>
          <w:szCs w:val="24"/>
          <w:shd w:val="clear" w:color="auto" w:fill="FFFFFF"/>
        </w:rPr>
        <w:t xml:space="preserve">Ms. Shapiro informed that </w:t>
      </w:r>
      <w:r w:rsidR="007F6BEA" w:rsidRPr="00C841F6">
        <w:rPr>
          <w:color w:val="000000" w:themeColor="text1"/>
          <w:sz w:val="24"/>
          <w:szCs w:val="24"/>
          <w:shd w:val="clear" w:color="auto" w:fill="FFFFFF"/>
        </w:rPr>
        <w:t>The Connecticut Health and Educational Facilities Authority (CHEFA</w:t>
      </w:r>
      <w:r w:rsidRPr="00C841F6">
        <w:rPr>
          <w:color w:val="000000" w:themeColor="text1"/>
          <w:sz w:val="24"/>
          <w:szCs w:val="24"/>
          <w:shd w:val="clear" w:color="auto" w:fill="FFFFFF"/>
        </w:rPr>
        <w:t xml:space="preserve">) wanted to fund the arts but could not fund COA; so COA facilitated for CHEFA to partner with CT Humanities and </w:t>
      </w:r>
      <w:r w:rsidR="00EF1C38">
        <w:rPr>
          <w:color w:val="000000" w:themeColor="text1"/>
          <w:sz w:val="24"/>
          <w:szCs w:val="24"/>
          <w:shd w:val="clear" w:color="auto" w:fill="FFFFFF"/>
        </w:rPr>
        <w:t xml:space="preserve">$5,000 grants </w:t>
      </w:r>
      <w:r w:rsidR="00ED6C68">
        <w:rPr>
          <w:color w:val="000000" w:themeColor="text1"/>
          <w:sz w:val="24"/>
          <w:szCs w:val="24"/>
          <w:shd w:val="clear" w:color="auto" w:fill="FFFFFF"/>
        </w:rPr>
        <w:t xml:space="preserve">will be granted to </w:t>
      </w:r>
      <w:r w:rsidRPr="00C841F6">
        <w:rPr>
          <w:color w:val="000000" w:themeColor="text1"/>
          <w:sz w:val="24"/>
          <w:szCs w:val="24"/>
          <w:shd w:val="clear" w:color="auto" w:fill="FFFFFF"/>
        </w:rPr>
        <w:t>Connecticut arts organizations</w:t>
      </w:r>
      <w:r w:rsidR="00C841F6" w:rsidRPr="00C841F6">
        <w:rPr>
          <w:color w:val="000000" w:themeColor="text1"/>
          <w:sz w:val="24"/>
          <w:szCs w:val="24"/>
          <w:shd w:val="clear" w:color="auto" w:fill="FFFFFF"/>
        </w:rPr>
        <w:t xml:space="preserve"> that do </w:t>
      </w:r>
      <w:r w:rsidR="00CB4785">
        <w:rPr>
          <w:color w:val="000000" w:themeColor="text1"/>
          <w:sz w:val="24"/>
          <w:szCs w:val="24"/>
          <w:shd w:val="clear" w:color="auto" w:fill="FFFFFF"/>
        </w:rPr>
        <w:t xml:space="preserve">work with </w:t>
      </w:r>
      <w:r w:rsidR="00C841F6" w:rsidRPr="00C841F6">
        <w:rPr>
          <w:color w:val="000000" w:themeColor="text1"/>
          <w:sz w:val="24"/>
          <w:szCs w:val="24"/>
          <w:shd w:val="clear" w:color="auto" w:fill="FFFFFF"/>
        </w:rPr>
        <w:t xml:space="preserve">both humanities and </w:t>
      </w:r>
      <w:r w:rsidR="00CB4785">
        <w:rPr>
          <w:color w:val="000000" w:themeColor="text1"/>
          <w:sz w:val="24"/>
          <w:szCs w:val="24"/>
          <w:shd w:val="clear" w:color="auto" w:fill="FFFFFF"/>
        </w:rPr>
        <w:t xml:space="preserve">the </w:t>
      </w:r>
      <w:r w:rsidR="00C841F6" w:rsidRPr="00C841F6">
        <w:rPr>
          <w:color w:val="000000" w:themeColor="text1"/>
          <w:sz w:val="24"/>
          <w:szCs w:val="24"/>
          <w:shd w:val="clear" w:color="auto" w:fill="FFFFFF"/>
        </w:rPr>
        <w:t>arts</w:t>
      </w:r>
      <w:r w:rsidR="00EF1C38">
        <w:rPr>
          <w:color w:val="000000" w:themeColor="text1"/>
          <w:sz w:val="24"/>
          <w:szCs w:val="24"/>
          <w:shd w:val="clear" w:color="auto" w:fill="FFFFFF"/>
        </w:rPr>
        <w:t xml:space="preserve"> for a total of $85,000</w:t>
      </w:r>
      <w:r w:rsidR="00C841F6" w:rsidRPr="00C841F6">
        <w:rPr>
          <w:color w:val="000000" w:themeColor="text1"/>
          <w:sz w:val="24"/>
          <w:szCs w:val="24"/>
          <w:shd w:val="clear" w:color="auto" w:fill="FFFFFF"/>
        </w:rPr>
        <w:t xml:space="preserve">. </w:t>
      </w:r>
      <w:r w:rsidR="00C841F6">
        <w:rPr>
          <w:color w:val="000000" w:themeColor="text1"/>
          <w:sz w:val="24"/>
          <w:szCs w:val="24"/>
          <w:shd w:val="clear" w:color="auto" w:fill="FFFFFF"/>
        </w:rPr>
        <w:t xml:space="preserve"> </w:t>
      </w:r>
    </w:p>
    <w:p w14:paraId="582C8102" w14:textId="77777777" w:rsidR="007F6BEA" w:rsidRPr="007F6BEA" w:rsidRDefault="007F6BEA" w:rsidP="00B16FD8">
      <w:pPr>
        <w:spacing w:after="0" w:line="240" w:lineRule="auto"/>
        <w:rPr>
          <w:sz w:val="24"/>
          <w:szCs w:val="24"/>
        </w:rPr>
      </w:pPr>
    </w:p>
    <w:p w14:paraId="630EAAFF" w14:textId="172026DE" w:rsidR="00CF1A54" w:rsidRDefault="00BA3F92" w:rsidP="00B16FD8">
      <w:pPr>
        <w:spacing w:after="0" w:line="240" w:lineRule="auto"/>
        <w:rPr>
          <w:sz w:val="24"/>
          <w:szCs w:val="24"/>
        </w:rPr>
      </w:pPr>
      <w:r>
        <w:rPr>
          <w:sz w:val="24"/>
          <w:szCs w:val="24"/>
        </w:rPr>
        <w:t>Ms. Shapiro shared that staff member, Kolton Harris and herself, virtually attended the Arts Administrators of Color conference</w:t>
      </w:r>
      <w:r w:rsidR="00EF78EE">
        <w:rPr>
          <w:sz w:val="24"/>
          <w:szCs w:val="24"/>
        </w:rPr>
        <w:t xml:space="preserve"> and expressed that it was an amazing learning experience.  </w:t>
      </w:r>
      <w:r w:rsidR="000E013D">
        <w:rPr>
          <w:sz w:val="24"/>
          <w:szCs w:val="24"/>
        </w:rPr>
        <w:t xml:space="preserve">COA will continues to have conversations on equity and social justice and acknowledge that it is hard work and must be intentional.  </w:t>
      </w:r>
      <w:r w:rsidR="00EF78EE">
        <w:rPr>
          <w:sz w:val="24"/>
          <w:szCs w:val="24"/>
        </w:rPr>
        <w:t xml:space="preserve">Ms. Shapiro encouraged council members </w:t>
      </w:r>
      <w:r w:rsidR="00CF1A54">
        <w:rPr>
          <w:sz w:val="24"/>
          <w:szCs w:val="24"/>
        </w:rPr>
        <w:t>to read the document she sent “Equity Choice Points” which is a grantmaking reflection tool for state arts agencies</w:t>
      </w:r>
      <w:r w:rsidR="000E013D">
        <w:rPr>
          <w:sz w:val="24"/>
          <w:szCs w:val="24"/>
        </w:rPr>
        <w:t xml:space="preserve"> and also invited council members to join as COA rethinks and reimagines what grant strategies can look like.  </w:t>
      </w:r>
    </w:p>
    <w:p w14:paraId="060DAA93" w14:textId="295AFF99" w:rsidR="00CF1A54" w:rsidRDefault="00CF1A54" w:rsidP="00B16FD8">
      <w:pPr>
        <w:spacing w:after="0" w:line="240" w:lineRule="auto"/>
        <w:rPr>
          <w:sz w:val="24"/>
          <w:szCs w:val="24"/>
        </w:rPr>
      </w:pPr>
    </w:p>
    <w:p w14:paraId="5CE6A252" w14:textId="77777777" w:rsidR="00D170D6" w:rsidRDefault="00604F83" w:rsidP="00B16FD8">
      <w:pPr>
        <w:spacing w:after="0" w:line="240" w:lineRule="auto"/>
        <w:rPr>
          <w:sz w:val="24"/>
          <w:szCs w:val="24"/>
        </w:rPr>
      </w:pPr>
      <w:r>
        <w:rPr>
          <w:sz w:val="24"/>
          <w:szCs w:val="24"/>
        </w:rPr>
        <w:t xml:space="preserve">Ms. Shapiro reported that </w:t>
      </w:r>
      <w:proofErr w:type="spellStart"/>
      <w:r>
        <w:rPr>
          <w:sz w:val="24"/>
          <w:szCs w:val="24"/>
        </w:rPr>
        <w:t>WindhamARTS</w:t>
      </w:r>
      <w:proofErr w:type="spellEnd"/>
      <w:r>
        <w:rPr>
          <w:sz w:val="24"/>
          <w:szCs w:val="24"/>
        </w:rPr>
        <w:t xml:space="preserve"> will no longer be working in the capacity of Designated Regional State Organizations (DRSO) effective immediately.  Ms. Shapiro stated that COA has had concerns about </w:t>
      </w:r>
      <w:proofErr w:type="spellStart"/>
      <w:r>
        <w:rPr>
          <w:sz w:val="24"/>
          <w:szCs w:val="24"/>
        </w:rPr>
        <w:t>WindhamARTS</w:t>
      </w:r>
      <w:proofErr w:type="spellEnd"/>
      <w:r>
        <w:rPr>
          <w:sz w:val="24"/>
          <w:szCs w:val="24"/>
        </w:rPr>
        <w:t xml:space="preserve"> for many years; in the last two COA has been working hard </w:t>
      </w:r>
      <w:r w:rsidR="00CF3495">
        <w:rPr>
          <w:sz w:val="24"/>
          <w:szCs w:val="24"/>
        </w:rPr>
        <w:t xml:space="preserve">with Windham </w:t>
      </w:r>
      <w:r>
        <w:rPr>
          <w:sz w:val="24"/>
          <w:szCs w:val="24"/>
        </w:rPr>
        <w:t>on some deep organizational issues</w:t>
      </w:r>
      <w:r w:rsidR="00CF3495">
        <w:rPr>
          <w:sz w:val="24"/>
          <w:szCs w:val="24"/>
        </w:rPr>
        <w:t xml:space="preserve"> but decided that until they continue to work with their hired consultant to decide who they want to be before they take on the responsibilities of being a partner</w:t>
      </w:r>
      <w:r>
        <w:rPr>
          <w:sz w:val="24"/>
          <w:szCs w:val="24"/>
        </w:rPr>
        <w:t>.</w:t>
      </w:r>
      <w:r w:rsidR="00CF3495">
        <w:rPr>
          <w:sz w:val="24"/>
          <w:szCs w:val="24"/>
        </w:rPr>
        <w:t xml:space="preserve">  COA will make sure that the folks in the Windham area continue to be served for the next year.  </w:t>
      </w:r>
      <w:r>
        <w:rPr>
          <w:sz w:val="24"/>
          <w:szCs w:val="24"/>
        </w:rPr>
        <w:t xml:space="preserve"> </w:t>
      </w:r>
    </w:p>
    <w:p w14:paraId="4455B90C" w14:textId="77777777" w:rsidR="00D170D6" w:rsidRDefault="00D170D6" w:rsidP="00B16FD8">
      <w:pPr>
        <w:spacing w:after="0" w:line="240" w:lineRule="auto"/>
        <w:rPr>
          <w:sz w:val="24"/>
          <w:szCs w:val="24"/>
        </w:rPr>
      </w:pPr>
    </w:p>
    <w:p w14:paraId="03DDA6AC" w14:textId="77777777" w:rsidR="00D05469" w:rsidRDefault="00D170D6" w:rsidP="00B16FD8">
      <w:pPr>
        <w:spacing w:after="0" w:line="240" w:lineRule="auto"/>
        <w:rPr>
          <w:sz w:val="24"/>
          <w:szCs w:val="24"/>
        </w:rPr>
      </w:pPr>
      <w:r>
        <w:rPr>
          <w:sz w:val="24"/>
          <w:szCs w:val="24"/>
        </w:rPr>
        <w:t xml:space="preserve">Ms. Shapiro informed that </w:t>
      </w:r>
      <w:r w:rsidR="004C641D">
        <w:rPr>
          <w:sz w:val="24"/>
          <w:szCs w:val="24"/>
        </w:rPr>
        <w:t xml:space="preserve">the Tremaine Foundation awarded a grant to the Pratt Institute to take a look at what mindfulness means, how it intersects with arts, arts management and what part mindfulness plays in the development of arts leaders.  </w:t>
      </w:r>
      <w:r>
        <w:rPr>
          <w:sz w:val="24"/>
          <w:szCs w:val="24"/>
        </w:rPr>
        <w:t xml:space="preserve">COA </w:t>
      </w:r>
      <w:r w:rsidR="001104FE">
        <w:rPr>
          <w:sz w:val="24"/>
          <w:szCs w:val="24"/>
        </w:rPr>
        <w:t xml:space="preserve">has joined as Connecticut’s </w:t>
      </w:r>
      <w:r w:rsidR="001104FE">
        <w:rPr>
          <w:sz w:val="24"/>
          <w:szCs w:val="24"/>
        </w:rPr>
        <w:lastRenderedPageBreak/>
        <w:t xml:space="preserve">cohort and we have about 32 participants that will do intensive mindfulness training for three weeks.  </w:t>
      </w:r>
    </w:p>
    <w:p w14:paraId="320DB8B1" w14:textId="77777777" w:rsidR="00D05469" w:rsidRDefault="00D05469" w:rsidP="00B16FD8">
      <w:pPr>
        <w:spacing w:after="0" w:line="240" w:lineRule="auto"/>
        <w:rPr>
          <w:sz w:val="24"/>
          <w:szCs w:val="24"/>
        </w:rPr>
      </w:pPr>
    </w:p>
    <w:p w14:paraId="230C48EE" w14:textId="5CA34A08" w:rsidR="00604F83" w:rsidRDefault="00D05469" w:rsidP="00B16FD8">
      <w:pPr>
        <w:spacing w:after="0" w:line="240" w:lineRule="auto"/>
        <w:rPr>
          <w:sz w:val="24"/>
          <w:szCs w:val="24"/>
        </w:rPr>
      </w:pPr>
      <w:r>
        <w:rPr>
          <w:sz w:val="24"/>
          <w:szCs w:val="24"/>
        </w:rPr>
        <w:t xml:space="preserve">Ms. Shapiro reported that DECD Deputy Commissioner Glendowlyn Thames reached out to FEMA </w:t>
      </w:r>
      <w:r w:rsidR="008A7E15">
        <w:rPr>
          <w:sz w:val="24"/>
          <w:szCs w:val="24"/>
        </w:rPr>
        <w:t>R</w:t>
      </w:r>
      <w:r>
        <w:rPr>
          <w:sz w:val="24"/>
          <w:szCs w:val="24"/>
        </w:rPr>
        <w:t>egion</w:t>
      </w:r>
      <w:r w:rsidR="008A7E15">
        <w:rPr>
          <w:sz w:val="24"/>
          <w:szCs w:val="24"/>
        </w:rPr>
        <w:t xml:space="preserve"> One</w:t>
      </w:r>
      <w:r>
        <w:rPr>
          <w:sz w:val="24"/>
          <w:szCs w:val="24"/>
        </w:rPr>
        <w:t xml:space="preserve"> to talk with them about potential service to cultural organizations.</w:t>
      </w:r>
      <w:r w:rsidR="00604F83">
        <w:rPr>
          <w:sz w:val="24"/>
          <w:szCs w:val="24"/>
        </w:rPr>
        <w:t xml:space="preserve"> </w:t>
      </w:r>
      <w:r w:rsidR="00756EDF">
        <w:rPr>
          <w:sz w:val="24"/>
          <w:szCs w:val="24"/>
        </w:rPr>
        <w:t xml:space="preserve"> Ms. Shapiro along with her colleague at FEMA</w:t>
      </w:r>
      <w:r w:rsidR="008A7E15">
        <w:rPr>
          <w:sz w:val="24"/>
          <w:szCs w:val="24"/>
        </w:rPr>
        <w:t>, Dawn,</w:t>
      </w:r>
      <w:r w:rsidR="00756EDF">
        <w:rPr>
          <w:sz w:val="24"/>
          <w:szCs w:val="24"/>
        </w:rPr>
        <w:t xml:space="preserve"> will be offering three different </w:t>
      </w:r>
      <w:r w:rsidR="008A7E15">
        <w:rPr>
          <w:sz w:val="24"/>
          <w:szCs w:val="24"/>
        </w:rPr>
        <w:t>webinar programs from December 7-10 between 9:00 am and 11:00 am.  Topics include:  Envisioning A Future; Cooperatives and Collaborations for Resource Sharing and Cost Efficiency</w:t>
      </w:r>
      <w:r w:rsidR="00A96968">
        <w:rPr>
          <w:sz w:val="24"/>
          <w:szCs w:val="24"/>
        </w:rPr>
        <w:t xml:space="preserve">; Creative Borrowing for Recovery as well as financial and business strategy principles.  These workshops will be hosted on our zoom platform.  </w:t>
      </w:r>
      <w:r w:rsidR="008A7E15">
        <w:rPr>
          <w:sz w:val="24"/>
          <w:szCs w:val="24"/>
        </w:rPr>
        <w:t xml:space="preserve"> </w:t>
      </w:r>
    </w:p>
    <w:p w14:paraId="7F5BF8EF" w14:textId="0669D579" w:rsidR="00514907" w:rsidRDefault="00514907" w:rsidP="00B16FD8">
      <w:pPr>
        <w:spacing w:after="0" w:line="240" w:lineRule="auto"/>
        <w:rPr>
          <w:sz w:val="24"/>
          <w:szCs w:val="24"/>
        </w:rPr>
      </w:pPr>
    </w:p>
    <w:p w14:paraId="252F451F" w14:textId="424FAE66" w:rsidR="00514907" w:rsidRDefault="00514907" w:rsidP="00B16FD8">
      <w:pPr>
        <w:spacing w:after="0" w:line="240" w:lineRule="auto"/>
        <w:rPr>
          <w:sz w:val="24"/>
          <w:szCs w:val="24"/>
        </w:rPr>
      </w:pPr>
      <w:r>
        <w:rPr>
          <w:sz w:val="24"/>
          <w:szCs w:val="24"/>
        </w:rPr>
        <w:t xml:space="preserve">Ms. Shapiro also reported that staff member Bonnie Koba and herself, have been working with FOX 61 on how to promote careers in the arts; promote arts education and spotlight Connecticut artists.  </w:t>
      </w:r>
    </w:p>
    <w:p w14:paraId="3693C53A" w14:textId="05E26051" w:rsidR="005570DB" w:rsidRDefault="00CF1A54" w:rsidP="00B16FD8">
      <w:pPr>
        <w:spacing w:after="0" w:line="240" w:lineRule="auto"/>
        <w:rPr>
          <w:sz w:val="24"/>
          <w:szCs w:val="24"/>
        </w:rPr>
      </w:pPr>
      <w:r>
        <w:rPr>
          <w:sz w:val="24"/>
          <w:szCs w:val="24"/>
        </w:rPr>
        <w:t xml:space="preserve"> </w:t>
      </w:r>
    </w:p>
    <w:p w14:paraId="5895AE0F" w14:textId="2B1C3B4A" w:rsidR="00514907" w:rsidRDefault="00514907" w:rsidP="00B16FD8">
      <w:pPr>
        <w:spacing w:after="0" w:line="240" w:lineRule="auto"/>
        <w:rPr>
          <w:sz w:val="24"/>
          <w:szCs w:val="24"/>
        </w:rPr>
      </w:pPr>
      <w:r>
        <w:rPr>
          <w:sz w:val="24"/>
          <w:szCs w:val="24"/>
        </w:rPr>
        <w:t>Ms. Shapiro reported that another partnership COA is working on is with the Volunteer Lawyers for the Arts</w:t>
      </w:r>
      <w:r w:rsidR="00C30A6B">
        <w:rPr>
          <w:sz w:val="24"/>
          <w:szCs w:val="24"/>
        </w:rPr>
        <w:t xml:space="preserve"> (VLA)</w:t>
      </w:r>
      <w:r>
        <w:rPr>
          <w:sz w:val="24"/>
          <w:szCs w:val="24"/>
        </w:rPr>
        <w:t xml:space="preserve"> </w:t>
      </w:r>
      <w:r w:rsidR="00C30A6B">
        <w:rPr>
          <w:sz w:val="24"/>
          <w:szCs w:val="24"/>
        </w:rPr>
        <w:t xml:space="preserve">national group </w:t>
      </w:r>
      <w:r>
        <w:rPr>
          <w:sz w:val="24"/>
          <w:szCs w:val="24"/>
        </w:rPr>
        <w:t xml:space="preserve">to develop a </w:t>
      </w:r>
      <w:r w:rsidR="00C30A6B">
        <w:rPr>
          <w:sz w:val="24"/>
          <w:szCs w:val="24"/>
        </w:rPr>
        <w:t xml:space="preserve">VLA </w:t>
      </w:r>
      <w:r>
        <w:rPr>
          <w:sz w:val="24"/>
          <w:szCs w:val="24"/>
        </w:rPr>
        <w:t>chapter in Connecticut to serve artists and arts organizations.</w:t>
      </w:r>
    </w:p>
    <w:p w14:paraId="0FDA29CF" w14:textId="3F82A312" w:rsidR="00514907" w:rsidRDefault="00514907" w:rsidP="00B16FD8">
      <w:pPr>
        <w:spacing w:after="0" w:line="240" w:lineRule="auto"/>
        <w:rPr>
          <w:sz w:val="24"/>
          <w:szCs w:val="24"/>
        </w:rPr>
      </w:pPr>
    </w:p>
    <w:p w14:paraId="11B6BE36" w14:textId="77777777" w:rsidR="00514907" w:rsidRDefault="00514907" w:rsidP="00B16FD8">
      <w:pPr>
        <w:spacing w:after="0" w:line="240" w:lineRule="auto"/>
        <w:rPr>
          <w:sz w:val="24"/>
          <w:szCs w:val="24"/>
        </w:rPr>
      </w:pPr>
    </w:p>
    <w:p w14:paraId="299F2197" w14:textId="10A5C980" w:rsidR="001840A8" w:rsidRPr="002163C1" w:rsidRDefault="001840A8" w:rsidP="00B16FD8">
      <w:pPr>
        <w:spacing w:after="0" w:line="240" w:lineRule="auto"/>
        <w:rPr>
          <w:rFonts w:ascii="Arial" w:hAnsi="Arial" w:cs="Arial"/>
          <w:bCs/>
          <w:color w:val="292522"/>
          <w:sz w:val="21"/>
          <w:szCs w:val="21"/>
          <w:shd w:val="clear" w:color="auto" w:fill="FFFFFF"/>
        </w:rPr>
      </w:pPr>
      <w:r>
        <w:rPr>
          <w:b/>
          <w:sz w:val="24"/>
          <w:szCs w:val="24"/>
        </w:rPr>
        <w:t>V</w:t>
      </w:r>
      <w:r w:rsidR="000E39BD">
        <w:rPr>
          <w:b/>
          <w:sz w:val="24"/>
          <w:szCs w:val="24"/>
        </w:rPr>
        <w:t>I</w:t>
      </w:r>
      <w:r>
        <w:rPr>
          <w:b/>
          <w:sz w:val="24"/>
          <w:szCs w:val="24"/>
        </w:rPr>
        <w:t xml:space="preserve">. </w:t>
      </w:r>
      <w:r>
        <w:rPr>
          <w:b/>
          <w:sz w:val="24"/>
          <w:szCs w:val="24"/>
        </w:rPr>
        <w:tab/>
      </w:r>
      <w:r w:rsidRPr="001840A8">
        <w:rPr>
          <w:b/>
          <w:sz w:val="24"/>
          <w:szCs w:val="24"/>
          <w:u w:val="single"/>
        </w:rPr>
        <w:t>Action Items</w:t>
      </w:r>
      <w:r w:rsidR="00A80868">
        <w:rPr>
          <w:b/>
          <w:sz w:val="24"/>
          <w:szCs w:val="24"/>
          <w:u w:val="single"/>
        </w:rPr>
        <w:t xml:space="preserve"> </w:t>
      </w:r>
    </w:p>
    <w:p w14:paraId="58D8675C" w14:textId="58206EA9" w:rsidR="008350BC" w:rsidRPr="00537B3F" w:rsidRDefault="00537B3F" w:rsidP="007E235E">
      <w:pPr>
        <w:spacing w:after="0" w:line="240" w:lineRule="auto"/>
        <w:rPr>
          <w:bCs/>
          <w:sz w:val="24"/>
          <w:szCs w:val="24"/>
        </w:rPr>
      </w:pPr>
      <w:r>
        <w:rPr>
          <w:b/>
          <w:sz w:val="24"/>
          <w:szCs w:val="24"/>
        </w:rPr>
        <w:br/>
      </w:r>
      <w:r w:rsidRPr="00537B3F">
        <w:rPr>
          <w:bCs/>
          <w:sz w:val="24"/>
          <w:szCs w:val="24"/>
        </w:rPr>
        <w:t>No action items.</w:t>
      </w:r>
      <w:r w:rsidR="002D3E06">
        <w:rPr>
          <w:bCs/>
          <w:sz w:val="24"/>
          <w:szCs w:val="24"/>
        </w:rPr>
        <w:br/>
      </w:r>
    </w:p>
    <w:p w14:paraId="050E707C" w14:textId="2212AAAA" w:rsidR="00B631BB" w:rsidRDefault="00B631BB" w:rsidP="00967325">
      <w:pPr>
        <w:spacing w:after="0" w:line="240" w:lineRule="auto"/>
        <w:rPr>
          <w:b/>
          <w:sz w:val="24"/>
          <w:szCs w:val="24"/>
        </w:rPr>
      </w:pPr>
    </w:p>
    <w:p w14:paraId="55CE690F" w14:textId="7654756F" w:rsidR="005D30D7" w:rsidRDefault="008F7096" w:rsidP="00967325">
      <w:pPr>
        <w:spacing w:after="0" w:line="240" w:lineRule="auto"/>
        <w:rPr>
          <w:b/>
          <w:sz w:val="24"/>
          <w:szCs w:val="24"/>
          <w:u w:val="single"/>
        </w:rPr>
      </w:pPr>
      <w:r w:rsidRPr="00232290">
        <w:rPr>
          <w:b/>
          <w:sz w:val="24"/>
          <w:szCs w:val="24"/>
        </w:rPr>
        <w:t>V</w:t>
      </w:r>
      <w:r w:rsidR="000E39BD">
        <w:rPr>
          <w:b/>
          <w:sz w:val="24"/>
          <w:szCs w:val="24"/>
        </w:rPr>
        <w:t>I</w:t>
      </w:r>
      <w:r w:rsidRPr="00232290">
        <w:rPr>
          <w:b/>
          <w:sz w:val="24"/>
          <w:szCs w:val="24"/>
        </w:rPr>
        <w:t xml:space="preserve">I. </w:t>
      </w:r>
      <w:r w:rsidR="00FA1D87">
        <w:rPr>
          <w:b/>
          <w:sz w:val="24"/>
          <w:szCs w:val="24"/>
        </w:rPr>
        <w:tab/>
      </w:r>
      <w:r w:rsidRPr="00232290">
        <w:rPr>
          <w:b/>
          <w:sz w:val="24"/>
          <w:szCs w:val="24"/>
          <w:u w:val="single"/>
        </w:rPr>
        <w:t>Other Business</w:t>
      </w:r>
    </w:p>
    <w:p w14:paraId="2EBF9AA5" w14:textId="59F52CCC" w:rsidR="005D30D7" w:rsidRDefault="005D30D7" w:rsidP="00967325">
      <w:pPr>
        <w:spacing w:after="0" w:line="240" w:lineRule="auto"/>
        <w:rPr>
          <w:b/>
          <w:sz w:val="24"/>
          <w:szCs w:val="24"/>
          <w:u w:val="single"/>
        </w:rPr>
      </w:pPr>
    </w:p>
    <w:p w14:paraId="2DC48519" w14:textId="4B56B311" w:rsidR="005D03E0" w:rsidRDefault="005D03E0" w:rsidP="00967325">
      <w:pPr>
        <w:spacing w:after="0" w:line="240" w:lineRule="auto"/>
        <w:rPr>
          <w:bCs/>
          <w:sz w:val="24"/>
          <w:szCs w:val="24"/>
        </w:rPr>
      </w:pPr>
      <w:r>
        <w:rPr>
          <w:bCs/>
          <w:sz w:val="24"/>
          <w:szCs w:val="24"/>
        </w:rPr>
        <w:t xml:space="preserve">Mr. Kolton Harris reported on the Poetry Out Loud Program stating that it has been evolving and innovative in using digital platforms.  Students will not only be able to participate in the POL competition but will be able to participate in a creative </w:t>
      </w:r>
      <w:proofErr w:type="gramStart"/>
      <w:r>
        <w:rPr>
          <w:bCs/>
          <w:sz w:val="24"/>
          <w:szCs w:val="24"/>
        </w:rPr>
        <w:t>writing based</w:t>
      </w:r>
      <w:proofErr w:type="gramEnd"/>
      <w:r>
        <w:rPr>
          <w:bCs/>
          <w:sz w:val="24"/>
          <w:szCs w:val="24"/>
        </w:rPr>
        <w:t xml:space="preserve"> program called Poetry Ourselves.  Both curriculums are available </w:t>
      </w:r>
      <w:r w:rsidR="002D3E06">
        <w:rPr>
          <w:bCs/>
          <w:sz w:val="24"/>
          <w:szCs w:val="24"/>
        </w:rPr>
        <w:t xml:space="preserve">a </w:t>
      </w:r>
      <w:r>
        <w:rPr>
          <w:bCs/>
          <w:sz w:val="24"/>
          <w:szCs w:val="24"/>
        </w:rPr>
        <w:t>website</w:t>
      </w:r>
      <w:r w:rsidR="002D3E06">
        <w:rPr>
          <w:bCs/>
          <w:sz w:val="24"/>
          <w:szCs w:val="24"/>
        </w:rPr>
        <w:t xml:space="preserve"> as well as videos participants can view.  Videos were pre-recorded by teaching artists in the state as well as accomplished poets both to become familiar with the criteria an get some tips</w:t>
      </w:r>
      <w:r>
        <w:rPr>
          <w:bCs/>
          <w:sz w:val="24"/>
          <w:szCs w:val="24"/>
        </w:rPr>
        <w:t xml:space="preserve">.  </w:t>
      </w:r>
      <w:r w:rsidR="002D3E06">
        <w:rPr>
          <w:bCs/>
          <w:sz w:val="24"/>
          <w:szCs w:val="24"/>
        </w:rPr>
        <w:t xml:space="preserve">We hope this will influence students to be engaged with their teachers as well as teachers to facilitate the process, especially accommodating remote learning.   </w:t>
      </w:r>
    </w:p>
    <w:p w14:paraId="7FF5DDD1" w14:textId="77777777" w:rsidR="005D03E0" w:rsidRPr="005D03E0" w:rsidRDefault="005D03E0" w:rsidP="00967325">
      <w:pPr>
        <w:spacing w:after="0" w:line="240" w:lineRule="auto"/>
        <w:rPr>
          <w:bCs/>
          <w:sz w:val="24"/>
          <w:szCs w:val="24"/>
        </w:rPr>
      </w:pPr>
    </w:p>
    <w:p w14:paraId="518D852D" w14:textId="17401AD4" w:rsidR="00FF6CC1" w:rsidRPr="002D3E06" w:rsidRDefault="002D3E06" w:rsidP="00967325">
      <w:pPr>
        <w:spacing w:after="0" w:line="240" w:lineRule="auto"/>
        <w:rPr>
          <w:bCs/>
          <w:sz w:val="24"/>
          <w:szCs w:val="24"/>
        </w:rPr>
      </w:pPr>
      <w:r>
        <w:rPr>
          <w:bCs/>
          <w:sz w:val="24"/>
          <w:szCs w:val="24"/>
        </w:rPr>
        <w:t>The Arts Council members gave a salute to all the staff members for their hard work and commitment to the arts.</w:t>
      </w:r>
    </w:p>
    <w:p w14:paraId="686F8392" w14:textId="77777777" w:rsidR="00206520" w:rsidRDefault="00206520" w:rsidP="00284812">
      <w:pPr>
        <w:spacing w:after="0" w:line="240" w:lineRule="auto"/>
        <w:rPr>
          <w:b/>
          <w:sz w:val="24"/>
          <w:szCs w:val="24"/>
        </w:rPr>
      </w:pPr>
    </w:p>
    <w:p w14:paraId="3D6AD125" w14:textId="7A6A402E" w:rsidR="00232290" w:rsidRPr="00232290" w:rsidRDefault="008F7096" w:rsidP="00A6372E">
      <w:pPr>
        <w:rPr>
          <w:b/>
          <w:sz w:val="24"/>
          <w:szCs w:val="24"/>
        </w:rPr>
      </w:pPr>
      <w:r w:rsidRPr="00232290">
        <w:rPr>
          <w:b/>
          <w:sz w:val="24"/>
          <w:szCs w:val="24"/>
        </w:rPr>
        <w:t>VI</w:t>
      </w:r>
      <w:r w:rsidR="000E39BD">
        <w:rPr>
          <w:b/>
          <w:sz w:val="24"/>
          <w:szCs w:val="24"/>
        </w:rPr>
        <w:t>I</w:t>
      </w:r>
      <w:r w:rsidRPr="00232290">
        <w:rPr>
          <w:b/>
          <w:sz w:val="24"/>
          <w:szCs w:val="24"/>
        </w:rPr>
        <w:t xml:space="preserve">I.      </w:t>
      </w:r>
      <w:r w:rsidR="00232290" w:rsidRPr="00232290">
        <w:rPr>
          <w:b/>
          <w:sz w:val="24"/>
          <w:szCs w:val="24"/>
          <w:u w:val="single"/>
        </w:rPr>
        <w:t>Adjournment</w:t>
      </w:r>
      <w:r w:rsidRPr="00232290">
        <w:rPr>
          <w:b/>
          <w:sz w:val="24"/>
          <w:szCs w:val="24"/>
        </w:rPr>
        <w:t xml:space="preserve"> </w:t>
      </w:r>
    </w:p>
    <w:p w14:paraId="3059C10B" w14:textId="5D0E05AB" w:rsidR="00232290" w:rsidRDefault="00232290" w:rsidP="002E10C4">
      <w:pPr>
        <w:spacing w:after="0" w:line="240" w:lineRule="auto"/>
        <w:rPr>
          <w:sz w:val="24"/>
          <w:szCs w:val="24"/>
        </w:rPr>
      </w:pPr>
      <w:r>
        <w:rPr>
          <w:sz w:val="24"/>
          <w:szCs w:val="24"/>
        </w:rPr>
        <w:t xml:space="preserve">A motion </w:t>
      </w:r>
      <w:r w:rsidR="0026711A">
        <w:rPr>
          <w:sz w:val="24"/>
          <w:szCs w:val="24"/>
        </w:rPr>
        <w:t>w</w:t>
      </w:r>
      <w:r>
        <w:rPr>
          <w:sz w:val="24"/>
          <w:szCs w:val="24"/>
        </w:rPr>
        <w:t xml:space="preserve">as made </w:t>
      </w:r>
      <w:r w:rsidR="0026711A">
        <w:rPr>
          <w:sz w:val="24"/>
          <w:szCs w:val="24"/>
        </w:rPr>
        <w:t xml:space="preserve">by </w:t>
      </w:r>
      <w:r w:rsidR="00FA1D87">
        <w:rPr>
          <w:sz w:val="24"/>
          <w:szCs w:val="24"/>
        </w:rPr>
        <w:t>Ted Yudain</w:t>
      </w:r>
      <w:r w:rsidR="007E235E">
        <w:rPr>
          <w:sz w:val="24"/>
          <w:szCs w:val="24"/>
        </w:rPr>
        <w:t>, second</w:t>
      </w:r>
      <w:r w:rsidR="00BE6420">
        <w:rPr>
          <w:sz w:val="24"/>
          <w:szCs w:val="24"/>
        </w:rPr>
        <w:t>ed</w:t>
      </w:r>
      <w:r w:rsidR="007E235E">
        <w:rPr>
          <w:sz w:val="24"/>
          <w:szCs w:val="24"/>
        </w:rPr>
        <w:t xml:space="preserve"> by</w:t>
      </w:r>
      <w:r w:rsidR="00D121D7">
        <w:rPr>
          <w:sz w:val="24"/>
          <w:szCs w:val="24"/>
        </w:rPr>
        <w:t xml:space="preserve"> </w:t>
      </w:r>
      <w:r w:rsidR="00FA1D87">
        <w:rPr>
          <w:sz w:val="24"/>
          <w:szCs w:val="24"/>
        </w:rPr>
        <w:t>Mary Ellen Eckels</w:t>
      </w:r>
      <w:r w:rsidR="005705CC">
        <w:rPr>
          <w:sz w:val="24"/>
          <w:szCs w:val="24"/>
        </w:rPr>
        <w:t>,</w:t>
      </w:r>
      <w:r w:rsidR="0026711A">
        <w:rPr>
          <w:sz w:val="24"/>
          <w:szCs w:val="24"/>
        </w:rPr>
        <w:t xml:space="preserve"> </w:t>
      </w:r>
      <w:r>
        <w:rPr>
          <w:sz w:val="24"/>
          <w:szCs w:val="24"/>
        </w:rPr>
        <w:t>to adjourn the meeting.</w:t>
      </w:r>
      <w:r w:rsidR="002E10C4">
        <w:rPr>
          <w:sz w:val="24"/>
          <w:szCs w:val="24"/>
        </w:rPr>
        <w:t xml:space="preserve">  </w:t>
      </w:r>
      <w:r>
        <w:rPr>
          <w:sz w:val="24"/>
          <w:szCs w:val="24"/>
        </w:rPr>
        <w:t>The</w:t>
      </w:r>
      <w:r w:rsidR="002E10C4">
        <w:rPr>
          <w:sz w:val="24"/>
          <w:szCs w:val="24"/>
        </w:rPr>
        <w:t xml:space="preserve"> </w:t>
      </w:r>
      <w:r>
        <w:rPr>
          <w:sz w:val="24"/>
          <w:szCs w:val="24"/>
        </w:rPr>
        <w:t>meeting adjourned at</w:t>
      </w:r>
      <w:r w:rsidR="00D121D7">
        <w:rPr>
          <w:sz w:val="24"/>
          <w:szCs w:val="24"/>
        </w:rPr>
        <w:t xml:space="preserve"> 2:</w:t>
      </w:r>
      <w:r w:rsidR="00641174">
        <w:rPr>
          <w:sz w:val="24"/>
          <w:szCs w:val="24"/>
        </w:rPr>
        <w:t>14</w:t>
      </w:r>
      <w:r w:rsidR="00D121D7">
        <w:rPr>
          <w:sz w:val="24"/>
          <w:szCs w:val="24"/>
        </w:rPr>
        <w:t xml:space="preserve"> pm</w:t>
      </w:r>
      <w:r w:rsidR="00BA5E67">
        <w:rPr>
          <w:sz w:val="24"/>
          <w:szCs w:val="24"/>
        </w:rPr>
        <w:t>.</w:t>
      </w:r>
      <w:r w:rsidR="002E10C4">
        <w:rPr>
          <w:sz w:val="24"/>
          <w:szCs w:val="24"/>
        </w:rPr>
        <w:br/>
      </w:r>
    </w:p>
    <w:p w14:paraId="7E4F9D5B" w14:textId="77777777" w:rsidR="00232290" w:rsidRDefault="00232290" w:rsidP="004F2629">
      <w:pPr>
        <w:ind w:left="1440" w:hanging="1440"/>
        <w:rPr>
          <w:sz w:val="24"/>
          <w:szCs w:val="24"/>
        </w:rPr>
      </w:pPr>
      <w:r>
        <w:rPr>
          <w:sz w:val="24"/>
          <w:szCs w:val="24"/>
        </w:rPr>
        <w:lastRenderedPageBreak/>
        <w:t>Respectfully submitted by,</w:t>
      </w:r>
    </w:p>
    <w:p w14:paraId="4F54AE82" w14:textId="77777777" w:rsidR="008F7096" w:rsidRPr="00232290" w:rsidRDefault="00232290" w:rsidP="00232290">
      <w:pPr>
        <w:spacing w:after="0" w:line="240" w:lineRule="auto"/>
        <w:rPr>
          <w:sz w:val="24"/>
          <w:szCs w:val="24"/>
        </w:rPr>
      </w:pPr>
      <w:r>
        <w:rPr>
          <w:sz w:val="24"/>
          <w:szCs w:val="24"/>
        </w:rPr>
        <w:t>Lu Rivera</w:t>
      </w:r>
      <w:r>
        <w:rPr>
          <w:sz w:val="24"/>
          <w:szCs w:val="24"/>
        </w:rPr>
        <w:br/>
        <w:t>Administrative Assistant</w:t>
      </w:r>
    </w:p>
    <w:sectPr w:rsidR="008F7096" w:rsidRPr="00232290" w:rsidSect="00246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6683"/>
    <w:multiLevelType w:val="hybridMultilevel"/>
    <w:tmpl w:val="9384C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01D09"/>
    <w:multiLevelType w:val="hybridMultilevel"/>
    <w:tmpl w:val="8CF2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C2221"/>
    <w:multiLevelType w:val="hybridMultilevel"/>
    <w:tmpl w:val="9384C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29"/>
    <w:rsid w:val="00011FAC"/>
    <w:rsid w:val="00023248"/>
    <w:rsid w:val="00023A27"/>
    <w:rsid w:val="0002794D"/>
    <w:rsid w:val="000458A7"/>
    <w:rsid w:val="000761A5"/>
    <w:rsid w:val="000842BD"/>
    <w:rsid w:val="000849CE"/>
    <w:rsid w:val="000A6AE0"/>
    <w:rsid w:val="000A742D"/>
    <w:rsid w:val="000C1748"/>
    <w:rsid w:val="000D2280"/>
    <w:rsid w:val="000E013D"/>
    <w:rsid w:val="000E39BD"/>
    <w:rsid w:val="000F27A4"/>
    <w:rsid w:val="000F5F88"/>
    <w:rsid w:val="001104FE"/>
    <w:rsid w:val="00125AA9"/>
    <w:rsid w:val="00126C58"/>
    <w:rsid w:val="0013532F"/>
    <w:rsid w:val="0013582D"/>
    <w:rsid w:val="0014479B"/>
    <w:rsid w:val="001709A6"/>
    <w:rsid w:val="00181D37"/>
    <w:rsid w:val="0018317F"/>
    <w:rsid w:val="001840A8"/>
    <w:rsid w:val="00186383"/>
    <w:rsid w:val="00192EA2"/>
    <w:rsid w:val="001A53F4"/>
    <w:rsid w:val="001B2A34"/>
    <w:rsid w:val="001C1ADF"/>
    <w:rsid w:val="001D4BDF"/>
    <w:rsid w:val="001E23AD"/>
    <w:rsid w:val="001F296E"/>
    <w:rsid w:val="001F2F93"/>
    <w:rsid w:val="001F4E7F"/>
    <w:rsid w:val="0020041D"/>
    <w:rsid w:val="00200F5F"/>
    <w:rsid w:val="0020328C"/>
    <w:rsid w:val="002058E7"/>
    <w:rsid w:val="00206520"/>
    <w:rsid w:val="002102DA"/>
    <w:rsid w:val="002163C1"/>
    <w:rsid w:val="00225D26"/>
    <w:rsid w:val="002275D9"/>
    <w:rsid w:val="00227F76"/>
    <w:rsid w:val="00230937"/>
    <w:rsid w:val="00232290"/>
    <w:rsid w:val="0024249F"/>
    <w:rsid w:val="002469E6"/>
    <w:rsid w:val="0025020F"/>
    <w:rsid w:val="00257235"/>
    <w:rsid w:val="0026085F"/>
    <w:rsid w:val="0026711A"/>
    <w:rsid w:val="0027213E"/>
    <w:rsid w:val="002821A8"/>
    <w:rsid w:val="00284812"/>
    <w:rsid w:val="002868C1"/>
    <w:rsid w:val="002948D9"/>
    <w:rsid w:val="002A0F7F"/>
    <w:rsid w:val="002A2BDC"/>
    <w:rsid w:val="002B18EA"/>
    <w:rsid w:val="002B6BA0"/>
    <w:rsid w:val="002D39CA"/>
    <w:rsid w:val="002D3E06"/>
    <w:rsid w:val="002D6792"/>
    <w:rsid w:val="002E10C4"/>
    <w:rsid w:val="002E5D05"/>
    <w:rsid w:val="002F18DB"/>
    <w:rsid w:val="002F4DC9"/>
    <w:rsid w:val="00316A97"/>
    <w:rsid w:val="0031752E"/>
    <w:rsid w:val="00320079"/>
    <w:rsid w:val="00330790"/>
    <w:rsid w:val="00330850"/>
    <w:rsid w:val="00340DFE"/>
    <w:rsid w:val="00341666"/>
    <w:rsid w:val="00341D7E"/>
    <w:rsid w:val="00351F2A"/>
    <w:rsid w:val="00355568"/>
    <w:rsid w:val="00355E39"/>
    <w:rsid w:val="0035612E"/>
    <w:rsid w:val="003604DF"/>
    <w:rsid w:val="00367FD1"/>
    <w:rsid w:val="003905B0"/>
    <w:rsid w:val="003B3325"/>
    <w:rsid w:val="003B42D6"/>
    <w:rsid w:val="003C6B82"/>
    <w:rsid w:val="003D5E4E"/>
    <w:rsid w:val="003E5C65"/>
    <w:rsid w:val="00400930"/>
    <w:rsid w:val="004146CB"/>
    <w:rsid w:val="004274C8"/>
    <w:rsid w:val="00446783"/>
    <w:rsid w:val="004B113E"/>
    <w:rsid w:val="004B29C3"/>
    <w:rsid w:val="004B3705"/>
    <w:rsid w:val="004B4189"/>
    <w:rsid w:val="004C641D"/>
    <w:rsid w:val="004D0140"/>
    <w:rsid w:val="004E1BF2"/>
    <w:rsid w:val="004E4CA3"/>
    <w:rsid w:val="004F2629"/>
    <w:rsid w:val="005019E1"/>
    <w:rsid w:val="0050347F"/>
    <w:rsid w:val="005044A7"/>
    <w:rsid w:val="005075F3"/>
    <w:rsid w:val="00510E90"/>
    <w:rsid w:val="00514907"/>
    <w:rsid w:val="005244ED"/>
    <w:rsid w:val="005316B7"/>
    <w:rsid w:val="005318B2"/>
    <w:rsid w:val="00537B3F"/>
    <w:rsid w:val="005424D2"/>
    <w:rsid w:val="00543B12"/>
    <w:rsid w:val="005570DB"/>
    <w:rsid w:val="00567EE1"/>
    <w:rsid w:val="005705CC"/>
    <w:rsid w:val="00574196"/>
    <w:rsid w:val="005808DD"/>
    <w:rsid w:val="00580E60"/>
    <w:rsid w:val="005860E1"/>
    <w:rsid w:val="005937EE"/>
    <w:rsid w:val="0059726C"/>
    <w:rsid w:val="005A561C"/>
    <w:rsid w:val="005B7E38"/>
    <w:rsid w:val="005C0AD4"/>
    <w:rsid w:val="005D03E0"/>
    <w:rsid w:val="005D30D7"/>
    <w:rsid w:val="005E1620"/>
    <w:rsid w:val="005F51D7"/>
    <w:rsid w:val="005F7043"/>
    <w:rsid w:val="005F7B62"/>
    <w:rsid w:val="006011E2"/>
    <w:rsid w:val="00604F83"/>
    <w:rsid w:val="006069BB"/>
    <w:rsid w:val="00615598"/>
    <w:rsid w:val="00615942"/>
    <w:rsid w:val="006260D5"/>
    <w:rsid w:val="006335A9"/>
    <w:rsid w:val="00633CC7"/>
    <w:rsid w:val="00641174"/>
    <w:rsid w:val="0064494C"/>
    <w:rsid w:val="00665800"/>
    <w:rsid w:val="00670DFB"/>
    <w:rsid w:val="00674B42"/>
    <w:rsid w:val="00676F0F"/>
    <w:rsid w:val="00680EDD"/>
    <w:rsid w:val="006810EA"/>
    <w:rsid w:val="00687094"/>
    <w:rsid w:val="00687622"/>
    <w:rsid w:val="006A1D10"/>
    <w:rsid w:val="006A7BCA"/>
    <w:rsid w:val="006B3906"/>
    <w:rsid w:val="006C1AF6"/>
    <w:rsid w:val="006D0174"/>
    <w:rsid w:val="006D5AC4"/>
    <w:rsid w:val="006E3F48"/>
    <w:rsid w:val="006E6751"/>
    <w:rsid w:val="006F66D1"/>
    <w:rsid w:val="006F6D83"/>
    <w:rsid w:val="00715E6A"/>
    <w:rsid w:val="00725854"/>
    <w:rsid w:val="00725DF6"/>
    <w:rsid w:val="00730A8C"/>
    <w:rsid w:val="00741DB4"/>
    <w:rsid w:val="00743268"/>
    <w:rsid w:val="00746710"/>
    <w:rsid w:val="0075054D"/>
    <w:rsid w:val="00756EDF"/>
    <w:rsid w:val="007670E1"/>
    <w:rsid w:val="00767CDD"/>
    <w:rsid w:val="00775D61"/>
    <w:rsid w:val="00781F76"/>
    <w:rsid w:val="007B47F4"/>
    <w:rsid w:val="007B7BB2"/>
    <w:rsid w:val="007C6B58"/>
    <w:rsid w:val="007C76C8"/>
    <w:rsid w:val="007C7BEE"/>
    <w:rsid w:val="007D0FAE"/>
    <w:rsid w:val="007D6284"/>
    <w:rsid w:val="007E235E"/>
    <w:rsid w:val="007E3F47"/>
    <w:rsid w:val="007F2245"/>
    <w:rsid w:val="007F43A5"/>
    <w:rsid w:val="007F6165"/>
    <w:rsid w:val="007F6BEA"/>
    <w:rsid w:val="008078BD"/>
    <w:rsid w:val="00807916"/>
    <w:rsid w:val="00814A97"/>
    <w:rsid w:val="00827742"/>
    <w:rsid w:val="008350BC"/>
    <w:rsid w:val="00841CB3"/>
    <w:rsid w:val="008475BF"/>
    <w:rsid w:val="00850405"/>
    <w:rsid w:val="00857EAF"/>
    <w:rsid w:val="008610BC"/>
    <w:rsid w:val="0086283E"/>
    <w:rsid w:val="008711F5"/>
    <w:rsid w:val="00876BC9"/>
    <w:rsid w:val="008930AC"/>
    <w:rsid w:val="008A496C"/>
    <w:rsid w:val="008A63CF"/>
    <w:rsid w:val="008A7E15"/>
    <w:rsid w:val="008B4227"/>
    <w:rsid w:val="008C6EDE"/>
    <w:rsid w:val="008C7D1F"/>
    <w:rsid w:val="008E3DC3"/>
    <w:rsid w:val="008F612D"/>
    <w:rsid w:val="008F7096"/>
    <w:rsid w:val="00901D8C"/>
    <w:rsid w:val="0091292A"/>
    <w:rsid w:val="009241E4"/>
    <w:rsid w:val="00954859"/>
    <w:rsid w:val="00955589"/>
    <w:rsid w:val="00960FEB"/>
    <w:rsid w:val="00964BEF"/>
    <w:rsid w:val="00967325"/>
    <w:rsid w:val="009723D0"/>
    <w:rsid w:val="0097304C"/>
    <w:rsid w:val="0098060C"/>
    <w:rsid w:val="00990EEC"/>
    <w:rsid w:val="00991550"/>
    <w:rsid w:val="009A22BD"/>
    <w:rsid w:val="009B6F72"/>
    <w:rsid w:val="009D25E9"/>
    <w:rsid w:val="00A038FF"/>
    <w:rsid w:val="00A0700D"/>
    <w:rsid w:val="00A15657"/>
    <w:rsid w:val="00A20043"/>
    <w:rsid w:val="00A26551"/>
    <w:rsid w:val="00A317BA"/>
    <w:rsid w:val="00A33DA4"/>
    <w:rsid w:val="00A41086"/>
    <w:rsid w:val="00A4560C"/>
    <w:rsid w:val="00A519E7"/>
    <w:rsid w:val="00A533CA"/>
    <w:rsid w:val="00A54FFC"/>
    <w:rsid w:val="00A60BE1"/>
    <w:rsid w:val="00A61773"/>
    <w:rsid w:val="00A6372E"/>
    <w:rsid w:val="00A64A3B"/>
    <w:rsid w:val="00A676C9"/>
    <w:rsid w:val="00A7090A"/>
    <w:rsid w:val="00A70A88"/>
    <w:rsid w:val="00A72156"/>
    <w:rsid w:val="00A75F3F"/>
    <w:rsid w:val="00A80868"/>
    <w:rsid w:val="00A82A5E"/>
    <w:rsid w:val="00A857CE"/>
    <w:rsid w:val="00A96968"/>
    <w:rsid w:val="00AB3208"/>
    <w:rsid w:val="00AB50E0"/>
    <w:rsid w:val="00AB620A"/>
    <w:rsid w:val="00AC5286"/>
    <w:rsid w:val="00AC7CD9"/>
    <w:rsid w:val="00AD1C13"/>
    <w:rsid w:val="00AD4D21"/>
    <w:rsid w:val="00AE10B7"/>
    <w:rsid w:val="00AE12F8"/>
    <w:rsid w:val="00AE37AC"/>
    <w:rsid w:val="00B01008"/>
    <w:rsid w:val="00B01A7D"/>
    <w:rsid w:val="00B0702C"/>
    <w:rsid w:val="00B0770F"/>
    <w:rsid w:val="00B12947"/>
    <w:rsid w:val="00B16FD8"/>
    <w:rsid w:val="00B22829"/>
    <w:rsid w:val="00B23E13"/>
    <w:rsid w:val="00B24C21"/>
    <w:rsid w:val="00B33EB1"/>
    <w:rsid w:val="00B33F39"/>
    <w:rsid w:val="00B3660C"/>
    <w:rsid w:val="00B46601"/>
    <w:rsid w:val="00B51DEB"/>
    <w:rsid w:val="00B55946"/>
    <w:rsid w:val="00B55D95"/>
    <w:rsid w:val="00B631BB"/>
    <w:rsid w:val="00B67916"/>
    <w:rsid w:val="00B71ABF"/>
    <w:rsid w:val="00B74760"/>
    <w:rsid w:val="00B74E97"/>
    <w:rsid w:val="00B80884"/>
    <w:rsid w:val="00B81D52"/>
    <w:rsid w:val="00B9660E"/>
    <w:rsid w:val="00BA3F92"/>
    <w:rsid w:val="00BA5E67"/>
    <w:rsid w:val="00BB4847"/>
    <w:rsid w:val="00BB647F"/>
    <w:rsid w:val="00BB679D"/>
    <w:rsid w:val="00BC273F"/>
    <w:rsid w:val="00BC65BD"/>
    <w:rsid w:val="00BD55E3"/>
    <w:rsid w:val="00BD7C1F"/>
    <w:rsid w:val="00BE0A5C"/>
    <w:rsid w:val="00BE1D5F"/>
    <w:rsid w:val="00BE6420"/>
    <w:rsid w:val="00BF3297"/>
    <w:rsid w:val="00C167E0"/>
    <w:rsid w:val="00C30A6B"/>
    <w:rsid w:val="00C314A9"/>
    <w:rsid w:val="00C42491"/>
    <w:rsid w:val="00C5061A"/>
    <w:rsid w:val="00C53C43"/>
    <w:rsid w:val="00C622E7"/>
    <w:rsid w:val="00C66261"/>
    <w:rsid w:val="00C6693D"/>
    <w:rsid w:val="00C75B91"/>
    <w:rsid w:val="00C841F6"/>
    <w:rsid w:val="00C970D4"/>
    <w:rsid w:val="00CA50BD"/>
    <w:rsid w:val="00CB2A1E"/>
    <w:rsid w:val="00CB4785"/>
    <w:rsid w:val="00CC71DE"/>
    <w:rsid w:val="00CC7CF8"/>
    <w:rsid w:val="00CD0F79"/>
    <w:rsid w:val="00CD1BC2"/>
    <w:rsid w:val="00CE05BB"/>
    <w:rsid w:val="00CE3DA4"/>
    <w:rsid w:val="00CF1A54"/>
    <w:rsid w:val="00CF3495"/>
    <w:rsid w:val="00CF4872"/>
    <w:rsid w:val="00CF4E2F"/>
    <w:rsid w:val="00CF5DC1"/>
    <w:rsid w:val="00D0471F"/>
    <w:rsid w:val="00D05469"/>
    <w:rsid w:val="00D108AC"/>
    <w:rsid w:val="00D121D7"/>
    <w:rsid w:val="00D170D6"/>
    <w:rsid w:val="00D2290C"/>
    <w:rsid w:val="00D23712"/>
    <w:rsid w:val="00D24B8D"/>
    <w:rsid w:val="00D46364"/>
    <w:rsid w:val="00D50181"/>
    <w:rsid w:val="00D56884"/>
    <w:rsid w:val="00D57EF4"/>
    <w:rsid w:val="00D67A81"/>
    <w:rsid w:val="00D70271"/>
    <w:rsid w:val="00D71771"/>
    <w:rsid w:val="00D76928"/>
    <w:rsid w:val="00D8037B"/>
    <w:rsid w:val="00D81B02"/>
    <w:rsid w:val="00D90ED2"/>
    <w:rsid w:val="00DA43B3"/>
    <w:rsid w:val="00DB40F9"/>
    <w:rsid w:val="00DB4907"/>
    <w:rsid w:val="00DB4EDE"/>
    <w:rsid w:val="00DB5B70"/>
    <w:rsid w:val="00DC04D3"/>
    <w:rsid w:val="00DC72A5"/>
    <w:rsid w:val="00DC7F40"/>
    <w:rsid w:val="00DD3D5C"/>
    <w:rsid w:val="00DD6812"/>
    <w:rsid w:val="00DD69C4"/>
    <w:rsid w:val="00DE2F2B"/>
    <w:rsid w:val="00DE52AE"/>
    <w:rsid w:val="00DF2CA6"/>
    <w:rsid w:val="00E04CC0"/>
    <w:rsid w:val="00E141B6"/>
    <w:rsid w:val="00E15F3A"/>
    <w:rsid w:val="00E17911"/>
    <w:rsid w:val="00E34258"/>
    <w:rsid w:val="00E345F4"/>
    <w:rsid w:val="00E40F67"/>
    <w:rsid w:val="00E46CF6"/>
    <w:rsid w:val="00E47E60"/>
    <w:rsid w:val="00E54F28"/>
    <w:rsid w:val="00E77F96"/>
    <w:rsid w:val="00E90D22"/>
    <w:rsid w:val="00EB286B"/>
    <w:rsid w:val="00EB6785"/>
    <w:rsid w:val="00EC4CFB"/>
    <w:rsid w:val="00EC736C"/>
    <w:rsid w:val="00ED6C68"/>
    <w:rsid w:val="00EE79E3"/>
    <w:rsid w:val="00EF1C38"/>
    <w:rsid w:val="00EF306F"/>
    <w:rsid w:val="00EF53DE"/>
    <w:rsid w:val="00EF78EE"/>
    <w:rsid w:val="00F30FB9"/>
    <w:rsid w:val="00F34FF6"/>
    <w:rsid w:val="00F35A16"/>
    <w:rsid w:val="00F35F4C"/>
    <w:rsid w:val="00F53311"/>
    <w:rsid w:val="00F82D57"/>
    <w:rsid w:val="00FA1D87"/>
    <w:rsid w:val="00FB1BA8"/>
    <w:rsid w:val="00FB6622"/>
    <w:rsid w:val="00FC009A"/>
    <w:rsid w:val="00FD1448"/>
    <w:rsid w:val="00FD18D0"/>
    <w:rsid w:val="00FD1AC1"/>
    <w:rsid w:val="00FD2B5F"/>
    <w:rsid w:val="00FD4E3E"/>
    <w:rsid w:val="00FD5FCD"/>
    <w:rsid w:val="00FD77CE"/>
    <w:rsid w:val="00FF00CB"/>
    <w:rsid w:val="00FF1491"/>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8D11"/>
  <w15:docId w15:val="{7707763F-08DF-4E31-BAF7-BEBA0074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4D3"/>
    <w:rPr>
      <w:rFonts w:ascii="Segoe UI" w:hAnsi="Segoe UI" w:cs="Segoe UI"/>
      <w:sz w:val="18"/>
      <w:szCs w:val="18"/>
    </w:rPr>
  </w:style>
  <w:style w:type="character" w:styleId="Strong">
    <w:name w:val="Strong"/>
    <w:basedOn w:val="DefaultParagraphFont"/>
    <w:uiPriority w:val="22"/>
    <w:qFormat/>
    <w:rsid w:val="0024249F"/>
    <w:rPr>
      <w:b/>
      <w:bCs/>
    </w:rPr>
  </w:style>
  <w:style w:type="character" w:styleId="Hyperlink">
    <w:name w:val="Hyperlink"/>
    <w:basedOn w:val="DefaultParagraphFont"/>
    <w:uiPriority w:val="99"/>
    <w:semiHidden/>
    <w:unhideWhenUsed/>
    <w:rsid w:val="0024249F"/>
    <w:rPr>
      <w:color w:val="0000FF"/>
      <w:u w:val="single"/>
    </w:rPr>
  </w:style>
  <w:style w:type="character" w:customStyle="1" w:styleId="apple-converted-space">
    <w:name w:val="apple-converted-space"/>
    <w:basedOn w:val="DefaultParagraphFont"/>
    <w:rsid w:val="00EB6785"/>
  </w:style>
  <w:style w:type="table" w:styleId="TableGrid">
    <w:name w:val="Table Grid"/>
    <w:basedOn w:val="TableNormal"/>
    <w:rsid w:val="00351F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7A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4B42"/>
    <w:pPr>
      <w:ind w:left="720"/>
      <w:contextualSpacing/>
    </w:pPr>
  </w:style>
  <w:style w:type="paragraph" w:customStyle="1" w:styleId="Default">
    <w:name w:val="Default"/>
    <w:rsid w:val="00E04CC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419836">
      <w:bodyDiv w:val="1"/>
      <w:marLeft w:val="0"/>
      <w:marRight w:val="0"/>
      <w:marTop w:val="0"/>
      <w:marBottom w:val="0"/>
      <w:divBdr>
        <w:top w:val="none" w:sz="0" w:space="0" w:color="auto"/>
        <w:left w:val="none" w:sz="0" w:space="0" w:color="auto"/>
        <w:bottom w:val="none" w:sz="0" w:space="0" w:color="auto"/>
        <w:right w:val="none" w:sz="0" w:space="0" w:color="auto"/>
      </w:divBdr>
      <w:divsChild>
        <w:div w:id="961808994">
          <w:marLeft w:val="0"/>
          <w:marRight w:val="0"/>
          <w:marTop w:val="0"/>
          <w:marBottom w:val="0"/>
          <w:divBdr>
            <w:top w:val="none" w:sz="0" w:space="0" w:color="auto"/>
            <w:left w:val="none" w:sz="0" w:space="0" w:color="auto"/>
            <w:bottom w:val="none" w:sz="0" w:space="0" w:color="auto"/>
            <w:right w:val="none" w:sz="0" w:space="0" w:color="auto"/>
          </w:divBdr>
          <w:divsChild>
            <w:div w:id="1618180420">
              <w:marLeft w:val="0"/>
              <w:marRight w:val="0"/>
              <w:marTop w:val="0"/>
              <w:marBottom w:val="0"/>
              <w:divBdr>
                <w:top w:val="none" w:sz="0" w:space="0" w:color="auto"/>
                <w:left w:val="none" w:sz="0" w:space="0" w:color="auto"/>
                <w:bottom w:val="none" w:sz="0" w:space="0" w:color="auto"/>
                <w:right w:val="none" w:sz="0" w:space="0" w:color="auto"/>
              </w:divBdr>
              <w:divsChild>
                <w:div w:id="1105349273">
                  <w:marLeft w:val="0"/>
                  <w:marRight w:val="0"/>
                  <w:marTop w:val="0"/>
                  <w:marBottom w:val="0"/>
                  <w:divBdr>
                    <w:top w:val="none" w:sz="0" w:space="0" w:color="auto"/>
                    <w:left w:val="none" w:sz="0" w:space="0" w:color="auto"/>
                    <w:bottom w:val="none" w:sz="0" w:space="0" w:color="auto"/>
                    <w:right w:val="none" w:sz="0" w:space="0" w:color="auto"/>
                  </w:divBdr>
                  <w:divsChild>
                    <w:div w:id="1931354035">
                      <w:marLeft w:val="0"/>
                      <w:marRight w:val="0"/>
                      <w:marTop w:val="0"/>
                      <w:marBottom w:val="0"/>
                      <w:divBdr>
                        <w:top w:val="none" w:sz="0" w:space="0" w:color="auto"/>
                        <w:left w:val="none" w:sz="0" w:space="0" w:color="auto"/>
                        <w:bottom w:val="none" w:sz="0" w:space="0" w:color="auto"/>
                        <w:right w:val="none" w:sz="0" w:space="0" w:color="auto"/>
                      </w:divBdr>
                      <w:divsChild>
                        <w:div w:id="717170293">
                          <w:marLeft w:val="0"/>
                          <w:marRight w:val="0"/>
                          <w:marTop w:val="0"/>
                          <w:marBottom w:val="0"/>
                          <w:divBdr>
                            <w:top w:val="none" w:sz="0" w:space="0" w:color="auto"/>
                            <w:left w:val="none" w:sz="0" w:space="0" w:color="auto"/>
                            <w:bottom w:val="none" w:sz="0" w:space="0" w:color="auto"/>
                            <w:right w:val="none" w:sz="0" w:space="0" w:color="auto"/>
                          </w:divBdr>
                          <w:divsChild>
                            <w:div w:id="940718873">
                              <w:marLeft w:val="0"/>
                              <w:marRight w:val="0"/>
                              <w:marTop w:val="0"/>
                              <w:marBottom w:val="0"/>
                              <w:divBdr>
                                <w:top w:val="none" w:sz="0" w:space="0" w:color="auto"/>
                                <w:left w:val="none" w:sz="0" w:space="0" w:color="auto"/>
                                <w:bottom w:val="none" w:sz="0" w:space="0" w:color="auto"/>
                                <w:right w:val="none" w:sz="0" w:space="0" w:color="auto"/>
                              </w:divBdr>
                            </w:div>
                            <w:div w:id="89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6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8296-1FAE-43B2-87BE-616F4FD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riveralo</dc:creator>
  <cp:lastModifiedBy>Shapiro, Elizabeth</cp:lastModifiedBy>
  <cp:revision>2</cp:revision>
  <cp:lastPrinted>2018-09-10T17:12:00Z</cp:lastPrinted>
  <dcterms:created xsi:type="dcterms:W3CDTF">2021-07-19T15:09:00Z</dcterms:created>
  <dcterms:modified xsi:type="dcterms:W3CDTF">2021-07-19T15:09:00Z</dcterms:modified>
</cp:coreProperties>
</file>