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A5D8" w14:textId="32CBDAAE" w:rsidR="00473A26" w:rsidRPr="0060260F" w:rsidRDefault="008A3A7B" w:rsidP="00705C44">
      <w:pPr>
        <w:pStyle w:val="NoSpacing"/>
        <w:jc w:val="center"/>
      </w:pPr>
      <w:r w:rsidRPr="0060260F">
        <w:t>Statewide Advisory Council</w:t>
      </w:r>
    </w:p>
    <w:p w14:paraId="458F5C58" w14:textId="3E3FBD26" w:rsidR="008A3A7B" w:rsidRPr="0060260F" w:rsidRDefault="008A3A7B" w:rsidP="00705C44">
      <w:pPr>
        <w:pStyle w:val="NoSpacing"/>
        <w:jc w:val="center"/>
      </w:pPr>
      <w:r w:rsidRPr="0060260F">
        <w:t xml:space="preserve">Monday, </w:t>
      </w:r>
      <w:r w:rsidR="00EA6A4A" w:rsidRPr="0060260F">
        <w:t>November 3</w:t>
      </w:r>
      <w:r w:rsidRPr="0060260F">
        <w:t>, 2025</w:t>
      </w:r>
    </w:p>
    <w:p w14:paraId="48B745B4" w14:textId="77777777" w:rsidR="008A3A7B" w:rsidRPr="0060260F" w:rsidRDefault="008A3A7B" w:rsidP="00BD4BB4">
      <w:pPr>
        <w:pStyle w:val="NoSpacing"/>
      </w:pPr>
    </w:p>
    <w:p w14:paraId="1C3E65D1" w14:textId="77777777" w:rsidR="008A3A7B" w:rsidRPr="00BD4BB4" w:rsidRDefault="008A3A7B" w:rsidP="00BD4BB4">
      <w:pPr>
        <w:pStyle w:val="NoSpacing"/>
        <w:rPr>
          <w:b/>
          <w:bCs/>
          <w:u w:val="single"/>
        </w:rPr>
      </w:pPr>
      <w:r w:rsidRPr="00BD4BB4">
        <w:rPr>
          <w:b/>
          <w:bCs/>
          <w:u w:val="single"/>
        </w:rPr>
        <w:t>Attendees:</w:t>
      </w:r>
    </w:p>
    <w:p w14:paraId="5753A51C" w14:textId="48D72349" w:rsidR="00F220D5" w:rsidRDefault="008A3A7B" w:rsidP="00BD4BB4">
      <w:pPr>
        <w:pStyle w:val="NoSpacing"/>
      </w:pPr>
      <w:r w:rsidRPr="0060260F">
        <w:t xml:space="preserve">Myke Halpin, Sarak Lockery, </w:t>
      </w:r>
      <w:r w:rsidR="00EA6A4A" w:rsidRPr="0060260F">
        <w:t xml:space="preserve">Tiffany McCarthy, </w:t>
      </w:r>
      <w:r w:rsidRPr="0060260F">
        <w:t xml:space="preserve">Krystal Rich, DC Stacey Gerber, </w:t>
      </w:r>
      <w:r w:rsidR="00642847" w:rsidRPr="0060260F">
        <w:t xml:space="preserve">Ken Mysogland, Lisa Ramos, </w:t>
      </w:r>
      <w:r w:rsidR="00642847" w:rsidRPr="0060260F">
        <w:rPr>
          <w:color w:val="000000" w:themeColor="text1"/>
        </w:rPr>
        <w:t>Deb Kelleher</w:t>
      </w:r>
      <w:r w:rsidR="00642847" w:rsidRPr="0060260F">
        <w:t xml:space="preserve">, Dr. David Fitzgerald, Rachael Levine, Jennifer Nadeau, Patrica Gaylord, Regina Moller, Steven Rodriguez, Dreau Foster, </w:t>
      </w:r>
      <w:r w:rsidR="008D0A53" w:rsidRPr="0060260F">
        <w:t xml:space="preserve">Dr. Elisabeth Cannata, </w:t>
      </w:r>
      <w:r w:rsidR="008839F3" w:rsidRPr="0060260F">
        <w:t>Lisa Girard,</w:t>
      </w:r>
      <w:r w:rsidR="00063953" w:rsidRPr="0060260F">
        <w:t xml:space="preserve"> Rosemary Wieworka</w:t>
      </w:r>
      <w:r w:rsidR="00CC2F0B" w:rsidRPr="0060260F">
        <w:t>, Andrea Goetz</w:t>
      </w:r>
      <w:r w:rsidR="0009279F" w:rsidRPr="0060260F">
        <w:t>, Sarah Eagan</w:t>
      </w:r>
      <w:r w:rsidR="00071C74" w:rsidRPr="0060260F">
        <w:t>, Brendan Burke</w:t>
      </w:r>
      <w:r w:rsidR="00B10AC9" w:rsidRPr="0060260F">
        <w:t>, Neil Ford</w:t>
      </w:r>
      <w:r w:rsidR="00BE5A12" w:rsidRPr="0060260F">
        <w:t xml:space="preserve">, Sarah Gibson, </w:t>
      </w:r>
      <w:r w:rsidR="003C6AE0" w:rsidRPr="0060260F">
        <w:t xml:space="preserve">Chirs Scott, </w:t>
      </w:r>
      <w:r w:rsidR="00A059F8" w:rsidRPr="0060260F">
        <w:t>Adrianna Ramirez, Jo</w:t>
      </w:r>
      <w:r w:rsidR="005D2E52" w:rsidRPr="0060260F">
        <w:t xml:space="preserve">selyn Benoit, Kristin Graham, </w:t>
      </w:r>
      <w:r w:rsidR="00313E48" w:rsidRPr="0060260F">
        <w:t xml:space="preserve">Pamela Williams, Tamara Bonillia, </w:t>
      </w:r>
      <w:r w:rsidR="00411E48" w:rsidRPr="0060260F">
        <w:t>Kate Dormont, Michelle Piper-Mitchell, Jules Calabro</w:t>
      </w:r>
      <w:r w:rsidR="00BD4BB4">
        <w:t>.</w:t>
      </w:r>
    </w:p>
    <w:p w14:paraId="218D8221" w14:textId="77777777" w:rsidR="00BD4BB4" w:rsidRPr="0060260F" w:rsidRDefault="00BD4BB4" w:rsidP="00BD4BB4">
      <w:pPr>
        <w:pStyle w:val="NoSpacing"/>
      </w:pPr>
    </w:p>
    <w:p w14:paraId="3F5E5F8C" w14:textId="77777777" w:rsidR="00E25386" w:rsidRPr="00BD4BB4" w:rsidRDefault="005F431B" w:rsidP="00E25386">
      <w:pPr>
        <w:pStyle w:val="NoSpacing"/>
        <w:rPr>
          <w:b/>
          <w:bCs/>
          <w:u w:val="single"/>
        </w:rPr>
      </w:pPr>
      <w:r w:rsidRPr="00BD4BB4">
        <w:rPr>
          <w:b/>
          <w:bCs/>
          <w:u w:val="single"/>
        </w:rPr>
        <w:t>M</w:t>
      </w:r>
      <w:r w:rsidR="00F220D5" w:rsidRPr="00BD4BB4">
        <w:rPr>
          <w:b/>
          <w:bCs/>
          <w:u w:val="single"/>
        </w:rPr>
        <w:t>inute</w:t>
      </w:r>
      <w:r w:rsidRPr="00BD4BB4">
        <w:rPr>
          <w:b/>
          <w:bCs/>
          <w:u w:val="single"/>
        </w:rPr>
        <w:t>s:</w:t>
      </w:r>
    </w:p>
    <w:p w14:paraId="66AEF4CD" w14:textId="00DE320D" w:rsidR="00F220D5" w:rsidRDefault="00063953" w:rsidP="00E25386">
      <w:pPr>
        <w:pStyle w:val="NoSpacing"/>
      </w:pPr>
      <w:r w:rsidRPr="0060260F">
        <w:t xml:space="preserve">Ken Mysogland amended </w:t>
      </w:r>
      <w:r w:rsidR="005F431B">
        <w:t xml:space="preserve">the minutes from the October 2025 meeting </w:t>
      </w:r>
      <w:r w:rsidRPr="0060260F">
        <w:t xml:space="preserve">to </w:t>
      </w:r>
      <w:r w:rsidR="00201AC5" w:rsidRPr="0060260F">
        <w:t>reflect</w:t>
      </w:r>
      <w:r w:rsidR="00571A63" w:rsidRPr="0060260F">
        <w:t xml:space="preserve"> attendee guest </w:t>
      </w:r>
      <w:r w:rsidR="00201AC5" w:rsidRPr="0060260F">
        <w:t>Erin Meirex-unknown attendee</w:t>
      </w:r>
      <w:r w:rsidR="005F431B">
        <w:t xml:space="preserve"> and to reflect </w:t>
      </w:r>
      <w:r w:rsidR="00571A63" w:rsidRPr="0060260F">
        <w:t xml:space="preserve">Region 3 update was given by Lisa </w:t>
      </w:r>
      <w:r w:rsidR="00201AC5" w:rsidRPr="0060260F">
        <w:t>then read by</w:t>
      </w:r>
      <w:r w:rsidR="00571A63" w:rsidRPr="0060260F">
        <w:t xml:space="preserve"> Sara Lockery. </w:t>
      </w:r>
      <w:r w:rsidRPr="0060260F">
        <w:t xml:space="preserve">Lisa Girard accepted </w:t>
      </w:r>
      <w:r w:rsidR="00571A63" w:rsidRPr="0060260F">
        <w:t>minutes as amended</w:t>
      </w:r>
      <w:r w:rsidRPr="0060260F">
        <w:t>, Deb Kelleher seconded</w:t>
      </w:r>
      <w:r w:rsidR="00624B46">
        <w:t xml:space="preserve">. </w:t>
      </w:r>
    </w:p>
    <w:p w14:paraId="4BD3FC8D" w14:textId="77777777" w:rsidR="00E25386" w:rsidRPr="00E25386" w:rsidRDefault="00E25386" w:rsidP="00E25386">
      <w:pPr>
        <w:pStyle w:val="NoSpacing"/>
      </w:pPr>
    </w:p>
    <w:p w14:paraId="6D0A022A" w14:textId="452D6C99" w:rsidR="00F220D5" w:rsidRPr="00E25386" w:rsidRDefault="00E25386" w:rsidP="00E25386">
      <w:pPr>
        <w:spacing w:after="0"/>
        <w:rPr>
          <w:rFonts w:ascii="Calibri" w:hAnsi="Calibri" w:cs="Calibri"/>
          <w:b/>
          <w:bCs/>
          <w:u w:val="single"/>
        </w:rPr>
      </w:pPr>
      <w:r w:rsidRPr="00FB0AC8">
        <w:rPr>
          <w:rFonts w:ascii="Calibri" w:hAnsi="Calibri" w:cs="Calibri"/>
          <w:b/>
          <w:bCs/>
          <w:u w:val="single"/>
        </w:rPr>
        <w:t xml:space="preserve">Chief of Continuous Quality Improvement Rosemary Wieworka and DCF Data Scientist Dr. Kathleen McKay Data Review: Data on </w:t>
      </w:r>
      <w:r>
        <w:rPr>
          <w:rFonts w:ascii="Calibri" w:hAnsi="Calibri" w:cs="Calibri"/>
          <w:b/>
          <w:bCs/>
          <w:u w:val="single"/>
        </w:rPr>
        <w:t>Prevention</w:t>
      </w:r>
      <w:r w:rsidRPr="00FB0AC8">
        <w:rPr>
          <w:rFonts w:ascii="Calibri" w:hAnsi="Calibri" w:cs="Calibri"/>
          <w:b/>
          <w:bCs/>
          <w:u w:val="single"/>
        </w:rPr>
        <w:t xml:space="preserve"> and </w:t>
      </w:r>
      <w:r>
        <w:rPr>
          <w:rFonts w:ascii="Calibri" w:hAnsi="Calibri" w:cs="Calibri"/>
          <w:b/>
          <w:bCs/>
          <w:u w:val="single"/>
        </w:rPr>
        <w:t>Well-Being</w:t>
      </w:r>
      <w:r w:rsidRPr="00FB0AC8">
        <w:rPr>
          <w:rFonts w:ascii="Calibri" w:hAnsi="Calibri" w:cs="Calibri"/>
          <w:b/>
          <w:bCs/>
          <w:u w:val="single"/>
        </w:rPr>
        <w:t>: (Round 2)</w:t>
      </w:r>
    </w:p>
    <w:p w14:paraId="15BEFE3F" w14:textId="616ECBC1" w:rsidR="007B5061" w:rsidRPr="0060260F" w:rsidRDefault="00201AC5" w:rsidP="007B506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0260F">
        <w:rPr>
          <w:rFonts w:cstheme="minorHAnsi"/>
        </w:rPr>
        <w:t>Open to feedback on how presentation</w:t>
      </w:r>
      <w:r w:rsidR="0056760A" w:rsidRPr="0060260F">
        <w:rPr>
          <w:rFonts w:cstheme="minorHAnsi"/>
        </w:rPr>
        <w:t xml:space="preserve"> is set up</w:t>
      </w:r>
      <w:r w:rsidR="002E0EEF" w:rsidRPr="0060260F">
        <w:rPr>
          <w:rFonts w:cstheme="minorHAnsi"/>
        </w:rPr>
        <w:t xml:space="preserve">, such as taking the acronyms </w:t>
      </w:r>
      <w:r w:rsidR="00196C3F" w:rsidRPr="0060260F">
        <w:rPr>
          <w:rFonts w:cstheme="minorHAnsi"/>
        </w:rPr>
        <w:t>used and defining them on their own slides</w:t>
      </w:r>
      <w:r w:rsidR="00233B96" w:rsidRPr="0060260F">
        <w:rPr>
          <w:rFonts w:cstheme="minorHAnsi"/>
        </w:rPr>
        <w:t>.</w:t>
      </w:r>
      <w:r w:rsidR="007B5061" w:rsidRPr="0060260F">
        <w:rPr>
          <w:rFonts w:cstheme="minorHAnsi"/>
        </w:rPr>
        <w:t xml:space="preserve"> </w:t>
      </w:r>
    </w:p>
    <w:p w14:paraId="610BFCE4" w14:textId="1A68D0C8" w:rsidR="00641783" w:rsidRPr="0060260F" w:rsidRDefault="00641783" w:rsidP="007B506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03710">
        <w:rPr>
          <w:rFonts w:cstheme="minorHAnsi"/>
        </w:rPr>
        <w:t xml:space="preserve">Prevention </w:t>
      </w:r>
      <w:r w:rsidR="00403710" w:rsidRPr="00403710">
        <w:rPr>
          <w:rFonts w:cstheme="minorHAnsi"/>
        </w:rPr>
        <w:t>C</w:t>
      </w:r>
      <w:r w:rsidRPr="00403710">
        <w:rPr>
          <w:rFonts w:cstheme="minorHAnsi"/>
        </w:rPr>
        <w:t xml:space="preserve">are </w:t>
      </w:r>
      <w:r w:rsidR="00403710" w:rsidRPr="00403710">
        <w:rPr>
          <w:rFonts w:cstheme="minorHAnsi"/>
        </w:rPr>
        <w:t>M</w:t>
      </w:r>
      <w:r w:rsidRPr="00403710">
        <w:rPr>
          <w:rFonts w:cstheme="minorHAnsi"/>
        </w:rPr>
        <w:t xml:space="preserve">anagement </w:t>
      </w:r>
      <w:r w:rsidR="00403710" w:rsidRPr="00403710">
        <w:rPr>
          <w:rFonts w:cstheme="minorHAnsi"/>
        </w:rPr>
        <w:t>Entity</w:t>
      </w:r>
      <w:r w:rsidR="00403710">
        <w:rPr>
          <w:rFonts w:cstheme="minorHAnsi"/>
        </w:rPr>
        <w:t xml:space="preserve"> (</w:t>
      </w:r>
      <w:r w:rsidRPr="0060260F">
        <w:rPr>
          <w:rFonts w:cstheme="minorHAnsi"/>
        </w:rPr>
        <w:t>PCME</w:t>
      </w:r>
      <w:r w:rsidR="00403710">
        <w:rPr>
          <w:rFonts w:cstheme="minorHAnsi"/>
        </w:rPr>
        <w:t>)</w:t>
      </w:r>
      <w:r w:rsidR="008F68F5">
        <w:rPr>
          <w:rFonts w:cstheme="minorHAnsi"/>
        </w:rPr>
        <w:t xml:space="preserve"> acts as a </w:t>
      </w:r>
      <w:r w:rsidRPr="0060260F">
        <w:rPr>
          <w:rFonts w:cstheme="minorHAnsi"/>
        </w:rPr>
        <w:t>centralized hub</w:t>
      </w:r>
    </w:p>
    <w:p w14:paraId="0EB4B5D1" w14:textId="77777777" w:rsidR="001D1BDE" w:rsidRPr="0060260F" w:rsidRDefault="001D1BDE" w:rsidP="007B5061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60260F">
        <w:rPr>
          <w:rFonts w:cstheme="minorHAnsi"/>
        </w:rPr>
        <w:t xml:space="preserve">Three PCME programs are: </w:t>
      </w:r>
    </w:p>
    <w:p w14:paraId="1685723C" w14:textId="32F52A50" w:rsidR="001D1BDE" w:rsidRPr="0060260F" w:rsidRDefault="001D1BDE" w:rsidP="001D1BDE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60260F">
        <w:rPr>
          <w:rFonts w:cstheme="minorHAnsi"/>
        </w:rPr>
        <w:t>Community Pathways</w:t>
      </w:r>
      <w:r w:rsidR="00403710">
        <w:rPr>
          <w:rFonts w:cstheme="minorHAnsi"/>
        </w:rPr>
        <w:t xml:space="preserve"> </w:t>
      </w:r>
      <w:r w:rsidRPr="0060260F">
        <w:rPr>
          <w:rFonts w:cstheme="minorHAnsi"/>
        </w:rPr>
        <w:t>(CP)</w:t>
      </w:r>
      <w:r w:rsidR="00403710">
        <w:rPr>
          <w:rFonts w:cstheme="minorHAnsi"/>
        </w:rPr>
        <w:t>:</w:t>
      </w:r>
      <w:r w:rsidRPr="0060260F">
        <w:rPr>
          <w:rFonts w:cstheme="minorHAnsi"/>
        </w:rPr>
        <w:t xml:space="preserve"> </w:t>
      </w:r>
      <w:r w:rsidR="00BF2B28" w:rsidRPr="0060260F">
        <w:rPr>
          <w:rFonts w:cstheme="minorHAnsi"/>
        </w:rPr>
        <w:t>Families don’t need to be known to DCF</w:t>
      </w:r>
      <w:r w:rsidR="00403710">
        <w:rPr>
          <w:rFonts w:cstheme="minorHAnsi"/>
        </w:rPr>
        <w:t xml:space="preserve"> to receive support. </w:t>
      </w:r>
    </w:p>
    <w:p w14:paraId="56DAADEA" w14:textId="79F68B2B" w:rsidR="003F4291" w:rsidRPr="0060260F" w:rsidRDefault="003F4291" w:rsidP="001D1BDE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60260F">
        <w:rPr>
          <w:rFonts w:cstheme="minorHAnsi"/>
        </w:rPr>
        <w:t>Voluntary Care Management</w:t>
      </w:r>
      <w:r w:rsidR="00403710">
        <w:rPr>
          <w:rFonts w:cstheme="minorHAnsi"/>
        </w:rPr>
        <w:t xml:space="preserve"> </w:t>
      </w:r>
      <w:r w:rsidRPr="0060260F">
        <w:rPr>
          <w:rFonts w:cstheme="minorHAnsi"/>
        </w:rPr>
        <w:t>(VCM)</w:t>
      </w:r>
      <w:r w:rsidR="00403710">
        <w:rPr>
          <w:rFonts w:cstheme="minorHAnsi"/>
        </w:rPr>
        <w:t>:</w:t>
      </w:r>
      <w:r w:rsidRPr="0060260F">
        <w:rPr>
          <w:rFonts w:cstheme="minorHAnsi"/>
        </w:rPr>
        <w:t xml:space="preserve"> </w:t>
      </w:r>
      <w:r w:rsidR="00403710">
        <w:rPr>
          <w:rFonts w:cstheme="minorHAnsi"/>
        </w:rPr>
        <w:t xml:space="preserve">Children with specialized behavioral health needs. No DCF involvement needed. </w:t>
      </w:r>
    </w:p>
    <w:p w14:paraId="713CCB8C" w14:textId="07B0C408" w:rsidR="003F4291" w:rsidRPr="0060260F" w:rsidRDefault="003F4291" w:rsidP="001D1BDE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60260F">
        <w:rPr>
          <w:rFonts w:cstheme="minorHAnsi"/>
        </w:rPr>
        <w:t>Integrated Family Care and Support</w:t>
      </w:r>
      <w:r w:rsidR="00403710">
        <w:rPr>
          <w:rFonts w:cstheme="minorHAnsi"/>
        </w:rPr>
        <w:t xml:space="preserve"> </w:t>
      </w:r>
      <w:r w:rsidRPr="0060260F">
        <w:rPr>
          <w:rFonts w:cstheme="minorHAnsi"/>
        </w:rPr>
        <w:t>(IFCS)</w:t>
      </w:r>
      <w:r w:rsidR="00403710">
        <w:rPr>
          <w:rFonts w:cstheme="minorHAnsi"/>
        </w:rPr>
        <w:t>:</w:t>
      </w:r>
      <w:r w:rsidRPr="0060260F">
        <w:rPr>
          <w:rFonts w:cstheme="minorHAnsi"/>
        </w:rPr>
        <w:t xml:space="preserve"> </w:t>
      </w:r>
      <w:r w:rsidR="00403710">
        <w:rPr>
          <w:rFonts w:cstheme="minorHAnsi"/>
        </w:rPr>
        <w:t>Supports for a family after a t</w:t>
      </w:r>
      <w:r w:rsidR="00BF2B28" w:rsidRPr="0060260F">
        <w:rPr>
          <w:rFonts w:cstheme="minorHAnsi"/>
        </w:rPr>
        <w:t xml:space="preserve">raditional type of investigation that </w:t>
      </w:r>
      <w:r w:rsidR="004637A1" w:rsidRPr="0060260F">
        <w:rPr>
          <w:rFonts w:cstheme="minorHAnsi"/>
        </w:rPr>
        <w:t>is closed</w:t>
      </w:r>
      <w:r w:rsidR="00BF2B28" w:rsidRPr="0060260F">
        <w:rPr>
          <w:rFonts w:cstheme="minorHAnsi"/>
        </w:rPr>
        <w:t xml:space="preserve">, but </w:t>
      </w:r>
      <w:r w:rsidR="00403710">
        <w:rPr>
          <w:rFonts w:cstheme="minorHAnsi"/>
        </w:rPr>
        <w:t xml:space="preserve">risk factors are present. Family accepts support voluntarily. </w:t>
      </w:r>
    </w:p>
    <w:p w14:paraId="12676AB0" w14:textId="2D404CDC" w:rsidR="002F7F18" w:rsidRDefault="00404663" w:rsidP="00196C3F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>
        <w:rPr>
          <w:rFonts w:cstheme="minorHAnsi"/>
        </w:rPr>
        <w:t>T</w:t>
      </w:r>
      <w:r w:rsidR="00196C3F" w:rsidRPr="00404663">
        <w:rPr>
          <w:rFonts w:cstheme="minorHAnsi"/>
        </w:rPr>
        <w:t xml:space="preserve">he raw </w:t>
      </w:r>
      <w:r w:rsidR="002F7F18" w:rsidRPr="00404663">
        <w:rPr>
          <w:rFonts w:cstheme="minorHAnsi"/>
        </w:rPr>
        <w:t xml:space="preserve">numbers </w:t>
      </w:r>
      <w:r>
        <w:rPr>
          <w:rFonts w:cstheme="minorHAnsi"/>
        </w:rPr>
        <w:t xml:space="preserve">reflect the number of families actually receiving the program. </w:t>
      </w:r>
    </w:p>
    <w:p w14:paraId="388C3AB2" w14:textId="2856F223" w:rsidR="00E340AC" w:rsidRDefault="00404663" w:rsidP="00E340AC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>
        <w:rPr>
          <w:rFonts w:cstheme="minorHAnsi"/>
        </w:rPr>
        <w:t xml:space="preserve">At this point, we cannot split the data further and will need to look more into that possibility. </w:t>
      </w:r>
    </w:p>
    <w:p w14:paraId="0C2E2D26" w14:textId="38266D12" w:rsidR="00866ACE" w:rsidRPr="00404663" w:rsidRDefault="00404663" w:rsidP="00E340AC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>
        <w:rPr>
          <w:rFonts w:cstheme="minorHAnsi"/>
        </w:rPr>
        <w:t xml:space="preserve">Supports for families are displayed on our website and Ken is currently putting together a one-pager to give all mandated reports who make a report and to foster/adoptive parents. </w:t>
      </w:r>
    </w:p>
    <w:p w14:paraId="0122CA79" w14:textId="6FF40CE5" w:rsidR="00CC2F0B" w:rsidRPr="0060260F" w:rsidRDefault="00CC2F0B" w:rsidP="00CC2F0B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60260F">
        <w:rPr>
          <w:rFonts w:cstheme="minorHAnsi"/>
        </w:rPr>
        <w:t>Goals that families have depend on what they are experiencing and what's most important to them. Sometimes the goals have to do with housing</w:t>
      </w:r>
      <w:r w:rsidR="00404663">
        <w:rPr>
          <w:rFonts w:cstheme="minorHAnsi"/>
        </w:rPr>
        <w:t xml:space="preserve"> as an example. </w:t>
      </w:r>
    </w:p>
    <w:p w14:paraId="4B254762" w14:textId="5655F140" w:rsidR="00B841AE" w:rsidRPr="00404663" w:rsidRDefault="00B841AE" w:rsidP="00CC2F0B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404663">
        <w:rPr>
          <w:rFonts w:cstheme="minorHAnsi"/>
        </w:rPr>
        <w:t>Well-Being</w:t>
      </w:r>
      <w:r w:rsidR="00404663">
        <w:rPr>
          <w:rFonts w:cstheme="minorHAnsi"/>
        </w:rPr>
        <w:t xml:space="preserve"> Measures:</w:t>
      </w:r>
    </w:p>
    <w:p w14:paraId="4D2FA627" w14:textId="123431D4" w:rsidR="00B841AE" w:rsidRPr="00404663" w:rsidRDefault="00B841AE" w:rsidP="00404663">
      <w:pPr>
        <w:pStyle w:val="ListParagraph"/>
        <w:numPr>
          <w:ilvl w:val="1"/>
          <w:numId w:val="13"/>
        </w:numPr>
        <w:spacing w:after="0"/>
        <w:rPr>
          <w:rFonts w:cstheme="minorHAnsi"/>
          <w:u w:val="single"/>
        </w:rPr>
      </w:pPr>
      <w:r w:rsidRPr="0060260F">
        <w:rPr>
          <w:rFonts w:cstheme="minorHAnsi"/>
        </w:rPr>
        <w:t>Maintaining high scores</w:t>
      </w:r>
      <w:r w:rsidR="00404663">
        <w:rPr>
          <w:rFonts w:cstheme="minorHAnsi"/>
        </w:rPr>
        <w:t xml:space="preserve"> for children in out of home care. </w:t>
      </w:r>
    </w:p>
    <w:p w14:paraId="30BE62E5" w14:textId="318B35F2" w:rsidR="00B841AE" w:rsidRPr="00404663" w:rsidRDefault="00404663" w:rsidP="00B841AE">
      <w:pPr>
        <w:pStyle w:val="ListParagraph"/>
        <w:numPr>
          <w:ilvl w:val="1"/>
          <w:numId w:val="1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 xml:space="preserve">For </w:t>
      </w:r>
      <w:r w:rsidR="00B841AE" w:rsidRPr="0060260F">
        <w:rPr>
          <w:rFonts w:cstheme="minorHAnsi"/>
        </w:rPr>
        <w:t>In-</w:t>
      </w:r>
      <w:r w:rsidR="008F68F5">
        <w:rPr>
          <w:rFonts w:cstheme="minorHAnsi"/>
        </w:rPr>
        <w:t>H</w:t>
      </w:r>
      <w:r w:rsidR="00B841AE" w:rsidRPr="0060260F">
        <w:rPr>
          <w:rFonts w:cstheme="minorHAnsi"/>
        </w:rPr>
        <w:t xml:space="preserve">ome cases we may not be doing as well as </w:t>
      </w:r>
      <w:r w:rsidR="008F68F5">
        <w:rPr>
          <w:rFonts w:cstheme="minorHAnsi"/>
        </w:rPr>
        <w:t>O</w:t>
      </w:r>
      <w:r w:rsidR="00B841AE" w:rsidRPr="0060260F">
        <w:rPr>
          <w:rFonts w:cstheme="minorHAnsi"/>
        </w:rPr>
        <w:t>ut</w:t>
      </w:r>
      <w:r w:rsidR="008F68F5">
        <w:rPr>
          <w:rFonts w:cstheme="minorHAnsi"/>
        </w:rPr>
        <w:t>-</w:t>
      </w:r>
      <w:r w:rsidR="00B841AE" w:rsidRPr="0060260F">
        <w:rPr>
          <w:rFonts w:cstheme="minorHAnsi"/>
        </w:rPr>
        <w:t>of</w:t>
      </w:r>
      <w:r w:rsidR="008F68F5">
        <w:rPr>
          <w:rFonts w:cstheme="minorHAnsi"/>
        </w:rPr>
        <w:t>-H</w:t>
      </w:r>
      <w:r w:rsidR="00B841AE" w:rsidRPr="0060260F">
        <w:rPr>
          <w:rFonts w:cstheme="minorHAnsi"/>
        </w:rPr>
        <w:t>ome. Situations like ensuring kids are brought to appointments, connecting them with services</w:t>
      </w:r>
      <w:r>
        <w:rPr>
          <w:rFonts w:cstheme="minorHAnsi"/>
        </w:rPr>
        <w:t xml:space="preserve"> are all being looked into. </w:t>
      </w:r>
    </w:p>
    <w:p w14:paraId="66F27D97" w14:textId="7CA05096" w:rsidR="0009279F" w:rsidRPr="00404663" w:rsidRDefault="00404663" w:rsidP="001E0AEE">
      <w:pPr>
        <w:pStyle w:val="ListParagraph"/>
        <w:numPr>
          <w:ilvl w:val="0"/>
          <w:numId w:val="1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 xml:space="preserve">Not all data sets are public facing as they are under development. Nothing in the Program Improvement Plan (PIP) is related to </w:t>
      </w:r>
      <w:r w:rsidR="008F68F5">
        <w:rPr>
          <w:rFonts w:cstheme="minorHAnsi"/>
        </w:rPr>
        <w:t>P</w:t>
      </w:r>
      <w:r>
        <w:rPr>
          <w:rFonts w:cstheme="minorHAnsi"/>
        </w:rPr>
        <w:t xml:space="preserve">revention. </w:t>
      </w:r>
    </w:p>
    <w:p w14:paraId="30499E74" w14:textId="3FE10EB0" w:rsidR="00391AF5" w:rsidRPr="00404663" w:rsidRDefault="00391AF5" w:rsidP="00404663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404663">
        <w:rPr>
          <w:rFonts w:cstheme="minorHAnsi"/>
        </w:rPr>
        <w:t xml:space="preserve">We do have good data about what families going to services are referred to them and the outcomes. We are looking into whether families </w:t>
      </w:r>
      <w:r w:rsidR="00071C74" w:rsidRPr="00404663">
        <w:rPr>
          <w:rFonts w:cstheme="minorHAnsi"/>
        </w:rPr>
        <w:t>receive</w:t>
      </w:r>
      <w:r w:rsidRPr="00404663">
        <w:rPr>
          <w:rFonts w:cstheme="minorHAnsi"/>
        </w:rPr>
        <w:t xml:space="preserve"> the services they need</w:t>
      </w:r>
      <w:r w:rsidR="00404663">
        <w:rPr>
          <w:rFonts w:cstheme="minorHAnsi"/>
        </w:rPr>
        <w:t>.</w:t>
      </w:r>
    </w:p>
    <w:p w14:paraId="6F3B45CF" w14:textId="5243A06B" w:rsidR="00391AF5" w:rsidRPr="0060260F" w:rsidRDefault="00391AF5" w:rsidP="00391AF5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60260F">
        <w:rPr>
          <w:rFonts w:cstheme="minorHAnsi"/>
        </w:rPr>
        <w:lastRenderedPageBreak/>
        <w:t>We need more of our decision makers on this call to fully answer these questions</w:t>
      </w:r>
      <w:r w:rsidR="00723563">
        <w:rPr>
          <w:rFonts w:cstheme="minorHAnsi"/>
        </w:rPr>
        <w:t xml:space="preserve"> about service gaps, funding and what our internal reviews are informing us regarding needs of the families. </w:t>
      </w:r>
      <w:r w:rsidRPr="0060260F">
        <w:rPr>
          <w:rFonts w:cstheme="minorHAnsi"/>
        </w:rPr>
        <w:t xml:space="preserve"> </w:t>
      </w:r>
    </w:p>
    <w:p w14:paraId="7E1C00BF" w14:textId="7322DCB7" w:rsidR="00391AF5" w:rsidRPr="00120B70" w:rsidRDefault="00120B70" w:rsidP="00120B70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 xml:space="preserve">Possibly </w:t>
      </w:r>
      <w:r w:rsidR="00391AF5" w:rsidRPr="00120B70">
        <w:rPr>
          <w:rFonts w:cstheme="minorHAnsi"/>
        </w:rPr>
        <w:t>In December</w:t>
      </w:r>
      <w:r>
        <w:rPr>
          <w:rFonts w:cstheme="minorHAnsi"/>
        </w:rPr>
        <w:t>,</w:t>
      </w:r>
      <w:r w:rsidR="00391AF5" w:rsidRPr="00120B70">
        <w:rPr>
          <w:rFonts w:cstheme="minorHAnsi"/>
        </w:rPr>
        <w:t xml:space="preserve"> we could ensure that we take care of the data first, then a </w:t>
      </w:r>
      <w:r w:rsidR="00071C74" w:rsidRPr="00120B70">
        <w:rPr>
          <w:rFonts w:cstheme="minorHAnsi"/>
        </w:rPr>
        <w:t xml:space="preserve">larger </w:t>
      </w:r>
      <w:r w:rsidR="00391AF5" w:rsidRPr="00120B70">
        <w:rPr>
          <w:rFonts w:cstheme="minorHAnsi"/>
        </w:rPr>
        <w:t>discussion with additional</w:t>
      </w:r>
      <w:r w:rsidR="00071C74" w:rsidRPr="00120B70">
        <w:rPr>
          <w:rFonts w:cstheme="minorHAnsi"/>
        </w:rPr>
        <w:t xml:space="preserve"> DCF members to talk about the gaps, what we're seeing and the budget implications. </w:t>
      </w:r>
    </w:p>
    <w:p w14:paraId="2D8B8C3C" w14:textId="06A4DA35" w:rsidR="00071C74" w:rsidRPr="0060260F" w:rsidRDefault="00071C74" w:rsidP="00071C74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60260F">
        <w:rPr>
          <w:rFonts w:cstheme="minorHAnsi"/>
        </w:rPr>
        <w:t xml:space="preserve">Last legislative session had a work group looking at available data and information on the effectiveness of DCF and discharging its child protection responsibilities. This first meeting is scheduled for this month. </w:t>
      </w:r>
    </w:p>
    <w:p w14:paraId="540CECB0" w14:textId="1F536B00" w:rsidR="00CE7A4B" w:rsidRDefault="00071C74" w:rsidP="00CE7A4B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60260F">
        <w:rPr>
          <w:rFonts w:cstheme="minorHAnsi"/>
        </w:rPr>
        <w:t xml:space="preserve">WRAP funds </w:t>
      </w:r>
      <w:r w:rsidR="00CE7A4B" w:rsidRPr="0060260F">
        <w:rPr>
          <w:rFonts w:cstheme="minorHAnsi"/>
        </w:rPr>
        <w:t>are also</w:t>
      </w:r>
      <w:r w:rsidRPr="0060260F">
        <w:rPr>
          <w:rFonts w:cstheme="minorHAnsi"/>
        </w:rPr>
        <w:t xml:space="preserve"> important in this conversation for community support and connections of outcomes.</w:t>
      </w:r>
    </w:p>
    <w:p w14:paraId="283C3780" w14:textId="0D21EB4D" w:rsidR="008913B6" w:rsidRDefault="00120B70" w:rsidP="00CE7A4B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 xml:space="preserve">Differential Response System </w:t>
      </w:r>
      <w:r w:rsidR="00723563">
        <w:rPr>
          <w:rFonts w:cstheme="minorHAnsi"/>
        </w:rPr>
        <w:t xml:space="preserve">(DRS) </w:t>
      </w:r>
      <w:r>
        <w:rPr>
          <w:rFonts w:cstheme="minorHAnsi"/>
        </w:rPr>
        <w:t xml:space="preserve">review is underway. We have a recent review and Program Leads are doing annual reports. </w:t>
      </w:r>
    </w:p>
    <w:p w14:paraId="67E0F0D9" w14:textId="5A46BA18" w:rsidR="00120B70" w:rsidRPr="00120B70" w:rsidRDefault="00120B70" w:rsidP="00CE7A4B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>We do have Provide Information Exchange (</w:t>
      </w:r>
      <w:r w:rsidR="00723563">
        <w:rPr>
          <w:rFonts w:cstheme="minorHAnsi"/>
        </w:rPr>
        <w:t>P</w:t>
      </w:r>
      <w:r>
        <w:rPr>
          <w:rFonts w:cstheme="minorHAnsi"/>
        </w:rPr>
        <w:t>IE) data that documents I</w:t>
      </w:r>
      <w:r w:rsidR="00723563">
        <w:rPr>
          <w:rFonts w:cstheme="minorHAnsi"/>
        </w:rPr>
        <w:t xml:space="preserve">ntegrated </w:t>
      </w:r>
      <w:r>
        <w:rPr>
          <w:rFonts w:cstheme="minorHAnsi"/>
        </w:rPr>
        <w:t>F</w:t>
      </w:r>
      <w:r w:rsidR="00723563">
        <w:rPr>
          <w:rFonts w:cstheme="minorHAnsi"/>
        </w:rPr>
        <w:t xml:space="preserve">amily </w:t>
      </w:r>
      <w:r>
        <w:rPr>
          <w:rFonts w:cstheme="minorHAnsi"/>
        </w:rPr>
        <w:t>C</w:t>
      </w:r>
      <w:r w:rsidR="00723563">
        <w:rPr>
          <w:rFonts w:cstheme="minorHAnsi"/>
        </w:rPr>
        <w:t xml:space="preserve">are and </w:t>
      </w:r>
      <w:r>
        <w:rPr>
          <w:rFonts w:cstheme="minorHAnsi"/>
        </w:rPr>
        <w:t>S</w:t>
      </w:r>
      <w:r w:rsidR="00723563">
        <w:rPr>
          <w:rFonts w:cstheme="minorHAnsi"/>
        </w:rPr>
        <w:t xml:space="preserve">upport (IFCS) </w:t>
      </w:r>
      <w:r>
        <w:rPr>
          <w:rFonts w:cstheme="minorHAnsi"/>
        </w:rPr>
        <w:t>and C</w:t>
      </w:r>
      <w:r w:rsidR="00723563">
        <w:rPr>
          <w:rFonts w:cstheme="minorHAnsi"/>
        </w:rPr>
        <w:t xml:space="preserve">ommunicty </w:t>
      </w:r>
      <w:r>
        <w:rPr>
          <w:rFonts w:cstheme="minorHAnsi"/>
        </w:rPr>
        <w:t>S</w:t>
      </w:r>
      <w:r w:rsidR="00723563">
        <w:rPr>
          <w:rFonts w:cstheme="minorHAnsi"/>
        </w:rPr>
        <w:t xml:space="preserve">upport for </w:t>
      </w:r>
      <w:r>
        <w:rPr>
          <w:rFonts w:cstheme="minorHAnsi"/>
        </w:rPr>
        <w:t>F</w:t>
      </w:r>
      <w:r w:rsidR="00692BE7">
        <w:rPr>
          <w:rFonts w:cstheme="minorHAnsi"/>
        </w:rPr>
        <w:t>amilies (CSF)</w:t>
      </w:r>
      <w:r>
        <w:rPr>
          <w:rFonts w:cstheme="minorHAnsi"/>
        </w:rPr>
        <w:t xml:space="preserve"> data. </w:t>
      </w:r>
    </w:p>
    <w:p w14:paraId="3FC4DFA9" w14:textId="76E125EE" w:rsidR="007155F2" w:rsidRDefault="00120B70" w:rsidP="00DD1986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>
        <w:rPr>
          <w:rFonts w:cstheme="minorHAnsi"/>
        </w:rPr>
        <w:t>F</w:t>
      </w:r>
      <w:r w:rsidR="008913B6" w:rsidRPr="0060260F">
        <w:rPr>
          <w:rFonts w:cstheme="minorHAnsi"/>
        </w:rPr>
        <w:t xml:space="preserve">unding </w:t>
      </w:r>
      <w:r w:rsidR="007155F2">
        <w:rPr>
          <w:rFonts w:cstheme="minorHAnsi"/>
        </w:rPr>
        <w:t xml:space="preserve">is available </w:t>
      </w:r>
      <w:r w:rsidR="008913B6" w:rsidRPr="0060260F">
        <w:rPr>
          <w:rFonts w:cstheme="minorHAnsi"/>
        </w:rPr>
        <w:t xml:space="preserve">to have a minimum of three </w:t>
      </w:r>
      <w:r w:rsidR="007155F2">
        <w:rPr>
          <w:rFonts w:cstheme="minorHAnsi"/>
        </w:rPr>
        <w:t>Ci</w:t>
      </w:r>
      <w:r w:rsidR="008913B6" w:rsidRPr="0060260F">
        <w:rPr>
          <w:rFonts w:cstheme="minorHAnsi"/>
        </w:rPr>
        <w:t>tizen</w:t>
      </w:r>
      <w:r w:rsidR="007155F2">
        <w:rPr>
          <w:rFonts w:cstheme="minorHAnsi"/>
        </w:rPr>
        <w:t>s</w:t>
      </w:r>
      <w:r w:rsidR="008913B6" w:rsidRPr="0060260F">
        <w:rPr>
          <w:rFonts w:cstheme="minorHAnsi"/>
        </w:rPr>
        <w:t xml:space="preserve"> </w:t>
      </w:r>
      <w:r w:rsidR="007155F2">
        <w:rPr>
          <w:rFonts w:cstheme="minorHAnsi"/>
        </w:rPr>
        <w:t>R</w:t>
      </w:r>
      <w:r w:rsidR="008913B6" w:rsidRPr="0060260F">
        <w:rPr>
          <w:rFonts w:cstheme="minorHAnsi"/>
        </w:rPr>
        <w:t xml:space="preserve">eview </w:t>
      </w:r>
      <w:r w:rsidR="007155F2">
        <w:rPr>
          <w:rFonts w:cstheme="minorHAnsi"/>
        </w:rPr>
        <w:t>P</w:t>
      </w:r>
      <w:r w:rsidR="008913B6" w:rsidRPr="0060260F">
        <w:rPr>
          <w:rFonts w:cstheme="minorHAnsi"/>
        </w:rPr>
        <w:t>anels</w:t>
      </w:r>
      <w:r w:rsidR="007155F2">
        <w:rPr>
          <w:rFonts w:cstheme="minorHAnsi"/>
        </w:rPr>
        <w:t xml:space="preserve"> (CRP). </w:t>
      </w:r>
      <w:r w:rsidR="008913B6" w:rsidRPr="0060260F">
        <w:rPr>
          <w:rFonts w:cstheme="minorHAnsi"/>
        </w:rPr>
        <w:t xml:space="preserve">There is benefit to </w:t>
      </w:r>
      <w:r w:rsidR="00DD1986" w:rsidRPr="0060260F">
        <w:rPr>
          <w:rFonts w:cstheme="minorHAnsi"/>
        </w:rPr>
        <w:t>this</w:t>
      </w:r>
      <w:r w:rsidR="007155F2">
        <w:rPr>
          <w:rFonts w:cstheme="minorHAnsi"/>
        </w:rPr>
        <w:t xml:space="preserve"> as the</w:t>
      </w:r>
      <w:r w:rsidR="008913B6" w:rsidRPr="0060260F">
        <w:rPr>
          <w:rFonts w:cstheme="minorHAnsi"/>
        </w:rPr>
        <w:t xml:space="preserve"> purpose of the panel and the function is to assist the </w:t>
      </w:r>
      <w:r w:rsidR="00DD1986" w:rsidRPr="0060260F">
        <w:rPr>
          <w:rFonts w:cstheme="minorHAnsi"/>
        </w:rPr>
        <w:t>department in</w:t>
      </w:r>
      <w:r w:rsidR="008913B6" w:rsidRPr="0060260F">
        <w:rPr>
          <w:rFonts w:cstheme="minorHAnsi"/>
        </w:rPr>
        <w:t xml:space="preserve"> creating a rob</w:t>
      </w:r>
      <w:r w:rsidR="00DD1986" w:rsidRPr="0060260F">
        <w:rPr>
          <w:rFonts w:cstheme="minorHAnsi"/>
        </w:rPr>
        <w:t xml:space="preserve">ust child welfare system. </w:t>
      </w:r>
    </w:p>
    <w:p w14:paraId="0BA745E8" w14:textId="229DFBAB" w:rsidR="00DD1986" w:rsidRPr="007155F2" w:rsidRDefault="00DD1986" w:rsidP="00DD1986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7155F2">
        <w:rPr>
          <w:rFonts w:cstheme="minorHAnsi"/>
        </w:rPr>
        <w:t>We do</w:t>
      </w:r>
      <w:r w:rsidR="007155F2">
        <w:rPr>
          <w:rFonts w:cstheme="minorHAnsi"/>
        </w:rPr>
        <w:t xml:space="preserve"> not</w:t>
      </w:r>
      <w:r w:rsidRPr="007155F2">
        <w:rPr>
          <w:rFonts w:cstheme="minorHAnsi"/>
        </w:rPr>
        <w:t xml:space="preserve"> have much data for children in the community and </w:t>
      </w:r>
      <w:r w:rsidR="007155F2">
        <w:rPr>
          <w:rFonts w:cstheme="minorHAnsi"/>
        </w:rPr>
        <w:t xml:space="preserve">those </w:t>
      </w:r>
      <w:r w:rsidRPr="007155F2">
        <w:rPr>
          <w:rFonts w:cstheme="minorHAnsi"/>
        </w:rPr>
        <w:t xml:space="preserve">not </w:t>
      </w:r>
      <w:r w:rsidR="00425934" w:rsidRPr="007155F2">
        <w:rPr>
          <w:rFonts w:cstheme="minorHAnsi"/>
        </w:rPr>
        <w:t>involved</w:t>
      </w:r>
      <w:r w:rsidRPr="007155F2">
        <w:rPr>
          <w:rFonts w:cstheme="minorHAnsi"/>
        </w:rPr>
        <w:t xml:space="preserve"> with DCF.  </w:t>
      </w:r>
    </w:p>
    <w:p w14:paraId="420D3AA9" w14:textId="77777777" w:rsidR="00425934" w:rsidRPr="0060260F" w:rsidRDefault="00425934" w:rsidP="00DD1986">
      <w:pPr>
        <w:spacing w:after="0"/>
        <w:rPr>
          <w:rFonts w:cstheme="minorHAnsi"/>
          <w:b/>
          <w:bCs/>
        </w:rPr>
      </w:pPr>
    </w:p>
    <w:p w14:paraId="5EAA3C25" w14:textId="28FF452C" w:rsidR="00425934" w:rsidRPr="00692BE7" w:rsidRDefault="00743591" w:rsidP="00DD1986">
      <w:pPr>
        <w:spacing w:after="0"/>
        <w:rPr>
          <w:rFonts w:cstheme="minorHAnsi"/>
          <w:b/>
          <w:bCs/>
          <w:u w:val="single"/>
        </w:rPr>
      </w:pPr>
      <w:r w:rsidRPr="00692BE7">
        <w:rPr>
          <w:rFonts w:cstheme="minorHAnsi"/>
          <w:b/>
          <w:bCs/>
          <w:u w:val="single"/>
        </w:rPr>
        <w:t>Regional Advisory Council Reports:</w:t>
      </w:r>
    </w:p>
    <w:p w14:paraId="088BCAFC" w14:textId="6660A206" w:rsidR="00743591" w:rsidRDefault="00425934" w:rsidP="00743591">
      <w:pPr>
        <w:spacing w:after="0"/>
        <w:rPr>
          <w:rFonts w:cstheme="minorHAnsi"/>
        </w:rPr>
      </w:pPr>
      <w:r w:rsidRPr="00743591">
        <w:rPr>
          <w:rFonts w:cstheme="minorHAnsi"/>
        </w:rPr>
        <w:t>Region 3</w:t>
      </w:r>
      <w:r w:rsidR="00743591">
        <w:rPr>
          <w:rFonts w:cstheme="minorHAnsi"/>
        </w:rPr>
        <w:t>;</w:t>
      </w:r>
      <w:r w:rsidR="00E65571">
        <w:rPr>
          <w:rFonts w:cstheme="minorHAnsi"/>
        </w:rPr>
        <w:t xml:space="preserve"> </w:t>
      </w:r>
      <w:r w:rsidR="00886AF9">
        <w:rPr>
          <w:rFonts w:cstheme="minorHAnsi"/>
        </w:rPr>
        <w:t>Lisa Girard</w:t>
      </w:r>
    </w:p>
    <w:p w14:paraId="775F6219" w14:textId="055E4598" w:rsidR="002B008A" w:rsidRPr="002B008A" w:rsidRDefault="00425934" w:rsidP="00E65571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E65571">
        <w:rPr>
          <w:rFonts w:cstheme="minorHAnsi"/>
        </w:rPr>
        <w:t>R</w:t>
      </w:r>
      <w:r w:rsidR="002B008A">
        <w:rPr>
          <w:rFonts w:cstheme="minorHAnsi"/>
        </w:rPr>
        <w:t>AC</w:t>
      </w:r>
      <w:r w:rsidRPr="00E65571">
        <w:rPr>
          <w:rFonts w:cstheme="minorHAnsi"/>
        </w:rPr>
        <w:t xml:space="preserve"> did not meet in October, had to cancel</w:t>
      </w:r>
      <w:r w:rsidR="007155F2">
        <w:rPr>
          <w:rFonts w:cstheme="minorHAnsi"/>
        </w:rPr>
        <w:t xml:space="preserve">. </w:t>
      </w:r>
    </w:p>
    <w:p w14:paraId="0977AB3B" w14:textId="320EBA4D" w:rsidR="00425934" w:rsidRPr="00E65571" w:rsidRDefault="007155F2" w:rsidP="00E65571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>Next meeting i</w:t>
      </w:r>
      <w:r w:rsidR="002B008A">
        <w:rPr>
          <w:rFonts w:cstheme="minorHAnsi"/>
        </w:rPr>
        <w:t>s on 11/12/25</w:t>
      </w:r>
      <w:r w:rsidR="00723CD3">
        <w:rPr>
          <w:rFonts w:cstheme="minorHAnsi"/>
        </w:rPr>
        <w:t>.</w:t>
      </w:r>
    </w:p>
    <w:p w14:paraId="667AF422" w14:textId="00E808E7" w:rsidR="00E65571" w:rsidRDefault="00405859" w:rsidP="00743591">
      <w:pPr>
        <w:spacing w:after="0"/>
        <w:rPr>
          <w:rFonts w:cstheme="minorHAnsi"/>
        </w:rPr>
      </w:pPr>
      <w:r w:rsidRPr="00743591">
        <w:rPr>
          <w:rFonts w:cstheme="minorHAnsi"/>
        </w:rPr>
        <w:t xml:space="preserve">Region </w:t>
      </w:r>
      <w:r w:rsidR="00E65571">
        <w:rPr>
          <w:rFonts w:cstheme="minorHAnsi"/>
        </w:rPr>
        <w:t>1</w:t>
      </w:r>
      <w:r w:rsidR="00743591">
        <w:rPr>
          <w:rFonts w:cstheme="minorHAnsi"/>
        </w:rPr>
        <w:t>;</w:t>
      </w:r>
      <w:r w:rsidR="00E65571">
        <w:rPr>
          <w:rFonts w:cstheme="minorHAnsi"/>
        </w:rPr>
        <w:t xml:space="preserve"> </w:t>
      </w:r>
      <w:r w:rsidR="00886AF9">
        <w:rPr>
          <w:rFonts w:cstheme="minorHAnsi"/>
        </w:rPr>
        <w:t>Tiffany McCarthy</w:t>
      </w:r>
    </w:p>
    <w:p w14:paraId="36C9BB5E" w14:textId="77777777" w:rsidR="002B008A" w:rsidRPr="002B008A" w:rsidRDefault="00405859" w:rsidP="00E65571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E65571">
        <w:rPr>
          <w:rFonts w:cstheme="minorHAnsi"/>
        </w:rPr>
        <w:t>Met on 10/17</w:t>
      </w:r>
      <w:r w:rsidR="002B008A">
        <w:rPr>
          <w:rFonts w:cstheme="minorHAnsi"/>
        </w:rPr>
        <w:t>/25 and d</w:t>
      </w:r>
      <w:r w:rsidRPr="00E65571">
        <w:rPr>
          <w:rFonts w:cstheme="minorHAnsi"/>
        </w:rPr>
        <w:t>iscussed the role of the SAC</w:t>
      </w:r>
      <w:r w:rsidR="002B008A">
        <w:rPr>
          <w:rFonts w:cstheme="minorHAnsi"/>
        </w:rPr>
        <w:t xml:space="preserve"> and </w:t>
      </w:r>
      <w:r w:rsidRPr="00E65571">
        <w:rPr>
          <w:rFonts w:cstheme="minorHAnsi"/>
        </w:rPr>
        <w:t xml:space="preserve">working on understanding what our CRP was going to look like. </w:t>
      </w:r>
    </w:p>
    <w:p w14:paraId="6911224D" w14:textId="77777777" w:rsidR="002B008A" w:rsidRPr="002B008A" w:rsidRDefault="002B008A" w:rsidP="00E65571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They had </w:t>
      </w:r>
      <w:r w:rsidR="00405859" w:rsidRPr="00E65571">
        <w:rPr>
          <w:rFonts w:cstheme="minorHAnsi"/>
        </w:rPr>
        <w:t xml:space="preserve">an opportunity to hear what the youth were doing while still hoping to get </w:t>
      </w:r>
      <w:r w:rsidR="005B326A">
        <w:rPr>
          <w:rFonts w:cstheme="minorHAnsi"/>
        </w:rPr>
        <w:t>more youth to attend but this is</w:t>
      </w:r>
      <w:r w:rsidR="00405859" w:rsidRPr="00E65571">
        <w:rPr>
          <w:rFonts w:cstheme="minorHAnsi"/>
        </w:rPr>
        <w:t xml:space="preserve"> </w:t>
      </w:r>
      <w:r w:rsidR="005B326A">
        <w:rPr>
          <w:rFonts w:cstheme="minorHAnsi"/>
        </w:rPr>
        <w:t>h</w:t>
      </w:r>
      <w:r w:rsidR="00405859" w:rsidRPr="00E65571">
        <w:rPr>
          <w:rFonts w:cstheme="minorHAnsi"/>
        </w:rPr>
        <w:t xml:space="preserve">ard as school is in session. </w:t>
      </w:r>
    </w:p>
    <w:p w14:paraId="153EDB1E" w14:textId="77777777" w:rsidR="002B008A" w:rsidRPr="002B008A" w:rsidRDefault="00405859" w:rsidP="00E65571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E65571">
        <w:rPr>
          <w:rFonts w:cstheme="minorHAnsi"/>
        </w:rPr>
        <w:t>Fatherhood program held event on 10/23</w:t>
      </w:r>
      <w:r w:rsidR="002B008A">
        <w:rPr>
          <w:rFonts w:cstheme="minorHAnsi"/>
        </w:rPr>
        <w:t xml:space="preserve">/25. </w:t>
      </w:r>
    </w:p>
    <w:p w14:paraId="2E43E899" w14:textId="77777777" w:rsidR="002B008A" w:rsidRPr="002B008A" w:rsidRDefault="009B6307" w:rsidP="00E65571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E65571">
        <w:rPr>
          <w:rFonts w:cstheme="minorHAnsi"/>
        </w:rPr>
        <w:t xml:space="preserve">Specific to CRP, sent out to </w:t>
      </w:r>
      <w:r w:rsidR="00130196">
        <w:rPr>
          <w:rFonts w:cstheme="minorHAnsi"/>
        </w:rPr>
        <w:t xml:space="preserve">RAC </w:t>
      </w:r>
      <w:r w:rsidRPr="00E65571">
        <w:rPr>
          <w:rFonts w:cstheme="minorHAnsi"/>
        </w:rPr>
        <w:t xml:space="preserve">an invitation for review, now using at tabling events and bringing families to our CRP. </w:t>
      </w:r>
    </w:p>
    <w:p w14:paraId="06C19526" w14:textId="21434F3F" w:rsidR="00425934" w:rsidRPr="00E65571" w:rsidRDefault="00405859" w:rsidP="00E65571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E65571">
        <w:rPr>
          <w:rFonts w:cstheme="minorHAnsi"/>
        </w:rPr>
        <w:t>Next meeting on 11/21/25</w:t>
      </w:r>
      <w:r w:rsidR="002B008A">
        <w:rPr>
          <w:rFonts w:cstheme="minorHAnsi"/>
        </w:rPr>
        <w:t>.</w:t>
      </w:r>
    </w:p>
    <w:p w14:paraId="1D2F9414" w14:textId="63C49180" w:rsidR="00E65571" w:rsidRDefault="00405859" w:rsidP="00743591">
      <w:pPr>
        <w:spacing w:after="0"/>
        <w:rPr>
          <w:rFonts w:cstheme="minorHAnsi"/>
        </w:rPr>
      </w:pPr>
      <w:r w:rsidRPr="00743591">
        <w:rPr>
          <w:rFonts w:cstheme="minorHAnsi"/>
        </w:rPr>
        <w:t>Region 5</w:t>
      </w:r>
      <w:r w:rsidR="00743591">
        <w:rPr>
          <w:rFonts w:cstheme="minorHAnsi"/>
        </w:rPr>
        <w:t>;</w:t>
      </w:r>
      <w:r w:rsidRPr="00743591">
        <w:rPr>
          <w:rFonts w:cstheme="minorHAnsi"/>
        </w:rPr>
        <w:t xml:space="preserve"> </w:t>
      </w:r>
      <w:r w:rsidR="003A0A67">
        <w:rPr>
          <w:rFonts w:cstheme="minorHAnsi"/>
        </w:rPr>
        <w:t>Patricia Gaylord</w:t>
      </w:r>
    </w:p>
    <w:p w14:paraId="07834D2D" w14:textId="77777777" w:rsidR="002B008A" w:rsidRPr="002B008A" w:rsidRDefault="009B6307" w:rsidP="006963F9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E65571">
        <w:rPr>
          <w:rFonts w:cstheme="minorHAnsi"/>
        </w:rPr>
        <w:t xml:space="preserve">No </w:t>
      </w:r>
      <w:r w:rsidR="002B008A">
        <w:rPr>
          <w:rFonts w:cstheme="minorHAnsi"/>
        </w:rPr>
        <w:t xml:space="preserve">meeting </w:t>
      </w:r>
      <w:r w:rsidRPr="00E65571">
        <w:rPr>
          <w:rFonts w:cstheme="minorHAnsi"/>
        </w:rPr>
        <w:t xml:space="preserve">in October. </w:t>
      </w:r>
    </w:p>
    <w:p w14:paraId="1A6C2F6D" w14:textId="77777777" w:rsidR="002B008A" w:rsidRPr="002B008A" w:rsidRDefault="009B6307" w:rsidP="006963F9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E65571">
        <w:rPr>
          <w:rFonts w:cstheme="minorHAnsi"/>
        </w:rPr>
        <w:t xml:space="preserve">For the CRP, we met in person on </w:t>
      </w:r>
      <w:r w:rsidR="004B6107" w:rsidRPr="00E65571">
        <w:rPr>
          <w:rFonts w:cstheme="minorHAnsi"/>
        </w:rPr>
        <w:t>Saturday</w:t>
      </w:r>
      <w:r w:rsidRPr="00E65571">
        <w:rPr>
          <w:rFonts w:cstheme="minorHAnsi"/>
        </w:rPr>
        <w:t xml:space="preserve">. Trying to </w:t>
      </w:r>
      <w:r w:rsidR="004B6107" w:rsidRPr="00E65571">
        <w:rPr>
          <w:rFonts w:cstheme="minorHAnsi"/>
        </w:rPr>
        <w:t xml:space="preserve">dig into </w:t>
      </w:r>
      <w:r w:rsidRPr="00E65571">
        <w:rPr>
          <w:rFonts w:cstheme="minorHAnsi"/>
        </w:rPr>
        <w:t xml:space="preserve">what </w:t>
      </w:r>
      <w:r w:rsidR="004B6107" w:rsidRPr="00E65571">
        <w:rPr>
          <w:rFonts w:cstheme="minorHAnsi"/>
        </w:rPr>
        <w:t>they're</w:t>
      </w:r>
      <w:r w:rsidRPr="00E65571">
        <w:rPr>
          <w:rFonts w:cstheme="minorHAnsi"/>
        </w:rPr>
        <w:t xml:space="preserve"> doing </w:t>
      </w:r>
      <w:r w:rsidR="004B6107" w:rsidRPr="00E65571">
        <w:rPr>
          <w:rFonts w:cstheme="minorHAnsi"/>
        </w:rPr>
        <w:t>to research</w:t>
      </w:r>
      <w:r w:rsidRPr="00E65571">
        <w:rPr>
          <w:rFonts w:cstheme="minorHAnsi"/>
        </w:rPr>
        <w:t xml:space="preserve"> the </w:t>
      </w:r>
      <w:r w:rsidR="004B6107" w:rsidRPr="00E65571">
        <w:rPr>
          <w:rFonts w:cstheme="minorHAnsi"/>
        </w:rPr>
        <w:t>community,</w:t>
      </w:r>
      <w:r w:rsidRPr="00E65571">
        <w:rPr>
          <w:rFonts w:cstheme="minorHAnsi"/>
        </w:rPr>
        <w:t xml:space="preserve"> outcomes on engagement with fathers and mothers. </w:t>
      </w:r>
    </w:p>
    <w:p w14:paraId="737EAC19" w14:textId="77777777" w:rsidR="002B008A" w:rsidRPr="002B008A" w:rsidRDefault="004B6107" w:rsidP="006963F9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E65571">
        <w:rPr>
          <w:rFonts w:cstheme="minorHAnsi"/>
        </w:rPr>
        <w:t xml:space="preserve">Exploring what it would look like if instead of kids being forced to start further education after </w:t>
      </w:r>
      <w:r w:rsidR="00E23B96" w:rsidRPr="00E65571">
        <w:rPr>
          <w:rFonts w:cstheme="minorHAnsi"/>
        </w:rPr>
        <w:t>high school</w:t>
      </w:r>
      <w:r w:rsidRPr="00E65571">
        <w:rPr>
          <w:rFonts w:cstheme="minorHAnsi"/>
        </w:rPr>
        <w:t xml:space="preserve">, often when they're not ready to be </w:t>
      </w:r>
      <w:r w:rsidR="00E23B96" w:rsidRPr="00E65571">
        <w:rPr>
          <w:rFonts w:cstheme="minorHAnsi"/>
        </w:rPr>
        <w:t>successful,</w:t>
      </w:r>
      <w:r w:rsidRPr="00E65571">
        <w:rPr>
          <w:rFonts w:cstheme="minorHAnsi"/>
        </w:rPr>
        <w:t xml:space="preserve"> changing it from 21 to 23.</w:t>
      </w:r>
      <w:r w:rsidR="00E23B96" w:rsidRPr="00E65571">
        <w:rPr>
          <w:rFonts w:cstheme="minorHAnsi"/>
        </w:rPr>
        <w:t xml:space="preserve"> </w:t>
      </w:r>
    </w:p>
    <w:p w14:paraId="0FA9E08E" w14:textId="77802014" w:rsidR="004B6107" w:rsidRPr="006963F9" w:rsidRDefault="009B6307" w:rsidP="006963F9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E65571">
        <w:rPr>
          <w:rFonts w:cstheme="minorHAnsi"/>
        </w:rPr>
        <w:t>Next R</w:t>
      </w:r>
      <w:r w:rsidR="002B008A">
        <w:rPr>
          <w:rFonts w:cstheme="minorHAnsi"/>
        </w:rPr>
        <w:t>AC</w:t>
      </w:r>
      <w:r w:rsidRPr="00E65571">
        <w:rPr>
          <w:rFonts w:cstheme="minorHAnsi"/>
        </w:rPr>
        <w:t xml:space="preserve"> is 11/24/25 </w:t>
      </w:r>
      <w:r w:rsidR="002B008A">
        <w:rPr>
          <w:rFonts w:cstheme="minorHAnsi"/>
        </w:rPr>
        <w:t xml:space="preserve">and they may </w:t>
      </w:r>
      <w:r w:rsidR="004B6107" w:rsidRPr="006963F9">
        <w:rPr>
          <w:rFonts w:cstheme="minorHAnsi"/>
        </w:rPr>
        <w:t>want to invite Chris Scott</w:t>
      </w:r>
      <w:r w:rsidR="00723CD3">
        <w:rPr>
          <w:rFonts w:cstheme="minorHAnsi"/>
        </w:rPr>
        <w:t xml:space="preserve"> from SUN Scholars.</w:t>
      </w:r>
    </w:p>
    <w:p w14:paraId="7895526F" w14:textId="77777777" w:rsidR="00E65571" w:rsidRDefault="00E23B96" w:rsidP="00743591">
      <w:pPr>
        <w:spacing w:after="0"/>
        <w:rPr>
          <w:rFonts w:cstheme="minorHAnsi"/>
        </w:rPr>
      </w:pPr>
      <w:r w:rsidRPr="00743591">
        <w:rPr>
          <w:rFonts w:cstheme="minorHAnsi"/>
        </w:rPr>
        <w:t>Region 6</w:t>
      </w:r>
      <w:r w:rsidR="00743591">
        <w:rPr>
          <w:rFonts w:cstheme="minorHAnsi"/>
        </w:rPr>
        <w:t>;</w:t>
      </w:r>
      <w:r w:rsidRPr="00743591">
        <w:rPr>
          <w:rFonts w:cstheme="minorHAnsi"/>
        </w:rPr>
        <w:t xml:space="preserve"> </w:t>
      </w:r>
      <w:r w:rsidR="00E65571">
        <w:rPr>
          <w:rFonts w:cstheme="minorHAnsi"/>
        </w:rPr>
        <w:t>Dreau Foster</w:t>
      </w:r>
    </w:p>
    <w:p w14:paraId="59264B69" w14:textId="77777777" w:rsidR="002B008A" w:rsidRPr="002B008A" w:rsidRDefault="00E23B96" w:rsidP="00E65571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E65571">
        <w:rPr>
          <w:rFonts w:cstheme="minorHAnsi"/>
        </w:rPr>
        <w:t>Met on 10/9</w:t>
      </w:r>
      <w:r w:rsidR="002B008A">
        <w:rPr>
          <w:rFonts w:cstheme="minorHAnsi"/>
        </w:rPr>
        <w:t>/25</w:t>
      </w:r>
      <w:r w:rsidRPr="00E65571">
        <w:rPr>
          <w:rFonts w:cstheme="minorHAnsi"/>
        </w:rPr>
        <w:t xml:space="preserve"> with a presentation on the </w:t>
      </w:r>
      <w:r w:rsidR="006963F9" w:rsidRPr="00E65571">
        <w:rPr>
          <w:rFonts w:cstheme="minorHAnsi"/>
        </w:rPr>
        <w:t>well-being</w:t>
      </w:r>
      <w:r w:rsidRPr="00E65571">
        <w:rPr>
          <w:rFonts w:cstheme="minorHAnsi"/>
        </w:rPr>
        <w:t xml:space="preserve"> engagement PIP from CFR. </w:t>
      </w:r>
    </w:p>
    <w:p w14:paraId="7097C5E0" w14:textId="77777777" w:rsidR="002B008A" w:rsidRPr="002B008A" w:rsidRDefault="00E23B96" w:rsidP="00E65571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E65571">
        <w:rPr>
          <w:rFonts w:cstheme="minorHAnsi"/>
        </w:rPr>
        <w:t xml:space="preserve">Also discussed community events. </w:t>
      </w:r>
    </w:p>
    <w:p w14:paraId="620763BB" w14:textId="095B8DDD" w:rsidR="00E23B96" w:rsidRPr="00E65571" w:rsidRDefault="00E23B96" w:rsidP="00E65571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E65571">
        <w:rPr>
          <w:rFonts w:cstheme="minorHAnsi"/>
        </w:rPr>
        <w:t>Next meeting on 11/13</w:t>
      </w:r>
      <w:r w:rsidR="002B008A">
        <w:rPr>
          <w:rFonts w:cstheme="minorHAnsi"/>
        </w:rPr>
        <w:t>/25</w:t>
      </w:r>
      <w:r w:rsidR="00723CD3">
        <w:rPr>
          <w:rFonts w:cstheme="minorHAnsi"/>
        </w:rPr>
        <w:t>.</w:t>
      </w:r>
    </w:p>
    <w:p w14:paraId="42FCEEF1" w14:textId="77777777" w:rsidR="00E65571" w:rsidRDefault="00E23B96" w:rsidP="00743591">
      <w:pPr>
        <w:spacing w:after="0"/>
        <w:rPr>
          <w:rFonts w:cstheme="minorHAnsi"/>
        </w:rPr>
      </w:pPr>
      <w:r w:rsidRPr="00743591">
        <w:rPr>
          <w:rFonts w:cstheme="minorHAnsi"/>
        </w:rPr>
        <w:lastRenderedPageBreak/>
        <w:t>Region 4</w:t>
      </w:r>
      <w:r w:rsidR="00743591">
        <w:rPr>
          <w:rFonts w:cstheme="minorHAnsi"/>
        </w:rPr>
        <w:t>;</w:t>
      </w:r>
      <w:r w:rsidRPr="00743591">
        <w:rPr>
          <w:rFonts w:cstheme="minorHAnsi"/>
        </w:rPr>
        <w:t xml:space="preserve"> </w:t>
      </w:r>
      <w:r w:rsidR="00E65571">
        <w:rPr>
          <w:rFonts w:cstheme="minorHAnsi"/>
        </w:rPr>
        <w:t>Jennifer Nadeau</w:t>
      </w:r>
    </w:p>
    <w:p w14:paraId="106A9732" w14:textId="77777777" w:rsidR="002B008A" w:rsidRPr="002B008A" w:rsidRDefault="00E23B96" w:rsidP="00886AF9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886AF9">
        <w:rPr>
          <w:rFonts w:cstheme="minorHAnsi"/>
        </w:rPr>
        <w:t>In person meeting at Hartford A</w:t>
      </w:r>
      <w:r w:rsidR="002B008A">
        <w:rPr>
          <w:rFonts w:cstheme="minorHAnsi"/>
        </w:rPr>
        <w:t xml:space="preserve">rea </w:t>
      </w:r>
      <w:r w:rsidRPr="00886AF9">
        <w:rPr>
          <w:rFonts w:cstheme="minorHAnsi"/>
        </w:rPr>
        <w:t>O</w:t>
      </w:r>
      <w:r w:rsidR="002B008A">
        <w:rPr>
          <w:rFonts w:cstheme="minorHAnsi"/>
        </w:rPr>
        <w:t>ffice</w:t>
      </w:r>
      <w:r w:rsidRPr="00886AF9">
        <w:rPr>
          <w:rFonts w:cstheme="minorHAnsi"/>
        </w:rPr>
        <w:t xml:space="preserve"> in October. </w:t>
      </w:r>
    </w:p>
    <w:p w14:paraId="0B33B451" w14:textId="77777777" w:rsidR="0085037A" w:rsidRPr="0085037A" w:rsidRDefault="00E23B96" w:rsidP="00886AF9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886AF9">
        <w:rPr>
          <w:rFonts w:cstheme="minorHAnsi"/>
        </w:rPr>
        <w:t xml:space="preserve">Presentation on </w:t>
      </w:r>
      <w:r w:rsidR="002B008A">
        <w:rPr>
          <w:rFonts w:cstheme="minorHAnsi"/>
        </w:rPr>
        <w:t>C</w:t>
      </w:r>
      <w:r w:rsidRPr="00886AF9">
        <w:rPr>
          <w:rFonts w:cstheme="minorHAnsi"/>
        </w:rPr>
        <w:t xml:space="preserve">hild and </w:t>
      </w:r>
      <w:r w:rsidR="002B008A">
        <w:rPr>
          <w:rFonts w:cstheme="minorHAnsi"/>
        </w:rPr>
        <w:t>F</w:t>
      </w:r>
      <w:r w:rsidRPr="00886AF9">
        <w:rPr>
          <w:rFonts w:cstheme="minorHAnsi"/>
        </w:rPr>
        <w:t xml:space="preserve">amily </w:t>
      </w:r>
      <w:r w:rsidR="002B008A">
        <w:rPr>
          <w:rFonts w:cstheme="minorHAnsi"/>
        </w:rPr>
        <w:t>S</w:t>
      </w:r>
      <w:r w:rsidRPr="00886AF9">
        <w:rPr>
          <w:rFonts w:cstheme="minorHAnsi"/>
        </w:rPr>
        <w:t xml:space="preserve">ervices </w:t>
      </w:r>
      <w:r w:rsidR="002B008A">
        <w:rPr>
          <w:rFonts w:cstheme="minorHAnsi"/>
        </w:rPr>
        <w:t>R</w:t>
      </w:r>
      <w:r w:rsidR="00DF0A0A" w:rsidRPr="00886AF9">
        <w:rPr>
          <w:rFonts w:cstheme="minorHAnsi"/>
        </w:rPr>
        <w:t>eviewing</w:t>
      </w:r>
      <w:r w:rsidRPr="00886AF9">
        <w:rPr>
          <w:rFonts w:cstheme="minorHAnsi"/>
        </w:rPr>
        <w:t xml:space="preserve"> </w:t>
      </w:r>
      <w:r w:rsidR="002B008A">
        <w:rPr>
          <w:rFonts w:cstheme="minorHAnsi"/>
        </w:rPr>
        <w:t xml:space="preserve">(CFSR) </w:t>
      </w:r>
      <w:r w:rsidRPr="00886AF9">
        <w:rPr>
          <w:rFonts w:cstheme="minorHAnsi"/>
        </w:rPr>
        <w:t xml:space="preserve">findings and the </w:t>
      </w:r>
      <w:r w:rsidR="0085037A">
        <w:rPr>
          <w:rFonts w:cstheme="minorHAnsi"/>
        </w:rPr>
        <w:t>P</w:t>
      </w:r>
      <w:r w:rsidRPr="00886AF9">
        <w:rPr>
          <w:rFonts w:cstheme="minorHAnsi"/>
        </w:rPr>
        <w:t xml:space="preserve">rogram </w:t>
      </w:r>
      <w:r w:rsidR="0085037A">
        <w:rPr>
          <w:rFonts w:cstheme="minorHAnsi"/>
        </w:rPr>
        <w:t>I</w:t>
      </w:r>
      <w:r w:rsidRPr="00886AF9">
        <w:rPr>
          <w:rFonts w:cstheme="minorHAnsi"/>
        </w:rPr>
        <w:t xml:space="preserve">mprovement </w:t>
      </w:r>
      <w:r w:rsidR="0085037A">
        <w:rPr>
          <w:rFonts w:cstheme="minorHAnsi"/>
        </w:rPr>
        <w:t>P</w:t>
      </w:r>
      <w:r w:rsidRPr="00886AF9">
        <w:rPr>
          <w:rFonts w:cstheme="minorHAnsi"/>
        </w:rPr>
        <w:t>lan</w:t>
      </w:r>
      <w:r w:rsidR="0085037A">
        <w:rPr>
          <w:rFonts w:cstheme="minorHAnsi"/>
        </w:rPr>
        <w:t xml:space="preserve"> (PIP).</w:t>
      </w:r>
    </w:p>
    <w:p w14:paraId="1219CBE5" w14:textId="77777777" w:rsidR="0085037A" w:rsidRPr="0085037A" w:rsidRDefault="00E23B96" w:rsidP="00886AF9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886AF9">
        <w:rPr>
          <w:rFonts w:cstheme="minorHAnsi"/>
        </w:rPr>
        <w:t xml:space="preserve">Samaris </w:t>
      </w:r>
      <w:r w:rsidR="0085037A">
        <w:rPr>
          <w:rFonts w:cstheme="minorHAnsi"/>
        </w:rPr>
        <w:t xml:space="preserve">Rose </w:t>
      </w:r>
      <w:r w:rsidRPr="00886AF9">
        <w:rPr>
          <w:rFonts w:cstheme="minorHAnsi"/>
        </w:rPr>
        <w:t>provided updates</w:t>
      </w:r>
      <w:r w:rsidR="0085037A">
        <w:rPr>
          <w:rFonts w:cstheme="minorHAnsi"/>
        </w:rPr>
        <w:t xml:space="preserve"> on her work.</w:t>
      </w:r>
      <w:r w:rsidRPr="00886AF9">
        <w:rPr>
          <w:rFonts w:cstheme="minorHAnsi"/>
        </w:rPr>
        <w:t xml:space="preserve"> </w:t>
      </w:r>
    </w:p>
    <w:p w14:paraId="46B95FB1" w14:textId="1068733E" w:rsidR="00E23B96" w:rsidRPr="00E520EE" w:rsidRDefault="00E23B96" w:rsidP="00886AF9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886AF9">
        <w:rPr>
          <w:rFonts w:cstheme="minorHAnsi"/>
        </w:rPr>
        <w:t xml:space="preserve">Next meeting later this month. </w:t>
      </w:r>
    </w:p>
    <w:p w14:paraId="3E50D8A4" w14:textId="5552D506" w:rsidR="00E520EE" w:rsidRDefault="00E520EE" w:rsidP="00E520EE">
      <w:pPr>
        <w:spacing w:after="0"/>
        <w:rPr>
          <w:rFonts w:cstheme="minorHAnsi"/>
        </w:rPr>
      </w:pPr>
      <w:r w:rsidRPr="00E520EE">
        <w:rPr>
          <w:rFonts w:cstheme="minorHAnsi"/>
        </w:rPr>
        <w:t>Region 2; Steven Rodriguez</w:t>
      </w:r>
    </w:p>
    <w:p w14:paraId="0E17FD7A" w14:textId="678A83D1" w:rsidR="00E520EE" w:rsidRPr="0085037A" w:rsidRDefault="00E520EE" w:rsidP="00E520EE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>
        <w:rPr>
          <w:rFonts w:cstheme="minorHAnsi"/>
        </w:rPr>
        <w:t xml:space="preserve">Next meeting this Friday to go over the basic needs list. </w:t>
      </w:r>
    </w:p>
    <w:p w14:paraId="0507D79D" w14:textId="77777777" w:rsidR="00493320" w:rsidRPr="006963F9" w:rsidRDefault="00493320" w:rsidP="006963F9">
      <w:pPr>
        <w:spacing w:after="0"/>
        <w:rPr>
          <w:rFonts w:ascii="Calibri" w:hAnsi="Calibri" w:cs="Calibri"/>
        </w:rPr>
      </w:pPr>
    </w:p>
    <w:p w14:paraId="18E74302" w14:textId="79727389" w:rsidR="00493320" w:rsidRPr="00FB0AC8" w:rsidRDefault="00493320" w:rsidP="00493320">
      <w:pPr>
        <w:pStyle w:val="ListParagraph"/>
        <w:spacing w:after="0"/>
        <w:ind w:left="0"/>
        <w:rPr>
          <w:rFonts w:ascii="Calibri" w:hAnsi="Calibri" w:cs="Calibri"/>
          <w:b/>
          <w:bCs/>
        </w:rPr>
      </w:pPr>
      <w:r w:rsidRPr="00FB0AC8">
        <w:rPr>
          <w:rFonts w:ascii="Calibri" w:hAnsi="Calibri" w:cs="Calibri"/>
          <w:b/>
          <w:bCs/>
        </w:rPr>
        <w:t xml:space="preserve">Next SAC Meeting is Monday, </w:t>
      </w:r>
      <w:r>
        <w:rPr>
          <w:rFonts w:ascii="Calibri" w:hAnsi="Calibri" w:cs="Calibri"/>
          <w:b/>
          <w:bCs/>
        </w:rPr>
        <w:t>December 1</w:t>
      </w:r>
      <w:r w:rsidRPr="00FB0AC8">
        <w:rPr>
          <w:rFonts w:ascii="Calibri" w:hAnsi="Calibri" w:cs="Calibri"/>
          <w:b/>
          <w:bCs/>
        </w:rPr>
        <w:t xml:space="preserve">, 2025, 8:00 a.m. - 10:00 a.m. </w:t>
      </w:r>
    </w:p>
    <w:p w14:paraId="759FC2DC" w14:textId="77777777" w:rsidR="00866ACE" w:rsidRPr="0060260F" w:rsidRDefault="00866ACE" w:rsidP="00E340AC">
      <w:pPr>
        <w:spacing w:after="0"/>
        <w:rPr>
          <w:rFonts w:cstheme="minorHAnsi"/>
        </w:rPr>
      </w:pPr>
    </w:p>
    <w:p w14:paraId="7EFC26D8" w14:textId="4E8222A4" w:rsidR="00C92101" w:rsidRPr="0060260F" w:rsidRDefault="006963F9" w:rsidP="00C92101">
      <w:pPr>
        <w:spacing w:after="0"/>
        <w:rPr>
          <w:rFonts w:cstheme="minorHAnsi"/>
        </w:rPr>
      </w:pPr>
      <w:r>
        <w:rPr>
          <w:rFonts w:cstheme="minorHAnsi"/>
        </w:rPr>
        <w:t xml:space="preserve">Public meeting the ended and the Statewide Advisory Council went into </w:t>
      </w:r>
      <w:r w:rsidR="00544521">
        <w:rPr>
          <w:rFonts w:cstheme="minorHAnsi"/>
        </w:rPr>
        <w:t>Executive Session</w:t>
      </w:r>
      <w:r>
        <w:rPr>
          <w:rFonts w:cstheme="minorHAnsi"/>
        </w:rPr>
        <w:t>.</w:t>
      </w:r>
    </w:p>
    <w:p w14:paraId="279EA215" w14:textId="77777777" w:rsidR="00216F79" w:rsidRPr="0060260F" w:rsidRDefault="00216F79" w:rsidP="00C92101">
      <w:pPr>
        <w:spacing w:after="0"/>
        <w:rPr>
          <w:rFonts w:cstheme="minorHAnsi"/>
        </w:rPr>
      </w:pPr>
    </w:p>
    <w:p w14:paraId="47B62AF4" w14:textId="77777777" w:rsidR="00600D58" w:rsidRPr="0060260F" w:rsidRDefault="00600D58" w:rsidP="00600D58">
      <w:pPr>
        <w:spacing w:after="0"/>
        <w:rPr>
          <w:rFonts w:cstheme="minorHAnsi"/>
        </w:rPr>
      </w:pPr>
    </w:p>
    <w:p w14:paraId="07C10439" w14:textId="77777777" w:rsidR="0036603F" w:rsidRPr="0060260F" w:rsidRDefault="0036603F" w:rsidP="001A637D">
      <w:pPr>
        <w:spacing w:after="0"/>
        <w:rPr>
          <w:rFonts w:cstheme="minorHAnsi"/>
          <w:b/>
          <w:bCs/>
          <w:u w:val="single"/>
        </w:rPr>
      </w:pPr>
    </w:p>
    <w:p w14:paraId="2B2F0A5E" w14:textId="77777777" w:rsidR="0036603F" w:rsidRPr="0060260F" w:rsidRDefault="0036603F" w:rsidP="001A637D">
      <w:pPr>
        <w:spacing w:after="0"/>
        <w:rPr>
          <w:rFonts w:cstheme="minorHAnsi"/>
        </w:rPr>
      </w:pPr>
    </w:p>
    <w:p w14:paraId="3BF369A8" w14:textId="77777777" w:rsidR="001A637D" w:rsidRPr="0060260F" w:rsidRDefault="001A637D" w:rsidP="001A637D">
      <w:pPr>
        <w:spacing w:after="0"/>
        <w:rPr>
          <w:rFonts w:cstheme="minorHAnsi"/>
          <w:b/>
          <w:bCs/>
        </w:rPr>
      </w:pPr>
    </w:p>
    <w:p w14:paraId="09D930B5" w14:textId="4C112138" w:rsidR="00D646DC" w:rsidRPr="00922D76" w:rsidRDefault="00D646DC" w:rsidP="003704CF">
      <w:pPr>
        <w:pStyle w:val="ListParagraph"/>
        <w:spacing w:after="0"/>
        <w:ind w:left="1500"/>
        <w:rPr>
          <w:rFonts w:ascii="Times New Roman" w:hAnsi="Times New Roman" w:cs="Times New Roman"/>
          <w:sz w:val="24"/>
          <w:szCs w:val="24"/>
        </w:rPr>
      </w:pPr>
    </w:p>
    <w:p w14:paraId="26993423" w14:textId="77777777" w:rsidR="001C4445" w:rsidRDefault="001C4445" w:rsidP="001C4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4B403" w14:textId="77777777" w:rsidR="001C4445" w:rsidRDefault="001C4445" w:rsidP="001C4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EDE05" w14:textId="77777777" w:rsidR="001C4445" w:rsidRPr="001C4445" w:rsidRDefault="001C4445" w:rsidP="001C4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BE2BA" w14:textId="77777777" w:rsidR="00815BA2" w:rsidRPr="00D61621" w:rsidRDefault="00815BA2" w:rsidP="008A3A7B">
      <w:pPr>
        <w:rPr>
          <w:rFonts w:ascii="Times New Roman" w:hAnsi="Times New Roman" w:cs="Times New Roman"/>
          <w:sz w:val="24"/>
          <w:szCs w:val="24"/>
        </w:rPr>
      </w:pPr>
    </w:p>
    <w:sectPr w:rsidR="00815BA2" w:rsidRPr="00D61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ABB"/>
    <w:multiLevelType w:val="hybridMultilevel"/>
    <w:tmpl w:val="EFEC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F6A20"/>
    <w:multiLevelType w:val="hybridMultilevel"/>
    <w:tmpl w:val="1E46B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13BEB"/>
    <w:multiLevelType w:val="hybridMultilevel"/>
    <w:tmpl w:val="24948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25D3F"/>
    <w:multiLevelType w:val="hybridMultilevel"/>
    <w:tmpl w:val="D5BA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90433"/>
    <w:multiLevelType w:val="hybridMultilevel"/>
    <w:tmpl w:val="5096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28F6"/>
    <w:multiLevelType w:val="hybridMultilevel"/>
    <w:tmpl w:val="5464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05DDB"/>
    <w:multiLevelType w:val="hybridMultilevel"/>
    <w:tmpl w:val="CDC475E4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6AF3717"/>
    <w:multiLevelType w:val="hybridMultilevel"/>
    <w:tmpl w:val="7B88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404CD"/>
    <w:multiLevelType w:val="hybridMultilevel"/>
    <w:tmpl w:val="D8D897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F56BD3"/>
    <w:multiLevelType w:val="hybridMultilevel"/>
    <w:tmpl w:val="9384D98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42074D29"/>
    <w:multiLevelType w:val="hybridMultilevel"/>
    <w:tmpl w:val="C7D27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C561D75"/>
    <w:multiLevelType w:val="hybridMultilevel"/>
    <w:tmpl w:val="BED469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D427807"/>
    <w:multiLevelType w:val="hybridMultilevel"/>
    <w:tmpl w:val="D97860F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EA10504"/>
    <w:multiLevelType w:val="hybridMultilevel"/>
    <w:tmpl w:val="FCFA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15179"/>
    <w:multiLevelType w:val="hybridMultilevel"/>
    <w:tmpl w:val="A8C6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F746A"/>
    <w:multiLevelType w:val="hybridMultilevel"/>
    <w:tmpl w:val="B8EC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1640">
    <w:abstractNumId w:val="2"/>
  </w:num>
  <w:num w:numId="2" w16cid:durableId="889264920">
    <w:abstractNumId w:val="7"/>
  </w:num>
  <w:num w:numId="3" w16cid:durableId="477915923">
    <w:abstractNumId w:val="15"/>
  </w:num>
  <w:num w:numId="4" w16cid:durableId="1997492718">
    <w:abstractNumId w:val="11"/>
  </w:num>
  <w:num w:numId="5" w16cid:durableId="185754205">
    <w:abstractNumId w:val="12"/>
  </w:num>
  <w:num w:numId="6" w16cid:durableId="1601913784">
    <w:abstractNumId w:val="9"/>
  </w:num>
  <w:num w:numId="7" w16cid:durableId="1994793983">
    <w:abstractNumId w:val="1"/>
  </w:num>
  <w:num w:numId="8" w16cid:durableId="1415471178">
    <w:abstractNumId w:val="8"/>
  </w:num>
  <w:num w:numId="9" w16cid:durableId="1824617120">
    <w:abstractNumId w:val="6"/>
  </w:num>
  <w:num w:numId="10" w16cid:durableId="300036369">
    <w:abstractNumId w:val="5"/>
  </w:num>
  <w:num w:numId="11" w16cid:durableId="600723386">
    <w:abstractNumId w:val="13"/>
  </w:num>
  <w:num w:numId="12" w16cid:durableId="276067924">
    <w:abstractNumId w:val="10"/>
  </w:num>
  <w:num w:numId="13" w16cid:durableId="1850562946">
    <w:abstractNumId w:val="4"/>
  </w:num>
  <w:num w:numId="14" w16cid:durableId="224997329">
    <w:abstractNumId w:val="0"/>
  </w:num>
  <w:num w:numId="15" w16cid:durableId="1084033474">
    <w:abstractNumId w:val="3"/>
  </w:num>
  <w:num w:numId="16" w16cid:durableId="1461735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7B"/>
    <w:rsid w:val="00000B4C"/>
    <w:rsid w:val="000133C2"/>
    <w:rsid w:val="00016637"/>
    <w:rsid w:val="00063953"/>
    <w:rsid w:val="00071C74"/>
    <w:rsid w:val="0009279F"/>
    <w:rsid w:val="000B04BA"/>
    <w:rsid w:val="00120B70"/>
    <w:rsid w:val="001213A2"/>
    <w:rsid w:val="00122A99"/>
    <w:rsid w:val="00130196"/>
    <w:rsid w:val="001544CE"/>
    <w:rsid w:val="00196C3F"/>
    <w:rsid w:val="001A637D"/>
    <w:rsid w:val="001C41D5"/>
    <w:rsid w:val="001C4445"/>
    <w:rsid w:val="001D1BDE"/>
    <w:rsid w:val="001D3CF0"/>
    <w:rsid w:val="001D64EC"/>
    <w:rsid w:val="001E0AEE"/>
    <w:rsid w:val="00201AC5"/>
    <w:rsid w:val="00216F79"/>
    <w:rsid w:val="00233B96"/>
    <w:rsid w:val="00251E50"/>
    <w:rsid w:val="00293104"/>
    <w:rsid w:val="002B008A"/>
    <w:rsid w:val="002C519B"/>
    <w:rsid w:val="002E0EEF"/>
    <w:rsid w:val="002F7F18"/>
    <w:rsid w:val="00313E48"/>
    <w:rsid w:val="0035104C"/>
    <w:rsid w:val="00357708"/>
    <w:rsid w:val="0036603F"/>
    <w:rsid w:val="003678E0"/>
    <w:rsid w:val="003704CF"/>
    <w:rsid w:val="00387ABE"/>
    <w:rsid w:val="00391AF5"/>
    <w:rsid w:val="003A0A67"/>
    <w:rsid w:val="003C6AE0"/>
    <w:rsid w:val="003F4291"/>
    <w:rsid w:val="00403710"/>
    <w:rsid w:val="00404663"/>
    <w:rsid w:val="00405859"/>
    <w:rsid w:val="00411E48"/>
    <w:rsid w:val="00425934"/>
    <w:rsid w:val="004637A1"/>
    <w:rsid w:val="00473A26"/>
    <w:rsid w:val="00493320"/>
    <w:rsid w:val="004955BD"/>
    <w:rsid w:val="004B6107"/>
    <w:rsid w:val="004C7A00"/>
    <w:rsid w:val="004E07ED"/>
    <w:rsid w:val="00530DFB"/>
    <w:rsid w:val="00544521"/>
    <w:rsid w:val="0056760A"/>
    <w:rsid w:val="00571A63"/>
    <w:rsid w:val="005B326A"/>
    <w:rsid w:val="005B489D"/>
    <w:rsid w:val="005C5F63"/>
    <w:rsid w:val="005D2E52"/>
    <w:rsid w:val="005F431B"/>
    <w:rsid w:val="00600D58"/>
    <w:rsid w:val="0060260F"/>
    <w:rsid w:val="00624B46"/>
    <w:rsid w:val="00641783"/>
    <w:rsid w:val="00642847"/>
    <w:rsid w:val="0069127F"/>
    <w:rsid w:val="00692BE7"/>
    <w:rsid w:val="006963F9"/>
    <w:rsid w:val="00696815"/>
    <w:rsid w:val="00705C44"/>
    <w:rsid w:val="007155F2"/>
    <w:rsid w:val="00723563"/>
    <w:rsid w:val="00723CD3"/>
    <w:rsid w:val="00731078"/>
    <w:rsid w:val="00743591"/>
    <w:rsid w:val="00783CB1"/>
    <w:rsid w:val="007B5061"/>
    <w:rsid w:val="00815BA2"/>
    <w:rsid w:val="0085037A"/>
    <w:rsid w:val="00866ACE"/>
    <w:rsid w:val="008839F3"/>
    <w:rsid w:val="00886AF9"/>
    <w:rsid w:val="008913B6"/>
    <w:rsid w:val="008A3A7B"/>
    <w:rsid w:val="008B6B9F"/>
    <w:rsid w:val="008D0A53"/>
    <w:rsid w:val="008E10D7"/>
    <w:rsid w:val="008F68F5"/>
    <w:rsid w:val="00922D76"/>
    <w:rsid w:val="0092650E"/>
    <w:rsid w:val="009B165D"/>
    <w:rsid w:val="009B6307"/>
    <w:rsid w:val="009C1E95"/>
    <w:rsid w:val="00A059F8"/>
    <w:rsid w:val="00B10AC9"/>
    <w:rsid w:val="00B44432"/>
    <w:rsid w:val="00B841AE"/>
    <w:rsid w:val="00B93575"/>
    <w:rsid w:val="00BD4BB4"/>
    <w:rsid w:val="00BE5A12"/>
    <w:rsid w:val="00BF2B28"/>
    <w:rsid w:val="00C24028"/>
    <w:rsid w:val="00C67F0F"/>
    <w:rsid w:val="00C81B7C"/>
    <w:rsid w:val="00C92101"/>
    <w:rsid w:val="00CC2F0B"/>
    <w:rsid w:val="00CC6AC5"/>
    <w:rsid w:val="00CE7A4B"/>
    <w:rsid w:val="00D47FD4"/>
    <w:rsid w:val="00D61621"/>
    <w:rsid w:val="00D646DC"/>
    <w:rsid w:val="00D6725D"/>
    <w:rsid w:val="00DD1986"/>
    <w:rsid w:val="00DF0A0A"/>
    <w:rsid w:val="00E23B96"/>
    <w:rsid w:val="00E25386"/>
    <w:rsid w:val="00E340AC"/>
    <w:rsid w:val="00E520EE"/>
    <w:rsid w:val="00E65571"/>
    <w:rsid w:val="00E90F78"/>
    <w:rsid w:val="00EA6A4A"/>
    <w:rsid w:val="00EC44A8"/>
    <w:rsid w:val="00EC5F0B"/>
    <w:rsid w:val="00F220D5"/>
    <w:rsid w:val="00F7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BB6B"/>
  <w15:chartTrackingRefBased/>
  <w15:docId w15:val="{1114C19A-F692-4EC2-BCFB-0781AF03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7C"/>
    <w:pPr>
      <w:ind w:left="720"/>
      <w:contextualSpacing/>
    </w:pPr>
  </w:style>
  <w:style w:type="character" w:customStyle="1" w:styleId="screenreaderfriendlyhiddentag-297">
    <w:name w:val="screenreaderfriendlyhiddentag-297"/>
    <w:basedOn w:val="DefaultParagraphFont"/>
    <w:rsid w:val="00D61621"/>
  </w:style>
  <w:style w:type="paragraph" w:styleId="NoSpacing">
    <w:name w:val="No Spacing"/>
    <w:uiPriority w:val="1"/>
    <w:qFormat/>
    <w:rsid w:val="00705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 State of CT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27</cp:revision>
  <dcterms:created xsi:type="dcterms:W3CDTF">2025-11-25T13:31:00Z</dcterms:created>
  <dcterms:modified xsi:type="dcterms:W3CDTF">2025-11-25T14:34:00Z</dcterms:modified>
</cp:coreProperties>
</file>