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DD57" w14:textId="1C14A73C" w:rsidR="00F768A1" w:rsidRPr="008A391C" w:rsidRDefault="0058443C" w:rsidP="005843E9">
      <w:pPr>
        <w:pStyle w:val="NoSpacing"/>
        <w:jc w:val="center"/>
        <w:rPr>
          <w:rFonts w:ascii="Calibri" w:hAnsi="Calibri" w:cs="Calibri"/>
        </w:rPr>
      </w:pPr>
      <w:bookmarkStart w:id="0" w:name="_Hlk201052525"/>
      <w:r w:rsidRPr="008A391C">
        <w:rPr>
          <w:rFonts w:ascii="Calibri" w:hAnsi="Calibri" w:cs="Calibri"/>
        </w:rPr>
        <w:t>Statewide Advisory Council</w:t>
      </w:r>
    </w:p>
    <w:p w14:paraId="12920F22" w14:textId="18914152" w:rsidR="0058443C" w:rsidRPr="008A391C" w:rsidRDefault="0058443C" w:rsidP="005843E9">
      <w:pPr>
        <w:pStyle w:val="NoSpacing"/>
        <w:jc w:val="center"/>
        <w:rPr>
          <w:rFonts w:ascii="Calibri" w:hAnsi="Calibri" w:cs="Calibri"/>
        </w:rPr>
      </w:pPr>
      <w:r w:rsidRPr="008A391C">
        <w:rPr>
          <w:rFonts w:ascii="Calibri" w:hAnsi="Calibri" w:cs="Calibri"/>
        </w:rPr>
        <w:t>Monday, June 2, 2025</w:t>
      </w:r>
    </w:p>
    <w:p w14:paraId="6065155C" w14:textId="77777777" w:rsidR="0058443C" w:rsidRPr="005843E9" w:rsidRDefault="0058443C" w:rsidP="0058443C">
      <w:p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  <w:b/>
          <w:bCs/>
          <w:u w:val="single"/>
        </w:rPr>
        <w:t>Attendees:</w:t>
      </w:r>
    </w:p>
    <w:p w14:paraId="23D1CC2A" w14:textId="4E8DC0F6" w:rsidR="00E2588B" w:rsidRPr="005843E9" w:rsidRDefault="0058443C" w:rsidP="0058443C">
      <w:p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Deb Kelleher, Myke Halpin, Jennifer Nadeau, Sarah Lockery, Renee Cimino, Krystal Rich, Rachael Levine, Brendan Burke, Christina Ghio, Francesca Capodilupo, Ken Mysogland, 860-xxx-4856, Pamela Williams, Jonathan Jacaruso, Lydia Pace, Sarah Gibson, </w:t>
      </w:r>
      <w:r w:rsidR="00C5763A" w:rsidRPr="005843E9">
        <w:rPr>
          <w:rFonts w:ascii="Calibri" w:hAnsi="Calibri" w:cs="Calibri"/>
        </w:rPr>
        <w:t>Mai Kader, Dr. Maritza Acosta, Steven Rodriguez, Dr. Irvin Jennings, Sergio Alvarez, Fred North, Rosemary Wieworka, Adrianna Ramirez, Dreau Foster, Krist</w:t>
      </w:r>
      <w:r w:rsidR="00291D12" w:rsidRPr="005843E9">
        <w:rPr>
          <w:rFonts w:ascii="Calibri" w:hAnsi="Calibri" w:cs="Calibri"/>
        </w:rPr>
        <w:t>i</w:t>
      </w:r>
      <w:r w:rsidR="00C5763A" w:rsidRPr="005843E9">
        <w:rPr>
          <w:rFonts w:ascii="Calibri" w:hAnsi="Calibri" w:cs="Calibri"/>
        </w:rPr>
        <w:t xml:space="preserve">n Graham, Dr. David Fitzgerald, </w:t>
      </w:r>
      <w:r w:rsidR="00291D12" w:rsidRPr="005843E9">
        <w:rPr>
          <w:rFonts w:ascii="Calibri" w:hAnsi="Calibri" w:cs="Calibri"/>
        </w:rPr>
        <w:t>Dr. Joyce Taylor, Jules Calabro, Josh Michtom, Patricia Gaylord, Rachael Levine, Tiffany McCarthy, Commissioner Hill-Lilly, Samaris Rose, Andrea Goetz, Dr. Regina Moller, Victor (New Haven JRB), Karen Hurdle, Derrick Shelton, Jenny (Garcia) Bridges, Lena Espos</w:t>
      </w:r>
      <w:r w:rsidR="000D1790">
        <w:rPr>
          <w:rFonts w:ascii="Calibri" w:hAnsi="Calibri" w:cs="Calibri"/>
        </w:rPr>
        <w:t>it</w:t>
      </w:r>
      <w:r w:rsidR="00291D12" w:rsidRPr="005843E9">
        <w:rPr>
          <w:rFonts w:ascii="Calibri" w:hAnsi="Calibri" w:cs="Calibri"/>
        </w:rPr>
        <w:t>o, Lisa Girard, Paul Guerrero, Joselyn Benoit, Dr. Elisabeth Cannata</w:t>
      </w:r>
      <w:r w:rsidR="005843E9">
        <w:rPr>
          <w:rFonts w:ascii="Calibri" w:hAnsi="Calibri" w:cs="Calibri"/>
        </w:rPr>
        <w:t>.</w:t>
      </w:r>
      <w:bookmarkEnd w:id="0"/>
    </w:p>
    <w:p w14:paraId="7C62D595" w14:textId="27454235" w:rsidR="00E2588B" w:rsidRPr="005843E9" w:rsidRDefault="00E2588B" w:rsidP="0058443C">
      <w:p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  <w:b/>
          <w:bCs/>
          <w:u w:val="single"/>
        </w:rPr>
        <w:t xml:space="preserve">Minutes: </w:t>
      </w:r>
    </w:p>
    <w:p w14:paraId="49EC2E7A" w14:textId="2CBB3B0B" w:rsidR="00106EC7" w:rsidRPr="005843E9" w:rsidRDefault="00E2588B" w:rsidP="0058443C">
      <w:p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May minutes motioned by Francesca Capodilupo and second by Dr. David Fitzgerald </w:t>
      </w:r>
    </w:p>
    <w:p w14:paraId="50867B0A" w14:textId="5B20FD4B" w:rsidR="00106EC7" w:rsidRPr="005843E9" w:rsidRDefault="00106EC7" w:rsidP="0058443C">
      <w:p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  <w:b/>
          <w:bCs/>
          <w:u w:val="single"/>
        </w:rPr>
        <w:t>R</w:t>
      </w:r>
      <w:r w:rsidR="008A391C">
        <w:rPr>
          <w:rFonts w:ascii="Calibri" w:hAnsi="Calibri" w:cs="Calibri"/>
          <w:b/>
          <w:bCs/>
          <w:u w:val="single"/>
        </w:rPr>
        <w:t xml:space="preserve">egional </w:t>
      </w:r>
      <w:r w:rsidRPr="005843E9">
        <w:rPr>
          <w:rFonts w:ascii="Calibri" w:hAnsi="Calibri" w:cs="Calibri"/>
          <w:b/>
          <w:bCs/>
          <w:u w:val="single"/>
        </w:rPr>
        <w:t>A</w:t>
      </w:r>
      <w:r w:rsidR="008A391C">
        <w:rPr>
          <w:rFonts w:ascii="Calibri" w:hAnsi="Calibri" w:cs="Calibri"/>
          <w:b/>
          <w:bCs/>
          <w:u w:val="single"/>
        </w:rPr>
        <w:t xml:space="preserve">dvisory </w:t>
      </w:r>
      <w:r w:rsidRPr="005843E9">
        <w:rPr>
          <w:rFonts w:ascii="Calibri" w:hAnsi="Calibri" w:cs="Calibri"/>
          <w:b/>
          <w:bCs/>
          <w:u w:val="single"/>
        </w:rPr>
        <w:t>C</w:t>
      </w:r>
      <w:r w:rsidR="008A391C">
        <w:rPr>
          <w:rFonts w:ascii="Calibri" w:hAnsi="Calibri" w:cs="Calibri"/>
          <w:b/>
          <w:bCs/>
          <w:u w:val="single"/>
        </w:rPr>
        <w:t>ouncil</w:t>
      </w:r>
      <w:r w:rsidRPr="005843E9">
        <w:rPr>
          <w:rFonts w:ascii="Calibri" w:hAnsi="Calibri" w:cs="Calibri"/>
          <w:b/>
          <w:bCs/>
          <w:u w:val="single"/>
        </w:rPr>
        <w:t xml:space="preserve"> </w:t>
      </w:r>
      <w:r w:rsidR="008A391C">
        <w:rPr>
          <w:rFonts w:ascii="Calibri" w:hAnsi="Calibri" w:cs="Calibri"/>
          <w:b/>
          <w:bCs/>
          <w:u w:val="single"/>
        </w:rPr>
        <w:t>R</w:t>
      </w:r>
      <w:r w:rsidRPr="005843E9">
        <w:rPr>
          <w:rFonts w:ascii="Calibri" w:hAnsi="Calibri" w:cs="Calibri"/>
          <w:b/>
          <w:bCs/>
          <w:u w:val="single"/>
        </w:rPr>
        <w:t>eports:</w:t>
      </w:r>
    </w:p>
    <w:p w14:paraId="143498DE" w14:textId="4771B48A" w:rsidR="00106EC7" w:rsidRPr="005843E9" w:rsidRDefault="00106EC7" w:rsidP="0058443C">
      <w:pPr>
        <w:rPr>
          <w:rFonts w:ascii="Calibri" w:hAnsi="Calibri" w:cs="Calibri"/>
        </w:rPr>
      </w:pPr>
      <w:r w:rsidRPr="005843E9">
        <w:rPr>
          <w:rFonts w:ascii="Calibri" w:hAnsi="Calibri" w:cs="Calibri"/>
        </w:rPr>
        <w:t>Region 5</w:t>
      </w:r>
      <w:r w:rsidR="008A391C">
        <w:rPr>
          <w:rFonts w:ascii="Calibri" w:hAnsi="Calibri" w:cs="Calibri"/>
        </w:rPr>
        <w:t xml:space="preserve">; </w:t>
      </w:r>
      <w:r w:rsidRPr="005843E9">
        <w:rPr>
          <w:rFonts w:ascii="Calibri" w:hAnsi="Calibri" w:cs="Calibri"/>
        </w:rPr>
        <w:t>Sergio Alvarez</w:t>
      </w:r>
    </w:p>
    <w:p w14:paraId="09739381" w14:textId="0DE55CBD" w:rsidR="00970E5A" w:rsidRPr="005843E9" w:rsidRDefault="00970E5A" w:rsidP="00970E5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Region 5 met on 5/19</w:t>
      </w:r>
      <w:r w:rsidR="008A391C">
        <w:rPr>
          <w:rFonts w:ascii="Calibri" w:hAnsi="Calibri" w:cs="Calibri"/>
        </w:rPr>
        <w:t>/25</w:t>
      </w:r>
      <w:r w:rsidR="00A22920">
        <w:rPr>
          <w:rFonts w:ascii="Calibri" w:hAnsi="Calibri" w:cs="Calibri"/>
        </w:rPr>
        <w:t>.</w:t>
      </w:r>
    </w:p>
    <w:p w14:paraId="3FC4D9B3" w14:textId="697D7B05" w:rsidR="00970E5A" w:rsidRPr="005843E9" w:rsidRDefault="00970E5A" w:rsidP="00970E5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Carelon presentation </w:t>
      </w:r>
      <w:r w:rsidR="008A391C">
        <w:rPr>
          <w:rFonts w:ascii="Calibri" w:hAnsi="Calibri" w:cs="Calibri"/>
        </w:rPr>
        <w:t xml:space="preserve">took place regarding the </w:t>
      </w:r>
      <w:r w:rsidRPr="005843E9">
        <w:rPr>
          <w:rFonts w:ascii="Calibri" w:hAnsi="Calibri" w:cs="Calibri"/>
        </w:rPr>
        <w:t xml:space="preserve"> Community Pathway Volu</w:t>
      </w:r>
      <w:r w:rsidR="008A391C">
        <w:rPr>
          <w:rFonts w:ascii="Calibri" w:hAnsi="Calibri" w:cs="Calibri"/>
        </w:rPr>
        <w:t>ntary Care Management Program</w:t>
      </w:r>
      <w:r w:rsidR="00A22920">
        <w:rPr>
          <w:rFonts w:ascii="Calibri" w:hAnsi="Calibri" w:cs="Calibri"/>
        </w:rPr>
        <w:t>.</w:t>
      </w:r>
      <w:r w:rsidRPr="005843E9">
        <w:rPr>
          <w:rFonts w:ascii="Calibri" w:hAnsi="Calibri" w:cs="Calibri"/>
        </w:rPr>
        <w:t xml:space="preserve"> </w:t>
      </w:r>
    </w:p>
    <w:p w14:paraId="3A173C5E" w14:textId="12600BA9" w:rsidR="00970E5A" w:rsidRPr="005843E9" w:rsidRDefault="00CB385E" w:rsidP="00970E5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Meet the provider series </w:t>
      </w:r>
      <w:r w:rsidR="008A391C">
        <w:rPr>
          <w:rFonts w:ascii="Calibri" w:hAnsi="Calibri" w:cs="Calibri"/>
        </w:rPr>
        <w:t>will continue.</w:t>
      </w:r>
    </w:p>
    <w:p w14:paraId="39D92A40" w14:textId="4156CCBB" w:rsidR="00CB385E" w:rsidRPr="005843E9" w:rsidRDefault="00CB385E" w:rsidP="00970E5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Deb Kelleher:</w:t>
      </w:r>
    </w:p>
    <w:p w14:paraId="1BB20308" w14:textId="1C09BE10" w:rsidR="00CB385E" w:rsidRPr="005843E9" w:rsidRDefault="00CB385E" w:rsidP="00CB385E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PILOT program</w:t>
      </w:r>
      <w:r w:rsidR="009D2FE0" w:rsidRPr="005843E9">
        <w:rPr>
          <w:rFonts w:ascii="Calibri" w:hAnsi="Calibri" w:cs="Calibri"/>
        </w:rPr>
        <w:t xml:space="preserve"> and </w:t>
      </w:r>
      <w:r w:rsidR="00A22920">
        <w:rPr>
          <w:rFonts w:ascii="Calibri" w:hAnsi="Calibri" w:cs="Calibri"/>
        </w:rPr>
        <w:t>F</w:t>
      </w:r>
      <w:r w:rsidR="009D2FE0" w:rsidRPr="005843E9">
        <w:rPr>
          <w:rFonts w:ascii="Calibri" w:hAnsi="Calibri" w:cs="Calibri"/>
        </w:rPr>
        <w:t xml:space="preserve">amily </w:t>
      </w:r>
      <w:r w:rsidR="00A22920">
        <w:rPr>
          <w:rFonts w:ascii="Calibri" w:hAnsi="Calibri" w:cs="Calibri"/>
        </w:rPr>
        <w:t>S</w:t>
      </w:r>
      <w:r w:rsidR="009D2FE0" w:rsidRPr="005843E9">
        <w:rPr>
          <w:rFonts w:ascii="Calibri" w:hAnsi="Calibri" w:cs="Calibri"/>
        </w:rPr>
        <w:t xml:space="preserve">upport </w:t>
      </w:r>
      <w:r w:rsidR="00A22920">
        <w:rPr>
          <w:rFonts w:ascii="Calibri" w:hAnsi="Calibri" w:cs="Calibri"/>
        </w:rPr>
        <w:t>L</w:t>
      </w:r>
      <w:r w:rsidR="009D2FE0" w:rsidRPr="005843E9">
        <w:rPr>
          <w:rFonts w:ascii="Calibri" w:hAnsi="Calibri" w:cs="Calibri"/>
        </w:rPr>
        <w:t>iaisons</w:t>
      </w:r>
      <w:r w:rsidR="00A22920">
        <w:rPr>
          <w:rFonts w:ascii="Calibri" w:hAnsi="Calibri" w:cs="Calibri"/>
        </w:rPr>
        <w:t xml:space="preserve"> </w:t>
      </w:r>
      <w:r w:rsidR="003E2E7F">
        <w:rPr>
          <w:rFonts w:ascii="Calibri" w:hAnsi="Calibri" w:cs="Calibri"/>
        </w:rPr>
        <w:t>are</w:t>
      </w:r>
      <w:r w:rsidRPr="005843E9">
        <w:rPr>
          <w:rFonts w:ascii="Calibri" w:hAnsi="Calibri" w:cs="Calibri"/>
        </w:rPr>
        <w:t xml:space="preserve"> ending </w:t>
      </w:r>
      <w:r w:rsidR="00A22920">
        <w:rPr>
          <w:rFonts w:ascii="Calibri" w:hAnsi="Calibri" w:cs="Calibri"/>
        </w:rPr>
        <w:t xml:space="preserve">over </w:t>
      </w:r>
      <w:r w:rsidRPr="005843E9">
        <w:rPr>
          <w:rFonts w:ascii="Calibri" w:hAnsi="Calibri" w:cs="Calibri"/>
        </w:rPr>
        <w:t>great objection by the community</w:t>
      </w:r>
      <w:r w:rsidR="00A22920">
        <w:rPr>
          <w:rFonts w:ascii="Calibri" w:hAnsi="Calibri" w:cs="Calibri"/>
        </w:rPr>
        <w:t>.</w:t>
      </w:r>
      <w:r w:rsidRPr="005843E9">
        <w:rPr>
          <w:rFonts w:ascii="Calibri" w:hAnsi="Calibri" w:cs="Calibri"/>
        </w:rPr>
        <w:t xml:space="preserve"> </w:t>
      </w:r>
    </w:p>
    <w:p w14:paraId="3113CD84" w14:textId="3F8E31E4" w:rsidR="00CB385E" w:rsidRPr="005843E9" w:rsidRDefault="00CB385E" w:rsidP="00CB385E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Dr. Joyce Taylor</w:t>
      </w:r>
      <w:r w:rsidR="00A22920">
        <w:rPr>
          <w:rFonts w:ascii="Calibri" w:hAnsi="Calibri" w:cs="Calibri"/>
        </w:rPr>
        <w:t xml:space="preserve"> stated that while</w:t>
      </w:r>
      <w:r w:rsidRPr="005843E9">
        <w:rPr>
          <w:rFonts w:ascii="Calibri" w:hAnsi="Calibri" w:cs="Calibri"/>
        </w:rPr>
        <w:t xml:space="preserve"> </w:t>
      </w:r>
      <w:r w:rsidR="00D260DE" w:rsidRPr="005843E9">
        <w:rPr>
          <w:rFonts w:ascii="Calibri" w:hAnsi="Calibri" w:cs="Calibri"/>
        </w:rPr>
        <w:t xml:space="preserve">DCF was pleased with the PILOT program, </w:t>
      </w:r>
      <w:r w:rsidR="00A22920">
        <w:rPr>
          <w:rFonts w:ascii="Calibri" w:hAnsi="Calibri" w:cs="Calibri"/>
        </w:rPr>
        <w:t xml:space="preserve">the Department must prioritize staffing given the current caseloads. Staff will still be in the schools but are expected to manage a caseload. </w:t>
      </w:r>
    </w:p>
    <w:p w14:paraId="785380C7" w14:textId="5E30A771" w:rsidR="00D260DE" w:rsidRPr="005843E9" w:rsidRDefault="003E2E7F" w:rsidP="00CB385E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The possibility</w:t>
      </w:r>
      <w:r w:rsidR="00D260DE" w:rsidRPr="005843E9">
        <w:rPr>
          <w:rFonts w:ascii="Calibri" w:hAnsi="Calibri" w:cs="Calibri"/>
        </w:rPr>
        <w:t xml:space="preserve"> </w:t>
      </w:r>
      <w:r w:rsidR="00A22920">
        <w:rPr>
          <w:rFonts w:ascii="Calibri" w:hAnsi="Calibri" w:cs="Calibri"/>
        </w:rPr>
        <w:t xml:space="preserve">of </w:t>
      </w:r>
      <w:r w:rsidR="00D260DE" w:rsidRPr="005843E9">
        <w:rPr>
          <w:rFonts w:ascii="Calibri" w:hAnsi="Calibri" w:cs="Calibri"/>
        </w:rPr>
        <w:t xml:space="preserve">negotiating an agreement with Waterbury schools </w:t>
      </w:r>
      <w:r w:rsidR="00A22920">
        <w:rPr>
          <w:rFonts w:ascii="Calibri" w:hAnsi="Calibri" w:cs="Calibri"/>
        </w:rPr>
        <w:t xml:space="preserve">to continue this work in some other fashion. </w:t>
      </w:r>
    </w:p>
    <w:p w14:paraId="160B4356" w14:textId="7027DB43" w:rsidR="00BE59A2" w:rsidRPr="005843E9" w:rsidRDefault="00BE59A2" w:rsidP="00BE59A2">
      <w:pPr>
        <w:rPr>
          <w:rFonts w:ascii="Calibri" w:hAnsi="Calibri" w:cs="Calibri"/>
        </w:rPr>
      </w:pPr>
      <w:r w:rsidRPr="005843E9">
        <w:rPr>
          <w:rFonts w:ascii="Calibri" w:hAnsi="Calibri" w:cs="Calibri"/>
        </w:rPr>
        <w:t>Region 3</w:t>
      </w:r>
      <w:r w:rsidR="00A22920">
        <w:rPr>
          <w:rFonts w:ascii="Calibri" w:hAnsi="Calibri" w:cs="Calibri"/>
        </w:rPr>
        <w:t xml:space="preserve">; </w:t>
      </w:r>
      <w:r w:rsidRPr="005843E9">
        <w:rPr>
          <w:rFonts w:ascii="Calibri" w:hAnsi="Calibri" w:cs="Calibri"/>
        </w:rPr>
        <w:t>Jonathan Jacaruso</w:t>
      </w:r>
    </w:p>
    <w:p w14:paraId="05C2FDB6" w14:textId="2C9810F4" w:rsidR="00BE59A2" w:rsidRPr="005843E9" w:rsidRDefault="00BE59A2" w:rsidP="00BE59A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Q</w:t>
      </w:r>
      <w:r w:rsidR="00A22920">
        <w:rPr>
          <w:rFonts w:ascii="Calibri" w:hAnsi="Calibri" w:cs="Calibri"/>
        </w:rPr>
        <w:t xml:space="preserve">uality </w:t>
      </w:r>
      <w:r w:rsidRPr="005843E9">
        <w:rPr>
          <w:rFonts w:ascii="Calibri" w:hAnsi="Calibri" w:cs="Calibri"/>
        </w:rPr>
        <w:t>P</w:t>
      </w:r>
      <w:r w:rsidR="00A22920">
        <w:rPr>
          <w:rFonts w:ascii="Calibri" w:hAnsi="Calibri" w:cs="Calibri"/>
        </w:rPr>
        <w:t xml:space="preserve">arenting </w:t>
      </w:r>
      <w:r w:rsidRPr="005843E9">
        <w:rPr>
          <w:rFonts w:ascii="Calibri" w:hAnsi="Calibri" w:cs="Calibri"/>
        </w:rPr>
        <w:t>I</w:t>
      </w:r>
      <w:r w:rsidR="00A22920">
        <w:rPr>
          <w:rFonts w:ascii="Calibri" w:hAnsi="Calibri" w:cs="Calibri"/>
        </w:rPr>
        <w:t>nitiative (QPI)</w:t>
      </w:r>
      <w:r w:rsidRPr="005843E9">
        <w:rPr>
          <w:rFonts w:ascii="Calibri" w:hAnsi="Calibri" w:cs="Calibri"/>
        </w:rPr>
        <w:t xml:space="preserve"> presentation from Foster care staff</w:t>
      </w:r>
      <w:r w:rsidR="00A22920">
        <w:rPr>
          <w:rFonts w:ascii="Calibri" w:hAnsi="Calibri" w:cs="Calibri"/>
        </w:rPr>
        <w:t xml:space="preserve"> took place at the last meeting. </w:t>
      </w:r>
    </w:p>
    <w:p w14:paraId="6886443E" w14:textId="0994FEB2" w:rsidR="00BE59A2" w:rsidRPr="00A22920" w:rsidRDefault="00BE59A2" w:rsidP="00BE59A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Region 3 will not meet in July and August</w:t>
      </w:r>
      <w:r w:rsidR="00A22920">
        <w:rPr>
          <w:rFonts w:ascii="Calibri" w:hAnsi="Calibri" w:cs="Calibri"/>
        </w:rPr>
        <w:t xml:space="preserve"> as they typically take those months off. </w:t>
      </w:r>
    </w:p>
    <w:p w14:paraId="3A420772" w14:textId="66B8DB06" w:rsidR="00BE59A2" w:rsidRPr="005843E9" w:rsidRDefault="00BE59A2" w:rsidP="00B17BCD">
      <w:pPr>
        <w:rPr>
          <w:rFonts w:ascii="Calibri" w:hAnsi="Calibri" w:cs="Calibri"/>
        </w:rPr>
      </w:pPr>
      <w:r w:rsidRPr="005843E9">
        <w:rPr>
          <w:rFonts w:ascii="Calibri" w:hAnsi="Calibri" w:cs="Calibri"/>
        </w:rPr>
        <w:t>Region 1</w:t>
      </w:r>
      <w:r w:rsidR="00A22920">
        <w:rPr>
          <w:rFonts w:ascii="Calibri" w:hAnsi="Calibri" w:cs="Calibri"/>
        </w:rPr>
        <w:t xml:space="preserve">; </w:t>
      </w:r>
      <w:r w:rsidRPr="005843E9">
        <w:rPr>
          <w:rFonts w:ascii="Calibri" w:hAnsi="Calibri" w:cs="Calibri"/>
        </w:rPr>
        <w:t>Tiffany McCarthy</w:t>
      </w:r>
    </w:p>
    <w:p w14:paraId="703087D6" w14:textId="5CB774DB" w:rsidR="00B17BCD" w:rsidRPr="005843E9" w:rsidRDefault="00B17BCD" w:rsidP="00B17BC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May RAC meeting was canceled</w:t>
      </w:r>
      <w:r w:rsidR="00A22920">
        <w:rPr>
          <w:rFonts w:ascii="Calibri" w:hAnsi="Calibri" w:cs="Calibri"/>
        </w:rPr>
        <w:t>.</w:t>
      </w:r>
      <w:r w:rsidRPr="005843E9">
        <w:rPr>
          <w:rFonts w:ascii="Calibri" w:hAnsi="Calibri" w:cs="Calibri"/>
        </w:rPr>
        <w:t xml:space="preserve"> </w:t>
      </w:r>
    </w:p>
    <w:p w14:paraId="3375737C" w14:textId="6C550C38" w:rsidR="00B17BCD" w:rsidRPr="00A22920" w:rsidRDefault="00B17BCD" w:rsidP="00B17BC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Next meeting in June</w:t>
      </w:r>
      <w:r w:rsidR="00A22920">
        <w:rPr>
          <w:rFonts w:ascii="Calibri" w:hAnsi="Calibri" w:cs="Calibri"/>
        </w:rPr>
        <w:t>.</w:t>
      </w:r>
      <w:r w:rsidRPr="005843E9">
        <w:rPr>
          <w:rFonts w:ascii="Calibri" w:hAnsi="Calibri" w:cs="Calibri"/>
        </w:rPr>
        <w:t xml:space="preserve"> </w:t>
      </w:r>
    </w:p>
    <w:p w14:paraId="05F2E658" w14:textId="7CC3BEA4" w:rsidR="00B17BCD" w:rsidRPr="005843E9" w:rsidRDefault="00B17BCD" w:rsidP="00B17BCD">
      <w:pPr>
        <w:rPr>
          <w:rFonts w:ascii="Calibri" w:hAnsi="Calibri" w:cs="Calibri"/>
        </w:rPr>
      </w:pPr>
      <w:r w:rsidRPr="005843E9">
        <w:rPr>
          <w:rFonts w:ascii="Calibri" w:hAnsi="Calibri" w:cs="Calibri"/>
        </w:rPr>
        <w:t>Region 2</w:t>
      </w:r>
      <w:r w:rsidR="00A22920">
        <w:rPr>
          <w:rFonts w:ascii="Calibri" w:hAnsi="Calibri" w:cs="Calibri"/>
        </w:rPr>
        <w:t xml:space="preserve">; </w:t>
      </w:r>
      <w:r w:rsidRPr="005843E9">
        <w:rPr>
          <w:rFonts w:ascii="Calibri" w:hAnsi="Calibri" w:cs="Calibri"/>
        </w:rPr>
        <w:t>Sarah Lockery</w:t>
      </w:r>
    </w:p>
    <w:p w14:paraId="193E703E" w14:textId="7C75834C" w:rsidR="00B17BCD" w:rsidRPr="005843E9" w:rsidRDefault="00B17BCD" w:rsidP="00B17BC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Region 2 meetings are held on </w:t>
      </w:r>
      <w:r w:rsidR="007850BC" w:rsidRPr="005843E9">
        <w:rPr>
          <w:rFonts w:ascii="Calibri" w:hAnsi="Calibri" w:cs="Calibri"/>
        </w:rPr>
        <w:t xml:space="preserve">the </w:t>
      </w:r>
      <w:r w:rsidRPr="005843E9">
        <w:rPr>
          <w:rFonts w:ascii="Calibri" w:hAnsi="Calibri" w:cs="Calibri"/>
        </w:rPr>
        <w:t>1</w:t>
      </w:r>
      <w:r w:rsidRPr="005843E9">
        <w:rPr>
          <w:rFonts w:ascii="Calibri" w:hAnsi="Calibri" w:cs="Calibri"/>
          <w:vertAlign w:val="superscript"/>
        </w:rPr>
        <w:t>st</w:t>
      </w:r>
      <w:r w:rsidRPr="005843E9">
        <w:rPr>
          <w:rFonts w:ascii="Calibri" w:hAnsi="Calibri" w:cs="Calibri"/>
        </w:rPr>
        <w:t xml:space="preserve"> Friday of the month</w:t>
      </w:r>
      <w:r w:rsidR="00A22920">
        <w:rPr>
          <w:rFonts w:ascii="Calibri" w:hAnsi="Calibri" w:cs="Calibri"/>
        </w:rPr>
        <w:t>.</w:t>
      </w:r>
      <w:r w:rsidRPr="005843E9">
        <w:rPr>
          <w:rFonts w:ascii="Calibri" w:hAnsi="Calibri" w:cs="Calibri"/>
        </w:rPr>
        <w:t xml:space="preserve"> </w:t>
      </w:r>
    </w:p>
    <w:p w14:paraId="0F9DA532" w14:textId="274C9F93" w:rsidR="00DD07B3" w:rsidRPr="00A22920" w:rsidRDefault="00FA0C1F" w:rsidP="007850B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lastRenderedPageBreak/>
        <w:t>Shout out to Kristin Graham and Ma</w:t>
      </w:r>
      <w:r w:rsidR="00825D1C" w:rsidRPr="005843E9">
        <w:rPr>
          <w:rFonts w:ascii="Calibri" w:hAnsi="Calibri" w:cs="Calibri"/>
        </w:rPr>
        <w:t xml:space="preserve">kayla Hall for their </w:t>
      </w:r>
      <w:r w:rsidR="007850BC" w:rsidRPr="005843E9">
        <w:rPr>
          <w:rFonts w:ascii="Calibri" w:hAnsi="Calibri" w:cs="Calibri"/>
        </w:rPr>
        <w:t xml:space="preserve">work in </w:t>
      </w:r>
      <w:r w:rsidR="00A22920">
        <w:rPr>
          <w:rFonts w:ascii="Calibri" w:hAnsi="Calibri" w:cs="Calibri"/>
        </w:rPr>
        <w:t xml:space="preserve">working to </w:t>
      </w:r>
      <w:r w:rsidR="007850BC" w:rsidRPr="005843E9">
        <w:rPr>
          <w:rFonts w:ascii="Calibri" w:hAnsi="Calibri" w:cs="Calibri"/>
        </w:rPr>
        <w:t xml:space="preserve">connect DCF </w:t>
      </w:r>
      <w:r w:rsidR="00A22920">
        <w:rPr>
          <w:rFonts w:ascii="Calibri" w:hAnsi="Calibri" w:cs="Calibri"/>
        </w:rPr>
        <w:t>A</w:t>
      </w:r>
      <w:r w:rsidR="007850BC" w:rsidRPr="005843E9">
        <w:rPr>
          <w:rFonts w:ascii="Calibri" w:hAnsi="Calibri" w:cs="Calibri"/>
        </w:rPr>
        <w:t xml:space="preserve">rea </w:t>
      </w:r>
      <w:r w:rsidR="00A22920">
        <w:rPr>
          <w:rFonts w:ascii="Calibri" w:hAnsi="Calibri" w:cs="Calibri"/>
        </w:rPr>
        <w:t>O</w:t>
      </w:r>
      <w:r w:rsidR="007850BC" w:rsidRPr="005843E9">
        <w:rPr>
          <w:rFonts w:ascii="Calibri" w:hAnsi="Calibri" w:cs="Calibri"/>
        </w:rPr>
        <w:t>ffices with school systems</w:t>
      </w:r>
      <w:r w:rsidR="00A22920">
        <w:rPr>
          <w:rFonts w:ascii="Calibri" w:hAnsi="Calibri" w:cs="Calibri"/>
        </w:rPr>
        <w:t>.</w:t>
      </w:r>
    </w:p>
    <w:p w14:paraId="3B601D03" w14:textId="1DAD5E4F" w:rsidR="007850BC" w:rsidRPr="005843E9" w:rsidRDefault="00DD07B3" w:rsidP="00DD07B3">
      <w:pPr>
        <w:rPr>
          <w:rFonts w:ascii="Calibri" w:hAnsi="Calibri" w:cs="Calibri"/>
        </w:rPr>
      </w:pPr>
      <w:r w:rsidRPr="005843E9">
        <w:rPr>
          <w:rFonts w:ascii="Calibri" w:hAnsi="Calibri" w:cs="Calibri"/>
        </w:rPr>
        <w:t>Region 4</w:t>
      </w:r>
      <w:r w:rsidR="00A22920">
        <w:rPr>
          <w:rFonts w:ascii="Calibri" w:hAnsi="Calibri" w:cs="Calibri"/>
        </w:rPr>
        <w:t xml:space="preserve">; </w:t>
      </w:r>
      <w:r w:rsidRPr="005843E9">
        <w:rPr>
          <w:rFonts w:ascii="Calibri" w:hAnsi="Calibri" w:cs="Calibri"/>
        </w:rPr>
        <w:t>Jennifer Nadeau</w:t>
      </w:r>
    </w:p>
    <w:p w14:paraId="70BD6572" w14:textId="1F07BF8A" w:rsidR="00DD07B3" w:rsidRPr="005843E9" w:rsidRDefault="00DD07B3" w:rsidP="00DD07B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Region 4 RAC met in May</w:t>
      </w:r>
      <w:r w:rsidR="00A22920">
        <w:rPr>
          <w:rFonts w:ascii="Calibri" w:hAnsi="Calibri" w:cs="Calibri"/>
        </w:rPr>
        <w:t>.</w:t>
      </w:r>
    </w:p>
    <w:p w14:paraId="7B75045E" w14:textId="5BEBEF1E" w:rsidR="00DD07B3" w:rsidRPr="005843E9" w:rsidRDefault="00433C83" w:rsidP="00DD07B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Presentation by Samaris </w:t>
      </w:r>
      <w:r w:rsidR="003E2E7F" w:rsidRPr="005843E9">
        <w:rPr>
          <w:rFonts w:ascii="Calibri" w:hAnsi="Calibri" w:cs="Calibri"/>
        </w:rPr>
        <w:t>Rose,</w:t>
      </w:r>
      <w:r w:rsidRPr="005843E9">
        <w:rPr>
          <w:rFonts w:ascii="Calibri" w:hAnsi="Calibri" w:cs="Calibri"/>
        </w:rPr>
        <w:t xml:space="preserve"> </w:t>
      </w:r>
      <w:r w:rsidR="00A22920">
        <w:rPr>
          <w:rFonts w:ascii="Calibri" w:hAnsi="Calibri" w:cs="Calibri"/>
        </w:rPr>
        <w:t xml:space="preserve">the new DCF Parent with Lived Expertise Consultant. </w:t>
      </w:r>
    </w:p>
    <w:p w14:paraId="308571E3" w14:textId="313D5791" w:rsidR="00433C83" w:rsidRPr="005843E9" w:rsidRDefault="00433C83" w:rsidP="00433C8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O</w:t>
      </w:r>
      <w:r w:rsidR="00A22920">
        <w:rPr>
          <w:rFonts w:ascii="Calibri" w:hAnsi="Calibri" w:cs="Calibri"/>
        </w:rPr>
        <w:t xml:space="preserve">ur </w:t>
      </w:r>
      <w:r w:rsidRPr="005843E9">
        <w:rPr>
          <w:rFonts w:ascii="Calibri" w:hAnsi="Calibri" w:cs="Calibri"/>
        </w:rPr>
        <w:t>P</w:t>
      </w:r>
      <w:r w:rsidR="00A22920">
        <w:rPr>
          <w:rFonts w:ascii="Calibri" w:hAnsi="Calibri" w:cs="Calibri"/>
        </w:rPr>
        <w:t xml:space="preserve">iece of the </w:t>
      </w:r>
      <w:r w:rsidRPr="005843E9">
        <w:rPr>
          <w:rFonts w:ascii="Calibri" w:hAnsi="Calibri" w:cs="Calibri"/>
        </w:rPr>
        <w:t>P</w:t>
      </w:r>
      <w:r w:rsidR="00A22920">
        <w:rPr>
          <w:rFonts w:ascii="Calibri" w:hAnsi="Calibri" w:cs="Calibri"/>
        </w:rPr>
        <w:t xml:space="preserve">ie (OPP) provided an </w:t>
      </w:r>
      <w:r w:rsidR="003E2E7F">
        <w:rPr>
          <w:rFonts w:ascii="Calibri" w:hAnsi="Calibri" w:cs="Calibri"/>
        </w:rPr>
        <w:t>update</w:t>
      </w:r>
      <w:r w:rsidR="00A22920">
        <w:rPr>
          <w:rFonts w:ascii="Calibri" w:hAnsi="Calibri" w:cs="Calibri"/>
        </w:rPr>
        <w:t xml:space="preserve"> on their work over the past year.</w:t>
      </w:r>
    </w:p>
    <w:p w14:paraId="7A29A3DA" w14:textId="77777777" w:rsidR="00A22920" w:rsidRDefault="00433C83" w:rsidP="00433C8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C</w:t>
      </w:r>
      <w:r w:rsidR="00A22920">
        <w:rPr>
          <w:rFonts w:ascii="Calibri" w:hAnsi="Calibri" w:cs="Calibri"/>
        </w:rPr>
        <w:t xml:space="preserve">itizen's </w:t>
      </w:r>
      <w:r w:rsidRPr="005843E9">
        <w:rPr>
          <w:rFonts w:ascii="Calibri" w:hAnsi="Calibri" w:cs="Calibri"/>
        </w:rPr>
        <w:t>R</w:t>
      </w:r>
      <w:r w:rsidR="00A22920">
        <w:rPr>
          <w:rFonts w:ascii="Calibri" w:hAnsi="Calibri" w:cs="Calibri"/>
        </w:rPr>
        <w:t xml:space="preserve">eview </w:t>
      </w:r>
      <w:r w:rsidRPr="005843E9">
        <w:rPr>
          <w:rFonts w:ascii="Calibri" w:hAnsi="Calibri" w:cs="Calibri"/>
        </w:rPr>
        <w:t>P</w:t>
      </w:r>
      <w:r w:rsidR="00A22920">
        <w:rPr>
          <w:rFonts w:ascii="Calibri" w:hAnsi="Calibri" w:cs="Calibri"/>
        </w:rPr>
        <w:t>anel provided an</w:t>
      </w:r>
      <w:r w:rsidRPr="005843E9">
        <w:rPr>
          <w:rFonts w:ascii="Calibri" w:hAnsi="Calibri" w:cs="Calibri"/>
        </w:rPr>
        <w:t xml:space="preserve"> update</w:t>
      </w:r>
      <w:r w:rsidR="00A22920">
        <w:rPr>
          <w:rFonts w:ascii="Calibri" w:hAnsi="Calibri" w:cs="Calibri"/>
        </w:rPr>
        <w:t>.</w:t>
      </w:r>
    </w:p>
    <w:p w14:paraId="23AF2384" w14:textId="1DF2DA6B" w:rsidR="00433C83" w:rsidRPr="005843E9" w:rsidRDefault="00A22920" w:rsidP="00433C8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Ongoing </w:t>
      </w:r>
      <w:r w:rsidR="00433C83" w:rsidRPr="005843E9">
        <w:rPr>
          <w:rFonts w:ascii="Calibri" w:hAnsi="Calibri" w:cs="Calibri"/>
        </w:rPr>
        <w:t>RAC membership</w:t>
      </w:r>
      <w:r>
        <w:rPr>
          <w:rFonts w:ascii="Calibri" w:hAnsi="Calibri" w:cs="Calibri"/>
        </w:rPr>
        <w:t xml:space="preserve">s were discussed. </w:t>
      </w:r>
    </w:p>
    <w:p w14:paraId="57E54975" w14:textId="1B7BC8B3" w:rsidR="001E4B15" w:rsidRPr="005843E9" w:rsidRDefault="001E4B15" w:rsidP="001E4B15">
      <w:p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Region </w:t>
      </w:r>
      <w:r w:rsidR="00FB2939">
        <w:rPr>
          <w:rFonts w:ascii="Calibri" w:hAnsi="Calibri" w:cs="Calibri"/>
        </w:rPr>
        <w:t xml:space="preserve">6; </w:t>
      </w:r>
      <w:r w:rsidRPr="005843E9">
        <w:rPr>
          <w:rFonts w:ascii="Calibri" w:hAnsi="Calibri" w:cs="Calibri"/>
        </w:rPr>
        <w:t xml:space="preserve"> Dreau Foster</w:t>
      </w:r>
    </w:p>
    <w:p w14:paraId="156BF75D" w14:textId="0B382AF5" w:rsidR="00B1682F" w:rsidRPr="005843E9" w:rsidRDefault="00B1682F" w:rsidP="001E4B1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Met on </w:t>
      </w:r>
      <w:r w:rsidR="00FB2939">
        <w:rPr>
          <w:rFonts w:ascii="Calibri" w:hAnsi="Calibri" w:cs="Calibri"/>
        </w:rPr>
        <w:t>5/8/25.</w:t>
      </w:r>
    </w:p>
    <w:p w14:paraId="791466D3" w14:textId="581075FA" w:rsidR="001E4B15" w:rsidRPr="005843E9" w:rsidRDefault="00B1682F" w:rsidP="001E4B1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Region 6 RAC working on Foster Care event </w:t>
      </w:r>
      <w:r w:rsidR="00FB2939">
        <w:rPr>
          <w:rFonts w:ascii="Calibri" w:hAnsi="Calibri" w:cs="Calibri"/>
        </w:rPr>
        <w:t>to assist with recruitment.</w:t>
      </w:r>
    </w:p>
    <w:p w14:paraId="5EFAB7F9" w14:textId="0A8AD5C9" w:rsidR="00B1682F" w:rsidRPr="005843E9" w:rsidRDefault="00B1682F" w:rsidP="001E4B15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July meeting </w:t>
      </w:r>
      <w:r w:rsidR="00631A35" w:rsidRPr="005843E9">
        <w:rPr>
          <w:rFonts w:ascii="Calibri" w:hAnsi="Calibri" w:cs="Calibri"/>
        </w:rPr>
        <w:t xml:space="preserve">will consist </w:t>
      </w:r>
      <w:r w:rsidRPr="005843E9">
        <w:rPr>
          <w:rFonts w:ascii="Calibri" w:hAnsi="Calibri" w:cs="Calibri"/>
        </w:rPr>
        <w:t>of analyzing foster parent retention data in Region 6</w:t>
      </w:r>
      <w:r w:rsidR="00FB2939">
        <w:rPr>
          <w:rFonts w:ascii="Calibri" w:hAnsi="Calibri" w:cs="Calibri"/>
        </w:rPr>
        <w:t>.</w:t>
      </w:r>
    </w:p>
    <w:p w14:paraId="0541892A" w14:textId="77777777" w:rsidR="00B1682F" w:rsidRPr="005843E9" w:rsidRDefault="00B1682F" w:rsidP="00B1682F">
      <w:pPr>
        <w:rPr>
          <w:rFonts w:ascii="Calibri" w:hAnsi="Calibri" w:cs="Calibri"/>
          <w:b/>
          <w:bCs/>
          <w:u w:val="single"/>
        </w:rPr>
      </w:pPr>
    </w:p>
    <w:p w14:paraId="79ADAB17" w14:textId="707181D2" w:rsidR="00B1682F" w:rsidRPr="005843E9" w:rsidRDefault="009D2FE0" w:rsidP="00B1682F">
      <w:p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  <w:b/>
          <w:bCs/>
          <w:u w:val="single"/>
        </w:rPr>
        <w:t xml:space="preserve">Commissioner Hill-Lilly </w:t>
      </w:r>
      <w:r w:rsidR="00FB2939">
        <w:rPr>
          <w:rFonts w:ascii="Calibri" w:hAnsi="Calibri" w:cs="Calibri"/>
          <w:b/>
          <w:bCs/>
          <w:u w:val="single"/>
        </w:rPr>
        <w:t>D</w:t>
      </w:r>
      <w:r w:rsidRPr="005843E9">
        <w:rPr>
          <w:rFonts w:ascii="Calibri" w:hAnsi="Calibri" w:cs="Calibri"/>
          <w:b/>
          <w:bCs/>
          <w:u w:val="single"/>
        </w:rPr>
        <w:t xml:space="preserve">iscussion with SAC: </w:t>
      </w:r>
    </w:p>
    <w:p w14:paraId="32B1665D" w14:textId="77777777" w:rsidR="00F829CD" w:rsidRPr="00F829CD" w:rsidRDefault="009D2FE0" w:rsidP="00F829CD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</w:rPr>
        <w:t xml:space="preserve">Very hard decision to end the PILOT program and </w:t>
      </w:r>
      <w:r w:rsidR="00FB2939">
        <w:rPr>
          <w:rFonts w:ascii="Calibri" w:hAnsi="Calibri" w:cs="Calibri"/>
        </w:rPr>
        <w:t>F</w:t>
      </w:r>
      <w:r w:rsidRPr="005843E9">
        <w:rPr>
          <w:rFonts w:ascii="Calibri" w:hAnsi="Calibri" w:cs="Calibri"/>
        </w:rPr>
        <w:t xml:space="preserve">amily </w:t>
      </w:r>
      <w:r w:rsidR="00FB2939">
        <w:rPr>
          <w:rFonts w:ascii="Calibri" w:hAnsi="Calibri" w:cs="Calibri"/>
        </w:rPr>
        <w:t>S</w:t>
      </w:r>
      <w:r w:rsidRPr="005843E9">
        <w:rPr>
          <w:rFonts w:ascii="Calibri" w:hAnsi="Calibri" w:cs="Calibri"/>
        </w:rPr>
        <w:t xml:space="preserve">upport </w:t>
      </w:r>
      <w:r w:rsidR="00FB2939">
        <w:rPr>
          <w:rFonts w:ascii="Calibri" w:hAnsi="Calibri" w:cs="Calibri"/>
        </w:rPr>
        <w:t>L</w:t>
      </w:r>
      <w:r w:rsidRPr="005843E9">
        <w:rPr>
          <w:rFonts w:ascii="Calibri" w:hAnsi="Calibri" w:cs="Calibri"/>
        </w:rPr>
        <w:t>iaisons</w:t>
      </w:r>
      <w:r w:rsidR="00F829CD">
        <w:rPr>
          <w:rFonts w:ascii="Calibri" w:hAnsi="Calibri" w:cs="Calibri"/>
        </w:rPr>
        <w:t>.</w:t>
      </w:r>
    </w:p>
    <w:p w14:paraId="5F309BE9" w14:textId="77777777" w:rsidR="00F829CD" w:rsidRPr="00F829CD" w:rsidRDefault="009D2FE0" w:rsidP="00F829CD">
      <w:pPr>
        <w:pStyle w:val="ListParagraph"/>
        <w:numPr>
          <w:ilvl w:val="1"/>
          <w:numId w:val="9"/>
        </w:numPr>
        <w:rPr>
          <w:rFonts w:ascii="Calibri" w:hAnsi="Calibri" w:cs="Calibri"/>
          <w:b/>
          <w:bCs/>
          <w:u w:val="single"/>
        </w:rPr>
      </w:pPr>
      <w:r w:rsidRPr="00F829CD">
        <w:rPr>
          <w:rFonts w:ascii="Calibri" w:hAnsi="Calibri" w:cs="Calibri"/>
        </w:rPr>
        <w:t>DCF understands this work is needed and important, unfortunately we do not have the staff</w:t>
      </w:r>
      <w:r w:rsidR="00F829CD" w:rsidRPr="00F829CD">
        <w:rPr>
          <w:rFonts w:ascii="Calibri" w:hAnsi="Calibri" w:cs="Calibri"/>
        </w:rPr>
        <w:t xml:space="preserve"> to sustain this work </w:t>
      </w:r>
      <w:r w:rsidR="00F829CD">
        <w:rPr>
          <w:rFonts w:ascii="Calibri" w:hAnsi="Calibri" w:cs="Calibri"/>
        </w:rPr>
        <w:t xml:space="preserve">without the Social Workers also maintaining a caseload. </w:t>
      </w:r>
    </w:p>
    <w:p w14:paraId="07E124F4" w14:textId="5139AF6E" w:rsidR="001D019E" w:rsidRPr="00F829CD" w:rsidRDefault="009D2FE0" w:rsidP="00F829CD">
      <w:pPr>
        <w:pStyle w:val="ListParagraph"/>
        <w:numPr>
          <w:ilvl w:val="1"/>
          <w:numId w:val="9"/>
        </w:numPr>
        <w:rPr>
          <w:rFonts w:ascii="Calibri" w:hAnsi="Calibri" w:cs="Calibri"/>
          <w:b/>
          <w:bCs/>
          <w:u w:val="single"/>
        </w:rPr>
      </w:pPr>
      <w:r w:rsidRPr="00F829CD">
        <w:rPr>
          <w:rFonts w:ascii="Calibri" w:hAnsi="Calibri" w:cs="Calibri"/>
        </w:rPr>
        <w:t>Staffing issues</w:t>
      </w:r>
      <w:r w:rsidR="00F829CD">
        <w:rPr>
          <w:rFonts w:ascii="Calibri" w:hAnsi="Calibri" w:cs="Calibri"/>
        </w:rPr>
        <w:t xml:space="preserve"> which are impacted by an i</w:t>
      </w:r>
      <w:r w:rsidRPr="00F829CD">
        <w:rPr>
          <w:rFonts w:ascii="Calibri" w:hAnsi="Calibri" w:cs="Calibri"/>
        </w:rPr>
        <w:t>ncrease</w:t>
      </w:r>
      <w:r w:rsidR="001D019E" w:rsidRPr="00F829CD">
        <w:rPr>
          <w:rFonts w:ascii="Calibri" w:hAnsi="Calibri" w:cs="Calibri"/>
        </w:rPr>
        <w:t>d</w:t>
      </w:r>
      <w:r w:rsidRPr="00F829CD">
        <w:rPr>
          <w:rFonts w:ascii="Calibri" w:hAnsi="Calibri" w:cs="Calibri"/>
        </w:rPr>
        <w:t xml:space="preserve"> turnover rate</w:t>
      </w:r>
      <w:r w:rsidR="00F829CD">
        <w:rPr>
          <w:rFonts w:ascii="Calibri" w:hAnsi="Calibri" w:cs="Calibri"/>
        </w:rPr>
        <w:t xml:space="preserve">, the number of staff out on </w:t>
      </w:r>
      <w:r w:rsidR="001D019E" w:rsidRPr="00F829CD">
        <w:rPr>
          <w:rFonts w:ascii="Calibri" w:hAnsi="Calibri" w:cs="Calibri"/>
        </w:rPr>
        <w:t xml:space="preserve">FMLA </w:t>
      </w:r>
      <w:r w:rsidR="00F829CD">
        <w:rPr>
          <w:rFonts w:ascii="Calibri" w:hAnsi="Calibri" w:cs="Calibri"/>
        </w:rPr>
        <w:t>and the c</w:t>
      </w:r>
      <w:r w:rsidR="001D019E" w:rsidRPr="00F829CD">
        <w:rPr>
          <w:rFonts w:ascii="Calibri" w:hAnsi="Calibri" w:cs="Calibri"/>
        </w:rPr>
        <w:t xml:space="preserve">omplexity of the work </w:t>
      </w:r>
      <w:r w:rsidR="00F829CD">
        <w:rPr>
          <w:rFonts w:ascii="Calibri" w:hAnsi="Calibri" w:cs="Calibri"/>
        </w:rPr>
        <w:t>have brought us to this point.</w:t>
      </w:r>
    </w:p>
    <w:p w14:paraId="74CE94BB" w14:textId="72B24DFA" w:rsidR="009D2FE0" w:rsidRPr="005843E9" w:rsidRDefault="00F829CD" w:rsidP="009D2FE0">
      <w:pPr>
        <w:pStyle w:val="ListParagraph"/>
        <w:numPr>
          <w:ilvl w:val="1"/>
          <w:numId w:val="9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If this staffing model is going to be proposed in the future, positions may need to be sought through a </w:t>
      </w:r>
      <w:r w:rsidR="009D2FE0" w:rsidRPr="005843E9">
        <w:rPr>
          <w:rFonts w:ascii="Calibri" w:hAnsi="Calibri" w:cs="Calibri"/>
        </w:rPr>
        <w:t xml:space="preserve">Legislature </w:t>
      </w:r>
      <w:r>
        <w:rPr>
          <w:rFonts w:ascii="Calibri" w:hAnsi="Calibri" w:cs="Calibri"/>
        </w:rPr>
        <w:t xml:space="preserve">proposal. </w:t>
      </w:r>
    </w:p>
    <w:p w14:paraId="520B070A" w14:textId="2B505486" w:rsidR="009D2FE0" w:rsidRPr="005843E9" w:rsidRDefault="00631A35" w:rsidP="009D2FE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</w:rPr>
        <w:t xml:space="preserve">DCF budget is in </w:t>
      </w:r>
      <w:r w:rsidR="003E2E7F" w:rsidRPr="005843E9">
        <w:rPr>
          <w:rFonts w:ascii="Calibri" w:hAnsi="Calibri" w:cs="Calibri"/>
        </w:rPr>
        <w:t>good</w:t>
      </w:r>
      <w:r w:rsidR="009E0E6A">
        <w:rPr>
          <w:rFonts w:ascii="Calibri" w:hAnsi="Calibri" w:cs="Calibri"/>
        </w:rPr>
        <w:t xml:space="preserve"> place right </w:t>
      </w:r>
      <w:r w:rsidR="003E2E7F">
        <w:rPr>
          <w:rFonts w:ascii="Calibri" w:hAnsi="Calibri" w:cs="Calibri"/>
        </w:rPr>
        <w:t>now,</w:t>
      </w:r>
      <w:r w:rsidR="009E0E6A">
        <w:rPr>
          <w:rFonts w:ascii="Calibri" w:hAnsi="Calibri" w:cs="Calibri"/>
        </w:rPr>
        <w:t xml:space="preserve"> but the session has not yet ended. </w:t>
      </w:r>
    </w:p>
    <w:p w14:paraId="30B3157A" w14:textId="450A2080" w:rsidR="00631A35" w:rsidRPr="005843E9" w:rsidRDefault="00631A35" w:rsidP="00631A35">
      <w:pPr>
        <w:pStyle w:val="ListParagraph"/>
        <w:numPr>
          <w:ilvl w:val="1"/>
          <w:numId w:val="9"/>
        </w:num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</w:rPr>
        <w:t>DCF had a</w:t>
      </w:r>
      <w:r w:rsidR="009E0E6A">
        <w:rPr>
          <w:rFonts w:ascii="Calibri" w:hAnsi="Calibri" w:cs="Calibri"/>
        </w:rPr>
        <w:t>n</w:t>
      </w:r>
      <w:r w:rsidRPr="005843E9">
        <w:rPr>
          <w:rFonts w:ascii="Calibri" w:hAnsi="Calibri" w:cs="Calibri"/>
        </w:rPr>
        <w:t xml:space="preserve"> $18 million holdback in personnel.</w:t>
      </w:r>
    </w:p>
    <w:p w14:paraId="6E409C3A" w14:textId="50CCC02D" w:rsidR="00631A35" w:rsidRPr="005843E9" w:rsidRDefault="00631A35" w:rsidP="00631A35">
      <w:pPr>
        <w:pStyle w:val="ListParagraph"/>
        <w:numPr>
          <w:ilvl w:val="1"/>
          <w:numId w:val="9"/>
        </w:num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</w:rPr>
        <w:t xml:space="preserve">Turner over rates </w:t>
      </w:r>
      <w:r w:rsidR="003E2E7F" w:rsidRPr="005843E9">
        <w:rPr>
          <w:rFonts w:ascii="Calibri" w:hAnsi="Calibri" w:cs="Calibri"/>
        </w:rPr>
        <w:t>is</w:t>
      </w:r>
      <w:r w:rsidRPr="005843E9">
        <w:rPr>
          <w:rFonts w:ascii="Calibri" w:hAnsi="Calibri" w:cs="Calibri"/>
        </w:rPr>
        <w:t xml:space="preserve"> a factor </w:t>
      </w:r>
      <w:r w:rsidR="009E0E6A">
        <w:rPr>
          <w:rFonts w:ascii="Calibri" w:hAnsi="Calibri" w:cs="Calibri"/>
        </w:rPr>
        <w:t xml:space="preserve">and will be discussed in the data presentation. </w:t>
      </w:r>
    </w:p>
    <w:p w14:paraId="420DFC0B" w14:textId="4600BEE8" w:rsidR="00631A35" w:rsidRPr="005843E9" w:rsidRDefault="00631A35" w:rsidP="00631A35">
      <w:pPr>
        <w:pStyle w:val="ListParagraph"/>
        <w:numPr>
          <w:ilvl w:val="1"/>
          <w:numId w:val="9"/>
        </w:num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</w:rPr>
        <w:t xml:space="preserve">DCF </w:t>
      </w:r>
      <w:r w:rsidR="006F3B05" w:rsidRPr="005843E9">
        <w:rPr>
          <w:rFonts w:ascii="Calibri" w:hAnsi="Calibri" w:cs="Calibri"/>
        </w:rPr>
        <w:t>is possibly</w:t>
      </w:r>
      <w:r w:rsidRPr="005843E9">
        <w:rPr>
          <w:rFonts w:ascii="Calibri" w:hAnsi="Calibri" w:cs="Calibri"/>
        </w:rPr>
        <w:t xml:space="preserve"> heading into a retirement surge </w:t>
      </w:r>
      <w:r w:rsidR="009E0E6A">
        <w:rPr>
          <w:rFonts w:ascii="Calibri" w:hAnsi="Calibri" w:cs="Calibri"/>
        </w:rPr>
        <w:t>in 2027.</w:t>
      </w:r>
    </w:p>
    <w:p w14:paraId="755F7C15" w14:textId="671BD0AB" w:rsidR="00631A35" w:rsidRPr="005843E9" w:rsidRDefault="00631A35" w:rsidP="00631A35">
      <w:pPr>
        <w:pStyle w:val="ListParagraph"/>
        <w:numPr>
          <w:ilvl w:val="1"/>
          <w:numId w:val="9"/>
        </w:num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</w:rPr>
        <w:t>D</w:t>
      </w:r>
      <w:r w:rsidR="009E0E6A">
        <w:rPr>
          <w:rFonts w:ascii="Calibri" w:hAnsi="Calibri" w:cs="Calibri"/>
        </w:rPr>
        <w:t xml:space="preserve">eputy </w:t>
      </w:r>
      <w:r w:rsidRPr="005843E9">
        <w:rPr>
          <w:rFonts w:ascii="Calibri" w:hAnsi="Calibri" w:cs="Calibri"/>
        </w:rPr>
        <w:t>C</w:t>
      </w:r>
      <w:r w:rsidR="009E0E6A">
        <w:rPr>
          <w:rFonts w:ascii="Calibri" w:hAnsi="Calibri" w:cs="Calibri"/>
        </w:rPr>
        <w:t>ommissioner</w:t>
      </w:r>
      <w:r w:rsidRPr="005843E9">
        <w:rPr>
          <w:rFonts w:ascii="Calibri" w:hAnsi="Calibri" w:cs="Calibri"/>
        </w:rPr>
        <w:t xml:space="preserve"> Michael Williams retiring from CT on June 2, </w:t>
      </w:r>
      <w:r w:rsidR="003E2E7F" w:rsidRPr="005843E9">
        <w:rPr>
          <w:rFonts w:ascii="Calibri" w:hAnsi="Calibri" w:cs="Calibri"/>
        </w:rPr>
        <w:t>2025,</w:t>
      </w:r>
      <w:r w:rsidR="009E0E6A">
        <w:rPr>
          <w:rFonts w:ascii="Calibri" w:hAnsi="Calibri" w:cs="Calibri"/>
        </w:rPr>
        <w:t xml:space="preserve"> to be the Director of Child Welfare in Oklahoma. </w:t>
      </w:r>
    </w:p>
    <w:p w14:paraId="7A56D4C8" w14:textId="77777777" w:rsidR="006F3B05" w:rsidRPr="006F3B05" w:rsidRDefault="00631A35" w:rsidP="00631A35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</w:rPr>
        <w:t xml:space="preserve">Homeschooling </w:t>
      </w:r>
      <w:r w:rsidR="006F3B05">
        <w:rPr>
          <w:rFonts w:ascii="Calibri" w:hAnsi="Calibri" w:cs="Calibri"/>
        </w:rPr>
        <w:t>has received a lot of attention again in the media and in the Legislature.</w:t>
      </w:r>
    </w:p>
    <w:p w14:paraId="0147B7D0" w14:textId="779B45DC" w:rsidR="00631A35" w:rsidRPr="005843E9" w:rsidRDefault="006F3B05" w:rsidP="006F3B05">
      <w:pPr>
        <w:pStyle w:val="ListParagraph"/>
        <w:numPr>
          <w:ilvl w:val="1"/>
          <w:numId w:val="9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M</w:t>
      </w:r>
      <w:r w:rsidR="00631A35" w:rsidRPr="005843E9">
        <w:rPr>
          <w:rFonts w:ascii="Calibri" w:hAnsi="Calibri" w:cs="Calibri"/>
        </w:rPr>
        <w:t xml:space="preserve">eaningful </w:t>
      </w:r>
      <w:r>
        <w:rPr>
          <w:rFonts w:ascii="Calibri" w:hAnsi="Calibri" w:cs="Calibri"/>
        </w:rPr>
        <w:t xml:space="preserve">tightening of </w:t>
      </w:r>
      <w:r w:rsidR="00631A35" w:rsidRPr="005843E9">
        <w:rPr>
          <w:rFonts w:ascii="Calibri" w:hAnsi="Calibri" w:cs="Calibri"/>
        </w:rPr>
        <w:t>regulation</w:t>
      </w:r>
      <w:r>
        <w:rPr>
          <w:rFonts w:ascii="Calibri" w:hAnsi="Calibri" w:cs="Calibri"/>
        </w:rPr>
        <w:t xml:space="preserve">s while </w:t>
      </w:r>
      <w:r w:rsidR="00631A35" w:rsidRPr="005843E9">
        <w:rPr>
          <w:rFonts w:ascii="Calibri" w:hAnsi="Calibri" w:cs="Calibri"/>
        </w:rPr>
        <w:t>protecting the integrity of homeschooling</w:t>
      </w:r>
      <w:r>
        <w:rPr>
          <w:rFonts w:ascii="Calibri" w:hAnsi="Calibri" w:cs="Calibri"/>
        </w:rPr>
        <w:t xml:space="preserve"> may take place but not in the current Legislative session. </w:t>
      </w:r>
    </w:p>
    <w:p w14:paraId="17747523" w14:textId="5F7BC684" w:rsidR="00631A35" w:rsidRPr="005843E9" w:rsidRDefault="006F3B05" w:rsidP="00631A35">
      <w:pPr>
        <w:pStyle w:val="ListParagraph"/>
        <w:numPr>
          <w:ilvl w:val="1"/>
          <w:numId w:val="9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The Agency's position has remained the same in that h</w:t>
      </w:r>
      <w:r w:rsidR="00631A35" w:rsidRPr="005843E9">
        <w:rPr>
          <w:rFonts w:ascii="Calibri" w:hAnsi="Calibri" w:cs="Calibri"/>
        </w:rPr>
        <w:t xml:space="preserve">omeschooling </w:t>
      </w:r>
      <w:r>
        <w:rPr>
          <w:rFonts w:ascii="Calibri" w:hAnsi="Calibri" w:cs="Calibri"/>
        </w:rPr>
        <w:t xml:space="preserve">in and of itself </w:t>
      </w:r>
      <w:r w:rsidR="00631A35" w:rsidRPr="005843E9">
        <w:rPr>
          <w:rFonts w:ascii="Calibri" w:hAnsi="Calibri" w:cs="Calibri"/>
        </w:rPr>
        <w:t>does indicate child abuse or neglect</w:t>
      </w:r>
      <w:r>
        <w:rPr>
          <w:rFonts w:ascii="Calibri" w:hAnsi="Calibri" w:cs="Calibri"/>
        </w:rPr>
        <w:t xml:space="preserve"> or a call to </w:t>
      </w:r>
      <w:r w:rsidR="003E2E7F">
        <w:rPr>
          <w:rFonts w:ascii="Calibri" w:hAnsi="Calibri" w:cs="Calibri"/>
        </w:rPr>
        <w:t>Careline</w:t>
      </w:r>
      <w:r>
        <w:rPr>
          <w:rFonts w:ascii="Calibri" w:hAnsi="Calibri" w:cs="Calibri"/>
        </w:rPr>
        <w:t xml:space="preserve">. </w:t>
      </w:r>
    </w:p>
    <w:p w14:paraId="08223D05" w14:textId="3E515022" w:rsidR="00631A35" w:rsidRPr="005843E9" w:rsidRDefault="00631A35" w:rsidP="00631A35">
      <w:pPr>
        <w:pStyle w:val="ListParagraph"/>
        <w:numPr>
          <w:ilvl w:val="1"/>
          <w:numId w:val="9"/>
        </w:num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</w:rPr>
        <w:t xml:space="preserve">DCF does not accept reports of children </w:t>
      </w:r>
      <w:r w:rsidR="006F3B05">
        <w:rPr>
          <w:rFonts w:ascii="Calibri" w:hAnsi="Calibri" w:cs="Calibri"/>
        </w:rPr>
        <w:t xml:space="preserve">simply </w:t>
      </w:r>
      <w:r w:rsidRPr="005843E9">
        <w:rPr>
          <w:rFonts w:ascii="Calibri" w:hAnsi="Calibri" w:cs="Calibri"/>
        </w:rPr>
        <w:t>being homeschooled</w:t>
      </w:r>
      <w:r w:rsidR="006F3B05">
        <w:rPr>
          <w:rFonts w:ascii="Calibri" w:hAnsi="Calibri" w:cs="Calibri"/>
        </w:rPr>
        <w:t xml:space="preserve"> or not having the proper withdrawal from school documentation. </w:t>
      </w:r>
    </w:p>
    <w:p w14:paraId="0AA6AC94" w14:textId="79404B03" w:rsidR="00631A35" w:rsidRPr="005843E9" w:rsidRDefault="00631A35" w:rsidP="00631A35">
      <w:pPr>
        <w:pStyle w:val="ListParagraph"/>
        <w:numPr>
          <w:ilvl w:val="1"/>
          <w:numId w:val="9"/>
        </w:num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</w:rPr>
        <w:t xml:space="preserve">DCF </w:t>
      </w:r>
      <w:r w:rsidR="006F3B05">
        <w:rPr>
          <w:rFonts w:ascii="Calibri" w:hAnsi="Calibri" w:cs="Calibri"/>
        </w:rPr>
        <w:t xml:space="preserve">will become involved </w:t>
      </w:r>
      <w:r w:rsidRPr="005843E9">
        <w:rPr>
          <w:rFonts w:ascii="Calibri" w:hAnsi="Calibri" w:cs="Calibri"/>
        </w:rPr>
        <w:t xml:space="preserve">when there are allegations of child mistreatment </w:t>
      </w:r>
      <w:r w:rsidR="006F3B05">
        <w:rPr>
          <w:rFonts w:ascii="Calibri" w:hAnsi="Calibri" w:cs="Calibri"/>
        </w:rPr>
        <w:t xml:space="preserve">that meet the statutory criteria of child abuse or neglect </w:t>
      </w:r>
      <w:r w:rsidRPr="005843E9">
        <w:rPr>
          <w:rFonts w:ascii="Calibri" w:hAnsi="Calibri" w:cs="Calibri"/>
        </w:rPr>
        <w:t>regardless of the child's educational setting</w:t>
      </w:r>
      <w:r w:rsidR="006F3B05">
        <w:rPr>
          <w:rFonts w:ascii="Calibri" w:hAnsi="Calibri" w:cs="Calibri"/>
        </w:rPr>
        <w:t>.</w:t>
      </w:r>
      <w:r w:rsidRPr="005843E9">
        <w:rPr>
          <w:rFonts w:ascii="Calibri" w:hAnsi="Calibri" w:cs="Calibri"/>
        </w:rPr>
        <w:t xml:space="preserve"> </w:t>
      </w:r>
    </w:p>
    <w:p w14:paraId="22814C46" w14:textId="77777777" w:rsidR="00631A35" w:rsidRPr="005843E9" w:rsidRDefault="00631A35" w:rsidP="00631A35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</w:rPr>
        <w:t>Development of a committee to plan Foster Care event</w:t>
      </w:r>
    </w:p>
    <w:p w14:paraId="50D0C65B" w14:textId="6E378C6B" w:rsidR="00631A35" w:rsidRPr="005843E9" w:rsidRDefault="00631A35" w:rsidP="00631A35">
      <w:pPr>
        <w:pStyle w:val="ListParagraph"/>
        <w:numPr>
          <w:ilvl w:val="1"/>
          <w:numId w:val="9"/>
        </w:num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</w:rPr>
        <w:t xml:space="preserve">Sarah Lockery and Ken Mysogland will </w:t>
      </w:r>
      <w:r w:rsidR="003E2E7F" w:rsidRPr="005843E9">
        <w:rPr>
          <w:rFonts w:ascii="Calibri" w:hAnsi="Calibri" w:cs="Calibri"/>
        </w:rPr>
        <w:t>discuss this</w:t>
      </w:r>
      <w:r w:rsidRPr="005843E9">
        <w:rPr>
          <w:rFonts w:ascii="Calibri" w:hAnsi="Calibri" w:cs="Calibri"/>
        </w:rPr>
        <w:t xml:space="preserve"> in the next couple of weeks</w:t>
      </w:r>
      <w:r w:rsidR="006F3B05">
        <w:rPr>
          <w:rFonts w:ascii="Calibri" w:hAnsi="Calibri" w:cs="Calibri"/>
        </w:rPr>
        <w:t>.</w:t>
      </w:r>
      <w:r w:rsidRPr="005843E9">
        <w:rPr>
          <w:rFonts w:ascii="Calibri" w:hAnsi="Calibri" w:cs="Calibri"/>
        </w:rPr>
        <w:t xml:space="preserve">  </w:t>
      </w:r>
    </w:p>
    <w:p w14:paraId="07839E7A" w14:textId="77777777" w:rsidR="00631A35" w:rsidRPr="005843E9" w:rsidRDefault="00631A35" w:rsidP="00631A35">
      <w:pPr>
        <w:rPr>
          <w:rFonts w:ascii="Calibri" w:hAnsi="Calibri" w:cs="Calibri"/>
          <w:b/>
          <w:bCs/>
          <w:u w:val="single"/>
        </w:rPr>
      </w:pPr>
    </w:p>
    <w:p w14:paraId="6329A68D" w14:textId="40114100" w:rsidR="00631A35" w:rsidRPr="005843E9" w:rsidRDefault="00631A35" w:rsidP="00B1682F">
      <w:pPr>
        <w:rPr>
          <w:rFonts w:ascii="Calibri" w:hAnsi="Calibri" w:cs="Calibri"/>
        </w:rPr>
      </w:pPr>
      <w:r w:rsidRPr="005843E9">
        <w:rPr>
          <w:rFonts w:ascii="Calibri" w:hAnsi="Calibri" w:cs="Calibri"/>
        </w:rPr>
        <w:t>DCF Deputy commissioner Dr. Joyce Taylor discussed the refining of data scorecard</w:t>
      </w:r>
      <w:r w:rsidR="00753327">
        <w:rPr>
          <w:rFonts w:ascii="Calibri" w:hAnsi="Calibri" w:cs="Calibri"/>
        </w:rPr>
        <w:t xml:space="preserve"> that is </w:t>
      </w:r>
      <w:r w:rsidRPr="005843E9">
        <w:rPr>
          <w:rFonts w:ascii="Calibri" w:hAnsi="Calibri" w:cs="Calibri"/>
        </w:rPr>
        <w:t xml:space="preserve">anticipated to be done in August. </w:t>
      </w:r>
    </w:p>
    <w:p w14:paraId="7BC4849D" w14:textId="53B2DE9D" w:rsidR="00631A35" w:rsidRDefault="00631A35" w:rsidP="00B1682F">
      <w:pPr>
        <w:rPr>
          <w:rFonts w:ascii="Calibri" w:hAnsi="Calibri" w:cs="Calibri"/>
          <w:b/>
          <w:bCs/>
          <w:u w:val="single"/>
        </w:rPr>
      </w:pPr>
      <w:r w:rsidRPr="005843E9">
        <w:rPr>
          <w:rFonts w:ascii="Calibri" w:hAnsi="Calibri" w:cs="Calibri"/>
          <w:b/>
          <w:bCs/>
          <w:u w:val="single"/>
        </w:rPr>
        <w:t>Rosemary Wieworka</w:t>
      </w:r>
      <w:r w:rsidR="00753327">
        <w:rPr>
          <w:rFonts w:ascii="Calibri" w:hAnsi="Calibri" w:cs="Calibri"/>
          <w:b/>
          <w:bCs/>
          <w:u w:val="single"/>
        </w:rPr>
        <w:t xml:space="preserve"> - </w:t>
      </w:r>
      <w:r w:rsidRPr="005843E9">
        <w:rPr>
          <w:rFonts w:ascii="Calibri" w:hAnsi="Calibri" w:cs="Calibri"/>
          <w:b/>
          <w:bCs/>
          <w:u w:val="single"/>
        </w:rPr>
        <w:t>DCF</w:t>
      </w:r>
      <w:r w:rsidR="00753327">
        <w:rPr>
          <w:rFonts w:ascii="Calibri" w:hAnsi="Calibri" w:cs="Calibri"/>
          <w:b/>
          <w:bCs/>
          <w:u w:val="single"/>
        </w:rPr>
        <w:t xml:space="preserve">'s </w:t>
      </w:r>
      <w:r w:rsidRPr="005843E9">
        <w:rPr>
          <w:rFonts w:ascii="Calibri" w:hAnsi="Calibri" w:cs="Calibri"/>
          <w:b/>
          <w:bCs/>
          <w:u w:val="single"/>
        </w:rPr>
        <w:t>Chief of Quality Improvement</w:t>
      </w:r>
      <w:r w:rsidR="00753327">
        <w:rPr>
          <w:rFonts w:ascii="Calibri" w:hAnsi="Calibri" w:cs="Calibri"/>
          <w:b/>
          <w:bCs/>
          <w:u w:val="single"/>
        </w:rPr>
        <w:t xml:space="preserve"> and Data Scientist Dr. Kathleen McKay discuss data: Worforce and Racial Justice</w:t>
      </w:r>
    </w:p>
    <w:p w14:paraId="18B59C60" w14:textId="1C6070BC" w:rsidR="00753327" w:rsidRPr="00753327" w:rsidRDefault="00753327" w:rsidP="00B1682F">
      <w:pPr>
        <w:rPr>
          <w:rFonts w:ascii="Calibri" w:hAnsi="Calibri" w:cs="Calibri"/>
        </w:rPr>
      </w:pPr>
      <w:r w:rsidRPr="00753327">
        <w:rPr>
          <w:rFonts w:ascii="Calibri" w:hAnsi="Calibri" w:cs="Calibri"/>
        </w:rPr>
        <w:t xml:space="preserve">Please see the document provided. </w:t>
      </w:r>
    </w:p>
    <w:p w14:paraId="49ABA27B" w14:textId="2C04A79B" w:rsidR="00631A35" w:rsidRDefault="00631A35" w:rsidP="00B1682F">
      <w:pPr>
        <w:rPr>
          <w:rFonts w:ascii="Calibri" w:hAnsi="Calibri" w:cs="Calibri"/>
        </w:rPr>
      </w:pPr>
      <w:r w:rsidRPr="00753327">
        <w:rPr>
          <w:rFonts w:ascii="Calibri" w:hAnsi="Calibri" w:cs="Calibri"/>
        </w:rPr>
        <w:t xml:space="preserve">Workforce </w:t>
      </w:r>
      <w:r w:rsidR="00AA411F">
        <w:rPr>
          <w:rFonts w:ascii="Calibri" w:hAnsi="Calibri" w:cs="Calibri"/>
        </w:rPr>
        <w:t>and discussion</w:t>
      </w:r>
      <w:r w:rsidR="003D15A1">
        <w:rPr>
          <w:rFonts w:ascii="Calibri" w:hAnsi="Calibri" w:cs="Calibri"/>
        </w:rPr>
        <w:t>:</w:t>
      </w:r>
      <w:r w:rsidR="00AA411F">
        <w:rPr>
          <w:rFonts w:ascii="Calibri" w:hAnsi="Calibri" w:cs="Calibri"/>
        </w:rPr>
        <w:t xml:space="preserve"> </w:t>
      </w:r>
    </w:p>
    <w:p w14:paraId="5452EF53" w14:textId="77777777" w:rsidR="00AA411F" w:rsidRDefault="00AA411F" w:rsidP="00B1682F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The Workforce and Racial Justice scorecards were reviewed.</w:t>
      </w:r>
    </w:p>
    <w:p w14:paraId="205F04F3" w14:textId="4E6DA85A" w:rsidR="00631A35" w:rsidRPr="00AA411F" w:rsidRDefault="00AA411F" w:rsidP="00B1682F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We strive to e</w:t>
      </w:r>
      <w:r w:rsidR="00631A35" w:rsidRPr="00AA411F">
        <w:rPr>
          <w:rFonts w:ascii="Calibri" w:hAnsi="Calibri" w:cs="Calibri"/>
        </w:rPr>
        <w:t xml:space="preserve">ngage our workforce through an organizational culture of mutual support to ensure that everyone is </w:t>
      </w:r>
      <w:r w:rsidR="00873F51">
        <w:rPr>
          <w:rFonts w:ascii="Calibri" w:hAnsi="Calibri" w:cs="Calibri"/>
        </w:rPr>
        <w:t>"</w:t>
      </w:r>
      <w:r w:rsidR="000D1790">
        <w:rPr>
          <w:rFonts w:ascii="Calibri" w:hAnsi="Calibri" w:cs="Calibri"/>
        </w:rPr>
        <w:t>S</w:t>
      </w:r>
      <w:r w:rsidR="00873F51">
        <w:rPr>
          <w:rFonts w:ascii="Calibri" w:hAnsi="Calibri" w:cs="Calibri"/>
        </w:rPr>
        <w:t xml:space="preserve">table, </w:t>
      </w:r>
      <w:r w:rsidR="000D1790">
        <w:rPr>
          <w:rFonts w:ascii="Calibri" w:hAnsi="Calibri" w:cs="Calibri"/>
        </w:rPr>
        <w:t>A</w:t>
      </w:r>
      <w:r w:rsidR="00631A35" w:rsidRPr="00AA411F">
        <w:rPr>
          <w:rFonts w:ascii="Calibri" w:hAnsi="Calibri" w:cs="Calibri"/>
        </w:rPr>
        <w:t xml:space="preserve">ble and at the </w:t>
      </w:r>
      <w:r w:rsidR="000D1790">
        <w:rPr>
          <w:rFonts w:ascii="Calibri" w:hAnsi="Calibri" w:cs="Calibri"/>
        </w:rPr>
        <w:t>T</w:t>
      </w:r>
      <w:r w:rsidR="00631A35" w:rsidRPr="00AA411F">
        <w:rPr>
          <w:rFonts w:ascii="Calibri" w:hAnsi="Calibri" w:cs="Calibri"/>
        </w:rPr>
        <w:t>able.</w:t>
      </w:r>
      <w:r w:rsidR="00873F51">
        <w:rPr>
          <w:rFonts w:ascii="Calibri" w:hAnsi="Calibri" w:cs="Calibri"/>
        </w:rPr>
        <w:t>"</w:t>
      </w:r>
    </w:p>
    <w:p w14:paraId="14A2FEDC" w14:textId="5B0D7D0C" w:rsidR="00631A35" w:rsidRPr="005843E9" w:rsidRDefault="00631A35" w:rsidP="00631A35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Staff on FMLA (outliers) are not captured in these data points</w:t>
      </w:r>
      <w:r w:rsidR="00873F51">
        <w:rPr>
          <w:rFonts w:ascii="Calibri" w:hAnsi="Calibri" w:cs="Calibri"/>
        </w:rPr>
        <w:t>.</w:t>
      </w:r>
      <w:r w:rsidRPr="005843E9">
        <w:rPr>
          <w:rFonts w:ascii="Calibri" w:hAnsi="Calibri" w:cs="Calibri"/>
        </w:rPr>
        <w:t xml:space="preserve"> </w:t>
      </w:r>
    </w:p>
    <w:p w14:paraId="684762F5" w14:textId="012B45F7" w:rsidR="00631A35" w:rsidRPr="005843E9" w:rsidRDefault="00873F51" w:rsidP="00631A35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Turnover remains an issue as 31% of staff leave within the 1</w:t>
      </w:r>
      <w:r w:rsidRPr="00873F51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year of hire and for those who remain, another </w:t>
      </w:r>
      <w:r w:rsidR="00631A35" w:rsidRPr="005843E9">
        <w:rPr>
          <w:rFonts w:ascii="Calibri" w:hAnsi="Calibri" w:cs="Calibri"/>
        </w:rPr>
        <w:t xml:space="preserve">20% of people leave in </w:t>
      </w:r>
      <w:r w:rsidR="003E2E7F" w:rsidRPr="005843E9">
        <w:rPr>
          <w:rFonts w:ascii="Calibri" w:hAnsi="Calibri" w:cs="Calibri"/>
        </w:rPr>
        <w:t>the 2nd</w:t>
      </w:r>
      <w:r w:rsidR="00631A35" w:rsidRPr="005843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year. </w:t>
      </w:r>
    </w:p>
    <w:p w14:paraId="4D5A218F" w14:textId="77777777" w:rsidR="00873F51" w:rsidRDefault="00631A35" w:rsidP="00873F51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SAC membe</w:t>
      </w:r>
      <w:r w:rsidR="00873F51">
        <w:rPr>
          <w:rFonts w:ascii="Calibri" w:hAnsi="Calibri" w:cs="Calibri"/>
        </w:rPr>
        <w:t>rs provided feedback that they are hearing s</w:t>
      </w:r>
      <w:r w:rsidRPr="005843E9">
        <w:rPr>
          <w:rFonts w:ascii="Calibri" w:hAnsi="Calibri" w:cs="Calibri"/>
        </w:rPr>
        <w:t xml:space="preserve">ome trainees would like to see more </w:t>
      </w:r>
      <w:r w:rsidR="00873F51">
        <w:rPr>
          <w:rFonts w:ascii="Calibri" w:hAnsi="Calibri" w:cs="Calibri"/>
        </w:rPr>
        <w:t>S</w:t>
      </w:r>
      <w:r w:rsidRPr="005843E9">
        <w:rPr>
          <w:rFonts w:ascii="Calibri" w:hAnsi="Calibri" w:cs="Calibri"/>
        </w:rPr>
        <w:t xml:space="preserve">upervisor / </w:t>
      </w:r>
      <w:r w:rsidR="00873F51">
        <w:rPr>
          <w:rFonts w:ascii="Calibri" w:hAnsi="Calibri" w:cs="Calibri"/>
        </w:rPr>
        <w:t>L</w:t>
      </w:r>
      <w:r w:rsidRPr="005843E9">
        <w:rPr>
          <w:rFonts w:ascii="Calibri" w:hAnsi="Calibri" w:cs="Calibri"/>
        </w:rPr>
        <w:t>eadership</w:t>
      </w:r>
      <w:r w:rsidR="00873F51">
        <w:rPr>
          <w:rFonts w:ascii="Calibri" w:hAnsi="Calibri" w:cs="Calibri"/>
        </w:rPr>
        <w:t xml:space="preserve"> staff in-person in the Area Offices which would aid in engagement and connections. </w:t>
      </w:r>
    </w:p>
    <w:p w14:paraId="362AB8C3" w14:textId="4CFF3BDB" w:rsidR="00631A35" w:rsidRPr="00064E60" w:rsidRDefault="00631A35" w:rsidP="00064E60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873F51">
        <w:rPr>
          <w:rFonts w:ascii="Calibri" w:hAnsi="Calibri" w:cs="Calibri"/>
        </w:rPr>
        <w:t xml:space="preserve">Telework is </w:t>
      </w:r>
      <w:r w:rsidR="00064E60">
        <w:rPr>
          <w:rFonts w:ascii="Calibri" w:hAnsi="Calibri" w:cs="Calibri"/>
        </w:rPr>
        <w:t xml:space="preserve">a </w:t>
      </w:r>
      <w:r w:rsidR="00064E60" w:rsidRPr="00873F51">
        <w:rPr>
          <w:rFonts w:ascii="Calibri" w:hAnsi="Calibri" w:cs="Calibri"/>
        </w:rPr>
        <w:t>contract</w:t>
      </w:r>
      <w:r w:rsidR="00064E60">
        <w:rPr>
          <w:rFonts w:ascii="Calibri" w:hAnsi="Calibri" w:cs="Calibri"/>
        </w:rPr>
        <w:t xml:space="preserve">ually agreed upon set of working conditions that was collectively bargained. DCF cannot independently as an Agency reset the guidelines. </w:t>
      </w:r>
    </w:p>
    <w:p w14:paraId="2AB6A955" w14:textId="117FB91E" w:rsidR="003D15A1" w:rsidRDefault="00631A35" w:rsidP="003D15A1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DCF does track </w:t>
      </w:r>
      <w:r w:rsidR="00064E60">
        <w:rPr>
          <w:rFonts w:ascii="Calibri" w:hAnsi="Calibri" w:cs="Calibri"/>
        </w:rPr>
        <w:t xml:space="preserve">to which other State Agencies staff </w:t>
      </w:r>
      <w:r w:rsidRPr="005843E9">
        <w:rPr>
          <w:rFonts w:ascii="Calibri" w:hAnsi="Calibri" w:cs="Calibri"/>
        </w:rPr>
        <w:t>transfe</w:t>
      </w:r>
      <w:r w:rsidR="00064E60">
        <w:rPr>
          <w:rFonts w:ascii="Calibri" w:hAnsi="Calibri" w:cs="Calibri"/>
        </w:rPr>
        <w:t xml:space="preserve">r. The pay differential for less stressful and complex work, </w:t>
      </w:r>
      <w:r w:rsidR="003D15A1">
        <w:rPr>
          <w:rFonts w:ascii="Calibri" w:hAnsi="Calibri" w:cs="Calibri"/>
        </w:rPr>
        <w:t xml:space="preserve">and closer proximity to their homes are some of the </w:t>
      </w:r>
      <w:r w:rsidR="003E2E7F">
        <w:rPr>
          <w:rFonts w:ascii="Calibri" w:hAnsi="Calibri" w:cs="Calibri"/>
        </w:rPr>
        <w:t>reasons for transferring</w:t>
      </w:r>
      <w:r w:rsidR="003D15A1">
        <w:rPr>
          <w:rFonts w:ascii="Calibri" w:hAnsi="Calibri" w:cs="Calibri"/>
        </w:rPr>
        <w:t>.</w:t>
      </w:r>
    </w:p>
    <w:p w14:paraId="17CF8CC1" w14:textId="0825DE7A" w:rsidR="00631A35" w:rsidRPr="003D15A1" w:rsidRDefault="003D15A1" w:rsidP="003D15A1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A r</w:t>
      </w:r>
      <w:r w:rsidR="00631A35" w:rsidRPr="003D15A1">
        <w:rPr>
          <w:rFonts w:ascii="Calibri" w:hAnsi="Calibri" w:cs="Calibri"/>
        </w:rPr>
        <w:t xml:space="preserve">ecommendation to provide specific scenarios to </w:t>
      </w:r>
      <w:r>
        <w:rPr>
          <w:rFonts w:ascii="Calibri" w:hAnsi="Calibri" w:cs="Calibri"/>
        </w:rPr>
        <w:t>T</w:t>
      </w:r>
      <w:r w:rsidR="00631A35" w:rsidRPr="003D15A1">
        <w:rPr>
          <w:rFonts w:ascii="Calibri" w:hAnsi="Calibri" w:cs="Calibri"/>
        </w:rPr>
        <w:t xml:space="preserve">rainees so they are aware of the reality of the job as a DCF </w:t>
      </w:r>
      <w:r>
        <w:rPr>
          <w:rFonts w:ascii="Calibri" w:hAnsi="Calibri" w:cs="Calibri"/>
        </w:rPr>
        <w:t>S</w:t>
      </w:r>
      <w:r w:rsidR="00631A35" w:rsidRPr="003D15A1">
        <w:rPr>
          <w:rFonts w:ascii="Calibri" w:hAnsi="Calibri" w:cs="Calibri"/>
        </w:rPr>
        <w:t xml:space="preserve">ocial </w:t>
      </w:r>
      <w:r>
        <w:rPr>
          <w:rFonts w:ascii="Calibri" w:hAnsi="Calibri" w:cs="Calibri"/>
        </w:rPr>
        <w:t>W</w:t>
      </w:r>
      <w:r w:rsidR="00631A35" w:rsidRPr="003D15A1">
        <w:rPr>
          <w:rFonts w:ascii="Calibri" w:hAnsi="Calibri" w:cs="Calibri"/>
        </w:rPr>
        <w:t xml:space="preserve">orker </w:t>
      </w:r>
      <w:r>
        <w:rPr>
          <w:rFonts w:ascii="Calibri" w:hAnsi="Calibri" w:cs="Calibri"/>
        </w:rPr>
        <w:t xml:space="preserve">before hire was made. </w:t>
      </w:r>
    </w:p>
    <w:p w14:paraId="04558E8B" w14:textId="61E87ACA" w:rsidR="00631A35" w:rsidRPr="003D15A1" w:rsidRDefault="003D15A1" w:rsidP="00631A35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631A35" w:rsidRPr="005843E9">
        <w:rPr>
          <w:rFonts w:ascii="Calibri" w:hAnsi="Calibri" w:cs="Calibri"/>
        </w:rPr>
        <w:t xml:space="preserve"> difference </w:t>
      </w:r>
      <w:r>
        <w:rPr>
          <w:rFonts w:ascii="Calibri" w:hAnsi="Calibri" w:cs="Calibri"/>
        </w:rPr>
        <w:t xml:space="preserve">does exist between "caseload" and "workload." </w:t>
      </w:r>
    </w:p>
    <w:p w14:paraId="79EF5D95" w14:textId="25D494F2" w:rsidR="00631A35" w:rsidRPr="003D15A1" w:rsidRDefault="00631A35" w:rsidP="00631A35">
      <w:pPr>
        <w:rPr>
          <w:rFonts w:ascii="Calibri" w:hAnsi="Calibri" w:cs="Calibri"/>
        </w:rPr>
      </w:pPr>
      <w:r w:rsidRPr="003D15A1">
        <w:rPr>
          <w:rFonts w:ascii="Calibri" w:hAnsi="Calibri" w:cs="Calibri"/>
        </w:rPr>
        <w:t>Racial Ju</w:t>
      </w:r>
      <w:r w:rsidR="003D15A1" w:rsidRPr="003D15A1">
        <w:rPr>
          <w:rFonts w:ascii="Calibri" w:hAnsi="Calibri" w:cs="Calibri"/>
        </w:rPr>
        <w:t>stice discussion:</w:t>
      </w:r>
    </w:p>
    <w:p w14:paraId="1363DD89" w14:textId="68632E3E" w:rsidR="002B2C5F" w:rsidRPr="002B2C5F" w:rsidRDefault="00273DAE" w:rsidP="002B2C5F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DCF </w:t>
      </w:r>
      <w:r w:rsidR="00631A35" w:rsidRPr="002D5457">
        <w:rPr>
          <w:rFonts w:ascii="Calibri" w:hAnsi="Calibri" w:cs="Calibri"/>
        </w:rPr>
        <w:t xml:space="preserve">Racial Justice </w:t>
      </w:r>
      <w:r>
        <w:rPr>
          <w:rFonts w:ascii="Calibri" w:hAnsi="Calibri" w:cs="Calibri"/>
        </w:rPr>
        <w:t>Strategic Goal states "</w:t>
      </w:r>
      <w:r w:rsidR="00631A35" w:rsidRPr="002D5457">
        <w:rPr>
          <w:rFonts w:ascii="Calibri" w:hAnsi="Calibri" w:cs="Calibri"/>
        </w:rPr>
        <w:t xml:space="preserve">Eliminate racial and ethnic disparate outcomes within DCF </w:t>
      </w:r>
      <w:r>
        <w:rPr>
          <w:rFonts w:ascii="Calibri" w:hAnsi="Calibri" w:cs="Calibri"/>
        </w:rPr>
        <w:t xml:space="preserve">our Department." </w:t>
      </w:r>
    </w:p>
    <w:p w14:paraId="2E7FA0CF" w14:textId="77777777" w:rsidR="002B2C5F" w:rsidRDefault="002B2C5F" w:rsidP="002B2C5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goal for children to establish timely permanency timely permanency is for a </w:t>
      </w:r>
      <w:r w:rsidR="00631A35" w:rsidRPr="005843E9">
        <w:rPr>
          <w:rFonts w:ascii="Calibri" w:hAnsi="Calibri" w:cs="Calibri"/>
        </w:rPr>
        <w:t xml:space="preserve"> Permanency (home or a plan) for a child within 12 months from when they came into DCF care</w:t>
      </w:r>
      <w:r>
        <w:rPr>
          <w:rFonts w:ascii="Calibri" w:hAnsi="Calibri" w:cs="Calibri"/>
        </w:rPr>
        <w:t>.</w:t>
      </w:r>
    </w:p>
    <w:p w14:paraId="4D67247C" w14:textId="1A9D5033" w:rsidR="002B2C5F" w:rsidRDefault="002B2C5F" w:rsidP="002B2C5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2B2C5F">
        <w:rPr>
          <w:rFonts w:ascii="Calibri" w:hAnsi="Calibri" w:cs="Calibri"/>
        </w:rPr>
        <w:t xml:space="preserve">The question was posed as to </w:t>
      </w:r>
      <w:r>
        <w:rPr>
          <w:rFonts w:ascii="Calibri" w:hAnsi="Calibri" w:cs="Calibri"/>
        </w:rPr>
        <w:t xml:space="preserve">whether </w:t>
      </w:r>
      <w:r w:rsidRPr="002B2C5F">
        <w:rPr>
          <w:rFonts w:ascii="Calibri" w:hAnsi="Calibri" w:cs="Calibri"/>
        </w:rPr>
        <w:t xml:space="preserve">there </w:t>
      </w:r>
      <w:r>
        <w:rPr>
          <w:rFonts w:ascii="Calibri" w:hAnsi="Calibri" w:cs="Calibri"/>
        </w:rPr>
        <w:t xml:space="preserve">are </w:t>
      </w:r>
      <w:r w:rsidRPr="002B2C5F">
        <w:rPr>
          <w:rFonts w:ascii="Calibri" w:hAnsi="Calibri" w:cs="Calibri"/>
        </w:rPr>
        <w:t>consequences by the Federal government for not meeting the goal of permanency within the 12-month mark?</w:t>
      </w:r>
    </w:p>
    <w:p w14:paraId="5B265600" w14:textId="77777777" w:rsidR="002B2C5F" w:rsidRPr="002B2C5F" w:rsidRDefault="002B2C5F" w:rsidP="002B2C5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2B2C5F">
        <w:rPr>
          <w:rFonts w:ascii="Calibri" w:hAnsi="Calibri" w:cs="Calibri"/>
        </w:rPr>
        <w:t xml:space="preserve">Concerns that the process is rushed </w:t>
      </w:r>
    </w:p>
    <w:p w14:paraId="6588BF3B" w14:textId="0E3BF8B2" w:rsidR="002B2C5F" w:rsidRPr="002B2C5F" w:rsidRDefault="002B2C5F" w:rsidP="002B2C5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Some cases are more complex and may need more time </w:t>
      </w:r>
      <w:r w:rsidR="003E2E7F" w:rsidRPr="005843E9">
        <w:rPr>
          <w:rFonts w:ascii="Calibri" w:hAnsi="Calibri" w:cs="Calibri"/>
        </w:rPr>
        <w:t>than</w:t>
      </w:r>
      <w:r w:rsidRPr="005843E9">
        <w:rPr>
          <w:rFonts w:ascii="Calibri" w:hAnsi="Calibri" w:cs="Calibri"/>
        </w:rPr>
        <w:t xml:space="preserve"> 12 months </w:t>
      </w:r>
    </w:p>
    <w:p w14:paraId="7D26788E" w14:textId="2CDE2F30" w:rsidR="00631A35" w:rsidRPr="005843E9" w:rsidRDefault="00631A35" w:rsidP="00631A35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Permanency discussion will occur again in October 2025</w:t>
      </w:r>
    </w:p>
    <w:p w14:paraId="0306A443" w14:textId="77777777" w:rsidR="00631A35" w:rsidRPr="005843E9" w:rsidRDefault="00631A35" w:rsidP="00631A35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Percentages of children entering DCF care in CT:</w:t>
      </w:r>
    </w:p>
    <w:p w14:paraId="38442BEC" w14:textId="77777777" w:rsidR="00631A35" w:rsidRPr="005843E9" w:rsidRDefault="00631A35" w:rsidP="00631A35">
      <w:pPr>
        <w:pStyle w:val="ListParagraph"/>
        <w:numPr>
          <w:ilvl w:val="1"/>
          <w:numId w:val="1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2.7% Hispanic </w:t>
      </w:r>
    </w:p>
    <w:p w14:paraId="6843B7FF" w14:textId="77777777" w:rsidR="00631A35" w:rsidRPr="005843E9" w:rsidRDefault="00631A35" w:rsidP="00631A35">
      <w:pPr>
        <w:pStyle w:val="ListParagraph"/>
        <w:numPr>
          <w:ilvl w:val="1"/>
          <w:numId w:val="1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>1.1% White</w:t>
      </w:r>
    </w:p>
    <w:p w14:paraId="3CA76F3D" w14:textId="77777777" w:rsidR="00631A35" w:rsidRPr="005843E9" w:rsidRDefault="00631A35" w:rsidP="00631A35">
      <w:pPr>
        <w:pStyle w:val="ListParagraph"/>
        <w:numPr>
          <w:ilvl w:val="1"/>
          <w:numId w:val="12"/>
        </w:numPr>
        <w:rPr>
          <w:rFonts w:ascii="Calibri" w:hAnsi="Calibri" w:cs="Calibri"/>
        </w:rPr>
      </w:pPr>
      <w:r w:rsidRPr="005843E9">
        <w:rPr>
          <w:rFonts w:ascii="Calibri" w:hAnsi="Calibri" w:cs="Calibri"/>
        </w:rPr>
        <w:t xml:space="preserve">4.5% Black </w:t>
      </w:r>
    </w:p>
    <w:p w14:paraId="490B11BD" w14:textId="77777777" w:rsidR="002B2C5F" w:rsidRDefault="002B2C5F" w:rsidP="002B2C5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question was raised as to whether </w:t>
      </w:r>
      <w:r w:rsidR="00631A35" w:rsidRPr="005843E9">
        <w:rPr>
          <w:rFonts w:ascii="Calibri" w:hAnsi="Calibri" w:cs="Calibri"/>
        </w:rPr>
        <w:t>language barriers impact</w:t>
      </w:r>
      <w:r>
        <w:rPr>
          <w:rFonts w:ascii="Calibri" w:hAnsi="Calibri" w:cs="Calibri"/>
        </w:rPr>
        <w:t xml:space="preserve"> permanency outcomes.</w:t>
      </w:r>
    </w:p>
    <w:p w14:paraId="434404C7" w14:textId="2D078E22" w:rsidR="00631A35" w:rsidRPr="002B2C5F" w:rsidRDefault="00631A35" w:rsidP="002B2C5F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2B2C5F">
        <w:rPr>
          <w:rFonts w:ascii="Calibri" w:hAnsi="Calibri" w:cs="Calibri"/>
        </w:rPr>
        <w:t xml:space="preserve">Wait </w:t>
      </w:r>
      <w:r w:rsidR="002B2C5F">
        <w:rPr>
          <w:rFonts w:ascii="Calibri" w:hAnsi="Calibri" w:cs="Calibri"/>
        </w:rPr>
        <w:t xml:space="preserve">lists </w:t>
      </w:r>
      <w:r w:rsidRPr="002B2C5F">
        <w:rPr>
          <w:rFonts w:ascii="Calibri" w:hAnsi="Calibri" w:cs="Calibri"/>
        </w:rPr>
        <w:t>for service referrals can be impacted</w:t>
      </w:r>
      <w:r w:rsidR="002B2C5F">
        <w:rPr>
          <w:rFonts w:ascii="Calibri" w:hAnsi="Calibri" w:cs="Calibri"/>
        </w:rPr>
        <w:t xml:space="preserve"> due to staffing shortages. </w:t>
      </w:r>
    </w:p>
    <w:p w14:paraId="38ED0A34" w14:textId="24FD4684" w:rsidR="00631A35" w:rsidRPr="001E625D" w:rsidRDefault="00631A35" w:rsidP="00631A35">
      <w:pPr>
        <w:rPr>
          <w:rFonts w:ascii="Calibri" w:hAnsi="Calibri" w:cs="Calibri"/>
          <w:b/>
          <w:bCs/>
        </w:rPr>
      </w:pPr>
      <w:r w:rsidRPr="001E625D">
        <w:rPr>
          <w:rFonts w:ascii="Calibri" w:hAnsi="Calibri" w:cs="Calibri"/>
          <w:b/>
          <w:bCs/>
        </w:rPr>
        <w:lastRenderedPageBreak/>
        <w:t xml:space="preserve">Next </w:t>
      </w:r>
      <w:r w:rsidR="001E625D">
        <w:rPr>
          <w:rFonts w:ascii="Calibri" w:hAnsi="Calibri" w:cs="Calibri"/>
          <w:b/>
          <w:bCs/>
        </w:rPr>
        <w:t xml:space="preserve">SAC </w:t>
      </w:r>
      <w:r w:rsidRPr="001E625D">
        <w:rPr>
          <w:rFonts w:ascii="Calibri" w:hAnsi="Calibri" w:cs="Calibri"/>
          <w:b/>
          <w:bCs/>
        </w:rPr>
        <w:t>meeting: Monday, July 7, 2025</w:t>
      </w:r>
      <w:r w:rsidR="001E625D">
        <w:rPr>
          <w:rFonts w:ascii="Calibri" w:hAnsi="Calibri" w:cs="Calibri"/>
          <w:b/>
          <w:bCs/>
        </w:rPr>
        <w:t xml:space="preserve">, </w:t>
      </w:r>
      <w:r w:rsidRPr="001E625D">
        <w:rPr>
          <w:rFonts w:ascii="Calibri" w:hAnsi="Calibri" w:cs="Calibri"/>
          <w:b/>
          <w:bCs/>
        </w:rPr>
        <w:t>8</w:t>
      </w:r>
      <w:r w:rsidR="001E625D">
        <w:rPr>
          <w:rFonts w:ascii="Calibri" w:hAnsi="Calibri" w:cs="Calibri"/>
          <w:b/>
          <w:bCs/>
        </w:rPr>
        <w:t xml:space="preserve">:00 a.m. - </w:t>
      </w:r>
      <w:r w:rsidRPr="001E625D">
        <w:rPr>
          <w:rFonts w:ascii="Calibri" w:hAnsi="Calibri" w:cs="Calibri"/>
          <w:b/>
          <w:bCs/>
        </w:rPr>
        <w:t>10</w:t>
      </w:r>
      <w:r w:rsidR="001E625D">
        <w:rPr>
          <w:rFonts w:ascii="Calibri" w:hAnsi="Calibri" w:cs="Calibri"/>
          <w:b/>
          <w:bCs/>
        </w:rPr>
        <w:t>:00 p.m.</w:t>
      </w:r>
    </w:p>
    <w:p w14:paraId="0F8BCDA0" w14:textId="77777777" w:rsidR="00631A35" w:rsidRPr="005843E9" w:rsidRDefault="00631A35" w:rsidP="00631A35">
      <w:pPr>
        <w:rPr>
          <w:rFonts w:ascii="Calibri" w:hAnsi="Calibri" w:cs="Calibri"/>
        </w:rPr>
      </w:pPr>
    </w:p>
    <w:p w14:paraId="31648FDA" w14:textId="77777777" w:rsidR="00631A35" w:rsidRPr="005843E9" w:rsidRDefault="00631A35" w:rsidP="00631A35">
      <w:pPr>
        <w:rPr>
          <w:rFonts w:ascii="Calibri" w:hAnsi="Calibri" w:cs="Calibri"/>
        </w:rPr>
      </w:pPr>
    </w:p>
    <w:p w14:paraId="7D72D68F" w14:textId="77777777" w:rsidR="00631A35" w:rsidRPr="005843E9" w:rsidRDefault="00631A35" w:rsidP="00B1682F">
      <w:pPr>
        <w:rPr>
          <w:rFonts w:ascii="Calibri" w:hAnsi="Calibri" w:cs="Calibri"/>
        </w:rPr>
      </w:pPr>
    </w:p>
    <w:p w14:paraId="1801F79F" w14:textId="77777777" w:rsidR="00B1682F" w:rsidRPr="005843E9" w:rsidRDefault="00B1682F" w:rsidP="00B1682F">
      <w:pPr>
        <w:rPr>
          <w:rFonts w:ascii="Calibri" w:hAnsi="Calibri" w:cs="Calibri"/>
        </w:rPr>
      </w:pPr>
    </w:p>
    <w:p w14:paraId="7A01763A" w14:textId="77777777" w:rsidR="00E2588B" w:rsidRPr="005843E9" w:rsidRDefault="00E2588B" w:rsidP="00E2588B">
      <w:pPr>
        <w:rPr>
          <w:rFonts w:ascii="Calibri" w:hAnsi="Calibri" w:cs="Calibri"/>
        </w:rPr>
      </w:pPr>
    </w:p>
    <w:sectPr w:rsidR="00E2588B" w:rsidRPr="00584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398"/>
    <w:multiLevelType w:val="hybridMultilevel"/>
    <w:tmpl w:val="9CE4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DB0"/>
    <w:multiLevelType w:val="hybridMultilevel"/>
    <w:tmpl w:val="17F8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E5AEA"/>
    <w:multiLevelType w:val="hybridMultilevel"/>
    <w:tmpl w:val="10481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A1EF1"/>
    <w:multiLevelType w:val="hybridMultilevel"/>
    <w:tmpl w:val="56EA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01A8F"/>
    <w:multiLevelType w:val="hybridMultilevel"/>
    <w:tmpl w:val="601C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1FC5"/>
    <w:multiLevelType w:val="hybridMultilevel"/>
    <w:tmpl w:val="0B66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220C5"/>
    <w:multiLevelType w:val="hybridMultilevel"/>
    <w:tmpl w:val="AA5AD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B6050"/>
    <w:multiLevelType w:val="hybridMultilevel"/>
    <w:tmpl w:val="6F98B7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9DF6FD7"/>
    <w:multiLevelType w:val="hybridMultilevel"/>
    <w:tmpl w:val="9B8A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E306C"/>
    <w:multiLevelType w:val="hybridMultilevel"/>
    <w:tmpl w:val="BCE4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E7467"/>
    <w:multiLevelType w:val="hybridMultilevel"/>
    <w:tmpl w:val="C52A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805E3"/>
    <w:multiLevelType w:val="hybridMultilevel"/>
    <w:tmpl w:val="E9A0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07BCA"/>
    <w:multiLevelType w:val="hybridMultilevel"/>
    <w:tmpl w:val="71EAB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61431"/>
    <w:multiLevelType w:val="hybridMultilevel"/>
    <w:tmpl w:val="8E4A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23355"/>
    <w:multiLevelType w:val="hybridMultilevel"/>
    <w:tmpl w:val="0586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4330F"/>
    <w:multiLevelType w:val="hybridMultilevel"/>
    <w:tmpl w:val="1E6E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84758"/>
    <w:multiLevelType w:val="hybridMultilevel"/>
    <w:tmpl w:val="6470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545696">
    <w:abstractNumId w:val="8"/>
  </w:num>
  <w:num w:numId="2" w16cid:durableId="1808815061">
    <w:abstractNumId w:val="14"/>
  </w:num>
  <w:num w:numId="3" w16cid:durableId="1991711026">
    <w:abstractNumId w:val="5"/>
  </w:num>
  <w:num w:numId="4" w16cid:durableId="907110488">
    <w:abstractNumId w:val="12"/>
  </w:num>
  <w:num w:numId="5" w16cid:durableId="214585997">
    <w:abstractNumId w:val="9"/>
  </w:num>
  <w:num w:numId="6" w16cid:durableId="967050445">
    <w:abstractNumId w:val="16"/>
  </w:num>
  <w:num w:numId="7" w16cid:durableId="1704357602">
    <w:abstractNumId w:val="4"/>
  </w:num>
  <w:num w:numId="8" w16cid:durableId="919021250">
    <w:abstractNumId w:val="2"/>
  </w:num>
  <w:num w:numId="9" w16cid:durableId="943072239">
    <w:abstractNumId w:val="10"/>
  </w:num>
  <w:num w:numId="10" w16cid:durableId="537277077">
    <w:abstractNumId w:val="13"/>
  </w:num>
  <w:num w:numId="11" w16cid:durableId="457649255">
    <w:abstractNumId w:val="1"/>
  </w:num>
  <w:num w:numId="12" w16cid:durableId="1970472347">
    <w:abstractNumId w:val="3"/>
  </w:num>
  <w:num w:numId="13" w16cid:durableId="1136337542">
    <w:abstractNumId w:val="7"/>
  </w:num>
  <w:num w:numId="14" w16cid:durableId="516041395">
    <w:abstractNumId w:val="15"/>
  </w:num>
  <w:num w:numId="15" w16cid:durableId="2048142296">
    <w:abstractNumId w:val="6"/>
  </w:num>
  <w:num w:numId="16" w16cid:durableId="1286426363">
    <w:abstractNumId w:val="11"/>
  </w:num>
  <w:num w:numId="17" w16cid:durableId="103195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3C"/>
    <w:rsid w:val="00005F90"/>
    <w:rsid w:val="00064E60"/>
    <w:rsid w:val="000D1790"/>
    <w:rsid w:val="00106EC7"/>
    <w:rsid w:val="001D019E"/>
    <w:rsid w:val="001E4B15"/>
    <w:rsid w:val="001E625D"/>
    <w:rsid w:val="00273DAE"/>
    <w:rsid w:val="00291D12"/>
    <w:rsid w:val="00291D7F"/>
    <w:rsid w:val="002B2C5F"/>
    <w:rsid w:val="002D5457"/>
    <w:rsid w:val="003309AE"/>
    <w:rsid w:val="003B67CC"/>
    <w:rsid w:val="003D15A1"/>
    <w:rsid w:val="003E2E7F"/>
    <w:rsid w:val="003E51AA"/>
    <w:rsid w:val="00433C83"/>
    <w:rsid w:val="0057100B"/>
    <w:rsid w:val="005843E9"/>
    <w:rsid w:val="0058443C"/>
    <w:rsid w:val="00631A35"/>
    <w:rsid w:val="00683B31"/>
    <w:rsid w:val="006F3B05"/>
    <w:rsid w:val="00753327"/>
    <w:rsid w:val="007850BC"/>
    <w:rsid w:val="00825D1C"/>
    <w:rsid w:val="00873F51"/>
    <w:rsid w:val="008A391C"/>
    <w:rsid w:val="00970E5A"/>
    <w:rsid w:val="009D2FE0"/>
    <w:rsid w:val="009E0E6A"/>
    <w:rsid w:val="00A22920"/>
    <w:rsid w:val="00AA411F"/>
    <w:rsid w:val="00AC5BE6"/>
    <w:rsid w:val="00B1682F"/>
    <w:rsid w:val="00B17BCD"/>
    <w:rsid w:val="00BE59A2"/>
    <w:rsid w:val="00C5763A"/>
    <w:rsid w:val="00CB385E"/>
    <w:rsid w:val="00D260DE"/>
    <w:rsid w:val="00DD07B3"/>
    <w:rsid w:val="00E2588B"/>
    <w:rsid w:val="00F768A1"/>
    <w:rsid w:val="00F829CD"/>
    <w:rsid w:val="00FA0C1F"/>
    <w:rsid w:val="00F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64D7"/>
  <w15:chartTrackingRefBased/>
  <w15:docId w15:val="{96FE2140-DB7F-4AF1-925F-A834D661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43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4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17</cp:revision>
  <dcterms:created xsi:type="dcterms:W3CDTF">2025-07-01T10:58:00Z</dcterms:created>
  <dcterms:modified xsi:type="dcterms:W3CDTF">2025-07-01T11:51:00Z</dcterms:modified>
</cp:coreProperties>
</file>