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1EB7" w14:textId="34A8C7D4" w:rsidR="00F768A1" w:rsidRPr="00EE7CC2" w:rsidRDefault="00C645DC" w:rsidP="00CC1241">
      <w:pPr>
        <w:pStyle w:val="NoSpacing"/>
        <w:jc w:val="center"/>
        <w:rPr>
          <w:rFonts w:ascii="Calibri" w:hAnsi="Calibri" w:cs="Calibri"/>
        </w:rPr>
      </w:pPr>
      <w:r w:rsidRPr="00EE7CC2">
        <w:rPr>
          <w:rFonts w:ascii="Calibri" w:hAnsi="Calibri" w:cs="Calibri"/>
        </w:rPr>
        <w:t>Statewide Advisory Council</w:t>
      </w:r>
    </w:p>
    <w:p w14:paraId="4C4E7C2C" w14:textId="421CB9AB" w:rsidR="00C645DC" w:rsidRPr="00EE7CC2" w:rsidRDefault="00C645DC" w:rsidP="00CC1241">
      <w:pPr>
        <w:pStyle w:val="NoSpacing"/>
        <w:jc w:val="center"/>
        <w:rPr>
          <w:rFonts w:ascii="Calibri" w:hAnsi="Calibri" w:cs="Calibri"/>
        </w:rPr>
      </w:pPr>
      <w:r w:rsidRPr="00EE7CC2">
        <w:rPr>
          <w:rFonts w:ascii="Calibri" w:hAnsi="Calibri" w:cs="Calibri"/>
        </w:rPr>
        <w:t>Monday, July 7, 2025</w:t>
      </w:r>
    </w:p>
    <w:p w14:paraId="533C852D" w14:textId="77777777" w:rsidR="00C645DC" w:rsidRPr="00EE7CC2" w:rsidRDefault="00C645DC" w:rsidP="00C645DC">
      <w:pPr>
        <w:jc w:val="center"/>
        <w:rPr>
          <w:rFonts w:ascii="Calibri" w:hAnsi="Calibri" w:cs="Calibri"/>
        </w:rPr>
      </w:pPr>
    </w:p>
    <w:p w14:paraId="1DEAA2F0" w14:textId="6120040A" w:rsidR="00C645DC" w:rsidRPr="00EE7CC2" w:rsidRDefault="00C645DC" w:rsidP="00C645DC">
      <w:pPr>
        <w:rPr>
          <w:rFonts w:ascii="Calibri" w:hAnsi="Calibri" w:cs="Calibri"/>
          <w:b/>
          <w:bCs/>
          <w:u w:val="single"/>
        </w:rPr>
      </w:pPr>
      <w:r w:rsidRPr="00EE7CC2">
        <w:rPr>
          <w:rFonts w:ascii="Calibri" w:hAnsi="Calibri" w:cs="Calibri"/>
          <w:b/>
          <w:bCs/>
          <w:u w:val="single"/>
        </w:rPr>
        <w:t xml:space="preserve">Attendees: </w:t>
      </w:r>
    </w:p>
    <w:p w14:paraId="55C5D6AD" w14:textId="1E0DE7EE" w:rsidR="0014410E" w:rsidRPr="00EE7CC2" w:rsidRDefault="00B542C2" w:rsidP="0014410E">
      <w:pPr>
        <w:rPr>
          <w:rFonts w:ascii="Calibri" w:hAnsi="Calibri" w:cs="Calibri"/>
        </w:rPr>
      </w:pPr>
      <w:r w:rsidRPr="00EE7CC2">
        <w:rPr>
          <w:rFonts w:ascii="Calibri" w:hAnsi="Calibri" w:cs="Calibri"/>
        </w:rPr>
        <w:t>Ken Mysogland, Rachael Levine, Regina Moller, Sarah Lockery, Myke Halpin, Dr. Elisabeth Cannata, Tiffany McCarthy, Deb Kelleher, Dr. David Fitzgerald, Lisa Ramos, Brendan Burke, Malcolm Blue, Steven Rodriguez, Sarah Gibson, Jules Calabro, Michelle Piper-Mitchell, Dr. Maritza Acosta, Tamara Bonilla, Jonathan Jacaruso,</w:t>
      </w:r>
      <w:r w:rsidR="0014410E" w:rsidRPr="00EE7CC2">
        <w:rPr>
          <w:rFonts w:ascii="Calibri" w:hAnsi="Calibri" w:cs="Calibri"/>
        </w:rPr>
        <w:t xml:space="preserve"> Pamela Williams, Josh Michtom, Kristin Graham, Christopher Scott, Renee Cimino, Karen Hurdle, Kristin Graham, Mai Kader, Dreau Foster, Derrick Shelton, Krystal Rich, Lena Esposito, Joselyn Benoit, Sergio Alvarez, Neil Ford Jr., Shirley Ellis-West</w:t>
      </w:r>
      <w:r w:rsidR="00BF3572">
        <w:rPr>
          <w:rFonts w:ascii="Calibri" w:hAnsi="Calibri" w:cs="Calibri"/>
        </w:rPr>
        <w:t>.</w:t>
      </w:r>
    </w:p>
    <w:p w14:paraId="11935786" w14:textId="4B34C156" w:rsidR="00CB0B75" w:rsidRPr="00EE7CC2" w:rsidRDefault="00CB0B75" w:rsidP="0014410E">
      <w:pPr>
        <w:rPr>
          <w:rFonts w:ascii="Calibri" w:hAnsi="Calibri" w:cs="Calibri"/>
          <w:b/>
          <w:bCs/>
          <w:u w:val="single"/>
        </w:rPr>
      </w:pPr>
      <w:r w:rsidRPr="00EE7CC2">
        <w:rPr>
          <w:rFonts w:ascii="Calibri" w:hAnsi="Calibri" w:cs="Calibri"/>
          <w:b/>
          <w:bCs/>
          <w:u w:val="single"/>
        </w:rPr>
        <w:t>Minutes:</w:t>
      </w:r>
    </w:p>
    <w:p w14:paraId="46A7838A" w14:textId="7597A2CA" w:rsidR="00CB0B75" w:rsidRPr="00EE7CC2" w:rsidRDefault="00CB0B75" w:rsidP="0014410E">
      <w:pPr>
        <w:rPr>
          <w:rFonts w:ascii="Calibri" w:hAnsi="Calibri" w:cs="Calibri"/>
        </w:rPr>
      </w:pPr>
      <w:r w:rsidRPr="00EE7CC2">
        <w:rPr>
          <w:rFonts w:ascii="Calibri" w:hAnsi="Calibri" w:cs="Calibri"/>
        </w:rPr>
        <w:t xml:space="preserve">July minutes </w:t>
      </w:r>
      <w:r w:rsidR="00CC1241" w:rsidRPr="00EE7CC2">
        <w:rPr>
          <w:rFonts w:ascii="Calibri" w:hAnsi="Calibri" w:cs="Calibri"/>
        </w:rPr>
        <w:t xml:space="preserve">were approved via a </w:t>
      </w:r>
      <w:r w:rsidRPr="00EE7CC2">
        <w:rPr>
          <w:rFonts w:ascii="Calibri" w:hAnsi="Calibri" w:cs="Calibri"/>
        </w:rPr>
        <w:t>motion by Regina Moller and second by Rachael Levine</w:t>
      </w:r>
      <w:r w:rsidR="00CC1241" w:rsidRPr="00EE7CC2">
        <w:rPr>
          <w:rFonts w:ascii="Calibri" w:hAnsi="Calibri" w:cs="Calibri"/>
        </w:rPr>
        <w:t>.</w:t>
      </w:r>
    </w:p>
    <w:p w14:paraId="4648C9FD" w14:textId="49A6A02A" w:rsidR="00CB0B75" w:rsidRPr="00EE7CC2" w:rsidRDefault="00CC1241" w:rsidP="0014410E">
      <w:pPr>
        <w:rPr>
          <w:rFonts w:ascii="Calibri" w:hAnsi="Calibri" w:cs="Calibri"/>
          <w:b/>
          <w:bCs/>
          <w:u w:val="single"/>
        </w:rPr>
      </w:pPr>
      <w:r w:rsidRPr="00EE7CC2">
        <w:rPr>
          <w:rFonts w:ascii="Calibri" w:hAnsi="Calibri" w:cs="Calibri"/>
          <w:b/>
          <w:bCs/>
          <w:u w:val="single"/>
        </w:rPr>
        <w:t>Ken Mysogland, DCF Chief Administrator of External Affairs- DCF Updates:</w:t>
      </w:r>
    </w:p>
    <w:p w14:paraId="3C56AD1A" w14:textId="7C686D73" w:rsidR="00CC1241" w:rsidRPr="00EE7CC2" w:rsidRDefault="00CC1241" w:rsidP="006A70B9">
      <w:pPr>
        <w:pStyle w:val="ListParagraph"/>
        <w:numPr>
          <w:ilvl w:val="0"/>
          <w:numId w:val="12"/>
        </w:numPr>
        <w:rPr>
          <w:rFonts w:ascii="Calibri" w:hAnsi="Calibri" w:cs="Calibri"/>
          <w:i/>
          <w:iCs/>
        </w:rPr>
      </w:pPr>
      <w:r w:rsidRPr="00EE7CC2">
        <w:rPr>
          <w:rFonts w:ascii="Calibri" w:hAnsi="Calibri" w:cs="Calibri"/>
        </w:rPr>
        <w:t>The unexpected passing of Beresford Wilson - a passionate and unwavering advocate for children and families - was announced. A moment of silence to honor him was taken.</w:t>
      </w:r>
    </w:p>
    <w:p w14:paraId="7560174E" w14:textId="21D56407" w:rsidR="006A70B9" w:rsidRPr="00EE7CC2" w:rsidRDefault="00CC1241" w:rsidP="006A70B9">
      <w:pPr>
        <w:pStyle w:val="ListParagraph"/>
        <w:numPr>
          <w:ilvl w:val="0"/>
          <w:numId w:val="12"/>
        </w:numPr>
        <w:rPr>
          <w:rFonts w:ascii="Calibri" w:hAnsi="Calibri" w:cs="Calibri"/>
          <w:i/>
          <w:iCs/>
        </w:rPr>
      </w:pPr>
      <w:r w:rsidRPr="00EE7CC2">
        <w:rPr>
          <w:rFonts w:ascii="Calibri" w:hAnsi="Calibri" w:cs="Calibri"/>
        </w:rPr>
        <w:t xml:space="preserve">As stated </w:t>
      </w:r>
      <w:r w:rsidR="00711EA3" w:rsidRPr="00EE7CC2">
        <w:rPr>
          <w:rFonts w:ascii="Calibri" w:hAnsi="Calibri" w:cs="Calibri"/>
        </w:rPr>
        <w:t xml:space="preserve">in </w:t>
      </w:r>
      <w:r w:rsidRPr="00EE7CC2">
        <w:rPr>
          <w:rFonts w:ascii="Calibri" w:hAnsi="Calibri" w:cs="Calibri"/>
        </w:rPr>
        <w:t>announcing his death, "</w:t>
      </w:r>
      <w:r w:rsidR="006A70B9" w:rsidRPr="00EE7CC2">
        <w:rPr>
          <w:rFonts w:ascii="Calibri" w:hAnsi="Calibri" w:cs="Calibri"/>
        </w:rPr>
        <w:t xml:space="preserve">Beresford’s </w:t>
      </w:r>
      <w:r w:rsidRPr="00EE7CC2">
        <w:rPr>
          <w:rFonts w:ascii="Calibri" w:hAnsi="Calibri" w:cs="Calibri"/>
        </w:rPr>
        <w:t>a</w:t>
      </w:r>
      <w:r w:rsidR="006A70B9" w:rsidRPr="00EE7CC2">
        <w:rPr>
          <w:rFonts w:ascii="Calibri" w:hAnsi="Calibri" w:cs="Calibri"/>
        </w:rPr>
        <w:t>dvocacy --particularly through AFCAMP, Inc., FAVOR, Inc., the CONNECT grants, and numerous advisory boards --amplified the voices of families and helped shape statewide policies and systems that center equity, lived experience, and hope. He brought wisdom, lived insight, and fierce commitment to every table, ensuring that families were not only heard but empowered. His legacy will endure in the lives of the many families he supported, the systems he helped improve, and the countless youths whose futures are brighter because of his work. We extend our heartfelt condolences to his family, friends, and all those whose lives he touched. His spirit will remain a guiding force in our continued efforts to serve children and families across Connecticut.</w:t>
      </w:r>
      <w:r w:rsidRPr="00EE7CC2">
        <w:rPr>
          <w:rFonts w:ascii="Calibri" w:hAnsi="Calibri" w:cs="Calibri"/>
        </w:rPr>
        <w:t>"</w:t>
      </w:r>
    </w:p>
    <w:p w14:paraId="15366C32" w14:textId="3BA9139C" w:rsidR="00A81213" w:rsidRPr="00EE7CC2" w:rsidRDefault="00A81213" w:rsidP="006A70B9">
      <w:pPr>
        <w:pStyle w:val="ListParagraph"/>
        <w:numPr>
          <w:ilvl w:val="0"/>
          <w:numId w:val="12"/>
        </w:numPr>
        <w:rPr>
          <w:rFonts w:ascii="Calibri" w:hAnsi="Calibri" w:cs="Calibri"/>
          <w:i/>
          <w:iCs/>
        </w:rPr>
      </w:pPr>
      <w:r w:rsidRPr="00EE7CC2">
        <w:rPr>
          <w:rFonts w:ascii="Calibri" w:hAnsi="Calibri" w:cs="Calibri"/>
        </w:rPr>
        <w:t>Missing from Care Audit was released.</w:t>
      </w:r>
    </w:p>
    <w:p w14:paraId="30A859B8" w14:textId="7E54BD6F" w:rsidR="003B3D04" w:rsidRPr="00EE7CC2" w:rsidRDefault="00A81213" w:rsidP="003B3D04">
      <w:pPr>
        <w:pStyle w:val="ListParagraph"/>
        <w:numPr>
          <w:ilvl w:val="1"/>
          <w:numId w:val="2"/>
        </w:numPr>
        <w:rPr>
          <w:rFonts w:ascii="Calibri" w:hAnsi="Calibri" w:cs="Calibri"/>
        </w:rPr>
      </w:pPr>
      <w:r w:rsidRPr="00EE7CC2">
        <w:rPr>
          <w:rFonts w:ascii="Calibri" w:hAnsi="Calibri" w:cs="Calibri"/>
        </w:rPr>
        <w:t>It covers the State Fiscal Y</w:t>
      </w:r>
      <w:r w:rsidR="00954611" w:rsidRPr="00EE7CC2">
        <w:rPr>
          <w:rFonts w:ascii="Calibri" w:hAnsi="Calibri" w:cs="Calibri"/>
        </w:rPr>
        <w:t xml:space="preserve">ears </w:t>
      </w:r>
      <w:r w:rsidRPr="00EE7CC2">
        <w:rPr>
          <w:rFonts w:ascii="Calibri" w:hAnsi="Calibri" w:cs="Calibri"/>
        </w:rPr>
        <w:t xml:space="preserve">of </w:t>
      </w:r>
      <w:r w:rsidR="003B3D04" w:rsidRPr="00EE7CC2">
        <w:rPr>
          <w:rFonts w:ascii="Calibri" w:hAnsi="Calibri" w:cs="Calibri"/>
        </w:rPr>
        <w:t>2021, 2022, 2023</w:t>
      </w:r>
      <w:r w:rsidRPr="00EE7CC2">
        <w:rPr>
          <w:rFonts w:ascii="Calibri" w:hAnsi="Calibri" w:cs="Calibri"/>
        </w:rPr>
        <w:t>.</w:t>
      </w:r>
    </w:p>
    <w:p w14:paraId="73A7792C" w14:textId="1FC67C23" w:rsidR="00954611" w:rsidRPr="00EE7CC2" w:rsidRDefault="00A81213" w:rsidP="00A81213">
      <w:pPr>
        <w:pStyle w:val="ListParagraph"/>
        <w:numPr>
          <w:ilvl w:val="1"/>
          <w:numId w:val="2"/>
        </w:numPr>
        <w:rPr>
          <w:rFonts w:ascii="Calibri" w:hAnsi="Calibri" w:cs="Calibri"/>
        </w:rPr>
      </w:pPr>
      <w:r w:rsidRPr="00EE7CC2">
        <w:rPr>
          <w:rFonts w:ascii="Calibri" w:hAnsi="Calibri" w:cs="Calibri"/>
        </w:rPr>
        <w:t>"</w:t>
      </w:r>
      <w:r w:rsidR="00954611" w:rsidRPr="00EE7CC2">
        <w:rPr>
          <w:rFonts w:ascii="Calibri" w:hAnsi="Calibri" w:cs="Calibri"/>
        </w:rPr>
        <w:t xml:space="preserve">Missing from </w:t>
      </w:r>
      <w:r w:rsidRPr="00EE7CC2">
        <w:rPr>
          <w:rFonts w:ascii="Calibri" w:hAnsi="Calibri" w:cs="Calibri"/>
        </w:rPr>
        <w:t>C</w:t>
      </w:r>
      <w:r w:rsidR="00954611" w:rsidRPr="00EE7CC2">
        <w:rPr>
          <w:rFonts w:ascii="Calibri" w:hAnsi="Calibri" w:cs="Calibri"/>
        </w:rPr>
        <w:t>are</w:t>
      </w:r>
      <w:r w:rsidRPr="00EE7CC2">
        <w:rPr>
          <w:rFonts w:ascii="Calibri" w:hAnsi="Calibri" w:cs="Calibri"/>
        </w:rPr>
        <w:t xml:space="preserve">" is a </w:t>
      </w:r>
      <w:r w:rsidR="00954611" w:rsidRPr="00EE7CC2">
        <w:rPr>
          <w:rFonts w:ascii="Calibri" w:hAnsi="Calibri" w:cs="Calibri"/>
        </w:rPr>
        <w:t>Federal t</w:t>
      </w:r>
      <w:r w:rsidRPr="00EE7CC2">
        <w:rPr>
          <w:rFonts w:ascii="Calibri" w:hAnsi="Calibri" w:cs="Calibri"/>
        </w:rPr>
        <w:t xml:space="preserve">erm encompassing youth who leave their placements in unauthorized fashion. </w:t>
      </w:r>
    </w:p>
    <w:p w14:paraId="56EE6CC4" w14:textId="77777777" w:rsidR="00A81213" w:rsidRPr="00EE7CC2" w:rsidRDefault="00A81213" w:rsidP="00A81213">
      <w:pPr>
        <w:pStyle w:val="ListParagraph"/>
        <w:numPr>
          <w:ilvl w:val="1"/>
          <w:numId w:val="2"/>
        </w:numPr>
        <w:spacing w:after="0"/>
        <w:rPr>
          <w:rFonts w:ascii="Calibri" w:hAnsi="Calibri" w:cs="Calibri"/>
        </w:rPr>
      </w:pPr>
      <w:r w:rsidRPr="00EE7CC2">
        <w:rPr>
          <w:rFonts w:ascii="Calibri" w:hAnsi="Calibri" w:cs="Calibri"/>
        </w:rPr>
        <w:t xml:space="preserve">The definition of AWOL- is a youth that is absent without leave, but we know where they are, but they are refusing to come back to their approved placement. </w:t>
      </w:r>
    </w:p>
    <w:p w14:paraId="13CF738C" w14:textId="77777777" w:rsidR="00A81213" w:rsidRPr="00EE7CC2" w:rsidRDefault="00A81213" w:rsidP="00A81213">
      <w:pPr>
        <w:pStyle w:val="ListParagraph"/>
        <w:numPr>
          <w:ilvl w:val="1"/>
          <w:numId w:val="2"/>
        </w:numPr>
        <w:spacing w:after="0"/>
        <w:rPr>
          <w:rFonts w:ascii="Calibri" w:hAnsi="Calibri" w:cs="Calibri"/>
        </w:rPr>
      </w:pPr>
      <w:r w:rsidRPr="00EE7CC2">
        <w:rPr>
          <w:rFonts w:ascii="Calibri" w:hAnsi="Calibri" w:cs="Calibri"/>
        </w:rPr>
        <w:t>The definition of Runaway is a youth on the run and DCF cannot confirm location at that time.</w:t>
      </w:r>
    </w:p>
    <w:p w14:paraId="40C8421A" w14:textId="53D753A6" w:rsidR="00954611" w:rsidRPr="00EE7CC2" w:rsidRDefault="00954611" w:rsidP="00A81213">
      <w:pPr>
        <w:pStyle w:val="ListParagraph"/>
        <w:numPr>
          <w:ilvl w:val="1"/>
          <w:numId w:val="2"/>
        </w:numPr>
        <w:rPr>
          <w:rFonts w:ascii="Calibri" w:hAnsi="Calibri" w:cs="Calibri"/>
        </w:rPr>
      </w:pPr>
      <w:r w:rsidRPr="00EE7CC2">
        <w:rPr>
          <w:rFonts w:ascii="Calibri" w:hAnsi="Calibri" w:cs="Calibri"/>
        </w:rPr>
        <w:t>DCF has made significant progress in the past 2 years in updating policy and the practice guide</w:t>
      </w:r>
      <w:r w:rsidR="00A81213" w:rsidRPr="00EE7CC2">
        <w:rPr>
          <w:rFonts w:ascii="Calibri" w:hAnsi="Calibri" w:cs="Calibri"/>
        </w:rPr>
        <w:t xml:space="preserve"> and has worked with the Children's Bureau to ensure our work reflects best case practice. </w:t>
      </w:r>
      <w:r w:rsidRPr="00EE7CC2">
        <w:rPr>
          <w:rFonts w:ascii="Calibri" w:hAnsi="Calibri" w:cs="Calibri"/>
        </w:rPr>
        <w:t xml:space="preserve"> </w:t>
      </w:r>
    </w:p>
    <w:p w14:paraId="46C0B415" w14:textId="77777777" w:rsidR="00A81213" w:rsidRPr="00EE7CC2" w:rsidRDefault="00A81213" w:rsidP="00A81213">
      <w:pPr>
        <w:pStyle w:val="ListParagraph"/>
        <w:numPr>
          <w:ilvl w:val="1"/>
          <w:numId w:val="2"/>
        </w:numPr>
        <w:rPr>
          <w:rFonts w:ascii="Calibri" w:hAnsi="Calibri" w:cs="Calibri"/>
        </w:rPr>
      </w:pPr>
      <w:r w:rsidRPr="00EE7CC2">
        <w:rPr>
          <w:rFonts w:ascii="Calibri" w:hAnsi="Calibri" w:cs="Calibri"/>
        </w:rPr>
        <w:t xml:space="preserve">The youth on the </w:t>
      </w:r>
      <w:r w:rsidR="000348DD" w:rsidRPr="00EE7CC2">
        <w:rPr>
          <w:rFonts w:ascii="Calibri" w:hAnsi="Calibri" w:cs="Calibri"/>
        </w:rPr>
        <w:t xml:space="preserve">SAC </w:t>
      </w:r>
      <w:r w:rsidRPr="00EE7CC2">
        <w:rPr>
          <w:rFonts w:ascii="Calibri" w:hAnsi="Calibri" w:cs="Calibri"/>
        </w:rPr>
        <w:t xml:space="preserve">could be of </w:t>
      </w:r>
      <w:r w:rsidR="000348DD" w:rsidRPr="00EE7CC2">
        <w:rPr>
          <w:rFonts w:ascii="Calibri" w:hAnsi="Calibri" w:cs="Calibri"/>
        </w:rPr>
        <w:t>assist</w:t>
      </w:r>
      <w:r w:rsidRPr="00EE7CC2">
        <w:rPr>
          <w:rFonts w:ascii="Calibri" w:hAnsi="Calibri" w:cs="Calibri"/>
        </w:rPr>
        <w:t>ance</w:t>
      </w:r>
      <w:r w:rsidR="000348DD" w:rsidRPr="00EE7CC2">
        <w:rPr>
          <w:rFonts w:ascii="Calibri" w:hAnsi="Calibri" w:cs="Calibri"/>
        </w:rPr>
        <w:t xml:space="preserve"> in </w:t>
      </w:r>
      <w:r w:rsidRPr="00EE7CC2">
        <w:rPr>
          <w:rFonts w:ascii="Calibri" w:hAnsi="Calibri" w:cs="Calibri"/>
        </w:rPr>
        <w:t xml:space="preserve">reviewing </w:t>
      </w:r>
      <w:r w:rsidR="00A0552F" w:rsidRPr="00EE7CC2">
        <w:rPr>
          <w:rFonts w:ascii="Calibri" w:hAnsi="Calibri" w:cs="Calibri"/>
        </w:rPr>
        <w:t>policy</w:t>
      </w:r>
      <w:r w:rsidRPr="00EE7CC2">
        <w:rPr>
          <w:rFonts w:ascii="Calibri" w:hAnsi="Calibri" w:cs="Calibri"/>
        </w:rPr>
        <w:t xml:space="preserve"> and procedures. </w:t>
      </w:r>
    </w:p>
    <w:p w14:paraId="2A6B2F57" w14:textId="49DABA78" w:rsidR="00910C54" w:rsidRPr="00EE7CC2" w:rsidRDefault="00910C54" w:rsidP="00A81213">
      <w:pPr>
        <w:pStyle w:val="ListParagraph"/>
        <w:numPr>
          <w:ilvl w:val="1"/>
          <w:numId w:val="2"/>
        </w:numPr>
        <w:rPr>
          <w:rFonts w:ascii="Calibri" w:hAnsi="Calibri" w:cs="Calibri"/>
        </w:rPr>
      </w:pPr>
      <w:r w:rsidRPr="00EE7CC2">
        <w:rPr>
          <w:rFonts w:ascii="Calibri" w:hAnsi="Calibri" w:cs="Calibri"/>
        </w:rPr>
        <w:t xml:space="preserve">Youth placed with DCF are not in locked facilities unless they are admitted to Solnit South Hospital or placed into a Detention facility. Staff do not restrain youth who are attempting to leave. </w:t>
      </w:r>
    </w:p>
    <w:p w14:paraId="2EB9E56F" w14:textId="0F54744E" w:rsidR="00A0552F" w:rsidRPr="00EE7CC2" w:rsidRDefault="00A81213" w:rsidP="00910C54">
      <w:pPr>
        <w:pStyle w:val="ListParagraph"/>
        <w:numPr>
          <w:ilvl w:val="1"/>
          <w:numId w:val="2"/>
        </w:numPr>
        <w:rPr>
          <w:rFonts w:ascii="Calibri" w:hAnsi="Calibri" w:cs="Calibri"/>
        </w:rPr>
      </w:pPr>
      <w:r w:rsidRPr="00EE7CC2">
        <w:rPr>
          <w:rFonts w:ascii="Calibri" w:hAnsi="Calibri" w:cs="Calibri"/>
        </w:rPr>
        <w:t>G</w:t>
      </w:r>
      <w:r w:rsidR="00A0552F" w:rsidRPr="00EE7CC2">
        <w:rPr>
          <w:rFonts w:ascii="Calibri" w:hAnsi="Calibri" w:cs="Calibri"/>
        </w:rPr>
        <w:t xml:space="preserve">roups of youth </w:t>
      </w:r>
      <w:r w:rsidRPr="00EE7CC2">
        <w:rPr>
          <w:rFonts w:ascii="Calibri" w:hAnsi="Calibri" w:cs="Calibri"/>
        </w:rPr>
        <w:t>may leave at the same time</w:t>
      </w:r>
      <w:r w:rsidR="00910C54" w:rsidRPr="00EE7CC2">
        <w:rPr>
          <w:rFonts w:ascii="Calibri" w:hAnsi="Calibri" w:cs="Calibri"/>
        </w:rPr>
        <w:t xml:space="preserve"> which leads to concerns of trafficking. </w:t>
      </w:r>
    </w:p>
    <w:p w14:paraId="2588DDE6" w14:textId="4768C392" w:rsidR="00660DCF" w:rsidRPr="00EE7CC2" w:rsidRDefault="00910C54" w:rsidP="00910C54">
      <w:pPr>
        <w:pStyle w:val="ListParagraph"/>
        <w:numPr>
          <w:ilvl w:val="0"/>
          <w:numId w:val="3"/>
        </w:numPr>
        <w:rPr>
          <w:rFonts w:ascii="Calibri" w:hAnsi="Calibri" w:cs="Calibri"/>
        </w:rPr>
      </w:pPr>
      <w:r w:rsidRPr="00EE7CC2">
        <w:rPr>
          <w:rFonts w:ascii="Calibri" w:hAnsi="Calibri" w:cs="Calibri"/>
        </w:rPr>
        <w:lastRenderedPageBreak/>
        <w:t xml:space="preserve">Youth also may leave </w:t>
      </w:r>
      <w:r w:rsidR="00223FCF" w:rsidRPr="00EE7CC2">
        <w:rPr>
          <w:rFonts w:ascii="Calibri" w:hAnsi="Calibri" w:cs="Calibri"/>
        </w:rPr>
        <w:t>to find/ smoke marijuana</w:t>
      </w:r>
      <w:r w:rsidRPr="00EE7CC2">
        <w:rPr>
          <w:rFonts w:ascii="Calibri" w:hAnsi="Calibri" w:cs="Calibri"/>
        </w:rPr>
        <w:t xml:space="preserve">. Phone apps are available now to buy and have marijuana delivered to your location. </w:t>
      </w:r>
    </w:p>
    <w:p w14:paraId="50C2D32E" w14:textId="32682CF2" w:rsidR="00A0552F" w:rsidRPr="00EE7CC2" w:rsidRDefault="00910C54" w:rsidP="00A0552F">
      <w:pPr>
        <w:pStyle w:val="ListParagraph"/>
        <w:numPr>
          <w:ilvl w:val="0"/>
          <w:numId w:val="3"/>
        </w:numPr>
        <w:rPr>
          <w:rFonts w:ascii="Calibri" w:hAnsi="Calibri" w:cs="Calibri"/>
        </w:rPr>
      </w:pPr>
      <w:r w:rsidRPr="00EE7CC2">
        <w:rPr>
          <w:rFonts w:ascii="Calibri" w:hAnsi="Calibri" w:cs="Calibri"/>
        </w:rPr>
        <w:t>Y</w:t>
      </w:r>
      <w:r w:rsidR="00A0552F" w:rsidRPr="00EE7CC2">
        <w:rPr>
          <w:rFonts w:ascii="Calibri" w:hAnsi="Calibri" w:cs="Calibri"/>
        </w:rPr>
        <w:t xml:space="preserve">outh </w:t>
      </w:r>
      <w:r w:rsidRPr="00EE7CC2">
        <w:rPr>
          <w:rFonts w:ascii="Calibri" w:hAnsi="Calibri" w:cs="Calibri"/>
        </w:rPr>
        <w:t xml:space="preserve">are </w:t>
      </w:r>
      <w:r w:rsidR="00A0552F" w:rsidRPr="00EE7CC2">
        <w:rPr>
          <w:rFonts w:ascii="Calibri" w:hAnsi="Calibri" w:cs="Calibri"/>
        </w:rPr>
        <w:t>screened and assessed upon ret</w:t>
      </w:r>
      <w:r w:rsidR="00A81213" w:rsidRPr="00EE7CC2">
        <w:rPr>
          <w:rFonts w:ascii="Calibri" w:hAnsi="Calibri" w:cs="Calibri"/>
        </w:rPr>
        <w:t>urn</w:t>
      </w:r>
      <w:r w:rsidRPr="00EE7CC2">
        <w:rPr>
          <w:rFonts w:ascii="Calibri" w:hAnsi="Calibri" w:cs="Calibri"/>
        </w:rPr>
        <w:t xml:space="preserve"> from AWOL or Runaway status at times by a medical facility. </w:t>
      </w:r>
    </w:p>
    <w:p w14:paraId="3EFF8CB0" w14:textId="737D486D" w:rsidR="00310AAA" w:rsidRPr="00EE7CC2" w:rsidRDefault="00C42AA1" w:rsidP="00A0552F">
      <w:pPr>
        <w:pStyle w:val="ListParagraph"/>
        <w:numPr>
          <w:ilvl w:val="0"/>
          <w:numId w:val="3"/>
        </w:numPr>
        <w:rPr>
          <w:rFonts w:ascii="Calibri" w:hAnsi="Calibri" w:cs="Calibri"/>
        </w:rPr>
      </w:pPr>
      <w:r w:rsidRPr="00EE7CC2">
        <w:rPr>
          <w:rFonts w:ascii="Calibri" w:hAnsi="Calibri" w:cs="Calibri"/>
        </w:rPr>
        <w:t xml:space="preserve">OCA and DCF  have </w:t>
      </w:r>
      <w:r w:rsidR="001566A1" w:rsidRPr="00EE7CC2">
        <w:rPr>
          <w:rFonts w:ascii="Calibri" w:hAnsi="Calibri" w:cs="Calibri"/>
        </w:rPr>
        <w:t xml:space="preserve">had </w:t>
      </w:r>
      <w:r w:rsidRPr="00EE7CC2">
        <w:rPr>
          <w:rFonts w:ascii="Calibri" w:hAnsi="Calibri" w:cs="Calibri"/>
        </w:rPr>
        <w:t xml:space="preserve">continuous discussions </w:t>
      </w:r>
      <w:r w:rsidR="001566A1" w:rsidRPr="00EE7CC2">
        <w:rPr>
          <w:rFonts w:ascii="Calibri" w:hAnsi="Calibri" w:cs="Calibri"/>
        </w:rPr>
        <w:t xml:space="preserve">regarding youth in </w:t>
      </w:r>
      <w:r w:rsidRPr="00EE7CC2">
        <w:rPr>
          <w:rFonts w:ascii="Calibri" w:hAnsi="Calibri" w:cs="Calibri"/>
        </w:rPr>
        <w:t xml:space="preserve">STTAR placements </w:t>
      </w:r>
      <w:r w:rsidR="001566A1" w:rsidRPr="00EE7CC2">
        <w:rPr>
          <w:rFonts w:ascii="Calibri" w:hAnsi="Calibri" w:cs="Calibri"/>
        </w:rPr>
        <w:t>and their complex behaviors.</w:t>
      </w:r>
    </w:p>
    <w:p w14:paraId="4C3E2D9F" w14:textId="6A83B621" w:rsidR="00C37C1E" w:rsidRPr="00EE7CC2" w:rsidRDefault="00711EA3" w:rsidP="00711EA3">
      <w:pPr>
        <w:pStyle w:val="ListParagraph"/>
        <w:numPr>
          <w:ilvl w:val="0"/>
          <w:numId w:val="4"/>
        </w:numPr>
        <w:rPr>
          <w:rFonts w:ascii="Calibri" w:hAnsi="Calibri" w:cs="Calibri"/>
        </w:rPr>
      </w:pPr>
      <w:r w:rsidRPr="00EE7CC2">
        <w:rPr>
          <w:rFonts w:ascii="Calibri" w:hAnsi="Calibri" w:cs="Calibri"/>
        </w:rPr>
        <w:t>Youth are m</w:t>
      </w:r>
      <w:r w:rsidR="00660DCF" w:rsidRPr="00EE7CC2">
        <w:rPr>
          <w:rFonts w:ascii="Calibri" w:hAnsi="Calibri" w:cs="Calibri"/>
        </w:rPr>
        <w:t xml:space="preserve">ost likely running </w:t>
      </w:r>
      <w:r w:rsidR="00660DCF" w:rsidRPr="00EE7CC2">
        <w:rPr>
          <w:rFonts w:ascii="Calibri" w:hAnsi="Calibri" w:cs="Calibri"/>
          <w:i/>
          <w:iCs/>
        </w:rPr>
        <w:t>to</w:t>
      </w:r>
      <w:r w:rsidR="00660DCF" w:rsidRPr="00EE7CC2">
        <w:rPr>
          <w:rFonts w:ascii="Calibri" w:hAnsi="Calibri" w:cs="Calibri"/>
        </w:rPr>
        <w:t xml:space="preserve"> something else of interest</w:t>
      </w:r>
      <w:r w:rsidRPr="00EE7CC2">
        <w:rPr>
          <w:rFonts w:ascii="Calibri" w:hAnsi="Calibri" w:cs="Calibri"/>
        </w:rPr>
        <w:t xml:space="preserve"> versus away from an issue in their current placement. </w:t>
      </w:r>
    </w:p>
    <w:p w14:paraId="274FA750" w14:textId="6BB35529" w:rsidR="00660DCF" w:rsidRPr="00EE7CC2" w:rsidRDefault="00C37C1E" w:rsidP="00711EA3">
      <w:pPr>
        <w:pStyle w:val="ListParagraph"/>
        <w:numPr>
          <w:ilvl w:val="0"/>
          <w:numId w:val="4"/>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 xml:space="preserve">The AWOL/Runaway database is reviewed on a weekly basis. When a child is identified as missing, the social worker consults with the Human Anti-Trafficking Response Team (HART) within two business days to </w:t>
      </w:r>
      <w:r w:rsidR="00711EA3" w:rsidRPr="00EE7CC2">
        <w:rPr>
          <w:rFonts w:ascii="Calibri" w:eastAsia="Times New Roman" w:hAnsi="Calibri" w:cs="Calibri"/>
          <w:color w:val="000000"/>
          <w:kern w:val="0"/>
          <w14:ligatures w14:val="none"/>
        </w:rPr>
        <w:t>assess</w:t>
      </w:r>
      <w:r w:rsidRPr="00EE7CC2">
        <w:rPr>
          <w:rFonts w:ascii="Calibri" w:eastAsia="Times New Roman" w:hAnsi="Calibri" w:cs="Calibri"/>
          <w:color w:val="000000"/>
          <w:kern w:val="0"/>
          <w14:ligatures w14:val="none"/>
        </w:rPr>
        <w:t xml:space="preserve"> risk factors.</w:t>
      </w:r>
      <w:r w:rsidR="00711EA3" w:rsidRPr="00EE7CC2">
        <w:rPr>
          <w:rFonts w:ascii="Calibri" w:eastAsia="Times New Roman" w:hAnsi="Calibri" w:cs="Calibri"/>
          <w:color w:val="000000"/>
          <w:kern w:val="0"/>
          <w14:ligatures w14:val="none"/>
        </w:rPr>
        <w:t xml:space="preserve"> </w:t>
      </w:r>
      <w:r w:rsidRPr="00EE7CC2">
        <w:rPr>
          <w:rFonts w:ascii="Calibri" w:eastAsia="Times New Roman" w:hAnsi="Calibri" w:cs="Calibri"/>
          <w:color w:val="000000"/>
          <w:kern w:val="0"/>
          <w14:ligatures w14:val="none"/>
        </w:rPr>
        <w:t>Additionally, when a child is placed on runaway status, a report is made by the social worker to the National Center for Missing and Exploited Children (NCMEC) within 24 hours. Upon the child's return, child is screened, and a meeting is held to discuss service planning and placement, in collaboration with the Regional Resource Group (RRG), to ensure the child's safety and well-being.</w:t>
      </w:r>
    </w:p>
    <w:p w14:paraId="66513496" w14:textId="228D5F9C" w:rsidR="00067A0F" w:rsidRPr="00EE7CC2" w:rsidRDefault="00067A0F" w:rsidP="00711EA3">
      <w:pPr>
        <w:pStyle w:val="ListParagraph"/>
        <w:numPr>
          <w:ilvl w:val="0"/>
          <w:numId w:val="4"/>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SAC member</w:t>
      </w:r>
      <w:r w:rsidR="004173A6" w:rsidRPr="00EE7CC2">
        <w:rPr>
          <w:rFonts w:ascii="Calibri" w:eastAsia="Times New Roman" w:hAnsi="Calibri" w:cs="Calibri"/>
          <w:color w:val="000000"/>
          <w:kern w:val="0"/>
          <w14:ligatures w14:val="none"/>
        </w:rPr>
        <w:t>s thoughts on how to assist youth in DCF care</w:t>
      </w:r>
      <w:r w:rsidR="00C90F56" w:rsidRPr="00EE7CC2">
        <w:rPr>
          <w:rFonts w:ascii="Calibri" w:eastAsia="Times New Roman" w:hAnsi="Calibri" w:cs="Calibri"/>
          <w:color w:val="000000"/>
          <w:kern w:val="0"/>
          <w14:ligatures w14:val="none"/>
        </w:rPr>
        <w:t xml:space="preserve">/ placements </w:t>
      </w:r>
    </w:p>
    <w:p w14:paraId="45302FD1" w14:textId="75E4895E" w:rsidR="00067A0F" w:rsidRPr="00EE7CC2" w:rsidRDefault="00067A0F" w:rsidP="00067A0F">
      <w:pPr>
        <w:pStyle w:val="ListParagraph"/>
        <w:numPr>
          <w:ilvl w:val="1"/>
          <w:numId w:val="4"/>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 xml:space="preserve">Expressed the importance of asking the youth their reasoning </w:t>
      </w:r>
      <w:r w:rsidR="00B7496B" w:rsidRPr="00EE7CC2">
        <w:rPr>
          <w:rFonts w:ascii="Calibri" w:eastAsia="Times New Roman" w:hAnsi="Calibri" w:cs="Calibri"/>
          <w:color w:val="000000"/>
          <w:kern w:val="0"/>
          <w14:ligatures w14:val="none"/>
        </w:rPr>
        <w:t>for</w:t>
      </w:r>
      <w:r w:rsidRPr="00EE7CC2">
        <w:rPr>
          <w:rFonts w:ascii="Calibri" w:eastAsia="Times New Roman" w:hAnsi="Calibri" w:cs="Calibri"/>
          <w:color w:val="000000"/>
          <w:kern w:val="0"/>
          <w14:ligatures w14:val="none"/>
        </w:rPr>
        <w:t xml:space="preserve"> running away</w:t>
      </w:r>
      <w:r w:rsidR="00711EA3" w:rsidRPr="00EE7CC2">
        <w:rPr>
          <w:rFonts w:ascii="Calibri" w:eastAsia="Times New Roman" w:hAnsi="Calibri" w:cs="Calibri"/>
          <w:color w:val="000000"/>
          <w:kern w:val="0"/>
          <w14:ligatures w14:val="none"/>
        </w:rPr>
        <w:t>.</w:t>
      </w:r>
    </w:p>
    <w:p w14:paraId="74F4992C" w14:textId="5D349D52" w:rsidR="00067A0F" w:rsidRPr="00EE7CC2" w:rsidRDefault="00067A0F" w:rsidP="00711EA3">
      <w:pPr>
        <w:pStyle w:val="ListParagraph"/>
        <w:numPr>
          <w:ilvl w:val="1"/>
          <w:numId w:val="4"/>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Responses to youth should be individualized</w:t>
      </w:r>
      <w:r w:rsidR="00711EA3" w:rsidRPr="00EE7CC2">
        <w:rPr>
          <w:rFonts w:ascii="Calibri" w:eastAsia="Times New Roman" w:hAnsi="Calibri" w:cs="Calibri"/>
          <w:color w:val="000000"/>
          <w:kern w:val="0"/>
          <w14:ligatures w14:val="none"/>
        </w:rPr>
        <w:t xml:space="preserve"> which includes relationship building. </w:t>
      </w:r>
    </w:p>
    <w:p w14:paraId="01031130" w14:textId="1286127C" w:rsidR="00067A0F" w:rsidRPr="00EE7CC2" w:rsidRDefault="00067A0F" w:rsidP="00067A0F">
      <w:pPr>
        <w:pStyle w:val="ListParagraph"/>
        <w:numPr>
          <w:ilvl w:val="1"/>
          <w:numId w:val="4"/>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 xml:space="preserve">The need for better </w:t>
      </w:r>
      <w:r w:rsidR="00711EA3" w:rsidRPr="00EE7CC2">
        <w:rPr>
          <w:rFonts w:ascii="Calibri" w:eastAsia="Times New Roman" w:hAnsi="Calibri" w:cs="Calibri"/>
          <w:color w:val="000000"/>
          <w:kern w:val="0"/>
          <w14:ligatures w14:val="none"/>
        </w:rPr>
        <w:t xml:space="preserve">messaging </w:t>
      </w:r>
      <w:r w:rsidRPr="00EE7CC2">
        <w:rPr>
          <w:rFonts w:ascii="Calibri" w:eastAsia="Times New Roman" w:hAnsi="Calibri" w:cs="Calibri"/>
          <w:color w:val="000000"/>
          <w:kern w:val="0"/>
          <w14:ligatures w14:val="none"/>
        </w:rPr>
        <w:t>delivery when informing youth about their placement</w:t>
      </w:r>
      <w:r w:rsidR="00711EA3" w:rsidRPr="00EE7CC2">
        <w:rPr>
          <w:rFonts w:ascii="Calibri" w:eastAsia="Times New Roman" w:hAnsi="Calibri" w:cs="Calibri"/>
          <w:color w:val="000000"/>
          <w:kern w:val="0"/>
          <w14:ligatures w14:val="none"/>
        </w:rPr>
        <w:t>.</w:t>
      </w:r>
      <w:r w:rsidRPr="00EE7CC2">
        <w:rPr>
          <w:rFonts w:ascii="Calibri" w:eastAsia="Times New Roman" w:hAnsi="Calibri" w:cs="Calibri"/>
          <w:color w:val="000000"/>
          <w:kern w:val="0"/>
          <w14:ligatures w14:val="none"/>
        </w:rPr>
        <w:t xml:space="preserve"> </w:t>
      </w:r>
    </w:p>
    <w:p w14:paraId="6CE55AF2" w14:textId="3C7FCCFA" w:rsidR="00C90F56" w:rsidRPr="00EE7CC2" w:rsidRDefault="00C90F56" w:rsidP="00067A0F">
      <w:pPr>
        <w:pStyle w:val="ListParagraph"/>
        <w:numPr>
          <w:ilvl w:val="1"/>
          <w:numId w:val="4"/>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Other entities need to be part of the solution to strengthen the entire system--not just DCF</w:t>
      </w:r>
      <w:r w:rsidR="00711EA3" w:rsidRPr="00EE7CC2">
        <w:rPr>
          <w:rFonts w:ascii="Calibri" w:eastAsia="Times New Roman" w:hAnsi="Calibri" w:cs="Calibri"/>
          <w:color w:val="000000"/>
          <w:kern w:val="0"/>
          <w14:ligatures w14:val="none"/>
        </w:rPr>
        <w:t>.</w:t>
      </w:r>
    </w:p>
    <w:p w14:paraId="60BF2D82" w14:textId="77151CAE" w:rsidR="00C90F56" w:rsidRPr="00EE7CC2" w:rsidRDefault="00C90F56" w:rsidP="00067A0F">
      <w:pPr>
        <w:pStyle w:val="ListParagraph"/>
        <w:numPr>
          <w:ilvl w:val="1"/>
          <w:numId w:val="4"/>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 xml:space="preserve">Exploring the idea of not only providing youth with a place or care but also a place of </w:t>
      </w:r>
      <w:r w:rsidR="00B7496B" w:rsidRPr="00EE7CC2">
        <w:rPr>
          <w:rFonts w:ascii="Calibri" w:eastAsia="Times New Roman" w:hAnsi="Calibri" w:cs="Calibri"/>
          <w:color w:val="000000"/>
          <w:kern w:val="0"/>
          <w14:ligatures w14:val="none"/>
        </w:rPr>
        <w:t>permanent</w:t>
      </w:r>
      <w:r w:rsidR="00711EA3" w:rsidRPr="00EE7CC2">
        <w:rPr>
          <w:rFonts w:ascii="Calibri" w:eastAsia="Times New Roman" w:hAnsi="Calibri" w:cs="Calibri"/>
          <w:color w:val="000000"/>
          <w:kern w:val="0"/>
          <w14:ligatures w14:val="none"/>
        </w:rPr>
        <w:t xml:space="preserve"> </w:t>
      </w:r>
      <w:r w:rsidRPr="00EE7CC2">
        <w:rPr>
          <w:rFonts w:ascii="Calibri" w:eastAsia="Times New Roman" w:hAnsi="Calibri" w:cs="Calibri"/>
          <w:color w:val="000000"/>
          <w:kern w:val="0"/>
          <w14:ligatures w14:val="none"/>
        </w:rPr>
        <w:t>residence</w:t>
      </w:r>
      <w:r w:rsidR="00711EA3" w:rsidRPr="00EE7CC2">
        <w:rPr>
          <w:rFonts w:ascii="Calibri" w:eastAsia="Times New Roman" w:hAnsi="Calibri" w:cs="Calibri"/>
          <w:color w:val="000000"/>
          <w:kern w:val="0"/>
          <w14:ligatures w14:val="none"/>
        </w:rPr>
        <w:t>.</w:t>
      </w:r>
      <w:r w:rsidRPr="00EE7CC2">
        <w:rPr>
          <w:rFonts w:ascii="Calibri" w:eastAsia="Times New Roman" w:hAnsi="Calibri" w:cs="Calibri"/>
          <w:color w:val="000000"/>
          <w:kern w:val="0"/>
          <w14:ligatures w14:val="none"/>
        </w:rPr>
        <w:t xml:space="preserve"> </w:t>
      </w:r>
    </w:p>
    <w:p w14:paraId="51C9EAE3" w14:textId="26CCC6E0" w:rsidR="00C90F56" w:rsidRPr="00EE7CC2" w:rsidRDefault="00711EA3" w:rsidP="00711EA3">
      <w:pPr>
        <w:pStyle w:val="ListParagraph"/>
        <w:numPr>
          <w:ilvl w:val="1"/>
          <w:numId w:val="4"/>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R</w:t>
      </w:r>
      <w:r w:rsidR="00C90F56" w:rsidRPr="00EE7CC2">
        <w:rPr>
          <w:rFonts w:ascii="Calibri" w:eastAsia="Times New Roman" w:hAnsi="Calibri" w:cs="Calibri"/>
          <w:color w:val="000000"/>
          <w:kern w:val="0"/>
          <w14:ligatures w14:val="none"/>
        </w:rPr>
        <w:t xml:space="preserve">espite care </w:t>
      </w:r>
      <w:r w:rsidRPr="00EE7CC2">
        <w:rPr>
          <w:rFonts w:ascii="Calibri" w:eastAsia="Times New Roman" w:hAnsi="Calibri" w:cs="Calibri"/>
          <w:color w:val="000000"/>
          <w:kern w:val="0"/>
          <w14:ligatures w14:val="none"/>
        </w:rPr>
        <w:t xml:space="preserve">is needed throughout our system. </w:t>
      </w:r>
    </w:p>
    <w:p w14:paraId="1EC15402" w14:textId="2CAE34A0" w:rsidR="00C90F56" w:rsidRPr="00EE7CC2" w:rsidRDefault="00C90F56" w:rsidP="00711EA3">
      <w:pPr>
        <w:pStyle w:val="ListParagraph"/>
        <w:numPr>
          <w:ilvl w:val="0"/>
          <w:numId w:val="14"/>
        </w:numPr>
        <w:shd w:val="clear" w:color="auto" w:fill="FFFFFF"/>
        <w:spacing w:after="0" w:line="240" w:lineRule="auto"/>
        <w:textAlignment w:val="baseline"/>
        <w:rPr>
          <w:rFonts w:ascii="Calibri" w:eastAsia="Times New Roman" w:hAnsi="Calibri" w:cs="Calibri"/>
          <w:b/>
          <w:bCs/>
          <w:color w:val="000000"/>
          <w:kern w:val="0"/>
          <w14:ligatures w14:val="none"/>
        </w:rPr>
      </w:pPr>
      <w:r w:rsidRPr="00EE7CC2">
        <w:rPr>
          <w:rFonts w:ascii="Calibri" w:eastAsia="Times New Roman" w:hAnsi="Calibri" w:cs="Calibri"/>
          <w:color w:val="000000"/>
          <w:kern w:val="0"/>
          <w14:ligatures w14:val="none"/>
        </w:rPr>
        <w:t>Legislative session ended June 4, 2025</w:t>
      </w:r>
      <w:r w:rsidR="00AF2D4A" w:rsidRPr="00EE7CC2">
        <w:rPr>
          <w:rFonts w:ascii="Calibri" w:eastAsia="Times New Roman" w:hAnsi="Calibri" w:cs="Calibri"/>
          <w:color w:val="000000"/>
          <w:kern w:val="0"/>
          <w14:ligatures w14:val="none"/>
        </w:rPr>
        <w:t>.</w:t>
      </w:r>
    </w:p>
    <w:p w14:paraId="0D514D9B" w14:textId="7C5C664F" w:rsidR="00AF2D4A" w:rsidRPr="00EE7CC2" w:rsidRDefault="00C90F56" w:rsidP="00AF2D4A">
      <w:pPr>
        <w:pStyle w:val="ListParagraph"/>
        <w:numPr>
          <w:ilvl w:val="0"/>
          <w:numId w:val="4"/>
        </w:numPr>
        <w:shd w:val="clear" w:color="auto" w:fill="FFFFFF"/>
        <w:spacing w:after="0" w:line="240" w:lineRule="auto"/>
        <w:textAlignment w:val="baseline"/>
        <w:rPr>
          <w:rFonts w:ascii="Calibri" w:eastAsia="Times New Roman" w:hAnsi="Calibri" w:cs="Calibri"/>
          <w:b/>
          <w:bCs/>
          <w:color w:val="000000"/>
          <w:kern w:val="0"/>
          <w14:ligatures w14:val="none"/>
        </w:rPr>
      </w:pPr>
      <w:r w:rsidRPr="00EE7CC2">
        <w:rPr>
          <w:rFonts w:ascii="Calibri" w:eastAsia="Times New Roman" w:hAnsi="Calibri" w:cs="Calibri"/>
          <w:color w:val="000000"/>
          <w:kern w:val="0"/>
          <w14:ligatures w14:val="none"/>
        </w:rPr>
        <w:t xml:space="preserve">DCF </w:t>
      </w:r>
      <w:r w:rsidR="00AF2D4A" w:rsidRPr="00EE7CC2">
        <w:rPr>
          <w:rFonts w:ascii="Calibri" w:eastAsia="Times New Roman" w:hAnsi="Calibri" w:cs="Calibri"/>
          <w:color w:val="000000"/>
          <w:kern w:val="0"/>
          <w14:ligatures w14:val="none"/>
        </w:rPr>
        <w:t xml:space="preserve">is </w:t>
      </w:r>
      <w:r w:rsidRPr="00EE7CC2">
        <w:rPr>
          <w:rFonts w:ascii="Calibri" w:eastAsia="Times New Roman" w:hAnsi="Calibri" w:cs="Calibri"/>
          <w:color w:val="000000"/>
          <w:kern w:val="0"/>
          <w14:ligatures w14:val="none"/>
        </w:rPr>
        <w:t xml:space="preserve">pleased with results of </w:t>
      </w:r>
      <w:r w:rsidR="00B7496B">
        <w:rPr>
          <w:rFonts w:ascii="Calibri" w:eastAsia="Times New Roman" w:hAnsi="Calibri" w:cs="Calibri"/>
          <w:color w:val="000000"/>
          <w:kern w:val="0"/>
          <w14:ligatures w14:val="none"/>
        </w:rPr>
        <w:t xml:space="preserve">the </w:t>
      </w:r>
      <w:r w:rsidRPr="00EE7CC2">
        <w:rPr>
          <w:rFonts w:ascii="Calibri" w:eastAsia="Times New Roman" w:hAnsi="Calibri" w:cs="Calibri"/>
          <w:color w:val="000000"/>
          <w:kern w:val="0"/>
          <w14:ligatures w14:val="none"/>
        </w:rPr>
        <w:t>ses</w:t>
      </w:r>
      <w:r w:rsidR="00AF2D4A" w:rsidRPr="00EE7CC2">
        <w:rPr>
          <w:rFonts w:ascii="Calibri" w:eastAsia="Times New Roman" w:hAnsi="Calibri" w:cs="Calibri"/>
          <w:color w:val="000000"/>
          <w:kern w:val="0"/>
          <w14:ligatures w14:val="none"/>
        </w:rPr>
        <w:t>sion</w:t>
      </w:r>
      <w:r w:rsidR="00B7496B">
        <w:rPr>
          <w:rFonts w:ascii="Calibri" w:eastAsia="Times New Roman" w:hAnsi="Calibri" w:cs="Calibri"/>
          <w:color w:val="000000"/>
          <w:kern w:val="0"/>
          <w14:ligatures w14:val="none"/>
        </w:rPr>
        <w:t>,</w:t>
      </w:r>
      <w:r w:rsidR="00AF2D4A" w:rsidRPr="00EE7CC2">
        <w:rPr>
          <w:rFonts w:ascii="Calibri" w:eastAsia="Times New Roman" w:hAnsi="Calibri" w:cs="Calibri"/>
          <w:color w:val="000000"/>
          <w:kern w:val="0"/>
          <w14:ligatures w14:val="none"/>
        </w:rPr>
        <w:t xml:space="preserve"> and a </w:t>
      </w:r>
      <w:r w:rsidRPr="00EE7CC2">
        <w:rPr>
          <w:rFonts w:ascii="Calibri" w:eastAsia="Times New Roman" w:hAnsi="Calibri" w:cs="Calibri"/>
          <w:color w:val="000000"/>
          <w:kern w:val="0"/>
          <w14:ligatures w14:val="none"/>
        </w:rPr>
        <w:t>Legislative Summary</w:t>
      </w:r>
      <w:r w:rsidR="00B7496B">
        <w:rPr>
          <w:rFonts w:ascii="Calibri" w:eastAsia="Times New Roman" w:hAnsi="Calibri" w:cs="Calibri"/>
          <w:color w:val="000000"/>
          <w:kern w:val="0"/>
          <w14:ligatures w14:val="none"/>
        </w:rPr>
        <w:t>,</w:t>
      </w:r>
      <w:r w:rsidRPr="00EE7CC2">
        <w:rPr>
          <w:rFonts w:ascii="Calibri" w:eastAsia="Times New Roman" w:hAnsi="Calibri" w:cs="Calibri"/>
          <w:color w:val="000000"/>
          <w:kern w:val="0"/>
          <w14:ligatures w14:val="none"/>
        </w:rPr>
        <w:t xml:space="preserve"> will be provided </w:t>
      </w:r>
      <w:r w:rsidR="000F6AC1" w:rsidRPr="00EE7CC2">
        <w:rPr>
          <w:rFonts w:ascii="Calibri" w:eastAsia="Times New Roman" w:hAnsi="Calibri" w:cs="Calibri"/>
          <w:color w:val="000000"/>
          <w:kern w:val="0"/>
          <w14:ligatures w14:val="none"/>
        </w:rPr>
        <w:t>for review</w:t>
      </w:r>
      <w:r w:rsidR="00AF2D4A" w:rsidRPr="00EE7CC2">
        <w:rPr>
          <w:rFonts w:ascii="Calibri" w:eastAsia="Times New Roman" w:hAnsi="Calibri" w:cs="Calibri"/>
          <w:color w:val="000000"/>
          <w:kern w:val="0"/>
          <w14:ligatures w14:val="none"/>
        </w:rPr>
        <w:t>.</w:t>
      </w:r>
    </w:p>
    <w:p w14:paraId="37D14CD2" w14:textId="77777777" w:rsidR="002944D7" w:rsidRPr="00EE7CC2" w:rsidRDefault="002944D7" w:rsidP="00AF2D4A">
      <w:pPr>
        <w:pStyle w:val="ListParagraph"/>
        <w:numPr>
          <w:ilvl w:val="0"/>
          <w:numId w:val="4"/>
        </w:numPr>
        <w:shd w:val="clear" w:color="auto" w:fill="FFFFFF"/>
        <w:spacing w:after="0" w:line="240" w:lineRule="auto"/>
        <w:textAlignment w:val="baseline"/>
        <w:rPr>
          <w:rFonts w:ascii="Calibri" w:eastAsia="Times New Roman" w:hAnsi="Calibri" w:cs="Calibri"/>
          <w:b/>
          <w:bCs/>
          <w:color w:val="000000"/>
          <w:kern w:val="0"/>
          <w14:ligatures w14:val="none"/>
        </w:rPr>
      </w:pPr>
    </w:p>
    <w:p w14:paraId="4B7527D7" w14:textId="189E76D5" w:rsidR="002944D7" w:rsidRPr="00EE7CC2" w:rsidRDefault="00AF2D4A" w:rsidP="002944D7">
      <w:pPr>
        <w:pStyle w:val="NoSpacing"/>
        <w:rPr>
          <w:rFonts w:ascii="Calibri" w:hAnsi="Calibri" w:cs="Calibri"/>
          <w:b/>
          <w:bCs/>
          <w:u w:val="single"/>
        </w:rPr>
      </w:pPr>
      <w:r w:rsidRPr="00EE7CC2">
        <w:rPr>
          <w:rFonts w:ascii="Calibri" w:hAnsi="Calibri" w:cs="Calibri"/>
          <w:b/>
          <w:bCs/>
          <w:u w:val="single"/>
        </w:rPr>
        <w:t>Rosemary Wieworka, DCF Bureau Chief of Continuous Quality Improvement</w:t>
      </w:r>
      <w:r w:rsidR="00397736" w:rsidRPr="00EE7CC2">
        <w:rPr>
          <w:rFonts w:ascii="Calibri" w:hAnsi="Calibri" w:cs="Calibri"/>
          <w:b/>
          <w:bCs/>
          <w:u w:val="single"/>
        </w:rPr>
        <w:t>:</w:t>
      </w:r>
    </w:p>
    <w:p w14:paraId="4733DCC0" w14:textId="0FF52ABC" w:rsidR="00AF2D4A" w:rsidRPr="00EE7CC2" w:rsidRDefault="00AF2D4A" w:rsidP="002944D7">
      <w:pPr>
        <w:pStyle w:val="NoSpacing"/>
        <w:numPr>
          <w:ilvl w:val="0"/>
          <w:numId w:val="14"/>
        </w:numPr>
        <w:rPr>
          <w:rFonts w:ascii="Calibri" w:hAnsi="Calibri" w:cs="Calibri"/>
        </w:rPr>
      </w:pPr>
      <w:r w:rsidRPr="00EE7CC2">
        <w:rPr>
          <w:rFonts w:ascii="Calibri" w:eastAsia="Times New Roman" w:hAnsi="Calibri" w:cs="Calibri"/>
          <w:color w:val="000000"/>
          <w:kern w:val="0"/>
          <w14:ligatures w14:val="none"/>
        </w:rPr>
        <w:t>Unsafe Sleep Presentation</w:t>
      </w:r>
    </w:p>
    <w:p w14:paraId="207540C6" w14:textId="7EDEDF92" w:rsidR="00E01A34" w:rsidRPr="00EE7CC2" w:rsidRDefault="00D64839" w:rsidP="004A4A16">
      <w:pPr>
        <w:pStyle w:val="ListParagraph"/>
        <w:numPr>
          <w:ilvl w:val="1"/>
          <w:numId w:val="14"/>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 xml:space="preserve">Please see attached Unsafe Sleep Presentation </w:t>
      </w:r>
    </w:p>
    <w:p w14:paraId="5455C6DA" w14:textId="6224BD6A" w:rsidR="00386580" w:rsidRPr="00EE7CC2" w:rsidRDefault="00B7496B" w:rsidP="00D64839">
      <w:pPr>
        <w:pStyle w:val="ListParagraph"/>
        <w:numPr>
          <w:ilvl w:val="0"/>
          <w:numId w:val="7"/>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Parents'</w:t>
      </w:r>
      <w:r w:rsidR="00386580" w:rsidRPr="00EE7CC2">
        <w:rPr>
          <w:rFonts w:ascii="Calibri" w:eastAsia="Times New Roman" w:hAnsi="Calibri" w:cs="Calibri"/>
          <w:color w:val="000000"/>
          <w:kern w:val="0"/>
          <w14:ligatures w14:val="none"/>
        </w:rPr>
        <w:t xml:space="preserve"> unintentional or intentional acts of sharing sleep spaces with their child/ children </w:t>
      </w:r>
      <w:r w:rsidRPr="00EE7CC2">
        <w:rPr>
          <w:rFonts w:ascii="Calibri" w:eastAsia="Times New Roman" w:hAnsi="Calibri" w:cs="Calibri"/>
          <w:color w:val="000000"/>
          <w:kern w:val="0"/>
          <w14:ligatures w14:val="none"/>
        </w:rPr>
        <w:t>do</w:t>
      </w:r>
      <w:r w:rsidR="00386580" w:rsidRPr="00EE7CC2">
        <w:rPr>
          <w:rFonts w:ascii="Calibri" w:eastAsia="Times New Roman" w:hAnsi="Calibri" w:cs="Calibri"/>
          <w:color w:val="000000"/>
          <w:kern w:val="0"/>
          <w14:ligatures w14:val="none"/>
        </w:rPr>
        <w:t xml:space="preserve"> not </w:t>
      </w:r>
      <w:r w:rsidR="00AF2D4A" w:rsidRPr="00EE7CC2">
        <w:rPr>
          <w:rFonts w:ascii="Calibri" w:eastAsia="Times New Roman" w:hAnsi="Calibri" w:cs="Calibri"/>
          <w:color w:val="000000"/>
          <w:kern w:val="0"/>
          <w14:ligatures w14:val="none"/>
        </w:rPr>
        <w:t xml:space="preserve">always warrant a </w:t>
      </w:r>
      <w:r w:rsidR="00386580" w:rsidRPr="00EE7CC2">
        <w:rPr>
          <w:rFonts w:ascii="Calibri" w:eastAsia="Times New Roman" w:hAnsi="Calibri" w:cs="Calibri"/>
          <w:color w:val="000000"/>
          <w:kern w:val="0"/>
          <w14:ligatures w14:val="none"/>
        </w:rPr>
        <w:t>substantiation</w:t>
      </w:r>
      <w:r w:rsidR="00AF2D4A" w:rsidRPr="00EE7CC2">
        <w:rPr>
          <w:rFonts w:ascii="Calibri" w:eastAsia="Times New Roman" w:hAnsi="Calibri" w:cs="Calibri"/>
          <w:color w:val="000000"/>
          <w:kern w:val="0"/>
          <w14:ligatures w14:val="none"/>
        </w:rPr>
        <w:t>.</w:t>
      </w:r>
      <w:r w:rsidR="00386580" w:rsidRPr="00EE7CC2">
        <w:rPr>
          <w:rFonts w:ascii="Calibri" w:eastAsia="Times New Roman" w:hAnsi="Calibri" w:cs="Calibri"/>
          <w:color w:val="000000"/>
          <w:kern w:val="0"/>
          <w14:ligatures w14:val="none"/>
        </w:rPr>
        <w:t xml:space="preserve"> </w:t>
      </w:r>
    </w:p>
    <w:p w14:paraId="5E39AA34" w14:textId="5338BFD4" w:rsidR="00386580" w:rsidRPr="00EE7CC2" w:rsidRDefault="00386580" w:rsidP="00386580">
      <w:pPr>
        <w:pStyle w:val="ListParagraph"/>
        <w:numPr>
          <w:ilvl w:val="0"/>
          <w:numId w:val="7"/>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DCF received 34 reports of a child fatality due to unsafe sleep between January 2023 through October 2024, 66% of the reports were not substantiated for child abuse or neglect</w:t>
      </w:r>
    </w:p>
    <w:p w14:paraId="37FB39A7" w14:textId="5106CE92" w:rsidR="0065095F" w:rsidRPr="00EE7CC2" w:rsidRDefault="00AF2D4A" w:rsidP="00846B98">
      <w:pPr>
        <w:pStyle w:val="ListParagraph"/>
        <w:numPr>
          <w:ilvl w:val="0"/>
          <w:numId w:val="7"/>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DCF continues to look at policy change, statewide communication and training for staff.</w:t>
      </w:r>
    </w:p>
    <w:p w14:paraId="1A3E85A2" w14:textId="77777777" w:rsidR="004A4A16" w:rsidRPr="00EE7CC2" w:rsidRDefault="00D64839" w:rsidP="004A4A16">
      <w:pPr>
        <w:pStyle w:val="ListParagraph"/>
        <w:numPr>
          <w:ilvl w:val="0"/>
          <w:numId w:val="14"/>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C</w:t>
      </w:r>
      <w:r w:rsidR="004A4A16" w:rsidRPr="00EE7CC2">
        <w:rPr>
          <w:rFonts w:ascii="Calibri" w:eastAsia="Times New Roman" w:hAnsi="Calibri" w:cs="Calibri"/>
          <w:color w:val="000000"/>
          <w:kern w:val="0"/>
          <w14:ligatures w14:val="none"/>
        </w:rPr>
        <w:t xml:space="preserve">hild and </w:t>
      </w:r>
      <w:r w:rsidRPr="00EE7CC2">
        <w:rPr>
          <w:rFonts w:ascii="Calibri" w:eastAsia="Times New Roman" w:hAnsi="Calibri" w:cs="Calibri"/>
          <w:color w:val="000000"/>
          <w:kern w:val="0"/>
          <w14:ligatures w14:val="none"/>
        </w:rPr>
        <w:t>F</w:t>
      </w:r>
      <w:r w:rsidR="004A4A16" w:rsidRPr="00EE7CC2">
        <w:rPr>
          <w:rFonts w:ascii="Calibri" w:eastAsia="Times New Roman" w:hAnsi="Calibri" w:cs="Calibri"/>
          <w:color w:val="000000"/>
          <w:kern w:val="0"/>
          <w14:ligatures w14:val="none"/>
        </w:rPr>
        <w:t xml:space="preserve">amily </w:t>
      </w:r>
      <w:r w:rsidRPr="00EE7CC2">
        <w:rPr>
          <w:rFonts w:ascii="Calibri" w:eastAsia="Times New Roman" w:hAnsi="Calibri" w:cs="Calibri"/>
          <w:color w:val="000000"/>
          <w:kern w:val="0"/>
          <w14:ligatures w14:val="none"/>
        </w:rPr>
        <w:t>S</w:t>
      </w:r>
      <w:r w:rsidR="004A4A16" w:rsidRPr="00EE7CC2">
        <w:rPr>
          <w:rFonts w:ascii="Calibri" w:eastAsia="Times New Roman" w:hAnsi="Calibri" w:cs="Calibri"/>
          <w:color w:val="000000"/>
          <w:kern w:val="0"/>
          <w14:ligatures w14:val="none"/>
        </w:rPr>
        <w:t xml:space="preserve">ervices </w:t>
      </w:r>
      <w:r w:rsidRPr="00EE7CC2">
        <w:rPr>
          <w:rFonts w:ascii="Calibri" w:eastAsia="Times New Roman" w:hAnsi="Calibri" w:cs="Calibri"/>
          <w:color w:val="000000"/>
          <w:kern w:val="0"/>
          <w14:ligatures w14:val="none"/>
        </w:rPr>
        <w:t>R</w:t>
      </w:r>
      <w:r w:rsidR="004A4A16" w:rsidRPr="00EE7CC2">
        <w:rPr>
          <w:rFonts w:ascii="Calibri" w:eastAsia="Times New Roman" w:hAnsi="Calibri" w:cs="Calibri"/>
          <w:color w:val="000000"/>
          <w:kern w:val="0"/>
          <w14:ligatures w14:val="none"/>
        </w:rPr>
        <w:t>eview (CFSR)</w:t>
      </w:r>
      <w:r w:rsidRPr="00EE7CC2">
        <w:rPr>
          <w:rFonts w:ascii="Calibri" w:eastAsia="Times New Roman" w:hAnsi="Calibri" w:cs="Calibri"/>
          <w:color w:val="000000"/>
          <w:kern w:val="0"/>
          <w14:ligatures w14:val="none"/>
        </w:rPr>
        <w:t xml:space="preserve"> u</w:t>
      </w:r>
      <w:r w:rsidR="004A4A16" w:rsidRPr="00EE7CC2">
        <w:rPr>
          <w:rFonts w:ascii="Calibri" w:eastAsia="Times New Roman" w:hAnsi="Calibri" w:cs="Calibri"/>
          <w:color w:val="000000"/>
          <w:kern w:val="0"/>
          <w14:ligatures w14:val="none"/>
        </w:rPr>
        <w:t>pdate:</w:t>
      </w:r>
    </w:p>
    <w:p w14:paraId="635F36D0" w14:textId="7FCDDD8E" w:rsidR="00D64839" w:rsidRPr="00EE7CC2" w:rsidRDefault="004A4A16" w:rsidP="004A4A16">
      <w:pPr>
        <w:pStyle w:val="ListParagraph"/>
        <w:numPr>
          <w:ilvl w:val="1"/>
          <w:numId w:val="14"/>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This is a</w:t>
      </w:r>
      <w:r w:rsidR="00D64839" w:rsidRPr="00EE7CC2">
        <w:rPr>
          <w:rFonts w:ascii="Calibri" w:eastAsia="Times New Roman" w:hAnsi="Calibri" w:cs="Calibri"/>
          <w:color w:val="000000"/>
          <w:kern w:val="0"/>
          <w14:ligatures w14:val="none"/>
        </w:rPr>
        <w:t xml:space="preserve"> </w:t>
      </w:r>
      <w:r w:rsidRPr="00EE7CC2">
        <w:rPr>
          <w:rFonts w:ascii="Calibri" w:eastAsia="Times New Roman" w:hAnsi="Calibri" w:cs="Calibri"/>
          <w:color w:val="000000"/>
          <w:kern w:val="0"/>
          <w14:ligatures w14:val="none"/>
        </w:rPr>
        <w:t>Fe</w:t>
      </w:r>
      <w:r w:rsidR="00D64839" w:rsidRPr="00EE7CC2">
        <w:rPr>
          <w:rFonts w:ascii="Calibri" w:eastAsia="Times New Roman" w:hAnsi="Calibri" w:cs="Calibri"/>
          <w:color w:val="000000"/>
          <w:kern w:val="0"/>
          <w14:ligatures w14:val="none"/>
        </w:rPr>
        <w:t xml:space="preserve">deral audit of the </w:t>
      </w:r>
      <w:r w:rsidRPr="00EE7CC2">
        <w:rPr>
          <w:rFonts w:ascii="Calibri" w:eastAsia="Times New Roman" w:hAnsi="Calibri" w:cs="Calibri"/>
          <w:color w:val="000000"/>
          <w:kern w:val="0"/>
          <w14:ligatures w14:val="none"/>
        </w:rPr>
        <w:t xml:space="preserve">entire Child Welfare System and not solely the Child Welfare Agency. </w:t>
      </w:r>
    </w:p>
    <w:p w14:paraId="12171AC3" w14:textId="3C3AA2B0" w:rsidR="00D64839" w:rsidRPr="00EE7CC2" w:rsidRDefault="004A4A16" w:rsidP="00D64839">
      <w:pPr>
        <w:pStyle w:val="ListParagraph"/>
        <w:numPr>
          <w:ilvl w:val="0"/>
          <w:numId w:val="5"/>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 xml:space="preserve">The Final Results meeting will most like be in </w:t>
      </w:r>
      <w:r w:rsidR="00D64839" w:rsidRPr="00EE7CC2">
        <w:rPr>
          <w:rFonts w:ascii="Calibri" w:eastAsia="Times New Roman" w:hAnsi="Calibri" w:cs="Calibri"/>
          <w:color w:val="000000"/>
          <w:kern w:val="0"/>
          <w14:ligatures w14:val="none"/>
        </w:rPr>
        <w:t>July 2025</w:t>
      </w:r>
      <w:r w:rsidRPr="00EE7CC2">
        <w:rPr>
          <w:rFonts w:ascii="Calibri" w:eastAsia="Times New Roman" w:hAnsi="Calibri" w:cs="Calibri"/>
          <w:color w:val="000000"/>
          <w:kern w:val="0"/>
          <w14:ligatures w14:val="none"/>
        </w:rPr>
        <w:t>.</w:t>
      </w:r>
    </w:p>
    <w:p w14:paraId="56C6BB61" w14:textId="269C01BC" w:rsidR="00D64839" w:rsidRPr="00EE7CC2" w:rsidRDefault="00D64839" w:rsidP="00D64839">
      <w:pPr>
        <w:pStyle w:val="ListParagraph"/>
        <w:numPr>
          <w:ilvl w:val="0"/>
          <w:numId w:val="5"/>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 xml:space="preserve">DCF will need to create a </w:t>
      </w:r>
      <w:r w:rsidR="004A4A16" w:rsidRPr="00EE7CC2">
        <w:rPr>
          <w:rFonts w:ascii="Calibri" w:eastAsia="Times New Roman" w:hAnsi="Calibri" w:cs="Calibri"/>
          <w:color w:val="000000"/>
          <w:kern w:val="0"/>
          <w14:ligatures w14:val="none"/>
        </w:rPr>
        <w:t>P</w:t>
      </w:r>
      <w:r w:rsidRPr="00EE7CC2">
        <w:rPr>
          <w:rFonts w:ascii="Calibri" w:eastAsia="Times New Roman" w:hAnsi="Calibri" w:cs="Calibri"/>
          <w:color w:val="000000"/>
          <w:kern w:val="0"/>
          <w14:ligatures w14:val="none"/>
        </w:rPr>
        <w:t xml:space="preserve">rogram </w:t>
      </w:r>
      <w:r w:rsidR="004A4A16" w:rsidRPr="00EE7CC2">
        <w:rPr>
          <w:rFonts w:ascii="Calibri" w:eastAsia="Times New Roman" w:hAnsi="Calibri" w:cs="Calibri"/>
          <w:color w:val="000000"/>
          <w:kern w:val="0"/>
          <w14:ligatures w14:val="none"/>
        </w:rPr>
        <w:t>I</w:t>
      </w:r>
      <w:r w:rsidRPr="00EE7CC2">
        <w:rPr>
          <w:rFonts w:ascii="Calibri" w:eastAsia="Times New Roman" w:hAnsi="Calibri" w:cs="Calibri"/>
          <w:color w:val="000000"/>
          <w:kern w:val="0"/>
          <w14:ligatures w14:val="none"/>
        </w:rPr>
        <w:t xml:space="preserve">mprovement </w:t>
      </w:r>
      <w:r w:rsidR="004A4A16" w:rsidRPr="00EE7CC2">
        <w:rPr>
          <w:rFonts w:ascii="Calibri" w:eastAsia="Times New Roman" w:hAnsi="Calibri" w:cs="Calibri"/>
          <w:color w:val="000000"/>
          <w:kern w:val="0"/>
          <w14:ligatures w14:val="none"/>
        </w:rPr>
        <w:t>P</w:t>
      </w:r>
      <w:r w:rsidRPr="00EE7CC2">
        <w:rPr>
          <w:rFonts w:ascii="Calibri" w:eastAsia="Times New Roman" w:hAnsi="Calibri" w:cs="Calibri"/>
          <w:color w:val="000000"/>
          <w:kern w:val="0"/>
          <w14:ligatures w14:val="none"/>
        </w:rPr>
        <w:t xml:space="preserve">lan </w:t>
      </w:r>
      <w:r w:rsidR="004A4A16" w:rsidRPr="00EE7CC2">
        <w:rPr>
          <w:rFonts w:ascii="Calibri" w:eastAsia="Times New Roman" w:hAnsi="Calibri" w:cs="Calibri"/>
          <w:color w:val="000000"/>
          <w:kern w:val="0"/>
          <w14:ligatures w14:val="none"/>
        </w:rPr>
        <w:t xml:space="preserve">(PIP) </w:t>
      </w:r>
      <w:r w:rsidRPr="00EE7CC2">
        <w:rPr>
          <w:rFonts w:ascii="Calibri" w:eastAsia="Times New Roman" w:hAnsi="Calibri" w:cs="Calibri"/>
          <w:color w:val="000000"/>
          <w:kern w:val="0"/>
          <w14:ligatures w14:val="none"/>
        </w:rPr>
        <w:t xml:space="preserve">for any factors </w:t>
      </w:r>
      <w:r w:rsidR="003F41BD" w:rsidRPr="00EE7CC2">
        <w:rPr>
          <w:rFonts w:ascii="Calibri" w:eastAsia="Times New Roman" w:hAnsi="Calibri" w:cs="Calibri"/>
          <w:color w:val="000000"/>
          <w:kern w:val="0"/>
          <w14:ligatures w14:val="none"/>
        </w:rPr>
        <w:t>that are</w:t>
      </w:r>
      <w:r w:rsidRPr="00EE7CC2">
        <w:rPr>
          <w:rFonts w:ascii="Calibri" w:eastAsia="Times New Roman" w:hAnsi="Calibri" w:cs="Calibri"/>
          <w:color w:val="000000"/>
          <w:kern w:val="0"/>
          <w14:ligatures w14:val="none"/>
        </w:rPr>
        <w:t xml:space="preserve"> not in substantial conformity</w:t>
      </w:r>
      <w:r w:rsidR="004A4A16" w:rsidRPr="00EE7CC2">
        <w:rPr>
          <w:rFonts w:ascii="Calibri" w:eastAsia="Times New Roman" w:hAnsi="Calibri" w:cs="Calibri"/>
          <w:color w:val="000000"/>
          <w:kern w:val="0"/>
          <w14:ligatures w14:val="none"/>
        </w:rPr>
        <w:t xml:space="preserve"> consistent with the plans developed by other states.</w:t>
      </w:r>
    </w:p>
    <w:p w14:paraId="46B06598" w14:textId="6A2FD4DD" w:rsidR="004A4A16" w:rsidRPr="00EE7CC2" w:rsidRDefault="00B7496B" w:rsidP="00D64839">
      <w:pPr>
        <w:pStyle w:val="ListParagraph"/>
        <w:numPr>
          <w:ilvl w:val="0"/>
          <w:numId w:val="5"/>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lastRenderedPageBreak/>
        <w:t>No</w:t>
      </w:r>
      <w:r w:rsidR="004A4A16" w:rsidRPr="00EE7CC2">
        <w:rPr>
          <w:rFonts w:ascii="Calibri" w:eastAsia="Times New Roman" w:hAnsi="Calibri" w:cs="Calibri"/>
          <w:color w:val="000000"/>
          <w:kern w:val="0"/>
          <w14:ligatures w14:val="none"/>
        </w:rPr>
        <w:t xml:space="preserve"> state or jurisdiction across the country passes the CFSR and all eventually submit a Program Improvement Plan.</w:t>
      </w:r>
    </w:p>
    <w:p w14:paraId="10A33026" w14:textId="77777777" w:rsidR="00C0647A" w:rsidRPr="00EE7CC2" w:rsidRDefault="00C0647A" w:rsidP="000F6AC1">
      <w:pPr>
        <w:shd w:val="clear" w:color="auto" w:fill="FFFFFF"/>
        <w:spacing w:after="0" w:line="240" w:lineRule="auto"/>
        <w:textAlignment w:val="baseline"/>
        <w:rPr>
          <w:rFonts w:ascii="Calibri" w:eastAsia="Times New Roman" w:hAnsi="Calibri" w:cs="Calibri"/>
          <w:b/>
          <w:bCs/>
          <w:color w:val="000000"/>
          <w:kern w:val="0"/>
          <w14:ligatures w14:val="none"/>
        </w:rPr>
      </w:pPr>
    </w:p>
    <w:p w14:paraId="27349ADD" w14:textId="08FC61D7" w:rsidR="00476736" w:rsidRPr="00EE7CC2" w:rsidRDefault="00476736" w:rsidP="000F6AC1">
      <w:pPr>
        <w:shd w:val="clear" w:color="auto" w:fill="FFFFFF"/>
        <w:spacing w:after="0" w:line="240" w:lineRule="auto"/>
        <w:textAlignment w:val="baseline"/>
        <w:rPr>
          <w:rFonts w:ascii="Calibri" w:eastAsia="Times New Roman" w:hAnsi="Calibri" w:cs="Calibri"/>
          <w:b/>
          <w:bCs/>
          <w:color w:val="000000"/>
          <w:kern w:val="0"/>
          <w:u w:val="single"/>
          <w14:ligatures w14:val="none"/>
        </w:rPr>
      </w:pPr>
      <w:r w:rsidRPr="00EE7CC2">
        <w:rPr>
          <w:rFonts w:ascii="Calibri" w:eastAsia="Times New Roman" w:hAnsi="Calibri" w:cs="Calibri"/>
          <w:b/>
          <w:bCs/>
          <w:color w:val="000000"/>
          <w:kern w:val="0"/>
          <w:u w:val="single"/>
          <w14:ligatures w14:val="none"/>
        </w:rPr>
        <w:t>R</w:t>
      </w:r>
      <w:r w:rsidR="003038F0">
        <w:rPr>
          <w:rFonts w:ascii="Calibri" w:eastAsia="Times New Roman" w:hAnsi="Calibri" w:cs="Calibri"/>
          <w:b/>
          <w:bCs/>
          <w:color w:val="000000"/>
          <w:kern w:val="0"/>
          <w:u w:val="single"/>
          <w14:ligatures w14:val="none"/>
        </w:rPr>
        <w:t xml:space="preserve">egional </w:t>
      </w:r>
      <w:r w:rsidRPr="00EE7CC2">
        <w:rPr>
          <w:rFonts w:ascii="Calibri" w:eastAsia="Times New Roman" w:hAnsi="Calibri" w:cs="Calibri"/>
          <w:b/>
          <w:bCs/>
          <w:color w:val="000000"/>
          <w:kern w:val="0"/>
          <w:u w:val="single"/>
          <w14:ligatures w14:val="none"/>
        </w:rPr>
        <w:t>A</w:t>
      </w:r>
      <w:r w:rsidR="003038F0">
        <w:rPr>
          <w:rFonts w:ascii="Calibri" w:eastAsia="Times New Roman" w:hAnsi="Calibri" w:cs="Calibri"/>
          <w:b/>
          <w:bCs/>
          <w:color w:val="000000"/>
          <w:kern w:val="0"/>
          <w:u w:val="single"/>
          <w14:ligatures w14:val="none"/>
        </w:rPr>
        <w:t>dvisory Council Reports:</w:t>
      </w:r>
    </w:p>
    <w:p w14:paraId="74F3A0A2" w14:textId="77777777" w:rsidR="00476736" w:rsidRPr="00EE7CC2" w:rsidRDefault="00476736" w:rsidP="000F6AC1">
      <w:pPr>
        <w:shd w:val="clear" w:color="auto" w:fill="FFFFFF"/>
        <w:spacing w:after="0" w:line="240" w:lineRule="auto"/>
        <w:textAlignment w:val="baseline"/>
        <w:rPr>
          <w:rFonts w:ascii="Calibri" w:eastAsia="Times New Roman" w:hAnsi="Calibri" w:cs="Calibri"/>
          <w:b/>
          <w:bCs/>
          <w:color w:val="000000"/>
          <w:kern w:val="0"/>
          <w:u w:val="single"/>
          <w14:ligatures w14:val="none"/>
        </w:rPr>
      </w:pPr>
    </w:p>
    <w:p w14:paraId="0FA93FFA" w14:textId="467735B6" w:rsidR="00476736" w:rsidRPr="00EE7CC2" w:rsidRDefault="00476736" w:rsidP="000F6AC1">
      <w:p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Region 3; Jonathan Jacaruso</w:t>
      </w:r>
    </w:p>
    <w:p w14:paraId="6D68E392" w14:textId="1D07CD4C" w:rsidR="00476736" w:rsidRPr="00EE7CC2" w:rsidRDefault="00BB43D0" w:rsidP="00BB43D0">
      <w:pPr>
        <w:pStyle w:val="ListParagraph"/>
        <w:numPr>
          <w:ilvl w:val="0"/>
          <w:numId w:val="8"/>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 xml:space="preserve">Region 3 </w:t>
      </w:r>
      <w:r w:rsidR="00EE7CC2">
        <w:rPr>
          <w:rFonts w:ascii="Calibri" w:eastAsia="Times New Roman" w:hAnsi="Calibri" w:cs="Calibri"/>
          <w:color w:val="000000"/>
          <w:kern w:val="0"/>
          <w14:ligatures w14:val="none"/>
        </w:rPr>
        <w:t xml:space="preserve">does not meet during the Summer. </w:t>
      </w:r>
    </w:p>
    <w:p w14:paraId="132E4739" w14:textId="47BDC0A9" w:rsidR="00BB43D0" w:rsidRPr="00EE7CC2" w:rsidRDefault="00BB43D0" w:rsidP="00BB43D0">
      <w:pPr>
        <w:pStyle w:val="ListParagraph"/>
        <w:numPr>
          <w:ilvl w:val="0"/>
          <w:numId w:val="8"/>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No updates</w:t>
      </w:r>
    </w:p>
    <w:p w14:paraId="4FCACC89" w14:textId="77777777" w:rsidR="00BB43D0" w:rsidRPr="00EE7CC2" w:rsidRDefault="00BB43D0" w:rsidP="00BB43D0">
      <w:pPr>
        <w:shd w:val="clear" w:color="auto" w:fill="FFFFFF"/>
        <w:spacing w:after="0" w:line="240" w:lineRule="auto"/>
        <w:textAlignment w:val="baseline"/>
        <w:rPr>
          <w:rFonts w:ascii="Calibri" w:eastAsia="Times New Roman" w:hAnsi="Calibri" w:cs="Calibri"/>
          <w:color w:val="000000"/>
          <w:kern w:val="0"/>
          <w14:ligatures w14:val="none"/>
        </w:rPr>
      </w:pPr>
    </w:p>
    <w:p w14:paraId="32497314" w14:textId="66545FD5" w:rsidR="00BB43D0" w:rsidRPr="00EE7CC2" w:rsidRDefault="00BB43D0" w:rsidP="00BB43D0">
      <w:p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Region 5; Sergio Alvarez</w:t>
      </w:r>
    </w:p>
    <w:p w14:paraId="497BFA2B" w14:textId="252D8B3A" w:rsidR="00BB43D0" w:rsidRPr="00EE7CC2" w:rsidRDefault="00BB43D0" w:rsidP="00BB43D0">
      <w:pPr>
        <w:pStyle w:val="ListParagraph"/>
        <w:numPr>
          <w:ilvl w:val="0"/>
          <w:numId w:val="9"/>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Next meeting</w:t>
      </w:r>
      <w:r w:rsidR="00EE7CC2">
        <w:rPr>
          <w:rFonts w:ascii="Calibri" w:eastAsia="Times New Roman" w:hAnsi="Calibri" w:cs="Calibri"/>
          <w:color w:val="000000"/>
          <w:kern w:val="0"/>
          <w14:ligatures w14:val="none"/>
        </w:rPr>
        <w:t xml:space="preserve"> is </w:t>
      </w:r>
      <w:r w:rsidRPr="00EE7CC2">
        <w:rPr>
          <w:rFonts w:ascii="Calibri" w:eastAsia="Times New Roman" w:hAnsi="Calibri" w:cs="Calibri"/>
          <w:color w:val="000000"/>
          <w:kern w:val="0"/>
          <w14:ligatures w14:val="none"/>
        </w:rPr>
        <w:t>July 28</w:t>
      </w:r>
      <w:r w:rsidRPr="00EE7CC2">
        <w:rPr>
          <w:rFonts w:ascii="Calibri" w:eastAsia="Times New Roman" w:hAnsi="Calibri" w:cs="Calibri"/>
          <w:color w:val="000000"/>
          <w:kern w:val="0"/>
          <w:vertAlign w:val="superscript"/>
          <w14:ligatures w14:val="none"/>
        </w:rPr>
        <w:t>th</w:t>
      </w:r>
    </w:p>
    <w:p w14:paraId="69A8C121" w14:textId="77777777" w:rsidR="00BB43D0" w:rsidRPr="00EE7CC2" w:rsidRDefault="00BB43D0" w:rsidP="00BB43D0">
      <w:pPr>
        <w:shd w:val="clear" w:color="auto" w:fill="FFFFFF"/>
        <w:spacing w:after="0" w:line="240" w:lineRule="auto"/>
        <w:textAlignment w:val="baseline"/>
        <w:rPr>
          <w:rFonts w:ascii="Calibri" w:eastAsia="Times New Roman" w:hAnsi="Calibri" w:cs="Calibri"/>
          <w:color w:val="000000"/>
          <w:kern w:val="0"/>
          <w14:ligatures w14:val="none"/>
        </w:rPr>
      </w:pPr>
    </w:p>
    <w:p w14:paraId="4B9AB26A" w14:textId="4DED4A9D" w:rsidR="00BB43D0" w:rsidRPr="00EE7CC2" w:rsidRDefault="00BB43D0" w:rsidP="00BB43D0">
      <w:p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Region 1; Tiffany McCarthy</w:t>
      </w:r>
    </w:p>
    <w:p w14:paraId="2D79C984" w14:textId="3134CDF1" w:rsidR="00BB43D0" w:rsidRPr="00EE7CC2" w:rsidRDefault="00BB43D0" w:rsidP="00BB43D0">
      <w:pPr>
        <w:pStyle w:val="ListParagraph"/>
        <w:numPr>
          <w:ilvl w:val="0"/>
          <w:numId w:val="9"/>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Region 1 met on 6/20</w:t>
      </w:r>
    </w:p>
    <w:p w14:paraId="508027F5" w14:textId="723DD4BD" w:rsidR="00BB43D0" w:rsidRPr="00EE7CC2" w:rsidRDefault="00BB43D0" w:rsidP="00BB43D0">
      <w:pPr>
        <w:pStyle w:val="ListParagraph"/>
        <w:numPr>
          <w:ilvl w:val="0"/>
          <w:numId w:val="9"/>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Next meeting</w:t>
      </w:r>
      <w:r w:rsidR="00D97C55">
        <w:rPr>
          <w:rFonts w:ascii="Calibri" w:eastAsia="Times New Roman" w:hAnsi="Calibri" w:cs="Calibri"/>
          <w:color w:val="000000"/>
          <w:kern w:val="0"/>
          <w14:ligatures w14:val="none"/>
        </w:rPr>
        <w:t xml:space="preserve"> is in </w:t>
      </w:r>
      <w:r w:rsidRPr="00EE7CC2">
        <w:rPr>
          <w:rFonts w:ascii="Calibri" w:eastAsia="Times New Roman" w:hAnsi="Calibri" w:cs="Calibri"/>
          <w:color w:val="000000"/>
          <w:kern w:val="0"/>
          <w14:ligatures w14:val="none"/>
        </w:rPr>
        <w:t>September</w:t>
      </w:r>
    </w:p>
    <w:p w14:paraId="07CA3CCB" w14:textId="77777777" w:rsidR="00BB43D0" w:rsidRPr="00EE7CC2" w:rsidRDefault="00BB43D0" w:rsidP="00BB43D0">
      <w:pPr>
        <w:shd w:val="clear" w:color="auto" w:fill="FFFFFF"/>
        <w:spacing w:after="0" w:line="240" w:lineRule="auto"/>
        <w:textAlignment w:val="baseline"/>
        <w:rPr>
          <w:rFonts w:ascii="Calibri" w:eastAsia="Times New Roman" w:hAnsi="Calibri" w:cs="Calibri"/>
          <w:color w:val="000000"/>
          <w:kern w:val="0"/>
          <w14:ligatures w14:val="none"/>
        </w:rPr>
      </w:pPr>
    </w:p>
    <w:p w14:paraId="43289C44" w14:textId="235459E1" w:rsidR="00BB43D0" w:rsidRPr="00EE7CC2" w:rsidRDefault="00BB43D0" w:rsidP="00BB43D0">
      <w:p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Region 4: Dr. David Fitzgerald</w:t>
      </w:r>
    </w:p>
    <w:p w14:paraId="41F6FBB7" w14:textId="29253872" w:rsidR="00BB43D0" w:rsidRPr="003038F0" w:rsidRDefault="003038F0" w:rsidP="00BB43D0">
      <w:pPr>
        <w:pStyle w:val="ListParagraph"/>
        <w:numPr>
          <w:ilvl w:val="0"/>
          <w:numId w:val="10"/>
        </w:numPr>
        <w:shd w:val="clear" w:color="auto" w:fill="FFFFFF"/>
        <w:spacing w:after="0" w:line="240" w:lineRule="auto"/>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No updates provided.</w:t>
      </w:r>
    </w:p>
    <w:p w14:paraId="2B649684" w14:textId="77777777" w:rsidR="00BB43D0" w:rsidRPr="00EE7CC2" w:rsidRDefault="00BB43D0" w:rsidP="00BB43D0">
      <w:pPr>
        <w:shd w:val="clear" w:color="auto" w:fill="FFFFFF"/>
        <w:spacing w:after="0" w:line="240" w:lineRule="auto"/>
        <w:textAlignment w:val="baseline"/>
        <w:rPr>
          <w:rFonts w:ascii="Calibri" w:eastAsia="Times New Roman" w:hAnsi="Calibri" w:cs="Calibri"/>
          <w:color w:val="000000"/>
          <w:kern w:val="0"/>
          <w:highlight w:val="yellow"/>
          <w14:ligatures w14:val="none"/>
        </w:rPr>
      </w:pPr>
    </w:p>
    <w:p w14:paraId="00CDB09B" w14:textId="7608D557" w:rsidR="00BB43D0" w:rsidRPr="00EE7CC2" w:rsidRDefault="0061409B" w:rsidP="00BB43D0">
      <w:p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Region 2; Steven Rodriguez</w:t>
      </w:r>
    </w:p>
    <w:p w14:paraId="129EEEC1" w14:textId="62ACB081" w:rsidR="0061409B" w:rsidRPr="00EE7CC2" w:rsidRDefault="0061409B" w:rsidP="0061409B">
      <w:pPr>
        <w:pStyle w:val="ListParagraph"/>
        <w:numPr>
          <w:ilvl w:val="0"/>
          <w:numId w:val="10"/>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RJI presentation</w:t>
      </w:r>
      <w:r w:rsidR="003038F0">
        <w:rPr>
          <w:rFonts w:ascii="Calibri" w:eastAsia="Times New Roman" w:hAnsi="Calibri" w:cs="Calibri"/>
          <w:color w:val="000000"/>
          <w:kern w:val="0"/>
          <w14:ligatures w14:val="none"/>
        </w:rPr>
        <w:t xml:space="preserve"> took place with the RAC members</w:t>
      </w:r>
    </w:p>
    <w:p w14:paraId="7E51BCCF" w14:textId="1CA29C88" w:rsidR="0061409B" w:rsidRPr="00EE7CC2" w:rsidRDefault="0061409B" w:rsidP="0061409B">
      <w:pPr>
        <w:pStyle w:val="ListParagraph"/>
        <w:numPr>
          <w:ilvl w:val="0"/>
          <w:numId w:val="10"/>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Next meeting</w:t>
      </w:r>
      <w:r w:rsidR="00EE7CC2">
        <w:rPr>
          <w:rFonts w:ascii="Calibri" w:eastAsia="Times New Roman" w:hAnsi="Calibri" w:cs="Calibri"/>
          <w:color w:val="000000"/>
          <w:kern w:val="0"/>
          <w14:ligatures w14:val="none"/>
        </w:rPr>
        <w:t xml:space="preserve"> is in </w:t>
      </w:r>
      <w:r w:rsidRPr="00EE7CC2">
        <w:rPr>
          <w:rFonts w:ascii="Calibri" w:eastAsia="Times New Roman" w:hAnsi="Calibri" w:cs="Calibri"/>
          <w:color w:val="000000"/>
          <w:kern w:val="0"/>
          <w14:ligatures w14:val="none"/>
        </w:rPr>
        <w:t xml:space="preserve">September </w:t>
      </w:r>
    </w:p>
    <w:p w14:paraId="07C87D4F" w14:textId="77777777" w:rsidR="0061409B" w:rsidRPr="00EE7CC2" w:rsidRDefault="0061409B" w:rsidP="0061409B">
      <w:pPr>
        <w:shd w:val="clear" w:color="auto" w:fill="FFFFFF"/>
        <w:spacing w:after="0" w:line="240" w:lineRule="auto"/>
        <w:textAlignment w:val="baseline"/>
        <w:rPr>
          <w:rFonts w:ascii="Calibri" w:eastAsia="Times New Roman" w:hAnsi="Calibri" w:cs="Calibri"/>
          <w:color w:val="000000"/>
          <w:kern w:val="0"/>
          <w14:ligatures w14:val="none"/>
        </w:rPr>
      </w:pPr>
    </w:p>
    <w:p w14:paraId="77782DEC" w14:textId="4BED6B2F" w:rsidR="0061409B" w:rsidRPr="00EE7CC2" w:rsidRDefault="0061409B" w:rsidP="0061409B">
      <w:p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Region 6; Dreau Foster</w:t>
      </w:r>
    </w:p>
    <w:p w14:paraId="01DC7893" w14:textId="35BFA7DA" w:rsidR="0061409B" w:rsidRPr="00EE7CC2" w:rsidRDefault="0061409B" w:rsidP="0061409B">
      <w:pPr>
        <w:pStyle w:val="ListParagraph"/>
        <w:numPr>
          <w:ilvl w:val="0"/>
          <w:numId w:val="11"/>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 xml:space="preserve">No meeting in June </w:t>
      </w:r>
    </w:p>
    <w:p w14:paraId="074E589E" w14:textId="325CB646" w:rsidR="0061409B" w:rsidRPr="00EE7CC2" w:rsidRDefault="0061409B" w:rsidP="0061409B">
      <w:pPr>
        <w:pStyle w:val="ListParagraph"/>
        <w:numPr>
          <w:ilvl w:val="0"/>
          <w:numId w:val="11"/>
        </w:num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Next meeting</w:t>
      </w:r>
      <w:r w:rsidR="00EE7CC2">
        <w:rPr>
          <w:rFonts w:ascii="Calibri" w:eastAsia="Times New Roman" w:hAnsi="Calibri" w:cs="Calibri"/>
          <w:color w:val="000000"/>
          <w:kern w:val="0"/>
          <w14:ligatures w14:val="none"/>
        </w:rPr>
        <w:t xml:space="preserve"> will be on </w:t>
      </w:r>
      <w:r w:rsidRPr="00EE7CC2">
        <w:rPr>
          <w:rFonts w:ascii="Calibri" w:eastAsia="Times New Roman" w:hAnsi="Calibri" w:cs="Calibri"/>
          <w:color w:val="000000"/>
          <w:kern w:val="0"/>
          <w14:ligatures w14:val="none"/>
        </w:rPr>
        <w:t>July 10</w:t>
      </w:r>
      <w:r w:rsidRPr="00EE7CC2">
        <w:rPr>
          <w:rFonts w:ascii="Calibri" w:eastAsia="Times New Roman" w:hAnsi="Calibri" w:cs="Calibri"/>
          <w:color w:val="000000"/>
          <w:kern w:val="0"/>
          <w:vertAlign w:val="superscript"/>
          <w14:ligatures w14:val="none"/>
        </w:rPr>
        <w:t>th</w:t>
      </w:r>
      <w:r w:rsidRPr="00EE7CC2">
        <w:rPr>
          <w:rFonts w:ascii="Calibri" w:eastAsia="Times New Roman" w:hAnsi="Calibri" w:cs="Calibri"/>
          <w:color w:val="000000"/>
          <w:kern w:val="0"/>
          <w14:ligatures w14:val="none"/>
        </w:rPr>
        <w:t xml:space="preserve"> </w:t>
      </w:r>
    </w:p>
    <w:p w14:paraId="345BE160" w14:textId="4ED17C46" w:rsidR="0061409B" w:rsidRPr="00EE7CC2" w:rsidRDefault="0061409B" w:rsidP="0061409B">
      <w:pPr>
        <w:shd w:val="clear" w:color="auto" w:fill="FFFFFF"/>
        <w:spacing w:after="0" w:line="240" w:lineRule="auto"/>
        <w:textAlignment w:val="baseline"/>
        <w:rPr>
          <w:rFonts w:ascii="Calibri" w:eastAsia="Times New Roman" w:hAnsi="Calibri" w:cs="Calibri"/>
          <w:color w:val="000000"/>
          <w:kern w:val="0"/>
          <w:u w:val="single"/>
          <w14:ligatures w14:val="none"/>
        </w:rPr>
      </w:pPr>
    </w:p>
    <w:p w14:paraId="230CB072" w14:textId="6ACDA771" w:rsidR="00A941BF" w:rsidRPr="00EE7CC2" w:rsidRDefault="00CC2CC8" w:rsidP="00A941BF">
      <w:pPr>
        <w:shd w:val="clear" w:color="auto" w:fill="FFFFFF"/>
        <w:spacing w:after="0" w:line="240" w:lineRule="auto"/>
        <w:textAlignment w:val="baseline"/>
        <w:rPr>
          <w:rFonts w:ascii="Calibri" w:eastAsia="Times New Roman" w:hAnsi="Calibri" w:cs="Calibri"/>
          <w:color w:val="000000"/>
          <w:kern w:val="0"/>
          <w14:ligatures w14:val="none"/>
        </w:rPr>
      </w:pPr>
      <w:r w:rsidRPr="00EE7CC2">
        <w:rPr>
          <w:rFonts w:ascii="Calibri" w:eastAsia="Times New Roman" w:hAnsi="Calibri" w:cs="Calibri"/>
          <w:color w:val="000000"/>
          <w:kern w:val="0"/>
          <w14:ligatures w14:val="none"/>
        </w:rPr>
        <w:t xml:space="preserve">Closing quote - </w:t>
      </w:r>
      <w:r w:rsidR="00A941BF" w:rsidRPr="00EE7CC2">
        <w:rPr>
          <w:rFonts w:ascii="Calibri" w:eastAsia="Times New Roman" w:hAnsi="Calibri" w:cs="Calibri"/>
          <w:color w:val="000000"/>
          <w:kern w:val="0"/>
          <w14:ligatures w14:val="none"/>
        </w:rPr>
        <w:t xml:space="preserve">"What is the difference between an obstacle and an opportunity? Our attitude toward it. Every opportunity has a difficulty, and every difficulty has an </w:t>
      </w:r>
      <w:r w:rsidR="00B7496B" w:rsidRPr="00EE7CC2">
        <w:rPr>
          <w:rFonts w:ascii="Calibri" w:eastAsia="Times New Roman" w:hAnsi="Calibri" w:cs="Calibri"/>
          <w:color w:val="000000"/>
          <w:kern w:val="0"/>
          <w14:ligatures w14:val="none"/>
        </w:rPr>
        <w:t>opportunity. I've</w:t>
      </w:r>
      <w:r w:rsidR="00A941BF" w:rsidRPr="00EE7CC2">
        <w:rPr>
          <w:rFonts w:ascii="Calibri" w:eastAsia="Times New Roman" w:hAnsi="Calibri" w:cs="Calibri"/>
          <w:color w:val="000000"/>
          <w:kern w:val="0"/>
          <w14:ligatures w14:val="none"/>
        </w:rPr>
        <w:t xml:space="preserve"> always believed that you can think positive just as well as you can think negative".</w:t>
      </w:r>
      <w:r w:rsidRPr="00EE7CC2">
        <w:rPr>
          <w:rFonts w:ascii="Calibri" w:eastAsia="Times New Roman" w:hAnsi="Calibri" w:cs="Calibri"/>
          <w:color w:val="000000"/>
          <w:kern w:val="0"/>
          <w14:ligatures w14:val="none"/>
        </w:rPr>
        <w:t xml:space="preserve"> - </w:t>
      </w:r>
      <w:r w:rsidR="00A941BF" w:rsidRPr="00EE7CC2">
        <w:rPr>
          <w:rFonts w:ascii="Calibri" w:eastAsia="Times New Roman" w:hAnsi="Calibri" w:cs="Calibri"/>
          <w:color w:val="000000"/>
          <w:kern w:val="0"/>
          <w14:ligatures w14:val="none"/>
        </w:rPr>
        <w:t xml:space="preserve">Australian theologian James Sidlow Baxter </w:t>
      </w:r>
    </w:p>
    <w:p w14:paraId="18E6FDC2" w14:textId="77777777" w:rsidR="00A941BF" w:rsidRPr="00EE7CC2" w:rsidRDefault="00A941BF" w:rsidP="00A941BF">
      <w:pPr>
        <w:shd w:val="clear" w:color="auto" w:fill="FFFFFF"/>
        <w:spacing w:after="0" w:line="240" w:lineRule="auto"/>
        <w:textAlignment w:val="baseline"/>
        <w:rPr>
          <w:rFonts w:ascii="Calibri" w:eastAsia="Times New Roman" w:hAnsi="Calibri" w:cs="Calibri"/>
          <w:color w:val="000000"/>
          <w:kern w:val="0"/>
          <w14:ligatures w14:val="none"/>
        </w:rPr>
      </w:pPr>
    </w:p>
    <w:p w14:paraId="09AFAB0D" w14:textId="2EFEFC9F" w:rsidR="00A941BF" w:rsidRPr="00EE7CC2" w:rsidRDefault="00A941BF" w:rsidP="00A941BF">
      <w:pPr>
        <w:shd w:val="clear" w:color="auto" w:fill="FFFFFF"/>
        <w:spacing w:after="0" w:line="240" w:lineRule="auto"/>
        <w:textAlignment w:val="baseline"/>
        <w:rPr>
          <w:rFonts w:ascii="Calibri" w:eastAsia="Times New Roman" w:hAnsi="Calibri" w:cs="Calibri"/>
          <w:b/>
          <w:bCs/>
          <w:color w:val="000000"/>
          <w:kern w:val="0"/>
          <w14:ligatures w14:val="none"/>
        </w:rPr>
      </w:pPr>
      <w:r w:rsidRPr="00EE7CC2">
        <w:rPr>
          <w:rFonts w:ascii="Calibri" w:eastAsia="Times New Roman" w:hAnsi="Calibri" w:cs="Calibri"/>
          <w:b/>
          <w:bCs/>
          <w:color w:val="000000"/>
          <w:kern w:val="0"/>
          <w14:ligatures w14:val="none"/>
        </w:rPr>
        <w:t>Next Meeting: Monday, August 4</w:t>
      </w:r>
      <w:r w:rsidRPr="00EE7CC2">
        <w:rPr>
          <w:rFonts w:ascii="Calibri" w:eastAsia="Times New Roman" w:hAnsi="Calibri" w:cs="Calibri"/>
          <w:b/>
          <w:bCs/>
          <w:color w:val="000000"/>
          <w:kern w:val="0"/>
          <w:vertAlign w:val="superscript"/>
          <w14:ligatures w14:val="none"/>
        </w:rPr>
        <w:t>th</w:t>
      </w:r>
      <w:r w:rsidR="00B7496B" w:rsidRPr="00EE7CC2">
        <w:rPr>
          <w:rFonts w:ascii="Calibri" w:eastAsia="Times New Roman" w:hAnsi="Calibri" w:cs="Calibri"/>
          <w:b/>
          <w:bCs/>
          <w:color w:val="000000"/>
          <w:kern w:val="0"/>
          <w14:ligatures w14:val="none"/>
        </w:rPr>
        <w:t>, 2025</w:t>
      </w:r>
      <w:r w:rsidR="00CC2CC8" w:rsidRPr="00EE7CC2">
        <w:rPr>
          <w:rFonts w:ascii="Calibri" w:eastAsia="Times New Roman" w:hAnsi="Calibri" w:cs="Calibri"/>
          <w:b/>
          <w:bCs/>
          <w:color w:val="000000"/>
          <w:kern w:val="0"/>
          <w14:ligatures w14:val="none"/>
        </w:rPr>
        <w:t>, from 8:00 a.m. - 10:00 a.m.</w:t>
      </w:r>
    </w:p>
    <w:p w14:paraId="3E0EB2D4" w14:textId="77777777" w:rsidR="00A941BF" w:rsidRPr="00EE7CC2" w:rsidRDefault="00A941BF" w:rsidP="0061409B">
      <w:pPr>
        <w:shd w:val="clear" w:color="auto" w:fill="FFFFFF"/>
        <w:spacing w:after="0" w:line="240" w:lineRule="auto"/>
        <w:textAlignment w:val="baseline"/>
        <w:rPr>
          <w:rFonts w:ascii="Calibri" w:eastAsia="Times New Roman" w:hAnsi="Calibri" w:cs="Calibri"/>
          <w:color w:val="000000"/>
          <w:kern w:val="0"/>
          <w14:ligatures w14:val="none"/>
        </w:rPr>
      </w:pPr>
    </w:p>
    <w:p w14:paraId="78273A5F" w14:textId="77777777" w:rsidR="0061409B" w:rsidRPr="00EE7CC2" w:rsidRDefault="0061409B" w:rsidP="0061409B">
      <w:pPr>
        <w:shd w:val="clear" w:color="auto" w:fill="FFFFFF"/>
        <w:spacing w:after="0" w:line="240" w:lineRule="auto"/>
        <w:textAlignment w:val="baseline"/>
        <w:rPr>
          <w:rFonts w:ascii="Calibri" w:eastAsia="Times New Roman" w:hAnsi="Calibri" w:cs="Calibri"/>
          <w:color w:val="000000"/>
          <w:kern w:val="0"/>
          <w:u w:val="single"/>
          <w14:ligatures w14:val="none"/>
        </w:rPr>
      </w:pPr>
    </w:p>
    <w:p w14:paraId="16BCD057" w14:textId="77777777" w:rsidR="0061409B" w:rsidRPr="00EE7CC2" w:rsidRDefault="0061409B" w:rsidP="0061409B">
      <w:pPr>
        <w:shd w:val="clear" w:color="auto" w:fill="FFFFFF"/>
        <w:spacing w:after="0" w:line="240" w:lineRule="auto"/>
        <w:textAlignment w:val="baseline"/>
        <w:rPr>
          <w:rFonts w:ascii="Calibri" w:eastAsia="Times New Roman" w:hAnsi="Calibri" w:cs="Calibri"/>
          <w:color w:val="000000"/>
          <w:kern w:val="0"/>
          <w14:ligatures w14:val="none"/>
        </w:rPr>
      </w:pPr>
    </w:p>
    <w:p w14:paraId="32550CE5" w14:textId="77777777" w:rsidR="00BB43D0" w:rsidRPr="00EE7CC2" w:rsidRDefault="00BB43D0" w:rsidP="00BB43D0">
      <w:pPr>
        <w:shd w:val="clear" w:color="auto" w:fill="FFFFFF"/>
        <w:spacing w:after="0" w:line="240" w:lineRule="auto"/>
        <w:textAlignment w:val="baseline"/>
        <w:rPr>
          <w:rFonts w:ascii="Calibri" w:eastAsia="Times New Roman" w:hAnsi="Calibri" w:cs="Calibri"/>
          <w:color w:val="000000"/>
          <w:kern w:val="0"/>
          <w:highlight w:val="yellow"/>
          <w14:ligatures w14:val="none"/>
        </w:rPr>
      </w:pPr>
    </w:p>
    <w:p w14:paraId="3532D3E4" w14:textId="77777777" w:rsidR="00476736" w:rsidRPr="00EE7CC2" w:rsidRDefault="00476736" w:rsidP="000F6AC1">
      <w:pPr>
        <w:shd w:val="clear" w:color="auto" w:fill="FFFFFF"/>
        <w:spacing w:after="0" w:line="240" w:lineRule="auto"/>
        <w:textAlignment w:val="baseline"/>
        <w:rPr>
          <w:rFonts w:ascii="Calibri" w:eastAsia="Times New Roman" w:hAnsi="Calibri" w:cs="Calibri"/>
          <w:b/>
          <w:bCs/>
          <w:color w:val="000000"/>
          <w:kern w:val="0"/>
          <w:u w:val="single"/>
          <w14:ligatures w14:val="none"/>
        </w:rPr>
      </w:pPr>
    </w:p>
    <w:p w14:paraId="2A17CF1D" w14:textId="77777777" w:rsidR="00476736" w:rsidRPr="00EE7CC2" w:rsidRDefault="00476736" w:rsidP="000F6AC1">
      <w:pPr>
        <w:shd w:val="clear" w:color="auto" w:fill="FFFFFF"/>
        <w:spacing w:after="0" w:line="240" w:lineRule="auto"/>
        <w:textAlignment w:val="baseline"/>
        <w:rPr>
          <w:rFonts w:ascii="Calibri" w:eastAsia="Times New Roman" w:hAnsi="Calibri" w:cs="Calibri"/>
          <w:color w:val="000000"/>
          <w:kern w:val="0"/>
          <w14:ligatures w14:val="none"/>
        </w:rPr>
      </w:pPr>
    </w:p>
    <w:p w14:paraId="60481585" w14:textId="77777777" w:rsidR="00476736" w:rsidRPr="00EE7CC2" w:rsidRDefault="00476736" w:rsidP="000F6AC1">
      <w:pPr>
        <w:shd w:val="clear" w:color="auto" w:fill="FFFFFF"/>
        <w:spacing w:after="0" w:line="240" w:lineRule="auto"/>
        <w:textAlignment w:val="baseline"/>
        <w:rPr>
          <w:rFonts w:ascii="Calibri" w:eastAsia="Times New Roman" w:hAnsi="Calibri" w:cs="Calibri"/>
          <w:b/>
          <w:bCs/>
          <w:color w:val="000000"/>
          <w:kern w:val="0"/>
          <w14:ligatures w14:val="none"/>
        </w:rPr>
      </w:pPr>
    </w:p>
    <w:p w14:paraId="5103DB56" w14:textId="77777777" w:rsidR="00476736" w:rsidRPr="00EE7CC2" w:rsidRDefault="00476736" w:rsidP="000F6AC1">
      <w:pPr>
        <w:shd w:val="clear" w:color="auto" w:fill="FFFFFF"/>
        <w:spacing w:after="0" w:line="240" w:lineRule="auto"/>
        <w:textAlignment w:val="baseline"/>
        <w:rPr>
          <w:rFonts w:ascii="Calibri" w:eastAsia="Times New Roman" w:hAnsi="Calibri" w:cs="Calibri"/>
          <w:b/>
          <w:bCs/>
          <w:color w:val="000000"/>
          <w:kern w:val="0"/>
          <w14:ligatures w14:val="none"/>
        </w:rPr>
      </w:pPr>
    </w:p>
    <w:p w14:paraId="0C6CFFE6" w14:textId="77777777" w:rsidR="000F6AC1" w:rsidRPr="00EE7CC2" w:rsidRDefault="000F6AC1" w:rsidP="000F6AC1">
      <w:pPr>
        <w:shd w:val="clear" w:color="auto" w:fill="FFFFFF"/>
        <w:spacing w:after="0" w:line="240" w:lineRule="auto"/>
        <w:textAlignment w:val="baseline"/>
        <w:rPr>
          <w:rFonts w:ascii="Calibri" w:eastAsia="Times New Roman" w:hAnsi="Calibri" w:cs="Calibri"/>
          <w:b/>
          <w:bCs/>
          <w:color w:val="000000"/>
          <w:kern w:val="0"/>
          <w14:ligatures w14:val="none"/>
        </w:rPr>
      </w:pPr>
    </w:p>
    <w:p w14:paraId="6FE4851E" w14:textId="77777777" w:rsidR="00C90F56" w:rsidRPr="00EE7CC2" w:rsidRDefault="00C90F56" w:rsidP="00C90F56">
      <w:pPr>
        <w:pStyle w:val="ListParagraph"/>
        <w:shd w:val="clear" w:color="auto" w:fill="FFFFFF"/>
        <w:spacing w:after="0" w:line="240" w:lineRule="auto"/>
        <w:textAlignment w:val="baseline"/>
        <w:rPr>
          <w:rFonts w:ascii="Calibri" w:eastAsia="Times New Roman" w:hAnsi="Calibri" w:cs="Calibri"/>
          <w:b/>
          <w:bCs/>
          <w:color w:val="000000"/>
          <w:kern w:val="0"/>
          <w14:ligatures w14:val="none"/>
        </w:rPr>
      </w:pPr>
    </w:p>
    <w:p w14:paraId="32792595" w14:textId="77777777" w:rsidR="004173A6" w:rsidRPr="00EE7CC2" w:rsidRDefault="004173A6" w:rsidP="004173A6">
      <w:pPr>
        <w:shd w:val="clear" w:color="auto" w:fill="FFFFFF"/>
        <w:spacing w:after="0" w:line="240" w:lineRule="auto"/>
        <w:textAlignment w:val="baseline"/>
        <w:rPr>
          <w:rFonts w:ascii="Calibri" w:eastAsia="Times New Roman" w:hAnsi="Calibri" w:cs="Calibri"/>
          <w:color w:val="000000"/>
          <w:kern w:val="0"/>
          <w14:ligatures w14:val="none"/>
        </w:rPr>
      </w:pPr>
    </w:p>
    <w:sectPr w:rsidR="004173A6" w:rsidRPr="00EE7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B38"/>
    <w:multiLevelType w:val="hybridMultilevel"/>
    <w:tmpl w:val="6434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93213"/>
    <w:multiLevelType w:val="hybridMultilevel"/>
    <w:tmpl w:val="283267D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CA357C"/>
    <w:multiLevelType w:val="hybridMultilevel"/>
    <w:tmpl w:val="3076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32A50"/>
    <w:multiLevelType w:val="hybridMultilevel"/>
    <w:tmpl w:val="D8C46FF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821AA0"/>
    <w:multiLevelType w:val="hybridMultilevel"/>
    <w:tmpl w:val="87A42F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5773BB"/>
    <w:multiLevelType w:val="hybridMultilevel"/>
    <w:tmpl w:val="CCF6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E22E1"/>
    <w:multiLevelType w:val="hybridMultilevel"/>
    <w:tmpl w:val="BFFA95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022F5"/>
    <w:multiLevelType w:val="hybridMultilevel"/>
    <w:tmpl w:val="76B8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2028C"/>
    <w:multiLevelType w:val="hybridMultilevel"/>
    <w:tmpl w:val="0FFA4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31259"/>
    <w:multiLevelType w:val="hybridMultilevel"/>
    <w:tmpl w:val="A5A65A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561D75"/>
    <w:multiLevelType w:val="hybridMultilevel"/>
    <w:tmpl w:val="096E1AF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D362A85"/>
    <w:multiLevelType w:val="hybridMultilevel"/>
    <w:tmpl w:val="BC24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01CAB"/>
    <w:multiLevelType w:val="hybridMultilevel"/>
    <w:tmpl w:val="18EE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E7BA0"/>
    <w:multiLevelType w:val="hybridMultilevel"/>
    <w:tmpl w:val="5B7A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688544">
    <w:abstractNumId w:val="7"/>
  </w:num>
  <w:num w:numId="2" w16cid:durableId="406000589">
    <w:abstractNumId w:val="6"/>
  </w:num>
  <w:num w:numId="3" w16cid:durableId="1830289438">
    <w:abstractNumId w:val="3"/>
  </w:num>
  <w:num w:numId="4" w16cid:durableId="306397585">
    <w:abstractNumId w:val="1"/>
  </w:num>
  <w:num w:numId="5" w16cid:durableId="274748456">
    <w:abstractNumId w:val="9"/>
  </w:num>
  <w:num w:numId="6" w16cid:durableId="189488750">
    <w:abstractNumId w:val="12"/>
  </w:num>
  <w:num w:numId="7" w16cid:durableId="1649745515">
    <w:abstractNumId w:val="4"/>
  </w:num>
  <w:num w:numId="8" w16cid:durableId="2112041444">
    <w:abstractNumId w:val="2"/>
  </w:num>
  <w:num w:numId="9" w16cid:durableId="1380128614">
    <w:abstractNumId w:val="13"/>
  </w:num>
  <w:num w:numId="10" w16cid:durableId="840465457">
    <w:abstractNumId w:val="5"/>
  </w:num>
  <w:num w:numId="11" w16cid:durableId="1042442619">
    <w:abstractNumId w:val="11"/>
  </w:num>
  <w:num w:numId="12" w16cid:durableId="955789227">
    <w:abstractNumId w:val="0"/>
  </w:num>
  <w:num w:numId="13" w16cid:durableId="1997492718">
    <w:abstractNumId w:val="10"/>
  </w:num>
  <w:num w:numId="14" w16cid:durableId="1817795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DC"/>
    <w:rsid w:val="00005F90"/>
    <w:rsid w:val="000348DD"/>
    <w:rsid w:val="00067A0F"/>
    <w:rsid w:val="000F6AC1"/>
    <w:rsid w:val="0014410E"/>
    <w:rsid w:val="001566A1"/>
    <w:rsid w:val="00223FCF"/>
    <w:rsid w:val="002944D7"/>
    <w:rsid w:val="003038F0"/>
    <w:rsid w:val="00310AAA"/>
    <w:rsid w:val="003111C6"/>
    <w:rsid w:val="003309AE"/>
    <w:rsid w:val="00386580"/>
    <w:rsid w:val="00397736"/>
    <w:rsid w:val="003B3D04"/>
    <w:rsid w:val="003E51AA"/>
    <w:rsid w:val="003F41BD"/>
    <w:rsid w:val="004173A6"/>
    <w:rsid w:val="00476736"/>
    <w:rsid w:val="004A4A16"/>
    <w:rsid w:val="004F005A"/>
    <w:rsid w:val="005A6E4D"/>
    <w:rsid w:val="0061409B"/>
    <w:rsid w:val="0065095F"/>
    <w:rsid w:val="00660DCF"/>
    <w:rsid w:val="006A70B9"/>
    <w:rsid w:val="006D1748"/>
    <w:rsid w:val="00711EA3"/>
    <w:rsid w:val="00846B98"/>
    <w:rsid w:val="00910C54"/>
    <w:rsid w:val="00950A07"/>
    <w:rsid w:val="00954611"/>
    <w:rsid w:val="00A0552F"/>
    <w:rsid w:val="00A81213"/>
    <w:rsid w:val="00A941BF"/>
    <w:rsid w:val="00AC5BE6"/>
    <w:rsid w:val="00AF2D4A"/>
    <w:rsid w:val="00B542C2"/>
    <w:rsid w:val="00B74843"/>
    <w:rsid w:val="00B7496B"/>
    <w:rsid w:val="00BB43D0"/>
    <w:rsid w:val="00BF3572"/>
    <w:rsid w:val="00C0647A"/>
    <w:rsid w:val="00C37C1E"/>
    <w:rsid w:val="00C42AA1"/>
    <w:rsid w:val="00C645DC"/>
    <w:rsid w:val="00C90F56"/>
    <w:rsid w:val="00CB0B75"/>
    <w:rsid w:val="00CC1241"/>
    <w:rsid w:val="00CC2CC8"/>
    <w:rsid w:val="00CF41F3"/>
    <w:rsid w:val="00CF5C86"/>
    <w:rsid w:val="00D307EC"/>
    <w:rsid w:val="00D64839"/>
    <w:rsid w:val="00D97C55"/>
    <w:rsid w:val="00E01A34"/>
    <w:rsid w:val="00E064DF"/>
    <w:rsid w:val="00EE7CC2"/>
    <w:rsid w:val="00F7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6B60"/>
  <w15:chartTrackingRefBased/>
  <w15:docId w15:val="{BA4CA655-BA73-488C-98D6-ED07D8EA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5DC"/>
    <w:rPr>
      <w:rFonts w:eastAsiaTheme="majorEastAsia" w:cstheme="majorBidi"/>
      <w:color w:val="272727" w:themeColor="text1" w:themeTint="D8"/>
    </w:rPr>
  </w:style>
  <w:style w:type="paragraph" w:styleId="Title">
    <w:name w:val="Title"/>
    <w:basedOn w:val="Normal"/>
    <w:next w:val="Normal"/>
    <w:link w:val="TitleChar"/>
    <w:uiPriority w:val="10"/>
    <w:qFormat/>
    <w:rsid w:val="00C64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5DC"/>
    <w:pPr>
      <w:spacing w:before="160"/>
      <w:jc w:val="center"/>
    </w:pPr>
    <w:rPr>
      <w:i/>
      <w:iCs/>
      <w:color w:val="404040" w:themeColor="text1" w:themeTint="BF"/>
    </w:rPr>
  </w:style>
  <w:style w:type="character" w:customStyle="1" w:styleId="QuoteChar">
    <w:name w:val="Quote Char"/>
    <w:basedOn w:val="DefaultParagraphFont"/>
    <w:link w:val="Quote"/>
    <w:uiPriority w:val="29"/>
    <w:rsid w:val="00C645DC"/>
    <w:rPr>
      <w:i/>
      <w:iCs/>
      <w:color w:val="404040" w:themeColor="text1" w:themeTint="BF"/>
    </w:rPr>
  </w:style>
  <w:style w:type="paragraph" w:styleId="ListParagraph">
    <w:name w:val="List Paragraph"/>
    <w:basedOn w:val="Normal"/>
    <w:uiPriority w:val="34"/>
    <w:qFormat/>
    <w:rsid w:val="00C645DC"/>
    <w:pPr>
      <w:ind w:left="720"/>
      <w:contextualSpacing/>
    </w:pPr>
  </w:style>
  <w:style w:type="character" w:styleId="IntenseEmphasis">
    <w:name w:val="Intense Emphasis"/>
    <w:basedOn w:val="DefaultParagraphFont"/>
    <w:uiPriority w:val="21"/>
    <w:qFormat/>
    <w:rsid w:val="00C645DC"/>
    <w:rPr>
      <w:i/>
      <w:iCs/>
      <w:color w:val="0F4761" w:themeColor="accent1" w:themeShade="BF"/>
    </w:rPr>
  </w:style>
  <w:style w:type="paragraph" w:styleId="IntenseQuote">
    <w:name w:val="Intense Quote"/>
    <w:basedOn w:val="Normal"/>
    <w:next w:val="Normal"/>
    <w:link w:val="IntenseQuoteChar"/>
    <w:uiPriority w:val="30"/>
    <w:qFormat/>
    <w:rsid w:val="00C64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5DC"/>
    <w:rPr>
      <w:i/>
      <w:iCs/>
      <w:color w:val="0F4761" w:themeColor="accent1" w:themeShade="BF"/>
    </w:rPr>
  </w:style>
  <w:style w:type="character" w:styleId="IntenseReference">
    <w:name w:val="Intense Reference"/>
    <w:basedOn w:val="DefaultParagraphFont"/>
    <w:uiPriority w:val="32"/>
    <w:qFormat/>
    <w:rsid w:val="00C645DC"/>
    <w:rPr>
      <w:b/>
      <w:bCs/>
      <w:smallCaps/>
      <w:color w:val="0F4761" w:themeColor="accent1" w:themeShade="BF"/>
      <w:spacing w:val="5"/>
    </w:rPr>
  </w:style>
  <w:style w:type="paragraph" w:styleId="NoSpacing">
    <w:name w:val="No Spacing"/>
    <w:uiPriority w:val="1"/>
    <w:qFormat/>
    <w:rsid w:val="00CC12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4723">
      <w:bodyDiv w:val="1"/>
      <w:marLeft w:val="0"/>
      <w:marRight w:val="0"/>
      <w:marTop w:val="0"/>
      <w:marBottom w:val="0"/>
      <w:divBdr>
        <w:top w:val="none" w:sz="0" w:space="0" w:color="auto"/>
        <w:left w:val="none" w:sz="0" w:space="0" w:color="auto"/>
        <w:bottom w:val="none" w:sz="0" w:space="0" w:color="auto"/>
        <w:right w:val="none" w:sz="0" w:space="0" w:color="auto"/>
      </w:divBdr>
    </w:div>
    <w:div w:id="158233036">
      <w:bodyDiv w:val="1"/>
      <w:marLeft w:val="0"/>
      <w:marRight w:val="0"/>
      <w:marTop w:val="0"/>
      <w:marBottom w:val="0"/>
      <w:divBdr>
        <w:top w:val="none" w:sz="0" w:space="0" w:color="auto"/>
        <w:left w:val="none" w:sz="0" w:space="0" w:color="auto"/>
        <w:bottom w:val="none" w:sz="0" w:space="0" w:color="auto"/>
        <w:right w:val="none" w:sz="0" w:space="0" w:color="auto"/>
      </w:divBdr>
    </w:div>
    <w:div w:id="717627152">
      <w:bodyDiv w:val="1"/>
      <w:marLeft w:val="0"/>
      <w:marRight w:val="0"/>
      <w:marTop w:val="0"/>
      <w:marBottom w:val="0"/>
      <w:divBdr>
        <w:top w:val="none" w:sz="0" w:space="0" w:color="auto"/>
        <w:left w:val="none" w:sz="0" w:space="0" w:color="auto"/>
        <w:bottom w:val="none" w:sz="0" w:space="0" w:color="auto"/>
        <w:right w:val="none" w:sz="0" w:space="0" w:color="auto"/>
      </w:divBdr>
    </w:div>
    <w:div w:id="1257861664">
      <w:bodyDiv w:val="1"/>
      <w:marLeft w:val="0"/>
      <w:marRight w:val="0"/>
      <w:marTop w:val="0"/>
      <w:marBottom w:val="0"/>
      <w:divBdr>
        <w:top w:val="none" w:sz="0" w:space="0" w:color="auto"/>
        <w:left w:val="none" w:sz="0" w:space="0" w:color="auto"/>
        <w:bottom w:val="none" w:sz="0" w:space="0" w:color="auto"/>
        <w:right w:val="none" w:sz="0" w:space="0" w:color="auto"/>
      </w:divBdr>
    </w:div>
    <w:div w:id="1327897726">
      <w:bodyDiv w:val="1"/>
      <w:marLeft w:val="0"/>
      <w:marRight w:val="0"/>
      <w:marTop w:val="0"/>
      <w:marBottom w:val="0"/>
      <w:divBdr>
        <w:top w:val="none" w:sz="0" w:space="0" w:color="auto"/>
        <w:left w:val="none" w:sz="0" w:space="0" w:color="auto"/>
        <w:bottom w:val="none" w:sz="0" w:space="0" w:color="auto"/>
        <w:right w:val="none" w:sz="0" w:space="0" w:color="auto"/>
      </w:divBdr>
      <w:divsChild>
        <w:div w:id="1934320529">
          <w:marLeft w:val="0"/>
          <w:marRight w:val="0"/>
          <w:marTop w:val="0"/>
          <w:marBottom w:val="0"/>
          <w:divBdr>
            <w:top w:val="none" w:sz="0" w:space="0" w:color="auto"/>
            <w:left w:val="none" w:sz="0" w:space="0" w:color="auto"/>
            <w:bottom w:val="none" w:sz="0" w:space="0" w:color="auto"/>
            <w:right w:val="none" w:sz="0" w:space="0" w:color="auto"/>
          </w:divBdr>
        </w:div>
        <w:div w:id="1816336291">
          <w:marLeft w:val="0"/>
          <w:marRight w:val="0"/>
          <w:marTop w:val="0"/>
          <w:marBottom w:val="0"/>
          <w:divBdr>
            <w:top w:val="none" w:sz="0" w:space="0" w:color="auto"/>
            <w:left w:val="none" w:sz="0" w:space="0" w:color="auto"/>
            <w:bottom w:val="none" w:sz="0" w:space="0" w:color="auto"/>
            <w:right w:val="none" w:sz="0" w:space="0" w:color="auto"/>
          </w:divBdr>
          <w:divsChild>
            <w:div w:id="1728069693">
              <w:marLeft w:val="0"/>
              <w:marRight w:val="0"/>
              <w:marTop w:val="0"/>
              <w:marBottom w:val="150"/>
              <w:divBdr>
                <w:top w:val="none" w:sz="0" w:space="12" w:color="auto"/>
                <w:left w:val="none" w:sz="0" w:space="12" w:color="auto"/>
                <w:bottom w:val="single" w:sz="6" w:space="0" w:color="EFEFEF"/>
                <w:right w:val="none" w:sz="0" w:space="12" w:color="auto"/>
              </w:divBdr>
              <w:divsChild>
                <w:div w:id="13906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77903">
      <w:bodyDiv w:val="1"/>
      <w:marLeft w:val="0"/>
      <w:marRight w:val="0"/>
      <w:marTop w:val="0"/>
      <w:marBottom w:val="0"/>
      <w:divBdr>
        <w:top w:val="none" w:sz="0" w:space="0" w:color="auto"/>
        <w:left w:val="none" w:sz="0" w:space="0" w:color="auto"/>
        <w:bottom w:val="none" w:sz="0" w:space="0" w:color="auto"/>
        <w:right w:val="none" w:sz="0" w:space="0" w:color="auto"/>
      </w:divBdr>
      <w:divsChild>
        <w:div w:id="895774337">
          <w:marLeft w:val="0"/>
          <w:marRight w:val="0"/>
          <w:marTop w:val="240"/>
          <w:marBottom w:val="240"/>
          <w:divBdr>
            <w:top w:val="none" w:sz="0" w:space="0" w:color="auto"/>
            <w:left w:val="none" w:sz="0" w:space="0" w:color="auto"/>
            <w:bottom w:val="none" w:sz="0" w:space="0" w:color="auto"/>
            <w:right w:val="none" w:sz="0" w:space="0" w:color="auto"/>
          </w:divBdr>
        </w:div>
        <w:div w:id="2120485974">
          <w:marLeft w:val="0"/>
          <w:marRight w:val="0"/>
          <w:marTop w:val="240"/>
          <w:marBottom w:val="240"/>
          <w:divBdr>
            <w:top w:val="none" w:sz="0" w:space="0" w:color="auto"/>
            <w:left w:val="none" w:sz="0" w:space="0" w:color="auto"/>
            <w:bottom w:val="none" w:sz="0" w:space="0" w:color="auto"/>
            <w:right w:val="none" w:sz="0" w:space="0" w:color="auto"/>
          </w:divBdr>
        </w:div>
      </w:divsChild>
    </w:div>
    <w:div w:id="1423573893">
      <w:bodyDiv w:val="1"/>
      <w:marLeft w:val="0"/>
      <w:marRight w:val="0"/>
      <w:marTop w:val="0"/>
      <w:marBottom w:val="0"/>
      <w:divBdr>
        <w:top w:val="none" w:sz="0" w:space="0" w:color="auto"/>
        <w:left w:val="none" w:sz="0" w:space="0" w:color="auto"/>
        <w:bottom w:val="none" w:sz="0" w:space="0" w:color="auto"/>
        <w:right w:val="none" w:sz="0" w:space="0" w:color="auto"/>
      </w:divBdr>
    </w:div>
    <w:div w:id="1459882330">
      <w:bodyDiv w:val="1"/>
      <w:marLeft w:val="0"/>
      <w:marRight w:val="0"/>
      <w:marTop w:val="0"/>
      <w:marBottom w:val="0"/>
      <w:divBdr>
        <w:top w:val="none" w:sz="0" w:space="0" w:color="auto"/>
        <w:left w:val="none" w:sz="0" w:space="0" w:color="auto"/>
        <w:bottom w:val="none" w:sz="0" w:space="0" w:color="auto"/>
        <w:right w:val="none" w:sz="0" w:space="0" w:color="auto"/>
      </w:divBdr>
    </w:div>
    <w:div w:id="1594119489">
      <w:bodyDiv w:val="1"/>
      <w:marLeft w:val="0"/>
      <w:marRight w:val="0"/>
      <w:marTop w:val="0"/>
      <w:marBottom w:val="0"/>
      <w:divBdr>
        <w:top w:val="none" w:sz="0" w:space="0" w:color="auto"/>
        <w:left w:val="none" w:sz="0" w:space="0" w:color="auto"/>
        <w:bottom w:val="none" w:sz="0" w:space="0" w:color="auto"/>
        <w:right w:val="none" w:sz="0" w:space="0" w:color="auto"/>
      </w:divBdr>
      <w:divsChild>
        <w:div w:id="862092879">
          <w:marLeft w:val="0"/>
          <w:marRight w:val="0"/>
          <w:marTop w:val="0"/>
          <w:marBottom w:val="0"/>
          <w:divBdr>
            <w:top w:val="none" w:sz="0" w:space="0" w:color="auto"/>
            <w:left w:val="none" w:sz="0" w:space="0" w:color="auto"/>
            <w:bottom w:val="none" w:sz="0" w:space="0" w:color="auto"/>
            <w:right w:val="none" w:sz="0" w:space="0" w:color="auto"/>
          </w:divBdr>
        </w:div>
        <w:div w:id="2017882312">
          <w:marLeft w:val="0"/>
          <w:marRight w:val="0"/>
          <w:marTop w:val="0"/>
          <w:marBottom w:val="0"/>
          <w:divBdr>
            <w:top w:val="none" w:sz="0" w:space="0" w:color="auto"/>
            <w:left w:val="none" w:sz="0" w:space="0" w:color="auto"/>
            <w:bottom w:val="none" w:sz="0" w:space="0" w:color="auto"/>
            <w:right w:val="none" w:sz="0" w:space="0" w:color="auto"/>
          </w:divBdr>
          <w:divsChild>
            <w:div w:id="634868468">
              <w:marLeft w:val="0"/>
              <w:marRight w:val="0"/>
              <w:marTop w:val="0"/>
              <w:marBottom w:val="150"/>
              <w:divBdr>
                <w:top w:val="none" w:sz="0" w:space="12" w:color="auto"/>
                <w:left w:val="none" w:sz="0" w:space="12" w:color="auto"/>
                <w:bottom w:val="single" w:sz="6" w:space="0" w:color="EFEFEF"/>
                <w:right w:val="none" w:sz="0" w:space="12" w:color="auto"/>
              </w:divBdr>
              <w:divsChild>
                <w:div w:id="12467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55370">
      <w:bodyDiv w:val="1"/>
      <w:marLeft w:val="0"/>
      <w:marRight w:val="0"/>
      <w:marTop w:val="0"/>
      <w:marBottom w:val="0"/>
      <w:divBdr>
        <w:top w:val="none" w:sz="0" w:space="0" w:color="auto"/>
        <w:left w:val="none" w:sz="0" w:space="0" w:color="auto"/>
        <w:bottom w:val="none" w:sz="0" w:space="0" w:color="auto"/>
        <w:right w:val="none" w:sz="0" w:space="0" w:color="auto"/>
      </w:divBdr>
    </w:div>
    <w:div w:id="198954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HAMMONDS, NOEMI</dc:creator>
  <cp:keywords/>
  <dc:description/>
  <cp:lastModifiedBy>MYSOGLAND, KEN</cp:lastModifiedBy>
  <cp:revision>9</cp:revision>
  <dcterms:created xsi:type="dcterms:W3CDTF">2025-10-02T10:56:00Z</dcterms:created>
  <dcterms:modified xsi:type="dcterms:W3CDTF">2025-10-02T11:20:00Z</dcterms:modified>
</cp:coreProperties>
</file>