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985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  <w:r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C23A" wp14:editId="497EEB35">
                <wp:simplePos x="0" y="0"/>
                <wp:positionH relativeFrom="column">
                  <wp:posOffset>1447800</wp:posOffset>
                </wp:positionH>
                <wp:positionV relativeFrom="paragraph">
                  <wp:posOffset>-45720</wp:posOffset>
                </wp:positionV>
                <wp:extent cx="4495800" cy="8458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10A8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  <w:t>Department of Children and Families</w:t>
                            </w:r>
                          </w:p>
                          <w:p w14:paraId="022DB2C2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  <w:t>LEGISLATIVE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C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.6pt;width:35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9O8wEAAMo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" stroked="f">
                <v:textbox>
                  <w:txbxContent>
                    <w:p w14:paraId="290A10A8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  <w:t>Department of Children and Families</w:t>
                      </w:r>
                    </w:p>
                    <w:p w14:paraId="022DB2C2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  <w:t>LEGISLATIVE UPDATE</w:t>
                      </w:r>
                    </w:p>
                  </w:txbxContent>
                </v:textbox>
              </v:shape>
            </w:pict>
          </mc:Fallback>
        </mc:AlternateContent>
      </w:r>
      <w:r w:rsidRPr="00DB6C29"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123CAD" wp14:editId="47AE8C51">
                <wp:simplePos x="0" y="0"/>
                <wp:positionH relativeFrom="column">
                  <wp:posOffset>13335</wp:posOffset>
                </wp:positionH>
                <wp:positionV relativeFrom="paragraph">
                  <wp:posOffset>-35560</wp:posOffset>
                </wp:positionV>
                <wp:extent cx="1362075" cy="950595"/>
                <wp:effectExtent l="381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285AA" w14:textId="77777777" w:rsidR="00A93CB0" w:rsidRPr="004E4E08" w:rsidRDefault="00A93CB0" w:rsidP="00A93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8DB" wp14:editId="1C7601B8">
                                  <wp:extent cx="1362075" cy="9525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3CAD" id="Rectangle 2" o:spid="_x0000_s1027" style="position:absolute;margin-left:1.05pt;margin-top:-2.8pt;width:107.25pt;height:7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" o:allowincell="f" stroked="f">
                <v:textbox style="mso-fit-shape-to-text:t" inset="0,0,0,0">
                  <w:txbxContent>
                    <w:p w14:paraId="6E4285AA" w14:textId="77777777" w:rsidR="00A93CB0" w:rsidRPr="004E4E08" w:rsidRDefault="00A93CB0" w:rsidP="00A93CB0">
                      <w:r>
                        <w:rPr>
                          <w:noProof/>
                        </w:rPr>
                        <w:drawing>
                          <wp:inline distT="0" distB="0" distL="0" distR="0" wp14:anchorId="241388DB" wp14:editId="1C7601B8">
                            <wp:extent cx="1362075" cy="9525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E51CF8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78950DEA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943B037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4CBD82B" w14:textId="77777777" w:rsidR="00A93CB0" w:rsidRPr="00A373A4" w:rsidRDefault="00A93CB0" w:rsidP="00A93CB0">
      <w:pPr>
        <w:rPr>
          <w:rFonts w:ascii="Cambria" w:eastAsia="Arial Unicode MS" w:hAnsi="Cambria" w:cs="Arial"/>
          <w:sz w:val="12"/>
          <w:szCs w:val="12"/>
        </w:rPr>
      </w:pPr>
    </w:p>
    <w:p w14:paraId="1B30A737" w14:textId="00414CC8" w:rsidR="00A93CB0" w:rsidRPr="00994BD7" w:rsidRDefault="0033677C" w:rsidP="00A93CB0">
      <w:pPr>
        <w:rPr>
          <w:rFonts w:asciiTheme="majorHAnsi" w:eastAsia="Arial Unicode MS" w:hAnsiTheme="majorHAnsi" w:cs="Arial"/>
          <w:b/>
          <w:color w:val="FF0000"/>
          <w:sz w:val="32"/>
          <w:szCs w:val="32"/>
        </w:rPr>
      </w:pP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April</w:t>
      </w:r>
      <w:r w:rsidR="00F5546E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10</w:t>
      </w:r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, </w:t>
      </w:r>
      <w:proofErr w:type="gramStart"/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proofErr w:type="gramEnd"/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  <w:t xml:space="preserve"> </w:t>
      </w:r>
      <w:r w:rsidR="009B25B9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F04E3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Update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-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10</w:t>
      </w:r>
    </w:p>
    <w:p w14:paraId="348BA84C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6CC431BD" w14:textId="77777777" w:rsidR="00A93CB0" w:rsidRPr="00CD2CEA" w:rsidRDefault="00A93CB0" w:rsidP="00A93CB0">
      <w:pPr>
        <w:pBdr>
          <w:bottom w:val="single" w:sz="4" w:space="1" w:color="auto"/>
        </w:pBdr>
        <w:rPr>
          <w:rFonts w:ascii="Cambria" w:eastAsia="Arial Unicode MS" w:hAnsi="Cambria"/>
          <w:sz w:val="4"/>
          <w:szCs w:val="4"/>
        </w:rPr>
      </w:pPr>
    </w:p>
    <w:p w14:paraId="3DB52076" w14:textId="77777777" w:rsidR="00A93CB0" w:rsidRPr="00AE64CE" w:rsidRDefault="00A93CB0" w:rsidP="00A93CB0">
      <w:pPr>
        <w:jc w:val="both"/>
        <w:rPr>
          <w:rFonts w:ascii="Cambria" w:eastAsia="Arial Unicode MS" w:hAnsi="Cambria" w:cs="Arial"/>
          <w:sz w:val="12"/>
          <w:szCs w:val="12"/>
        </w:rPr>
      </w:pPr>
    </w:p>
    <w:p w14:paraId="68AB31FF" w14:textId="0B2608A9" w:rsidR="00A93CB0" w:rsidRPr="00A83E37" w:rsidRDefault="00A93CB0" w:rsidP="00A93CB0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 w:rsidRPr="00A83E37">
        <w:rPr>
          <w:rFonts w:ascii="Calibri" w:eastAsia="Arial Unicode MS" w:hAnsi="Calibri"/>
          <w:color w:val="0000CC"/>
          <w:szCs w:val="24"/>
        </w:rPr>
        <w:t>WELCOME TO DCF</w:t>
      </w:r>
      <w:r w:rsidR="00511E8C">
        <w:rPr>
          <w:rFonts w:ascii="Calibri" w:eastAsia="Arial Unicode MS" w:hAnsi="Calibri"/>
          <w:color w:val="0000CC"/>
          <w:szCs w:val="24"/>
        </w:rPr>
        <w:t>'s</w:t>
      </w:r>
      <w:r w:rsidRPr="00A83E37">
        <w:rPr>
          <w:rFonts w:ascii="Calibri" w:eastAsia="Arial Unicode MS" w:hAnsi="Calibri"/>
          <w:color w:val="0000CC"/>
          <w:szCs w:val="24"/>
        </w:rPr>
        <w:t xml:space="preserve"> LEGISLATIVE UPDATE</w:t>
      </w:r>
    </w:p>
    <w:p w14:paraId="0AA9E965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89F05BF" w14:textId="2FBFA002" w:rsidR="00BE60AB" w:rsidRDefault="00A93CB0" w:rsidP="00A93CB0">
      <w:pPr>
        <w:jc w:val="both"/>
        <w:rPr>
          <w:rFonts w:ascii="Calibri" w:hAnsi="Calibri"/>
        </w:rPr>
      </w:pPr>
      <w:r w:rsidRPr="0089780E">
        <w:rPr>
          <w:rFonts w:ascii="Calibri" w:hAnsi="Calibri"/>
        </w:rPr>
        <w:t xml:space="preserve">Welcome to the </w:t>
      </w:r>
      <w:r w:rsidR="00592C5E">
        <w:rPr>
          <w:rFonts w:ascii="Calibri" w:hAnsi="Calibri"/>
        </w:rPr>
        <w:t>tenth</w:t>
      </w:r>
      <w:r w:rsidRPr="0089780E">
        <w:rPr>
          <w:rFonts w:ascii="Calibri" w:hAnsi="Calibri"/>
        </w:rPr>
        <w:t xml:space="preserve"> edition of the DCF Legislative Update for the 20</w:t>
      </w:r>
      <w:r w:rsidR="00DA3C7E">
        <w:rPr>
          <w:rFonts w:ascii="Calibri" w:hAnsi="Calibri"/>
        </w:rPr>
        <w:t>2</w:t>
      </w:r>
      <w:r w:rsidR="001F072A">
        <w:rPr>
          <w:rFonts w:ascii="Calibri" w:hAnsi="Calibri"/>
        </w:rPr>
        <w:t>6</w:t>
      </w:r>
      <w:r w:rsidRPr="0089780E">
        <w:rPr>
          <w:rFonts w:ascii="Calibri" w:hAnsi="Calibri"/>
        </w:rPr>
        <w:t xml:space="preserve"> session of the General Assembly.</w:t>
      </w:r>
      <w:r w:rsidR="00981DE0">
        <w:rPr>
          <w:rFonts w:ascii="Calibri" w:hAnsi="Calibri"/>
        </w:rPr>
        <w:t xml:space="preserve"> </w:t>
      </w:r>
      <w:r w:rsidR="00DB63C7">
        <w:rPr>
          <w:rFonts w:ascii="Calibri" w:hAnsi="Calibri"/>
        </w:rPr>
        <w:t xml:space="preserve">The legislative session </w:t>
      </w:r>
      <w:r w:rsidR="00EE236F">
        <w:rPr>
          <w:rFonts w:ascii="Calibri" w:hAnsi="Calibri"/>
        </w:rPr>
        <w:t>convened</w:t>
      </w:r>
      <w:r w:rsidRPr="0089780E">
        <w:rPr>
          <w:rFonts w:ascii="Calibri" w:hAnsi="Calibri"/>
        </w:rPr>
        <w:t xml:space="preserve"> on Wednesday, </w:t>
      </w:r>
      <w:r w:rsidR="001F072A">
        <w:rPr>
          <w:rFonts w:ascii="Calibri" w:hAnsi="Calibri"/>
        </w:rPr>
        <w:t>February 4</w:t>
      </w:r>
      <w:r w:rsidR="001F072A" w:rsidRPr="001F072A">
        <w:rPr>
          <w:rFonts w:ascii="Calibri" w:hAnsi="Calibri"/>
          <w:vertAlign w:val="superscript"/>
        </w:rPr>
        <w:t>th</w:t>
      </w:r>
      <w:r w:rsidR="00511E8C">
        <w:rPr>
          <w:rFonts w:ascii="Calibri" w:hAnsi="Calibri"/>
        </w:rPr>
        <w:t>,</w:t>
      </w:r>
      <w:r w:rsidR="00E02C2E">
        <w:rPr>
          <w:rFonts w:ascii="Calibri" w:hAnsi="Calibri"/>
        </w:rPr>
        <w:t xml:space="preserve"> </w:t>
      </w:r>
      <w:r w:rsidR="00511E8C">
        <w:rPr>
          <w:rFonts w:ascii="Calibri" w:hAnsi="Calibri"/>
        </w:rPr>
        <w:t xml:space="preserve">which </w:t>
      </w:r>
      <w:r w:rsidR="00E02C2E">
        <w:rPr>
          <w:rFonts w:ascii="Calibri" w:hAnsi="Calibri"/>
        </w:rPr>
        <w:t xml:space="preserve">is </w:t>
      </w:r>
      <w:r w:rsidR="001F072A">
        <w:rPr>
          <w:rFonts w:ascii="Calibri" w:hAnsi="Calibri"/>
        </w:rPr>
        <w:t>later</w:t>
      </w:r>
      <w:r w:rsidR="00E02C2E">
        <w:rPr>
          <w:rFonts w:ascii="Calibri" w:hAnsi="Calibri"/>
        </w:rPr>
        <w:t xml:space="preserve"> than</w:t>
      </w:r>
      <w:r w:rsidR="001F072A">
        <w:rPr>
          <w:rFonts w:ascii="Calibri" w:hAnsi="Calibri"/>
        </w:rPr>
        <w:t xml:space="preserve"> odd</w:t>
      </w:r>
      <w:r w:rsidR="00E02C2E">
        <w:rPr>
          <w:rFonts w:ascii="Calibri" w:hAnsi="Calibri"/>
        </w:rPr>
        <w:t xml:space="preserve"> numbered years due to the State Biennium budget adoption taking place in </w:t>
      </w:r>
      <w:r w:rsidR="00C50C04">
        <w:rPr>
          <w:rFonts w:ascii="Calibri" w:hAnsi="Calibri"/>
        </w:rPr>
        <w:t xml:space="preserve">the </w:t>
      </w:r>
      <w:r w:rsidR="001F072A">
        <w:rPr>
          <w:rFonts w:ascii="Calibri" w:hAnsi="Calibri"/>
        </w:rPr>
        <w:t>even</w:t>
      </w:r>
      <w:r w:rsidR="00E02C2E">
        <w:rPr>
          <w:rFonts w:ascii="Calibri" w:hAnsi="Calibri"/>
        </w:rPr>
        <w:t xml:space="preserve"> numbered years. </w:t>
      </w:r>
    </w:p>
    <w:p w14:paraId="38439DC2" w14:textId="77777777" w:rsidR="00BE60AB" w:rsidRDefault="00BE60AB" w:rsidP="00A93CB0">
      <w:pPr>
        <w:jc w:val="both"/>
        <w:rPr>
          <w:rFonts w:ascii="Calibri" w:hAnsi="Calibri"/>
        </w:rPr>
      </w:pPr>
    </w:p>
    <w:p w14:paraId="336B6E6E" w14:textId="47AC4E46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  <w:r>
        <w:rPr>
          <w:rFonts w:ascii="Calibri" w:hAnsi="Calibri"/>
        </w:rPr>
        <w:t>Updates</w:t>
      </w:r>
      <w:r w:rsidRPr="0089780E">
        <w:rPr>
          <w:rFonts w:ascii="Calibri" w:hAnsi="Calibri"/>
        </w:rPr>
        <w:t xml:space="preserve"> will be issued periodically during the legislative session and will provide timely notice of bills, meetings and hearings of interest to the Department.</w:t>
      </w:r>
      <w:r w:rsidRPr="0089780E">
        <w:rPr>
          <w:rFonts w:ascii="Calibri" w:eastAsia="Arial Unicode MS" w:hAnsi="Calibri"/>
          <w:sz w:val="12"/>
          <w:szCs w:val="12"/>
        </w:rPr>
        <w:t xml:space="preserve"> </w:t>
      </w:r>
    </w:p>
    <w:p w14:paraId="50379694" w14:textId="77777777" w:rsidR="00DA3C7E" w:rsidRPr="000923C1" w:rsidRDefault="00DA3C7E" w:rsidP="00A93CB0">
      <w:pPr>
        <w:jc w:val="both"/>
        <w:rPr>
          <w:rFonts w:ascii="Calibri" w:eastAsia="Arial Unicode MS" w:hAnsi="Calibri"/>
        </w:rPr>
      </w:pPr>
    </w:p>
    <w:p w14:paraId="30803774" w14:textId="41C8093A" w:rsidR="00A93CB0" w:rsidRDefault="00A93CB0" w:rsidP="00A93CB0">
      <w:pPr>
        <w:jc w:val="both"/>
        <w:rPr>
          <w:rFonts w:ascii="Calibri" w:eastAsia="Arial Unicode MS" w:hAnsi="Calibri"/>
        </w:rPr>
      </w:pPr>
      <w:r w:rsidRPr="00CE37D3">
        <w:rPr>
          <w:rFonts w:ascii="Calibri" w:eastAsia="Arial Unicode MS" w:hAnsi="Calibri"/>
          <w:b/>
          <w:i/>
          <w:u w:val="single"/>
        </w:rPr>
        <w:t>Adjournment</w:t>
      </w:r>
      <w:r w:rsidR="00511E8C">
        <w:rPr>
          <w:rFonts w:ascii="Calibri" w:eastAsia="Arial Unicode MS" w:hAnsi="Calibri"/>
          <w:b/>
          <w:i/>
        </w:rPr>
        <w:t>:</w:t>
      </w:r>
      <w:r w:rsidR="00511E8C" w:rsidRPr="00CE37D3">
        <w:rPr>
          <w:rFonts w:ascii="Calibri" w:eastAsia="Arial Unicode MS" w:hAnsi="Calibri"/>
          <w:i/>
        </w:rPr>
        <w:t xml:space="preserve"> The</w:t>
      </w:r>
      <w:r w:rsidRPr="00CE37D3">
        <w:rPr>
          <w:rFonts w:ascii="Calibri" w:eastAsia="Arial Unicode MS" w:hAnsi="Calibri"/>
          <w:i/>
        </w:rPr>
        <w:t xml:space="preserve"> </w:t>
      </w:r>
      <w:r w:rsidRPr="00CE37D3">
        <w:rPr>
          <w:rFonts w:ascii="Calibri" w:eastAsia="Arial Unicode MS" w:hAnsi="Calibri"/>
        </w:rPr>
        <w:t>General Assembly Adjourns on</w:t>
      </w:r>
      <w:r w:rsidR="001D6B65">
        <w:rPr>
          <w:rFonts w:ascii="Calibri" w:eastAsia="Arial Unicode MS" w:hAnsi="Calibri"/>
        </w:rPr>
        <w:t xml:space="preserve"> </w:t>
      </w:r>
      <w:r w:rsidR="001F072A">
        <w:rPr>
          <w:rFonts w:ascii="Calibri" w:eastAsia="Arial Unicode MS" w:hAnsi="Calibri"/>
        </w:rPr>
        <w:t>May 6th</w:t>
      </w:r>
      <w:r w:rsidRPr="00CE37D3">
        <w:rPr>
          <w:rFonts w:ascii="Calibri" w:eastAsia="Arial Unicode MS" w:hAnsi="Calibri"/>
        </w:rPr>
        <w:t xml:space="preserve"> at midnight</w:t>
      </w:r>
      <w:r w:rsidR="00C50C04">
        <w:rPr>
          <w:rFonts w:ascii="Calibri" w:eastAsia="Arial Unicode MS" w:hAnsi="Calibri"/>
        </w:rPr>
        <w:t xml:space="preserve">, which is </w:t>
      </w:r>
      <w:r w:rsidR="001F072A">
        <w:rPr>
          <w:rFonts w:ascii="Calibri" w:eastAsia="Arial Unicode MS" w:hAnsi="Calibri"/>
        </w:rPr>
        <w:t>earlier</w:t>
      </w:r>
      <w:r w:rsidR="00C50C04">
        <w:rPr>
          <w:rFonts w:ascii="Calibri" w:eastAsia="Arial Unicode MS" w:hAnsi="Calibri"/>
        </w:rPr>
        <w:t xml:space="preserve"> </w:t>
      </w:r>
      <w:r w:rsidR="00C50C04" w:rsidRPr="00C50C04">
        <w:rPr>
          <w:rFonts w:ascii="Calibri" w:eastAsia="Arial Unicode MS" w:hAnsi="Calibri"/>
        </w:rPr>
        <w:t xml:space="preserve">than in </w:t>
      </w:r>
      <w:r w:rsidR="001F072A">
        <w:rPr>
          <w:rFonts w:ascii="Calibri" w:eastAsia="Arial Unicode MS" w:hAnsi="Calibri"/>
        </w:rPr>
        <w:t>odd</w:t>
      </w:r>
      <w:r w:rsidR="00C50C04" w:rsidRPr="00C50C04">
        <w:rPr>
          <w:rFonts w:ascii="Calibri" w:eastAsia="Arial Unicode MS" w:hAnsi="Calibri"/>
        </w:rPr>
        <w:t xml:space="preserve"> numbered years due to the State Biennium budget adoption taking place in the</w:t>
      </w:r>
      <w:r w:rsidR="001F072A">
        <w:rPr>
          <w:rFonts w:ascii="Calibri" w:eastAsia="Arial Unicode MS" w:hAnsi="Calibri"/>
        </w:rPr>
        <w:t xml:space="preserve"> even</w:t>
      </w:r>
      <w:r w:rsidR="00C50C04" w:rsidRPr="00C50C04">
        <w:rPr>
          <w:rFonts w:ascii="Calibri" w:eastAsia="Arial Unicode MS" w:hAnsi="Calibri"/>
        </w:rPr>
        <w:t xml:space="preserve"> numbered years.</w:t>
      </w:r>
    </w:p>
    <w:p w14:paraId="437A887A" w14:textId="77777777" w:rsidR="00991C5E" w:rsidRDefault="00991C5E" w:rsidP="00A93CB0">
      <w:pPr>
        <w:jc w:val="both"/>
        <w:rPr>
          <w:rFonts w:ascii="Calibri" w:eastAsia="Arial Unicode MS" w:hAnsi="Calibri"/>
        </w:rPr>
      </w:pPr>
    </w:p>
    <w:p w14:paraId="0FCAB2EC" w14:textId="7A5CD60A" w:rsidR="00991C5E" w:rsidRPr="00A83E37" w:rsidRDefault="00991C5E" w:rsidP="00991C5E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>
        <w:rPr>
          <w:rFonts w:ascii="Calibri" w:eastAsia="Arial Unicode MS" w:hAnsi="Calibri"/>
          <w:color w:val="0000CC"/>
          <w:szCs w:val="24"/>
        </w:rPr>
        <w:t xml:space="preserve">Governor Lamont’s </w:t>
      </w:r>
      <w:r w:rsidR="00D60610">
        <w:rPr>
          <w:rFonts w:ascii="Calibri" w:eastAsia="Arial Unicode MS" w:hAnsi="Calibri"/>
          <w:color w:val="0000CC"/>
          <w:szCs w:val="24"/>
        </w:rPr>
        <w:t>L</w:t>
      </w:r>
      <w:r w:rsidR="00900032">
        <w:rPr>
          <w:rFonts w:ascii="Calibri" w:eastAsia="Arial Unicode MS" w:hAnsi="Calibri"/>
          <w:color w:val="0000CC"/>
          <w:szCs w:val="24"/>
        </w:rPr>
        <w:t>egislative Proposals</w:t>
      </w:r>
    </w:p>
    <w:p w14:paraId="6E3EBA3C" w14:textId="77777777" w:rsidR="00991C5E" w:rsidRPr="0089780E" w:rsidRDefault="00991C5E" w:rsidP="00991C5E">
      <w:pPr>
        <w:jc w:val="both"/>
        <w:rPr>
          <w:rFonts w:ascii="Calibri" w:eastAsia="Arial Unicode MS" w:hAnsi="Calibri"/>
          <w:sz w:val="12"/>
          <w:szCs w:val="12"/>
        </w:rPr>
      </w:pPr>
    </w:p>
    <w:p w14:paraId="163849DA" w14:textId="7F7CA691" w:rsidR="00EE236F" w:rsidRDefault="00EE236F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Governor Lamont highlighted </w:t>
      </w:r>
      <w:r w:rsidR="00513D7E">
        <w:rPr>
          <w:rFonts w:ascii="Calibri" w:eastAsia="Arial Unicode MS" w:hAnsi="Calibri"/>
        </w:rPr>
        <w:t>several</w:t>
      </w:r>
      <w:r>
        <w:rPr>
          <w:rFonts w:ascii="Calibri" w:eastAsia="Arial Unicode MS" w:hAnsi="Calibri"/>
        </w:rPr>
        <w:t xml:space="preserve"> different </w:t>
      </w:r>
      <w:r w:rsidR="00703440">
        <w:rPr>
          <w:rFonts w:ascii="Calibri" w:eastAsia="Arial Unicode MS" w:hAnsi="Calibri"/>
        </w:rPr>
        <w:t xml:space="preserve">policy </w:t>
      </w:r>
      <w:r>
        <w:rPr>
          <w:rFonts w:ascii="Calibri" w:eastAsia="Arial Unicode MS" w:hAnsi="Calibri"/>
        </w:rPr>
        <w:t xml:space="preserve">areas </w:t>
      </w:r>
      <w:r w:rsidR="00513D7E">
        <w:rPr>
          <w:rFonts w:ascii="Calibri" w:eastAsia="Arial Unicode MS" w:hAnsi="Calibri"/>
        </w:rPr>
        <w:t>he would like to see addressed</w:t>
      </w:r>
      <w:r>
        <w:rPr>
          <w:rFonts w:ascii="Calibri" w:eastAsia="Arial Unicode MS" w:hAnsi="Calibri"/>
        </w:rPr>
        <w:t xml:space="preserve"> during</w:t>
      </w:r>
      <w:r w:rsidR="00703440">
        <w:rPr>
          <w:rFonts w:ascii="Calibri" w:eastAsia="Arial Unicode MS" w:hAnsi="Calibri"/>
        </w:rPr>
        <w:t xml:space="preserve"> this legislative session</w:t>
      </w:r>
      <w:r>
        <w:rPr>
          <w:rFonts w:ascii="Calibri" w:eastAsia="Arial Unicode MS" w:hAnsi="Calibri"/>
        </w:rPr>
        <w:t>.</w:t>
      </w:r>
      <w:r w:rsidR="00507BD1">
        <w:rPr>
          <w:rFonts w:ascii="Calibri" w:eastAsia="Arial Unicode MS" w:hAnsi="Calibri"/>
        </w:rPr>
        <w:t xml:space="preserve"> </w:t>
      </w:r>
      <w:r w:rsidR="007C0B5B">
        <w:rPr>
          <w:rFonts w:ascii="Calibri" w:eastAsia="Arial Unicode MS" w:hAnsi="Calibri"/>
        </w:rPr>
        <w:t xml:space="preserve">The Governor's 2026 Legislative Proposals can be found </w:t>
      </w:r>
      <w:hyperlink r:id="rId10" w:history="1">
        <w:r w:rsidR="007C0B5B" w:rsidRPr="00F37EFA">
          <w:rPr>
            <w:rStyle w:val="Hyperlink"/>
            <w:rFonts w:ascii="Calibri" w:eastAsia="Arial Unicode MS" w:hAnsi="Calibri"/>
          </w:rPr>
          <w:t>here</w:t>
        </w:r>
      </w:hyperlink>
      <w:r w:rsidR="007C0B5B">
        <w:rPr>
          <w:rFonts w:ascii="Calibri" w:eastAsia="Arial Unicode MS" w:hAnsi="Calibri"/>
        </w:rPr>
        <w:t xml:space="preserve">. </w:t>
      </w:r>
    </w:p>
    <w:p w14:paraId="0EDCA44D" w14:textId="77777777" w:rsidR="00EC5941" w:rsidRDefault="00EC5941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</w:p>
    <w:p w14:paraId="551691C7" w14:textId="77777777" w:rsidR="00650DAE" w:rsidRDefault="00650DAE" w:rsidP="00DA3577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18A4C626" w14:textId="68014BBD" w:rsidR="00DA3577" w:rsidRPr="007C1718" w:rsidRDefault="001B1C6D" w:rsidP="00DA3577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bookmarkStart w:id="0" w:name="_Hlk221285834"/>
      <w:r w:rsidRPr="007C1718">
        <w:rPr>
          <w:rFonts w:ascii="Calibri" w:hAnsi="Calibri" w:cs="Calibri"/>
          <w:color w:val="0000CC"/>
          <w:sz w:val="24"/>
          <w:szCs w:val="24"/>
        </w:rPr>
        <w:t xml:space="preserve">Governor's </w:t>
      </w:r>
      <w:r w:rsidR="00014F5D" w:rsidRPr="00014F5D">
        <w:rPr>
          <w:rFonts w:ascii="Calibri" w:hAnsi="Calibri" w:cs="Calibri"/>
          <w:color w:val="0000CC"/>
          <w:sz w:val="24"/>
          <w:szCs w:val="24"/>
        </w:rPr>
        <w:t xml:space="preserve">Deficiency Appropriations </w:t>
      </w:r>
      <w:r w:rsidR="00014F5D">
        <w:rPr>
          <w:rFonts w:ascii="Calibri" w:hAnsi="Calibri" w:cs="Calibri"/>
          <w:color w:val="0000CC"/>
          <w:sz w:val="24"/>
          <w:szCs w:val="24"/>
        </w:rPr>
        <w:t xml:space="preserve">&amp; </w:t>
      </w:r>
      <w:r w:rsidR="00DA3577" w:rsidRPr="007C1718">
        <w:rPr>
          <w:rFonts w:ascii="Calibri" w:hAnsi="Calibri" w:cs="Calibri"/>
          <w:color w:val="0000CC"/>
          <w:sz w:val="24"/>
          <w:szCs w:val="24"/>
        </w:rPr>
        <w:t>B</w:t>
      </w:r>
      <w:r w:rsidR="00C95701" w:rsidRPr="007C1718">
        <w:rPr>
          <w:rFonts w:ascii="Calibri" w:hAnsi="Calibri" w:cs="Calibri"/>
          <w:color w:val="0000CC"/>
          <w:sz w:val="24"/>
          <w:szCs w:val="24"/>
        </w:rPr>
        <w:t>udget Adjustment</w:t>
      </w:r>
      <w:r w:rsidR="00BA6B73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155BA8">
        <w:rPr>
          <w:rFonts w:ascii="Calibri" w:hAnsi="Calibri" w:cs="Calibri"/>
          <w:color w:val="0000CC"/>
          <w:sz w:val="24"/>
          <w:szCs w:val="24"/>
        </w:rPr>
        <w:t>Bill</w:t>
      </w:r>
      <w:r w:rsidR="00364084">
        <w:rPr>
          <w:rFonts w:ascii="Calibri" w:hAnsi="Calibri" w:cs="Calibri"/>
          <w:color w:val="0000CC"/>
          <w:sz w:val="24"/>
          <w:szCs w:val="24"/>
        </w:rPr>
        <w:t>s</w:t>
      </w:r>
    </w:p>
    <w:bookmarkEnd w:id="0"/>
    <w:p w14:paraId="7A0DEA67" w14:textId="77777777" w:rsidR="00DA3577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485FD3F3" w14:textId="6AC1105A" w:rsidR="008A3697" w:rsidRDefault="00986E8E" w:rsidP="008A3697">
      <w:pPr>
        <w:rPr>
          <w:rFonts w:ascii="Calibri" w:hAnsi="Calibri" w:cs="Calibri"/>
        </w:rPr>
      </w:pPr>
      <w:hyperlink r:id="rId11" w:tgtFrame="blank" w:history="1">
        <w:r w:rsidRPr="00986E8E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986E8E">
          <w:rPr>
            <w:rStyle w:val="Hyperlink"/>
            <w:rFonts w:ascii="Calibri" w:hAnsi="Calibri" w:cs="Calibri"/>
          </w:rPr>
          <w:t>5031</w:t>
        </w:r>
      </w:hyperlink>
      <w:r>
        <w:rPr>
          <w:rFonts w:ascii="Calibri" w:hAnsi="Calibri" w:cs="Calibri"/>
        </w:rPr>
        <w:t xml:space="preserve"> </w:t>
      </w:r>
      <w:r w:rsidR="00E60C84" w:rsidRPr="00E60C84">
        <w:rPr>
          <w:rFonts w:ascii="Calibri" w:hAnsi="Calibri" w:cs="Calibri"/>
        </w:rPr>
        <w:t>AN ACT MAKING DEFICIENCY APPROPRIATIONS FOR THE FISCAL YEAR ENDING JUNE 30, 2026</w:t>
      </w:r>
    </w:p>
    <w:p w14:paraId="177A81CD" w14:textId="77777777" w:rsidR="00E60C84" w:rsidRDefault="00E60C84" w:rsidP="008A3697">
      <w:pPr>
        <w:rPr>
          <w:rFonts w:ascii="Calibri" w:hAnsi="Calibri" w:cs="Calibri"/>
        </w:rPr>
      </w:pPr>
    </w:p>
    <w:p w14:paraId="0D08AFA6" w14:textId="2B79924A" w:rsidR="00E60C84" w:rsidRPr="00986E8E" w:rsidRDefault="00E60C84" w:rsidP="008A3697">
      <w:pPr>
        <w:rPr>
          <w:rFonts w:ascii="Calibri" w:hAnsi="Calibri" w:cs="Calibri"/>
        </w:rPr>
      </w:pPr>
      <w:hyperlink r:id="rId12" w:tgtFrame="blank" w:history="1">
        <w:r w:rsidRPr="00E60C84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E60C84">
          <w:rPr>
            <w:rStyle w:val="Hyperlink"/>
            <w:rFonts w:ascii="Calibri" w:hAnsi="Calibri" w:cs="Calibri"/>
          </w:rPr>
          <w:t>5032</w:t>
        </w:r>
      </w:hyperlink>
      <w:r>
        <w:rPr>
          <w:rFonts w:ascii="Calibri" w:hAnsi="Calibri" w:cs="Calibri"/>
        </w:rPr>
        <w:t xml:space="preserve"> </w:t>
      </w:r>
      <w:r w:rsidR="003E6F1D" w:rsidRPr="003E6F1D">
        <w:rPr>
          <w:rFonts w:ascii="Calibri" w:hAnsi="Calibri" w:cs="Calibri"/>
        </w:rPr>
        <w:t>AN ACT ADJUSTING THE STATE BUDGET FOR THE BIENNIUM ENDING JUNE 30, 2027</w:t>
      </w:r>
    </w:p>
    <w:p w14:paraId="5B9969FD" w14:textId="77777777" w:rsidR="00DA3577" w:rsidRPr="007C1718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64DA2861" w14:textId="2A1789FA" w:rsidR="00420DAF" w:rsidRDefault="00420DAF" w:rsidP="00420DAF">
      <w:pPr>
        <w:rPr>
          <w:rFonts w:ascii="Calibri" w:hAnsi="Calibri" w:cs="Calibri"/>
        </w:rPr>
      </w:pPr>
      <w:r w:rsidRPr="00420DAF">
        <w:rPr>
          <w:rFonts w:ascii="Calibri" w:hAnsi="Calibri" w:cs="Calibri"/>
        </w:rPr>
        <w:t xml:space="preserve">OFA's synopsis of the Governor's budget </w:t>
      </w:r>
      <w:r w:rsidR="00856EB9">
        <w:rPr>
          <w:rFonts w:ascii="Calibri" w:hAnsi="Calibri" w:cs="Calibri"/>
        </w:rPr>
        <w:t xml:space="preserve">is available </w:t>
      </w:r>
      <w:hyperlink r:id="rId13" w:history="1">
        <w:r w:rsidR="00856EB9" w:rsidRPr="00856EB9">
          <w:rPr>
            <w:rStyle w:val="Hyperlink"/>
            <w:rFonts w:ascii="Calibri" w:hAnsi="Calibri" w:cs="Calibri"/>
          </w:rPr>
          <w:t>here</w:t>
        </w:r>
      </w:hyperlink>
      <w:r w:rsidR="00856EB9">
        <w:rPr>
          <w:rFonts w:ascii="Calibri" w:hAnsi="Calibri" w:cs="Calibri"/>
        </w:rPr>
        <w:t>.</w:t>
      </w:r>
    </w:p>
    <w:p w14:paraId="47B7CFFB" w14:textId="77777777" w:rsidR="00203A90" w:rsidRDefault="00203A90" w:rsidP="00420DAF">
      <w:pPr>
        <w:rPr>
          <w:rFonts w:ascii="Calibri" w:hAnsi="Calibri" w:cs="Calibri"/>
        </w:rPr>
      </w:pPr>
    </w:p>
    <w:p w14:paraId="351E68DB" w14:textId="25CA50DB" w:rsidR="00364084" w:rsidRPr="007C1718" w:rsidRDefault="00364084" w:rsidP="00364084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>
        <w:rPr>
          <w:rFonts w:ascii="Calibri" w:hAnsi="Calibri" w:cs="Calibri"/>
          <w:color w:val="0000CC"/>
          <w:sz w:val="24"/>
          <w:szCs w:val="24"/>
        </w:rPr>
        <w:t>Appropriations Committee Budget</w:t>
      </w:r>
      <w:r w:rsidR="00AE1E5C">
        <w:rPr>
          <w:rFonts w:ascii="Calibri" w:hAnsi="Calibri" w:cs="Calibri"/>
          <w:color w:val="0000CC"/>
          <w:sz w:val="24"/>
          <w:szCs w:val="24"/>
        </w:rPr>
        <w:t xml:space="preserve"> Work</w:t>
      </w:r>
    </w:p>
    <w:p w14:paraId="62AE634E" w14:textId="77777777" w:rsidR="00364084" w:rsidRDefault="00364084" w:rsidP="00203A90">
      <w:pPr>
        <w:rPr>
          <w:rFonts w:ascii="Calibri" w:hAnsi="Calibri" w:cs="Calibri"/>
        </w:rPr>
      </w:pPr>
    </w:p>
    <w:p w14:paraId="20EC89D6" w14:textId="633C6AF1" w:rsidR="00892CD1" w:rsidRPr="00892CD1" w:rsidRDefault="00892CD1" w:rsidP="00892CD1">
      <w:pPr>
        <w:rPr>
          <w:rFonts w:ascii="Calibri" w:hAnsi="Calibri" w:cs="Calibri"/>
        </w:rPr>
      </w:pPr>
      <w:r w:rsidRPr="00892CD1">
        <w:rPr>
          <w:rFonts w:ascii="Calibri" w:hAnsi="Calibri" w:cs="Calibri"/>
        </w:rPr>
        <w:t xml:space="preserve">The Appropriations committee amended and passed both budget related bills out of committee. </w:t>
      </w:r>
      <w:r w:rsidR="00433845">
        <w:rPr>
          <w:rFonts w:ascii="Calibri" w:hAnsi="Calibri" w:cs="Calibri"/>
        </w:rPr>
        <w:t>More information is linked below.</w:t>
      </w:r>
    </w:p>
    <w:p w14:paraId="2D708D84" w14:textId="77777777" w:rsidR="00892CD1" w:rsidRPr="00892CD1" w:rsidRDefault="00892CD1" w:rsidP="00892CD1">
      <w:pPr>
        <w:rPr>
          <w:rFonts w:ascii="Calibri" w:hAnsi="Calibri" w:cs="Calibri"/>
        </w:rPr>
      </w:pPr>
    </w:p>
    <w:p w14:paraId="51F1D253" w14:textId="77777777" w:rsidR="00892CD1" w:rsidRPr="00892CD1" w:rsidRDefault="00892CD1" w:rsidP="00892CD1">
      <w:pPr>
        <w:rPr>
          <w:rFonts w:ascii="Calibri" w:hAnsi="Calibri" w:cs="Calibri"/>
        </w:rPr>
      </w:pPr>
      <w:hyperlink r:id="rId14" w:history="1">
        <w:r w:rsidRPr="00892CD1">
          <w:rPr>
            <w:rStyle w:val="Hyperlink"/>
            <w:rFonts w:ascii="Calibri" w:hAnsi="Calibri" w:cs="Calibri"/>
          </w:rPr>
          <w:t>H.B. No. 5031</w:t>
        </w:r>
      </w:hyperlink>
      <w:r w:rsidRPr="00892CD1">
        <w:rPr>
          <w:rFonts w:ascii="Calibri" w:hAnsi="Calibri" w:cs="Calibri"/>
        </w:rPr>
        <w:t xml:space="preserve"> AN ACT MAKING DEFICIENCY APPROPRIATIONS FOR THE FISCAL YEAR ENDING JUNE 30, 2026 was </w:t>
      </w:r>
      <w:hyperlink r:id="rId15" w:history="1">
        <w:r w:rsidRPr="00892CD1">
          <w:rPr>
            <w:rStyle w:val="Hyperlink"/>
            <w:rFonts w:ascii="Calibri" w:hAnsi="Calibri" w:cs="Calibri"/>
          </w:rPr>
          <w:t>amended with LCO No. 3675</w:t>
        </w:r>
      </w:hyperlink>
      <w:r w:rsidRPr="00892CD1">
        <w:rPr>
          <w:rFonts w:ascii="Calibri" w:hAnsi="Calibri" w:cs="Calibri"/>
        </w:rPr>
        <w:t xml:space="preserve">. </w:t>
      </w:r>
    </w:p>
    <w:p w14:paraId="451E9E08" w14:textId="77777777" w:rsidR="00892CD1" w:rsidRPr="00892CD1" w:rsidRDefault="00892CD1" w:rsidP="00892CD1">
      <w:pPr>
        <w:rPr>
          <w:rFonts w:ascii="Calibri" w:hAnsi="Calibri" w:cs="Calibri"/>
        </w:rPr>
      </w:pPr>
    </w:p>
    <w:p w14:paraId="42A1779E" w14:textId="77777777" w:rsidR="00892CD1" w:rsidRPr="00892CD1" w:rsidRDefault="00892CD1" w:rsidP="00892CD1">
      <w:pPr>
        <w:rPr>
          <w:rFonts w:ascii="Calibri" w:hAnsi="Calibri" w:cs="Calibri"/>
        </w:rPr>
      </w:pPr>
      <w:hyperlink r:id="rId16" w:history="1">
        <w:r w:rsidRPr="00892CD1">
          <w:rPr>
            <w:rStyle w:val="Hyperlink"/>
            <w:rFonts w:ascii="Calibri" w:hAnsi="Calibri" w:cs="Calibri"/>
          </w:rPr>
          <w:t>H.B. No. 5032</w:t>
        </w:r>
      </w:hyperlink>
      <w:r w:rsidRPr="00892CD1">
        <w:rPr>
          <w:rFonts w:ascii="Calibri" w:hAnsi="Calibri" w:cs="Calibri"/>
        </w:rPr>
        <w:t xml:space="preserve"> AN ACT ADJUSTING THE STATE BUDGET FOR THE BIENNIUM ENDING JUNE 30, 2027 was </w:t>
      </w:r>
      <w:hyperlink r:id="rId17" w:history="1">
        <w:r w:rsidRPr="00892CD1">
          <w:rPr>
            <w:rStyle w:val="Hyperlink"/>
            <w:rFonts w:ascii="Calibri" w:hAnsi="Calibri" w:cs="Calibri"/>
          </w:rPr>
          <w:t>amended with LCO No. 3706</w:t>
        </w:r>
      </w:hyperlink>
      <w:r w:rsidRPr="00892CD1">
        <w:rPr>
          <w:rFonts w:ascii="Calibri" w:hAnsi="Calibri" w:cs="Calibri"/>
        </w:rPr>
        <w:t xml:space="preserve">. </w:t>
      </w:r>
    </w:p>
    <w:p w14:paraId="4776B2A7" w14:textId="77777777" w:rsidR="00892CD1" w:rsidRPr="00892CD1" w:rsidRDefault="00892CD1" w:rsidP="00892CD1">
      <w:pPr>
        <w:rPr>
          <w:rFonts w:ascii="Calibri" w:hAnsi="Calibri" w:cs="Calibri"/>
        </w:rPr>
      </w:pPr>
    </w:p>
    <w:p w14:paraId="2EB7F4A7" w14:textId="41E5438F" w:rsidR="003561E6" w:rsidRDefault="005F77E9" w:rsidP="00420DAF">
      <w:pPr>
        <w:rPr>
          <w:rFonts w:ascii="Calibri" w:hAnsi="Calibri" w:cs="Calibri"/>
        </w:rPr>
      </w:pPr>
      <w:hyperlink r:id="rId18" w:history="1">
        <w:r w:rsidRPr="005F77E9">
          <w:rPr>
            <w:rStyle w:val="Hyperlink"/>
            <w:rFonts w:ascii="Calibri" w:hAnsi="Calibri" w:cs="Calibri"/>
          </w:rPr>
          <w:t>Appropriations Committee Budget FY 27 Midterm Adjustments</w:t>
        </w:r>
      </w:hyperlink>
      <w:r w:rsidRPr="005F77E9">
        <w:rPr>
          <w:rFonts w:ascii="Calibri" w:hAnsi="Calibri" w:cs="Calibri"/>
        </w:rPr>
        <w:br/>
      </w:r>
      <w:r w:rsidRPr="005F77E9">
        <w:rPr>
          <w:rFonts w:ascii="Calibri" w:hAnsi="Calibri" w:cs="Calibri"/>
        </w:rPr>
        <w:br/>
      </w:r>
      <w:hyperlink r:id="rId19" w:history="1">
        <w:r w:rsidRPr="005F77E9">
          <w:rPr>
            <w:rStyle w:val="Hyperlink"/>
            <w:rFonts w:ascii="Calibri" w:hAnsi="Calibri" w:cs="Calibri"/>
          </w:rPr>
          <w:t>Preliminary Fiscal Notes HB 5031 and HB 5032 for Appropriations Committee Meeting on March 31, 2026</w:t>
        </w:r>
      </w:hyperlink>
    </w:p>
    <w:p w14:paraId="615BF977" w14:textId="77777777" w:rsidR="00DC408A" w:rsidRPr="007C1718" w:rsidRDefault="00DC408A" w:rsidP="00420DAF">
      <w:pPr>
        <w:rPr>
          <w:rFonts w:ascii="Calibri" w:hAnsi="Calibri" w:cs="Calibri"/>
        </w:rPr>
      </w:pPr>
    </w:p>
    <w:p w14:paraId="7A5631F2" w14:textId="39C16FBD" w:rsidR="002E4982" w:rsidRPr="007C1718" w:rsidRDefault="00116774" w:rsidP="00835C60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 w:rsidRPr="007C1718">
        <w:rPr>
          <w:rFonts w:ascii="Calibri" w:hAnsi="Calibri" w:cs="Calibri"/>
          <w:color w:val="0000CC"/>
          <w:sz w:val="24"/>
          <w:szCs w:val="24"/>
        </w:rPr>
        <w:t>BILLS OF INTEREST</w:t>
      </w:r>
    </w:p>
    <w:p w14:paraId="1B5235A1" w14:textId="3E7E32B3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2E63A97" w14:textId="698553C7" w:rsidR="00592C5E" w:rsidRDefault="00CC29D6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list of all bills passed </w:t>
      </w:r>
      <w:r w:rsidR="00CA510E">
        <w:rPr>
          <w:rFonts w:asciiTheme="minorHAnsi" w:hAnsiTheme="minorHAnsi" w:cstheme="minorHAnsi"/>
        </w:rPr>
        <w:t xml:space="preserve">can be found </w:t>
      </w:r>
      <w:hyperlink r:id="rId20" w:history="1">
        <w:r w:rsidR="00CA510E" w:rsidRPr="00665647">
          <w:rPr>
            <w:rStyle w:val="Hyperlink"/>
            <w:rFonts w:asciiTheme="minorHAnsi" w:hAnsiTheme="minorHAnsi" w:cstheme="minorHAnsi"/>
          </w:rPr>
          <w:t>here</w:t>
        </w:r>
      </w:hyperlink>
      <w:r w:rsidR="00CA510E">
        <w:rPr>
          <w:rFonts w:asciiTheme="minorHAnsi" w:hAnsiTheme="minorHAnsi" w:cstheme="minorHAnsi"/>
        </w:rPr>
        <w:t>.</w:t>
      </w:r>
    </w:p>
    <w:p w14:paraId="7D6579F6" w14:textId="77777777" w:rsidR="009122D4" w:rsidRDefault="009122D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C7AF70" w14:textId="1A31A3CC" w:rsidR="000F3C5C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 xml:space="preserve">Bills Reported </w:t>
      </w:r>
      <w:r w:rsidR="000D5590">
        <w:rPr>
          <w:rFonts w:asciiTheme="minorHAnsi" w:hAnsiTheme="minorHAnsi" w:cstheme="minorHAnsi"/>
        </w:rPr>
        <w:t>o</w:t>
      </w:r>
      <w:r w:rsidRPr="006E397C">
        <w:rPr>
          <w:rFonts w:asciiTheme="minorHAnsi" w:hAnsiTheme="minorHAnsi" w:cstheme="minorHAnsi"/>
        </w:rPr>
        <w:t>ut</w:t>
      </w:r>
      <w:r>
        <w:rPr>
          <w:rFonts w:asciiTheme="minorHAnsi" w:hAnsiTheme="minorHAnsi" w:cstheme="minorHAnsi"/>
        </w:rPr>
        <w:t xml:space="preserve"> of</w:t>
      </w:r>
      <w:r w:rsidR="000F3C5C">
        <w:rPr>
          <w:rFonts w:asciiTheme="minorHAnsi" w:hAnsiTheme="minorHAnsi" w:cstheme="minorHAnsi"/>
        </w:rPr>
        <w:t xml:space="preserve"> relevant </w:t>
      </w:r>
      <w:r w:rsidR="004679E0">
        <w:rPr>
          <w:rFonts w:asciiTheme="minorHAnsi" w:hAnsiTheme="minorHAnsi" w:cstheme="minorHAnsi"/>
        </w:rPr>
        <w:t>committees</w:t>
      </w:r>
      <w:r w:rsidR="000F3C5C">
        <w:rPr>
          <w:rFonts w:asciiTheme="minorHAnsi" w:hAnsiTheme="minorHAnsi" w:cstheme="minorHAnsi"/>
        </w:rPr>
        <w:t xml:space="preserve"> </w:t>
      </w:r>
      <w:r w:rsidR="00DC408A">
        <w:rPr>
          <w:rFonts w:asciiTheme="minorHAnsi" w:hAnsiTheme="minorHAnsi" w:cstheme="minorHAnsi"/>
        </w:rPr>
        <w:t xml:space="preserve">to the Department </w:t>
      </w:r>
      <w:r w:rsidR="000F3C5C">
        <w:rPr>
          <w:rFonts w:asciiTheme="minorHAnsi" w:hAnsiTheme="minorHAnsi" w:cstheme="minorHAnsi"/>
        </w:rPr>
        <w:t>are linked below:</w:t>
      </w:r>
    </w:p>
    <w:p w14:paraId="5BD217DB" w14:textId="77777777" w:rsidR="000F3C5C" w:rsidRDefault="000F3C5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1B4B07D" w14:textId="3F2D7538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Appropriations can be found </w:t>
      </w:r>
      <w:hyperlink r:id="rId21" w:history="1">
        <w:r w:rsidR="005C527B" w:rsidRPr="005C527B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>.</w:t>
      </w:r>
    </w:p>
    <w:p w14:paraId="4CDCE778" w14:textId="38C17BBC" w:rsidR="00B34B0A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>Children</w:t>
      </w:r>
      <w:r w:rsidR="00186B74">
        <w:rPr>
          <w:rFonts w:asciiTheme="minorHAnsi" w:hAnsiTheme="minorHAnsi" w:cstheme="minorHAnsi"/>
        </w:rPr>
        <w:t xml:space="preserve"> can be found </w:t>
      </w:r>
      <w:hyperlink r:id="rId22" w:history="1">
        <w:r w:rsidR="00186B74" w:rsidRPr="002513CB">
          <w:rPr>
            <w:rStyle w:val="Hyperlink"/>
            <w:rFonts w:asciiTheme="minorHAnsi" w:hAnsiTheme="minorHAnsi" w:cstheme="minorHAnsi"/>
          </w:rPr>
          <w:t>here</w:t>
        </w:r>
      </w:hyperlink>
      <w:r w:rsidR="00186B74">
        <w:rPr>
          <w:rFonts w:asciiTheme="minorHAnsi" w:hAnsiTheme="minorHAnsi" w:cstheme="minorHAnsi"/>
        </w:rPr>
        <w:t xml:space="preserve">. </w:t>
      </w:r>
    </w:p>
    <w:p w14:paraId="1F7CCECD" w14:textId="134A531C" w:rsidR="00470095" w:rsidRDefault="008B751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Education can be found </w:t>
      </w:r>
      <w:hyperlink r:id="rId23" w:history="1">
        <w:r w:rsidRPr="00BE3F9A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75CAC41B" w14:textId="2D06DAB4" w:rsidR="00BE3F9A" w:rsidRDefault="00924500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Human Services can be found </w:t>
      </w:r>
      <w:hyperlink r:id="rId24" w:history="1">
        <w:r w:rsidRPr="00924500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174D1F8A" w14:textId="209B4721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Judiciary can be found </w:t>
      </w:r>
      <w:hyperlink r:id="rId25" w:history="1">
        <w:r w:rsidR="005C527B" w:rsidRPr="00A25E86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 xml:space="preserve">. </w:t>
      </w:r>
    </w:p>
    <w:p w14:paraId="719435B5" w14:textId="0A1E8725" w:rsidR="00924500" w:rsidRDefault="00C5364F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Public Health can be found </w:t>
      </w:r>
      <w:hyperlink r:id="rId26" w:history="1">
        <w:r w:rsidRPr="00C5364F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6395068A" w14:textId="77777777" w:rsidR="006F67C8" w:rsidRDefault="006F67C8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1C28D25" w14:textId="074B4BB4" w:rsidR="006F67C8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Several bills that may be of interest passed through the House this week:</w:t>
      </w:r>
    </w:p>
    <w:p w14:paraId="21F8712F" w14:textId="77777777" w:rsidR="003C7442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D9F2291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7" w:history="1">
        <w:r w:rsidRPr="00F23321">
          <w:rPr>
            <w:rStyle w:val="Hyperlink"/>
            <w:rFonts w:asciiTheme="minorHAnsi" w:hAnsiTheme="minorHAnsi" w:cstheme="minorHAnsi"/>
          </w:rPr>
          <w:t>H.B. No. 5166 AN ACT CONCERNING SOCIAL WORK LICENSURE</w:t>
        </w:r>
      </w:hyperlink>
      <w:r w:rsidRPr="00F23321">
        <w:rPr>
          <w:rFonts w:asciiTheme="minorHAnsi" w:hAnsiTheme="minorHAnsi" w:cstheme="minorHAnsi"/>
        </w:rPr>
        <w:t> was amended and passed by the House.</w:t>
      </w:r>
    </w:p>
    <w:p w14:paraId="5CFE0B49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> </w:t>
      </w:r>
    </w:p>
    <w:p w14:paraId="1903DE0B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 xml:space="preserve">The bill was amended by </w:t>
      </w:r>
      <w:hyperlink r:id="rId28" w:history="1">
        <w:r w:rsidRPr="00F23321">
          <w:rPr>
            <w:rStyle w:val="Hyperlink"/>
            <w:rFonts w:asciiTheme="minorHAnsi" w:hAnsiTheme="minorHAnsi" w:cstheme="minorHAnsi"/>
          </w:rPr>
          <w:t>House Schedule A LCO# 3905 (J)</w:t>
        </w:r>
      </w:hyperlink>
      <w:r w:rsidRPr="00F23321">
        <w:rPr>
          <w:rFonts w:asciiTheme="minorHAnsi" w:hAnsiTheme="minorHAnsi" w:cstheme="minorHAnsi"/>
        </w:rPr>
        <w:t>.</w:t>
      </w:r>
    </w:p>
    <w:p w14:paraId="4469FC66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> </w:t>
      </w:r>
    </w:p>
    <w:p w14:paraId="3104BBEF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29" w:history="1">
        <w:r w:rsidRPr="00F23321">
          <w:rPr>
            <w:rStyle w:val="Hyperlink"/>
            <w:rFonts w:asciiTheme="minorHAnsi" w:hAnsiTheme="minorHAnsi" w:cstheme="minorHAnsi"/>
          </w:rPr>
          <w:t>H.B. No. 5259 AN ACT CONCERNING THE EDUCATION OF HOMELESS CHILDREN AND YOUTH</w:t>
        </w:r>
      </w:hyperlink>
      <w:r w:rsidRPr="00F23321">
        <w:rPr>
          <w:rFonts w:asciiTheme="minorHAnsi" w:hAnsiTheme="minorHAnsi" w:cstheme="minorHAnsi"/>
        </w:rPr>
        <w:t> was passed by the House.</w:t>
      </w:r>
    </w:p>
    <w:p w14:paraId="1DAA825D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> </w:t>
      </w:r>
    </w:p>
    <w:p w14:paraId="3157E8A7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0" w:history="1">
        <w:r w:rsidRPr="00F23321">
          <w:rPr>
            <w:rStyle w:val="Hyperlink"/>
            <w:rFonts w:asciiTheme="minorHAnsi" w:hAnsiTheme="minorHAnsi" w:cstheme="minorHAnsi"/>
          </w:rPr>
          <w:t>H.B. No. 5039 AN ACT REQUIRING TRANSPARENCY AND ADDITIONAL OVERSIGHT OF THE DISTRIBUTION OF CERTAIN LEGISLATIVELY DIRECTED FUNDS</w:t>
        </w:r>
      </w:hyperlink>
      <w:r w:rsidRPr="00F23321">
        <w:rPr>
          <w:rFonts w:asciiTheme="minorHAnsi" w:hAnsiTheme="minorHAnsi" w:cstheme="minorHAnsi"/>
        </w:rPr>
        <w:t> was amended and passed by the house.</w:t>
      </w:r>
    </w:p>
    <w:p w14:paraId="1485115B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> </w:t>
      </w:r>
    </w:p>
    <w:p w14:paraId="4FF79CDC" w14:textId="77777777" w:rsidR="00F23321" w:rsidRPr="00F23321" w:rsidRDefault="00F23321" w:rsidP="00F23321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F23321">
        <w:rPr>
          <w:rFonts w:asciiTheme="minorHAnsi" w:hAnsiTheme="minorHAnsi" w:cstheme="minorHAnsi"/>
        </w:rPr>
        <w:t xml:space="preserve">The bill was amended with </w:t>
      </w:r>
      <w:hyperlink r:id="rId31" w:history="1">
        <w:r w:rsidRPr="00F23321">
          <w:rPr>
            <w:rStyle w:val="Hyperlink"/>
            <w:rFonts w:asciiTheme="minorHAnsi" w:hAnsiTheme="minorHAnsi" w:cstheme="minorHAnsi"/>
          </w:rPr>
          <w:t>House Schedule A LCO# 3954 (J)</w:t>
        </w:r>
      </w:hyperlink>
      <w:r w:rsidRPr="00F23321">
        <w:rPr>
          <w:rFonts w:asciiTheme="minorHAnsi" w:hAnsiTheme="minorHAnsi" w:cstheme="minorHAnsi"/>
        </w:rPr>
        <w:t>.</w:t>
      </w:r>
    </w:p>
    <w:p w14:paraId="49300D2A" w14:textId="77777777" w:rsidR="003C7442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46FB939" w14:textId="77777777" w:rsidR="00986470" w:rsidRDefault="00986470" w:rsidP="00986470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2" w:history="1">
        <w:r w:rsidRPr="00986470">
          <w:rPr>
            <w:rStyle w:val="Hyperlink"/>
            <w:rFonts w:asciiTheme="minorHAnsi" w:hAnsiTheme="minorHAnsi" w:cstheme="minorHAnsi"/>
          </w:rPr>
          <w:t>H.B. No. 5163</w:t>
        </w:r>
      </w:hyperlink>
      <w:r w:rsidRPr="00986470">
        <w:rPr>
          <w:rFonts w:asciiTheme="minorHAnsi" w:hAnsiTheme="minorHAnsi" w:cstheme="minorHAnsi"/>
        </w:rPr>
        <w:t xml:space="preserve"> AN ACT ESTABLISHING A TASK FORCE TO STUDY METHODS AND PROGRAMS FOR IMPROVING AFFORDABILITY FOR CHILDREN, FAMILIES AND YOUNG PROFESSIONALS was amended </w:t>
      </w:r>
      <w:r>
        <w:rPr>
          <w:rFonts w:asciiTheme="minorHAnsi" w:hAnsiTheme="minorHAnsi" w:cstheme="minorHAnsi"/>
        </w:rPr>
        <w:t xml:space="preserve">and passed </w:t>
      </w:r>
      <w:r w:rsidRPr="00986470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the House.</w:t>
      </w:r>
    </w:p>
    <w:p w14:paraId="1464253F" w14:textId="77777777" w:rsidR="00986470" w:rsidRDefault="00986470" w:rsidP="00986470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1F2D36B4" w14:textId="732CC0FC" w:rsidR="00F23321" w:rsidRDefault="00986470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bill was amended with</w:t>
      </w:r>
      <w:r w:rsidRPr="00986470">
        <w:rPr>
          <w:rFonts w:asciiTheme="minorHAnsi" w:hAnsiTheme="minorHAnsi" w:cstheme="minorHAnsi"/>
        </w:rPr>
        <w:t xml:space="preserve"> </w:t>
      </w:r>
      <w:hyperlink r:id="rId33" w:history="1">
        <w:r w:rsidRPr="00986470">
          <w:rPr>
            <w:rStyle w:val="Hyperlink"/>
            <w:rFonts w:asciiTheme="minorHAnsi" w:hAnsiTheme="minorHAnsi" w:cstheme="minorHAnsi"/>
          </w:rPr>
          <w:t>House Schedule A LCO# 3872 (D)</w:t>
        </w:r>
      </w:hyperlink>
      <w:r>
        <w:rPr>
          <w:rFonts w:asciiTheme="minorHAnsi" w:hAnsiTheme="minorHAnsi" w:cstheme="minorHAnsi"/>
        </w:rPr>
        <w:t xml:space="preserve">. </w:t>
      </w:r>
      <w:r w:rsidRPr="00986470">
        <w:rPr>
          <w:rFonts w:asciiTheme="minorHAnsi" w:hAnsiTheme="minorHAnsi" w:cstheme="minorHAnsi"/>
        </w:rPr>
        <w:t xml:space="preserve"> </w:t>
      </w:r>
    </w:p>
    <w:p w14:paraId="22294F98" w14:textId="77777777" w:rsidR="001F1DFF" w:rsidRPr="000B534E" w:rsidRDefault="001F1DFF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9783D7" w14:textId="68294413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LEGISLATIVE LEADERS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895143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1AA9AF64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ABA5276" w14:textId="77777777" w:rsidR="004F63FC" w:rsidRPr="004F63FC" w:rsidRDefault="004F63FC" w:rsidP="004F63FC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Martin Looney (D) – </w:t>
      </w:r>
      <w:r w:rsidRPr="004F63FC">
        <w:rPr>
          <w:rFonts w:ascii="Calibri" w:eastAsia="Arial Unicode MS" w:hAnsi="Calibri"/>
          <w:i/>
        </w:rPr>
        <w:t>Senate President Pro Tempore</w:t>
      </w:r>
    </w:p>
    <w:p w14:paraId="58FA6F7A" w14:textId="77777777" w:rsidR="000923C1" w:rsidRPr="004F63FC" w:rsidRDefault="000923C1" w:rsidP="000923C1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Bob Duff (D) – </w:t>
      </w:r>
      <w:r w:rsidRPr="004F63FC">
        <w:rPr>
          <w:rFonts w:ascii="Calibri" w:eastAsia="Arial Unicode MS" w:hAnsi="Calibri"/>
          <w:i/>
        </w:rPr>
        <w:t xml:space="preserve">Senate </w:t>
      </w:r>
      <w:r w:rsidR="001642DF">
        <w:rPr>
          <w:rFonts w:ascii="Calibri" w:eastAsia="Arial Unicode MS" w:hAnsi="Calibri"/>
          <w:i/>
        </w:rPr>
        <w:t>Majority</w:t>
      </w:r>
      <w:r w:rsidRPr="004F63FC">
        <w:rPr>
          <w:rFonts w:ascii="Calibri" w:eastAsia="Arial Unicode MS" w:hAnsi="Calibri"/>
          <w:i/>
        </w:rPr>
        <w:t xml:space="preserve"> Leader</w:t>
      </w:r>
    </w:p>
    <w:p w14:paraId="1A9389D8" w14:textId="3EA98CAA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Matthew Ritter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Speaker of the House</w:t>
      </w:r>
    </w:p>
    <w:p w14:paraId="291BD3E0" w14:textId="1F4539E7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Jason Rojas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Majority Leader</w:t>
      </w:r>
    </w:p>
    <w:p w14:paraId="2B9BF8E4" w14:textId="02867B3D" w:rsidR="001642DF" w:rsidRPr="004F63FC" w:rsidRDefault="001642DF" w:rsidP="001642DF">
      <w:pPr>
        <w:jc w:val="both"/>
        <w:rPr>
          <w:rFonts w:ascii="Calibri" w:eastAsia="Arial Unicode MS" w:hAnsi="Calibri"/>
        </w:rPr>
      </w:pPr>
      <w:r w:rsidRPr="004F63FC">
        <w:rPr>
          <w:rStyle w:val="Strong"/>
          <w:rFonts w:ascii="Calibri" w:eastAsia="Arial Unicode MS" w:hAnsi="Calibri"/>
          <w:b w:val="0"/>
        </w:rPr>
        <w:t xml:space="preserve">Senator </w:t>
      </w:r>
      <w:r w:rsidR="001D6B65">
        <w:rPr>
          <w:rStyle w:val="Strong"/>
          <w:rFonts w:ascii="Calibri" w:eastAsia="Arial Unicode MS" w:hAnsi="Calibri"/>
          <w:b w:val="0"/>
        </w:rPr>
        <w:t>Stephen Harding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eastAsia="Arial Unicode MS" w:hAnsi="Calibri"/>
        </w:rPr>
        <w:t>(R)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hAnsi="Calibri"/>
        </w:rPr>
        <w:t>–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Senate </w:t>
      </w:r>
      <w:r>
        <w:rPr>
          <w:rStyle w:val="pressbody1"/>
          <w:rFonts w:ascii="Calibri" w:hAnsi="Calibri"/>
          <w:bCs/>
          <w:i/>
          <w:sz w:val="24"/>
          <w:szCs w:val="24"/>
        </w:rPr>
        <w:t>Minority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 Leader</w:t>
      </w:r>
    </w:p>
    <w:p w14:paraId="19A8055E" w14:textId="5C4046DC" w:rsidR="00A93CB0" w:rsidRPr="001642DF" w:rsidRDefault="004F63FC" w:rsidP="001642DF">
      <w:pPr>
        <w:rPr>
          <w:rFonts w:ascii="Calibri" w:hAnsi="Calibri"/>
        </w:rPr>
      </w:pPr>
      <w:r w:rsidRPr="004F63FC">
        <w:rPr>
          <w:rFonts w:ascii="Calibri" w:hAnsi="Calibri"/>
        </w:rPr>
        <w:lastRenderedPageBreak/>
        <w:t xml:space="preserve">Representative </w:t>
      </w:r>
      <w:r w:rsidR="00E94036">
        <w:rPr>
          <w:rFonts w:ascii="Calibri" w:hAnsi="Calibri"/>
        </w:rPr>
        <w:t>Vincent Candelora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(R)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Minority Leader</w:t>
      </w:r>
    </w:p>
    <w:p w14:paraId="009D153F" w14:textId="77777777" w:rsidR="00E73C17" w:rsidRDefault="00E73C17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5B07AA23" w14:textId="5AB1FCD4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COMMITTEE ASSIGNMENTS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19259A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5016F3E1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B96DF8C" w14:textId="77777777" w:rsidR="00A93CB0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89780E">
        <w:rPr>
          <w:rFonts w:ascii="Calibri" w:hAnsi="Calibri"/>
          <w:b/>
          <w:bCs/>
        </w:rPr>
        <w:t>COMMMITTEE ON CHILDREN</w:t>
      </w:r>
    </w:p>
    <w:p w14:paraId="060ACB6A" w14:textId="77777777" w:rsidR="00A93CB0" w:rsidRPr="00247861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hyperlink r:id="rId34" w:history="1">
        <w:r w:rsidRPr="008A3B9E">
          <w:rPr>
            <w:rStyle w:val="Hyperlink"/>
            <w:rFonts w:ascii="Calibri" w:hAnsi="Calibri"/>
            <w:bCs/>
          </w:rPr>
          <w:t>www.cga.ct.gov/kid/</w:t>
        </w:r>
      </w:hyperlink>
    </w:p>
    <w:p w14:paraId="672A54E8" w14:textId="2E88C7C6" w:rsidR="00A93CB0" w:rsidRPr="00FA71BB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 w:rsidRPr="00FA71BB">
        <w:rPr>
          <w:rFonts w:ascii="Calibri" w:hAnsi="Calibri"/>
          <w:i/>
        </w:rPr>
        <w:t>Cognizance of all matters relating t</w:t>
      </w:r>
      <w:r w:rsidR="00DA3C7E">
        <w:rPr>
          <w:rFonts w:ascii="Calibri" w:hAnsi="Calibri"/>
          <w:i/>
        </w:rPr>
        <w:t>o</w:t>
      </w:r>
      <w:r w:rsidRPr="00FA71BB">
        <w:rPr>
          <w:rFonts w:ascii="Calibri" w:hAnsi="Calibri"/>
          <w:i/>
        </w:rPr>
        <w:t xml:space="preserve"> the Department of Children and Families, including institutions under its jurisdiction, and children.</w:t>
      </w:r>
    </w:p>
    <w:p w14:paraId="5E08395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C8CE8D7" w14:textId="0D0C85AD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Chairs</w:t>
      </w:r>
      <w:r w:rsidRPr="004A2B23">
        <w:rPr>
          <w:rFonts w:ascii="Calibri" w:hAnsi="Calibri"/>
        </w:rPr>
        <w:t xml:space="preserve">: Sen. </w:t>
      </w:r>
      <w:r w:rsidR="00605A51">
        <w:rPr>
          <w:rFonts w:ascii="Calibri" w:hAnsi="Calibri"/>
        </w:rPr>
        <w:t>Ceci Maher</w:t>
      </w:r>
      <w:r w:rsidRPr="004A2B23">
        <w:rPr>
          <w:rFonts w:ascii="Calibri" w:hAnsi="Calibri"/>
        </w:rPr>
        <w:t xml:space="preserve"> (D), Rep. </w:t>
      </w:r>
      <w:r w:rsidR="001D6B65">
        <w:rPr>
          <w:rFonts w:ascii="Calibri" w:hAnsi="Calibri"/>
        </w:rPr>
        <w:t>Corey Paris</w:t>
      </w:r>
      <w:r w:rsidRPr="004A2B23">
        <w:rPr>
          <w:rFonts w:ascii="Calibri" w:hAnsi="Calibri"/>
        </w:rPr>
        <w:t xml:space="preserve"> (D)</w:t>
      </w:r>
    </w:p>
    <w:p w14:paraId="44CD7452" w14:textId="4B044777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Vice-Chairs</w:t>
      </w:r>
      <w:r w:rsidRPr="004A2B23">
        <w:rPr>
          <w:rFonts w:ascii="Calibri" w:hAnsi="Calibri"/>
        </w:rPr>
        <w:t xml:space="preserve">: Sen. </w:t>
      </w:r>
      <w:r w:rsidR="00E140EF" w:rsidRPr="00E140EF">
        <w:rPr>
          <w:rFonts w:ascii="Calibri" w:hAnsi="Calibri"/>
        </w:rPr>
        <w:t xml:space="preserve">Christine Cohen </w:t>
      </w:r>
      <w:r w:rsidRPr="004A2B23">
        <w:rPr>
          <w:rFonts w:ascii="Calibri" w:hAnsi="Calibri"/>
        </w:rPr>
        <w:t xml:space="preserve">(D), </w:t>
      </w:r>
      <w:r w:rsidR="008C1D1C"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 xml:space="preserve">Mary Welander </w:t>
      </w:r>
      <w:r w:rsidRPr="004A2B23">
        <w:rPr>
          <w:rFonts w:ascii="Calibri" w:hAnsi="Calibri"/>
        </w:rPr>
        <w:t>(D)</w:t>
      </w:r>
    </w:p>
    <w:p w14:paraId="18F43D24" w14:textId="66CB937E" w:rsidR="001F1421" w:rsidRPr="0091144B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1144B">
        <w:rPr>
          <w:rFonts w:ascii="Calibri" w:hAnsi="Calibri"/>
          <w:b/>
          <w:bCs/>
          <w:i/>
          <w:iCs/>
        </w:rPr>
        <w:t>Ranking Member</w:t>
      </w:r>
      <w:r w:rsidR="008C1D1C">
        <w:rPr>
          <w:rFonts w:ascii="Calibri" w:hAnsi="Calibri"/>
          <w:b/>
          <w:bCs/>
          <w:i/>
          <w:iCs/>
        </w:rPr>
        <w:t>s</w:t>
      </w:r>
      <w:r w:rsidRPr="0091144B">
        <w:rPr>
          <w:rFonts w:ascii="Calibri" w:hAnsi="Calibri"/>
        </w:rPr>
        <w:t>:</w:t>
      </w:r>
      <w:r w:rsidR="001D6B65">
        <w:rPr>
          <w:rFonts w:ascii="Calibri" w:hAnsi="Calibri"/>
        </w:rPr>
        <w:t xml:space="preserve"> </w:t>
      </w:r>
      <w:r w:rsidR="008C1D1C">
        <w:rPr>
          <w:rFonts w:ascii="Calibri" w:hAnsi="Calibri"/>
        </w:rPr>
        <w:t>Sen.</w:t>
      </w:r>
      <w:r w:rsidR="00F37EFA">
        <w:rPr>
          <w:rFonts w:ascii="Calibri" w:hAnsi="Calibri"/>
        </w:rPr>
        <w:t xml:space="preserve"> Jason Perillo</w:t>
      </w:r>
      <w:r w:rsidR="008C1D1C">
        <w:rPr>
          <w:rFonts w:ascii="Calibri" w:hAnsi="Calibri"/>
        </w:rPr>
        <w:t xml:space="preserve"> (R), </w:t>
      </w:r>
      <w:r w:rsidRPr="0091144B">
        <w:rPr>
          <w:rFonts w:ascii="Calibri" w:hAnsi="Calibri"/>
        </w:rPr>
        <w:t xml:space="preserve">Rep. </w:t>
      </w:r>
      <w:r w:rsidR="007D6059">
        <w:rPr>
          <w:rFonts w:ascii="Calibri" w:hAnsi="Calibri"/>
        </w:rPr>
        <w:t>Anne Dauphinais</w:t>
      </w:r>
      <w:r w:rsidRPr="0091144B">
        <w:rPr>
          <w:rFonts w:ascii="Calibri" w:hAnsi="Calibri"/>
        </w:rPr>
        <w:t xml:space="preserve"> (R)</w:t>
      </w:r>
    </w:p>
    <w:p w14:paraId="39AA7346" w14:textId="77777777" w:rsidR="00666BB7" w:rsidRDefault="00666BB7" w:rsidP="00A93CB0">
      <w:pPr>
        <w:jc w:val="both"/>
        <w:rPr>
          <w:rFonts w:ascii="Calibri" w:hAnsi="Calibri"/>
          <w:b/>
          <w:i/>
        </w:rPr>
      </w:pPr>
    </w:p>
    <w:p w14:paraId="0E1FBE98" w14:textId="31490A62" w:rsidR="00C23D7C" w:rsidRDefault="00A93CB0" w:rsidP="00A93CB0">
      <w:pPr>
        <w:jc w:val="both"/>
        <w:rPr>
          <w:rFonts w:ascii="Calibri" w:hAnsi="Calibri"/>
        </w:rPr>
        <w:sectPr w:rsidR="00C23D7C" w:rsidSect="00AD2E43">
          <w:footerReference w:type="default" r:id="rId35"/>
          <w:pgSz w:w="12240" w:h="15840"/>
          <w:pgMar w:top="720" w:right="1440" w:bottom="1350" w:left="1440" w:header="720" w:footer="720" w:gutter="0"/>
          <w:cols w:space="720"/>
        </w:sectPr>
      </w:pPr>
      <w:r w:rsidRPr="000E60BA">
        <w:rPr>
          <w:rFonts w:ascii="Calibri" w:hAnsi="Calibri"/>
          <w:b/>
          <w:i/>
        </w:rPr>
        <w:t>Members:</w:t>
      </w:r>
      <w:r w:rsidRPr="000E60BA">
        <w:rPr>
          <w:rFonts w:ascii="Calibri" w:hAnsi="Calibri"/>
        </w:rPr>
        <w:t xml:space="preserve"> </w:t>
      </w:r>
    </w:p>
    <w:p w14:paraId="72DF8D6E" w14:textId="7498C80C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8C1D1C">
        <w:rPr>
          <w:rFonts w:ascii="Calibri" w:hAnsi="Calibri"/>
        </w:rPr>
        <w:t>Pat Boyd</w:t>
      </w:r>
      <w:r w:rsidR="00C23D7C">
        <w:rPr>
          <w:rFonts w:ascii="Calibri" w:hAnsi="Calibri"/>
        </w:rPr>
        <w:t xml:space="preserve"> (D)</w:t>
      </w:r>
    </w:p>
    <w:p w14:paraId="2783264A" w14:textId="6DB8510C" w:rsidR="004B4C54" w:rsidRDefault="006B3BA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360A65">
        <w:rPr>
          <w:rFonts w:ascii="Calibri" w:hAnsi="Calibri"/>
        </w:rPr>
        <w:t>Kai Belton</w:t>
      </w:r>
      <w:r>
        <w:rPr>
          <w:rFonts w:ascii="Calibri" w:hAnsi="Calibri"/>
        </w:rPr>
        <w:t xml:space="preserve"> (D)</w:t>
      </w:r>
    </w:p>
    <w:p w14:paraId="0541A85B" w14:textId="1A37C987" w:rsidR="00C23D7C" w:rsidRPr="000E60BA" w:rsidRDefault="00C23D7C" w:rsidP="00C23D7C">
      <w:pPr>
        <w:jc w:val="both"/>
        <w:rPr>
          <w:rFonts w:ascii="Calibri" w:hAnsi="Calibri"/>
        </w:rPr>
      </w:pPr>
      <w:r>
        <w:rPr>
          <w:rFonts w:ascii="Calibri" w:hAnsi="Calibri"/>
        </w:rPr>
        <w:t>Sen.</w:t>
      </w:r>
      <w:r w:rsidR="00E140EF" w:rsidRPr="00E140EF">
        <w:t xml:space="preserve"> </w:t>
      </w:r>
      <w:r w:rsidR="00E140EF" w:rsidRPr="00E140EF">
        <w:rPr>
          <w:rFonts w:ascii="Calibri" w:hAnsi="Calibri"/>
        </w:rPr>
        <w:t>Julie Kushner</w:t>
      </w:r>
      <w:r>
        <w:rPr>
          <w:rFonts w:ascii="Calibri" w:hAnsi="Calibri"/>
        </w:rPr>
        <w:t xml:space="preserve"> (D)</w:t>
      </w:r>
    </w:p>
    <w:p w14:paraId="7F8F2FCF" w14:textId="1E4C6A5A" w:rsidR="004254E3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 xml:space="preserve">Gale Mastrofrancesco </w:t>
      </w:r>
      <w:r w:rsidRPr="000E60BA">
        <w:rPr>
          <w:rFonts w:ascii="Calibri" w:hAnsi="Calibri"/>
        </w:rPr>
        <w:t>(</w:t>
      </w:r>
      <w:r w:rsidR="008C1D1C">
        <w:rPr>
          <w:rFonts w:ascii="Calibri" w:hAnsi="Calibri"/>
        </w:rPr>
        <w:t>R</w:t>
      </w:r>
      <w:r w:rsidR="00C23D7C">
        <w:rPr>
          <w:rFonts w:ascii="Calibri" w:hAnsi="Calibri"/>
        </w:rPr>
        <w:t>)</w:t>
      </w:r>
    </w:p>
    <w:p w14:paraId="45CF7446" w14:textId="508E3314" w:rsidR="004254E3" w:rsidRDefault="0028692C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>Rep. William Pizzuto (R)</w:t>
      </w:r>
    </w:p>
    <w:p w14:paraId="4C79118C" w14:textId="325E76E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>
        <w:rPr>
          <w:rFonts w:ascii="Calibri" w:hAnsi="Calibri"/>
        </w:rPr>
        <w:t xml:space="preserve">Robin Comey </w:t>
      </w:r>
      <w:r w:rsidR="00C23D7C">
        <w:rPr>
          <w:rFonts w:ascii="Calibri" w:hAnsi="Calibri"/>
        </w:rPr>
        <w:t>(D)</w:t>
      </w:r>
    </w:p>
    <w:p w14:paraId="17AD3FE4" w14:textId="6C4EC988" w:rsidR="00C23D7C" w:rsidRDefault="00C23D7C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 w:rsidRPr="00067195">
        <w:rPr>
          <w:rFonts w:ascii="Calibri" w:hAnsi="Calibri"/>
        </w:rPr>
        <w:t>Brian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>Lanoue</w:t>
      </w:r>
      <w:r w:rsidRPr="000E60BA">
        <w:rPr>
          <w:rFonts w:ascii="Calibri" w:hAnsi="Calibri"/>
        </w:rPr>
        <w:t xml:space="preserve"> (R)</w:t>
      </w:r>
    </w:p>
    <w:p w14:paraId="74A5B6BF" w14:textId="788E36B8" w:rsidR="00AB6EB0" w:rsidRDefault="00AB6EB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6B189C">
        <w:rPr>
          <w:rFonts w:ascii="Calibri" w:hAnsi="Calibri"/>
        </w:rPr>
        <w:t>Rebecca Martinez</w:t>
      </w:r>
      <w:r>
        <w:rPr>
          <w:rFonts w:ascii="Calibri" w:hAnsi="Calibri"/>
        </w:rPr>
        <w:t xml:space="preserve"> (D)</w:t>
      </w:r>
    </w:p>
    <w:p w14:paraId="72657EEF" w14:textId="52E3293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4304B3">
        <w:rPr>
          <w:rFonts w:ascii="Calibri" w:hAnsi="Calibri"/>
        </w:rPr>
        <w:t xml:space="preserve"> </w:t>
      </w:r>
      <w:r w:rsidR="007B5057">
        <w:rPr>
          <w:rFonts w:ascii="Calibri" w:hAnsi="Calibri"/>
        </w:rPr>
        <w:t>Trenee Mc</w:t>
      </w:r>
      <w:r w:rsidR="00B36BAA">
        <w:rPr>
          <w:rFonts w:ascii="Calibri" w:hAnsi="Calibri"/>
        </w:rPr>
        <w:t>G</w:t>
      </w:r>
      <w:r w:rsidR="007B5057">
        <w:rPr>
          <w:rFonts w:ascii="Calibri" w:hAnsi="Calibri"/>
        </w:rPr>
        <w:t>ee</w:t>
      </w:r>
      <w:r w:rsidR="008C1D1C">
        <w:rPr>
          <w:rFonts w:ascii="Calibri" w:hAnsi="Calibri"/>
        </w:rPr>
        <w:t xml:space="preserve"> (D</w:t>
      </w:r>
      <w:r w:rsidR="00C23D7C">
        <w:rPr>
          <w:rFonts w:ascii="Calibri" w:hAnsi="Calibri"/>
        </w:rPr>
        <w:t>)</w:t>
      </w:r>
      <w:r w:rsidRPr="000E60BA">
        <w:rPr>
          <w:rFonts w:ascii="Calibri" w:hAnsi="Calibri"/>
        </w:rPr>
        <w:t xml:space="preserve"> </w:t>
      </w:r>
    </w:p>
    <w:p w14:paraId="4FE988B1" w14:textId="00D3729D" w:rsidR="00054FB5" w:rsidRDefault="00054FB5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Sen. </w:t>
      </w:r>
      <w:r w:rsidR="00A239C3">
        <w:rPr>
          <w:rFonts w:ascii="Calibri" w:hAnsi="Calibri"/>
        </w:rPr>
        <w:t>Martha Marx</w:t>
      </w:r>
      <w:r w:rsidR="004304B3">
        <w:rPr>
          <w:rFonts w:ascii="Calibri" w:hAnsi="Calibri"/>
        </w:rPr>
        <w:t xml:space="preserve"> (D)</w:t>
      </w:r>
    </w:p>
    <w:p w14:paraId="3AC37E27" w14:textId="5094851A" w:rsidR="006B3BA0" w:rsidRPr="00AB6EB0" w:rsidRDefault="006B3BA0" w:rsidP="00A93CB0">
      <w:pPr>
        <w:jc w:val="both"/>
        <w:rPr>
          <w:rFonts w:ascii="Calibri" w:hAnsi="Calibri"/>
        </w:rPr>
        <w:sectPr w:rsidR="006B3BA0" w:rsidRPr="00AB6EB0" w:rsidSect="00AD2E43">
          <w:type w:val="continuous"/>
          <w:pgSz w:w="12240" w:h="15840"/>
          <w:pgMar w:top="720" w:right="1440" w:bottom="1440" w:left="1440" w:header="720" w:footer="720" w:gutter="0"/>
          <w:cols w:num="3" w:space="90"/>
        </w:sectPr>
      </w:pPr>
      <w:r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>Sarah Keitt</w:t>
      </w:r>
      <w:r>
        <w:rPr>
          <w:rFonts w:ascii="Calibri" w:hAnsi="Calibri"/>
        </w:rPr>
        <w:t xml:space="preserve"> (D</w:t>
      </w:r>
      <w:r w:rsidR="00986470">
        <w:rPr>
          <w:rFonts w:ascii="Calibri" w:hAnsi="Calibri"/>
        </w:rPr>
        <w:t>)</w:t>
      </w:r>
    </w:p>
    <w:p w14:paraId="0C8403FF" w14:textId="77777777" w:rsidR="009122D4" w:rsidRDefault="009122D4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bookmarkStart w:id="1" w:name="_Hlk158384704"/>
    </w:p>
    <w:p w14:paraId="2A3BCBEA" w14:textId="4AF74E4F" w:rsidR="00A93CB0" w:rsidRDefault="00A93CB0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UPCOMING MEETINGS AND HEARINGS </w:t>
      </w:r>
    </w:p>
    <w:p w14:paraId="008ADD0A" w14:textId="77777777" w:rsidR="0095611B" w:rsidRPr="0095611B" w:rsidRDefault="0095611B" w:rsidP="0095611B"/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40"/>
        <w:gridCol w:w="1308"/>
        <w:gridCol w:w="5460"/>
        <w:gridCol w:w="1440"/>
      </w:tblGrid>
      <w:tr w:rsidR="0095611B" w:rsidRPr="00444C65" w14:paraId="74D44650" w14:textId="77777777" w:rsidTr="001C1388"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A4E7FB4" w14:textId="151E2414" w:rsidR="0095611B" w:rsidRPr="00444C65" w:rsidRDefault="00BC62B0" w:rsidP="001C138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Mon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3D31AB">
              <w:rPr>
                <w:rFonts w:ascii="Calibri" w:hAnsi="Calibri"/>
                <w:b/>
                <w:bCs/>
                <w:sz w:val="22"/>
                <w:szCs w:val="22"/>
              </w:rPr>
              <w:t xml:space="preserve">Apr </w:t>
            </w:r>
            <w:r w:rsidR="0051040E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  <w:r w:rsidR="0095611B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95611B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5611B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51040E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 xml:space="preserve">0 </w:t>
            </w:r>
            <w:r w:rsidR="0020514E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95611B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86174A" w14:textId="33E67BFB" w:rsidR="0095611B" w:rsidRPr="00444C65" w:rsidRDefault="0051040E" w:rsidP="001C13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Appropriations Committee Meeting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386055" w14:textId="08F91242" w:rsidR="0095611B" w:rsidRPr="00444C65" w:rsidRDefault="0095611B" w:rsidP="001C138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Room </w:t>
            </w:r>
            <w:r w:rsidR="0051040E">
              <w:rPr>
                <w:rFonts w:ascii="Calibri" w:hAnsi="Calibri"/>
                <w:b/>
                <w:sz w:val="22"/>
                <w:szCs w:val="22"/>
              </w:rPr>
              <w:t>2C</w:t>
            </w:r>
          </w:p>
        </w:tc>
      </w:tr>
      <w:tr w:rsidR="0099537D" w:rsidRPr="00444C65" w14:paraId="0D2F0B77" w14:textId="77777777" w:rsidTr="00931E26">
        <w:tc>
          <w:tcPr>
            <w:tcW w:w="2748" w:type="dxa"/>
            <w:gridSpan w:val="2"/>
          </w:tcPr>
          <w:p w14:paraId="4057EDEE" w14:textId="49EA8F3F" w:rsidR="0099537D" w:rsidRDefault="0051040E" w:rsidP="0099537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Tue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="001538AB">
              <w:rPr>
                <w:rFonts w:ascii="Calibri" w:hAnsi="Calibri"/>
                <w:b/>
                <w:bCs/>
                <w:sz w:val="22"/>
                <w:szCs w:val="22"/>
              </w:rPr>
              <w:t>Apr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-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73D33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8766B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8766B3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696557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766B3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084F8B65" w14:textId="0F4C4971" w:rsidR="0099537D" w:rsidRDefault="004C66B0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SENATE SESSION</w:t>
            </w:r>
          </w:p>
        </w:tc>
        <w:tc>
          <w:tcPr>
            <w:tcW w:w="1440" w:type="dxa"/>
          </w:tcPr>
          <w:p w14:paraId="6EA3638D" w14:textId="133E9D91" w:rsidR="0099537D" w:rsidRPr="00444C65" w:rsidRDefault="004C66B0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Sen</w:t>
            </w:r>
            <w:r w:rsidR="00C966D7">
              <w:rPr>
                <w:rFonts w:ascii="Calibri" w:hAnsi="Calibri"/>
                <w:b/>
                <w:sz w:val="22"/>
                <w:szCs w:val="22"/>
              </w:rPr>
              <w:t>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Chamber</w:t>
            </w:r>
          </w:p>
        </w:tc>
      </w:tr>
      <w:tr w:rsidR="0099537D" w:rsidRPr="00444C65" w14:paraId="278D0656" w14:textId="77777777" w:rsidTr="00931E26">
        <w:tc>
          <w:tcPr>
            <w:tcW w:w="2748" w:type="dxa"/>
            <w:gridSpan w:val="2"/>
          </w:tcPr>
          <w:p w14:paraId="31A8CE93" w14:textId="18C191B2" w:rsidR="0099537D" w:rsidRDefault="00FB0FF8" w:rsidP="0099537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Wed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Ap</w:t>
            </w:r>
            <w:r w:rsidR="0042250F">
              <w:rPr>
                <w:rFonts w:ascii="Calibri" w:hAnsi="Calibri"/>
                <w:b/>
                <w:bCs/>
                <w:sz w:val="22"/>
                <w:szCs w:val="22"/>
              </w:rPr>
              <w:t xml:space="preserve">r </w:t>
            </w:r>
            <w:r w:rsidR="008766B3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 w:rsidR="008766B3">
              <w:rPr>
                <w:rFonts w:ascii="Calibri" w:hAnsi="Calibri"/>
                <w:b/>
                <w:bCs/>
                <w:sz w:val="22"/>
                <w:szCs w:val="22"/>
              </w:rPr>
              <w:t>TBD</w:t>
            </w:r>
          </w:p>
        </w:tc>
        <w:tc>
          <w:tcPr>
            <w:tcW w:w="5460" w:type="dxa"/>
          </w:tcPr>
          <w:p w14:paraId="3409B764" w14:textId="4A0FA599" w:rsidR="0099537D" w:rsidRDefault="008766B3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SENATE</w:t>
            </w:r>
            <w:r w:rsidR="00C966D7">
              <w:rPr>
                <w:rFonts w:ascii="Calibri" w:hAnsi="Calibri"/>
                <w:b/>
                <w:sz w:val="22"/>
                <w:szCs w:val="22"/>
              </w:rPr>
              <w:t xml:space="preserve"> SESSION</w:t>
            </w:r>
          </w:p>
        </w:tc>
        <w:tc>
          <w:tcPr>
            <w:tcW w:w="1440" w:type="dxa"/>
          </w:tcPr>
          <w:p w14:paraId="73CD56EF" w14:textId="04EBD529" w:rsidR="0099537D" w:rsidRPr="00444C65" w:rsidRDefault="008766B3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Senate</w:t>
            </w:r>
            <w:r w:rsidR="00C966D7">
              <w:rPr>
                <w:rFonts w:ascii="Calibri" w:hAnsi="Calibri"/>
                <w:b/>
                <w:sz w:val="22"/>
                <w:szCs w:val="22"/>
              </w:rPr>
              <w:t xml:space="preserve"> Chamber</w:t>
            </w:r>
          </w:p>
        </w:tc>
      </w:tr>
      <w:tr w:rsidR="0099537D" w:rsidRPr="00444C65" w14:paraId="5CBEC83F" w14:textId="77777777" w:rsidTr="00931E26">
        <w:tc>
          <w:tcPr>
            <w:tcW w:w="2748" w:type="dxa"/>
            <w:gridSpan w:val="2"/>
          </w:tcPr>
          <w:p w14:paraId="566E51B1" w14:textId="08488CD0" w:rsidR="0099537D" w:rsidRPr="00444C65" w:rsidRDefault="0047094D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Wed</w:t>
            </w:r>
            <w:r w:rsidR="0099537D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2250F">
              <w:rPr>
                <w:rFonts w:ascii="Calibri" w:hAnsi="Calibri"/>
                <w:b/>
                <w:bCs/>
                <w:sz w:val="22"/>
                <w:szCs w:val="22"/>
              </w:rPr>
              <w:t>Apr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99537D" w:rsidRPr="00444C65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 w:rsidR="0052768C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D61DE2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99537D">
              <w:rPr>
                <w:rFonts w:ascii="Calibri" w:hAnsi="Calibri"/>
                <w:b/>
                <w:sz w:val="22"/>
                <w:szCs w:val="22"/>
              </w:rPr>
              <w:t xml:space="preserve">0 </w:t>
            </w:r>
            <w:r w:rsidR="0052768C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99537D" w:rsidRPr="00444C65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5460" w:type="dxa"/>
          </w:tcPr>
          <w:p w14:paraId="6140CD10" w14:textId="5BE8AF2B" w:rsidR="0099537D" w:rsidRPr="00444C65" w:rsidRDefault="0052768C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768C">
              <w:rPr>
                <w:rFonts w:ascii="Calibri" w:hAnsi="Calibri"/>
                <w:b/>
                <w:sz w:val="22"/>
                <w:szCs w:val="22"/>
              </w:rPr>
              <w:t>Transforming Children's Behavioral Health Policy and Planning Committee Meeting</w:t>
            </w:r>
          </w:p>
        </w:tc>
        <w:tc>
          <w:tcPr>
            <w:tcW w:w="1440" w:type="dxa"/>
          </w:tcPr>
          <w:p w14:paraId="0E07CFE2" w14:textId="46DD98DC" w:rsidR="0099537D" w:rsidRPr="00444C65" w:rsidRDefault="0052768C" w:rsidP="009953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Room 2D</w:t>
            </w:r>
          </w:p>
        </w:tc>
      </w:tr>
      <w:tr w:rsidR="00221423" w:rsidRPr="00444C65" w14:paraId="2319CF78" w14:textId="77777777" w:rsidTr="00A90A63">
        <w:trPr>
          <w:gridAfter w:val="3"/>
          <w:wAfter w:w="8208" w:type="dxa"/>
        </w:trPr>
        <w:tc>
          <w:tcPr>
            <w:tcW w:w="1440" w:type="dxa"/>
          </w:tcPr>
          <w:p w14:paraId="44CDB807" w14:textId="77777777" w:rsidR="00221423" w:rsidRPr="00444C65" w:rsidRDefault="00221423" w:rsidP="00A90A6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8D227C" w14:textId="77777777" w:rsidR="006D11D2" w:rsidRDefault="006D11D2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C8C3F8C" w14:textId="77777777" w:rsidR="00A93CB0" w:rsidRPr="00CE37D3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4B6EAD35" w14:textId="77777777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GENERAL ASSEMBLY WEBSITE</w:t>
      </w:r>
    </w:p>
    <w:p w14:paraId="6FF7B1CD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0C6D06BA" w14:textId="793D3D5C" w:rsidR="00A93CB0" w:rsidRDefault="00A93CB0" w:rsidP="00A93CB0">
      <w:pPr>
        <w:jc w:val="both"/>
        <w:rPr>
          <w:rFonts w:ascii="Calibri" w:eastAsia="Arial Unicode MS" w:hAnsi="Calibri"/>
        </w:rPr>
      </w:pPr>
      <w:r w:rsidRPr="0089780E">
        <w:rPr>
          <w:rFonts w:ascii="Calibri" w:eastAsia="Arial Unicode MS" w:hAnsi="Calibri"/>
        </w:rPr>
        <w:t>For comp</w:t>
      </w:r>
      <w:r w:rsidR="0019259A">
        <w:rPr>
          <w:rFonts w:ascii="Calibri" w:eastAsia="Arial Unicode MS" w:hAnsi="Calibri"/>
        </w:rPr>
        <w:t>l</w:t>
      </w:r>
      <w:r w:rsidRPr="0089780E">
        <w:rPr>
          <w:rFonts w:ascii="Calibri" w:eastAsia="Arial Unicode MS" w:hAnsi="Calibri"/>
        </w:rPr>
        <w:t xml:space="preserve">ete legislative information, visit the Connecticut General Assembly’s website at - </w:t>
      </w:r>
      <w:hyperlink r:id="rId36" w:history="1">
        <w:r w:rsidRPr="003F42E8">
          <w:rPr>
            <w:rStyle w:val="Hyperlink"/>
            <w:rFonts w:ascii="Calibri" w:eastAsia="Arial Unicode MS" w:hAnsi="Calibri"/>
          </w:rPr>
          <w:t>www.cga.ct.gov</w:t>
        </w:r>
      </w:hyperlink>
    </w:p>
    <w:p w14:paraId="4DA7CDC9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98E650C" w14:textId="77777777" w:rsidR="00A93CB0" w:rsidRPr="0089780E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26C74CB6" w14:textId="3B64FB3E" w:rsidR="00A93CB0" w:rsidRPr="0089780E" w:rsidRDefault="00A93CB0" w:rsidP="00A93C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288"/>
        <w:rPr>
          <w:rFonts w:ascii="Calibri" w:eastAsia="Arial Unicode MS" w:hAnsi="Calibri"/>
          <w:b/>
          <w:bCs/>
          <w:sz w:val="24"/>
          <w:szCs w:val="24"/>
        </w:rPr>
      </w:pPr>
      <w:r w:rsidRPr="0089780E">
        <w:rPr>
          <w:rFonts w:ascii="Calibri" w:hAnsi="Calibri"/>
          <w:b/>
          <w:bCs/>
          <w:sz w:val="24"/>
          <w:szCs w:val="24"/>
        </w:rPr>
        <w:t xml:space="preserve">For additional information regarding legislative matters, contact </w:t>
      </w:r>
      <w:r w:rsidR="007665AB">
        <w:rPr>
          <w:rFonts w:ascii="Calibri" w:hAnsi="Calibri"/>
          <w:b/>
          <w:bCs/>
          <w:sz w:val="24"/>
          <w:szCs w:val="24"/>
        </w:rPr>
        <w:t xml:space="preserve">Michael </w:t>
      </w:r>
      <w:proofErr w:type="spellStart"/>
      <w:r w:rsidR="007665AB">
        <w:rPr>
          <w:rFonts w:ascii="Calibri" w:hAnsi="Calibri"/>
          <w:b/>
          <w:bCs/>
          <w:sz w:val="24"/>
          <w:szCs w:val="24"/>
        </w:rPr>
        <w:t>Carone</w:t>
      </w:r>
      <w:r>
        <w:rPr>
          <w:rFonts w:ascii="Calibri" w:hAnsi="Calibri"/>
          <w:b/>
          <w:bCs/>
          <w:sz w:val="24"/>
          <w:szCs w:val="24"/>
        </w:rPr>
        <w:t>,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DCF Legislative Program </w:t>
      </w:r>
      <w:r w:rsidR="00116774">
        <w:rPr>
          <w:rFonts w:ascii="Calibri" w:hAnsi="Calibri"/>
          <w:b/>
          <w:bCs/>
          <w:sz w:val="24"/>
          <w:szCs w:val="24"/>
        </w:rPr>
        <w:t>Director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Pr="0089780E">
        <w:rPr>
          <w:rFonts w:ascii="Calibri" w:hAnsi="Calibri"/>
          <w:b/>
          <w:bCs/>
          <w:sz w:val="24"/>
          <w:szCs w:val="24"/>
        </w:rPr>
        <w:t xml:space="preserve"> at </w:t>
      </w:r>
      <w:r w:rsidR="00CF7F26">
        <w:rPr>
          <w:rFonts w:ascii="Calibri" w:hAnsi="Calibri"/>
          <w:b/>
          <w:bCs/>
          <w:sz w:val="24"/>
          <w:szCs w:val="24"/>
        </w:rPr>
        <w:t>860-</w:t>
      </w:r>
      <w:r w:rsidR="00A0364F">
        <w:rPr>
          <w:rFonts w:ascii="Calibri" w:hAnsi="Calibri"/>
          <w:b/>
          <w:bCs/>
          <w:sz w:val="24"/>
          <w:szCs w:val="24"/>
        </w:rPr>
        <w:t>936-6353</w:t>
      </w:r>
      <w:r w:rsidR="00593D7F">
        <w:rPr>
          <w:rFonts w:ascii="Calibri" w:hAnsi="Calibri"/>
          <w:b/>
          <w:bCs/>
          <w:sz w:val="24"/>
          <w:szCs w:val="24"/>
        </w:rPr>
        <w:t xml:space="preserve"> or Vincent Russo</w:t>
      </w:r>
      <w:r w:rsidR="00A56B3D">
        <w:rPr>
          <w:rFonts w:ascii="Calibri" w:hAnsi="Calibri"/>
          <w:b/>
          <w:bCs/>
          <w:sz w:val="24"/>
          <w:szCs w:val="24"/>
        </w:rPr>
        <w:t xml:space="preserve">, DCF </w:t>
      </w:r>
      <w:r w:rsidR="00A56B3D" w:rsidRPr="00A56B3D">
        <w:rPr>
          <w:rFonts w:ascii="Calibri" w:hAnsi="Calibri"/>
          <w:b/>
          <w:bCs/>
          <w:sz w:val="24"/>
          <w:szCs w:val="24"/>
        </w:rPr>
        <w:t>Chief Administrator of Government Relations &amp; Policy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="00A56B3D" w:rsidRPr="00A56B3D">
        <w:rPr>
          <w:rFonts w:ascii="Calibri" w:hAnsi="Calibri"/>
          <w:b/>
          <w:bCs/>
          <w:sz w:val="24"/>
          <w:szCs w:val="24"/>
        </w:rPr>
        <w:t xml:space="preserve"> </w:t>
      </w:r>
      <w:r w:rsidR="00A56B3D">
        <w:rPr>
          <w:rFonts w:ascii="Calibri" w:hAnsi="Calibri"/>
          <w:b/>
          <w:bCs/>
          <w:sz w:val="24"/>
          <w:szCs w:val="24"/>
        </w:rPr>
        <w:t xml:space="preserve">at </w:t>
      </w:r>
      <w:r w:rsidR="00A56B3D" w:rsidRPr="00A56B3D">
        <w:rPr>
          <w:rFonts w:ascii="Calibri" w:hAnsi="Calibri"/>
          <w:b/>
          <w:bCs/>
          <w:sz w:val="24"/>
          <w:szCs w:val="24"/>
        </w:rPr>
        <w:t>(860) 461-6689</w:t>
      </w:r>
      <w:r w:rsidR="00A56B3D">
        <w:rPr>
          <w:rFonts w:ascii="Calibri" w:hAnsi="Calibri"/>
          <w:b/>
          <w:bCs/>
          <w:sz w:val="24"/>
          <w:szCs w:val="24"/>
        </w:rPr>
        <w:t>.</w:t>
      </w:r>
    </w:p>
    <w:p w14:paraId="46D6A34E" w14:textId="77777777" w:rsidR="00A93CB0" w:rsidRDefault="00A93CB0" w:rsidP="00A93CB0"/>
    <w:sectPr w:rsidR="00A93CB0" w:rsidSect="00AD2E4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2249" w14:textId="77777777" w:rsidR="007857D2" w:rsidRDefault="007857D2" w:rsidP="001F1421">
      <w:r>
        <w:separator/>
      </w:r>
    </w:p>
  </w:endnote>
  <w:endnote w:type="continuationSeparator" w:id="0">
    <w:p w14:paraId="5296972F" w14:textId="77777777" w:rsidR="007857D2" w:rsidRDefault="007857D2" w:rsidP="001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033" w14:textId="4CEC67DB" w:rsidR="00AD7E2B" w:rsidRPr="00994BD7" w:rsidRDefault="00B523FF" w:rsidP="00666BB7">
    <w:pPr>
      <w:pStyle w:val="Footer"/>
      <w:pBdr>
        <w:top w:val="single" w:sz="4" w:space="1" w:color="auto"/>
      </w:pBdr>
      <w:jc w:val="center"/>
      <w:rPr>
        <w:rFonts w:asciiTheme="majorHAnsi" w:hAnsiTheme="majorHAnsi"/>
        <w:b/>
        <w:color w:val="333333"/>
        <w:sz w:val="28"/>
        <w:szCs w:val="28"/>
      </w:rPr>
    </w:pPr>
    <w:r w:rsidRPr="00994BD7">
      <w:rPr>
        <w:rFonts w:asciiTheme="majorHAnsi" w:hAnsiTheme="majorHAnsi"/>
        <w:b/>
        <w:color w:val="333333"/>
        <w:sz w:val="28"/>
        <w:szCs w:val="28"/>
      </w:rPr>
      <w:t>DCF LEGISLATIVE UPDATE</w:t>
    </w:r>
    <w:r w:rsidRPr="00994BD7">
      <w:rPr>
        <w:rFonts w:asciiTheme="majorHAnsi" w:hAnsiTheme="majorHAnsi"/>
        <w:b/>
        <w:color w:val="333333"/>
        <w:sz w:val="28"/>
        <w:szCs w:val="28"/>
      </w:rPr>
      <w:tab/>
      <w:t xml:space="preserve">                   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begin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instrText xml:space="preserve"> PAGE </w:instrTex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separate"/>
    </w:r>
    <w:r w:rsidR="00D479C0">
      <w:rPr>
        <w:rStyle w:val="PageNumber"/>
        <w:rFonts w:asciiTheme="majorHAnsi" w:hAnsiTheme="majorHAnsi"/>
        <w:b/>
        <w:noProof/>
        <w:color w:val="333333"/>
        <w:sz w:val="28"/>
        <w:szCs w:val="28"/>
      </w:rPr>
      <w:t>1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end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ab/>
      <w:t xml:space="preserve">                          UPDATE # 20</w:t>
    </w:r>
    <w:r w:rsidR="00666BB7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  <w:r w:rsidR="007C1718">
      <w:rPr>
        <w:rStyle w:val="PageNumber"/>
        <w:rFonts w:asciiTheme="majorHAnsi" w:hAnsiTheme="majorHAnsi"/>
        <w:b/>
        <w:color w:val="333333"/>
        <w:sz w:val="28"/>
        <w:szCs w:val="28"/>
      </w:rPr>
      <w:t>6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="00986470">
      <w:rPr>
        <w:rStyle w:val="PageNumber"/>
        <w:rFonts w:asciiTheme="majorHAnsi" w:hAnsiTheme="majorHAnsi"/>
        <w:b/>
        <w:color w:val="333333"/>
        <w:sz w:val="28"/>
        <w:szCs w:val="2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A663" w14:textId="77777777" w:rsidR="007857D2" w:rsidRDefault="007857D2" w:rsidP="001F1421">
      <w:r>
        <w:separator/>
      </w:r>
    </w:p>
  </w:footnote>
  <w:footnote w:type="continuationSeparator" w:id="0">
    <w:p w14:paraId="103BC40B" w14:textId="77777777" w:rsidR="007857D2" w:rsidRDefault="007857D2" w:rsidP="001F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20" w:hanging="49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1"/>
      </w:pPr>
    </w:lvl>
    <w:lvl w:ilvl="3">
      <w:numFmt w:val="bullet"/>
      <w:lvlText w:val="•"/>
      <w:lvlJc w:val="left"/>
      <w:pPr>
        <w:ind w:left="331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40" w:hanging="361"/>
      </w:pPr>
    </w:lvl>
    <w:lvl w:ilvl="6">
      <w:numFmt w:val="bullet"/>
      <w:lvlText w:val="•"/>
      <w:lvlJc w:val="left"/>
      <w:pPr>
        <w:ind w:left="5904" w:hanging="361"/>
      </w:pPr>
    </w:lvl>
    <w:lvl w:ilvl="7">
      <w:numFmt w:val="bullet"/>
      <w:lvlText w:val="•"/>
      <w:lvlJc w:val="left"/>
      <w:pPr>
        <w:ind w:left="676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1" w15:restartNumberingAfterBreak="0">
    <w:nsid w:val="1497296A"/>
    <w:multiLevelType w:val="hybridMultilevel"/>
    <w:tmpl w:val="1E58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75B6"/>
    <w:multiLevelType w:val="hybridMultilevel"/>
    <w:tmpl w:val="1F4C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42DF"/>
    <w:multiLevelType w:val="hybridMultilevel"/>
    <w:tmpl w:val="E2266858"/>
    <w:lvl w:ilvl="0" w:tplc="817E5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B5B70"/>
    <w:multiLevelType w:val="hybridMultilevel"/>
    <w:tmpl w:val="F7DA0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3D39"/>
    <w:multiLevelType w:val="hybridMultilevel"/>
    <w:tmpl w:val="F96E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73E"/>
    <w:multiLevelType w:val="hybridMultilevel"/>
    <w:tmpl w:val="2306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5702"/>
    <w:multiLevelType w:val="hybridMultilevel"/>
    <w:tmpl w:val="5FDA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2723"/>
    <w:multiLevelType w:val="hybridMultilevel"/>
    <w:tmpl w:val="6AC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358B8"/>
    <w:multiLevelType w:val="hybridMultilevel"/>
    <w:tmpl w:val="967E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64A1A"/>
    <w:multiLevelType w:val="hybridMultilevel"/>
    <w:tmpl w:val="35F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486">
    <w:abstractNumId w:val="3"/>
  </w:num>
  <w:num w:numId="2" w16cid:durableId="1449617111">
    <w:abstractNumId w:val="2"/>
  </w:num>
  <w:num w:numId="3" w16cid:durableId="1407918318">
    <w:abstractNumId w:val="9"/>
  </w:num>
  <w:num w:numId="4" w16cid:durableId="1167866258">
    <w:abstractNumId w:val="6"/>
  </w:num>
  <w:num w:numId="5" w16cid:durableId="690491496">
    <w:abstractNumId w:val="7"/>
  </w:num>
  <w:num w:numId="6" w16cid:durableId="1536036214">
    <w:abstractNumId w:val="1"/>
  </w:num>
  <w:num w:numId="7" w16cid:durableId="788666332">
    <w:abstractNumId w:val="10"/>
  </w:num>
  <w:num w:numId="8" w16cid:durableId="1714452816">
    <w:abstractNumId w:val="8"/>
  </w:num>
  <w:num w:numId="9" w16cid:durableId="334188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807917">
    <w:abstractNumId w:val="0"/>
  </w:num>
  <w:num w:numId="11" w16cid:durableId="69156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B0"/>
    <w:rsid w:val="00000271"/>
    <w:rsid w:val="00003261"/>
    <w:rsid w:val="00003E39"/>
    <w:rsid w:val="00014D27"/>
    <w:rsid w:val="00014F5D"/>
    <w:rsid w:val="000160A0"/>
    <w:rsid w:val="00033823"/>
    <w:rsid w:val="000366AE"/>
    <w:rsid w:val="00042207"/>
    <w:rsid w:val="00054FB5"/>
    <w:rsid w:val="00057DDE"/>
    <w:rsid w:val="00062295"/>
    <w:rsid w:val="00063DE3"/>
    <w:rsid w:val="000649A5"/>
    <w:rsid w:val="00067195"/>
    <w:rsid w:val="00074DC9"/>
    <w:rsid w:val="000763A3"/>
    <w:rsid w:val="00080146"/>
    <w:rsid w:val="000923C1"/>
    <w:rsid w:val="000A09F9"/>
    <w:rsid w:val="000A0FDE"/>
    <w:rsid w:val="000B50DC"/>
    <w:rsid w:val="000B534E"/>
    <w:rsid w:val="000C08FD"/>
    <w:rsid w:val="000D5590"/>
    <w:rsid w:val="000D6E48"/>
    <w:rsid w:val="000D74CD"/>
    <w:rsid w:val="000E3F72"/>
    <w:rsid w:val="000E60BA"/>
    <w:rsid w:val="000F3C5C"/>
    <w:rsid w:val="000F7099"/>
    <w:rsid w:val="00100AEF"/>
    <w:rsid w:val="00106A40"/>
    <w:rsid w:val="00116774"/>
    <w:rsid w:val="0013642A"/>
    <w:rsid w:val="00137EF3"/>
    <w:rsid w:val="00142F39"/>
    <w:rsid w:val="00146416"/>
    <w:rsid w:val="00152860"/>
    <w:rsid w:val="001538AB"/>
    <w:rsid w:val="00155BA8"/>
    <w:rsid w:val="001564A9"/>
    <w:rsid w:val="001607AA"/>
    <w:rsid w:val="001642DF"/>
    <w:rsid w:val="0016635D"/>
    <w:rsid w:val="0017078A"/>
    <w:rsid w:val="00181D07"/>
    <w:rsid w:val="00181F59"/>
    <w:rsid w:val="001845E8"/>
    <w:rsid w:val="00186B74"/>
    <w:rsid w:val="0019259A"/>
    <w:rsid w:val="001A0CF7"/>
    <w:rsid w:val="001A4C26"/>
    <w:rsid w:val="001A67D8"/>
    <w:rsid w:val="001B1C6D"/>
    <w:rsid w:val="001B31FA"/>
    <w:rsid w:val="001B3E07"/>
    <w:rsid w:val="001C17BF"/>
    <w:rsid w:val="001C25C6"/>
    <w:rsid w:val="001C49A5"/>
    <w:rsid w:val="001C5962"/>
    <w:rsid w:val="001D5CBE"/>
    <w:rsid w:val="001D6B65"/>
    <w:rsid w:val="001F072A"/>
    <w:rsid w:val="001F1421"/>
    <w:rsid w:val="001F1DFF"/>
    <w:rsid w:val="00203A90"/>
    <w:rsid w:val="0020514E"/>
    <w:rsid w:val="00206E12"/>
    <w:rsid w:val="00213A3C"/>
    <w:rsid w:val="00221423"/>
    <w:rsid w:val="00222B85"/>
    <w:rsid w:val="00226ED7"/>
    <w:rsid w:val="0023494A"/>
    <w:rsid w:val="002427A7"/>
    <w:rsid w:val="002513CB"/>
    <w:rsid w:val="00267901"/>
    <w:rsid w:val="00276DD7"/>
    <w:rsid w:val="00277CE2"/>
    <w:rsid w:val="0028692C"/>
    <w:rsid w:val="002A0C2F"/>
    <w:rsid w:val="002B5821"/>
    <w:rsid w:val="002C2FBB"/>
    <w:rsid w:val="002D0AE5"/>
    <w:rsid w:val="002D1CC9"/>
    <w:rsid w:val="002E4982"/>
    <w:rsid w:val="002E4F64"/>
    <w:rsid w:val="002E6AE9"/>
    <w:rsid w:val="00305B02"/>
    <w:rsid w:val="00307770"/>
    <w:rsid w:val="00313782"/>
    <w:rsid w:val="003148BE"/>
    <w:rsid w:val="00316250"/>
    <w:rsid w:val="00322D70"/>
    <w:rsid w:val="00325423"/>
    <w:rsid w:val="00331740"/>
    <w:rsid w:val="0033677C"/>
    <w:rsid w:val="003403AB"/>
    <w:rsid w:val="00341446"/>
    <w:rsid w:val="00342DAB"/>
    <w:rsid w:val="0035204E"/>
    <w:rsid w:val="003561E6"/>
    <w:rsid w:val="00360A65"/>
    <w:rsid w:val="00364084"/>
    <w:rsid w:val="0037427D"/>
    <w:rsid w:val="00375905"/>
    <w:rsid w:val="00385B0A"/>
    <w:rsid w:val="003B05AA"/>
    <w:rsid w:val="003B1AA1"/>
    <w:rsid w:val="003B3EF1"/>
    <w:rsid w:val="003B431E"/>
    <w:rsid w:val="003B6D0F"/>
    <w:rsid w:val="003C7442"/>
    <w:rsid w:val="003D02E1"/>
    <w:rsid w:val="003D31AB"/>
    <w:rsid w:val="003D3E64"/>
    <w:rsid w:val="003D6D09"/>
    <w:rsid w:val="003E12A2"/>
    <w:rsid w:val="003E353C"/>
    <w:rsid w:val="003E46E7"/>
    <w:rsid w:val="003E6F1D"/>
    <w:rsid w:val="003F2A0E"/>
    <w:rsid w:val="00407EF1"/>
    <w:rsid w:val="00407F11"/>
    <w:rsid w:val="00410C23"/>
    <w:rsid w:val="00417980"/>
    <w:rsid w:val="00420DAF"/>
    <w:rsid w:val="0042250F"/>
    <w:rsid w:val="004254E3"/>
    <w:rsid w:val="0042697F"/>
    <w:rsid w:val="004304B3"/>
    <w:rsid w:val="00433845"/>
    <w:rsid w:val="00440BEB"/>
    <w:rsid w:val="00444C65"/>
    <w:rsid w:val="004470CD"/>
    <w:rsid w:val="00450047"/>
    <w:rsid w:val="00451AC5"/>
    <w:rsid w:val="00454FDC"/>
    <w:rsid w:val="00455C25"/>
    <w:rsid w:val="00456098"/>
    <w:rsid w:val="00466ADB"/>
    <w:rsid w:val="004679E0"/>
    <w:rsid w:val="00470095"/>
    <w:rsid w:val="0047094D"/>
    <w:rsid w:val="00486DC8"/>
    <w:rsid w:val="00486EFD"/>
    <w:rsid w:val="0049005B"/>
    <w:rsid w:val="00493C1B"/>
    <w:rsid w:val="004A2913"/>
    <w:rsid w:val="004A64F3"/>
    <w:rsid w:val="004A6A82"/>
    <w:rsid w:val="004B4031"/>
    <w:rsid w:val="004B4C54"/>
    <w:rsid w:val="004B5A2A"/>
    <w:rsid w:val="004C1BAE"/>
    <w:rsid w:val="004C3319"/>
    <w:rsid w:val="004C435B"/>
    <w:rsid w:val="004C66B0"/>
    <w:rsid w:val="004F0F3A"/>
    <w:rsid w:val="004F63FC"/>
    <w:rsid w:val="004F6F8E"/>
    <w:rsid w:val="00507BD1"/>
    <w:rsid w:val="0051040E"/>
    <w:rsid w:val="00510D22"/>
    <w:rsid w:val="00511E8C"/>
    <w:rsid w:val="00512D86"/>
    <w:rsid w:val="00513D7E"/>
    <w:rsid w:val="0052768C"/>
    <w:rsid w:val="00530136"/>
    <w:rsid w:val="0054074F"/>
    <w:rsid w:val="00554323"/>
    <w:rsid w:val="00557A1D"/>
    <w:rsid w:val="005602E4"/>
    <w:rsid w:val="005727AA"/>
    <w:rsid w:val="00592C5E"/>
    <w:rsid w:val="00593D7F"/>
    <w:rsid w:val="00594B1C"/>
    <w:rsid w:val="00595E89"/>
    <w:rsid w:val="005A0134"/>
    <w:rsid w:val="005A2499"/>
    <w:rsid w:val="005A453B"/>
    <w:rsid w:val="005B19C9"/>
    <w:rsid w:val="005B4ECC"/>
    <w:rsid w:val="005C11EA"/>
    <w:rsid w:val="005C1B84"/>
    <w:rsid w:val="005C40C1"/>
    <w:rsid w:val="005C527B"/>
    <w:rsid w:val="005C5814"/>
    <w:rsid w:val="005E6E65"/>
    <w:rsid w:val="005F77E9"/>
    <w:rsid w:val="00600011"/>
    <w:rsid w:val="006017EF"/>
    <w:rsid w:val="0060359D"/>
    <w:rsid w:val="00605A51"/>
    <w:rsid w:val="006133DC"/>
    <w:rsid w:val="006202B6"/>
    <w:rsid w:val="00646270"/>
    <w:rsid w:val="006507CD"/>
    <w:rsid w:val="00650DAE"/>
    <w:rsid w:val="006512F7"/>
    <w:rsid w:val="00665647"/>
    <w:rsid w:val="00666BB7"/>
    <w:rsid w:val="0067028F"/>
    <w:rsid w:val="00691939"/>
    <w:rsid w:val="00696557"/>
    <w:rsid w:val="00697AEC"/>
    <w:rsid w:val="006A0705"/>
    <w:rsid w:val="006B189C"/>
    <w:rsid w:val="006B2D32"/>
    <w:rsid w:val="006B3BA0"/>
    <w:rsid w:val="006C3280"/>
    <w:rsid w:val="006C6488"/>
    <w:rsid w:val="006D11D2"/>
    <w:rsid w:val="006E397C"/>
    <w:rsid w:val="006E4560"/>
    <w:rsid w:val="006E7263"/>
    <w:rsid w:val="006F04E3"/>
    <w:rsid w:val="006F1504"/>
    <w:rsid w:val="006F67C8"/>
    <w:rsid w:val="006F7CA4"/>
    <w:rsid w:val="00700884"/>
    <w:rsid w:val="0070200F"/>
    <w:rsid w:val="00703440"/>
    <w:rsid w:val="007040E2"/>
    <w:rsid w:val="0071196B"/>
    <w:rsid w:val="00726236"/>
    <w:rsid w:val="00733F0C"/>
    <w:rsid w:val="00734456"/>
    <w:rsid w:val="007350BE"/>
    <w:rsid w:val="00736726"/>
    <w:rsid w:val="00752BF1"/>
    <w:rsid w:val="00760B49"/>
    <w:rsid w:val="007665AB"/>
    <w:rsid w:val="00767434"/>
    <w:rsid w:val="00773D33"/>
    <w:rsid w:val="00777D45"/>
    <w:rsid w:val="00781102"/>
    <w:rsid w:val="007857D2"/>
    <w:rsid w:val="007A167A"/>
    <w:rsid w:val="007A28F1"/>
    <w:rsid w:val="007A6A1C"/>
    <w:rsid w:val="007B5057"/>
    <w:rsid w:val="007C0B5B"/>
    <w:rsid w:val="007C1718"/>
    <w:rsid w:val="007C7097"/>
    <w:rsid w:val="007C7744"/>
    <w:rsid w:val="007D4CEE"/>
    <w:rsid w:val="007D5E50"/>
    <w:rsid w:val="007D6059"/>
    <w:rsid w:val="00806DCA"/>
    <w:rsid w:val="0080700B"/>
    <w:rsid w:val="0081516F"/>
    <w:rsid w:val="00820CE2"/>
    <w:rsid w:val="00834027"/>
    <w:rsid w:val="00834117"/>
    <w:rsid w:val="00835C60"/>
    <w:rsid w:val="00856EB9"/>
    <w:rsid w:val="008609CE"/>
    <w:rsid w:val="008619A9"/>
    <w:rsid w:val="008631EA"/>
    <w:rsid w:val="008701DF"/>
    <w:rsid w:val="00871CE4"/>
    <w:rsid w:val="008733B4"/>
    <w:rsid w:val="008766B3"/>
    <w:rsid w:val="00877B4D"/>
    <w:rsid w:val="008851B1"/>
    <w:rsid w:val="00892CD1"/>
    <w:rsid w:val="00893A27"/>
    <w:rsid w:val="00895143"/>
    <w:rsid w:val="008955B4"/>
    <w:rsid w:val="008964C0"/>
    <w:rsid w:val="008A3697"/>
    <w:rsid w:val="008B19E5"/>
    <w:rsid w:val="008B494B"/>
    <w:rsid w:val="008B5F4C"/>
    <w:rsid w:val="008B751C"/>
    <w:rsid w:val="008C1D1C"/>
    <w:rsid w:val="008E7653"/>
    <w:rsid w:val="008E7B92"/>
    <w:rsid w:val="008F134E"/>
    <w:rsid w:val="00900032"/>
    <w:rsid w:val="009001D6"/>
    <w:rsid w:val="00902FE2"/>
    <w:rsid w:val="009122D4"/>
    <w:rsid w:val="0091700A"/>
    <w:rsid w:val="00921B39"/>
    <w:rsid w:val="00924500"/>
    <w:rsid w:val="0093259F"/>
    <w:rsid w:val="00951C80"/>
    <w:rsid w:val="0095611B"/>
    <w:rsid w:val="00957898"/>
    <w:rsid w:val="00981DE0"/>
    <w:rsid w:val="00982449"/>
    <w:rsid w:val="009841BC"/>
    <w:rsid w:val="00986470"/>
    <w:rsid w:val="00986E8E"/>
    <w:rsid w:val="00990B83"/>
    <w:rsid w:val="00991C5E"/>
    <w:rsid w:val="00994AFF"/>
    <w:rsid w:val="00994BD7"/>
    <w:rsid w:val="0099537D"/>
    <w:rsid w:val="009B0921"/>
    <w:rsid w:val="009B25B9"/>
    <w:rsid w:val="009B288C"/>
    <w:rsid w:val="009C0E59"/>
    <w:rsid w:val="009C6840"/>
    <w:rsid w:val="009C7205"/>
    <w:rsid w:val="009C787D"/>
    <w:rsid w:val="009D04DD"/>
    <w:rsid w:val="009F2853"/>
    <w:rsid w:val="009F6E9D"/>
    <w:rsid w:val="00A01163"/>
    <w:rsid w:val="00A0364F"/>
    <w:rsid w:val="00A04DC1"/>
    <w:rsid w:val="00A06718"/>
    <w:rsid w:val="00A22F2F"/>
    <w:rsid w:val="00A239C3"/>
    <w:rsid w:val="00A2411B"/>
    <w:rsid w:val="00A25E86"/>
    <w:rsid w:val="00A315AD"/>
    <w:rsid w:val="00A40867"/>
    <w:rsid w:val="00A411CC"/>
    <w:rsid w:val="00A42BDC"/>
    <w:rsid w:val="00A453A1"/>
    <w:rsid w:val="00A54038"/>
    <w:rsid w:val="00A548A9"/>
    <w:rsid w:val="00A56B3D"/>
    <w:rsid w:val="00A56D90"/>
    <w:rsid w:val="00A75C96"/>
    <w:rsid w:val="00A83E37"/>
    <w:rsid w:val="00A93CB0"/>
    <w:rsid w:val="00A94533"/>
    <w:rsid w:val="00A96461"/>
    <w:rsid w:val="00AA174E"/>
    <w:rsid w:val="00AB2E44"/>
    <w:rsid w:val="00AB6EB0"/>
    <w:rsid w:val="00AC1575"/>
    <w:rsid w:val="00AC676D"/>
    <w:rsid w:val="00AD2E43"/>
    <w:rsid w:val="00AD7E2B"/>
    <w:rsid w:val="00AE1E5C"/>
    <w:rsid w:val="00AE74AD"/>
    <w:rsid w:val="00AE75AE"/>
    <w:rsid w:val="00AF4DD0"/>
    <w:rsid w:val="00B027E4"/>
    <w:rsid w:val="00B176FE"/>
    <w:rsid w:val="00B17CE6"/>
    <w:rsid w:val="00B22BA7"/>
    <w:rsid w:val="00B33F62"/>
    <w:rsid w:val="00B34B0A"/>
    <w:rsid w:val="00B36BAA"/>
    <w:rsid w:val="00B37FFD"/>
    <w:rsid w:val="00B50A96"/>
    <w:rsid w:val="00B523FF"/>
    <w:rsid w:val="00B56E65"/>
    <w:rsid w:val="00B7364A"/>
    <w:rsid w:val="00B92F74"/>
    <w:rsid w:val="00BA0C40"/>
    <w:rsid w:val="00BA6489"/>
    <w:rsid w:val="00BA6B73"/>
    <w:rsid w:val="00BB568E"/>
    <w:rsid w:val="00BB68DA"/>
    <w:rsid w:val="00BB6F4A"/>
    <w:rsid w:val="00BC03D7"/>
    <w:rsid w:val="00BC62B0"/>
    <w:rsid w:val="00BD6014"/>
    <w:rsid w:val="00BE3F9A"/>
    <w:rsid w:val="00BE60AB"/>
    <w:rsid w:val="00C023D1"/>
    <w:rsid w:val="00C12F41"/>
    <w:rsid w:val="00C160B7"/>
    <w:rsid w:val="00C172CE"/>
    <w:rsid w:val="00C23D7C"/>
    <w:rsid w:val="00C30231"/>
    <w:rsid w:val="00C308F0"/>
    <w:rsid w:val="00C3309E"/>
    <w:rsid w:val="00C50C04"/>
    <w:rsid w:val="00C5364F"/>
    <w:rsid w:val="00C652E8"/>
    <w:rsid w:val="00C6682C"/>
    <w:rsid w:val="00C95701"/>
    <w:rsid w:val="00C966D7"/>
    <w:rsid w:val="00CA510E"/>
    <w:rsid w:val="00CA6C10"/>
    <w:rsid w:val="00CB141C"/>
    <w:rsid w:val="00CB1B01"/>
    <w:rsid w:val="00CC29D6"/>
    <w:rsid w:val="00CC75AE"/>
    <w:rsid w:val="00CE0477"/>
    <w:rsid w:val="00CF7F26"/>
    <w:rsid w:val="00D00C6C"/>
    <w:rsid w:val="00D16CE0"/>
    <w:rsid w:val="00D32C5B"/>
    <w:rsid w:val="00D33897"/>
    <w:rsid w:val="00D445EE"/>
    <w:rsid w:val="00D44A23"/>
    <w:rsid w:val="00D479C0"/>
    <w:rsid w:val="00D60610"/>
    <w:rsid w:val="00D61C65"/>
    <w:rsid w:val="00D61DE2"/>
    <w:rsid w:val="00D61E61"/>
    <w:rsid w:val="00D66890"/>
    <w:rsid w:val="00D70D00"/>
    <w:rsid w:val="00D76FB1"/>
    <w:rsid w:val="00D822CB"/>
    <w:rsid w:val="00D8490E"/>
    <w:rsid w:val="00D93561"/>
    <w:rsid w:val="00DA3577"/>
    <w:rsid w:val="00DA3C7E"/>
    <w:rsid w:val="00DA535E"/>
    <w:rsid w:val="00DA781D"/>
    <w:rsid w:val="00DB32D3"/>
    <w:rsid w:val="00DB4496"/>
    <w:rsid w:val="00DB63C7"/>
    <w:rsid w:val="00DC408A"/>
    <w:rsid w:val="00DC483B"/>
    <w:rsid w:val="00DC7CF1"/>
    <w:rsid w:val="00DE2821"/>
    <w:rsid w:val="00DE4A03"/>
    <w:rsid w:val="00DF5126"/>
    <w:rsid w:val="00E02C2E"/>
    <w:rsid w:val="00E112DB"/>
    <w:rsid w:val="00E135ED"/>
    <w:rsid w:val="00E140EF"/>
    <w:rsid w:val="00E22D72"/>
    <w:rsid w:val="00E253E1"/>
    <w:rsid w:val="00E3749A"/>
    <w:rsid w:val="00E467F8"/>
    <w:rsid w:val="00E60C84"/>
    <w:rsid w:val="00E6208F"/>
    <w:rsid w:val="00E6253D"/>
    <w:rsid w:val="00E63B37"/>
    <w:rsid w:val="00E73C17"/>
    <w:rsid w:val="00E7709C"/>
    <w:rsid w:val="00E848BC"/>
    <w:rsid w:val="00E85F9D"/>
    <w:rsid w:val="00E94036"/>
    <w:rsid w:val="00EA24C1"/>
    <w:rsid w:val="00EA4C88"/>
    <w:rsid w:val="00EA79FA"/>
    <w:rsid w:val="00EB413F"/>
    <w:rsid w:val="00EC07F8"/>
    <w:rsid w:val="00EC5941"/>
    <w:rsid w:val="00ED0D22"/>
    <w:rsid w:val="00EE236F"/>
    <w:rsid w:val="00F10CDB"/>
    <w:rsid w:val="00F15A2C"/>
    <w:rsid w:val="00F23321"/>
    <w:rsid w:val="00F3181B"/>
    <w:rsid w:val="00F325A9"/>
    <w:rsid w:val="00F327DA"/>
    <w:rsid w:val="00F37EFA"/>
    <w:rsid w:val="00F41B9E"/>
    <w:rsid w:val="00F44A0E"/>
    <w:rsid w:val="00F532A9"/>
    <w:rsid w:val="00F5546E"/>
    <w:rsid w:val="00F80A51"/>
    <w:rsid w:val="00F9107D"/>
    <w:rsid w:val="00FA2ECC"/>
    <w:rsid w:val="00FA50DB"/>
    <w:rsid w:val="00FB0FF8"/>
    <w:rsid w:val="00FC4853"/>
    <w:rsid w:val="00FD7749"/>
    <w:rsid w:val="00FE0173"/>
    <w:rsid w:val="00FE1DF3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77C4"/>
  <w15:chartTrackingRefBased/>
  <w15:docId w15:val="{5BDAD658-F47C-4F12-91F6-BF4585C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Unicode MS" w:eastAsia="Arial Unicode MS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93C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B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93CB0"/>
    <w:rPr>
      <w:rFonts w:ascii="Arial Unicode MS" w:eastAsia="Arial Unicode MS" w:hAnsi="Times New Roman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93C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Unicode MS" w:eastAsia="Arial Unicode M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93CB0"/>
    <w:rPr>
      <w:rFonts w:ascii="Arial Unicode MS" w:eastAsia="Arial Unicode MS" w:hAnsi="Times New Roman" w:cs="Times New Roman"/>
      <w:szCs w:val="20"/>
    </w:rPr>
  </w:style>
  <w:style w:type="character" w:styleId="Strong">
    <w:name w:val="Strong"/>
    <w:basedOn w:val="DefaultParagraphFont"/>
    <w:qFormat/>
    <w:rsid w:val="00A93CB0"/>
    <w:rPr>
      <w:b/>
    </w:rPr>
  </w:style>
  <w:style w:type="character" w:styleId="Hyperlink">
    <w:name w:val="Hyperlink"/>
    <w:basedOn w:val="DefaultParagraphFont"/>
    <w:rsid w:val="00A93CB0"/>
    <w:rPr>
      <w:color w:val="0000FF"/>
      <w:u w:val="single"/>
    </w:rPr>
  </w:style>
  <w:style w:type="paragraph" w:styleId="BodyText">
    <w:name w:val="Body Text"/>
    <w:basedOn w:val="Normal"/>
    <w:link w:val="BodyText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CB0"/>
    <w:rPr>
      <w:rFonts w:ascii="Arial Narrow" w:eastAsia="Times New Roman" w:hAnsi="Arial Narrow" w:cs="Times New Roman"/>
      <w:sz w:val="28"/>
      <w:szCs w:val="20"/>
    </w:rPr>
  </w:style>
  <w:style w:type="paragraph" w:styleId="Footer">
    <w:name w:val="footer"/>
    <w:basedOn w:val="Normal"/>
    <w:link w:val="FooterChar"/>
    <w:rsid w:val="00A93C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A93CB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3CB0"/>
  </w:style>
  <w:style w:type="character" w:customStyle="1" w:styleId="pressbody1">
    <w:name w:val="pressbody1"/>
    <w:basedOn w:val="DefaultParagraphFont"/>
    <w:rsid w:val="00A93CB0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A93CB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TableGrid">
    <w:name w:val="Table Grid"/>
    <w:basedOn w:val="TableNormal"/>
    <w:rsid w:val="00A9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4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0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ga.ct.gov/ofa/Documents/year/SYNG/2026SYNG-20260204_Synopsis%20of%20the%20Governor%27s%20FY%2027%20Revised%20Midterm%20Budget%20Adjustments.pdf" TargetMode="External"/><Relationship Id="rId18" Type="http://schemas.openxmlformats.org/officeDocument/2006/relationships/hyperlink" Target="http://www.cga.ct.gov/ofa/Documents/year/APPJF/2026APPJF-20260331_Appropriations%20Committee%20Budget%20FY%2027%20Midterm%20Adjustments.pdf" TargetMode="External"/><Relationship Id="rId26" Type="http://schemas.openxmlformats.org/officeDocument/2006/relationships/hyperlink" Target="https://www.cga.ct.gov/asp/menu/CommJFList.asp?comm_code=ph" TargetMode="External"/><Relationship Id="rId21" Type="http://schemas.openxmlformats.org/officeDocument/2006/relationships/hyperlink" Target="https://www.cga.ct.gov/asp/menu/CommJFList.asp?comm_code=app" TargetMode="External"/><Relationship Id="rId34" Type="http://schemas.openxmlformats.org/officeDocument/2006/relationships/hyperlink" Target="http://www.cga.ct.gov/ki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ga.ct.gov/BSTAT.ASP?b=HB-5032&amp;u=Michael.Carone@ct.gov&amp;y=2026" TargetMode="External"/><Relationship Id="rId17" Type="http://schemas.openxmlformats.org/officeDocument/2006/relationships/hyperlink" Target="https://cga.ct.gov/2026/appdata/sl/2026HB-05032-R00LCO03706APP-SL.PDF" TargetMode="External"/><Relationship Id="rId25" Type="http://schemas.openxmlformats.org/officeDocument/2006/relationships/hyperlink" Target="https://www.cga.ct.gov/asp/menu/CommJFList.asp?comm_code=jud" TargetMode="External"/><Relationship Id="rId33" Type="http://schemas.openxmlformats.org/officeDocument/2006/relationships/hyperlink" Target="https://cga.ct.gov/2026/amd/H/pdf/2026HB-05163-R00HA-AMD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ga.ct.gov/asp/cgabillstatus/cgabillstatus.asp?selBillType=Bill&amp;bill_num=HB05032&amp;which_year=2026" TargetMode="External"/><Relationship Id="rId20" Type="http://schemas.openxmlformats.org/officeDocument/2006/relationships/hyperlink" Target="https://www.cga.ct.gov/2026/lbp/lobp.pdf" TargetMode="External"/><Relationship Id="rId29" Type="http://schemas.openxmlformats.org/officeDocument/2006/relationships/hyperlink" Target="https://cga.ct.gov/asp/cgabillstatus/cgabillstatus.asp?selBillType=Bill&amp;bill_num=HB-5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a.ct.gov/BSTAT.ASP?b=HB-5031&amp;u=Michael.Carone@ct.gov&amp;y=2026" TargetMode="External"/><Relationship Id="rId24" Type="http://schemas.openxmlformats.org/officeDocument/2006/relationships/hyperlink" Target="https://www.cga.ct.gov/asp/menu/CommJFList.asp?comm_code=hs" TargetMode="External"/><Relationship Id="rId32" Type="http://schemas.openxmlformats.org/officeDocument/2006/relationships/hyperlink" Target="https://cga.ct.gov/asp/cgabillstatus/cgabillstatus.asp?selBillType=Bill&amp;bill_num=HB-516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ga.ct.gov/2026/appdata/sl/2026HB-05031-R00LCO03675APP-SL.PDF" TargetMode="External"/><Relationship Id="rId23" Type="http://schemas.openxmlformats.org/officeDocument/2006/relationships/hyperlink" Target="https://www.cga.ct.gov/asp/menu/CommJFList.asp?comm_code=ed" TargetMode="External"/><Relationship Id="rId28" Type="http://schemas.openxmlformats.org/officeDocument/2006/relationships/hyperlink" Target="https://cga.ct.gov/2026/amd/H/pdf/2026HB-05166-R00HA-AMD.pdf" TargetMode="External"/><Relationship Id="rId36" Type="http://schemas.openxmlformats.org/officeDocument/2006/relationships/hyperlink" Target="http://www.cga.ct.gov" TargetMode="External"/><Relationship Id="rId10" Type="http://schemas.openxmlformats.org/officeDocument/2006/relationships/hyperlink" Target="https://portal.ct.gov/governor/legislative-proposals/2026-legislative-proposals" TargetMode="External"/><Relationship Id="rId19" Type="http://schemas.openxmlformats.org/officeDocument/2006/relationships/hyperlink" Target="http://www.cga.ct.gov/ofa/Documents/year/PFNAPP/2026PFNAPP-20260331_Preliminary%20Fiscal%20Notes%20HB%205031%20and%20HB%205032%20for%20Appropriations%20Committee%20Meeting%20on%20March%2031%2C%202026.pdf" TargetMode="External"/><Relationship Id="rId31" Type="http://schemas.openxmlformats.org/officeDocument/2006/relationships/hyperlink" Target="https://cga.ct.gov/2026/amd/H/pdf/2026HB-05039-R00HA-AM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cga.ct.gov/asp/cgabillstatus/cgabillstatus.asp?selBillType=Bill&amp;bill_num=HB05031&amp;which_year=2026" TargetMode="External"/><Relationship Id="rId22" Type="http://schemas.openxmlformats.org/officeDocument/2006/relationships/hyperlink" Target="https://www.cga.ct.gov/asp/menu/CommJFList.asp?comm_code=kid" TargetMode="External"/><Relationship Id="rId27" Type="http://schemas.openxmlformats.org/officeDocument/2006/relationships/hyperlink" Target="https://cga.ct.gov/asp/cgabillstatus/cgabillstatus.asp?selBillType=Bill&amp;which_year=2026&amp;bill_num=5166" TargetMode="External"/><Relationship Id="rId30" Type="http://schemas.openxmlformats.org/officeDocument/2006/relationships/hyperlink" Target="https://cga.ct.gov/asp/cgabillstatus/cgabillstatus.asp?selBillType=Bill&amp;bill_num=HB-5039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3E1D-F707-4912-A0B6-DBFA561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1096</Words>
  <Characters>6089</Characters>
  <Application>Microsoft Office Word</Application>
  <DocSecurity>0</DocSecurity>
  <Lines>264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HOWROYD, JOSH</dc:creator>
  <cp:keywords/>
  <dc:description/>
  <cp:lastModifiedBy>CARONE, MICHAEL</cp:lastModifiedBy>
  <cp:revision>375</cp:revision>
  <cp:lastPrinted>2018-01-11T17:23:00Z</cp:lastPrinted>
  <dcterms:created xsi:type="dcterms:W3CDTF">2024-02-09T17:48:00Z</dcterms:created>
  <dcterms:modified xsi:type="dcterms:W3CDTF">2026-04-10T22:38:00Z</dcterms:modified>
</cp:coreProperties>
</file>