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5"/>
        <w:tblpPr w:leftFromText="180" w:rightFromText="180" w:vertAnchor="page" w:horzAnchor="margin" w:tblpXSpec="center" w:tblpY="1381"/>
        <w:tblW w:w="12528" w:type="dxa"/>
        <w:tblLook w:val="04A0" w:firstRow="1" w:lastRow="0" w:firstColumn="1" w:lastColumn="0" w:noHBand="0" w:noVBand="1"/>
      </w:tblPr>
      <w:tblGrid>
        <w:gridCol w:w="12528"/>
      </w:tblGrid>
      <w:tr w:rsidR="00201FA6" w:rsidRPr="003F43FA" w:rsidTr="003D7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8" w:type="dxa"/>
          </w:tcPr>
          <w:p w:rsidR="00201FA6" w:rsidRPr="003F43FA" w:rsidRDefault="00201FA6" w:rsidP="003D7FF6">
            <w:pPr>
              <w:jc w:val="center"/>
              <w:rPr>
                <w:rFonts w:ascii="Candara" w:hAnsi="Candara" w:cs="Tahoma"/>
              </w:rPr>
            </w:pPr>
            <w:r w:rsidRPr="003F43FA">
              <w:rPr>
                <w:rFonts w:ascii="Candara" w:hAnsi="Candara" w:cs="Tahoma"/>
              </w:rPr>
              <w:t>Multidisciplinary Evaluation (MDE)</w:t>
            </w:r>
          </w:p>
          <w:p w:rsidR="00201FA6" w:rsidRPr="003F43FA" w:rsidRDefault="00201FA6" w:rsidP="003D7FF6">
            <w:pPr>
              <w:jc w:val="center"/>
              <w:rPr>
                <w:rFonts w:ascii="Candara" w:hAnsi="Candara" w:cs="Tahoma"/>
                <w:b w:val="0"/>
              </w:rPr>
            </w:pPr>
            <w:r w:rsidRPr="003F43FA">
              <w:rPr>
                <w:rFonts w:ascii="Candara" w:hAnsi="Candara" w:cs="Tahoma"/>
              </w:rPr>
              <w:t>Updated N/A Codes</w:t>
            </w:r>
          </w:p>
        </w:tc>
      </w:tr>
      <w:tr w:rsidR="00201FA6" w:rsidRPr="003F43FA" w:rsidTr="003D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8" w:type="dxa"/>
          </w:tcPr>
          <w:p w:rsidR="00201FA6" w:rsidRDefault="00201FA6" w:rsidP="003D7FF6">
            <w:pPr>
              <w:jc w:val="both"/>
              <w:rPr>
                <w:rFonts w:ascii="Candara" w:hAnsi="Candara" w:cs="Tahoma"/>
                <w:b w:val="0"/>
              </w:rPr>
            </w:pPr>
          </w:p>
          <w:p w:rsidR="00201FA6" w:rsidRPr="003F43FA" w:rsidRDefault="00201FA6" w:rsidP="003D7FF6">
            <w:pPr>
              <w:jc w:val="both"/>
              <w:rPr>
                <w:rFonts w:ascii="Candara" w:hAnsi="Candara" w:cs="Tahoma"/>
                <w:b w:val="0"/>
              </w:rPr>
            </w:pPr>
            <w:r w:rsidRPr="003F43FA">
              <w:rPr>
                <w:rFonts w:ascii="Candara" w:hAnsi="Candara" w:cs="Tahoma"/>
                <w:b w:val="0"/>
              </w:rPr>
              <w:t>NA Code 1 - Newborns placed directly from a hospital</w:t>
            </w:r>
          </w:p>
          <w:p w:rsidR="00201FA6" w:rsidRPr="003F43FA" w:rsidRDefault="00201FA6" w:rsidP="003D7FF6">
            <w:pPr>
              <w:tabs>
                <w:tab w:val="left" w:pos="924"/>
              </w:tabs>
              <w:rPr>
                <w:rFonts w:ascii="Candara" w:hAnsi="Candara" w:cs="Tahoma"/>
                <w:b w:val="0"/>
              </w:rPr>
            </w:pPr>
          </w:p>
        </w:tc>
      </w:tr>
      <w:tr w:rsidR="00201FA6" w:rsidRPr="003F43FA" w:rsidTr="003D7FF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8" w:type="dxa"/>
          </w:tcPr>
          <w:p w:rsidR="00201FA6" w:rsidRDefault="00201FA6" w:rsidP="003D7FF6">
            <w:pPr>
              <w:jc w:val="both"/>
              <w:rPr>
                <w:rFonts w:ascii="Candara" w:hAnsi="Candara" w:cs="Tahoma"/>
                <w:b w:val="0"/>
              </w:rPr>
            </w:pPr>
          </w:p>
          <w:p w:rsidR="00201FA6" w:rsidRPr="003F43FA" w:rsidRDefault="00201FA6" w:rsidP="003D7FF6">
            <w:pPr>
              <w:jc w:val="both"/>
              <w:rPr>
                <w:rFonts w:ascii="Candara" w:hAnsi="Candara" w:cs="Tahoma"/>
                <w:b w:val="0"/>
              </w:rPr>
            </w:pPr>
            <w:r w:rsidRPr="003F43FA">
              <w:rPr>
                <w:rFonts w:ascii="Candara" w:hAnsi="Candara" w:cs="Tahoma"/>
                <w:b w:val="0"/>
              </w:rPr>
              <w:t xml:space="preserve">NA Code 2 - Children who are placed in detention for more than 30 days and have documented medical, behavioral health, development, dental and educational assessments </w:t>
            </w:r>
          </w:p>
          <w:p w:rsidR="00201FA6" w:rsidRPr="003F43FA" w:rsidRDefault="00201FA6" w:rsidP="003D7FF6">
            <w:pPr>
              <w:jc w:val="both"/>
              <w:rPr>
                <w:rFonts w:ascii="Candara" w:hAnsi="Candara" w:cs="Tahoma"/>
                <w:b w:val="0"/>
              </w:rPr>
            </w:pPr>
          </w:p>
        </w:tc>
      </w:tr>
      <w:tr w:rsidR="00201FA6" w:rsidRPr="003F43FA" w:rsidTr="003D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8" w:type="dxa"/>
          </w:tcPr>
          <w:p w:rsidR="00201FA6" w:rsidRDefault="00201FA6" w:rsidP="003D7FF6">
            <w:pPr>
              <w:pStyle w:val="Default"/>
              <w:jc w:val="both"/>
              <w:rPr>
                <w:rFonts w:ascii="Candara" w:hAnsi="Candara" w:cs="Tahoma"/>
                <w:b w:val="0"/>
              </w:rPr>
            </w:pPr>
          </w:p>
          <w:p w:rsidR="00201FA6" w:rsidRDefault="00201FA6" w:rsidP="003D7FF6">
            <w:pPr>
              <w:pStyle w:val="Default"/>
              <w:jc w:val="both"/>
              <w:rPr>
                <w:rFonts w:ascii="Candara" w:hAnsi="Candara" w:cs="Tahoma"/>
                <w:b w:val="0"/>
              </w:rPr>
            </w:pPr>
            <w:r w:rsidRPr="003F43FA">
              <w:rPr>
                <w:rFonts w:ascii="Candara" w:hAnsi="Candara" w:cs="Tahoma"/>
                <w:b w:val="0"/>
              </w:rPr>
              <w:t>NA Code 3 - Children placed directly into or from a DCF facility (Solnit Center, CJTS) and for whom DCF has age appropriate/applicable documented medical, behavioral health, development, dent</w:t>
            </w:r>
            <w:r>
              <w:rPr>
                <w:rFonts w:ascii="Candara" w:hAnsi="Candara" w:cs="Tahoma"/>
                <w:b w:val="0"/>
              </w:rPr>
              <w:t>al and educational assessments</w:t>
            </w:r>
          </w:p>
          <w:p w:rsidR="00201FA6" w:rsidRPr="003F43FA" w:rsidRDefault="00201FA6" w:rsidP="003D7FF6">
            <w:pPr>
              <w:pStyle w:val="Default"/>
              <w:jc w:val="both"/>
              <w:rPr>
                <w:rFonts w:ascii="Candara" w:hAnsi="Candara" w:cs="Tahoma"/>
                <w:b w:val="0"/>
              </w:rPr>
            </w:pPr>
          </w:p>
        </w:tc>
      </w:tr>
      <w:tr w:rsidR="00201FA6" w:rsidRPr="003F43FA" w:rsidTr="003D7FF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8" w:type="dxa"/>
          </w:tcPr>
          <w:p w:rsidR="00201FA6" w:rsidRDefault="00201FA6" w:rsidP="003D7FF6">
            <w:pPr>
              <w:pStyle w:val="Default"/>
              <w:jc w:val="both"/>
              <w:rPr>
                <w:rFonts w:ascii="Candara" w:hAnsi="Candara" w:cs="Tahoma"/>
                <w:b w:val="0"/>
              </w:rPr>
            </w:pPr>
          </w:p>
          <w:p w:rsidR="00201FA6" w:rsidRDefault="00201FA6" w:rsidP="003D7FF6">
            <w:pPr>
              <w:pStyle w:val="Default"/>
              <w:jc w:val="both"/>
              <w:rPr>
                <w:rFonts w:ascii="Candara" w:hAnsi="Candara" w:cs="Tahoma"/>
                <w:b w:val="0"/>
              </w:rPr>
            </w:pPr>
            <w:r w:rsidRPr="003F43FA">
              <w:rPr>
                <w:rFonts w:ascii="Candara" w:hAnsi="Candara" w:cs="Tahoma"/>
                <w:b w:val="0"/>
              </w:rPr>
              <w:t>NA Code 4 - Children placed in group homes or residential settings for whom DCF has age appropriate/applicable documented medical, behavioral health, development, dental and educational assessments and for whom Program Manager det</w:t>
            </w:r>
            <w:r>
              <w:rPr>
                <w:rFonts w:ascii="Candara" w:hAnsi="Candara" w:cs="Tahoma"/>
                <w:b w:val="0"/>
              </w:rPr>
              <w:t>ermines an MDE is not necessary</w:t>
            </w:r>
          </w:p>
          <w:p w:rsidR="00201FA6" w:rsidRPr="003F43FA" w:rsidRDefault="00201FA6" w:rsidP="003D7FF6">
            <w:pPr>
              <w:pStyle w:val="Default"/>
              <w:jc w:val="both"/>
              <w:rPr>
                <w:rFonts w:ascii="Candara" w:hAnsi="Candara" w:cs="Tahoma"/>
                <w:b w:val="0"/>
              </w:rPr>
            </w:pPr>
          </w:p>
        </w:tc>
      </w:tr>
      <w:tr w:rsidR="00201FA6" w:rsidRPr="003F43FA" w:rsidTr="003D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8" w:type="dxa"/>
          </w:tcPr>
          <w:p w:rsidR="00201FA6" w:rsidRDefault="00201FA6" w:rsidP="003D7FF6">
            <w:pPr>
              <w:pStyle w:val="Default"/>
              <w:rPr>
                <w:rFonts w:ascii="Candara" w:hAnsi="Candara" w:cs="Tahoma"/>
                <w:b w:val="0"/>
              </w:rPr>
            </w:pPr>
          </w:p>
          <w:p w:rsidR="00201FA6" w:rsidRPr="003F43FA" w:rsidRDefault="00201FA6" w:rsidP="003D7FF6">
            <w:pPr>
              <w:pStyle w:val="Default"/>
              <w:rPr>
                <w:rFonts w:ascii="Candara" w:hAnsi="Candara" w:cs="Tahoma"/>
                <w:b w:val="0"/>
              </w:rPr>
            </w:pPr>
            <w:r w:rsidRPr="003F43FA">
              <w:rPr>
                <w:rFonts w:ascii="Candara" w:hAnsi="Candara" w:cs="Tahoma"/>
                <w:b w:val="0"/>
              </w:rPr>
              <w:t xml:space="preserve">NA Code 5 - Children who are re-entering DCF care, have previously had an MDE, and for whom DCF has age appropriate/applicable documented medical, behavioral health, development, dental and educational assessments and for whom the Program Manager determines an MDE is not necessary </w:t>
            </w:r>
          </w:p>
          <w:p w:rsidR="00201FA6" w:rsidRPr="003F43FA" w:rsidRDefault="00201FA6" w:rsidP="003D7FF6">
            <w:pPr>
              <w:pStyle w:val="Default"/>
              <w:rPr>
                <w:rFonts w:ascii="Candara" w:hAnsi="Candara" w:cs="Tahoma"/>
                <w:b w:val="0"/>
                <w:color w:val="auto"/>
              </w:rPr>
            </w:pPr>
          </w:p>
        </w:tc>
      </w:tr>
      <w:tr w:rsidR="00201FA6" w:rsidRPr="003F43FA" w:rsidTr="003D7FF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8" w:type="dxa"/>
          </w:tcPr>
          <w:p w:rsidR="00201FA6" w:rsidRDefault="00201FA6" w:rsidP="003D7FF6">
            <w:pPr>
              <w:pStyle w:val="Default"/>
              <w:rPr>
                <w:rFonts w:ascii="Candara" w:hAnsi="Candara" w:cs="Tahoma"/>
                <w:b w:val="0"/>
              </w:rPr>
            </w:pPr>
          </w:p>
          <w:p w:rsidR="00201FA6" w:rsidRPr="00512275" w:rsidRDefault="00201FA6" w:rsidP="003D7FF6">
            <w:pPr>
              <w:pStyle w:val="Default"/>
              <w:rPr>
                <w:rFonts w:ascii="Candara" w:hAnsi="Candara" w:cs="Tahoma"/>
                <w:b w:val="0"/>
              </w:rPr>
            </w:pPr>
            <w:r w:rsidRPr="003F43FA">
              <w:rPr>
                <w:rFonts w:ascii="Candara" w:hAnsi="Candara" w:cs="Tahoma"/>
                <w:b w:val="0"/>
              </w:rPr>
              <w:t xml:space="preserve">NA Code 6 - Children who are placed in a long term,  (i.e. several months) special hospital setting or other unique setting for whom DCF has age appropriate/applicable documented medical, behavioral health, development, dental and educational assessments and for whom the Program Manager determines an MDE is not necessary </w:t>
            </w:r>
          </w:p>
        </w:tc>
      </w:tr>
      <w:tr w:rsidR="00201FA6" w:rsidRPr="003F43FA" w:rsidTr="003D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8" w:type="dxa"/>
          </w:tcPr>
          <w:p w:rsidR="00201FA6" w:rsidRDefault="00201FA6" w:rsidP="003D7FF6">
            <w:pPr>
              <w:pStyle w:val="Default"/>
              <w:rPr>
                <w:rFonts w:ascii="Candara" w:hAnsi="Candara" w:cs="Tahoma"/>
                <w:b w:val="0"/>
              </w:rPr>
            </w:pPr>
          </w:p>
          <w:p w:rsidR="00201FA6" w:rsidRPr="003F43FA" w:rsidRDefault="00201FA6" w:rsidP="00201FA6">
            <w:pPr>
              <w:pStyle w:val="Default"/>
              <w:rPr>
                <w:rFonts w:ascii="Candara" w:hAnsi="Candara" w:cs="Tahoma"/>
                <w:b w:val="0"/>
              </w:rPr>
            </w:pPr>
            <w:r w:rsidRPr="003F43FA">
              <w:rPr>
                <w:rFonts w:ascii="Candara" w:hAnsi="Candara" w:cs="Tahoma"/>
                <w:b w:val="0"/>
              </w:rPr>
              <w:t>NA Code 7 – Children in placement who are receiving vo</w:t>
            </w:r>
            <w:r w:rsidR="00A85E9B">
              <w:rPr>
                <w:rFonts w:ascii="Candara" w:hAnsi="Candara" w:cs="Tahoma"/>
                <w:b w:val="0"/>
              </w:rPr>
              <w:t>l</w:t>
            </w:r>
            <w:r w:rsidRPr="003F43FA">
              <w:rPr>
                <w:rFonts w:ascii="Candara" w:hAnsi="Candara" w:cs="Tahoma"/>
                <w:b w:val="0"/>
              </w:rPr>
              <w:t xml:space="preserve">untary services </w:t>
            </w:r>
          </w:p>
        </w:tc>
      </w:tr>
    </w:tbl>
    <w:p w:rsidR="0014135A" w:rsidRPr="003F43FA" w:rsidRDefault="0014135A" w:rsidP="00201FA6">
      <w:pPr>
        <w:rPr>
          <w:rFonts w:ascii="Candara" w:hAnsi="Candara"/>
        </w:rPr>
      </w:pPr>
      <w:bookmarkStart w:id="0" w:name="_GoBack"/>
      <w:bookmarkEnd w:id="0"/>
    </w:p>
    <w:sectPr w:rsidR="0014135A" w:rsidRPr="003F43FA" w:rsidSect="009A3A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A7A" w:rsidRDefault="009A3A7A" w:rsidP="009A3A7A">
      <w:r>
        <w:separator/>
      </w:r>
    </w:p>
  </w:endnote>
  <w:endnote w:type="continuationSeparator" w:id="0">
    <w:p w:rsidR="009A3A7A" w:rsidRDefault="009A3A7A" w:rsidP="009A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A7A" w:rsidRDefault="009A3A7A" w:rsidP="009A3A7A">
      <w:r>
        <w:separator/>
      </w:r>
    </w:p>
  </w:footnote>
  <w:footnote w:type="continuationSeparator" w:id="0">
    <w:p w:rsidR="009A3A7A" w:rsidRDefault="009A3A7A" w:rsidP="009A3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7A"/>
    <w:rsid w:val="0014135A"/>
    <w:rsid w:val="00201FA6"/>
    <w:rsid w:val="002D7C69"/>
    <w:rsid w:val="003F1542"/>
    <w:rsid w:val="003F43FA"/>
    <w:rsid w:val="00512275"/>
    <w:rsid w:val="00520071"/>
    <w:rsid w:val="006E00B6"/>
    <w:rsid w:val="007551CF"/>
    <w:rsid w:val="007C357C"/>
    <w:rsid w:val="009A3A7A"/>
    <w:rsid w:val="00A85E9B"/>
    <w:rsid w:val="00C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1E896AA-709C-4A23-B8A1-4A08542F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3A7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3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A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3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A7A"/>
    <w:rPr>
      <w:rFonts w:ascii="Times New Roman" w:eastAsia="Times New Roman" w:hAnsi="Times New Roman" w:cs="Times New Roman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C43F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C43F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DEF94-6BFE-4B00-B254-79C2CAE2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WOLMAN, FREDERICKA</dc:creator>
  <cp:keywords/>
  <dc:description/>
  <cp:lastModifiedBy>TURMEQUE, ISABEL</cp:lastModifiedBy>
  <cp:revision>5</cp:revision>
  <dcterms:created xsi:type="dcterms:W3CDTF">2019-09-20T17:17:00Z</dcterms:created>
  <dcterms:modified xsi:type="dcterms:W3CDTF">2019-09-20T19:59:00Z</dcterms:modified>
</cp:coreProperties>
</file>