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BA19B" w14:textId="193A4292" w:rsidR="00CF4B00" w:rsidRPr="00963F7A" w:rsidRDefault="00CF4B00" w:rsidP="00CF4B00">
      <w:pPr>
        <w:rPr>
          <w:rFonts w:asciiTheme="minorHAnsi" w:hAnsiTheme="minorHAnsi" w:cstheme="minorHAnsi"/>
          <w:sz w:val="32"/>
          <w:szCs w:val="32"/>
        </w:rPr>
      </w:pPr>
      <w:r w:rsidRPr="00963F7A">
        <w:rPr>
          <w:sz w:val="32"/>
          <w:szCs w:val="32"/>
        </w:rPr>
        <w:t>v-</w:t>
      </w:r>
      <w:proofErr w:type="spellStart"/>
      <w:r w:rsidRPr="00963F7A">
        <w:rPr>
          <w:sz w:val="32"/>
          <w:szCs w:val="32"/>
        </w:rPr>
        <w:t>safe</w:t>
      </w:r>
      <w:proofErr w:type="spellEnd"/>
      <w:r w:rsidRPr="00963F7A">
        <w:rPr>
          <w:sz w:val="32"/>
          <w:szCs w:val="32"/>
        </w:rPr>
        <w:t xml:space="preserve"> new </w:t>
      </w:r>
      <w:proofErr w:type="spellStart"/>
      <w:r w:rsidRPr="00963F7A">
        <w:rPr>
          <w:sz w:val="32"/>
          <w:szCs w:val="32"/>
        </w:rPr>
        <w:t>languages</w:t>
      </w:r>
      <w:proofErr w:type="spellEnd"/>
      <w:r w:rsidRPr="00963F7A">
        <w:rPr>
          <w:sz w:val="32"/>
          <w:szCs w:val="32"/>
        </w:rPr>
        <w:t xml:space="preserve"> </w:t>
      </w:r>
      <w:proofErr w:type="spellStart"/>
      <w:r w:rsidRPr="00963F7A">
        <w:rPr>
          <w:sz w:val="32"/>
          <w:szCs w:val="32"/>
        </w:rPr>
        <w:t>promotion</w:t>
      </w:r>
      <w:proofErr w:type="spellEnd"/>
      <w:r w:rsidRPr="00963F7A">
        <w:rPr>
          <w:sz w:val="32"/>
          <w:szCs w:val="32"/>
        </w:rPr>
        <w:t xml:space="preserve"> </w:t>
      </w:r>
      <w:proofErr w:type="spellStart"/>
      <w:r w:rsidRPr="00963F7A">
        <w:rPr>
          <w:sz w:val="32"/>
          <w:szCs w:val="32"/>
        </w:rPr>
        <w:t>for</w:t>
      </w:r>
      <w:proofErr w:type="spellEnd"/>
      <w:r w:rsidRPr="00963F7A">
        <w:rPr>
          <w:sz w:val="32"/>
          <w:szCs w:val="32"/>
        </w:rPr>
        <w:t xml:space="preserve"> </w:t>
      </w:r>
      <w:proofErr w:type="spellStart"/>
      <w:r w:rsidRPr="00963F7A">
        <w:rPr>
          <w:sz w:val="32"/>
          <w:szCs w:val="32"/>
        </w:rPr>
        <w:t>partners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Spanish</w:t>
      </w:r>
      <w:proofErr w:type="spellEnd"/>
      <w:r>
        <w:rPr>
          <w:sz w:val="32"/>
          <w:szCs w:val="32"/>
        </w:rPr>
        <w:t>)</w:t>
      </w:r>
    </w:p>
    <w:p w14:paraId="65561A6C" w14:textId="77777777" w:rsidR="007D63E6" w:rsidRPr="00DC32B4" w:rsidRDefault="007D63E6" w:rsidP="0014020C">
      <w:pPr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Grid"/>
        <w:tblpPr w:leftFromText="180" w:rightFromText="180" w:vertAnchor="text" w:tblpX="-905" w:tblpY="1"/>
        <w:tblOverlap w:val="never"/>
        <w:tblW w:w="10525" w:type="dxa"/>
        <w:tblLayout w:type="fixed"/>
        <w:tblLook w:val="04A0" w:firstRow="1" w:lastRow="0" w:firstColumn="1" w:lastColumn="0" w:noHBand="0" w:noVBand="1"/>
      </w:tblPr>
      <w:tblGrid>
        <w:gridCol w:w="1165"/>
        <w:gridCol w:w="3780"/>
        <w:gridCol w:w="3420"/>
        <w:gridCol w:w="2160"/>
      </w:tblGrid>
      <w:tr w:rsidR="00CF4B00" w:rsidRPr="002A2129" w14:paraId="01DE4D30" w14:textId="77777777" w:rsidTr="008E164D">
        <w:trPr>
          <w:tblHeader/>
        </w:trPr>
        <w:tc>
          <w:tcPr>
            <w:tcW w:w="1165" w:type="dxa"/>
          </w:tcPr>
          <w:p w14:paraId="3340899C" w14:textId="77777777" w:rsidR="00CF4B00" w:rsidRPr="002A2129" w:rsidRDefault="00CF4B00" w:rsidP="006E56A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Channel</w:t>
            </w:r>
            <w:proofErr w:type="spellEnd"/>
          </w:p>
        </w:tc>
        <w:tc>
          <w:tcPr>
            <w:tcW w:w="3780" w:type="dxa"/>
          </w:tcPr>
          <w:p w14:paraId="71DB7494" w14:textId="5781B9D5" w:rsidR="00CF4B00" w:rsidRPr="002A2129" w:rsidRDefault="00CF4B00" w:rsidP="006E56A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Message</w:t>
            </w:r>
            <w:proofErr w:type="spellEnd"/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</w:tcPr>
          <w:p w14:paraId="0B144250" w14:textId="3776AE81" w:rsidR="00CF4B00" w:rsidRPr="002A2129" w:rsidRDefault="00CF4B00" w:rsidP="006E56A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Message</w:t>
            </w:r>
            <w:proofErr w:type="spellEnd"/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Spanish</w:t>
            </w:r>
            <w:proofErr w:type="spellEnd"/>
            <w:r w:rsidR="007C2A3E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C2A3E">
              <w:rPr>
                <w:rFonts w:asciiTheme="minorHAnsi" w:hAnsiTheme="minorHAnsi"/>
                <w:b/>
                <w:bCs/>
                <w:sz w:val="20"/>
                <w:szCs w:val="20"/>
              </w:rPr>
              <w:t>Translation</w:t>
            </w:r>
            <w:proofErr w:type="spellEnd"/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60" w:type="dxa"/>
          </w:tcPr>
          <w:p w14:paraId="2340A3F2" w14:textId="42BED2BC" w:rsidR="00CF4B00" w:rsidRPr="002A2129" w:rsidRDefault="00CF4B00" w:rsidP="006E56A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Image</w:t>
            </w:r>
            <w:proofErr w:type="spellEnd"/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F4B00" w:rsidRPr="00DC32B4" w14:paraId="7DCACCB6" w14:textId="77777777" w:rsidTr="008E164D">
        <w:tc>
          <w:tcPr>
            <w:tcW w:w="1165" w:type="dxa"/>
          </w:tcPr>
          <w:p w14:paraId="4843EED9" w14:textId="77777777" w:rsidR="00CF4B00" w:rsidRPr="002A2129" w:rsidRDefault="00CF4B00" w:rsidP="004873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Twitter</w:t>
            </w:r>
          </w:p>
          <w:p w14:paraId="712ECE74" w14:textId="77777777" w:rsidR="00CF4B00" w:rsidRPr="002A2129" w:rsidRDefault="00CF4B00" w:rsidP="004873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8EA772" w14:textId="77777777" w:rsidR="00CF4B00" w:rsidRPr="002A2129" w:rsidRDefault="00CF4B00" w:rsidP="00CF4B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auto"/>
          </w:tcPr>
          <w:p w14:paraId="158C5187" w14:textId="77777777" w:rsidR="00CF4B00" w:rsidRPr="00DC32B4" w:rsidRDefault="00CF4B00" w:rsidP="007B58F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C32B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V-safe—CDC’s smartphone-based vaccine safety monitoring tool—is now available in English, Spanish, Vietnamese, Korean, and simplified Chinese. Tell @CDCgov how you feel after #COVID19 vaccination by responding to short surveys. Learn more &amp; register: </w:t>
            </w:r>
            <w:hyperlink r:id="rId10" w:history="1">
              <w:r w:rsidRPr="00DC32B4">
                <w:rPr>
                  <w:rStyle w:val="Hyperlink"/>
                  <w:rFonts w:asciiTheme="minorHAnsi" w:hAnsiTheme="minorHAnsi"/>
                  <w:sz w:val="20"/>
                  <w:szCs w:val="20"/>
                  <w:lang w:val="en-US"/>
                </w:rPr>
                <w:t>V-safe After Vaccination Health Checker | CDC</w:t>
              </w:r>
            </w:hyperlink>
          </w:p>
        </w:tc>
        <w:tc>
          <w:tcPr>
            <w:tcW w:w="3420" w:type="dxa"/>
          </w:tcPr>
          <w:p w14:paraId="4D029821" w14:textId="65928A9E" w:rsidR="00CF4B00" w:rsidRPr="00CF4B00" w:rsidRDefault="00CF4B00" w:rsidP="004873E9">
            <w:pPr>
              <w:rPr>
                <w:rFonts w:asciiTheme="minorHAnsi" w:hAnsiTheme="minorHAnsi" w:cstheme="minorHAnsi"/>
                <w:color w:val="0563C1" w:themeColor="hyperlink"/>
                <w:sz w:val="20"/>
                <w:szCs w:val="20"/>
                <w:u w:val="single"/>
              </w:rPr>
            </w:pPr>
            <w:r w:rsidRPr="00DC32B4">
              <w:rPr>
                <w:rFonts w:asciiTheme="minorHAnsi" w:hAnsiTheme="minorHAnsi"/>
                <w:sz w:val="20"/>
                <w:szCs w:val="20"/>
              </w:rPr>
              <w:t>V-</w:t>
            </w:r>
            <w:proofErr w:type="spellStart"/>
            <w:r w:rsidRPr="00DC32B4">
              <w:rPr>
                <w:rFonts w:asciiTheme="minorHAnsi" w:hAnsiTheme="minorHAnsi"/>
                <w:sz w:val="20"/>
                <w:szCs w:val="20"/>
              </w:rPr>
              <w:t>safe</w:t>
            </w:r>
            <w:proofErr w:type="spellEnd"/>
            <w:r w:rsidRPr="00DC32B4">
              <w:rPr>
                <w:rFonts w:asciiTheme="minorHAnsi" w:hAnsiTheme="minorHAnsi"/>
                <w:sz w:val="20"/>
                <w:szCs w:val="20"/>
              </w:rPr>
              <w:t xml:space="preserve">: herramienta de los CDC para </w:t>
            </w:r>
            <w:r w:rsidRPr="00DC32B4">
              <w:rPr>
                <w:rFonts w:asciiTheme="minorHAnsi" w:hAnsiTheme="minorHAnsi"/>
                <w:i/>
                <w:iCs/>
                <w:sz w:val="20"/>
                <w:szCs w:val="20"/>
              </w:rPr>
              <w:t>smartphones</w:t>
            </w:r>
            <w:r w:rsidRPr="00DC32B4">
              <w:rPr>
                <w:rFonts w:asciiTheme="minorHAnsi" w:hAnsiTheme="minorHAnsi"/>
                <w:sz w:val="20"/>
                <w:szCs w:val="20"/>
              </w:rPr>
              <w:t xml:space="preserve"> que monitorea la seguridad de las vacunas, disponible en inglés, español, vietnamita, coreano y chino simplificado. Dile a @CDCgov cómo te sientes después de vacunarte contra el #COVID19. Inscríbete: </w:t>
            </w:r>
            <w:hyperlink r:id="rId11" w:history="1">
              <w:r w:rsidRPr="00DC32B4">
                <w:rPr>
                  <w:rStyle w:val="Hyperlink"/>
                  <w:rFonts w:asciiTheme="minorHAnsi" w:hAnsiTheme="minorHAnsi"/>
                  <w:sz w:val="20"/>
                  <w:szCs w:val="20"/>
                </w:rPr>
                <w:t>V-</w:t>
              </w:r>
              <w:proofErr w:type="spellStart"/>
              <w:r w:rsidRPr="00DC32B4">
                <w:rPr>
                  <w:rStyle w:val="Hyperlink"/>
                  <w:rFonts w:asciiTheme="minorHAnsi" w:hAnsiTheme="minorHAnsi"/>
                  <w:sz w:val="20"/>
                  <w:szCs w:val="20"/>
                </w:rPr>
                <w:t>safe</w:t>
              </w:r>
              <w:proofErr w:type="spellEnd"/>
              <w:r w:rsidRPr="00DC32B4">
                <w:rPr>
                  <w:rStyle w:val="Hyperlink"/>
                  <w:rFonts w:asciiTheme="minorHAnsi" w:hAnsiTheme="minorHAnsi"/>
                  <w:sz w:val="20"/>
                  <w:szCs w:val="20"/>
                </w:rPr>
                <w:t>: verificador de salud después de la vacunación | CDC</w:t>
              </w:r>
            </w:hyperlink>
          </w:p>
        </w:tc>
        <w:tc>
          <w:tcPr>
            <w:tcW w:w="2160" w:type="dxa"/>
          </w:tcPr>
          <w:p w14:paraId="7281EF6B" w14:textId="41DCAF15" w:rsidR="00CF4B00" w:rsidRPr="00DC32B4" w:rsidRDefault="00CF4B00" w:rsidP="004873E9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C32B4">
              <w:rPr>
                <w:rFonts w:asciiTheme="minorHAnsi" w:hAnsiTheme="minorHAnsi"/>
                <w:sz w:val="20"/>
                <w:szCs w:val="20"/>
                <w:lang w:val="en-US"/>
              </w:rPr>
              <w:t>Translated v-safe logo graphics</w:t>
            </w:r>
          </w:p>
        </w:tc>
      </w:tr>
      <w:tr w:rsidR="00CF4B00" w:rsidRPr="00DC32B4" w14:paraId="7C1C5517" w14:textId="77777777" w:rsidTr="008E164D">
        <w:tc>
          <w:tcPr>
            <w:tcW w:w="1165" w:type="dxa"/>
          </w:tcPr>
          <w:p w14:paraId="681C513C" w14:textId="77777777" w:rsidR="00CF4B00" w:rsidRPr="002A2129" w:rsidRDefault="00CF4B00" w:rsidP="004873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Facebook/ Instagram</w:t>
            </w:r>
          </w:p>
          <w:p w14:paraId="21655306" w14:textId="77777777" w:rsidR="00CF4B00" w:rsidRPr="002A2129" w:rsidRDefault="00CF4B00" w:rsidP="004873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2EDA0E" w14:textId="1093E914" w:rsidR="00CF4B00" w:rsidRPr="002A2129" w:rsidRDefault="00CF4B00" w:rsidP="004873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auto"/>
          </w:tcPr>
          <w:p w14:paraId="4A5C11B7" w14:textId="77777777" w:rsidR="00CF4B00" w:rsidRPr="00DC32B4" w:rsidRDefault="00CF4B00" w:rsidP="01D719C7">
            <w:pPr>
              <w:pStyle w:val="CommentText"/>
              <w:rPr>
                <w:rFonts w:asciiTheme="minorHAnsi" w:hAnsiTheme="minorHAnsi" w:cstheme="minorHAnsi"/>
                <w:lang w:val="en-US"/>
              </w:rPr>
            </w:pPr>
            <w:r w:rsidRPr="00DC32B4">
              <w:rPr>
                <w:rFonts w:asciiTheme="minorHAnsi" w:hAnsiTheme="minorHAnsi"/>
                <w:lang w:val="en-US"/>
              </w:rPr>
              <w:t>V-safe—one of CDC’s COVID-19 vaccine safety monitoring tools—is now available in English, Spanish, Vietnamese, Korean, and simplified Chinese. Get vaccinated, then use v-safe's personalized health check-ins to let CDC know how you’re feeling and if you have any side effects.</w:t>
            </w:r>
          </w:p>
          <w:p w14:paraId="4920739E" w14:textId="77777777" w:rsidR="00CF4B00" w:rsidRPr="00DC32B4" w:rsidRDefault="00CF4B00" w:rsidP="00EC279D">
            <w:pPr>
              <w:pStyle w:val="CommentText"/>
              <w:rPr>
                <w:rFonts w:asciiTheme="minorHAnsi" w:hAnsiTheme="minorHAnsi" w:cstheme="minorHAnsi"/>
                <w:lang w:val="en-US"/>
              </w:rPr>
            </w:pPr>
          </w:p>
          <w:p w14:paraId="7D0061F1" w14:textId="77777777" w:rsidR="00CF4B00" w:rsidRPr="00DC32B4" w:rsidRDefault="00CF4B00" w:rsidP="01D719C7">
            <w:pPr>
              <w:pStyle w:val="CommentText"/>
              <w:rPr>
                <w:rFonts w:asciiTheme="minorHAnsi" w:hAnsiTheme="minorHAnsi" w:cstheme="minorHAnsi"/>
                <w:lang w:val="en-US"/>
              </w:rPr>
            </w:pPr>
            <w:r w:rsidRPr="00DC32B4">
              <w:rPr>
                <w:rFonts w:asciiTheme="minorHAnsi" w:hAnsiTheme="minorHAnsi"/>
                <w:color w:val="000000"/>
                <w:shd w:val="clear" w:color="auto" w:fill="FFFFFF"/>
                <w:lang w:val="en-US"/>
              </w:rPr>
              <w:t xml:space="preserve">Register for v-safe after your COVID-19 vaccination to help keep vaccines safe: </w:t>
            </w:r>
            <w:hyperlink r:id="rId12" w:history="1">
              <w:r w:rsidRPr="00DC32B4">
                <w:rPr>
                  <w:rStyle w:val="Hyperlink"/>
                  <w:rFonts w:asciiTheme="minorHAnsi" w:hAnsiTheme="minorHAnsi"/>
                  <w:lang w:val="en-US"/>
                </w:rPr>
                <w:t>V-safe After Vaccination Health Checker | CDC</w:t>
              </w:r>
            </w:hyperlink>
          </w:p>
        </w:tc>
        <w:tc>
          <w:tcPr>
            <w:tcW w:w="3420" w:type="dxa"/>
          </w:tcPr>
          <w:p w14:paraId="12BA49D3" w14:textId="77777777" w:rsidR="00CF4B00" w:rsidRPr="00DC32B4" w:rsidRDefault="00CF4B00" w:rsidP="00EC15DF">
            <w:pPr>
              <w:pStyle w:val="CommentText"/>
              <w:rPr>
                <w:rFonts w:asciiTheme="minorHAnsi" w:hAnsiTheme="minorHAnsi" w:cstheme="minorHAnsi"/>
              </w:rPr>
            </w:pPr>
            <w:r w:rsidRPr="00DC32B4">
              <w:rPr>
                <w:rFonts w:asciiTheme="minorHAnsi" w:hAnsiTheme="minorHAnsi"/>
              </w:rPr>
              <w:t>V-</w:t>
            </w:r>
            <w:proofErr w:type="spellStart"/>
            <w:r w:rsidRPr="00DC32B4">
              <w:rPr>
                <w:rFonts w:asciiTheme="minorHAnsi" w:hAnsiTheme="minorHAnsi"/>
              </w:rPr>
              <w:t>safe</w:t>
            </w:r>
            <w:proofErr w:type="spellEnd"/>
            <w:r w:rsidRPr="00DC32B4">
              <w:rPr>
                <w:rFonts w:asciiTheme="minorHAnsi" w:hAnsiTheme="minorHAnsi"/>
              </w:rPr>
              <w:t xml:space="preserve"> —una de las herramientas de los CDC para monitorear la seguridad de las vacunas contra el COVID-19— ahora está disponible en inglés, español, vietnamita, coreano y chino simplificado. Vacúnate y después usa los chequeos de salud personalizados de v-</w:t>
            </w:r>
            <w:proofErr w:type="spellStart"/>
            <w:r w:rsidRPr="00DC32B4">
              <w:rPr>
                <w:rFonts w:asciiTheme="minorHAnsi" w:hAnsiTheme="minorHAnsi"/>
              </w:rPr>
              <w:t>safe</w:t>
            </w:r>
            <w:proofErr w:type="spellEnd"/>
            <w:r w:rsidRPr="00DC32B4">
              <w:rPr>
                <w:rFonts w:asciiTheme="minorHAnsi" w:hAnsiTheme="minorHAnsi"/>
              </w:rPr>
              <w:t xml:space="preserve"> para informar a los CDC sobre cómo te sientes y si tienes algún efecto secundario.</w:t>
            </w:r>
          </w:p>
          <w:p w14:paraId="0FAECD17" w14:textId="77777777" w:rsidR="00CF4B00" w:rsidRPr="00DC32B4" w:rsidRDefault="00CF4B00" w:rsidP="00EC15DF">
            <w:pPr>
              <w:pStyle w:val="CommentText"/>
              <w:rPr>
                <w:rFonts w:asciiTheme="minorHAnsi" w:hAnsiTheme="minorHAnsi" w:cstheme="minorHAnsi"/>
              </w:rPr>
            </w:pPr>
          </w:p>
          <w:p w14:paraId="3FFEAFFD" w14:textId="77777777" w:rsidR="00CF4B00" w:rsidRPr="00EC15DF" w:rsidRDefault="00CF4B00" w:rsidP="00EC15DF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DC32B4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Inscríbete en v-</w:t>
            </w:r>
            <w:proofErr w:type="spellStart"/>
            <w:r w:rsidRPr="00DC32B4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safe</w:t>
            </w:r>
            <w:proofErr w:type="spellEnd"/>
            <w:r w:rsidRPr="00DC32B4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 xml:space="preserve"> después de vacunarte contra el COVID-19 para ayudar a mantener las vacunas seguras: </w:t>
            </w:r>
            <w:hyperlink r:id="rId13" w:history="1">
              <w:r w:rsidRPr="00DC32B4">
                <w:rPr>
                  <w:rStyle w:val="Hyperlink"/>
                  <w:rFonts w:asciiTheme="minorHAnsi" w:hAnsiTheme="minorHAnsi"/>
                  <w:sz w:val="20"/>
                  <w:szCs w:val="20"/>
                </w:rPr>
                <w:t>V-</w:t>
              </w:r>
              <w:proofErr w:type="spellStart"/>
              <w:r w:rsidRPr="00DC32B4">
                <w:rPr>
                  <w:rStyle w:val="Hyperlink"/>
                  <w:rFonts w:asciiTheme="minorHAnsi" w:hAnsiTheme="minorHAnsi"/>
                  <w:sz w:val="20"/>
                  <w:szCs w:val="20"/>
                </w:rPr>
                <w:t>safe</w:t>
              </w:r>
              <w:proofErr w:type="spellEnd"/>
              <w:r w:rsidRPr="00DC32B4">
                <w:rPr>
                  <w:rStyle w:val="Hyperlink"/>
                  <w:rFonts w:asciiTheme="minorHAnsi" w:hAnsiTheme="minorHAnsi"/>
                  <w:sz w:val="20"/>
                  <w:szCs w:val="20"/>
                </w:rPr>
                <w:t>: verificador de salud después de la vacunación | CDC</w:t>
              </w:r>
            </w:hyperlink>
          </w:p>
        </w:tc>
        <w:tc>
          <w:tcPr>
            <w:tcW w:w="2160" w:type="dxa"/>
          </w:tcPr>
          <w:p w14:paraId="5B0F7C31" w14:textId="6BA02C06" w:rsidR="00CF4B00" w:rsidRPr="00DC32B4" w:rsidRDefault="00CF4B00" w:rsidP="004873E9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F4B00" w:rsidRPr="002A2129" w14:paraId="6326E988" w14:textId="77777777" w:rsidTr="008E164D">
        <w:tc>
          <w:tcPr>
            <w:tcW w:w="1165" w:type="dxa"/>
          </w:tcPr>
          <w:p w14:paraId="65F945C5" w14:textId="77777777" w:rsidR="00CF4B00" w:rsidRPr="002A2129" w:rsidRDefault="00CF4B00" w:rsidP="004873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Facebook/ Instagram</w:t>
            </w:r>
          </w:p>
          <w:p w14:paraId="26F67E7E" w14:textId="77777777" w:rsidR="00CF4B00" w:rsidRPr="002A2129" w:rsidRDefault="00CF4B00" w:rsidP="004873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9D59FA" w14:textId="77777777" w:rsidR="00CF4B00" w:rsidRPr="002A2129" w:rsidRDefault="00CF4B00" w:rsidP="00773E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9193C1" w14:textId="77777777" w:rsidR="00CF4B00" w:rsidRPr="002A2129" w:rsidRDefault="00CF4B00" w:rsidP="00773E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DE14F9" w14:textId="77777777" w:rsidR="00CF4B00" w:rsidRPr="002A2129" w:rsidRDefault="00CF4B00" w:rsidP="00773E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auto"/>
          </w:tcPr>
          <w:p w14:paraId="5E7D9F97" w14:textId="77777777" w:rsidR="00CF4B00" w:rsidRPr="00DC32B4" w:rsidRDefault="00CF4B00" w:rsidP="01D719C7">
            <w:pP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  <w:r w:rsidRPr="00DC32B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V-safe—newly available in Spanish—is a smartphone-based COVID-19 vaccine safety monitoring tool that sends you texts with links to personalized health check-ins. V-safe allows you to tell CDC how you feel after receiving a COVID-19 vaccine. </w:t>
            </w:r>
          </w:p>
          <w:p w14:paraId="14603B3A" w14:textId="77777777" w:rsidR="00CF4B00" w:rsidRPr="00DC32B4" w:rsidRDefault="00CF4B00" w:rsidP="004873E9">
            <w:pP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  <w:p w14:paraId="4ACCCB9A" w14:textId="77777777" w:rsidR="00CF4B00" w:rsidRPr="00DC32B4" w:rsidRDefault="00CF4B00" w:rsidP="01D719C7">
            <w:pP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  <w:r w:rsidRPr="00DC32B4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Register for v-safe after your COVID-19 vaccination to help keep vaccines safe: </w:t>
            </w:r>
            <w:hyperlink r:id="rId14" w:history="1">
              <w:r w:rsidRPr="00DC32B4">
                <w:rPr>
                  <w:rStyle w:val="Hyperlink"/>
                  <w:rFonts w:asciiTheme="minorHAnsi" w:hAnsiTheme="minorHAnsi"/>
                  <w:sz w:val="20"/>
                  <w:szCs w:val="20"/>
                  <w:lang w:val="en-US"/>
                </w:rPr>
                <w:t>V-safe After Vaccination Health Checker | CDC</w:t>
              </w:r>
            </w:hyperlink>
          </w:p>
        </w:tc>
        <w:tc>
          <w:tcPr>
            <w:tcW w:w="3420" w:type="dxa"/>
          </w:tcPr>
          <w:p w14:paraId="2DABC13E" w14:textId="0FA6F254" w:rsidR="00CF4B00" w:rsidRPr="00DC32B4" w:rsidRDefault="00CF4B00" w:rsidP="00EC15DF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C32B4">
              <w:rPr>
                <w:rFonts w:asciiTheme="minorHAnsi" w:hAnsiTheme="minorHAnsi"/>
                <w:sz w:val="20"/>
                <w:szCs w:val="20"/>
              </w:rPr>
              <w:t>V-</w:t>
            </w:r>
            <w:proofErr w:type="spellStart"/>
            <w:r w:rsidRPr="00DC32B4">
              <w:rPr>
                <w:rFonts w:asciiTheme="minorHAnsi" w:hAnsiTheme="minorHAnsi"/>
                <w:sz w:val="20"/>
                <w:szCs w:val="20"/>
              </w:rPr>
              <w:t>safe</w:t>
            </w:r>
            <w:proofErr w:type="spellEnd"/>
            <w:r w:rsidRPr="00DC32B4">
              <w:rPr>
                <w:rFonts w:asciiTheme="minorHAnsi" w:hAnsiTheme="minorHAnsi"/>
                <w:sz w:val="20"/>
                <w:szCs w:val="20"/>
              </w:rPr>
              <w:t xml:space="preserve"> —ahora disponible en español— es una herramienta para </w:t>
            </w:r>
            <w:r w:rsidRPr="00DC32B4">
              <w:rPr>
                <w:rFonts w:asciiTheme="minorHAnsi" w:hAnsiTheme="minorHAnsi"/>
                <w:i/>
                <w:iCs/>
                <w:sz w:val="20"/>
                <w:szCs w:val="20"/>
              </w:rPr>
              <w:t>smartphones</w:t>
            </w:r>
            <w:r w:rsidRPr="00DC32B4">
              <w:rPr>
                <w:rFonts w:asciiTheme="minorHAnsi" w:hAnsiTheme="minorHAnsi"/>
                <w:sz w:val="20"/>
                <w:szCs w:val="20"/>
              </w:rPr>
              <w:t xml:space="preserve"> que monitorea la seguridad de las vacunas contra el COVID-19 y te envía mensajes de texto con enlaces para acceder a chequeos de salud personalizados. V-</w:t>
            </w:r>
            <w:proofErr w:type="spellStart"/>
            <w:r w:rsidRPr="00DC32B4">
              <w:rPr>
                <w:rFonts w:asciiTheme="minorHAnsi" w:hAnsiTheme="minorHAnsi"/>
                <w:sz w:val="20"/>
                <w:szCs w:val="20"/>
              </w:rPr>
              <w:t>safe</w:t>
            </w:r>
            <w:proofErr w:type="spellEnd"/>
            <w:r w:rsidRPr="00DC32B4">
              <w:rPr>
                <w:rFonts w:asciiTheme="minorHAnsi" w:hAnsiTheme="minorHAnsi"/>
                <w:sz w:val="20"/>
                <w:szCs w:val="20"/>
              </w:rPr>
              <w:t xml:space="preserve"> te permite informar a los CDC cómo te sientes después de recibir una vacuna contra el COVID-19.</w:t>
            </w:r>
          </w:p>
          <w:p w14:paraId="31212963" w14:textId="77777777" w:rsidR="00CF4B00" w:rsidRPr="00DC32B4" w:rsidRDefault="00CF4B00" w:rsidP="00EC15DF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603D87D7" w14:textId="77777777" w:rsidR="00CF4B00" w:rsidRPr="00EC15DF" w:rsidRDefault="00CF4B00" w:rsidP="00EC15DF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DC32B4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Inscríbete en v-</w:t>
            </w:r>
            <w:proofErr w:type="spellStart"/>
            <w:r w:rsidRPr="00DC32B4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safe</w:t>
            </w:r>
            <w:proofErr w:type="spellEnd"/>
            <w:r w:rsidRPr="00DC32B4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 xml:space="preserve"> después de vacunarte contra el COVID-19 </w:t>
            </w:r>
            <w:r w:rsidRPr="00030118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 xml:space="preserve">para ayudar a mantener las vacunas seguras: </w:t>
            </w:r>
            <w:hyperlink r:id="rId15" w:history="1">
              <w:r w:rsidRPr="00030118">
                <w:rPr>
                  <w:rStyle w:val="Hyperlink"/>
                  <w:rFonts w:asciiTheme="minorHAnsi" w:hAnsiTheme="minorHAnsi"/>
                  <w:sz w:val="20"/>
                  <w:szCs w:val="20"/>
                </w:rPr>
                <w:t>V-</w:t>
              </w:r>
              <w:proofErr w:type="spellStart"/>
              <w:r w:rsidRPr="00030118">
                <w:rPr>
                  <w:rStyle w:val="Hyperlink"/>
                  <w:rFonts w:asciiTheme="minorHAnsi" w:hAnsiTheme="minorHAnsi"/>
                  <w:sz w:val="20"/>
                  <w:szCs w:val="20"/>
                </w:rPr>
                <w:t>safe</w:t>
              </w:r>
              <w:proofErr w:type="spellEnd"/>
              <w:r w:rsidRPr="00030118">
                <w:rPr>
                  <w:rStyle w:val="Hyperlink"/>
                  <w:rFonts w:asciiTheme="minorHAnsi" w:hAnsiTheme="minorHAnsi"/>
                  <w:sz w:val="20"/>
                  <w:szCs w:val="20"/>
                </w:rPr>
                <w:t>: verificador de salud después de la vacunación | CDC</w:t>
              </w:r>
            </w:hyperlink>
          </w:p>
        </w:tc>
        <w:tc>
          <w:tcPr>
            <w:tcW w:w="2160" w:type="dxa"/>
          </w:tcPr>
          <w:p w14:paraId="33912AE2" w14:textId="7AC5C7EE" w:rsidR="00CF4B00" w:rsidRPr="002A2129" w:rsidRDefault="00CF4B00" w:rsidP="004873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3556C9B" w14:textId="1302D2A7" w:rsidR="009048AD" w:rsidRDefault="009048AD" w:rsidP="009048AD">
      <w:pPr>
        <w:jc w:val="right"/>
        <w:rPr>
          <w:i/>
          <w:iCs/>
          <w:color w:val="A6A6A6" w:themeColor="background1" w:themeShade="A6"/>
        </w:rPr>
      </w:pPr>
    </w:p>
    <w:p w14:paraId="6E580F4E" w14:textId="43501DD8" w:rsidR="009048AD" w:rsidRDefault="009048AD" w:rsidP="009048AD">
      <w:pPr>
        <w:jc w:val="right"/>
        <w:rPr>
          <w:i/>
          <w:iCs/>
          <w:color w:val="A6A6A6" w:themeColor="background1" w:themeShade="A6"/>
        </w:rPr>
      </w:pPr>
    </w:p>
    <w:p w14:paraId="7395C0B5" w14:textId="77777777" w:rsidR="009048AD" w:rsidRDefault="009048AD" w:rsidP="009048AD">
      <w:pPr>
        <w:jc w:val="right"/>
        <w:rPr>
          <w:i/>
          <w:iCs/>
          <w:color w:val="A6A6A6" w:themeColor="background1" w:themeShade="A6"/>
        </w:rPr>
      </w:pPr>
    </w:p>
    <w:p w14:paraId="25EFA9A4" w14:textId="4F3C277D" w:rsidR="0014020C" w:rsidRPr="009048AD" w:rsidRDefault="009048AD" w:rsidP="009048AD">
      <w:pPr>
        <w:jc w:val="right"/>
        <w:rPr>
          <w:i/>
          <w:iCs/>
          <w:color w:val="A6A6A6" w:themeColor="background1" w:themeShade="A6"/>
        </w:rPr>
      </w:pPr>
      <w:r w:rsidRPr="00784AE1">
        <w:rPr>
          <w:i/>
          <w:iCs/>
          <w:color w:val="A6A6A6" w:themeColor="background1" w:themeShade="A6"/>
        </w:rPr>
        <w:t xml:space="preserve">MLS </w:t>
      </w:r>
      <w:r>
        <w:rPr>
          <w:i/>
          <w:iCs/>
          <w:color w:val="A6A6A6" w:themeColor="background1" w:themeShade="A6"/>
        </w:rPr>
        <w:t xml:space="preserve">- </w:t>
      </w:r>
      <w:r w:rsidRPr="00784AE1">
        <w:rPr>
          <w:i/>
          <w:iCs/>
          <w:color w:val="A6A6A6" w:themeColor="background1" w:themeShade="A6"/>
        </w:rPr>
        <w:t>3</w:t>
      </w:r>
      <w:r>
        <w:rPr>
          <w:i/>
          <w:iCs/>
          <w:color w:val="A6A6A6" w:themeColor="background1" w:themeShade="A6"/>
        </w:rPr>
        <w:t>23110</w:t>
      </w:r>
    </w:p>
    <w:sectPr w:rsidR="0014020C" w:rsidRPr="009048A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1E30B" w14:textId="77777777" w:rsidR="008662F6" w:rsidRDefault="008662F6" w:rsidP="0014020C">
      <w:r>
        <w:separator/>
      </w:r>
    </w:p>
  </w:endnote>
  <w:endnote w:type="continuationSeparator" w:id="0">
    <w:p w14:paraId="24A8CF8E" w14:textId="77777777" w:rsidR="008662F6" w:rsidRDefault="008662F6" w:rsidP="00140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2B9D2" w14:textId="77777777" w:rsidR="00CF4B00" w:rsidRDefault="00CF4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B6F3F" w14:textId="77777777" w:rsidR="00CF4B00" w:rsidRDefault="00CF4B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2D806" w14:textId="77777777" w:rsidR="00CF4B00" w:rsidRDefault="00CF4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6DFC2" w14:textId="77777777" w:rsidR="008662F6" w:rsidRDefault="008662F6" w:rsidP="0014020C">
      <w:r>
        <w:separator/>
      </w:r>
    </w:p>
  </w:footnote>
  <w:footnote w:type="continuationSeparator" w:id="0">
    <w:p w14:paraId="58661B09" w14:textId="77777777" w:rsidR="008662F6" w:rsidRDefault="008662F6" w:rsidP="00140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6A1A9" w14:textId="77777777" w:rsidR="00CF4B00" w:rsidRDefault="00CF4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49E67" w14:textId="272CC1B7" w:rsidR="0014020C" w:rsidRPr="00CF4B00" w:rsidRDefault="0014020C" w:rsidP="00CF4B00">
    <w:pPr>
      <w:rPr>
        <w:lang w:val="en-US"/>
      </w:rPr>
    </w:pPr>
    <w:r w:rsidRPr="00DC32B4">
      <w:rPr>
        <w:lang w:val="en-US"/>
      </w:rPr>
      <w:t>Social Media Content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0B439" w14:textId="77777777" w:rsidR="00CF4B00" w:rsidRDefault="00CF4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E1829"/>
    <w:multiLevelType w:val="multilevel"/>
    <w:tmpl w:val="1AF6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8CC7179"/>
    <w:multiLevelType w:val="hybridMultilevel"/>
    <w:tmpl w:val="F9F24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0C"/>
    <w:rsid w:val="00011A09"/>
    <w:rsid w:val="00017E5F"/>
    <w:rsid w:val="00030118"/>
    <w:rsid w:val="000B7159"/>
    <w:rsid w:val="000E5056"/>
    <w:rsid w:val="0014020C"/>
    <w:rsid w:val="001F259C"/>
    <w:rsid w:val="002260B7"/>
    <w:rsid w:val="002703F3"/>
    <w:rsid w:val="002A2129"/>
    <w:rsid w:val="003F3DB6"/>
    <w:rsid w:val="003F61CB"/>
    <w:rsid w:val="00431C7C"/>
    <w:rsid w:val="0045139F"/>
    <w:rsid w:val="004863A9"/>
    <w:rsid w:val="004873E9"/>
    <w:rsid w:val="004D22E2"/>
    <w:rsid w:val="00537D57"/>
    <w:rsid w:val="00554408"/>
    <w:rsid w:val="00595B2B"/>
    <w:rsid w:val="005F67B5"/>
    <w:rsid w:val="005F7A8D"/>
    <w:rsid w:val="00624C23"/>
    <w:rsid w:val="006807DB"/>
    <w:rsid w:val="006C0C15"/>
    <w:rsid w:val="006D328B"/>
    <w:rsid w:val="00773E9C"/>
    <w:rsid w:val="007B58F3"/>
    <w:rsid w:val="007C2A3E"/>
    <w:rsid w:val="007D21DD"/>
    <w:rsid w:val="007D63E6"/>
    <w:rsid w:val="007E6AEF"/>
    <w:rsid w:val="0083268D"/>
    <w:rsid w:val="008466D6"/>
    <w:rsid w:val="008662F6"/>
    <w:rsid w:val="008A1869"/>
    <w:rsid w:val="008E164D"/>
    <w:rsid w:val="009048AD"/>
    <w:rsid w:val="00905051"/>
    <w:rsid w:val="0091776F"/>
    <w:rsid w:val="009364AA"/>
    <w:rsid w:val="009473BD"/>
    <w:rsid w:val="00971372"/>
    <w:rsid w:val="00986696"/>
    <w:rsid w:val="00990A19"/>
    <w:rsid w:val="00992A4F"/>
    <w:rsid w:val="009A1605"/>
    <w:rsid w:val="009B2F5B"/>
    <w:rsid w:val="009E50D6"/>
    <w:rsid w:val="00A51263"/>
    <w:rsid w:val="00A94013"/>
    <w:rsid w:val="00AA1CF4"/>
    <w:rsid w:val="00AD0059"/>
    <w:rsid w:val="00B00F14"/>
    <w:rsid w:val="00B12D8D"/>
    <w:rsid w:val="00BA00E7"/>
    <w:rsid w:val="00BE5500"/>
    <w:rsid w:val="00C00626"/>
    <w:rsid w:val="00C64012"/>
    <w:rsid w:val="00C662D8"/>
    <w:rsid w:val="00C869D1"/>
    <w:rsid w:val="00CD3397"/>
    <w:rsid w:val="00CD4A73"/>
    <w:rsid w:val="00CF4B00"/>
    <w:rsid w:val="00D74B6D"/>
    <w:rsid w:val="00DC32B4"/>
    <w:rsid w:val="00E058B0"/>
    <w:rsid w:val="00E97BBD"/>
    <w:rsid w:val="00EC15DF"/>
    <w:rsid w:val="00EC279D"/>
    <w:rsid w:val="00F51F5A"/>
    <w:rsid w:val="00F65FAF"/>
    <w:rsid w:val="00F75763"/>
    <w:rsid w:val="01D719C7"/>
    <w:rsid w:val="0AF44100"/>
    <w:rsid w:val="1A3B6B16"/>
    <w:rsid w:val="29168D00"/>
    <w:rsid w:val="29C5CAE7"/>
    <w:rsid w:val="34AD0217"/>
    <w:rsid w:val="3884A35C"/>
    <w:rsid w:val="3A6D971B"/>
    <w:rsid w:val="3EF3E4E0"/>
    <w:rsid w:val="3FC691F0"/>
    <w:rsid w:val="4161AC31"/>
    <w:rsid w:val="438A588B"/>
    <w:rsid w:val="50231924"/>
    <w:rsid w:val="5CB420AE"/>
    <w:rsid w:val="5E692265"/>
    <w:rsid w:val="733750BF"/>
    <w:rsid w:val="7981DF8A"/>
    <w:rsid w:val="7C04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7EFAC03"/>
  <w15:chartTrackingRefBased/>
  <w15:docId w15:val="{C380D460-2B0F-43A5-916B-A3E5A61C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20C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0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020C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14020C"/>
    <w:rPr>
      <w:rFonts w:eastAsiaTheme="minorHAnsi" w:cs="Calibri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20C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2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20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02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20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402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20C"/>
    <w:rPr>
      <w:rFonts w:ascii="Calibri" w:eastAsia="Times New Roma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B12D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757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D328B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6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696"/>
    <w:rPr>
      <w:rFonts w:ascii="Calibri" w:eastAsia="Times New Roman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D21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spanol.cdc.gov/coronavirus/2019-ncov/vaccines/safety/vsafe.ht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cdc.gov/coronavirus/2019-ncov/vaccines/safety/vsafe.htm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spanol.cdc.gov/coronavirus/2019-ncov/vaccines/safety/vsafe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espanol.cdc.gov/coronavirus/2019-ncov/vaccines/safety/vsafe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dc.gov/coronavirus/2019-ncov/vaccines/safety/vsafe.html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dc.gov/coronavirus/2019-ncov/vaccines/safety/vsafe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E51270C6D98478EA3E19DADB7457F" ma:contentTypeVersion="12" ma:contentTypeDescription="Create a new document." ma:contentTypeScope="" ma:versionID="856f7480d017c5313b8c900c2558744e">
  <xsd:schema xmlns:xsd="http://www.w3.org/2001/XMLSchema" xmlns:xs="http://www.w3.org/2001/XMLSchema" xmlns:p="http://schemas.microsoft.com/office/2006/metadata/properties" xmlns:ns1="http://schemas.microsoft.com/sharepoint/v3" xmlns:ns2="68aea4a9-5c47-4314-8d49-12682379a7c2" xmlns:ns3="279dcba5-1096-49b8-87f7-3add964ec55e" targetNamespace="http://schemas.microsoft.com/office/2006/metadata/properties" ma:root="true" ma:fieldsID="5c7864f7cadf4b189b9151086df35f41" ns1:_="" ns2:_="" ns3:_="">
    <xsd:import namespace="http://schemas.microsoft.com/sharepoint/v3"/>
    <xsd:import namespace="68aea4a9-5c47-4314-8d49-12682379a7c2"/>
    <xsd:import namespace="279dcba5-1096-49b8-87f7-3add964ec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Whereincleara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ea4a9-5c47-4314-8d49-12682379a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Whereinclearance" ma:index="19" nillable="true" ma:displayName="Where in clearance" ma:description="Track where document is " ma:format="Dropdown" ma:internalName="Whereinclearan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dcba5-1096-49b8-87f7-3add964ec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Whereinclearance xmlns="68aea4a9-5c47-4314-8d49-12682379a7c2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1B884E-AD06-469A-BDA7-BE87A0E22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aea4a9-5c47-4314-8d49-12682379a7c2"/>
    <ds:schemaRef ds:uri="279dcba5-1096-49b8-87f7-3add964ec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10019E-B750-46F8-867E-2508B3E25C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E1D61A-89D3-4BB1-A784-C473FA57169E}">
  <ds:schemaRefs>
    <ds:schemaRef ds:uri="279dcba5-1096-49b8-87f7-3add964ec55e"/>
    <ds:schemaRef ds:uri="http://schemas.microsoft.com/sharepoint/v3"/>
    <ds:schemaRef ds:uri="http://purl.org/dc/elements/1.1/"/>
    <ds:schemaRef ds:uri="68aea4a9-5c47-4314-8d49-12682379a7c2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2656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Davenport, Elizabeth (Bess) (CDC/DDID/NCIRD/ID)</dc:creator>
  <cp:keywords/>
  <dc:description/>
  <cp:lastModifiedBy>BRENNAN, DAVID</cp:lastModifiedBy>
  <cp:revision>2</cp:revision>
  <dcterms:created xsi:type="dcterms:W3CDTF">2021-03-10T14:31:00Z</dcterms:created>
  <dcterms:modified xsi:type="dcterms:W3CDTF">2021-03-10T14:31:00Z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2020-12-30T19:51:36Z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bdffbe82-e572-4321-8b24-7a50caa35ff0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0x010100915E51270C6D98478EA3E19DADB7457F</vt:lpwstr>
  </property>
</Properties>
</file>