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10610"/>
      </w:tblGrid>
      <w:tr w:rsidR="001E5937" w14:paraId="6413CEC4" w14:textId="77777777" w:rsidTr="001E5937">
        <w:trPr>
          <w:trHeight w:val="610"/>
          <w:jc w:val="center"/>
        </w:trPr>
        <w:tc>
          <w:tcPr>
            <w:tcW w:w="10610" w:type="dxa"/>
            <w:tcBorders>
              <w:top w:val="single" w:sz="8" w:space="0" w:color="auto"/>
              <w:left w:val="single" w:sz="8" w:space="0" w:color="auto"/>
              <w:bottom w:val="nil"/>
              <w:right w:val="single" w:sz="8" w:space="0" w:color="auto"/>
            </w:tcBorders>
            <w:shd w:val="clear" w:color="auto" w:fill="00B0F0"/>
            <w:tcMar>
              <w:top w:w="0" w:type="dxa"/>
              <w:left w:w="108" w:type="dxa"/>
              <w:bottom w:w="0" w:type="dxa"/>
              <w:right w:w="108" w:type="dxa"/>
            </w:tcMar>
            <w:vAlign w:val="center"/>
            <w:hideMark/>
          </w:tcPr>
          <w:p w14:paraId="0533BD2A" w14:textId="77777777" w:rsidR="001E5937" w:rsidRDefault="001E5937">
            <w:pPr>
              <w:pStyle w:val="xmsonormal"/>
              <w:spacing w:after="0" w:line="240" w:lineRule="auto"/>
              <w:jc w:val="center"/>
            </w:pPr>
            <w:r>
              <w:rPr>
                <w:rFonts w:ascii="inherit" w:hAnsi="inherit"/>
                <w:sz w:val="12"/>
                <w:szCs w:val="12"/>
                <w:bdr w:val="none" w:sz="0" w:space="0" w:color="auto" w:frame="1"/>
              </w:rPr>
              <w:t> </w:t>
            </w:r>
          </w:p>
          <w:p w14:paraId="2CEC94B4" w14:textId="77777777" w:rsidR="001E5937" w:rsidRDefault="001E5937">
            <w:pPr>
              <w:pStyle w:val="xmsonormal"/>
              <w:spacing w:after="0" w:line="240" w:lineRule="auto"/>
              <w:jc w:val="center"/>
            </w:pPr>
            <w:r>
              <w:rPr>
                <w:noProof/>
                <w:sz w:val="28"/>
                <w:szCs w:val="28"/>
              </w:rPr>
              <w:drawing>
                <wp:inline distT="0" distB="0" distL="0" distR="0" wp14:anchorId="70129157" wp14:editId="135EBC6E">
                  <wp:extent cx="1235710" cy="859790"/>
                  <wp:effectExtent l="0" t="0" r="2540" b="0"/>
                  <wp:docPr id="1" name="Picture 1" descr="9BCFE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descr="9BCFE54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35710" cy="859790"/>
                          </a:xfrm>
                          <a:prstGeom prst="rect">
                            <a:avLst/>
                          </a:prstGeom>
                          <a:noFill/>
                          <a:ln>
                            <a:noFill/>
                          </a:ln>
                        </pic:spPr>
                      </pic:pic>
                    </a:graphicData>
                  </a:graphic>
                </wp:inline>
              </w:drawing>
            </w:r>
          </w:p>
          <w:p w14:paraId="0B1189D2" w14:textId="77777777" w:rsidR="001E5937" w:rsidRDefault="001E5937">
            <w:pPr>
              <w:pStyle w:val="xmsonormal"/>
              <w:spacing w:after="0" w:line="240" w:lineRule="auto"/>
              <w:jc w:val="center"/>
            </w:pPr>
            <w:r>
              <w:rPr>
                <w:rFonts w:ascii="inherit" w:hAnsi="inherit"/>
                <w:sz w:val="12"/>
                <w:szCs w:val="12"/>
              </w:rPr>
              <w:t> </w:t>
            </w:r>
          </w:p>
          <w:p w14:paraId="3AE0FB41" w14:textId="0F40561F" w:rsidR="001E5937" w:rsidRPr="00851853" w:rsidRDefault="00767550">
            <w:pPr>
              <w:pStyle w:val="xxmsonormal"/>
              <w:spacing w:before="0" w:beforeAutospacing="0" w:after="0" w:afterAutospacing="0" w:line="252" w:lineRule="auto"/>
              <w:jc w:val="center"/>
              <w:rPr>
                <w:b/>
                <w:bCs/>
                <w:sz w:val="32"/>
                <w:szCs w:val="32"/>
              </w:rPr>
            </w:pPr>
            <w:r w:rsidRPr="00767550">
              <w:rPr>
                <w:rFonts w:ascii="Calibri"/>
                <w:b/>
                <w:bCs/>
                <w:sz w:val="32"/>
                <w:szCs w:val="32"/>
              </w:rPr>
              <w:t>National Foster Youth Institute - Virtual Listening Session 10/2/20</w:t>
            </w:r>
          </w:p>
        </w:tc>
      </w:tr>
      <w:tr w:rsidR="001E5937" w14:paraId="27F2EBD1" w14:textId="77777777" w:rsidTr="00767550">
        <w:trPr>
          <w:trHeight w:val="189"/>
          <w:jc w:val="center"/>
        </w:trPr>
        <w:tc>
          <w:tcPr>
            <w:tcW w:w="10610" w:type="dxa"/>
            <w:tcBorders>
              <w:top w:val="nil"/>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66F03375" w14:textId="5A404A02" w:rsidR="001E5937" w:rsidRDefault="001E5937">
            <w:pPr>
              <w:pStyle w:val="xmsonormal"/>
              <w:spacing w:after="0"/>
              <w:jc w:val="center"/>
            </w:pPr>
            <w:r>
              <w:rPr>
                <w:b/>
                <w:bCs/>
                <w:color w:val="000000"/>
                <w:sz w:val="28"/>
                <w:szCs w:val="28"/>
                <w:bdr w:val="none" w:sz="0" w:space="0" w:color="auto" w:frame="1"/>
              </w:rPr>
              <w:t xml:space="preserve">September </w:t>
            </w:r>
            <w:r w:rsidR="00767550">
              <w:rPr>
                <w:b/>
                <w:bCs/>
                <w:color w:val="000000"/>
                <w:sz w:val="28"/>
                <w:szCs w:val="28"/>
                <w:bdr w:val="none" w:sz="0" w:space="0" w:color="auto" w:frame="1"/>
              </w:rPr>
              <w:t>30</w:t>
            </w:r>
            <w:r>
              <w:rPr>
                <w:b/>
                <w:bCs/>
                <w:color w:val="000000"/>
                <w:sz w:val="28"/>
                <w:szCs w:val="28"/>
                <w:bdr w:val="none" w:sz="0" w:space="0" w:color="auto" w:frame="1"/>
              </w:rPr>
              <w:t>, 2020</w:t>
            </w:r>
          </w:p>
        </w:tc>
      </w:tr>
      <w:tr w:rsidR="001E5937" w14:paraId="390FD4F2" w14:textId="77777777" w:rsidTr="001E5937">
        <w:trPr>
          <w:trHeight w:val="1700"/>
          <w:jc w:val="center"/>
        </w:trPr>
        <w:tc>
          <w:tcPr>
            <w:tcW w:w="10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4D8260" w14:textId="230B535B" w:rsidR="00851853" w:rsidRPr="00767550" w:rsidRDefault="00851853" w:rsidP="00767550">
            <w:pPr>
              <w:pStyle w:val="xxmsonormal"/>
              <w:spacing w:before="0" w:beforeAutospacing="0" w:after="0" w:afterAutospacing="0"/>
              <w:jc w:val="both"/>
              <w:rPr>
                <w:rFonts w:asciiTheme="minorHAnsi" w:hAnsiTheme="minorHAnsi" w:cstheme="minorHAnsi"/>
                <w:sz w:val="22"/>
                <w:szCs w:val="22"/>
              </w:rPr>
            </w:pPr>
          </w:p>
          <w:p w14:paraId="77CFE351" w14:textId="00A10D8D" w:rsidR="00767550" w:rsidRPr="00767550" w:rsidRDefault="00767550" w:rsidP="00767550">
            <w:pPr>
              <w:pStyle w:val="NormalWeb"/>
              <w:shd w:val="clear" w:color="auto" w:fill="FFFFFF"/>
              <w:spacing w:before="0" w:beforeAutospacing="0" w:after="0" w:afterAutospacing="0"/>
              <w:jc w:val="both"/>
              <w:rPr>
                <w:rFonts w:asciiTheme="minorHAnsi" w:hAnsiTheme="minorHAnsi" w:cstheme="minorHAnsi"/>
                <w:color w:val="000000"/>
              </w:rPr>
            </w:pPr>
            <w:r>
              <w:rPr>
                <w:rFonts w:ascii="Segoe UI" w:hAnsi="Segoe UI" w:cs="Segoe UI"/>
                <w:noProof/>
                <w:color w:val="201F1E"/>
                <w:sz w:val="23"/>
                <w:szCs w:val="23"/>
              </w:rPr>
              <w:drawing>
                <wp:anchor distT="0" distB="0" distL="114300" distR="114300" simplePos="0" relativeHeight="251661312" behindDoc="1" locked="0" layoutInCell="1" allowOverlap="1" wp14:anchorId="6DFF97F6" wp14:editId="7948C9FA">
                  <wp:simplePos x="0" y="0"/>
                  <wp:positionH relativeFrom="column">
                    <wp:posOffset>3231515</wp:posOffset>
                  </wp:positionH>
                  <wp:positionV relativeFrom="paragraph">
                    <wp:posOffset>906145</wp:posOffset>
                  </wp:positionV>
                  <wp:extent cx="3418205" cy="4998720"/>
                  <wp:effectExtent l="0" t="0" r="0" b="0"/>
                  <wp:wrapTight wrapText="bothSides">
                    <wp:wrapPolygon edited="0">
                      <wp:start x="0" y="0"/>
                      <wp:lineTo x="0" y="21485"/>
                      <wp:lineTo x="21427" y="21485"/>
                      <wp:lineTo x="214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418205" cy="499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7550">
              <w:rPr>
                <w:rFonts w:asciiTheme="minorHAnsi" w:hAnsiTheme="minorHAnsi" w:cstheme="minorHAnsi"/>
                <w:color w:val="000000"/>
              </w:rPr>
              <w:t>The National Foster Youth Institute is excited to invite to host an upcoming Virtual Listening Session focused around supporting current and former foster youth within the Child Welfare system in the state of (</w:t>
            </w:r>
            <w:r w:rsidRPr="00767550">
              <w:rPr>
                <w:rFonts w:asciiTheme="minorHAnsi" w:hAnsiTheme="minorHAnsi" w:cstheme="minorHAnsi"/>
                <w:color w:val="232333"/>
              </w:rPr>
              <w:t>TX, OK,</w:t>
            </w:r>
            <w:r>
              <w:rPr>
                <w:rFonts w:asciiTheme="minorHAnsi" w:hAnsiTheme="minorHAnsi" w:cstheme="minorHAnsi"/>
                <w:color w:val="232333"/>
              </w:rPr>
              <w:t xml:space="preserve"> </w:t>
            </w:r>
            <w:r w:rsidRPr="00767550">
              <w:rPr>
                <w:rFonts w:asciiTheme="minorHAnsi" w:hAnsiTheme="minorHAnsi" w:cstheme="minorHAnsi"/>
                <w:color w:val="232333"/>
              </w:rPr>
              <w:t>CO,</w:t>
            </w:r>
            <w:r>
              <w:rPr>
                <w:rFonts w:asciiTheme="minorHAnsi" w:hAnsiTheme="minorHAnsi" w:cstheme="minorHAnsi"/>
                <w:color w:val="232333"/>
              </w:rPr>
              <w:t xml:space="preserve"> </w:t>
            </w:r>
            <w:r w:rsidRPr="00767550">
              <w:rPr>
                <w:rFonts w:asciiTheme="minorHAnsi" w:hAnsiTheme="minorHAnsi" w:cstheme="minorHAnsi"/>
                <w:color w:val="232333"/>
              </w:rPr>
              <w:t>CT</w:t>
            </w:r>
            <w:r w:rsidRPr="00767550">
              <w:rPr>
                <w:rFonts w:asciiTheme="minorHAnsi" w:hAnsiTheme="minorHAnsi" w:cstheme="minorHAnsi"/>
                <w:color w:val="000000"/>
              </w:rPr>
              <w:t>). At the event, participants will be discussing the Foster Care PPE Campaign, which focuses on three policy priorities that impact current and former foster youth: providing young people with access to health care until the age of 26 throughout this pandemic; the need to expand Chafee Program funding and access until the age of 26; and dental coverage through Medicaid for all former foster youth.</w:t>
            </w:r>
          </w:p>
          <w:p w14:paraId="0997F4F6" w14:textId="59D9ABD7" w:rsidR="00767550" w:rsidRPr="00767550" w:rsidRDefault="00767550" w:rsidP="00767550">
            <w:pPr>
              <w:pStyle w:val="NormalWeb"/>
              <w:shd w:val="clear" w:color="auto" w:fill="FFFFFF"/>
              <w:spacing w:before="0" w:beforeAutospacing="0" w:after="0" w:afterAutospacing="0"/>
              <w:jc w:val="both"/>
              <w:rPr>
                <w:rFonts w:asciiTheme="minorHAnsi" w:hAnsiTheme="minorHAnsi" w:cstheme="minorHAnsi"/>
              </w:rPr>
            </w:pPr>
          </w:p>
          <w:p w14:paraId="7D50874B" w14:textId="59D89836" w:rsidR="00767550" w:rsidRPr="00767550" w:rsidRDefault="00767550" w:rsidP="00767550">
            <w:pPr>
              <w:pStyle w:val="NormalWeb"/>
              <w:shd w:val="clear" w:color="auto" w:fill="FFFFFF"/>
              <w:spacing w:before="0" w:beforeAutospacing="0" w:after="0" w:afterAutospacing="0"/>
              <w:jc w:val="both"/>
              <w:rPr>
                <w:rFonts w:asciiTheme="minorHAnsi" w:hAnsiTheme="minorHAnsi" w:cstheme="minorHAnsi"/>
                <w:color w:val="000000"/>
              </w:rPr>
            </w:pPr>
            <w:r w:rsidRPr="00767550">
              <w:rPr>
                <w:rFonts w:asciiTheme="minorHAnsi" w:hAnsiTheme="minorHAnsi" w:cstheme="minorHAnsi"/>
                <w:color w:val="000000"/>
              </w:rPr>
              <w:t>As you know, these issues are very important to our youth and support is needed now more than ever. The listening session will be a space where young people, community partners, decision makers and allies can come together to discuss the problem and identify both real and tangible solutions. In addition, a conversation will highlight the Policy Priority Issue of Juvenile Justice Reform and Extending Aging Out Services!</w:t>
            </w:r>
          </w:p>
          <w:p w14:paraId="1ABEF71E" w14:textId="0063584D" w:rsidR="00767550" w:rsidRPr="00767550" w:rsidRDefault="00767550" w:rsidP="00767550">
            <w:pPr>
              <w:pStyle w:val="NormalWeb"/>
              <w:shd w:val="clear" w:color="auto" w:fill="FFFFFF"/>
              <w:spacing w:before="0" w:beforeAutospacing="0" w:after="0" w:afterAutospacing="0"/>
              <w:jc w:val="both"/>
              <w:rPr>
                <w:rFonts w:asciiTheme="minorHAnsi" w:hAnsiTheme="minorHAnsi" w:cstheme="minorHAnsi"/>
                <w:color w:val="201F1E"/>
              </w:rPr>
            </w:pPr>
          </w:p>
          <w:p w14:paraId="1563459B" w14:textId="22D03409" w:rsidR="00767550" w:rsidRPr="00767550" w:rsidRDefault="00767550" w:rsidP="00767550">
            <w:pPr>
              <w:pStyle w:val="NormalWeb"/>
              <w:shd w:val="clear" w:color="auto" w:fill="FFFFFF"/>
              <w:spacing w:before="0" w:beforeAutospacing="0" w:after="0" w:afterAutospacing="0"/>
              <w:jc w:val="both"/>
              <w:rPr>
                <w:rFonts w:asciiTheme="minorHAnsi" w:hAnsiTheme="minorHAnsi" w:cstheme="minorHAnsi"/>
                <w:color w:val="000000"/>
              </w:rPr>
            </w:pPr>
            <w:r w:rsidRPr="00767550">
              <w:rPr>
                <w:rFonts w:asciiTheme="minorHAnsi" w:hAnsiTheme="minorHAnsi" w:cstheme="minorHAnsi"/>
                <w:color w:val="000000"/>
              </w:rPr>
              <w:t>We invite you to attend this event and share it with champions in your network! </w:t>
            </w:r>
          </w:p>
          <w:p w14:paraId="45B4CF28" w14:textId="26F2E5A5" w:rsidR="00767550" w:rsidRPr="00767550" w:rsidRDefault="00767550" w:rsidP="00767550">
            <w:pPr>
              <w:pStyle w:val="NormalWeb"/>
              <w:shd w:val="clear" w:color="auto" w:fill="FFFFFF"/>
              <w:spacing w:before="0" w:beforeAutospacing="0" w:after="0" w:afterAutospacing="0"/>
              <w:jc w:val="both"/>
              <w:rPr>
                <w:rFonts w:asciiTheme="minorHAnsi" w:hAnsiTheme="minorHAnsi" w:cstheme="minorHAnsi"/>
                <w:color w:val="201F1E"/>
              </w:rPr>
            </w:pPr>
          </w:p>
          <w:p w14:paraId="1C71FA71" w14:textId="7F113FF4" w:rsidR="00767550" w:rsidRPr="00767550" w:rsidRDefault="00767550" w:rsidP="00767550">
            <w:pPr>
              <w:pStyle w:val="NormalWeb"/>
              <w:shd w:val="clear" w:color="auto" w:fill="FFFFFF"/>
              <w:spacing w:before="0" w:beforeAutospacing="0" w:after="0" w:afterAutospacing="0"/>
              <w:jc w:val="both"/>
              <w:rPr>
                <w:rFonts w:asciiTheme="minorHAnsi" w:hAnsiTheme="minorHAnsi" w:cstheme="minorHAnsi"/>
                <w:color w:val="000000"/>
              </w:rPr>
            </w:pPr>
            <w:r w:rsidRPr="00767550">
              <w:rPr>
                <w:rFonts w:asciiTheme="minorHAnsi" w:hAnsiTheme="minorHAnsi" w:cstheme="minorHAnsi"/>
                <w:color w:val="000000"/>
              </w:rPr>
              <w:t xml:space="preserve">National Foster Youth Institute is </w:t>
            </w:r>
            <w:proofErr w:type="gramStart"/>
            <w:r w:rsidRPr="00767550">
              <w:rPr>
                <w:rFonts w:asciiTheme="minorHAnsi" w:hAnsiTheme="minorHAnsi" w:cstheme="minorHAnsi"/>
                <w:color w:val="000000"/>
              </w:rPr>
              <w:t>an</w:t>
            </w:r>
            <w:proofErr w:type="gramEnd"/>
            <w:r w:rsidRPr="00767550">
              <w:rPr>
                <w:rFonts w:asciiTheme="minorHAnsi" w:hAnsiTheme="minorHAnsi" w:cstheme="minorHAnsi"/>
                <w:color w:val="000000"/>
              </w:rPr>
              <w:t xml:space="preserve"> nationally recognized organization whose mission is to support former foster youth in advocating, organizing and mobilizing youth throughout the nation on a federal level in partnership with community partners, congressional leaders and young people with lived experiences. </w:t>
            </w:r>
          </w:p>
          <w:p w14:paraId="64547E20" w14:textId="654395D8" w:rsidR="00767550" w:rsidRPr="00767550" w:rsidRDefault="00767550" w:rsidP="00767550">
            <w:pPr>
              <w:pStyle w:val="NormalWeb"/>
              <w:shd w:val="clear" w:color="auto" w:fill="FFFFFF"/>
              <w:spacing w:before="0" w:beforeAutospacing="0" w:after="0" w:afterAutospacing="0"/>
              <w:jc w:val="both"/>
              <w:rPr>
                <w:rFonts w:asciiTheme="minorHAnsi" w:hAnsiTheme="minorHAnsi" w:cstheme="minorHAnsi"/>
              </w:rPr>
            </w:pPr>
          </w:p>
          <w:p w14:paraId="5BA17E31" w14:textId="391750A0" w:rsidR="00767550" w:rsidRPr="00767550" w:rsidRDefault="00767550" w:rsidP="00767550">
            <w:pPr>
              <w:pStyle w:val="NormalWeb"/>
              <w:shd w:val="clear" w:color="auto" w:fill="FFFFFF"/>
              <w:spacing w:before="0" w:beforeAutospacing="0" w:after="0" w:afterAutospacing="0"/>
              <w:jc w:val="both"/>
              <w:rPr>
                <w:rFonts w:asciiTheme="minorHAnsi" w:hAnsiTheme="minorHAnsi" w:cstheme="minorHAnsi"/>
              </w:rPr>
            </w:pPr>
            <w:r w:rsidRPr="00767550">
              <w:rPr>
                <w:rFonts w:asciiTheme="minorHAnsi" w:hAnsiTheme="minorHAnsi" w:cstheme="minorHAnsi"/>
              </w:rPr>
              <w:t>The National Foster Youth Institute believes the best way to raise #</w:t>
            </w:r>
            <w:proofErr w:type="spellStart"/>
            <w:r w:rsidRPr="00767550">
              <w:rPr>
                <w:rFonts w:asciiTheme="minorHAnsi" w:hAnsiTheme="minorHAnsi" w:cstheme="minorHAnsi"/>
              </w:rPr>
              <w:t>FosterYouthVoices</w:t>
            </w:r>
            <w:proofErr w:type="spellEnd"/>
            <w:r w:rsidRPr="00767550">
              <w:rPr>
                <w:rFonts w:asciiTheme="minorHAnsi" w:hAnsiTheme="minorHAnsi" w:cstheme="minorHAnsi"/>
              </w:rPr>
              <w:t xml:space="preserve"> is to raise all our voices together in the community. </w:t>
            </w:r>
          </w:p>
          <w:p w14:paraId="38BBA1E5" w14:textId="77777777" w:rsidR="00767550" w:rsidRPr="00767550" w:rsidRDefault="00767550" w:rsidP="00767550">
            <w:pPr>
              <w:pStyle w:val="NormalWeb"/>
              <w:shd w:val="clear" w:color="auto" w:fill="FFFFFF"/>
              <w:spacing w:before="0" w:beforeAutospacing="0" w:after="0" w:afterAutospacing="0"/>
              <w:jc w:val="both"/>
              <w:rPr>
                <w:rFonts w:asciiTheme="minorHAnsi" w:hAnsiTheme="minorHAnsi" w:cstheme="minorHAnsi"/>
                <w:color w:val="201F1E"/>
              </w:rPr>
            </w:pPr>
          </w:p>
          <w:p w14:paraId="3AF09566" w14:textId="77777777" w:rsidR="00767550" w:rsidRDefault="00767550" w:rsidP="00767550">
            <w:pPr>
              <w:pStyle w:val="NormalWeb"/>
              <w:shd w:val="clear" w:color="auto" w:fill="FFFFFF"/>
              <w:spacing w:before="0" w:beforeAutospacing="0" w:after="0" w:afterAutospacing="0"/>
              <w:rPr>
                <w:rFonts w:asciiTheme="minorHAnsi" w:hAnsiTheme="minorHAnsi" w:cstheme="minorHAnsi"/>
                <w:b/>
                <w:bCs/>
                <w:color w:val="000000"/>
              </w:rPr>
            </w:pPr>
            <w:r w:rsidRPr="00767550">
              <w:rPr>
                <w:rFonts w:asciiTheme="minorHAnsi" w:hAnsiTheme="minorHAnsi" w:cstheme="minorHAnsi"/>
                <w:b/>
                <w:bCs/>
                <w:color w:val="000000"/>
              </w:rPr>
              <w:t xml:space="preserve">Our event will be taking place on October 2nd, </w:t>
            </w:r>
          </w:p>
          <w:p w14:paraId="337C8692" w14:textId="38B2B5AE" w:rsidR="00767550" w:rsidRDefault="00767550" w:rsidP="00767550">
            <w:pPr>
              <w:pStyle w:val="NormalWeb"/>
              <w:shd w:val="clear" w:color="auto" w:fill="FFFFFF"/>
              <w:spacing w:before="0" w:beforeAutospacing="0" w:after="0" w:afterAutospacing="0"/>
              <w:rPr>
                <w:rFonts w:asciiTheme="minorHAnsi" w:hAnsiTheme="minorHAnsi" w:cstheme="minorHAnsi"/>
                <w:b/>
                <w:bCs/>
                <w:color w:val="000000"/>
              </w:rPr>
            </w:pPr>
            <w:r w:rsidRPr="00767550">
              <w:rPr>
                <w:rFonts w:asciiTheme="minorHAnsi" w:hAnsiTheme="minorHAnsi" w:cstheme="minorHAnsi"/>
                <w:b/>
                <w:bCs/>
                <w:color w:val="000000"/>
              </w:rPr>
              <w:t>at 11:30EST/ 1030CT/9:30 AM MT</w:t>
            </w:r>
            <w:r>
              <w:rPr>
                <w:rFonts w:asciiTheme="minorHAnsi" w:hAnsiTheme="minorHAnsi" w:cstheme="minorHAnsi"/>
                <w:b/>
                <w:bCs/>
                <w:color w:val="000000"/>
              </w:rPr>
              <w:t xml:space="preserve">. </w:t>
            </w:r>
          </w:p>
          <w:p w14:paraId="1FD511C5" w14:textId="6238AE1D" w:rsidR="00767550" w:rsidRPr="00767550" w:rsidRDefault="00767550" w:rsidP="00767550">
            <w:pPr>
              <w:pStyle w:val="NormalWeb"/>
              <w:shd w:val="clear" w:color="auto" w:fill="FFFFFF"/>
              <w:spacing w:before="0" w:beforeAutospacing="0" w:after="0" w:afterAutospacing="0"/>
              <w:rPr>
                <w:rFonts w:asciiTheme="minorHAnsi" w:hAnsiTheme="minorHAnsi" w:cstheme="minorHAnsi"/>
                <w:b/>
                <w:bCs/>
                <w:color w:val="000000"/>
              </w:rPr>
            </w:pPr>
            <w:r>
              <w:rPr>
                <w:rFonts w:asciiTheme="minorHAnsi" w:hAnsiTheme="minorHAnsi" w:cstheme="minorHAnsi"/>
                <w:b/>
                <w:bCs/>
                <w:color w:val="000000"/>
              </w:rPr>
              <w:t xml:space="preserve"> </w:t>
            </w:r>
            <w:r w:rsidRPr="00767550">
              <w:rPr>
                <w:rFonts w:asciiTheme="minorHAnsi" w:hAnsiTheme="minorHAnsi" w:cstheme="minorHAnsi"/>
                <w:b/>
                <w:bCs/>
                <w:color w:val="000000"/>
              </w:rPr>
              <w:t xml:space="preserve">To attend click </w:t>
            </w:r>
            <w:hyperlink r:id="rId9" w:tgtFrame="_blank" w:tooltip="Original URL: https://us02web.zoom.us/meeting/register/tZAtfumsrzMuGtENqMYc-xctHjVrM_2KcKUo. Click or tap if you trust this link." w:history="1">
              <w:r w:rsidRPr="00767550">
                <w:rPr>
                  <w:rStyle w:val="Hyperlink"/>
                  <w:rFonts w:asciiTheme="minorHAnsi" w:hAnsiTheme="minorHAnsi" w:cstheme="minorHAnsi"/>
                  <w:b/>
                  <w:bCs/>
                </w:rPr>
                <w:t xml:space="preserve">(Here) </w:t>
              </w:r>
            </w:hyperlink>
            <w:r w:rsidRPr="00767550">
              <w:rPr>
                <w:rFonts w:asciiTheme="minorHAnsi" w:hAnsiTheme="minorHAnsi" w:cstheme="minorHAnsi"/>
                <w:b/>
                <w:bCs/>
                <w:color w:val="000000"/>
              </w:rPr>
              <w:t>to register.</w:t>
            </w:r>
          </w:p>
          <w:p w14:paraId="29CA0336" w14:textId="77777777" w:rsidR="00767550" w:rsidRPr="00767550" w:rsidRDefault="00767550" w:rsidP="00767550">
            <w:pPr>
              <w:pStyle w:val="NormalWeb"/>
              <w:shd w:val="clear" w:color="auto" w:fill="FFFFFF"/>
              <w:spacing w:before="0" w:beforeAutospacing="0" w:after="0" w:afterAutospacing="0"/>
              <w:jc w:val="both"/>
              <w:rPr>
                <w:rFonts w:asciiTheme="minorHAnsi" w:hAnsiTheme="minorHAnsi" w:cstheme="minorHAnsi"/>
              </w:rPr>
            </w:pPr>
          </w:p>
          <w:p w14:paraId="4C176465" w14:textId="5F801AD5" w:rsidR="00767550" w:rsidRPr="00767550" w:rsidRDefault="00767550" w:rsidP="00767550">
            <w:pPr>
              <w:pStyle w:val="NormalWeb"/>
              <w:shd w:val="clear" w:color="auto" w:fill="FFFFFF"/>
              <w:spacing w:before="0" w:beforeAutospacing="0" w:after="0" w:afterAutospacing="0"/>
              <w:jc w:val="both"/>
              <w:rPr>
                <w:rFonts w:asciiTheme="minorHAnsi" w:hAnsiTheme="minorHAnsi" w:cstheme="minorHAnsi"/>
                <w:color w:val="000000"/>
              </w:rPr>
            </w:pPr>
            <w:r w:rsidRPr="00767550">
              <w:rPr>
                <w:rFonts w:asciiTheme="minorHAnsi" w:hAnsiTheme="minorHAnsi" w:cstheme="minorHAnsi"/>
                <w:color w:val="000000"/>
              </w:rPr>
              <w:t xml:space="preserve">This event will be taking place over ZOOM so feel free to invite other leaders, advocates, and decision makers of the community! The Registration Link is included on the attached Flyer and you can also contact </w:t>
            </w:r>
            <w:r w:rsidRPr="00767550">
              <w:rPr>
                <w:rFonts w:asciiTheme="minorHAnsi" w:hAnsiTheme="minorHAnsi" w:cstheme="minorHAnsi"/>
                <w:b/>
                <w:bCs/>
                <w:color w:val="000000"/>
              </w:rPr>
              <w:t xml:space="preserve">(Chiquita Vaughn: </w:t>
            </w:r>
            <w:hyperlink r:id="rId10" w:tgtFrame="_blank" w:history="1">
              <w:r w:rsidRPr="00767550">
                <w:rPr>
                  <w:rStyle w:val="Hyperlink"/>
                  <w:rFonts w:asciiTheme="minorHAnsi" w:hAnsiTheme="minorHAnsi" w:cstheme="minorHAnsi"/>
                  <w:b/>
                  <w:bCs/>
                </w:rPr>
                <w:t>chiquitavaughn11@gmail.com</w:t>
              </w:r>
            </w:hyperlink>
            <w:r w:rsidRPr="00767550">
              <w:rPr>
                <w:rFonts w:asciiTheme="minorHAnsi" w:hAnsiTheme="minorHAnsi" w:cstheme="minorHAnsi"/>
                <w:b/>
                <w:bCs/>
                <w:color w:val="000000"/>
              </w:rPr>
              <w:t>)</w:t>
            </w:r>
            <w:r w:rsidRPr="00767550">
              <w:rPr>
                <w:rFonts w:asciiTheme="minorHAnsi" w:hAnsiTheme="minorHAnsi" w:cstheme="minorHAnsi"/>
                <w:color w:val="000000"/>
              </w:rPr>
              <w:t> if you have any questions.</w:t>
            </w:r>
          </w:p>
          <w:p w14:paraId="50925962" w14:textId="77777777" w:rsidR="00767550" w:rsidRPr="00767550" w:rsidRDefault="00767550" w:rsidP="00767550">
            <w:pPr>
              <w:pStyle w:val="NormalWeb"/>
              <w:shd w:val="clear" w:color="auto" w:fill="FFFFFF"/>
              <w:spacing w:before="0" w:beforeAutospacing="0" w:after="0" w:afterAutospacing="0"/>
              <w:jc w:val="both"/>
              <w:rPr>
                <w:rFonts w:asciiTheme="minorHAnsi" w:hAnsiTheme="minorHAnsi" w:cstheme="minorHAnsi"/>
              </w:rPr>
            </w:pPr>
          </w:p>
          <w:p w14:paraId="09A04E4C" w14:textId="77777777" w:rsidR="00767550" w:rsidRDefault="00767550" w:rsidP="00767550">
            <w:pPr>
              <w:shd w:val="clear" w:color="auto" w:fill="FFFFFF"/>
              <w:jc w:val="both"/>
              <w:rPr>
                <w:rFonts w:asciiTheme="minorHAnsi" w:hAnsiTheme="minorHAnsi" w:cstheme="minorHAnsi"/>
                <w:b/>
                <w:bCs/>
              </w:rPr>
            </w:pPr>
            <w:r w:rsidRPr="00767550">
              <w:rPr>
                <w:rFonts w:asciiTheme="minorHAnsi" w:hAnsiTheme="minorHAnsi" w:cstheme="minorHAnsi"/>
                <w:b/>
                <w:bCs/>
                <w:color w:val="201F1E"/>
              </w:rPr>
              <w:t>Here is the link for your Listening Session</w:t>
            </w:r>
            <w:r w:rsidRPr="00767550">
              <w:rPr>
                <w:rFonts w:asciiTheme="minorHAnsi" w:hAnsiTheme="minorHAnsi" w:cstheme="minorHAnsi"/>
                <w:b/>
                <w:bCs/>
              </w:rPr>
              <w:t xml:space="preserve">: </w:t>
            </w:r>
          </w:p>
          <w:p w14:paraId="39B1B0EB" w14:textId="1ED08C22" w:rsidR="00767550" w:rsidRPr="00767550" w:rsidRDefault="00767550" w:rsidP="00767550">
            <w:pPr>
              <w:shd w:val="clear" w:color="auto" w:fill="FFFFFF"/>
              <w:jc w:val="both"/>
              <w:rPr>
                <w:rFonts w:asciiTheme="minorHAnsi" w:hAnsiTheme="minorHAnsi" w:cstheme="minorHAnsi"/>
                <w:color w:val="201F1E"/>
              </w:rPr>
            </w:pPr>
            <w:r w:rsidRPr="00767550">
              <w:rPr>
                <w:rFonts w:asciiTheme="minorHAnsi" w:hAnsiTheme="minorHAnsi" w:cstheme="minorHAnsi"/>
                <w:color w:val="232333"/>
              </w:rPr>
              <w:t> </w:t>
            </w:r>
            <w:hyperlink r:id="rId11" w:tgtFrame="_blank" w:tooltip="Original URL: https://us02web.zoom.us/meeting/register/tZAtfumsrzMuGtENqMYc-xctHjVrM_2KcKUo. Click or tap if you trust this link." w:history="1">
              <w:r w:rsidRPr="00767550">
                <w:rPr>
                  <w:rStyle w:val="Hyperlink"/>
                  <w:rFonts w:asciiTheme="minorHAnsi" w:hAnsiTheme="minorHAnsi" w:cstheme="minorHAnsi"/>
                  <w:color w:val="0E71EB"/>
                </w:rPr>
                <w:t>https://us02web.zoom.us/meeting/register/tZAtfumsrzMuGtENqMYc-xctHjVrM_2KcKUo</w:t>
              </w:r>
            </w:hyperlink>
            <w:r w:rsidRPr="00767550">
              <w:rPr>
                <w:rFonts w:asciiTheme="minorHAnsi" w:hAnsiTheme="minorHAnsi" w:cstheme="minorHAnsi"/>
                <w:color w:val="201F1E"/>
              </w:rPr>
              <w:t> </w:t>
            </w:r>
          </w:p>
          <w:p w14:paraId="3F2CE9BD" w14:textId="127B92BE" w:rsidR="00131697" w:rsidRPr="00767550" w:rsidRDefault="00131697" w:rsidP="00767550">
            <w:pPr>
              <w:pStyle w:val="xmsonormal"/>
              <w:spacing w:after="0" w:line="240" w:lineRule="auto"/>
              <w:jc w:val="both"/>
              <w:textAlignment w:val="baseline"/>
              <w:rPr>
                <w:rFonts w:asciiTheme="minorHAnsi" w:hAnsiTheme="minorHAnsi" w:cstheme="minorHAnsi"/>
              </w:rPr>
            </w:pPr>
          </w:p>
        </w:tc>
      </w:tr>
    </w:tbl>
    <w:p w14:paraId="2F692739" w14:textId="76AD23BA" w:rsidR="00742CAD" w:rsidRDefault="00742CAD"/>
    <w:sectPr w:rsidR="00742CAD" w:rsidSect="0097116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B7E4D"/>
    <w:multiLevelType w:val="hybridMultilevel"/>
    <w:tmpl w:val="459E2A14"/>
    <w:lvl w:ilvl="0" w:tplc="B812FC94">
      <w:start w:val="1"/>
      <w:numFmt w:val="bullet"/>
      <w:lvlText w:val=""/>
      <w:lvlJc w:val="left"/>
      <w:pPr>
        <w:ind w:left="864" w:hanging="360"/>
      </w:pPr>
      <w:rPr>
        <w:rFonts w:ascii="Symbol" w:eastAsia="Symbol" w:hAnsi="Symbol" w:hint="default"/>
        <w:color w:val="4471C4"/>
        <w:sz w:val="22"/>
        <w:szCs w:val="22"/>
      </w:rPr>
    </w:lvl>
    <w:lvl w:ilvl="1" w:tplc="71FEA7B8">
      <w:start w:val="1"/>
      <w:numFmt w:val="bullet"/>
      <w:lvlText w:val="•"/>
      <w:lvlJc w:val="left"/>
      <w:pPr>
        <w:ind w:left="1338" w:hanging="360"/>
      </w:pPr>
      <w:rPr>
        <w:rFonts w:hint="default"/>
      </w:rPr>
    </w:lvl>
    <w:lvl w:ilvl="2" w:tplc="E04C5FBC">
      <w:start w:val="1"/>
      <w:numFmt w:val="bullet"/>
      <w:lvlText w:val="•"/>
      <w:lvlJc w:val="left"/>
      <w:pPr>
        <w:ind w:left="1812" w:hanging="360"/>
      </w:pPr>
      <w:rPr>
        <w:rFonts w:hint="default"/>
      </w:rPr>
    </w:lvl>
    <w:lvl w:ilvl="3" w:tplc="3AD68D1C">
      <w:start w:val="1"/>
      <w:numFmt w:val="bullet"/>
      <w:lvlText w:val="•"/>
      <w:lvlJc w:val="left"/>
      <w:pPr>
        <w:ind w:left="2287" w:hanging="360"/>
      </w:pPr>
      <w:rPr>
        <w:rFonts w:hint="default"/>
      </w:rPr>
    </w:lvl>
    <w:lvl w:ilvl="4" w:tplc="FF3AF508">
      <w:start w:val="1"/>
      <w:numFmt w:val="bullet"/>
      <w:lvlText w:val="•"/>
      <w:lvlJc w:val="left"/>
      <w:pPr>
        <w:ind w:left="2761" w:hanging="360"/>
      </w:pPr>
      <w:rPr>
        <w:rFonts w:hint="default"/>
      </w:rPr>
    </w:lvl>
    <w:lvl w:ilvl="5" w:tplc="D494E886">
      <w:start w:val="1"/>
      <w:numFmt w:val="bullet"/>
      <w:lvlText w:val="•"/>
      <w:lvlJc w:val="left"/>
      <w:pPr>
        <w:ind w:left="3235" w:hanging="360"/>
      </w:pPr>
      <w:rPr>
        <w:rFonts w:hint="default"/>
      </w:rPr>
    </w:lvl>
    <w:lvl w:ilvl="6" w:tplc="D91CA40E">
      <w:start w:val="1"/>
      <w:numFmt w:val="bullet"/>
      <w:lvlText w:val="•"/>
      <w:lvlJc w:val="left"/>
      <w:pPr>
        <w:ind w:left="3709" w:hanging="360"/>
      </w:pPr>
      <w:rPr>
        <w:rFonts w:hint="default"/>
      </w:rPr>
    </w:lvl>
    <w:lvl w:ilvl="7" w:tplc="5784FCEC">
      <w:start w:val="1"/>
      <w:numFmt w:val="bullet"/>
      <w:lvlText w:val="•"/>
      <w:lvlJc w:val="left"/>
      <w:pPr>
        <w:ind w:left="4183" w:hanging="360"/>
      </w:pPr>
      <w:rPr>
        <w:rFonts w:hint="default"/>
      </w:rPr>
    </w:lvl>
    <w:lvl w:ilvl="8" w:tplc="8342DF58">
      <w:start w:val="1"/>
      <w:numFmt w:val="bullet"/>
      <w:lvlText w:val="•"/>
      <w:lvlJc w:val="left"/>
      <w:pPr>
        <w:ind w:left="4658" w:hanging="360"/>
      </w:pPr>
      <w:rPr>
        <w:rFonts w:hint="default"/>
      </w:rPr>
    </w:lvl>
  </w:abstractNum>
  <w:abstractNum w:abstractNumId="1" w15:restartNumberingAfterBreak="0">
    <w:nsid w:val="1A167D93"/>
    <w:multiLevelType w:val="hybridMultilevel"/>
    <w:tmpl w:val="A8381282"/>
    <w:lvl w:ilvl="0" w:tplc="ED1249AA">
      <w:start w:val="1"/>
      <w:numFmt w:val="bullet"/>
      <w:lvlText w:val="•"/>
      <w:lvlJc w:val="left"/>
      <w:pPr>
        <w:ind w:left="535" w:hanging="132"/>
      </w:pPr>
      <w:rPr>
        <w:rFonts w:ascii="Calibri" w:eastAsia="Calibri" w:hAnsi="Calibri"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44EC8"/>
    <w:multiLevelType w:val="hybridMultilevel"/>
    <w:tmpl w:val="3206881A"/>
    <w:lvl w:ilvl="0" w:tplc="F312BD0E">
      <w:start w:val="1"/>
      <w:numFmt w:val="bullet"/>
      <w:lvlText w:val=""/>
      <w:lvlJc w:val="left"/>
      <w:pPr>
        <w:ind w:left="863" w:hanging="360"/>
      </w:pPr>
      <w:rPr>
        <w:rFonts w:ascii="Symbol" w:eastAsia="Symbol" w:hAnsi="Symbol" w:hint="default"/>
        <w:color w:val="4471C4"/>
        <w:sz w:val="22"/>
        <w:szCs w:val="22"/>
      </w:rPr>
    </w:lvl>
    <w:lvl w:ilvl="1" w:tplc="7C66F660">
      <w:start w:val="1"/>
      <w:numFmt w:val="bullet"/>
      <w:lvlText w:val="•"/>
      <w:lvlJc w:val="left"/>
      <w:pPr>
        <w:ind w:left="1337" w:hanging="360"/>
      </w:pPr>
      <w:rPr>
        <w:rFonts w:hint="default"/>
      </w:rPr>
    </w:lvl>
    <w:lvl w:ilvl="2" w:tplc="7804C962">
      <w:start w:val="1"/>
      <w:numFmt w:val="bullet"/>
      <w:lvlText w:val="•"/>
      <w:lvlJc w:val="left"/>
      <w:pPr>
        <w:ind w:left="1811" w:hanging="360"/>
      </w:pPr>
      <w:rPr>
        <w:rFonts w:hint="default"/>
      </w:rPr>
    </w:lvl>
    <w:lvl w:ilvl="3" w:tplc="55EE1124">
      <w:start w:val="1"/>
      <w:numFmt w:val="bullet"/>
      <w:lvlText w:val="•"/>
      <w:lvlJc w:val="left"/>
      <w:pPr>
        <w:ind w:left="2285" w:hanging="360"/>
      </w:pPr>
      <w:rPr>
        <w:rFonts w:hint="default"/>
      </w:rPr>
    </w:lvl>
    <w:lvl w:ilvl="4" w:tplc="0E24DB6C">
      <w:start w:val="1"/>
      <w:numFmt w:val="bullet"/>
      <w:lvlText w:val="•"/>
      <w:lvlJc w:val="left"/>
      <w:pPr>
        <w:ind w:left="2759" w:hanging="360"/>
      </w:pPr>
      <w:rPr>
        <w:rFonts w:hint="default"/>
      </w:rPr>
    </w:lvl>
    <w:lvl w:ilvl="5" w:tplc="675EF608">
      <w:start w:val="1"/>
      <w:numFmt w:val="bullet"/>
      <w:lvlText w:val="•"/>
      <w:lvlJc w:val="left"/>
      <w:pPr>
        <w:ind w:left="3233" w:hanging="360"/>
      </w:pPr>
      <w:rPr>
        <w:rFonts w:hint="default"/>
      </w:rPr>
    </w:lvl>
    <w:lvl w:ilvl="6" w:tplc="3BA6C9B8">
      <w:start w:val="1"/>
      <w:numFmt w:val="bullet"/>
      <w:lvlText w:val="•"/>
      <w:lvlJc w:val="left"/>
      <w:pPr>
        <w:ind w:left="3707" w:hanging="360"/>
      </w:pPr>
      <w:rPr>
        <w:rFonts w:hint="default"/>
      </w:rPr>
    </w:lvl>
    <w:lvl w:ilvl="7" w:tplc="480A3EA4">
      <w:start w:val="1"/>
      <w:numFmt w:val="bullet"/>
      <w:lvlText w:val="•"/>
      <w:lvlJc w:val="left"/>
      <w:pPr>
        <w:ind w:left="4181" w:hanging="360"/>
      </w:pPr>
      <w:rPr>
        <w:rFonts w:hint="default"/>
      </w:rPr>
    </w:lvl>
    <w:lvl w:ilvl="8" w:tplc="859C5376">
      <w:start w:val="1"/>
      <w:numFmt w:val="bullet"/>
      <w:lvlText w:val="•"/>
      <w:lvlJc w:val="left"/>
      <w:pPr>
        <w:ind w:left="4655" w:hanging="360"/>
      </w:pPr>
      <w:rPr>
        <w:rFonts w:hint="default"/>
      </w:rPr>
    </w:lvl>
  </w:abstractNum>
  <w:abstractNum w:abstractNumId="3" w15:restartNumberingAfterBreak="0">
    <w:nsid w:val="4C3A18D2"/>
    <w:multiLevelType w:val="hybridMultilevel"/>
    <w:tmpl w:val="C3AE62D0"/>
    <w:lvl w:ilvl="0" w:tplc="5C3CDAD6">
      <w:start w:val="1"/>
      <w:numFmt w:val="bullet"/>
      <w:lvlText w:val="•"/>
      <w:lvlJc w:val="left"/>
      <w:pPr>
        <w:ind w:left="535" w:hanging="132"/>
      </w:pPr>
      <w:rPr>
        <w:rFonts w:ascii="Calibri" w:eastAsia="Calibri" w:hAnsi="Calibri" w:hint="default"/>
        <w:sz w:val="18"/>
        <w:szCs w:val="18"/>
      </w:rPr>
    </w:lvl>
    <w:lvl w:ilvl="1" w:tplc="BDA606AA">
      <w:start w:val="1"/>
      <w:numFmt w:val="bullet"/>
      <w:lvlText w:val="•"/>
      <w:lvlJc w:val="left"/>
      <w:pPr>
        <w:ind w:left="1131" w:hanging="132"/>
      </w:pPr>
      <w:rPr>
        <w:rFonts w:hint="default"/>
      </w:rPr>
    </w:lvl>
    <w:lvl w:ilvl="2" w:tplc="0208490C">
      <w:start w:val="1"/>
      <w:numFmt w:val="bullet"/>
      <w:lvlText w:val="•"/>
      <w:lvlJc w:val="left"/>
      <w:pPr>
        <w:ind w:left="1727" w:hanging="132"/>
      </w:pPr>
      <w:rPr>
        <w:rFonts w:hint="default"/>
      </w:rPr>
    </w:lvl>
    <w:lvl w:ilvl="3" w:tplc="AFA4B020">
      <w:start w:val="1"/>
      <w:numFmt w:val="bullet"/>
      <w:lvlText w:val="•"/>
      <w:lvlJc w:val="left"/>
      <w:pPr>
        <w:ind w:left="2323" w:hanging="132"/>
      </w:pPr>
      <w:rPr>
        <w:rFonts w:hint="default"/>
      </w:rPr>
    </w:lvl>
    <w:lvl w:ilvl="4" w:tplc="33D4D528">
      <w:start w:val="1"/>
      <w:numFmt w:val="bullet"/>
      <w:lvlText w:val="•"/>
      <w:lvlJc w:val="left"/>
      <w:pPr>
        <w:ind w:left="2919" w:hanging="132"/>
      </w:pPr>
      <w:rPr>
        <w:rFonts w:hint="default"/>
      </w:rPr>
    </w:lvl>
    <w:lvl w:ilvl="5" w:tplc="F37C6A2A">
      <w:start w:val="1"/>
      <w:numFmt w:val="bullet"/>
      <w:lvlText w:val="•"/>
      <w:lvlJc w:val="left"/>
      <w:pPr>
        <w:ind w:left="3514" w:hanging="132"/>
      </w:pPr>
      <w:rPr>
        <w:rFonts w:hint="default"/>
      </w:rPr>
    </w:lvl>
    <w:lvl w:ilvl="6" w:tplc="59C07F60">
      <w:start w:val="1"/>
      <w:numFmt w:val="bullet"/>
      <w:lvlText w:val="•"/>
      <w:lvlJc w:val="left"/>
      <w:pPr>
        <w:ind w:left="4110" w:hanging="132"/>
      </w:pPr>
      <w:rPr>
        <w:rFonts w:hint="default"/>
      </w:rPr>
    </w:lvl>
    <w:lvl w:ilvl="7" w:tplc="09765F1A">
      <w:start w:val="1"/>
      <w:numFmt w:val="bullet"/>
      <w:lvlText w:val="•"/>
      <w:lvlJc w:val="left"/>
      <w:pPr>
        <w:ind w:left="4706" w:hanging="132"/>
      </w:pPr>
      <w:rPr>
        <w:rFonts w:hint="default"/>
      </w:rPr>
    </w:lvl>
    <w:lvl w:ilvl="8" w:tplc="FE20D526">
      <w:start w:val="1"/>
      <w:numFmt w:val="bullet"/>
      <w:lvlText w:val="•"/>
      <w:lvlJc w:val="left"/>
      <w:pPr>
        <w:ind w:left="5302" w:hanging="132"/>
      </w:pPr>
      <w:rPr>
        <w:rFonts w:hint="default"/>
      </w:rPr>
    </w:lvl>
  </w:abstractNum>
  <w:abstractNum w:abstractNumId="4" w15:restartNumberingAfterBreak="0">
    <w:nsid w:val="5526664E"/>
    <w:multiLevelType w:val="hybridMultilevel"/>
    <w:tmpl w:val="F4D43062"/>
    <w:lvl w:ilvl="0" w:tplc="ED1249AA">
      <w:start w:val="1"/>
      <w:numFmt w:val="bullet"/>
      <w:lvlText w:val="•"/>
      <w:lvlJc w:val="left"/>
      <w:pPr>
        <w:ind w:left="535" w:hanging="132"/>
      </w:pPr>
      <w:rPr>
        <w:rFonts w:ascii="Calibri" w:eastAsia="Calibri" w:hAnsi="Calibri"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11506"/>
    <w:multiLevelType w:val="hybridMultilevel"/>
    <w:tmpl w:val="8410BF26"/>
    <w:lvl w:ilvl="0" w:tplc="ED1249AA">
      <w:start w:val="1"/>
      <w:numFmt w:val="bullet"/>
      <w:lvlText w:val="•"/>
      <w:lvlJc w:val="left"/>
      <w:pPr>
        <w:ind w:left="535" w:hanging="132"/>
      </w:pPr>
      <w:rPr>
        <w:rFonts w:ascii="Calibri" w:eastAsia="Calibri" w:hAnsi="Calibri" w:hint="default"/>
        <w:sz w:val="18"/>
        <w:szCs w:val="18"/>
      </w:rPr>
    </w:lvl>
    <w:lvl w:ilvl="1" w:tplc="74403372">
      <w:start w:val="1"/>
      <w:numFmt w:val="bullet"/>
      <w:lvlText w:val="•"/>
      <w:lvlJc w:val="left"/>
      <w:pPr>
        <w:ind w:left="1131" w:hanging="132"/>
      </w:pPr>
      <w:rPr>
        <w:rFonts w:hint="default"/>
      </w:rPr>
    </w:lvl>
    <w:lvl w:ilvl="2" w:tplc="179039AE">
      <w:start w:val="1"/>
      <w:numFmt w:val="bullet"/>
      <w:lvlText w:val="•"/>
      <w:lvlJc w:val="left"/>
      <w:pPr>
        <w:ind w:left="1727" w:hanging="132"/>
      </w:pPr>
      <w:rPr>
        <w:rFonts w:hint="default"/>
      </w:rPr>
    </w:lvl>
    <w:lvl w:ilvl="3" w:tplc="4FA836D2">
      <w:start w:val="1"/>
      <w:numFmt w:val="bullet"/>
      <w:lvlText w:val="•"/>
      <w:lvlJc w:val="left"/>
      <w:pPr>
        <w:ind w:left="2323" w:hanging="132"/>
      </w:pPr>
      <w:rPr>
        <w:rFonts w:hint="default"/>
      </w:rPr>
    </w:lvl>
    <w:lvl w:ilvl="4" w:tplc="8ADA6498">
      <w:start w:val="1"/>
      <w:numFmt w:val="bullet"/>
      <w:lvlText w:val="•"/>
      <w:lvlJc w:val="left"/>
      <w:pPr>
        <w:ind w:left="2919" w:hanging="132"/>
      </w:pPr>
      <w:rPr>
        <w:rFonts w:hint="default"/>
      </w:rPr>
    </w:lvl>
    <w:lvl w:ilvl="5" w:tplc="91E0C06A">
      <w:start w:val="1"/>
      <w:numFmt w:val="bullet"/>
      <w:lvlText w:val="•"/>
      <w:lvlJc w:val="left"/>
      <w:pPr>
        <w:ind w:left="3514" w:hanging="132"/>
      </w:pPr>
      <w:rPr>
        <w:rFonts w:hint="default"/>
      </w:rPr>
    </w:lvl>
    <w:lvl w:ilvl="6" w:tplc="4C1641D0">
      <w:start w:val="1"/>
      <w:numFmt w:val="bullet"/>
      <w:lvlText w:val="•"/>
      <w:lvlJc w:val="left"/>
      <w:pPr>
        <w:ind w:left="4110" w:hanging="132"/>
      </w:pPr>
      <w:rPr>
        <w:rFonts w:hint="default"/>
      </w:rPr>
    </w:lvl>
    <w:lvl w:ilvl="7" w:tplc="54C6C9C4">
      <w:start w:val="1"/>
      <w:numFmt w:val="bullet"/>
      <w:lvlText w:val="•"/>
      <w:lvlJc w:val="left"/>
      <w:pPr>
        <w:ind w:left="4706" w:hanging="132"/>
      </w:pPr>
      <w:rPr>
        <w:rFonts w:hint="default"/>
      </w:rPr>
    </w:lvl>
    <w:lvl w:ilvl="8" w:tplc="09741182">
      <w:start w:val="1"/>
      <w:numFmt w:val="bullet"/>
      <w:lvlText w:val="•"/>
      <w:lvlJc w:val="left"/>
      <w:pPr>
        <w:ind w:left="5302" w:hanging="132"/>
      </w:pPr>
      <w:rPr>
        <w:rFonts w:hint="default"/>
      </w:rPr>
    </w:lvl>
  </w:abstractNum>
  <w:abstractNum w:abstractNumId="6" w15:restartNumberingAfterBreak="0">
    <w:nsid w:val="66A053B2"/>
    <w:multiLevelType w:val="hybridMultilevel"/>
    <w:tmpl w:val="1FF098DC"/>
    <w:lvl w:ilvl="0" w:tplc="AD22A786">
      <w:start w:val="1"/>
      <w:numFmt w:val="bullet"/>
      <w:lvlText w:val="•"/>
      <w:lvlJc w:val="left"/>
      <w:pPr>
        <w:ind w:left="535" w:hanging="132"/>
      </w:pPr>
      <w:rPr>
        <w:rFonts w:ascii="Calibri" w:eastAsia="Calibri" w:hAnsi="Calibri" w:hint="default"/>
        <w:sz w:val="18"/>
        <w:szCs w:val="18"/>
      </w:rPr>
    </w:lvl>
    <w:lvl w:ilvl="1" w:tplc="49F83034">
      <w:start w:val="1"/>
      <w:numFmt w:val="bullet"/>
      <w:lvlText w:val="•"/>
      <w:lvlJc w:val="left"/>
      <w:pPr>
        <w:ind w:left="1131" w:hanging="132"/>
      </w:pPr>
      <w:rPr>
        <w:rFonts w:hint="default"/>
      </w:rPr>
    </w:lvl>
    <w:lvl w:ilvl="2" w:tplc="A89AB822">
      <w:start w:val="1"/>
      <w:numFmt w:val="bullet"/>
      <w:lvlText w:val="•"/>
      <w:lvlJc w:val="left"/>
      <w:pPr>
        <w:ind w:left="1727" w:hanging="132"/>
      </w:pPr>
      <w:rPr>
        <w:rFonts w:hint="default"/>
      </w:rPr>
    </w:lvl>
    <w:lvl w:ilvl="3" w:tplc="9DDEEAFC">
      <w:start w:val="1"/>
      <w:numFmt w:val="bullet"/>
      <w:lvlText w:val="•"/>
      <w:lvlJc w:val="left"/>
      <w:pPr>
        <w:ind w:left="2323" w:hanging="132"/>
      </w:pPr>
      <w:rPr>
        <w:rFonts w:hint="default"/>
      </w:rPr>
    </w:lvl>
    <w:lvl w:ilvl="4" w:tplc="4E4665BE">
      <w:start w:val="1"/>
      <w:numFmt w:val="bullet"/>
      <w:lvlText w:val="•"/>
      <w:lvlJc w:val="left"/>
      <w:pPr>
        <w:ind w:left="2919" w:hanging="132"/>
      </w:pPr>
      <w:rPr>
        <w:rFonts w:hint="default"/>
      </w:rPr>
    </w:lvl>
    <w:lvl w:ilvl="5" w:tplc="9C80506C">
      <w:start w:val="1"/>
      <w:numFmt w:val="bullet"/>
      <w:lvlText w:val="•"/>
      <w:lvlJc w:val="left"/>
      <w:pPr>
        <w:ind w:left="3514" w:hanging="132"/>
      </w:pPr>
      <w:rPr>
        <w:rFonts w:hint="default"/>
      </w:rPr>
    </w:lvl>
    <w:lvl w:ilvl="6" w:tplc="B380A9A2">
      <w:start w:val="1"/>
      <w:numFmt w:val="bullet"/>
      <w:lvlText w:val="•"/>
      <w:lvlJc w:val="left"/>
      <w:pPr>
        <w:ind w:left="4110" w:hanging="132"/>
      </w:pPr>
      <w:rPr>
        <w:rFonts w:hint="default"/>
      </w:rPr>
    </w:lvl>
    <w:lvl w:ilvl="7" w:tplc="4956E22E">
      <w:start w:val="1"/>
      <w:numFmt w:val="bullet"/>
      <w:lvlText w:val="•"/>
      <w:lvlJc w:val="left"/>
      <w:pPr>
        <w:ind w:left="4706" w:hanging="132"/>
      </w:pPr>
      <w:rPr>
        <w:rFonts w:hint="default"/>
      </w:rPr>
    </w:lvl>
    <w:lvl w:ilvl="8" w:tplc="B0C4BF62">
      <w:start w:val="1"/>
      <w:numFmt w:val="bullet"/>
      <w:lvlText w:val="•"/>
      <w:lvlJc w:val="left"/>
      <w:pPr>
        <w:ind w:left="5302" w:hanging="132"/>
      </w:pPr>
      <w:rPr>
        <w:rFonts w:hint="default"/>
      </w:r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37"/>
    <w:rsid w:val="00046202"/>
    <w:rsid w:val="00131697"/>
    <w:rsid w:val="001E5937"/>
    <w:rsid w:val="006029E9"/>
    <w:rsid w:val="00665075"/>
    <w:rsid w:val="00742CAD"/>
    <w:rsid w:val="00767550"/>
    <w:rsid w:val="00851853"/>
    <w:rsid w:val="0097116B"/>
    <w:rsid w:val="00C32AFD"/>
    <w:rsid w:val="00C33F3B"/>
    <w:rsid w:val="00D62BD7"/>
    <w:rsid w:val="00EA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C85B"/>
  <w15:chartTrackingRefBased/>
  <w15:docId w15:val="{3DF7B8BA-1D0B-4D69-BE81-71FEA925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E593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5937"/>
    <w:rPr>
      <w:color w:val="0563C1"/>
      <w:u w:val="single"/>
    </w:rPr>
  </w:style>
  <w:style w:type="paragraph" w:customStyle="1" w:styleId="xmsonormal">
    <w:name w:val="x_msonormal"/>
    <w:basedOn w:val="Normal"/>
    <w:rsid w:val="001E5937"/>
    <w:pPr>
      <w:spacing w:after="160" w:line="252" w:lineRule="auto"/>
    </w:pPr>
  </w:style>
  <w:style w:type="paragraph" w:customStyle="1" w:styleId="xxmsonormal">
    <w:name w:val="x_xmsonormal"/>
    <w:basedOn w:val="Normal"/>
    <w:rsid w:val="001E5937"/>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1"/>
    <w:qFormat/>
    <w:rsid w:val="00851853"/>
    <w:pPr>
      <w:widowControl w:val="0"/>
    </w:pPr>
    <w:rPr>
      <w:rFonts w:asciiTheme="minorHAnsi" w:hAnsiTheme="minorHAnsi" w:cstheme="minorBidi"/>
    </w:rPr>
  </w:style>
  <w:style w:type="table" w:styleId="TableGrid">
    <w:name w:val="Table Grid"/>
    <w:basedOn w:val="TableNormal"/>
    <w:uiPriority w:val="39"/>
    <w:rsid w:val="0085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51853"/>
    <w:pPr>
      <w:widowControl w:val="0"/>
    </w:pPr>
    <w:rPr>
      <w:rFonts w:asciiTheme="minorHAnsi" w:hAnsiTheme="minorHAnsi" w:cstheme="minorBidi"/>
    </w:rPr>
  </w:style>
  <w:style w:type="paragraph" w:styleId="NormalWeb">
    <w:name w:val="Normal (Web)"/>
    <w:basedOn w:val="Normal"/>
    <w:uiPriority w:val="99"/>
    <w:semiHidden/>
    <w:unhideWhenUsed/>
    <w:rsid w:val="007675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647794">
      <w:bodyDiv w:val="1"/>
      <w:marLeft w:val="0"/>
      <w:marRight w:val="0"/>
      <w:marTop w:val="0"/>
      <w:marBottom w:val="0"/>
      <w:divBdr>
        <w:top w:val="none" w:sz="0" w:space="0" w:color="auto"/>
        <w:left w:val="none" w:sz="0" w:space="0" w:color="auto"/>
        <w:bottom w:val="none" w:sz="0" w:space="0" w:color="auto"/>
        <w:right w:val="none" w:sz="0" w:space="0" w:color="auto"/>
      </w:divBdr>
    </w:div>
    <w:div w:id="607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95DE.ECAA99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690C2.7577A9C0" TargetMode="External"/><Relationship Id="rId11" Type="http://schemas.openxmlformats.org/officeDocument/2006/relationships/hyperlink" Target="https://gcc02.safelinks.protection.outlook.com/?url=https%3A%2F%2Fus02web.zoom.us%2Fmeeting%2Fregister%2FtZAtfumsrzMuGtENqMYc-xctHjVrM_2KcKUo&amp;data=01%7C01%7CRYAN.BUZZELL%40ct.gov%7C7563f880eddf48f9133e08d8631ab75d%7C118b7cfaa3dd48b9b02631ff69bb738b%7C0&amp;sdata=JHGOMGJmwQiN5TtiJBinfk4pp7kW0ugfFlGZmjr58EE%3D&amp;reserved=0" TargetMode="External"/><Relationship Id="rId5" Type="http://schemas.openxmlformats.org/officeDocument/2006/relationships/image" Target="media/image1.png"/><Relationship Id="rId10" Type="http://schemas.openxmlformats.org/officeDocument/2006/relationships/hyperlink" Target="mailto:chiquitavaughn11@gmail.com"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us02web.zoom.us%2Fmeeting%2Fregister%2FtZAtfumsrzMuGtENqMYc-xctHjVrM_2KcKUo&amp;data=01%7C01%7CRYAN.BUZZELL%40ct.gov%7C7563f880eddf48f9133e08d8631ab75d%7C118b7cfaa3dd48b9b02631ff69bb738b%7C0&amp;sdata=JHGOMGJmwQiN5TtiJBinfk4pp7kW0ugfFlGZmjr58E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2</cp:revision>
  <cp:lastPrinted>2020-09-24T20:36:00Z</cp:lastPrinted>
  <dcterms:created xsi:type="dcterms:W3CDTF">2020-09-29T20:09:00Z</dcterms:created>
  <dcterms:modified xsi:type="dcterms:W3CDTF">2020-09-29T20:09:00Z</dcterms:modified>
</cp:coreProperties>
</file>