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33D7E" w14:textId="491E62D6" w:rsidR="00BF5950" w:rsidRDefault="00BF5950" w:rsidP="00BF5950">
      <w:pPr>
        <w:rPr>
          <w:rFonts w:ascii="Berlin Sans FB" w:hAnsi="Berlin Sans FB"/>
          <w:color w:val="auto"/>
          <w:sz w:val="32"/>
          <w:szCs w:val="32"/>
          <w:u w:val="single"/>
        </w:rPr>
      </w:pPr>
      <w:bookmarkStart w:id="0" w:name="_Hlk66608741"/>
      <w:bookmarkStart w:id="1" w:name="_Hlk50893016"/>
      <w:r>
        <w:rPr>
          <w:rFonts w:ascii="Berlin Sans FB" w:hAnsi="Berlin Sans FB"/>
          <w:color w:val="auto"/>
          <w:sz w:val="32"/>
          <w:szCs w:val="32"/>
          <w:u w:val="single"/>
        </w:rPr>
        <w:t>Memorandum</w:t>
      </w:r>
    </w:p>
    <w:p w14:paraId="492ADBFF" w14:textId="76D209FF" w:rsidR="00BF5950" w:rsidRDefault="00BF5950" w:rsidP="00BF5950">
      <w:pPr>
        <w:rPr>
          <w:rFonts w:ascii="Berlin Sans FB" w:hAnsi="Berlin Sans FB"/>
          <w:color w:val="auto"/>
          <w:sz w:val="32"/>
          <w:szCs w:val="32"/>
          <w:u w:val="single"/>
        </w:rPr>
      </w:pPr>
      <w:r>
        <w:rPr>
          <w:noProof/>
        </w:rPr>
        <w:drawing>
          <wp:anchor distT="0" distB="0" distL="114300" distR="114300" simplePos="0" relativeHeight="251655680" behindDoc="1" locked="0" layoutInCell="1" allowOverlap="1" wp14:anchorId="06A824F4" wp14:editId="4AE86F9E">
            <wp:simplePos x="0" y="0"/>
            <wp:positionH relativeFrom="margin">
              <wp:posOffset>-65315</wp:posOffset>
            </wp:positionH>
            <wp:positionV relativeFrom="paragraph">
              <wp:posOffset>227965</wp:posOffset>
            </wp:positionV>
            <wp:extent cx="2710180" cy="2441575"/>
            <wp:effectExtent l="0" t="0" r="0" b="0"/>
            <wp:wrapTight wrapText="bothSides">
              <wp:wrapPolygon edited="0">
                <wp:start x="0" y="0"/>
                <wp:lineTo x="0" y="21403"/>
                <wp:lineTo x="21408" y="21403"/>
                <wp:lineTo x="2140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0180" cy="2441575"/>
                    </a:xfrm>
                    <a:prstGeom prst="rect">
                      <a:avLst/>
                    </a:prstGeom>
                    <a:noFill/>
                  </pic:spPr>
                </pic:pic>
              </a:graphicData>
            </a:graphic>
            <wp14:sizeRelH relativeFrom="margin">
              <wp14:pctWidth>0</wp14:pctWidth>
            </wp14:sizeRelH>
            <wp14:sizeRelV relativeFrom="page">
              <wp14:pctHeight>0</wp14:pctHeight>
            </wp14:sizeRelV>
          </wp:anchor>
        </w:drawing>
      </w:r>
    </w:p>
    <w:p w14:paraId="0C469B95" w14:textId="0B6D2FDE" w:rsidR="00BF5950" w:rsidRDefault="00BF5950" w:rsidP="00BF5950">
      <w:pPr>
        <w:rPr>
          <w:rFonts w:ascii="Berlin Sans FB" w:hAnsi="Berlin Sans FB"/>
          <w:color w:val="auto"/>
          <w:sz w:val="32"/>
          <w:szCs w:val="32"/>
        </w:rPr>
      </w:pPr>
      <w:r>
        <w:rPr>
          <w:rFonts w:ascii="Berlin Sans FB" w:hAnsi="Berlin Sans FB"/>
          <w:color w:val="auto"/>
          <w:sz w:val="32"/>
          <w:szCs w:val="32"/>
        </w:rPr>
        <w:t xml:space="preserve">To:          All DCF Staff </w:t>
      </w:r>
    </w:p>
    <w:p w14:paraId="0BCB63B8" w14:textId="77777777" w:rsidR="00BF5950" w:rsidRDefault="00BF5950" w:rsidP="00BF5950">
      <w:pPr>
        <w:rPr>
          <w:rFonts w:ascii="Berlin Sans FB" w:hAnsi="Berlin Sans FB"/>
          <w:color w:val="auto"/>
          <w:sz w:val="32"/>
          <w:szCs w:val="32"/>
        </w:rPr>
      </w:pPr>
    </w:p>
    <w:p w14:paraId="14BD535A" w14:textId="77777777" w:rsidR="00BF5950" w:rsidRDefault="00BF5950" w:rsidP="00BF5950">
      <w:pPr>
        <w:outlineLvl w:val="0"/>
        <w:rPr>
          <w:rFonts w:ascii="Berlin Sans FB" w:hAnsi="Berlin Sans FB"/>
          <w:color w:val="auto"/>
          <w:sz w:val="32"/>
          <w:szCs w:val="32"/>
        </w:rPr>
      </w:pPr>
      <w:r>
        <w:rPr>
          <w:rFonts w:ascii="Berlin Sans FB" w:hAnsi="Berlin Sans FB"/>
          <w:color w:val="auto"/>
          <w:sz w:val="32"/>
          <w:szCs w:val="32"/>
        </w:rPr>
        <w:t>From:    Commissioner Vannessa Dorantes</w:t>
      </w:r>
    </w:p>
    <w:p w14:paraId="3E335E71" w14:textId="77777777" w:rsidR="00BF5950" w:rsidRDefault="00BF5950" w:rsidP="00BF5950">
      <w:pPr>
        <w:rPr>
          <w:rFonts w:ascii="Berlin Sans FB" w:hAnsi="Berlin Sans FB"/>
          <w:color w:val="auto"/>
          <w:sz w:val="32"/>
          <w:szCs w:val="32"/>
        </w:rPr>
      </w:pPr>
    </w:p>
    <w:p w14:paraId="53BAD81C" w14:textId="77777777" w:rsidR="00BF5950" w:rsidRDefault="00BF5950" w:rsidP="00BF5950">
      <w:pPr>
        <w:rPr>
          <w:rFonts w:ascii="Berlin Sans FB" w:hAnsi="Berlin Sans FB"/>
          <w:color w:val="auto"/>
          <w:sz w:val="32"/>
          <w:szCs w:val="32"/>
        </w:rPr>
      </w:pPr>
      <w:r>
        <w:rPr>
          <w:rFonts w:ascii="Berlin Sans FB" w:hAnsi="Berlin Sans FB"/>
          <w:color w:val="auto"/>
          <w:sz w:val="32"/>
          <w:szCs w:val="32"/>
        </w:rPr>
        <w:t>Date:     5/30/2021</w:t>
      </w:r>
    </w:p>
    <w:p w14:paraId="420199D1" w14:textId="77777777" w:rsidR="00BF5950" w:rsidRDefault="00BF5950" w:rsidP="00BF5950">
      <w:pPr>
        <w:rPr>
          <w:rFonts w:ascii="Berlin Sans FB" w:hAnsi="Berlin Sans FB"/>
          <w:color w:val="auto"/>
          <w:sz w:val="32"/>
          <w:szCs w:val="32"/>
        </w:rPr>
      </w:pPr>
    </w:p>
    <w:p w14:paraId="5276B321" w14:textId="77777777" w:rsidR="00BF5950" w:rsidRDefault="00BF5950" w:rsidP="00BF5950">
      <w:pPr>
        <w:rPr>
          <w:rFonts w:ascii="Berlin Sans FB" w:hAnsi="Berlin Sans FB"/>
          <w:color w:val="auto"/>
          <w:sz w:val="32"/>
          <w:szCs w:val="32"/>
        </w:rPr>
      </w:pPr>
      <w:r>
        <w:rPr>
          <w:rFonts w:ascii="Berlin Sans FB" w:hAnsi="Berlin Sans FB"/>
          <w:color w:val="auto"/>
          <w:sz w:val="32"/>
          <w:szCs w:val="32"/>
        </w:rPr>
        <w:t xml:space="preserve">Re:   Update on Department Operations and Commissioner Video      </w:t>
      </w:r>
    </w:p>
    <w:p w14:paraId="2EC2C86A" w14:textId="77777777" w:rsidR="00BF5950" w:rsidRDefault="00BF5950" w:rsidP="00BF5950">
      <w:pPr>
        <w:rPr>
          <w:rFonts w:ascii="Berlin Sans FB" w:hAnsi="Berlin Sans FB"/>
          <w:color w:val="auto"/>
          <w:sz w:val="32"/>
          <w:szCs w:val="32"/>
        </w:rPr>
      </w:pPr>
    </w:p>
    <w:p w14:paraId="018F52AB" w14:textId="77777777" w:rsidR="00BF5950" w:rsidRDefault="00BF5950" w:rsidP="00BF5950">
      <w:pPr>
        <w:rPr>
          <w:rFonts w:ascii="Berlin Sans FB" w:hAnsi="Berlin Sans FB"/>
          <w:color w:val="auto"/>
          <w:sz w:val="32"/>
          <w:szCs w:val="32"/>
        </w:rPr>
      </w:pPr>
    </w:p>
    <w:p w14:paraId="72631A86" w14:textId="77777777" w:rsidR="00BF5950" w:rsidRDefault="00BF5950" w:rsidP="00BF5950">
      <w:pPr>
        <w:rPr>
          <w:rFonts w:ascii="Berlin Sans FB" w:hAnsi="Berlin Sans FB"/>
          <w:color w:val="auto"/>
          <w:sz w:val="32"/>
          <w:szCs w:val="32"/>
        </w:rPr>
      </w:pPr>
    </w:p>
    <w:p w14:paraId="5EFD6D8E" w14:textId="77777777" w:rsidR="00BF5950" w:rsidRDefault="00BF5950" w:rsidP="00BF5950">
      <w:pPr>
        <w:rPr>
          <w:rFonts w:ascii="Berlin Sans FB" w:hAnsi="Berlin Sans FB"/>
          <w:color w:val="auto"/>
          <w:sz w:val="32"/>
          <w:szCs w:val="32"/>
        </w:rPr>
      </w:pPr>
    </w:p>
    <w:p w14:paraId="3B60D51A" w14:textId="77777777" w:rsidR="00BF5950" w:rsidRDefault="00BF5950" w:rsidP="00BF5950">
      <w:pPr>
        <w:rPr>
          <w:rFonts w:ascii="Berlin Sans FB" w:hAnsi="Berlin Sans FB"/>
          <w:color w:val="auto"/>
          <w:sz w:val="32"/>
          <w:szCs w:val="32"/>
        </w:rPr>
      </w:pPr>
      <w:r>
        <w:rPr>
          <w:rFonts w:ascii="Berlin Sans FB" w:hAnsi="Berlin Sans FB"/>
          <w:color w:val="auto"/>
          <w:sz w:val="32"/>
          <w:szCs w:val="32"/>
        </w:rPr>
        <w:t xml:space="preserve">On this unofficial start to summer, remember to pause in appreciation for those who have made the ultimate sacrifice. Memorial Day is reserved for lives lost in battle or from injuries sustained fighting for freedoms, in service to our country. </w:t>
      </w:r>
    </w:p>
    <w:p w14:paraId="0CDC0B3C" w14:textId="77777777" w:rsidR="00BF5950" w:rsidRDefault="00BF5950" w:rsidP="00BF5950">
      <w:pPr>
        <w:rPr>
          <w:rFonts w:ascii="Berlin Sans FB" w:hAnsi="Berlin Sans FB"/>
          <w:color w:val="auto"/>
          <w:sz w:val="32"/>
          <w:szCs w:val="32"/>
        </w:rPr>
      </w:pPr>
      <w:r>
        <w:rPr>
          <w:rFonts w:ascii="Berlin Sans FB" w:hAnsi="Berlin Sans FB"/>
          <w:color w:val="auto"/>
          <w:sz w:val="32"/>
          <w:szCs w:val="32"/>
        </w:rPr>
        <w:t>Thank you to our 24/7 staff members who work so the majority of us can observe these days off.</w:t>
      </w:r>
    </w:p>
    <w:p w14:paraId="70A7A687" w14:textId="77777777" w:rsidR="00BF5950" w:rsidRDefault="00BF5950" w:rsidP="00BF5950">
      <w:pPr>
        <w:rPr>
          <w:rFonts w:ascii="Berlin Sans FB" w:hAnsi="Berlin Sans FB"/>
          <w:color w:val="auto"/>
          <w:sz w:val="32"/>
          <w:szCs w:val="32"/>
        </w:rPr>
      </w:pPr>
    </w:p>
    <w:p w14:paraId="6AAC8FE9" w14:textId="77777777" w:rsidR="00BF5950" w:rsidRDefault="00BF5950" w:rsidP="00BF5950">
      <w:pPr>
        <w:numPr>
          <w:ilvl w:val="0"/>
          <w:numId w:val="1"/>
        </w:numPr>
        <w:rPr>
          <w:rFonts w:ascii="Berlin Sans FB" w:eastAsia="Times New Roman" w:hAnsi="Berlin Sans FB"/>
          <w:color w:val="auto"/>
          <w:sz w:val="32"/>
          <w:szCs w:val="32"/>
        </w:rPr>
      </w:pPr>
      <w:r>
        <w:rPr>
          <w:rFonts w:ascii="Berlin Sans FB" w:eastAsia="Times New Roman" w:hAnsi="Berlin Sans FB"/>
          <w:color w:val="auto"/>
          <w:sz w:val="32"/>
          <w:szCs w:val="32"/>
        </w:rPr>
        <w:t xml:space="preserve">Let's get outside and have some fun! Children have lost an entire year. Please help them use this summer to start to regain their footing and prepare for the Fall.  Summer camps are opening as well as our parks, beaches, hiking trails and other Connecticut attractions </w:t>
      </w:r>
      <w:r>
        <w:rPr>
          <w:rFonts w:ascii="Wingdings" w:eastAsia="Times New Roman" w:hAnsi="Wingdings"/>
          <w:color w:val="auto"/>
          <w:sz w:val="32"/>
          <w:szCs w:val="32"/>
        </w:rPr>
        <w:t>è</w:t>
      </w:r>
      <w:r>
        <w:rPr>
          <w:rFonts w:ascii="Berlin Sans FB" w:eastAsia="Times New Roman" w:hAnsi="Berlin Sans FB"/>
          <w:color w:val="auto"/>
          <w:sz w:val="32"/>
          <w:szCs w:val="32"/>
        </w:rPr>
        <w:t xml:space="preserve"> </w:t>
      </w:r>
      <w:hyperlink r:id="rId6" w:history="1">
        <w:r>
          <w:rPr>
            <w:rStyle w:val="Hyperlink"/>
            <w:rFonts w:ascii="Berlin Sans FB" w:eastAsia="Times New Roman" w:hAnsi="Berlin Sans FB"/>
            <w:sz w:val="32"/>
            <w:szCs w:val="32"/>
          </w:rPr>
          <w:t>https://portal.ct.gov/Services/Education/K-12-Education/Summer-Programs</w:t>
        </w:r>
      </w:hyperlink>
    </w:p>
    <w:p w14:paraId="7919DC0C" w14:textId="159D36F1" w:rsidR="00BF5950" w:rsidRDefault="00BF5950" w:rsidP="00BF5950">
      <w:pPr>
        <w:rPr>
          <w:rFonts w:ascii="Berlin Sans FB" w:hAnsi="Berlin Sans FB"/>
          <w:color w:val="auto"/>
          <w:sz w:val="32"/>
          <w:szCs w:val="32"/>
        </w:rPr>
      </w:pPr>
      <w:r>
        <w:rPr>
          <w:noProof/>
        </w:rPr>
        <w:drawing>
          <wp:anchor distT="0" distB="0" distL="114300" distR="114300" simplePos="0" relativeHeight="251656704" behindDoc="1" locked="0" layoutInCell="1" allowOverlap="1" wp14:anchorId="7B9E63F4" wp14:editId="3544AE4B">
            <wp:simplePos x="0" y="0"/>
            <wp:positionH relativeFrom="column">
              <wp:posOffset>-22225</wp:posOffset>
            </wp:positionH>
            <wp:positionV relativeFrom="paragraph">
              <wp:posOffset>226695</wp:posOffset>
            </wp:positionV>
            <wp:extent cx="1524000" cy="2170430"/>
            <wp:effectExtent l="0" t="0" r="0" b="1270"/>
            <wp:wrapTight wrapText="bothSides">
              <wp:wrapPolygon edited="0">
                <wp:start x="0" y="0"/>
                <wp:lineTo x="0" y="21423"/>
                <wp:lineTo x="21330" y="21423"/>
                <wp:lineTo x="213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l="-2762" r="-6998"/>
                    <a:stretch>
                      <a:fillRect/>
                    </a:stretch>
                  </pic:blipFill>
                  <pic:spPr bwMode="auto">
                    <a:xfrm>
                      <a:off x="0" y="0"/>
                      <a:ext cx="1524000" cy="217043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701BA29B" w14:textId="7A687D56" w:rsidR="00BF5950" w:rsidRDefault="00BF5950" w:rsidP="00BF5950">
      <w:pPr>
        <w:rPr>
          <w:rFonts w:ascii="Berlin Sans FB" w:hAnsi="Berlin Sans FB"/>
          <w:color w:val="auto"/>
          <w:sz w:val="32"/>
          <w:szCs w:val="32"/>
        </w:rPr>
      </w:pPr>
      <w:r>
        <w:rPr>
          <w:rFonts w:ascii="Berlin Sans FB" w:hAnsi="Berlin Sans FB"/>
          <w:color w:val="auto"/>
          <w:sz w:val="32"/>
          <w:szCs w:val="32"/>
        </w:rPr>
        <w:t xml:space="preserve">During the week of </w:t>
      </w:r>
      <w:r>
        <w:rPr>
          <w:rFonts w:ascii="Berlin Sans FB" w:hAnsi="Berlin Sans FB"/>
          <w:b/>
          <w:bCs/>
          <w:color w:val="auto"/>
          <w:sz w:val="32"/>
          <w:szCs w:val="32"/>
        </w:rPr>
        <w:t>July 18</w:t>
      </w:r>
      <w:r>
        <w:rPr>
          <w:rFonts w:ascii="Berlin Sans FB" w:hAnsi="Berlin Sans FB"/>
          <w:b/>
          <w:bCs/>
          <w:color w:val="auto"/>
          <w:sz w:val="32"/>
          <w:szCs w:val="32"/>
          <w:vertAlign w:val="superscript"/>
        </w:rPr>
        <w:t>th</w:t>
      </w:r>
      <w:r>
        <w:rPr>
          <w:rFonts w:ascii="Berlin Sans FB" w:hAnsi="Berlin Sans FB"/>
          <w:b/>
          <w:bCs/>
          <w:color w:val="auto"/>
          <w:sz w:val="32"/>
          <w:szCs w:val="32"/>
        </w:rPr>
        <w:t xml:space="preserve"> through July 23</w:t>
      </w:r>
      <w:r>
        <w:rPr>
          <w:rFonts w:ascii="Berlin Sans FB" w:hAnsi="Berlin Sans FB"/>
          <w:b/>
          <w:bCs/>
          <w:color w:val="auto"/>
          <w:sz w:val="32"/>
          <w:szCs w:val="32"/>
          <w:vertAlign w:val="superscript"/>
        </w:rPr>
        <w:t>rd</w:t>
      </w:r>
      <w:r>
        <w:rPr>
          <w:rFonts w:ascii="Berlin Sans FB" w:hAnsi="Berlin Sans FB"/>
          <w:b/>
          <w:bCs/>
          <w:color w:val="auto"/>
          <w:sz w:val="32"/>
          <w:szCs w:val="32"/>
        </w:rPr>
        <w:t>,</w:t>
      </w:r>
      <w:r>
        <w:rPr>
          <w:rFonts w:ascii="Berlin Sans FB" w:hAnsi="Berlin Sans FB"/>
          <w:color w:val="auto"/>
          <w:sz w:val="32"/>
          <w:szCs w:val="32"/>
        </w:rPr>
        <w:t xml:space="preserve"> the Connecticut Police Chief’s Association is sponsoring </w:t>
      </w:r>
      <w:r>
        <w:rPr>
          <w:rFonts w:ascii="Berlin Sans FB" w:hAnsi="Berlin Sans FB"/>
          <w:b/>
          <w:bCs/>
          <w:color w:val="auto"/>
          <w:sz w:val="32"/>
          <w:szCs w:val="32"/>
        </w:rPr>
        <w:t>80</w:t>
      </w:r>
      <w:r>
        <w:rPr>
          <w:rFonts w:ascii="Berlin Sans FB" w:hAnsi="Berlin Sans FB"/>
          <w:color w:val="auto"/>
          <w:sz w:val="32"/>
          <w:szCs w:val="32"/>
        </w:rPr>
        <w:t xml:space="preserve"> children involved with DCF, to enjoy an outdoor camp experience at Channel 3 Kids Camp in Andover, CT. This free opportunity is open to children, age 8 to 13 years old, who are currently involved in an in-home service case or, who had a case recently closed by DCF. </w:t>
      </w:r>
    </w:p>
    <w:p w14:paraId="11E305C4" w14:textId="77777777" w:rsidR="00BF5950" w:rsidRDefault="00BF5950" w:rsidP="00BF5950">
      <w:pPr>
        <w:rPr>
          <w:rFonts w:ascii="Berlin Sans FB" w:hAnsi="Berlin Sans FB"/>
          <w:color w:val="auto"/>
          <w:sz w:val="32"/>
          <w:szCs w:val="32"/>
        </w:rPr>
      </w:pPr>
    </w:p>
    <w:p w14:paraId="6F3A0406" w14:textId="4B518834" w:rsidR="00BF5950" w:rsidRDefault="00BF5950" w:rsidP="00BF5950">
      <w:pPr>
        <w:rPr>
          <w:rFonts w:ascii="Berlin Sans FB" w:hAnsi="Berlin Sans FB"/>
          <w:color w:val="auto"/>
          <w:sz w:val="32"/>
          <w:szCs w:val="32"/>
        </w:rPr>
      </w:pPr>
      <w:r>
        <w:rPr>
          <w:rFonts w:ascii="Berlin Sans FB" w:hAnsi="Berlin Sans FB"/>
          <w:color w:val="auto"/>
          <w:sz w:val="32"/>
          <w:szCs w:val="32"/>
        </w:rPr>
        <w:t xml:space="preserve">Registration link </w:t>
      </w:r>
      <w:r>
        <w:rPr>
          <w:rFonts w:ascii="Wingdings" w:hAnsi="Wingdings"/>
          <w:color w:val="auto"/>
          <w:sz w:val="32"/>
          <w:szCs w:val="32"/>
        </w:rPr>
        <w:t>è</w:t>
      </w:r>
      <w:r>
        <w:rPr>
          <w:rFonts w:ascii="Berlin Sans FB" w:hAnsi="Berlin Sans FB"/>
          <w:color w:val="auto"/>
          <w:sz w:val="32"/>
          <w:szCs w:val="32"/>
        </w:rPr>
        <w:t xml:space="preserve"> </w:t>
      </w:r>
      <w:hyperlink r:id="rId8" w:tgtFrame="_blank" w:tooltip="Original URL: https://pcac3kc.campbrainregistration.com/. Click or tap if you trust this link." w:history="1">
        <w:r>
          <w:rPr>
            <w:rStyle w:val="Hyperlink"/>
            <w:rFonts w:ascii="Berlin Sans FB" w:hAnsi="Berlin Sans FB"/>
            <w:sz w:val="32"/>
            <w:szCs w:val="32"/>
          </w:rPr>
          <w:t>https://pcac3kc.campbrainregistration.com/</w:t>
        </w:r>
      </w:hyperlink>
    </w:p>
    <w:p w14:paraId="1FB953CA" w14:textId="77777777" w:rsidR="00BF5950" w:rsidRDefault="00BF5950" w:rsidP="00BF5950">
      <w:pPr>
        <w:rPr>
          <w:rFonts w:ascii="Berlin Sans FB" w:hAnsi="Berlin Sans FB"/>
          <w:color w:val="auto"/>
          <w:sz w:val="32"/>
          <w:szCs w:val="32"/>
        </w:rPr>
      </w:pPr>
    </w:p>
    <w:p w14:paraId="23D03EBB" w14:textId="010BECF7" w:rsidR="00BF5950" w:rsidRDefault="00BF5950" w:rsidP="00BF5950">
      <w:pPr>
        <w:rPr>
          <w:rFonts w:ascii="Berlin Sans FB" w:hAnsi="Berlin Sans FB"/>
          <w:color w:val="auto"/>
          <w:sz w:val="32"/>
          <w:szCs w:val="32"/>
        </w:rPr>
      </w:pPr>
      <w:r>
        <w:rPr>
          <w:noProof/>
        </w:rPr>
        <w:lastRenderedPageBreak/>
        <w:drawing>
          <wp:anchor distT="0" distB="0" distL="114300" distR="114300" simplePos="0" relativeHeight="251658752" behindDoc="1" locked="0" layoutInCell="1" allowOverlap="1" wp14:anchorId="7E39FBC2" wp14:editId="01178BD0">
            <wp:simplePos x="0" y="0"/>
            <wp:positionH relativeFrom="margin">
              <wp:align>left</wp:align>
            </wp:positionH>
            <wp:positionV relativeFrom="paragraph">
              <wp:posOffset>544</wp:posOffset>
            </wp:positionV>
            <wp:extent cx="2100580" cy="1719580"/>
            <wp:effectExtent l="0" t="0" r="0" b="0"/>
            <wp:wrapTight wrapText="bothSides">
              <wp:wrapPolygon edited="0">
                <wp:start x="0" y="0"/>
                <wp:lineTo x="0" y="21297"/>
                <wp:lineTo x="21352" y="21297"/>
                <wp:lineTo x="213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7503" cy="1766020"/>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color w:val="auto"/>
          <w:sz w:val="32"/>
          <w:szCs w:val="32"/>
        </w:rPr>
        <w:t xml:space="preserve">Attached please find information related to this year's Channel 3 Sibling Connections Camp for youth in care. Sibling Camp will be held Sunday, </w:t>
      </w:r>
      <w:r>
        <w:rPr>
          <w:rFonts w:ascii="Berlin Sans FB" w:hAnsi="Berlin Sans FB"/>
          <w:b/>
          <w:bCs/>
          <w:color w:val="auto"/>
          <w:sz w:val="32"/>
          <w:szCs w:val="32"/>
        </w:rPr>
        <w:t>August 8, 2021</w:t>
      </w:r>
      <w:r>
        <w:rPr>
          <w:rFonts w:ascii="Berlin Sans FB" w:hAnsi="Berlin Sans FB"/>
          <w:color w:val="auto"/>
          <w:sz w:val="32"/>
          <w:szCs w:val="32"/>
        </w:rPr>
        <w:t xml:space="preserve"> through Friday, </w:t>
      </w:r>
      <w:r>
        <w:rPr>
          <w:rFonts w:ascii="Berlin Sans FB" w:hAnsi="Berlin Sans FB"/>
          <w:b/>
          <w:bCs/>
          <w:color w:val="auto"/>
          <w:sz w:val="32"/>
          <w:szCs w:val="32"/>
        </w:rPr>
        <w:t>August 13, 2021</w:t>
      </w:r>
      <w:r>
        <w:rPr>
          <w:rFonts w:ascii="Berlin Sans FB" w:hAnsi="Berlin Sans FB"/>
          <w:color w:val="auto"/>
          <w:sz w:val="32"/>
          <w:szCs w:val="32"/>
        </w:rPr>
        <w:t xml:space="preserve">. </w:t>
      </w:r>
    </w:p>
    <w:p w14:paraId="0DDE6CD9" w14:textId="77777777" w:rsidR="00BF5950" w:rsidRDefault="00BF5950" w:rsidP="00BF5950">
      <w:pPr>
        <w:rPr>
          <w:rFonts w:ascii="Berlin Sans FB" w:hAnsi="Berlin Sans FB"/>
          <w:color w:val="auto"/>
          <w:sz w:val="32"/>
          <w:szCs w:val="32"/>
        </w:rPr>
      </w:pPr>
      <w:r>
        <w:rPr>
          <w:rFonts w:ascii="Berlin Sans FB" w:hAnsi="Berlin Sans FB"/>
          <w:color w:val="auto"/>
          <w:sz w:val="32"/>
          <w:szCs w:val="32"/>
        </w:rPr>
        <w:t>Click here</w:t>
      </w:r>
      <w:r>
        <w:rPr>
          <w:rFonts w:ascii="Wingdings" w:hAnsi="Wingdings"/>
          <w:color w:val="auto"/>
          <w:sz w:val="32"/>
          <w:szCs w:val="32"/>
        </w:rPr>
        <w:t>è</w:t>
      </w:r>
      <w:r>
        <w:rPr>
          <w:rFonts w:ascii="Berlin Sans FB" w:hAnsi="Berlin Sans FB"/>
          <w:color w:val="auto"/>
          <w:sz w:val="32"/>
          <w:szCs w:val="32"/>
        </w:rPr>
        <w:t xml:space="preserve"> </w:t>
      </w:r>
      <w:hyperlink r:id="rId10" w:history="1">
        <w:r>
          <w:rPr>
            <w:rStyle w:val="Hyperlink"/>
            <w:rFonts w:ascii="Berlin Sans FB" w:hAnsi="Berlin Sans FB"/>
            <w:sz w:val="32"/>
            <w:szCs w:val="32"/>
          </w:rPr>
          <w:t>Brochure</w:t>
        </w:r>
      </w:hyperlink>
      <w:r>
        <w:rPr>
          <w:rFonts w:ascii="Berlin Sans FB" w:hAnsi="Berlin Sans FB"/>
          <w:color w:val="auto"/>
          <w:sz w:val="32"/>
          <w:szCs w:val="32"/>
        </w:rPr>
        <w:t xml:space="preserve"> and here </w:t>
      </w:r>
    </w:p>
    <w:p w14:paraId="07035751" w14:textId="418E5EFA" w:rsidR="00BF5950" w:rsidRDefault="00BF5950" w:rsidP="00BF5950">
      <w:pPr>
        <w:rPr>
          <w:rFonts w:ascii="Berlin Sans FB" w:hAnsi="Berlin Sans FB"/>
          <w:color w:val="auto"/>
          <w:sz w:val="32"/>
          <w:szCs w:val="32"/>
        </w:rPr>
      </w:pPr>
      <w:r>
        <w:rPr>
          <w:rFonts w:ascii="Wingdings" w:hAnsi="Wingdings"/>
          <w:color w:val="auto"/>
          <w:sz w:val="32"/>
          <w:szCs w:val="32"/>
        </w:rPr>
        <w:t>è</w:t>
      </w:r>
      <w:r>
        <w:rPr>
          <w:rFonts w:ascii="Berlin Sans FB" w:hAnsi="Berlin Sans FB"/>
          <w:color w:val="auto"/>
          <w:sz w:val="32"/>
          <w:szCs w:val="32"/>
        </w:rPr>
        <w:t xml:space="preserve"> </w:t>
      </w:r>
      <w:hyperlink r:id="rId11" w:tgtFrame="_blank" w:history="1">
        <w:r>
          <w:rPr>
            <w:rStyle w:val="Hyperlink"/>
            <w:rFonts w:ascii="Berlin Sans FB" w:hAnsi="Berlin Sans FB"/>
            <w:b/>
            <w:bCs/>
            <w:sz w:val="32"/>
            <w:szCs w:val="32"/>
          </w:rPr>
          <w:t>Channel 3 Sibling Camp Registration</w:t>
        </w:r>
      </w:hyperlink>
      <w:r>
        <w:rPr>
          <w:rFonts w:ascii="Berlin Sans FB" w:hAnsi="Berlin Sans FB"/>
          <w:color w:val="auto"/>
          <w:sz w:val="32"/>
          <w:szCs w:val="32"/>
        </w:rPr>
        <w:t xml:space="preserve"> for details and more information.</w:t>
      </w:r>
    </w:p>
    <w:p w14:paraId="0346CE71" w14:textId="3EEF9D07" w:rsidR="00BF5950" w:rsidRDefault="00BF5950" w:rsidP="00BF5950">
      <w:pPr>
        <w:rPr>
          <w:rFonts w:ascii="Berlin Sans FB" w:hAnsi="Berlin Sans FB"/>
          <w:color w:val="auto"/>
          <w:sz w:val="32"/>
          <w:szCs w:val="32"/>
        </w:rPr>
      </w:pPr>
      <w:r>
        <w:rPr>
          <w:rFonts w:ascii="Berlin Sans FB" w:hAnsi="Berlin Sans FB"/>
          <w:color w:val="auto"/>
          <w:sz w:val="32"/>
          <w:szCs w:val="32"/>
        </w:rPr>
        <w:t>PLEASE ENSURE ALL SLOTS ARE FILLED!!!</w:t>
      </w:r>
    </w:p>
    <w:p w14:paraId="4E6A7155" w14:textId="04B52A16" w:rsidR="00BF5950" w:rsidRDefault="00BF5950" w:rsidP="00BF5950">
      <w:pPr>
        <w:rPr>
          <w:rFonts w:ascii="Berlin Sans FB" w:hAnsi="Berlin Sans FB"/>
          <w:color w:val="auto"/>
          <w:sz w:val="32"/>
          <w:szCs w:val="32"/>
        </w:rPr>
      </w:pPr>
    </w:p>
    <w:p w14:paraId="648AB121" w14:textId="4F616F28" w:rsidR="00BF5950" w:rsidRDefault="00BF5950" w:rsidP="00BF5950">
      <w:pPr>
        <w:numPr>
          <w:ilvl w:val="0"/>
          <w:numId w:val="1"/>
        </w:numPr>
        <w:rPr>
          <w:rFonts w:ascii="Berlin Sans FB" w:eastAsia="Times New Roman" w:hAnsi="Berlin Sans FB"/>
          <w:color w:val="auto"/>
          <w:sz w:val="32"/>
          <w:szCs w:val="32"/>
        </w:rPr>
      </w:pPr>
      <w:r>
        <w:rPr>
          <w:rFonts w:ascii="Berlin Sans FB" w:eastAsia="Times New Roman" w:hAnsi="Berlin Sans FB"/>
          <w:color w:val="auto"/>
          <w:sz w:val="32"/>
          <w:szCs w:val="32"/>
        </w:rPr>
        <w:t xml:space="preserve">Our monthly </w:t>
      </w:r>
      <w:r>
        <w:rPr>
          <w:rFonts w:ascii="Berlin Sans FB" w:eastAsia="Times New Roman" w:hAnsi="Berlin Sans FB"/>
          <w:i/>
          <w:iCs/>
          <w:color w:val="auto"/>
          <w:sz w:val="32"/>
          <w:szCs w:val="32"/>
        </w:rPr>
        <w:t>"Spotlight on What's Right"</w:t>
      </w:r>
      <w:r>
        <w:rPr>
          <w:rFonts w:ascii="Berlin Sans FB" w:eastAsia="Times New Roman" w:hAnsi="Berlin Sans FB"/>
          <w:color w:val="auto"/>
          <w:sz w:val="32"/>
          <w:szCs w:val="32"/>
        </w:rPr>
        <w:t xml:space="preserve"> newsletter celebrates the successes of the children and families we serve and the strength of our staff</w:t>
      </w:r>
      <w:r>
        <w:rPr>
          <w:rFonts w:ascii="Wingdings" w:eastAsia="Times New Roman" w:hAnsi="Wingdings"/>
          <w:color w:val="auto"/>
          <w:sz w:val="32"/>
          <w:szCs w:val="32"/>
        </w:rPr>
        <w:t>è</w:t>
      </w:r>
      <w:r>
        <w:rPr>
          <w:rFonts w:ascii="Berlin Sans FB" w:eastAsia="Times New Roman" w:hAnsi="Berlin Sans FB"/>
          <w:color w:val="auto"/>
          <w:sz w:val="32"/>
          <w:szCs w:val="32"/>
        </w:rPr>
        <w:t xml:space="preserve"> </w:t>
      </w:r>
      <w:hyperlink r:id="rId12" w:history="1">
        <w:r>
          <w:rPr>
            <w:rStyle w:val="Hyperlink"/>
            <w:rFonts w:ascii="Berlin Sans FB" w:eastAsia="Times New Roman" w:hAnsi="Berlin Sans FB"/>
            <w:sz w:val="32"/>
            <w:szCs w:val="32"/>
          </w:rPr>
          <w:t>https://portal.ct.gov/-/media/DCF/SPOTLIGHT/2021/May/SPOTLIGHT-May-Print-version.pdf</w:t>
        </w:r>
      </w:hyperlink>
      <w:r>
        <w:rPr>
          <w:rFonts w:ascii="Berlin Sans FB" w:eastAsia="Times New Roman" w:hAnsi="Berlin Sans FB"/>
          <w:color w:val="auto"/>
          <w:sz w:val="32"/>
          <w:szCs w:val="32"/>
        </w:rPr>
        <w:t xml:space="preserve"> Continue to send us feedback and ideas for future articles!!!</w:t>
      </w:r>
    </w:p>
    <w:p w14:paraId="37BA3B5F" w14:textId="77777777" w:rsidR="00BF5950" w:rsidRDefault="00BF5950" w:rsidP="00BF5950">
      <w:pPr>
        <w:ind w:left="720" w:hanging="360"/>
        <w:rPr>
          <w:rFonts w:ascii="Berlin Sans FB" w:hAnsi="Berlin Sans FB"/>
          <w:color w:val="auto"/>
          <w:sz w:val="32"/>
          <w:szCs w:val="32"/>
        </w:rPr>
      </w:pPr>
    </w:p>
    <w:p w14:paraId="536974A0" w14:textId="5FE1191A" w:rsidR="00BF5950" w:rsidRPr="00BF5950" w:rsidRDefault="00BF5950" w:rsidP="00E41E8F">
      <w:pPr>
        <w:numPr>
          <w:ilvl w:val="0"/>
          <w:numId w:val="1"/>
        </w:numPr>
        <w:tabs>
          <w:tab w:val="left" w:pos="720"/>
        </w:tabs>
        <w:rPr>
          <w:rFonts w:ascii="Berlin Sans FB" w:hAnsi="Berlin Sans FB"/>
          <w:color w:val="auto"/>
          <w:sz w:val="32"/>
          <w:szCs w:val="32"/>
        </w:rPr>
      </w:pPr>
      <w:r>
        <w:rPr>
          <w:rFonts w:ascii="Berlin Sans FB" w:eastAsia="Times New Roman" w:hAnsi="Berlin Sans FB"/>
          <w:color w:val="auto"/>
          <w:sz w:val="32"/>
          <w:szCs w:val="32"/>
        </w:rPr>
        <w:t xml:space="preserve"> </w:t>
      </w:r>
      <w:r w:rsidRPr="00BF5950">
        <w:rPr>
          <w:rFonts w:ascii="Berlin Sans FB" w:eastAsia="Times New Roman" w:hAnsi="Berlin Sans FB"/>
          <w:color w:val="auto"/>
          <w:sz w:val="32"/>
          <w:szCs w:val="32"/>
        </w:rPr>
        <w:t xml:space="preserve">Our post pandemic journey back to BETTER is underway. </w:t>
      </w:r>
      <w:r w:rsidRPr="00BF5950">
        <w:rPr>
          <w:rFonts w:ascii="Berlin Sans FB" w:hAnsi="Berlin Sans FB"/>
          <w:color w:val="auto"/>
          <w:sz w:val="32"/>
          <w:szCs w:val="32"/>
        </w:rPr>
        <w:t xml:space="preserve">Many questions remain as to who is eligible to continue to telework.  We recognize this and encourage you to read the DAS Interim Telework Guidelines found here </w:t>
      </w:r>
      <w:r w:rsidRPr="00BF5950">
        <w:rPr>
          <w:rFonts w:ascii="Wingdings" w:hAnsi="Wingdings"/>
          <w:color w:val="auto"/>
          <w:sz w:val="32"/>
          <w:szCs w:val="32"/>
        </w:rPr>
        <w:t>è</w:t>
      </w:r>
      <w:r w:rsidRPr="00BF5950">
        <w:rPr>
          <w:rFonts w:ascii="Berlin Sans FB" w:hAnsi="Berlin Sans FB"/>
          <w:color w:val="auto"/>
          <w:sz w:val="32"/>
          <w:szCs w:val="32"/>
        </w:rPr>
        <w:t xml:space="preserve"> </w:t>
      </w:r>
      <w:hyperlink r:id="rId13" w:history="1">
        <w:r w:rsidRPr="00BF5950">
          <w:rPr>
            <w:rStyle w:val="Hyperlink"/>
            <w:rFonts w:ascii="Berlin Sans FB" w:hAnsi="Berlin Sans FB"/>
            <w:sz w:val="32"/>
            <w:szCs w:val="32"/>
          </w:rPr>
          <w:t>https://portal.ct.gov/DAS/Statewide-HR/Telework-Program/Documents</w:t>
        </w:r>
      </w:hyperlink>
    </w:p>
    <w:p w14:paraId="0FABF0ED" w14:textId="6CCE4E6A" w:rsidR="00BF5950" w:rsidRDefault="00BF5950" w:rsidP="00BF5950">
      <w:pPr>
        <w:rPr>
          <w:rFonts w:ascii="Berlin Sans FB" w:hAnsi="Berlin Sans FB"/>
          <w:color w:val="auto"/>
          <w:sz w:val="32"/>
          <w:szCs w:val="32"/>
        </w:rPr>
      </w:pPr>
    </w:p>
    <w:p w14:paraId="52465C8F" w14:textId="0A9EE75C" w:rsidR="00BF5950" w:rsidRDefault="00BF5950" w:rsidP="00BF5950">
      <w:pPr>
        <w:numPr>
          <w:ilvl w:val="0"/>
          <w:numId w:val="2"/>
        </w:numPr>
        <w:rPr>
          <w:rFonts w:ascii="Berlin Sans FB" w:eastAsia="Times New Roman" w:hAnsi="Berlin Sans FB"/>
          <w:color w:val="auto"/>
          <w:sz w:val="32"/>
          <w:szCs w:val="32"/>
        </w:rPr>
      </w:pPr>
      <w:r>
        <w:rPr>
          <w:rFonts w:ascii="Berlin Sans FB" w:eastAsia="Times New Roman" w:hAnsi="Berlin Sans FB"/>
          <w:color w:val="auto"/>
          <w:sz w:val="32"/>
          <w:szCs w:val="32"/>
        </w:rPr>
        <w:t xml:space="preserve">Watch this week's </w:t>
      </w:r>
      <w:r>
        <w:rPr>
          <w:rFonts w:ascii="Wingdings" w:eastAsia="Times New Roman" w:hAnsi="Wingdings"/>
          <w:color w:val="auto"/>
          <w:sz w:val="32"/>
          <w:szCs w:val="32"/>
        </w:rPr>
        <w:t>è</w:t>
      </w:r>
      <w:r>
        <w:rPr>
          <w:rFonts w:ascii="Berlin Sans FB" w:eastAsia="Times New Roman" w:hAnsi="Berlin Sans FB"/>
          <w:color w:val="auto"/>
          <w:sz w:val="32"/>
          <w:szCs w:val="32"/>
        </w:rPr>
        <w:t xml:space="preserve"> </w:t>
      </w:r>
      <w:hyperlink r:id="rId14" w:tooltip="https://youtu.be/umXqXavagRM" w:history="1">
        <w:r>
          <w:rPr>
            <w:rStyle w:val="Hyperlink"/>
            <w:rFonts w:ascii="Berlin Sans FB" w:eastAsia="Times New Roman" w:hAnsi="Berlin Sans FB"/>
            <w:sz w:val="32"/>
            <w:szCs w:val="32"/>
          </w:rPr>
          <w:t>Commissioner's Biweekly Video 5-30-21</w:t>
        </w:r>
      </w:hyperlink>
      <w:r>
        <w:rPr>
          <w:rFonts w:ascii="Berlin Sans FB" w:eastAsia="Times New Roman" w:hAnsi="Berlin Sans FB"/>
          <w:color w:val="auto"/>
          <w:sz w:val="32"/>
          <w:szCs w:val="32"/>
        </w:rPr>
        <w:t xml:space="preserve"> for updates on: </w:t>
      </w:r>
    </w:p>
    <w:p w14:paraId="7059B715" w14:textId="7222E115" w:rsidR="00BF5950" w:rsidRDefault="00BF5950" w:rsidP="00BF5950">
      <w:pPr>
        <w:numPr>
          <w:ilvl w:val="0"/>
          <w:numId w:val="3"/>
        </w:numPr>
        <w:rPr>
          <w:rFonts w:ascii="Berlin Sans FB" w:eastAsia="Times New Roman" w:hAnsi="Berlin Sans FB"/>
          <w:color w:val="auto"/>
          <w:sz w:val="32"/>
          <w:szCs w:val="32"/>
        </w:rPr>
      </w:pPr>
      <w:r>
        <w:rPr>
          <w:rFonts w:ascii="Berlin Sans FB" w:eastAsia="Times New Roman" w:hAnsi="Berlin Sans FB"/>
          <w:color w:val="auto"/>
          <w:sz w:val="32"/>
          <w:szCs w:val="32"/>
        </w:rPr>
        <w:t>Voluntarily returning to offices</w:t>
      </w:r>
    </w:p>
    <w:p w14:paraId="3CD1985D" w14:textId="08F0F864" w:rsidR="00BF5950" w:rsidRDefault="00BF5950" w:rsidP="00BF5950">
      <w:pPr>
        <w:numPr>
          <w:ilvl w:val="0"/>
          <w:numId w:val="3"/>
        </w:numPr>
        <w:rPr>
          <w:rFonts w:ascii="Berlin Sans FB" w:eastAsia="Times New Roman" w:hAnsi="Berlin Sans FB"/>
          <w:color w:val="auto"/>
          <w:sz w:val="32"/>
          <w:szCs w:val="32"/>
        </w:rPr>
      </w:pPr>
      <w:r>
        <w:rPr>
          <w:rFonts w:ascii="Berlin Sans FB" w:eastAsia="Times New Roman" w:hAnsi="Berlin Sans FB"/>
          <w:color w:val="auto"/>
          <w:sz w:val="32"/>
          <w:szCs w:val="32"/>
        </w:rPr>
        <w:t xml:space="preserve">Wearing of masks </w:t>
      </w:r>
    </w:p>
    <w:p w14:paraId="4FCF0BD0" w14:textId="2E28C80E" w:rsidR="00BF5950" w:rsidRDefault="00BF5950" w:rsidP="00BF5950">
      <w:pPr>
        <w:numPr>
          <w:ilvl w:val="0"/>
          <w:numId w:val="3"/>
        </w:numPr>
        <w:rPr>
          <w:rFonts w:ascii="Berlin Sans FB" w:eastAsia="Times New Roman" w:hAnsi="Berlin Sans FB"/>
          <w:color w:val="auto"/>
          <w:sz w:val="32"/>
          <w:szCs w:val="32"/>
        </w:rPr>
      </w:pPr>
      <w:r>
        <w:rPr>
          <w:rFonts w:ascii="Berlin Sans FB" w:eastAsia="Times New Roman" w:hAnsi="Berlin Sans FB"/>
          <w:color w:val="auto"/>
          <w:sz w:val="32"/>
          <w:szCs w:val="32"/>
        </w:rPr>
        <w:t>How to advocate to be included in telework eligibility</w:t>
      </w:r>
    </w:p>
    <w:p w14:paraId="55051735" w14:textId="68CFF475" w:rsidR="00BF5950" w:rsidRDefault="00BF5950" w:rsidP="00BF5950">
      <w:pPr>
        <w:numPr>
          <w:ilvl w:val="0"/>
          <w:numId w:val="3"/>
        </w:numPr>
        <w:rPr>
          <w:rFonts w:ascii="Berlin Sans FB" w:eastAsia="Times New Roman" w:hAnsi="Berlin Sans FB"/>
          <w:color w:val="auto"/>
          <w:sz w:val="32"/>
          <w:szCs w:val="32"/>
        </w:rPr>
      </w:pPr>
      <w:r>
        <w:rPr>
          <w:rFonts w:ascii="Berlin Sans FB" w:eastAsia="Times New Roman" w:hAnsi="Berlin Sans FB"/>
          <w:color w:val="auto"/>
          <w:sz w:val="32"/>
          <w:szCs w:val="32"/>
        </w:rPr>
        <w:t xml:space="preserve">Positivity trends &amp; stats </w:t>
      </w:r>
    </w:p>
    <w:p w14:paraId="3F5834A1" w14:textId="78682D51" w:rsidR="00BF5950" w:rsidRDefault="00BF5950" w:rsidP="00BF5950">
      <w:pPr>
        <w:rPr>
          <w:rFonts w:ascii="Berlin Sans FB" w:hAnsi="Berlin Sans FB"/>
          <w:color w:val="auto"/>
          <w:sz w:val="32"/>
          <w:szCs w:val="32"/>
        </w:rPr>
      </w:pPr>
    </w:p>
    <w:p w14:paraId="35E7DF4D" w14:textId="07969141" w:rsidR="00BF5950" w:rsidRDefault="00BF5950" w:rsidP="00BF5950">
      <w:pPr>
        <w:numPr>
          <w:ilvl w:val="0"/>
          <w:numId w:val="2"/>
        </w:numPr>
        <w:rPr>
          <w:rFonts w:ascii="Berlin Sans FB" w:eastAsia="Times New Roman" w:hAnsi="Berlin Sans FB"/>
          <w:color w:val="auto"/>
          <w:sz w:val="32"/>
          <w:szCs w:val="32"/>
        </w:rPr>
      </w:pPr>
      <w:r>
        <w:rPr>
          <w:rFonts w:ascii="Berlin Sans FB" w:hAnsi="Berlin Sans FB"/>
          <w:noProof/>
          <w:color w:val="auto"/>
          <w:sz w:val="32"/>
          <w:szCs w:val="32"/>
        </w:rPr>
        <w:drawing>
          <wp:anchor distT="0" distB="0" distL="114300" distR="114300" simplePos="0" relativeHeight="251659776" behindDoc="1" locked="0" layoutInCell="1" allowOverlap="1" wp14:anchorId="4D675DFC" wp14:editId="76C936F9">
            <wp:simplePos x="0" y="0"/>
            <wp:positionH relativeFrom="margin">
              <wp:align>left</wp:align>
            </wp:positionH>
            <wp:positionV relativeFrom="paragraph">
              <wp:posOffset>128905</wp:posOffset>
            </wp:positionV>
            <wp:extent cx="2144395" cy="21443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0439" cy="21504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erlin Sans FB" w:eastAsia="Times New Roman" w:hAnsi="Berlin Sans FB"/>
          <w:color w:val="auto"/>
          <w:sz w:val="32"/>
          <w:szCs w:val="32"/>
        </w:rPr>
        <w:t xml:space="preserve"> ICYMI - Gov Lamont provided tons of information in his last COVID-19 briefing for a while click here</w:t>
      </w:r>
      <w:r>
        <w:rPr>
          <w:rFonts w:ascii="Wingdings" w:eastAsia="Times New Roman" w:hAnsi="Wingdings"/>
          <w:color w:val="auto"/>
          <w:sz w:val="32"/>
          <w:szCs w:val="32"/>
        </w:rPr>
        <w:t>è</w:t>
      </w:r>
      <w:r>
        <w:rPr>
          <w:rFonts w:ascii="Berlin Sans FB" w:eastAsia="Times New Roman" w:hAnsi="Berlin Sans FB"/>
          <w:color w:val="auto"/>
          <w:sz w:val="32"/>
          <w:szCs w:val="32"/>
        </w:rPr>
        <w:t xml:space="preserve"> </w:t>
      </w:r>
      <w:hyperlink r:id="rId16" w:history="1">
        <w:r>
          <w:rPr>
            <w:rStyle w:val="Hyperlink"/>
            <w:rFonts w:ascii="Berlin Sans FB" w:eastAsia="Times New Roman" w:hAnsi="Berlin Sans FB"/>
            <w:sz w:val="32"/>
            <w:szCs w:val="32"/>
          </w:rPr>
          <w:t>https://portal.ct.gov/Office-of-the-Governor/News/Press-Releases/2021/05-2021/Governor-Lamont-Coronavirus-Update-May-27</w:t>
        </w:r>
      </w:hyperlink>
    </w:p>
    <w:p w14:paraId="1B6E6C82" w14:textId="0BA00FB4" w:rsidR="00BF5950" w:rsidRDefault="00BF5950" w:rsidP="00BF5950">
      <w:pPr>
        <w:rPr>
          <w:rFonts w:ascii="Berlin Sans FB" w:hAnsi="Berlin Sans FB"/>
          <w:color w:val="auto"/>
          <w:sz w:val="32"/>
          <w:szCs w:val="32"/>
        </w:rPr>
      </w:pPr>
      <w:r>
        <w:rPr>
          <w:rFonts w:ascii="Berlin Sans FB" w:hAnsi="Berlin Sans FB"/>
          <w:color w:val="auto"/>
          <w:sz w:val="32"/>
          <w:szCs w:val="32"/>
        </w:rPr>
        <w:t xml:space="preserve">(we will also begin to scale back our videos to </w:t>
      </w:r>
      <w:r>
        <w:rPr>
          <w:rFonts w:ascii="Berlin Sans FB" w:hAnsi="Berlin Sans FB"/>
          <w:i/>
          <w:iCs/>
          <w:color w:val="auto"/>
          <w:sz w:val="32"/>
          <w:szCs w:val="32"/>
        </w:rPr>
        <w:t>'as needed'</w:t>
      </w:r>
      <w:r>
        <w:rPr>
          <w:rFonts w:ascii="Berlin Sans FB" w:hAnsi="Berlin Sans FB"/>
          <w:color w:val="auto"/>
          <w:sz w:val="32"/>
          <w:szCs w:val="32"/>
        </w:rPr>
        <w:t xml:space="preserve"> </w:t>
      </w:r>
      <w:r>
        <w:rPr>
          <w:rFonts w:ascii="Segoe UI Emoji" w:hAnsi="Segoe UI Emoji" w:cs="Segoe UI Emoji"/>
          <w:color w:val="auto"/>
          <w:sz w:val="32"/>
          <w:szCs w:val="32"/>
        </w:rPr>
        <w:t>😊</w:t>
      </w:r>
      <w:r>
        <w:rPr>
          <w:rFonts w:ascii="Berlin Sans FB" w:hAnsi="Berlin Sans FB"/>
          <w:color w:val="auto"/>
          <w:sz w:val="32"/>
          <w:szCs w:val="32"/>
        </w:rPr>
        <w:t>)</w:t>
      </w:r>
    </w:p>
    <w:p w14:paraId="76458167" w14:textId="4C287C1F" w:rsidR="00BF5950" w:rsidRDefault="00BF5950" w:rsidP="00BF5950">
      <w:pPr>
        <w:rPr>
          <w:rFonts w:ascii="Berlin Sans FB" w:hAnsi="Berlin Sans FB"/>
          <w:color w:val="auto"/>
          <w:sz w:val="32"/>
          <w:szCs w:val="32"/>
        </w:rPr>
      </w:pPr>
    </w:p>
    <w:p w14:paraId="638245E0" w14:textId="13CC551F" w:rsidR="00BF5950" w:rsidRDefault="00BF5950" w:rsidP="00BF5950">
      <w:pPr>
        <w:rPr>
          <w:rFonts w:ascii="Berlin Sans FB" w:hAnsi="Berlin Sans FB"/>
          <w:color w:val="auto"/>
          <w:sz w:val="32"/>
          <w:szCs w:val="32"/>
        </w:rPr>
      </w:pPr>
      <w:r>
        <w:rPr>
          <w:rFonts w:ascii="Berlin Sans FB" w:hAnsi="Berlin Sans FB"/>
          <w:color w:val="auto"/>
          <w:sz w:val="32"/>
          <w:szCs w:val="32"/>
        </w:rPr>
        <w:t xml:space="preserve">Still deciding? See the Frequently asked COVID-19 vaccine questions below </w:t>
      </w:r>
    </w:p>
    <w:p w14:paraId="17BF8D27" w14:textId="77777777" w:rsidR="00BF5950" w:rsidRDefault="000A4B67" w:rsidP="00BF5950">
      <w:pPr>
        <w:rPr>
          <w:rFonts w:ascii="Berlin Sans FB" w:hAnsi="Berlin Sans FB"/>
          <w:color w:val="auto"/>
          <w:sz w:val="32"/>
          <w:szCs w:val="32"/>
        </w:rPr>
      </w:pPr>
      <w:hyperlink r:id="rId17" w:history="1">
        <w:r w:rsidR="00BF5950">
          <w:rPr>
            <w:rStyle w:val="Hyperlink"/>
            <w:rFonts w:ascii="Berlin Sans FB" w:hAnsi="Berlin Sans FB"/>
            <w:sz w:val="32"/>
            <w:szCs w:val="32"/>
          </w:rPr>
          <w:t>https://portal.ct.gov/vaccine-portal/COVID-19-Vaccination-FAQ</w:t>
        </w:r>
      </w:hyperlink>
    </w:p>
    <w:p w14:paraId="2A96BE6D" w14:textId="77777777" w:rsidR="00BF5950" w:rsidRDefault="00BF5950" w:rsidP="00BF5950">
      <w:pPr>
        <w:rPr>
          <w:rFonts w:ascii="Berlin Sans FB" w:hAnsi="Berlin Sans FB"/>
          <w:color w:val="auto"/>
          <w:sz w:val="32"/>
          <w:szCs w:val="32"/>
        </w:rPr>
      </w:pPr>
    </w:p>
    <w:p w14:paraId="74142A58" w14:textId="77777777" w:rsidR="00BF5950" w:rsidRDefault="00BF5950" w:rsidP="00BF5950">
      <w:pPr>
        <w:rPr>
          <w:rFonts w:ascii="Berlin Sans FB" w:hAnsi="Berlin Sans FB"/>
          <w:color w:val="auto"/>
          <w:sz w:val="32"/>
          <w:szCs w:val="32"/>
        </w:rPr>
      </w:pPr>
      <w:r>
        <w:rPr>
          <w:rFonts w:ascii="Berlin Sans FB" w:hAnsi="Berlin Sans FB"/>
          <w:color w:val="auto"/>
          <w:sz w:val="32"/>
          <w:szCs w:val="32"/>
        </w:rPr>
        <w:t>Have a great couple of weeks everyone!!!</w:t>
      </w:r>
      <w:bookmarkEnd w:id="0"/>
      <w:bookmarkEnd w:id="1"/>
    </w:p>
    <w:p w14:paraId="44A96E80" w14:textId="77777777" w:rsidR="00BF5950" w:rsidRDefault="00BF5950" w:rsidP="00BF5950">
      <w:pPr>
        <w:rPr>
          <w:rFonts w:ascii="Century Gothic" w:hAnsi="Century Gothic"/>
          <w:color w:val="auto"/>
          <w:sz w:val="32"/>
          <w:szCs w:val="32"/>
        </w:rPr>
      </w:pPr>
    </w:p>
    <w:p w14:paraId="3300FA25" w14:textId="2BDCC255" w:rsidR="00BF5950" w:rsidRDefault="00BF5950" w:rsidP="00BF5950">
      <w:pPr>
        <w:rPr>
          <w:rFonts w:ascii="Century Gothic" w:hAnsi="Century Gothic"/>
          <w:color w:val="auto"/>
          <w:sz w:val="32"/>
          <w:szCs w:val="32"/>
        </w:rPr>
      </w:pPr>
      <w:r>
        <w:rPr>
          <w:noProof/>
        </w:rPr>
        <w:drawing>
          <wp:anchor distT="0" distB="0" distL="114300" distR="114300" simplePos="0" relativeHeight="251657728" behindDoc="1" locked="0" layoutInCell="1" allowOverlap="1" wp14:anchorId="300D3D28" wp14:editId="2E4518FF">
            <wp:simplePos x="0" y="0"/>
            <wp:positionH relativeFrom="column">
              <wp:align>left</wp:align>
            </wp:positionH>
            <wp:positionV relativeFrom="paragraph">
              <wp:posOffset>13475335</wp:posOffset>
            </wp:positionV>
            <wp:extent cx="1833245" cy="1276350"/>
            <wp:effectExtent l="0" t="0" r="0" b="0"/>
            <wp:wrapTight wrapText="bothSides">
              <wp:wrapPolygon edited="0">
                <wp:start x="0" y="0"/>
                <wp:lineTo x="0" y="21278"/>
                <wp:lineTo x="21323" y="21278"/>
                <wp:lineTo x="213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3245" cy="1276350"/>
                    </a:xfrm>
                    <a:prstGeom prst="rect">
                      <a:avLst/>
                    </a:prstGeom>
                    <a:noFill/>
                  </pic:spPr>
                </pic:pic>
              </a:graphicData>
            </a:graphic>
            <wp14:sizeRelH relativeFrom="margin">
              <wp14:pctWidth>0</wp14:pctWidth>
            </wp14:sizeRelH>
            <wp14:sizeRelV relativeFrom="margin">
              <wp14:pctHeight>0</wp14:pctHeight>
            </wp14:sizeRelV>
          </wp:anchor>
        </w:drawing>
      </w:r>
      <w:r>
        <w:rPr>
          <w:rFonts w:ascii="Century Gothic" w:hAnsi="Century Gothic"/>
          <w:color w:val="auto"/>
          <w:sz w:val="32"/>
          <w:szCs w:val="32"/>
        </w:rPr>
        <w:t>VANNESSA L. DORANTES, LMSW</w:t>
      </w:r>
    </w:p>
    <w:p w14:paraId="47892885" w14:textId="77777777" w:rsidR="00BF5950" w:rsidRDefault="00BF5950" w:rsidP="00BF5950">
      <w:pPr>
        <w:rPr>
          <w:rFonts w:ascii="Century Gothic" w:hAnsi="Century Gothic"/>
          <w:color w:val="auto"/>
          <w:sz w:val="32"/>
          <w:szCs w:val="32"/>
        </w:rPr>
      </w:pPr>
      <w:r>
        <w:rPr>
          <w:rFonts w:ascii="Century Gothic" w:hAnsi="Century Gothic"/>
          <w:color w:val="auto"/>
          <w:sz w:val="32"/>
          <w:szCs w:val="32"/>
        </w:rPr>
        <w:t xml:space="preserve">COMMISSIONER </w:t>
      </w:r>
    </w:p>
    <w:p w14:paraId="73E4504D" w14:textId="77777777" w:rsidR="00BF5950" w:rsidRDefault="00BF5950" w:rsidP="00BF5950">
      <w:pPr>
        <w:rPr>
          <w:rFonts w:ascii="Century Gothic" w:hAnsi="Century Gothic"/>
          <w:color w:val="auto"/>
          <w:sz w:val="32"/>
          <w:szCs w:val="32"/>
        </w:rPr>
      </w:pPr>
      <w:r>
        <w:rPr>
          <w:rFonts w:ascii="Century Gothic" w:hAnsi="Century Gothic"/>
          <w:color w:val="auto"/>
          <w:sz w:val="32"/>
          <w:szCs w:val="32"/>
        </w:rPr>
        <w:t xml:space="preserve">CT DEPT OF CHILDREN &amp; FAMILIES </w:t>
      </w:r>
    </w:p>
    <w:p w14:paraId="18E99FF2" w14:textId="77777777" w:rsidR="00BF5950" w:rsidRDefault="00BF5950" w:rsidP="00BF5950">
      <w:pPr>
        <w:rPr>
          <w:rFonts w:ascii="Century Gothic" w:hAnsi="Century Gothic"/>
          <w:color w:val="auto"/>
          <w:sz w:val="32"/>
          <w:szCs w:val="32"/>
        </w:rPr>
      </w:pPr>
      <w:r>
        <w:rPr>
          <w:rFonts w:ascii="Century Gothic" w:hAnsi="Century Gothic"/>
          <w:color w:val="auto"/>
          <w:sz w:val="32"/>
          <w:szCs w:val="32"/>
        </w:rPr>
        <w:t xml:space="preserve">505 HUDSON STREET </w:t>
      </w:r>
    </w:p>
    <w:p w14:paraId="55A9D80F" w14:textId="77777777" w:rsidR="00BF5950" w:rsidRDefault="00BF5950" w:rsidP="00BF5950">
      <w:pPr>
        <w:rPr>
          <w:rFonts w:ascii="Century Gothic" w:hAnsi="Century Gothic"/>
          <w:color w:val="auto"/>
          <w:sz w:val="32"/>
          <w:szCs w:val="32"/>
        </w:rPr>
      </w:pPr>
      <w:r>
        <w:rPr>
          <w:rFonts w:ascii="Century Gothic" w:hAnsi="Century Gothic"/>
          <w:color w:val="auto"/>
          <w:sz w:val="32"/>
          <w:szCs w:val="32"/>
        </w:rPr>
        <w:t>HARTFORD, CT 06106</w:t>
      </w:r>
    </w:p>
    <w:p w14:paraId="6FD2ACC9" w14:textId="77777777" w:rsidR="00BF5950" w:rsidRDefault="000A4B67" w:rsidP="00BF5950">
      <w:pPr>
        <w:rPr>
          <w:rFonts w:ascii="Century Gothic" w:hAnsi="Century Gothic"/>
          <w:color w:val="auto"/>
          <w:sz w:val="32"/>
          <w:szCs w:val="32"/>
        </w:rPr>
      </w:pPr>
      <w:hyperlink r:id="rId19" w:history="1">
        <w:r w:rsidR="00BF5950">
          <w:rPr>
            <w:rStyle w:val="Hyperlink"/>
            <w:rFonts w:ascii="Century Gothic" w:hAnsi="Century Gothic"/>
            <w:sz w:val="32"/>
            <w:szCs w:val="32"/>
          </w:rPr>
          <w:t>commissioner.dcf@ct.gov</w:t>
        </w:r>
      </w:hyperlink>
      <w:r w:rsidR="00BF5950">
        <w:rPr>
          <w:rFonts w:ascii="Century Gothic" w:hAnsi="Century Gothic"/>
          <w:color w:val="auto"/>
          <w:sz w:val="32"/>
          <w:szCs w:val="32"/>
        </w:rPr>
        <w:t>  (860)550-6300</w:t>
      </w:r>
    </w:p>
    <w:p w14:paraId="003B8619" w14:textId="77777777" w:rsidR="00BF5950" w:rsidRDefault="00BF5950" w:rsidP="00BF5950">
      <w:pPr>
        <w:rPr>
          <w:rFonts w:ascii="Century Gothic" w:hAnsi="Century Gothic"/>
          <w:i/>
          <w:iCs/>
          <w:color w:val="auto"/>
          <w:sz w:val="32"/>
          <w:szCs w:val="32"/>
        </w:rPr>
      </w:pPr>
      <w:r>
        <w:rPr>
          <w:rFonts w:ascii="Century Gothic" w:hAnsi="Century Gothic"/>
          <w:i/>
          <w:iCs/>
          <w:color w:val="auto"/>
          <w:sz w:val="32"/>
          <w:szCs w:val="32"/>
        </w:rPr>
        <w:t>" I do my best because I'm </w:t>
      </w:r>
      <w:r>
        <w:rPr>
          <w:rFonts w:ascii="Century Gothic" w:hAnsi="Century Gothic"/>
          <w:color w:val="auto"/>
          <w:sz w:val="32"/>
          <w:szCs w:val="32"/>
        </w:rPr>
        <w:t>counting on</w:t>
      </w:r>
      <w:r>
        <w:rPr>
          <w:rFonts w:ascii="Century Gothic" w:hAnsi="Century Gothic"/>
          <w:i/>
          <w:iCs/>
          <w:color w:val="auto"/>
          <w:sz w:val="32"/>
          <w:szCs w:val="32"/>
        </w:rPr>
        <w:t xml:space="preserve"> YOU counting on me…" </w:t>
      </w:r>
    </w:p>
    <w:p w14:paraId="06940FED" w14:textId="77777777" w:rsidR="00BF5950" w:rsidRDefault="00BF5950" w:rsidP="00BF5950">
      <w:pPr>
        <w:rPr>
          <w:rFonts w:ascii="Century Gothic" w:hAnsi="Century Gothic"/>
          <w:i/>
          <w:iCs/>
          <w:color w:val="auto"/>
          <w:sz w:val="32"/>
          <w:szCs w:val="32"/>
        </w:rPr>
      </w:pPr>
      <w:r>
        <w:rPr>
          <w:rFonts w:ascii="Century Gothic" w:hAnsi="Century Gothic"/>
          <w:i/>
          <w:iCs/>
          <w:color w:val="auto"/>
          <w:sz w:val="32"/>
          <w:szCs w:val="32"/>
        </w:rPr>
        <w:t> m angelou</w:t>
      </w:r>
    </w:p>
    <w:p w14:paraId="7933BC54" w14:textId="77777777" w:rsidR="00BF5950" w:rsidRDefault="00BF5950" w:rsidP="00BF5950">
      <w:pPr>
        <w:rPr>
          <w:rFonts w:ascii="Century Gothic" w:hAnsi="Century Gothic"/>
          <w:color w:val="auto"/>
          <w:sz w:val="32"/>
          <w:szCs w:val="32"/>
        </w:rPr>
      </w:pPr>
    </w:p>
    <w:p w14:paraId="50CCEACC" w14:textId="77777777" w:rsidR="00BF5950" w:rsidRDefault="00BF5950" w:rsidP="00BF5950"/>
    <w:p w14:paraId="3BA64F3A" w14:textId="77777777" w:rsidR="00786764" w:rsidRDefault="00786764"/>
    <w:sectPr w:rsidR="00786764" w:rsidSect="00BF59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clip_image001"/>
      </v:shape>
    </w:pict>
  </w:numPicBullet>
  <w:abstractNum w:abstractNumId="0" w15:restartNumberingAfterBreak="0">
    <w:nsid w:val="0A3423C4"/>
    <w:multiLevelType w:val="hybridMultilevel"/>
    <w:tmpl w:val="270AFCE4"/>
    <w:lvl w:ilvl="0" w:tplc="A7D29DCC">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3960F84"/>
    <w:multiLevelType w:val="hybridMultilevel"/>
    <w:tmpl w:val="CB4015B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151D9C"/>
    <w:multiLevelType w:val="hybridMultilevel"/>
    <w:tmpl w:val="35F43BC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50"/>
    <w:rsid w:val="000A4B67"/>
    <w:rsid w:val="00786764"/>
    <w:rsid w:val="00BF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20E86C"/>
  <w15:chartTrackingRefBased/>
  <w15:docId w15:val="{250732DD-31C8-4D02-A091-EEDD7079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950"/>
    <w:pPr>
      <w:spacing w:after="0" w:line="240" w:lineRule="auto"/>
    </w:pPr>
    <w:rPr>
      <w:rFonts w:ascii="Verdana" w:hAnsi="Verdana" w:cs="Calibri"/>
      <w:color w:val="43434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5950"/>
    <w:rPr>
      <w:color w:val="1481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58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pcac3kc.campbrainregistration.com%2F&amp;data=04%7C01%7CJACQUELINE.FORD%40ct.gov%7Cde7da98283c54792a59a08d91ac1df82%7C118b7cfaa3dd48b9b02631ff69bb738b%7C0%7C0%7C637570242273534606%7CUnknown%7CTWFpbGZsb3d8eyJWIjoiMC4wLjAwMDAiLCJQIjoiV2luMzIiLCJBTiI6Ik1haWwiLCJXVCI6Mn0%3D%7C1000&amp;sdata=PBnOP9rz9YLXjl9k1BlXrToyYf0t4vO2T3Sh1743oek%3D&amp;reserved=0" TargetMode="External"/><Relationship Id="rId13" Type="http://schemas.openxmlformats.org/officeDocument/2006/relationships/hyperlink" Target="https://portal.ct.gov/DAS/Statewide-HR/Telework-Program/Documents"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portal.ct.gov/-/media/DCF/SPOTLIGHT/2021/May/SPOTLIGHT-May-Print-version.pdf" TargetMode="External"/><Relationship Id="rId17" Type="http://schemas.openxmlformats.org/officeDocument/2006/relationships/hyperlink" Target="https://portal.ct.gov/vaccine-portal/COVID-19-Vaccination-FAQ" TargetMode="External"/><Relationship Id="rId2" Type="http://schemas.openxmlformats.org/officeDocument/2006/relationships/styles" Target="styles.xml"/><Relationship Id="rId16" Type="http://schemas.openxmlformats.org/officeDocument/2006/relationships/hyperlink" Target="https://portal.ct.gov/Office-of-the-Governor/News/Press-Releases/2021/05-2021/Governor-Lamont-Coronavirus-Update-May-2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ortal.ct.gov/Services/Education/K-12-Education/Summer-Programs" TargetMode="External"/><Relationship Id="rId11" Type="http://schemas.openxmlformats.org/officeDocument/2006/relationships/hyperlink" Target="https://channel3kidscamp.campbrainregistration.com/" TargetMode="External"/><Relationship Id="rId5" Type="http://schemas.openxmlformats.org/officeDocument/2006/relationships/image" Target="media/image2.jpeg"/><Relationship Id="rId15" Type="http://schemas.openxmlformats.org/officeDocument/2006/relationships/image" Target="media/image5.png"/><Relationship Id="rId10" Type="http://schemas.openxmlformats.org/officeDocument/2006/relationships/hyperlink" Target="https://portal.ct.gov/-/media/DCF/SiblingCamp/SiblingConnections_2021_brochure_.pdf" TargetMode="External"/><Relationship Id="rId19" Type="http://schemas.openxmlformats.org/officeDocument/2006/relationships/hyperlink" Target="mailto:commissioner.dcf@ct.gov"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youtu.be/umXqXavagR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2</cp:revision>
  <dcterms:created xsi:type="dcterms:W3CDTF">2021-06-01T10:56:00Z</dcterms:created>
  <dcterms:modified xsi:type="dcterms:W3CDTF">2021-06-01T10:56:00Z</dcterms:modified>
</cp:coreProperties>
</file>