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</w:tblGrid>
      <w:tr w:rsidR="006740B5" w14:paraId="785A62C1" w14:textId="77777777" w:rsidTr="006B56D6">
        <w:trPr>
          <w:trHeight w:val="2140"/>
          <w:jc w:val="center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BD2" w14:textId="77777777" w:rsidR="006740B5" w:rsidRDefault="006740B5" w:rsidP="006B56D6">
            <w:pPr>
              <w:pStyle w:val="xmsonormal"/>
              <w:spacing w:after="0" w:line="240" w:lineRule="auto"/>
              <w:jc w:val="center"/>
            </w:pPr>
          </w:p>
          <w:p w14:paraId="0386DEBC" w14:textId="0B18C871" w:rsidR="006740B5" w:rsidRDefault="006740B5" w:rsidP="006B56D6">
            <w:pPr>
              <w:pStyle w:val="xmsonormal"/>
              <w:spacing w:after="0" w:line="240" w:lineRule="auto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350C19" wp14:editId="384C0438">
                  <wp:extent cx="1233170" cy="859155"/>
                  <wp:effectExtent l="0" t="0" r="5080" b="0"/>
                  <wp:docPr id="1" name="Picture 1" descr="9BCF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BCFE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E4C53" w14:textId="77777777" w:rsidR="00267093" w:rsidRDefault="00267093" w:rsidP="006B56D6">
            <w:pPr>
              <w:pStyle w:val="xmsonormal"/>
              <w:spacing w:after="0" w:line="240" w:lineRule="auto"/>
              <w:jc w:val="center"/>
            </w:pPr>
          </w:p>
          <w:p w14:paraId="02C27049" w14:textId="593D2622" w:rsidR="006740B5" w:rsidRPr="006B56D6" w:rsidRDefault="00567FF3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40"/>
                <w:szCs w:val="40"/>
              </w:rPr>
            </w:pPr>
            <w:r>
              <w:rPr>
                <w:b/>
                <w:bCs/>
                <w:color w:val="201F1E"/>
                <w:sz w:val="40"/>
                <w:szCs w:val="40"/>
              </w:rPr>
              <w:t>Channel 3 Sibling Camp Registration</w:t>
            </w:r>
          </w:p>
        </w:tc>
      </w:tr>
      <w:tr w:rsidR="006740B5" w14:paraId="0734568E" w14:textId="77777777" w:rsidTr="006B56D6">
        <w:trPr>
          <w:trHeight w:val="477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75D6" w14:textId="104E0758" w:rsidR="00491EAF" w:rsidRPr="00491EAF" w:rsidRDefault="00567FF3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April 8</w:t>
            </w:r>
            <w:r w:rsidR="00491EAF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, 2</w:t>
            </w:r>
            <w:r w:rsidR="006740B5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02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6740B5" w14:paraId="1630C3BD" w14:textId="77777777" w:rsidTr="00B10D66">
        <w:trPr>
          <w:trHeight w:val="48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4594" w14:textId="77777777" w:rsidR="00B10D66" w:rsidRPr="00567FF3" w:rsidRDefault="00B10D66" w:rsidP="00B10D66">
            <w:pPr>
              <w:pStyle w:val="xmsonormal"/>
              <w:spacing w:after="0" w:line="240" w:lineRule="auto"/>
              <w:jc w:val="both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36B63FA7" w14:textId="61042C31" w:rsidR="009A0D5D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Attached please find information related to this year's Channel 3 Sibling Connections Camp. </w:t>
            </w:r>
            <w:r w:rsidR="009A0D5D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</w:t>
            </w:r>
            <w:r w:rsidR="009A0D5D" w:rsidRPr="009A0D5D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Sibling Camp will be </w:t>
            </w:r>
            <w:proofErr w:type="gramStart"/>
            <w:r w:rsidR="009A0D5D" w:rsidRPr="009A0D5D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held:</w:t>
            </w:r>
            <w:proofErr w:type="gramEnd"/>
            <w:r w:rsidR="009A0D5D" w:rsidRPr="009A0D5D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Sunday, </w:t>
            </w:r>
            <w:r w:rsidR="009A0D5D" w:rsidRPr="00AE7FDF">
              <w:rPr>
                <w:rFonts w:asciiTheme="minorHAnsi" w:hAnsiTheme="minorHAnsi" w:cstheme="minorHAnsi"/>
                <w:b/>
                <w:bCs/>
                <w:color w:val="201F1E"/>
                <w:sz w:val="24"/>
                <w:szCs w:val="24"/>
              </w:rPr>
              <w:t>August 8, 2021</w:t>
            </w:r>
            <w:r w:rsidR="009A0D5D" w:rsidRPr="009A0D5D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through Friday, </w:t>
            </w:r>
            <w:r w:rsidR="009A0D5D" w:rsidRPr="00AE7FDF">
              <w:rPr>
                <w:rFonts w:asciiTheme="minorHAnsi" w:hAnsiTheme="minorHAnsi" w:cstheme="minorHAnsi"/>
                <w:b/>
                <w:bCs/>
                <w:color w:val="201F1E"/>
                <w:sz w:val="24"/>
                <w:szCs w:val="24"/>
              </w:rPr>
              <w:t>August 13, 2021</w:t>
            </w:r>
            <w:r w:rsidR="00AE7FDF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. </w:t>
            </w:r>
          </w:p>
          <w:p w14:paraId="34E56FF0" w14:textId="77777777" w:rsidR="00AE7FDF" w:rsidRDefault="00AE7FDF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48EBDA2A" w14:textId="51D36AD5" w:rsid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The deadline for registration is </w:t>
            </w:r>
            <w:r w:rsidRPr="00AE7FDF">
              <w:rPr>
                <w:rFonts w:asciiTheme="minorHAnsi" w:hAnsiTheme="minorHAnsi" w:cstheme="minorHAnsi"/>
                <w:b/>
                <w:bCs/>
                <w:color w:val="201F1E"/>
                <w:sz w:val="24"/>
                <w:szCs w:val="24"/>
              </w:rPr>
              <w:t>July 1</w:t>
            </w:r>
            <w:r w:rsidRPr="00AE7FDF">
              <w:rPr>
                <w:rFonts w:asciiTheme="minorHAnsi" w:hAnsiTheme="minorHAnsi" w:cstheme="minorHAnsi"/>
                <w:b/>
                <w:bCs/>
                <w:color w:val="201F1E"/>
                <w:sz w:val="24"/>
                <w:szCs w:val="24"/>
                <w:vertAlign w:val="superscript"/>
              </w:rPr>
              <w:t>st</w:t>
            </w: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and is done electronically at </w:t>
            </w:r>
            <w:hyperlink r:id="rId7" w:tgtFrame="_blank" w:history="1">
              <w:r w:rsidRPr="00567FF3">
                <w:rPr>
                  <w:rStyle w:val="Hyperlink"/>
                  <w:rFonts w:asciiTheme="minorHAnsi" w:hAnsiTheme="minorHAnsi" w:cstheme="minorHAnsi"/>
                  <w:b/>
                  <w:bCs/>
                  <w:color w:val="0066CC"/>
                  <w:sz w:val="24"/>
                  <w:szCs w:val="24"/>
                  <w:bdr w:val="none" w:sz="0" w:space="0" w:color="auto" w:frame="1"/>
                  <w:shd w:val="clear" w:color="auto" w:fill="FEFEFE"/>
                </w:rPr>
                <w:t xml:space="preserve">Channel 3 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66CC"/>
                  <w:sz w:val="24"/>
                  <w:szCs w:val="24"/>
                  <w:bdr w:val="none" w:sz="0" w:space="0" w:color="auto" w:frame="1"/>
                  <w:shd w:val="clear" w:color="auto" w:fill="FEFEFE"/>
                </w:rPr>
                <w:t xml:space="preserve">Sibling </w:t>
              </w:r>
              <w:r w:rsidRPr="00567FF3">
                <w:rPr>
                  <w:rStyle w:val="Hyperlink"/>
                  <w:rFonts w:asciiTheme="minorHAnsi" w:hAnsiTheme="minorHAnsi" w:cstheme="minorHAnsi"/>
                  <w:b/>
                  <w:bCs/>
                  <w:color w:val="0066CC"/>
                  <w:sz w:val="24"/>
                  <w:szCs w:val="24"/>
                  <w:bdr w:val="none" w:sz="0" w:space="0" w:color="auto" w:frame="1"/>
                  <w:shd w:val="clear" w:color="auto" w:fill="FEFEFE"/>
                </w:rPr>
                <w:t>Camp Registration</w:t>
              </w:r>
            </w:hyperlink>
          </w:p>
          <w:p w14:paraId="51679C5D" w14:textId="18413449" w:rsidR="002B28A4" w:rsidRDefault="00CB1264" w:rsidP="00567FF3">
            <w:pPr>
              <w:pStyle w:val="xmsonormal"/>
              <w:spacing w:after="0"/>
              <w:rPr>
                <w:color w:val="201F1E"/>
              </w:rPr>
            </w:pPr>
            <w:r>
              <w:rPr>
                <w:rFonts w:asciiTheme="minorHAnsi" w:hAnsiTheme="minorHAnsi" w:cstheme="minorHAnsi"/>
                <w:noProof/>
                <w:color w:val="201F1E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494EA54" wp14:editId="3C13CF68">
                  <wp:simplePos x="0" y="0"/>
                  <wp:positionH relativeFrom="column">
                    <wp:posOffset>4966998</wp:posOffset>
                  </wp:positionH>
                  <wp:positionV relativeFrom="paragraph">
                    <wp:posOffset>180975</wp:posOffset>
                  </wp:positionV>
                  <wp:extent cx="1686532" cy="1635760"/>
                  <wp:effectExtent l="0" t="0" r="9525" b="2540"/>
                  <wp:wrapTight wrapText="bothSides">
                    <wp:wrapPolygon edited="0">
                      <wp:start x="0" y="0"/>
                      <wp:lineTo x="0" y="21382"/>
                      <wp:lineTo x="21478" y="21382"/>
                      <wp:lineTo x="21478" y="0"/>
                      <wp:lineTo x="0" y="0"/>
                    </wp:wrapPolygon>
                  </wp:wrapTight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87" cy="163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F5F8E2" w14:textId="588F3687" w:rsidR="002B28A4" w:rsidRDefault="00195417" w:rsidP="002B28A4">
            <w:pPr>
              <w:pStyle w:val="xmsonormal"/>
              <w:numPr>
                <w:ilvl w:val="0"/>
                <w:numId w:val="10"/>
              </w:numPr>
              <w:spacing w:after="0"/>
              <w:rPr>
                <w:color w:val="201F1E"/>
              </w:rPr>
            </w:pPr>
            <w:hyperlink r:id="rId9" w:history="1">
              <w:r w:rsidR="002B28A4" w:rsidRPr="002B28A4">
                <w:rPr>
                  <w:rStyle w:val="Hyperlink"/>
                </w:rPr>
                <w:t>Brochure</w:t>
              </w:r>
            </w:hyperlink>
          </w:p>
          <w:p w14:paraId="45A577E1" w14:textId="2BC4B9E3" w:rsidR="002B28A4" w:rsidRDefault="00195417" w:rsidP="002B28A4">
            <w:pPr>
              <w:pStyle w:val="xmsonormal"/>
              <w:numPr>
                <w:ilvl w:val="0"/>
                <w:numId w:val="10"/>
              </w:numPr>
              <w:spacing w:after="0"/>
              <w:rPr>
                <w:color w:val="201F1E"/>
              </w:rPr>
            </w:pPr>
            <w:hyperlink r:id="rId10" w:history="1">
              <w:r w:rsidR="002B28A4" w:rsidRPr="002B28A4">
                <w:rPr>
                  <w:rStyle w:val="Hyperlink"/>
                </w:rPr>
                <w:t>COVID Safety at Camp</w:t>
              </w:r>
            </w:hyperlink>
          </w:p>
          <w:p w14:paraId="0E0BA25C" w14:textId="21F69478" w:rsidR="002B28A4" w:rsidRPr="00567FF3" w:rsidRDefault="00195417" w:rsidP="002B28A4">
            <w:pPr>
              <w:pStyle w:val="xmsonormal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hyperlink r:id="rId11" w:history="1">
              <w:r w:rsidR="002B28A4" w:rsidRPr="002B28A4">
                <w:rPr>
                  <w:rStyle w:val="Hyperlink"/>
                </w:rPr>
                <w:t>Sibling Connections Website</w:t>
              </w:r>
            </w:hyperlink>
          </w:p>
          <w:p w14:paraId="1B1D60FD" w14:textId="70834999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511E9AAF" w14:textId="6E88FC3A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Thank you once again to Jackie Ford for her coordination and efforts to make this happen!</w:t>
            </w:r>
          </w:p>
          <w:p w14:paraId="1E20FE13" w14:textId="61FA4433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72BFD1DA" w14:textId="77777777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We would like to have you quickly disseminate this to the Office Directors and for them to send to their staff.</w:t>
            </w:r>
          </w:p>
          <w:p w14:paraId="43E285D1" w14:textId="0CEAE1F0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643472DF" w14:textId="1C7C6921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>In order to</w:t>
            </w:r>
            <w:proofErr w:type="gramEnd"/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 xml:space="preserve"> increase attendance, we have expanded eligibility to include:</w:t>
            </w:r>
          </w:p>
          <w:p w14:paraId="6BD9C644" w14:textId="77777777" w:rsidR="00567FF3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4B27CDF2" w14:textId="2AC7C6D2" w:rsidR="00567FF3" w:rsidRPr="00567FF3" w:rsidRDefault="00567FF3" w:rsidP="00567FF3">
            <w:pPr>
              <w:pStyle w:val="xmsonormal"/>
              <w:numPr>
                <w:ilvl w:val="0"/>
                <w:numId w:val="9"/>
              </w:numPr>
              <w:shd w:val="clear" w:color="auto" w:fill="FEFEFE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>Children/youth placed in foster care or relative care are eligible to attend.  Siblings who are placed in a shelter, group home or residential care facility will be considered.</w:t>
            </w:r>
          </w:p>
          <w:p w14:paraId="51149D32" w14:textId="34A5BD66" w:rsidR="00567FF3" w:rsidRPr="00567FF3" w:rsidRDefault="00567FF3" w:rsidP="00567FF3">
            <w:pPr>
              <w:pStyle w:val="xmsonormal"/>
              <w:numPr>
                <w:ilvl w:val="0"/>
                <w:numId w:val="9"/>
              </w:numPr>
              <w:shd w:val="clear" w:color="auto" w:fill="FEFEFE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 xml:space="preserve">A sibling who has been reunified with parents or placed into an adoptive home is eligible to attend camp </w:t>
            </w:r>
            <w:proofErr w:type="gramStart"/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>as long as</w:t>
            </w:r>
            <w:proofErr w:type="gramEnd"/>
            <w:r w:rsidRPr="00567FF3">
              <w:rPr>
                <w:rFonts w:asciiTheme="minorHAnsi" w:hAnsiTheme="minorHAnsi" w:cstheme="minorHAnsi"/>
                <w:color w:val="0A0A0A"/>
                <w:sz w:val="24"/>
                <w:szCs w:val="24"/>
                <w:bdr w:val="none" w:sz="0" w:space="0" w:color="auto" w:frame="1"/>
              </w:rPr>
              <w:t xml:space="preserve"> one sibling is DCF-involved.  The parent/guardian must provide authorization for them to participate.</w:t>
            </w:r>
          </w:p>
          <w:p w14:paraId="39F7171C" w14:textId="77777777" w:rsid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09C9F39F" w14:textId="500BA6D2" w:rsidR="00B10D66" w:rsidRPr="00567FF3" w:rsidRDefault="00567FF3" w:rsidP="00567FF3">
            <w:pPr>
              <w:pStyle w:val="xmsonormal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67FF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Please </w:t>
            </w:r>
            <w:r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contact </w:t>
            </w:r>
            <w:hyperlink r:id="rId12" w:history="1">
              <w:r w:rsidRPr="00502A7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Jacqueline.for@ct.gov</w:t>
              </w:r>
            </w:hyperlink>
            <w:r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with questions</w:t>
            </w:r>
          </w:p>
          <w:p w14:paraId="033D8247" w14:textId="77777777" w:rsidR="00B10D66" w:rsidRDefault="00B10D66" w:rsidP="00567F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973849" w14:textId="77777777" w:rsidR="00CB1264" w:rsidRDefault="00CB1264" w:rsidP="00CB12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4C32C2B" wp14:editId="4CD165FB">
                  <wp:extent cx="4155440" cy="1544320"/>
                  <wp:effectExtent l="0" t="0" r="0" b="0"/>
                  <wp:docPr id="4" name="Picture 4" descr="Diagram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>
                            <a:hlinkClick r:id="rId7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705" cy="155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3E04D" w14:textId="06BF150D" w:rsidR="00CB1264" w:rsidRPr="00567FF3" w:rsidRDefault="00CB1264" w:rsidP="00CB12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96056E" w14:textId="77777777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5B4EB6"/>
    <w:multiLevelType w:val="multilevel"/>
    <w:tmpl w:val="AE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120311"/>
    <w:rsid w:val="00195417"/>
    <w:rsid w:val="00267093"/>
    <w:rsid w:val="002B28A4"/>
    <w:rsid w:val="00305FF4"/>
    <w:rsid w:val="003444B7"/>
    <w:rsid w:val="003A5999"/>
    <w:rsid w:val="00491EAF"/>
    <w:rsid w:val="004B7065"/>
    <w:rsid w:val="00567FF3"/>
    <w:rsid w:val="005F1F22"/>
    <w:rsid w:val="006357EC"/>
    <w:rsid w:val="006740B5"/>
    <w:rsid w:val="00687422"/>
    <w:rsid w:val="006B56D6"/>
    <w:rsid w:val="007E1B6C"/>
    <w:rsid w:val="009A0D5D"/>
    <w:rsid w:val="00AE7FDF"/>
    <w:rsid w:val="00B10D66"/>
    <w:rsid w:val="00CB1264"/>
    <w:rsid w:val="00E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channel3kidscamp.campbrainregistration.com/" TargetMode="External"/><Relationship Id="rId12" Type="http://schemas.openxmlformats.org/officeDocument/2006/relationships/hyperlink" Target="mailto:Jacqueline.for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C257.7A852DE0" TargetMode="External"/><Relationship Id="rId11" Type="http://schemas.openxmlformats.org/officeDocument/2006/relationships/hyperlink" Target="https://portal.ct.gov/DCF/Sibling-Camp/Hom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ortal.ct.gov/-/media/DCF/SiblingCamp/COVID-FACTS----Sibling-Connections-Cam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CF/SiblingCamp/SiblingConnections_2021_brochure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2020-11-24T16:58:00Z</cp:lastPrinted>
  <dcterms:created xsi:type="dcterms:W3CDTF">2021-04-08T13:02:00Z</dcterms:created>
  <dcterms:modified xsi:type="dcterms:W3CDTF">2021-04-08T13:02:00Z</dcterms:modified>
</cp:coreProperties>
</file>