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10610"/>
      </w:tblGrid>
      <w:tr w:rsidR="006740B5" w14:paraId="785A62C1" w14:textId="77777777" w:rsidTr="006740B5">
        <w:trPr>
          <w:trHeight w:val="610"/>
          <w:jc w:val="center"/>
        </w:trPr>
        <w:tc>
          <w:tcPr>
            <w:tcW w:w="1061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tcPr>
          <w:p w14:paraId="3B1DDBD2" w14:textId="77777777" w:rsidR="006740B5" w:rsidRDefault="006740B5">
            <w:pPr>
              <w:pStyle w:val="xmsonormal"/>
              <w:spacing w:after="0" w:line="240" w:lineRule="auto"/>
              <w:jc w:val="center"/>
            </w:pPr>
            <w:bookmarkStart w:id="0" w:name="_GoBack"/>
            <w:bookmarkEnd w:id="0"/>
          </w:p>
          <w:p w14:paraId="0386DEBC" w14:textId="574A999B" w:rsidR="006740B5" w:rsidRDefault="006740B5">
            <w:pPr>
              <w:pStyle w:val="xmsonormal"/>
              <w:spacing w:after="0" w:line="240" w:lineRule="auto"/>
              <w:jc w:val="center"/>
            </w:pPr>
            <w:r>
              <w:rPr>
                <w:noProof/>
                <w:sz w:val="28"/>
                <w:szCs w:val="28"/>
              </w:rPr>
              <w:drawing>
                <wp:inline distT="0" distB="0" distL="0" distR="0" wp14:anchorId="11350C19" wp14:editId="384C0438">
                  <wp:extent cx="1233170" cy="859155"/>
                  <wp:effectExtent l="0" t="0" r="5080" b="0"/>
                  <wp:docPr id="1" name="Picture 1" descr="9BCFE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BCFE547"/>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33170" cy="859155"/>
                          </a:xfrm>
                          <a:prstGeom prst="rect">
                            <a:avLst/>
                          </a:prstGeom>
                          <a:noFill/>
                          <a:ln>
                            <a:noFill/>
                          </a:ln>
                        </pic:spPr>
                      </pic:pic>
                    </a:graphicData>
                  </a:graphic>
                </wp:inline>
              </w:drawing>
            </w:r>
          </w:p>
          <w:p w14:paraId="02C27049" w14:textId="77777777" w:rsidR="006740B5" w:rsidRDefault="006740B5">
            <w:pPr>
              <w:pStyle w:val="xxmsonormal"/>
              <w:spacing w:before="0" w:beforeAutospacing="0" w:after="0" w:afterAutospacing="0" w:line="252" w:lineRule="auto"/>
              <w:jc w:val="center"/>
              <w:rPr>
                <w:b/>
                <w:bCs/>
                <w:sz w:val="32"/>
                <w:szCs w:val="32"/>
              </w:rPr>
            </w:pPr>
            <w:r>
              <w:rPr>
                <w:rFonts w:ascii="Calibri" w:hAnsi="Calibri" w:cs="Calibri"/>
                <w:b/>
                <w:bCs/>
                <w:sz w:val="32"/>
                <w:szCs w:val="32"/>
              </w:rPr>
              <w:t>Connecticut Adoption Day!</w:t>
            </w:r>
          </w:p>
        </w:tc>
      </w:tr>
      <w:tr w:rsidR="006740B5" w14:paraId="0734568E" w14:textId="77777777" w:rsidTr="006740B5">
        <w:trPr>
          <w:trHeight w:val="108"/>
          <w:jc w:val="center"/>
        </w:trPr>
        <w:tc>
          <w:tcPr>
            <w:tcW w:w="10610"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8B75D6" w14:textId="77777777" w:rsidR="006740B5" w:rsidRDefault="006740B5">
            <w:pPr>
              <w:pStyle w:val="xmsonormal"/>
              <w:spacing w:after="0"/>
              <w:jc w:val="center"/>
            </w:pPr>
            <w:r>
              <w:rPr>
                <w:b/>
                <w:bCs/>
                <w:color w:val="000000"/>
                <w:sz w:val="28"/>
                <w:szCs w:val="28"/>
                <w:bdr w:val="none" w:sz="0" w:space="0" w:color="auto" w:frame="1"/>
              </w:rPr>
              <w:t>November 24, 2020</w:t>
            </w:r>
          </w:p>
        </w:tc>
      </w:tr>
      <w:tr w:rsidR="006740B5" w14:paraId="1630C3BD" w14:textId="77777777" w:rsidTr="006740B5">
        <w:trPr>
          <w:trHeight w:val="10456"/>
          <w:jc w:val="center"/>
        </w:trPr>
        <w:tc>
          <w:tcPr>
            <w:tcW w:w="10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A11561" w14:textId="77777777" w:rsidR="006740B5" w:rsidRDefault="006740B5" w:rsidP="006740B5">
            <w:pPr>
              <w:jc w:val="both"/>
              <w:rPr>
                <w:color w:val="202124"/>
                <w:shd w:val="clear" w:color="auto" w:fill="FFFFFF"/>
              </w:rPr>
            </w:pPr>
          </w:p>
          <w:p w14:paraId="7DE947D2" w14:textId="1A010ECA" w:rsidR="006740B5" w:rsidRDefault="006740B5" w:rsidP="006740B5">
            <w:pPr>
              <w:jc w:val="both"/>
              <w:rPr>
                <w:color w:val="202124"/>
                <w:shd w:val="clear" w:color="auto" w:fill="FFFFFF"/>
              </w:rPr>
            </w:pPr>
            <w:r>
              <w:rPr>
                <w:color w:val="202124"/>
                <w:shd w:val="clear" w:color="auto" w:fill="FFFFFF"/>
              </w:rPr>
              <w:t xml:space="preserve">The Department of Children and Families celebrated Connecticut Adoption Day on 11/20/20! </w:t>
            </w:r>
          </w:p>
          <w:p w14:paraId="79753301" w14:textId="77777777" w:rsidR="006740B5" w:rsidRDefault="006740B5" w:rsidP="006740B5">
            <w:pPr>
              <w:jc w:val="both"/>
              <w:rPr>
                <w:color w:val="202124"/>
                <w:shd w:val="clear" w:color="auto" w:fill="FFFFFF"/>
              </w:rPr>
            </w:pPr>
          </w:p>
          <w:p w14:paraId="2032A6F9" w14:textId="5EE1699C" w:rsidR="006740B5" w:rsidRDefault="006740B5" w:rsidP="006740B5">
            <w:pPr>
              <w:jc w:val="both"/>
              <w:rPr>
                <w:color w:val="202124"/>
                <w:shd w:val="clear" w:color="auto" w:fill="FFFFFF"/>
              </w:rPr>
            </w:pPr>
            <w:r>
              <w:rPr>
                <w:color w:val="202124"/>
                <w:shd w:val="clear" w:color="auto" w:fill="FFFFFF"/>
              </w:rPr>
              <w:t>And celebrate we did…………</w:t>
            </w:r>
            <w:proofErr w:type="gramStart"/>
            <w:r>
              <w:rPr>
                <w:color w:val="202124"/>
                <w:shd w:val="clear" w:color="auto" w:fill="FFFFFF"/>
              </w:rPr>
              <w:t>…..</w:t>
            </w:r>
            <w:proofErr w:type="gramEnd"/>
            <w:r>
              <w:rPr>
                <w:color w:val="202124"/>
                <w:shd w:val="clear" w:color="auto" w:fill="FFFFFF"/>
              </w:rPr>
              <w:t xml:space="preserve"> as over 25 children were adopted!</w:t>
            </w:r>
          </w:p>
          <w:p w14:paraId="523C70CD" w14:textId="5CA802AC" w:rsidR="006740B5" w:rsidRDefault="006740B5" w:rsidP="006740B5">
            <w:pPr>
              <w:jc w:val="both"/>
              <w:rPr>
                <w:color w:val="202124"/>
                <w:shd w:val="clear" w:color="auto" w:fill="FFFFFF"/>
              </w:rPr>
            </w:pPr>
            <w:r>
              <w:rPr>
                <w:noProof/>
              </w:rPr>
              <w:drawing>
                <wp:anchor distT="0" distB="0" distL="114300" distR="114300" simplePos="0" relativeHeight="251659264" behindDoc="1" locked="0" layoutInCell="1" allowOverlap="1" wp14:anchorId="4ED66031" wp14:editId="0C3158F6">
                  <wp:simplePos x="0" y="0"/>
                  <wp:positionH relativeFrom="column">
                    <wp:posOffset>41275</wp:posOffset>
                  </wp:positionH>
                  <wp:positionV relativeFrom="paragraph">
                    <wp:posOffset>181610</wp:posOffset>
                  </wp:positionV>
                  <wp:extent cx="1657350" cy="1657350"/>
                  <wp:effectExtent l="0" t="0" r="0" b="0"/>
                  <wp:wrapTight wrapText="bothSides">
                    <wp:wrapPolygon edited="0">
                      <wp:start x="0" y="0"/>
                      <wp:lineTo x="0" y="21352"/>
                      <wp:lineTo x="21352" y="21352"/>
                      <wp:lineTo x="21352" y="0"/>
                      <wp:lineTo x="0" y="0"/>
                    </wp:wrapPolygon>
                  </wp:wrapTight>
                  <wp:docPr id="2" name="Picture 2" descr="Adoption for Families with Children: How to Help Siblings | Kids First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option for Families with Children: How to Help Siblings | Kids First of  Flori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pic:spPr>
                      </pic:pic>
                    </a:graphicData>
                  </a:graphic>
                  <wp14:sizeRelH relativeFrom="page">
                    <wp14:pctWidth>0</wp14:pctWidth>
                  </wp14:sizeRelH>
                  <wp14:sizeRelV relativeFrom="page">
                    <wp14:pctHeight>0</wp14:pctHeight>
                  </wp14:sizeRelV>
                </wp:anchor>
              </w:drawing>
            </w:r>
          </w:p>
          <w:p w14:paraId="73C05A36" w14:textId="5C524EDB" w:rsidR="006740B5" w:rsidRDefault="006740B5" w:rsidP="006740B5">
            <w:pPr>
              <w:jc w:val="both"/>
              <w:rPr>
                <w:color w:val="202124"/>
                <w:shd w:val="clear" w:color="auto" w:fill="FFFFFF"/>
              </w:rPr>
            </w:pPr>
            <w:r>
              <w:rPr>
                <w:color w:val="202124"/>
                <w:shd w:val="clear" w:color="auto" w:fill="FFFFFF"/>
              </w:rPr>
              <w:t xml:space="preserve">One preschooler, AJ, invited his entire class to watch his special day. For </w:t>
            </w:r>
            <w:proofErr w:type="spellStart"/>
            <w:r>
              <w:rPr>
                <w:color w:val="202124"/>
                <w:shd w:val="clear" w:color="auto" w:fill="FFFFFF"/>
              </w:rPr>
              <w:t>Gerricho</w:t>
            </w:r>
            <w:proofErr w:type="spellEnd"/>
            <w:r>
              <w:rPr>
                <w:color w:val="202124"/>
                <w:shd w:val="clear" w:color="auto" w:fill="FFFFFF"/>
              </w:rPr>
              <w:t>, his adoption was finalized via a flat screen television which was set-up in his school's gym, as his first-grade classmates sat behind him and cheered. A standing ovation occurred when Isabella's adoption certificate was presented.</w:t>
            </w:r>
          </w:p>
          <w:p w14:paraId="3551BF7B" w14:textId="58470851" w:rsidR="006740B5" w:rsidRDefault="006740B5" w:rsidP="006740B5">
            <w:pPr>
              <w:jc w:val="both"/>
              <w:rPr>
                <w:color w:val="202124"/>
                <w:shd w:val="clear" w:color="auto" w:fill="FFFFFF"/>
              </w:rPr>
            </w:pPr>
          </w:p>
          <w:p w14:paraId="1C2BA0E3" w14:textId="3C25FC48" w:rsidR="006740B5" w:rsidRDefault="006740B5" w:rsidP="006740B5">
            <w:pPr>
              <w:jc w:val="both"/>
              <w:rPr>
                <w:color w:val="202124"/>
                <w:shd w:val="clear" w:color="auto" w:fill="FFFFFF"/>
              </w:rPr>
            </w:pPr>
            <w:r>
              <w:rPr>
                <w:color w:val="202124"/>
                <w:shd w:val="clear" w:color="auto" w:fill="FFFFFF"/>
              </w:rPr>
              <w:t>"Are you going to bang that round thing?" one young child asked the Judge as he referred to her gavel.</w:t>
            </w:r>
            <w:r>
              <w:t xml:space="preserve"> </w:t>
            </w:r>
          </w:p>
          <w:p w14:paraId="50C7D7B7" w14:textId="4ED677D8" w:rsidR="006740B5" w:rsidRDefault="006740B5" w:rsidP="006740B5">
            <w:pPr>
              <w:jc w:val="both"/>
              <w:rPr>
                <w:color w:val="202124"/>
                <w:shd w:val="clear" w:color="auto" w:fill="FFFFFF"/>
              </w:rPr>
            </w:pPr>
          </w:p>
          <w:p w14:paraId="1DAB6A9D" w14:textId="23D33CA0" w:rsidR="006740B5" w:rsidRDefault="006740B5" w:rsidP="006740B5">
            <w:pPr>
              <w:jc w:val="both"/>
              <w:rPr>
                <w:color w:val="202124"/>
                <w:shd w:val="clear" w:color="auto" w:fill="FFFFFF"/>
              </w:rPr>
            </w:pPr>
            <w:r>
              <w:rPr>
                <w:color w:val="202124"/>
                <w:shd w:val="clear" w:color="auto" w:fill="FFFFFF"/>
              </w:rPr>
              <w:t xml:space="preserve">This year called for the partnership between DCF and the Judicial Branch to be creative in order to finalize adoptions during the pandemic - enter in Microsoft Teams. This technology resulted in families from New York, Oregon, Rhode Island, Canada, Copenhagen, Vienna and Serbia to participate remotely in the Connecticut hearings and experience this special day with their family members and friends. </w:t>
            </w:r>
          </w:p>
          <w:p w14:paraId="5425C86C" w14:textId="77777777" w:rsidR="006740B5" w:rsidRDefault="006740B5" w:rsidP="006740B5">
            <w:pPr>
              <w:jc w:val="both"/>
              <w:rPr>
                <w:color w:val="202124"/>
                <w:shd w:val="clear" w:color="auto" w:fill="FFFFFF"/>
              </w:rPr>
            </w:pPr>
          </w:p>
          <w:p w14:paraId="4886CAB3" w14:textId="707F38DD" w:rsidR="006740B5" w:rsidRDefault="006740B5" w:rsidP="006740B5">
            <w:pPr>
              <w:jc w:val="both"/>
              <w:rPr>
                <w:color w:val="202124"/>
                <w:shd w:val="clear" w:color="auto" w:fill="FFFFFF"/>
              </w:rPr>
            </w:pPr>
            <w:r>
              <w:rPr>
                <w:color w:val="202124"/>
                <w:shd w:val="clear" w:color="auto" w:fill="FFFFFF"/>
              </w:rPr>
              <w:t xml:space="preserve">Special thanks to Lieutenant Governor Susan </w:t>
            </w:r>
            <w:proofErr w:type="spellStart"/>
            <w:r>
              <w:rPr>
                <w:color w:val="202124"/>
                <w:shd w:val="clear" w:color="auto" w:fill="FFFFFF"/>
              </w:rPr>
              <w:t>Bysiewicz</w:t>
            </w:r>
            <w:proofErr w:type="spellEnd"/>
            <w:r>
              <w:rPr>
                <w:color w:val="202124"/>
                <w:shd w:val="clear" w:color="auto" w:fill="FFFFFF"/>
              </w:rPr>
              <w:t xml:space="preserve"> for her ongoing support and participation in two hearings!</w:t>
            </w:r>
          </w:p>
          <w:p w14:paraId="761B0B57" w14:textId="77777777" w:rsidR="006740B5" w:rsidRDefault="006740B5" w:rsidP="006740B5">
            <w:pPr>
              <w:jc w:val="both"/>
              <w:rPr>
                <w:color w:val="202124"/>
                <w:shd w:val="clear" w:color="auto" w:fill="FFFFFF"/>
              </w:rPr>
            </w:pPr>
          </w:p>
          <w:p w14:paraId="068F1267" w14:textId="60B6CDB3" w:rsidR="006740B5" w:rsidRDefault="006740B5" w:rsidP="006740B5">
            <w:pPr>
              <w:jc w:val="both"/>
              <w:rPr>
                <w:color w:val="202124"/>
                <w:shd w:val="clear" w:color="auto" w:fill="FFFFFF"/>
              </w:rPr>
            </w:pPr>
            <w:r>
              <w:rPr>
                <w:color w:val="202124"/>
                <w:shd w:val="clear" w:color="auto" w:fill="FFFFFF"/>
              </w:rPr>
              <w:t xml:space="preserve">There were tears of joy and appreciation for the dedicated and diligent Social Workers who worked so hard for the children and families they serve. "Thank God for people like you," stated one adoptive mother. "Quite literally you saved his life," was heard in another courtroom. </w:t>
            </w:r>
          </w:p>
          <w:p w14:paraId="39C1AE65" w14:textId="77777777" w:rsidR="006740B5" w:rsidRDefault="006740B5" w:rsidP="006740B5">
            <w:pPr>
              <w:jc w:val="both"/>
              <w:rPr>
                <w:color w:val="202124"/>
                <w:shd w:val="clear" w:color="auto" w:fill="FFFFFF"/>
              </w:rPr>
            </w:pPr>
          </w:p>
          <w:p w14:paraId="564C1C47" w14:textId="77777777" w:rsidR="006740B5" w:rsidRDefault="006740B5" w:rsidP="006740B5">
            <w:pPr>
              <w:jc w:val="both"/>
              <w:rPr>
                <w:color w:val="202124"/>
                <w:shd w:val="clear" w:color="auto" w:fill="FFFFFF"/>
              </w:rPr>
            </w:pPr>
            <w:r>
              <w:rPr>
                <w:color w:val="202124"/>
                <w:shd w:val="clear" w:color="auto" w:fill="FFFFFF"/>
              </w:rPr>
              <w:t>Please watch for next week's "</w:t>
            </w:r>
            <w:r>
              <w:rPr>
                <w:i/>
                <w:iCs/>
                <w:color w:val="202124"/>
                <w:shd w:val="clear" w:color="auto" w:fill="FFFFFF"/>
              </w:rPr>
              <w:t>Spotlight on What's Right</w:t>
            </w:r>
            <w:r>
              <w:rPr>
                <w:color w:val="202124"/>
                <w:shd w:val="clear" w:color="auto" w:fill="FFFFFF"/>
              </w:rPr>
              <w:t xml:space="preserve">" newsletter which highlights some </w:t>
            </w:r>
            <w:proofErr w:type="gramStart"/>
            <w:r>
              <w:rPr>
                <w:color w:val="202124"/>
                <w:shd w:val="clear" w:color="auto" w:fill="FFFFFF"/>
              </w:rPr>
              <w:t>very unique</w:t>
            </w:r>
            <w:proofErr w:type="gramEnd"/>
            <w:r>
              <w:rPr>
                <w:color w:val="202124"/>
                <w:shd w:val="clear" w:color="auto" w:fill="FFFFFF"/>
              </w:rPr>
              <w:t xml:space="preserve"> children and families. </w:t>
            </w:r>
          </w:p>
          <w:p w14:paraId="40E5A37D" w14:textId="77777777" w:rsidR="006740B5" w:rsidRDefault="006740B5" w:rsidP="006740B5">
            <w:pPr>
              <w:jc w:val="both"/>
              <w:rPr>
                <w:color w:val="202124"/>
                <w:shd w:val="clear" w:color="auto" w:fill="FFFFFF"/>
              </w:rPr>
            </w:pPr>
          </w:p>
          <w:p w14:paraId="44BDC821" w14:textId="77777777" w:rsidR="006740B5" w:rsidRDefault="006740B5" w:rsidP="006740B5">
            <w:pPr>
              <w:jc w:val="both"/>
              <w:rPr>
                <w:color w:val="202124"/>
                <w:shd w:val="clear" w:color="auto" w:fill="FFFFFF"/>
              </w:rPr>
            </w:pPr>
            <w:r>
              <w:rPr>
                <w:color w:val="202124"/>
                <w:shd w:val="clear" w:color="auto" w:fill="FFFFFF"/>
              </w:rPr>
              <w:t xml:space="preserve">Below are </w:t>
            </w:r>
            <w:proofErr w:type="gramStart"/>
            <w:r>
              <w:rPr>
                <w:color w:val="202124"/>
                <w:shd w:val="clear" w:color="auto" w:fill="FFFFFF"/>
              </w:rPr>
              <w:t>a number of</w:t>
            </w:r>
            <w:proofErr w:type="gramEnd"/>
            <w:r>
              <w:rPr>
                <w:color w:val="202124"/>
                <w:shd w:val="clear" w:color="auto" w:fill="FFFFFF"/>
              </w:rPr>
              <w:t xml:space="preserve"> links to media stories which highlight CT Adoption Day: </w:t>
            </w:r>
          </w:p>
          <w:p w14:paraId="3FB36C09" w14:textId="77777777" w:rsidR="006740B5" w:rsidRDefault="006740B5" w:rsidP="006740B5">
            <w:pPr>
              <w:jc w:val="both"/>
              <w:rPr>
                <w:color w:val="202124"/>
                <w:shd w:val="clear" w:color="auto" w:fill="FFFFFF"/>
              </w:rPr>
            </w:pPr>
          </w:p>
          <w:p w14:paraId="61446B23" w14:textId="77777777" w:rsidR="006740B5" w:rsidRDefault="006740B5" w:rsidP="006740B5">
            <w:pPr>
              <w:jc w:val="both"/>
            </w:pPr>
            <w:r>
              <w:t xml:space="preserve">Capitol Report - Featuring Commissioner </w:t>
            </w:r>
            <w:proofErr w:type="spellStart"/>
            <w:r>
              <w:t>Dorantes</w:t>
            </w:r>
            <w:proofErr w:type="spellEnd"/>
          </w:p>
          <w:p w14:paraId="57E789A7" w14:textId="77777777" w:rsidR="006740B5" w:rsidRDefault="006740B5" w:rsidP="006740B5">
            <w:pPr>
              <w:jc w:val="both"/>
              <w:rPr>
                <w:sz w:val="24"/>
                <w:szCs w:val="24"/>
              </w:rPr>
            </w:pPr>
            <w:hyperlink r:id="rId7" w:tooltip="https://www.wtnh.com/on-air/capitol-report/capitol-report-one-on-one-interview-with-dcf-commissioner-vannessa-dorantes/" w:history="1">
              <w:r>
                <w:rPr>
                  <w:rStyle w:val="Hyperlink"/>
                  <w:sz w:val="24"/>
                  <w:szCs w:val="24"/>
                </w:rPr>
                <w:t xml:space="preserve">Capitol Report: One-on-One interview with DCF Commissioner </w:t>
              </w:r>
              <w:proofErr w:type="spellStart"/>
              <w:r>
                <w:rPr>
                  <w:rStyle w:val="Hyperlink"/>
                  <w:sz w:val="24"/>
                  <w:szCs w:val="24"/>
                </w:rPr>
                <w:t>Vannessa</w:t>
              </w:r>
              <w:proofErr w:type="spellEnd"/>
              <w:r>
                <w:rPr>
                  <w:rStyle w:val="Hyperlink"/>
                  <w:sz w:val="24"/>
                  <w:szCs w:val="24"/>
                </w:rPr>
                <w:t xml:space="preserve"> </w:t>
              </w:r>
              <w:proofErr w:type="spellStart"/>
              <w:r>
                <w:rPr>
                  <w:rStyle w:val="Hyperlink"/>
                  <w:sz w:val="24"/>
                  <w:szCs w:val="24"/>
                </w:rPr>
                <w:t>Dorantes</w:t>
              </w:r>
              <w:proofErr w:type="spellEnd"/>
              <w:r>
                <w:rPr>
                  <w:rStyle w:val="Hyperlink"/>
                  <w:sz w:val="24"/>
                  <w:szCs w:val="24"/>
                </w:rPr>
                <w:t> </w:t>
              </w:r>
            </w:hyperlink>
          </w:p>
          <w:p w14:paraId="6898AC66" w14:textId="77777777" w:rsidR="006740B5" w:rsidRDefault="006740B5" w:rsidP="006740B5">
            <w:pPr>
              <w:jc w:val="both"/>
            </w:pPr>
          </w:p>
          <w:p w14:paraId="441AB200" w14:textId="77777777" w:rsidR="006740B5" w:rsidRDefault="006740B5" w:rsidP="006740B5">
            <w:pPr>
              <w:jc w:val="both"/>
            </w:pPr>
            <w:r>
              <w:t>NBC 30 - Two Adoption Stories</w:t>
            </w:r>
          </w:p>
          <w:p w14:paraId="4F2B87E2" w14:textId="77777777" w:rsidR="006740B5" w:rsidRDefault="00687422" w:rsidP="006740B5">
            <w:pPr>
              <w:jc w:val="both"/>
              <w:rPr>
                <w:sz w:val="24"/>
                <w:szCs w:val="24"/>
              </w:rPr>
            </w:pPr>
            <w:hyperlink r:id="rId8" w:tooltip="https://www.nbcconnecticut.com/news/local/ct-adoption-day-dcf-commissioner-on-keeping-kids-safe-during-the-pandemic/2367200/" w:history="1">
              <w:r w:rsidR="006740B5">
                <w:rPr>
                  <w:rStyle w:val="Hyperlink"/>
                  <w:sz w:val="24"/>
                  <w:szCs w:val="24"/>
                </w:rPr>
                <w:t xml:space="preserve">‘CT Adoption Day:' DCF Commissioner </w:t>
              </w:r>
              <w:proofErr w:type="gramStart"/>
              <w:r w:rsidR="006740B5">
                <w:rPr>
                  <w:rStyle w:val="Hyperlink"/>
                  <w:sz w:val="24"/>
                  <w:szCs w:val="24"/>
                </w:rPr>
                <w:t>On</w:t>
              </w:r>
              <w:proofErr w:type="gramEnd"/>
              <w:r w:rsidR="006740B5">
                <w:rPr>
                  <w:rStyle w:val="Hyperlink"/>
                  <w:sz w:val="24"/>
                  <w:szCs w:val="24"/>
                </w:rPr>
                <w:t xml:space="preserve"> Keeping Kids Safe During the Pandemic</w:t>
              </w:r>
            </w:hyperlink>
          </w:p>
          <w:p w14:paraId="5408D9CB" w14:textId="77777777" w:rsidR="006740B5" w:rsidRDefault="006740B5" w:rsidP="006740B5">
            <w:pPr>
              <w:jc w:val="both"/>
              <w:rPr>
                <w:sz w:val="24"/>
                <w:szCs w:val="24"/>
              </w:rPr>
            </w:pPr>
          </w:p>
          <w:p w14:paraId="28DC6A78" w14:textId="77777777" w:rsidR="006740B5" w:rsidRDefault="006740B5" w:rsidP="006740B5">
            <w:pPr>
              <w:jc w:val="both"/>
            </w:pPr>
            <w:r>
              <w:t>Fox 61</w:t>
            </w:r>
          </w:p>
          <w:p w14:paraId="729821C7" w14:textId="6E798C68" w:rsidR="006740B5" w:rsidRDefault="00687422" w:rsidP="006740B5">
            <w:pPr>
              <w:jc w:val="both"/>
              <w:rPr>
                <w:sz w:val="24"/>
                <w:szCs w:val="24"/>
              </w:rPr>
            </w:pPr>
            <w:hyperlink r:id="rId9" w:tooltip="https://www.fox61.com/video/news/local/national-adoption-day-2020-goes-on/520-e03b037a-cd31-46c3-866f-5733033b341c" w:history="1">
              <w:r w:rsidR="006740B5">
                <w:rPr>
                  <w:rStyle w:val="Hyperlink"/>
                  <w:sz w:val="24"/>
                  <w:szCs w:val="24"/>
                </w:rPr>
                <w:t>National Adoption Day 2020 goes on</w:t>
              </w:r>
            </w:hyperlink>
          </w:p>
          <w:p w14:paraId="5154B1BF" w14:textId="77777777" w:rsidR="006740B5" w:rsidRDefault="006740B5" w:rsidP="006740B5">
            <w:pPr>
              <w:jc w:val="both"/>
              <w:rPr>
                <w:sz w:val="24"/>
                <w:szCs w:val="24"/>
              </w:rPr>
            </w:pPr>
          </w:p>
          <w:p w14:paraId="1F91ECE7" w14:textId="77777777" w:rsidR="006740B5" w:rsidRDefault="006740B5" w:rsidP="006740B5">
            <w:pPr>
              <w:jc w:val="both"/>
            </w:pPr>
            <w:r>
              <w:t>WTNH</w:t>
            </w:r>
          </w:p>
          <w:p w14:paraId="547D90AB" w14:textId="3C3A0C92" w:rsidR="006740B5" w:rsidRDefault="00687422" w:rsidP="006740B5">
            <w:pPr>
              <w:jc w:val="both"/>
            </w:pPr>
            <w:hyperlink r:id="rId10" w:tooltip="https://www.wtnh.com/news/connecticut/national-adoption-day-children-across-the-state-finding-their-forever-homes/" w:history="1">
              <w:r w:rsidR="006740B5">
                <w:rPr>
                  <w:rStyle w:val="Hyperlink"/>
                  <w:sz w:val="24"/>
                  <w:szCs w:val="24"/>
                </w:rPr>
                <w:t>National Adoption Day: Children across the state finding their forever homes</w:t>
              </w:r>
            </w:hyperlink>
          </w:p>
          <w:p w14:paraId="3933E04D" w14:textId="560337B9" w:rsidR="006740B5" w:rsidRDefault="006740B5" w:rsidP="006740B5">
            <w:pPr>
              <w:jc w:val="both"/>
              <w:rPr>
                <w:sz w:val="24"/>
                <w:szCs w:val="24"/>
              </w:rPr>
            </w:pPr>
          </w:p>
        </w:tc>
      </w:tr>
    </w:tbl>
    <w:p w14:paraId="05C3883B" w14:textId="77777777" w:rsidR="003444B7" w:rsidRDefault="003444B7"/>
    <w:sectPr w:rsidR="003444B7" w:rsidSect="006740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B5"/>
    <w:rsid w:val="00305FF4"/>
    <w:rsid w:val="003444B7"/>
    <w:rsid w:val="006740B5"/>
    <w:rsid w:val="0068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C883"/>
  <w15:chartTrackingRefBased/>
  <w15:docId w15:val="{F3A07588-953B-4F8D-BA9C-8961295F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0B5"/>
    <w:rPr>
      <w:color w:val="0563C1"/>
      <w:u w:val="single"/>
    </w:rPr>
  </w:style>
  <w:style w:type="paragraph" w:customStyle="1" w:styleId="xmsonormal">
    <w:name w:val="x_msonormal"/>
    <w:basedOn w:val="Normal"/>
    <w:rsid w:val="006740B5"/>
    <w:pPr>
      <w:spacing w:after="160" w:line="252" w:lineRule="auto"/>
    </w:pPr>
  </w:style>
  <w:style w:type="paragraph" w:customStyle="1" w:styleId="xxmsonormal">
    <w:name w:val="x_xmsonormal"/>
    <w:basedOn w:val="Normal"/>
    <w:rsid w:val="006740B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connecticut.com/news/local/ct-adoption-day-dcf-commissioner-on-keeping-kids-safe-during-the-pandemic/2367200/" TargetMode="External"/><Relationship Id="rId3" Type="http://schemas.openxmlformats.org/officeDocument/2006/relationships/webSettings" Target="webSettings.xml"/><Relationship Id="rId7" Type="http://schemas.openxmlformats.org/officeDocument/2006/relationships/hyperlink" Target="https://www.wtnh.com/on-air/capitol-report/capitol-report-one-on-one-interview-with-dcf-commissioner-vannessa-dorant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cid:image001.png@01D6C257.7A852DE0" TargetMode="External"/><Relationship Id="rId10" Type="http://schemas.openxmlformats.org/officeDocument/2006/relationships/hyperlink" Target="https://www.wtnh.com/news/connecticut/national-adoption-day-children-across-the-state-finding-their-forever-homes/" TargetMode="External"/><Relationship Id="rId4" Type="http://schemas.openxmlformats.org/officeDocument/2006/relationships/image" Target="media/image1.png"/><Relationship Id="rId9" Type="http://schemas.openxmlformats.org/officeDocument/2006/relationships/hyperlink" Target="https://www.fox61.com/video/news/local/national-adoption-day-2020-goes-on/520-e03b037a-cd31-46c3-866f-5733033b3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cp:lastPrinted>2020-11-24T16:58:00Z</cp:lastPrinted>
  <dcterms:created xsi:type="dcterms:W3CDTF">2020-11-24T16:59:00Z</dcterms:created>
  <dcterms:modified xsi:type="dcterms:W3CDTF">2020-11-24T16:59:00Z</dcterms:modified>
</cp:coreProperties>
</file>