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EE900D" w14:textId="7033BCC8" w:rsidR="00F65A97" w:rsidRDefault="00957A0D" w:rsidP="00957A0D">
      <w:pPr>
        <w:tabs>
          <w:tab w:val="left" w:pos="3345"/>
          <w:tab w:val="center" w:pos="4905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PRE-BID MEETING AGENDA</w:t>
      </w:r>
    </w:p>
    <w:p w14:paraId="6BBCEB2B" w14:textId="77777777" w:rsidR="00957A0D" w:rsidRPr="00957A0D" w:rsidRDefault="00957A0D" w:rsidP="00957A0D">
      <w:pPr>
        <w:tabs>
          <w:tab w:val="center" w:pos="5112"/>
          <w:tab w:val="left" w:pos="9390"/>
        </w:tabs>
        <w:jc w:val="center"/>
        <w:rPr>
          <w:rFonts w:cs="Times New Roman"/>
          <w:b/>
          <w:sz w:val="22"/>
          <w:szCs w:val="22"/>
        </w:rPr>
      </w:pPr>
      <w:r w:rsidRPr="00957A0D">
        <w:rPr>
          <w:rFonts w:cs="Times New Roman"/>
          <w:b/>
          <w:sz w:val="22"/>
          <w:szCs w:val="22"/>
        </w:rPr>
        <w:t>Connecticut Department of Administrative Services / Construction Services</w:t>
      </w:r>
    </w:p>
    <w:p w14:paraId="4996BBB2" w14:textId="77777777" w:rsidR="00957A0D" w:rsidRPr="00957A0D" w:rsidRDefault="00957A0D" w:rsidP="00957A0D">
      <w:pPr>
        <w:tabs>
          <w:tab w:val="center" w:pos="5112"/>
          <w:tab w:val="left" w:pos="9390"/>
        </w:tabs>
        <w:jc w:val="center"/>
        <w:rPr>
          <w:rFonts w:cs="Times New Roman"/>
          <w:b/>
          <w:sz w:val="22"/>
          <w:szCs w:val="22"/>
        </w:rPr>
      </w:pPr>
      <w:r w:rsidRPr="00957A0D">
        <w:rPr>
          <w:rFonts w:cs="Times New Roman"/>
          <w:b/>
          <w:sz w:val="22"/>
          <w:szCs w:val="22"/>
        </w:rPr>
        <w:t>Office of Legal Affairs, Policy, and Procurement</w:t>
      </w:r>
    </w:p>
    <w:p w14:paraId="7DFACD7A" w14:textId="36AB64DF" w:rsidR="00957A0D" w:rsidRDefault="00957A0D" w:rsidP="00957A0D">
      <w:pPr>
        <w:tabs>
          <w:tab w:val="left" w:pos="3345"/>
          <w:tab w:val="center" w:pos="4905"/>
        </w:tabs>
        <w:jc w:val="center"/>
        <w:rPr>
          <w:b/>
          <w:sz w:val="28"/>
          <w:szCs w:val="28"/>
        </w:rPr>
      </w:pPr>
      <w:r w:rsidRPr="00957A0D">
        <w:rPr>
          <w:rFonts w:cs="Times New Roman"/>
          <w:b/>
          <w:sz w:val="22"/>
          <w:szCs w:val="22"/>
        </w:rPr>
        <w:t>450 Columbus Boulevard, Suite 1302, Hartford, CT 06103</w:t>
      </w:r>
    </w:p>
    <w:p w14:paraId="673E521A" w14:textId="77777777" w:rsidR="00957A0D" w:rsidRPr="00957A0D" w:rsidRDefault="00957A0D" w:rsidP="00957A0D">
      <w:pPr>
        <w:tabs>
          <w:tab w:val="left" w:pos="3345"/>
          <w:tab w:val="center" w:pos="4905"/>
        </w:tabs>
        <w:jc w:val="center"/>
        <w:rPr>
          <w:b/>
          <w:highlight w:val="yellow"/>
        </w:rPr>
      </w:pPr>
    </w:p>
    <w:p w14:paraId="5685DFB4" w14:textId="3E961B4F" w:rsidR="0080273F" w:rsidRPr="00F65A97" w:rsidRDefault="0080273F" w:rsidP="00F65A97">
      <w:pPr>
        <w:tabs>
          <w:tab w:val="left" w:pos="3345"/>
          <w:tab w:val="center" w:pos="4905"/>
        </w:tabs>
        <w:spacing w:after="60"/>
        <w:jc w:val="center"/>
        <w:rPr>
          <w:b/>
          <w:sz w:val="20"/>
          <w:szCs w:val="20"/>
        </w:rPr>
      </w:pPr>
      <w:r w:rsidRPr="00D86409">
        <w:rPr>
          <w:b/>
          <w:color w:val="FF0000"/>
          <w:sz w:val="20"/>
          <w:szCs w:val="20"/>
          <w:highlight w:val="yellow"/>
        </w:rPr>
        <w:t xml:space="preserve">NOTE: THIS DOCUMENT USES </w:t>
      </w:r>
      <w:r w:rsidR="002666E9" w:rsidRPr="00D86409">
        <w:rPr>
          <w:b/>
          <w:color w:val="FF0000"/>
          <w:sz w:val="20"/>
          <w:szCs w:val="20"/>
          <w:highlight w:val="yellow"/>
        </w:rPr>
        <w:t xml:space="preserve">FORMATTING INCLUDING </w:t>
      </w:r>
      <w:r w:rsidRPr="00D86409">
        <w:rPr>
          <w:b/>
          <w:color w:val="FF0000"/>
          <w:sz w:val="20"/>
          <w:szCs w:val="20"/>
          <w:highlight w:val="yellow"/>
        </w:rPr>
        <w:t xml:space="preserve">TABLES AND “PAGE BREAKS”. TO SEE </w:t>
      </w:r>
      <w:r w:rsidR="002666E9" w:rsidRPr="00D86409">
        <w:rPr>
          <w:b/>
          <w:color w:val="FF0000"/>
          <w:sz w:val="20"/>
          <w:szCs w:val="20"/>
          <w:highlight w:val="yellow"/>
        </w:rPr>
        <w:t xml:space="preserve">FORMATTING, TURN ON THE </w:t>
      </w:r>
      <w:r w:rsidR="00E22F55" w:rsidRPr="00D86409">
        <w:rPr>
          <w:b/>
          <w:color w:val="FF0000"/>
          <w:sz w:val="20"/>
          <w:szCs w:val="20"/>
          <w:highlight w:val="yellow"/>
        </w:rPr>
        <w:t>“SHOW/HIDE” ICON, LOCATED IN THE “HOME &gt; PARAGRAPH” TAB</w:t>
      </w:r>
      <w:r w:rsidR="00D86409">
        <w:rPr>
          <w:b/>
          <w:color w:val="FF0000"/>
          <w:sz w:val="20"/>
          <w:szCs w:val="20"/>
          <w:highlight w:val="yellow"/>
        </w:rPr>
        <w:t>.</w:t>
      </w:r>
      <w:r>
        <w:rPr>
          <w:b/>
          <w:sz w:val="20"/>
          <w:szCs w:val="20"/>
        </w:rPr>
        <w:t xml:space="preserve"> </w:t>
      </w:r>
    </w:p>
    <w:p w14:paraId="1BBDD141" w14:textId="77777777" w:rsidR="00B34963" w:rsidRPr="00F630AA" w:rsidRDefault="00B34963" w:rsidP="00B34963">
      <w:pPr>
        <w:tabs>
          <w:tab w:val="center" w:pos="5112"/>
          <w:tab w:val="left" w:pos="9390"/>
        </w:tabs>
        <w:jc w:val="center"/>
        <w:rPr>
          <w:rFonts w:cs="Times New Roman"/>
          <w:b/>
          <w:sz w:val="8"/>
          <w:szCs w:val="8"/>
        </w:rPr>
      </w:pPr>
    </w:p>
    <w:tbl>
      <w:tblPr>
        <w:tblStyle w:val="TableGrid"/>
        <w:tblW w:w="9885" w:type="dxa"/>
        <w:tblInd w:w="-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85"/>
      </w:tblGrid>
      <w:tr w:rsidR="0007537D" w:rsidRPr="0007537D" w14:paraId="1BBDD143" w14:textId="77777777" w:rsidTr="00E21E7B">
        <w:trPr>
          <w:trHeight w:val="70"/>
        </w:trPr>
        <w:tc>
          <w:tcPr>
            <w:tcW w:w="9885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1BBDD142" w14:textId="77777777" w:rsidR="0007537D" w:rsidRPr="0007537D" w:rsidRDefault="0007537D" w:rsidP="0007537D">
            <w:pPr>
              <w:tabs>
                <w:tab w:val="left" w:pos="2160"/>
              </w:tabs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 w:rsidRPr="0007537D">
              <w:rPr>
                <w:b/>
                <w:sz w:val="24"/>
                <w:szCs w:val="24"/>
              </w:rPr>
              <w:t xml:space="preserve">.0   </w:t>
            </w:r>
            <w:r>
              <w:rPr>
                <w:b/>
                <w:sz w:val="24"/>
                <w:szCs w:val="24"/>
              </w:rPr>
              <w:t>Pre-Bid Meeting</w:t>
            </w:r>
            <w:r w:rsidRPr="0007537D">
              <w:rPr>
                <w:b/>
                <w:sz w:val="24"/>
                <w:szCs w:val="24"/>
              </w:rPr>
              <w:t>:</w:t>
            </w:r>
          </w:p>
        </w:tc>
      </w:tr>
    </w:tbl>
    <w:p w14:paraId="1BBDD144" w14:textId="77777777" w:rsidR="00765595" w:rsidRPr="00FA1C2E" w:rsidRDefault="00765595" w:rsidP="0007537D">
      <w:pPr>
        <w:rPr>
          <w:sz w:val="8"/>
          <w:szCs w:val="8"/>
        </w:rPr>
      </w:pPr>
    </w:p>
    <w:tbl>
      <w:tblPr>
        <w:tblStyle w:val="TableGrid"/>
        <w:tblW w:w="9900" w:type="dxa"/>
        <w:tblInd w:w="-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20"/>
        <w:gridCol w:w="9180"/>
      </w:tblGrid>
      <w:tr w:rsidR="0007537D" w:rsidRPr="0007537D" w14:paraId="1BBDD148" w14:textId="77777777" w:rsidTr="00FE3BCB">
        <w:trPr>
          <w:trHeight w:val="80"/>
        </w:trPr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14:paraId="1BBDD145" w14:textId="77777777" w:rsidR="0007537D" w:rsidRPr="0007537D" w:rsidRDefault="0007537D" w:rsidP="00FE3BCB">
            <w:pPr>
              <w:spacing w:before="40" w:after="4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1.1</w:t>
            </w:r>
          </w:p>
        </w:tc>
        <w:tc>
          <w:tcPr>
            <w:tcW w:w="918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1BBDD146" w14:textId="77777777" w:rsidR="00613C32" w:rsidRPr="007202DF" w:rsidRDefault="00613C32" w:rsidP="00957A0D">
            <w:pPr>
              <w:spacing w:before="40"/>
              <w:jc w:val="both"/>
              <w:rPr>
                <w:rFonts w:eastAsia="Calibri"/>
                <w:b/>
                <w:bCs/>
                <w:sz w:val="22"/>
                <w:szCs w:val="22"/>
              </w:rPr>
            </w:pPr>
            <w:r w:rsidRPr="00613C32">
              <w:rPr>
                <w:rFonts w:eastAsia="Calibri"/>
                <w:b/>
                <w:bCs/>
                <w:sz w:val="22"/>
                <w:szCs w:val="22"/>
              </w:rPr>
              <w:t>Th</w:t>
            </w:r>
            <w:r w:rsidRPr="007202DF">
              <w:rPr>
                <w:rFonts w:eastAsia="Calibri"/>
                <w:b/>
                <w:bCs/>
                <w:sz w:val="22"/>
                <w:szCs w:val="22"/>
              </w:rPr>
              <w:t xml:space="preserve">e </w:t>
            </w:r>
            <w:r w:rsidRPr="00A600E0">
              <w:rPr>
                <w:rFonts w:eastAsia="Calibri"/>
                <w:b/>
                <w:bCs/>
                <w:color w:val="0000FF"/>
                <w:sz w:val="22"/>
                <w:szCs w:val="22"/>
              </w:rPr>
              <w:t>[Owner], [Architect], [Construction Administrator]</w:t>
            </w:r>
            <w:r w:rsidRPr="00613C32">
              <w:rPr>
                <w:rFonts w:eastAsia="Calibri"/>
                <w:b/>
                <w:bCs/>
                <w:color w:val="0000CC"/>
                <w:sz w:val="22"/>
                <w:szCs w:val="22"/>
              </w:rPr>
              <w:t xml:space="preserve"> </w:t>
            </w:r>
            <w:r w:rsidRPr="00613C32">
              <w:rPr>
                <w:rFonts w:eastAsia="Calibri"/>
                <w:b/>
                <w:bCs/>
                <w:sz w:val="22"/>
                <w:szCs w:val="22"/>
              </w:rPr>
              <w:t xml:space="preserve">will conduct a Pre-Bid </w:t>
            </w:r>
            <w:r w:rsidRPr="007202DF">
              <w:rPr>
                <w:rFonts w:eastAsia="Calibri"/>
                <w:b/>
                <w:bCs/>
                <w:sz w:val="22"/>
                <w:szCs w:val="22"/>
              </w:rPr>
              <w:t>Meeting.</w:t>
            </w:r>
          </w:p>
          <w:p w14:paraId="1BBDD147" w14:textId="77777777" w:rsidR="0007537D" w:rsidRPr="0007537D" w:rsidRDefault="00613C32" w:rsidP="00957A0D">
            <w:pPr>
              <w:spacing w:after="40"/>
              <w:rPr>
                <w:b/>
                <w:sz w:val="22"/>
                <w:szCs w:val="22"/>
              </w:rPr>
            </w:pPr>
            <w:r w:rsidRPr="007202DF">
              <w:rPr>
                <w:rFonts w:eastAsia="Calibri"/>
                <w:b/>
                <w:bCs/>
                <w:sz w:val="22"/>
                <w:szCs w:val="22"/>
              </w:rPr>
              <w:t xml:space="preserve">For </w:t>
            </w:r>
            <w:r w:rsidR="007202DF" w:rsidRPr="007202DF">
              <w:rPr>
                <w:rFonts w:eastAsia="Calibri"/>
                <w:b/>
                <w:bCs/>
                <w:sz w:val="22"/>
                <w:szCs w:val="22"/>
              </w:rPr>
              <w:t xml:space="preserve">the </w:t>
            </w:r>
            <w:r w:rsidRPr="007202DF">
              <w:rPr>
                <w:rFonts w:eastAsia="Calibri"/>
                <w:b/>
                <w:bCs/>
                <w:sz w:val="22"/>
                <w:szCs w:val="22"/>
              </w:rPr>
              <w:t>Pre-Bid Meeting Date, Time, and Location see Section 00 11 16 Invitation To Bid for this Specific Bid.</w:t>
            </w:r>
          </w:p>
        </w:tc>
      </w:tr>
    </w:tbl>
    <w:p w14:paraId="1BBDD149" w14:textId="77777777" w:rsidR="00FA1F4E" w:rsidRPr="00FA1C2E" w:rsidRDefault="00FA1F4E">
      <w:pPr>
        <w:rPr>
          <w:sz w:val="8"/>
          <w:szCs w:val="8"/>
        </w:rPr>
      </w:pPr>
    </w:p>
    <w:tbl>
      <w:tblPr>
        <w:tblStyle w:val="TableGrid"/>
        <w:tblW w:w="9900" w:type="dxa"/>
        <w:tblInd w:w="-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20"/>
        <w:gridCol w:w="630"/>
        <w:gridCol w:w="1980"/>
        <w:gridCol w:w="6570"/>
      </w:tblGrid>
      <w:tr w:rsidR="00790FCC" w:rsidRPr="0007537D" w14:paraId="1BBDD14C" w14:textId="77777777" w:rsidTr="00FE3BCB">
        <w:trPr>
          <w:trHeight w:val="80"/>
        </w:trPr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14:paraId="1BBDD14A" w14:textId="77777777" w:rsidR="00790FCC" w:rsidRPr="0007537D" w:rsidRDefault="00790FCC" w:rsidP="00FE3BCB">
            <w:pPr>
              <w:spacing w:before="40" w:after="4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1.2</w:t>
            </w:r>
          </w:p>
        </w:tc>
        <w:tc>
          <w:tcPr>
            <w:tcW w:w="9180" w:type="dxa"/>
            <w:gridSpan w:val="3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1BBDD14B" w14:textId="77777777" w:rsidR="00790FCC" w:rsidRPr="0007537D" w:rsidRDefault="00790FCC" w:rsidP="00FE3BCB">
            <w:pPr>
              <w:spacing w:before="40" w:after="40"/>
              <w:rPr>
                <w:b/>
                <w:sz w:val="22"/>
                <w:szCs w:val="22"/>
              </w:rPr>
            </w:pPr>
            <w:r w:rsidRPr="00790FCC">
              <w:rPr>
                <w:b/>
                <w:sz w:val="22"/>
                <w:szCs w:val="22"/>
              </w:rPr>
              <w:t>Attendance</w:t>
            </w:r>
            <w:r>
              <w:rPr>
                <w:b/>
                <w:sz w:val="22"/>
                <w:szCs w:val="22"/>
              </w:rPr>
              <w:t>:</w:t>
            </w:r>
          </w:p>
        </w:tc>
      </w:tr>
      <w:tr w:rsidR="00B1725D" w:rsidRPr="0007537D" w14:paraId="1BBDD150" w14:textId="77777777" w:rsidTr="000B3519">
        <w:trPr>
          <w:gridBefore w:val="1"/>
          <w:wBefore w:w="720" w:type="dxa"/>
          <w:trHeight w:val="80"/>
        </w:trPr>
        <w:tc>
          <w:tcPr>
            <w:tcW w:w="6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14:paraId="1BBDD14D" w14:textId="77777777" w:rsidR="00B1725D" w:rsidRPr="0007537D" w:rsidRDefault="00B1725D" w:rsidP="00FE3BCB">
            <w:pPr>
              <w:spacing w:before="40" w:after="40"/>
            </w:pPr>
            <w:r w:rsidRPr="00790FCC">
              <w:rPr>
                <w:b/>
              </w:rPr>
              <w:t>1.</w:t>
            </w:r>
            <w:r>
              <w:rPr>
                <w:b/>
              </w:rPr>
              <w:t>2</w:t>
            </w:r>
            <w:r w:rsidRPr="00790FCC">
              <w:rPr>
                <w:b/>
              </w:rPr>
              <w:t>.1</w:t>
            </w:r>
          </w:p>
        </w:tc>
        <w:tc>
          <w:tcPr>
            <w:tcW w:w="198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BBDD14E" w14:textId="77777777" w:rsidR="00B1725D" w:rsidRPr="000B3519" w:rsidRDefault="00B1725D" w:rsidP="00FE3BCB">
            <w:pPr>
              <w:spacing w:before="40" w:after="40"/>
            </w:pPr>
            <w:r w:rsidRPr="000B3519">
              <w:rPr>
                <w:b/>
              </w:rPr>
              <w:t>General Contractor:</w:t>
            </w:r>
          </w:p>
        </w:tc>
        <w:tc>
          <w:tcPr>
            <w:tcW w:w="657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1E88F787" w14:textId="77777777" w:rsidR="0085668E" w:rsidRDefault="00B1725D" w:rsidP="00FE3BCB">
            <w:pPr>
              <w:pStyle w:val="PR1"/>
              <w:numPr>
                <w:ilvl w:val="0"/>
                <w:numId w:val="0"/>
              </w:num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ED5EA8">
              <w:rPr>
                <w:rFonts w:ascii="Arial" w:hAnsi="Arial" w:cs="Arial"/>
                <w:sz w:val="18"/>
                <w:szCs w:val="18"/>
              </w:rPr>
              <w:t xml:space="preserve">Attendance at the Pre-Bid Meeting is </w:t>
            </w:r>
            <w:r w:rsidR="00123781" w:rsidRPr="00ED5EA8">
              <w:rPr>
                <w:rFonts w:ascii="Arial" w:hAnsi="Arial" w:cs="Arial"/>
                <w:color w:val="0000FF"/>
                <w:sz w:val="18"/>
                <w:szCs w:val="18"/>
              </w:rPr>
              <w:t>[</w:t>
            </w:r>
            <w:r w:rsidR="00470B6F" w:rsidRPr="00ED5EA8">
              <w:rPr>
                <w:rFonts w:ascii="Arial" w:hAnsi="Arial" w:cs="Arial"/>
                <w:b/>
                <w:color w:val="0000FF"/>
                <w:sz w:val="18"/>
                <w:szCs w:val="18"/>
              </w:rPr>
              <w:t>MANDATORY</w:t>
            </w:r>
            <w:r w:rsidR="00123781" w:rsidRPr="00ED5EA8">
              <w:rPr>
                <w:rFonts w:ascii="Arial" w:hAnsi="Arial" w:cs="Arial"/>
                <w:b/>
                <w:color w:val="0000FF"/>
                <w:sz w:val="18"/>
                <w:szCs w:val="18"/>
              </w:rPr>
              <w:t>] [strongly encouraged]</w:t>
            </w:r>
            <w:r w:rsidRPr="00ED5EA8">
              <w:rPr>
                <w:rFonts w:ascii="Arial" w:hAnsi="Arial" w:cs="Arial"/>
                <w:b/>
                <w:sz w:val="18"/>
                <w:szCs w:val="18"/>
              </w:rPr>
              <w:t>.</w:t>
            </w:r>
            <w:r w:rsidR="00ED5EA8" w:rsidRPr="00ED5EA8">
              <w:rPr>
                <w:rFonts w:ascii="Arial" w:hAnsi="Arial" w:cs="Arial"/>
                <w:b/>
                <w:sz w:val="18"/>
                <w:szCs w:val="18"/>
              </w:rPr>
              <w:t xml:space="preserve">  </w:t>
            </w:r>
            <w:r w:rsidR="00ED5EA8" w:rsidRPr="00ED5EA8">
              <w:rPr>
                <w:rFonts w:ascii="Arial" w:hAnsi="Arial" w:cs="Arial"/>
                <w:sz w:val="18"/>
                <w:szCs w:val="18"/>
              </w:rPr>
              <w:t xml:space="preserve">At the Pre-Bid Meeting, all prospective bidders shall </w:t>
            </w:r>
            <w:r w:rsidR="00ED5EA8" w:rsidRPr="00ED5EA8">
              <w:rPr>
                <w:rFonts w:ascii="Arial" w:hAnsi="Arial" w:cs="Arial"/>
                <w:i/>
                <w:sz w:val="18"/>
                <w:szCs w:val="18"/>
              </w:rPr>
              <w:t>sign</w:t>
            </w:r>
            <w:r w:rsidR="00ED5EA8" w:rsidRPr="00ED5EA8">
              <w:rPr>
                <w:rFonts w:ascii="Arial" w:hAnsi="Arial" w:cs="Arial"/>
                <w:sz w:val="18"/>
                <w:szCs w:val="18"/>
              </w:rPr>
              <w:t xml:space="preserve"> his or her name on the </w:t>
            </w:r>
            <w:r w:rsidR="00ED5EA8" w:rsidRPr="00FC593D">
              <w:rPr>
                <w:rFonts w:ascii="Arial" w:hAnsi="Arial" w:cs="Arial"/>
                <w:bCs/>
                <w:i/>
                <w:iCs/>
                <w:sz w:val="18"/>
                <w:szCs w:val="18"/>
              </w:rPr>
              <w:t>official</w:t>
            </w:r>
            <w:r w:rsidR="00ED5EA8" w:rsidRPr="00ED5EA8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571A0C" w:rsidRPr="00790FCC">
              <w:rPr>
                <w:rFonts w:ascii="Arial" w:hAnsi="Arial" w:cs="Arial"/>
                <w:b/>
                <w:sz w:val="18"/>
                <w:szCs w:val="18"/>
              </w:rPr>
              <w:t xml:space="preserve">Pre-Bid Meeting </w:t>
            </w:r>
            <w:r w:rsidR="00571A0C">
              <w:rPr>
                <w:rFonts w:ascii="Arial" w:hAnsi="Arial" w:cs="Arial"/>
                <w:b/>
                <w:sz w:val="18"/>
                <w:szCs w:val="18"/>
              </w:rPr>
              <w:t>Attendance Log</w:t>
            </w:r>
            <w:r w:rsidR="00FC593D">
              <w:rPr>
                <w:rFonts w:ascii="Arial" w:hAnsi="Arial" w:cs="Arial"/>
                <w:b/>
                <w:sz w:val="18"/>
                <w:szCs w:val="18"/>
              </w:rPr>
              <w:t xml:space="preserve"> (Form 6020) </w:t>
            </w:r>
            <w:r w:rsidR="00ED5EA8" w:rsidRPr="00ED5EA8">
              <w:rPr>
                <w:rFonts w:ascii="Arial" w:hAnsi="Arial" w:cs="Arial"/>
                <w:sz w:val="18"/>
                <w:szCs w:val="18"/>
              </w:rPr>
              <w:t xml:space="preserve">and </w:t>
            </w:r>
            <w:r w:rsidR="00ED5EA8" w:rsidRPr="00ED5EA8">
              <w:rPr>
                <w:rFonts w:ascii="Arial" w:hAnsi="Arial" w:cs="Arial"/>
                <w:i/>
                <w:sz w:val="18"/>
                <w:szCs w:val="18"/>
              </w:rPr>
              <w:t>list</w:t>
            </w:r>
            <w:r w:rsidR="00ED5EA8" w:rsidRPr="00ED5EA8">
              <w:rPr>
                <w:rFonts w:ascii="Arial" w:hAnsi="Arial" w:cs="Arial"/>
                <w:sz w:val="18"/>
                <w:szCs w:val="18"/>
              </w:rPr>
              <w:t xml:space="preserve"> the name and address of the company he or she represents. </w:t>
            </w:r>
          </w:p>
          <w:p w14:paraId="72F373F2" w14:textId="77777777" w:rsidR="0085668E" w:rsidRDefault="00ED5EA8" w:rsidP="00FE3BCB">
            <w:pPr>
              <w:pStyle w:val="PR1"/>
              <w:numPr>
                <w:ilvl w:val="0"/>
                <w:numId w:val="0"/>
              </w:num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ED5EA8">
              <w:rPr>
                <w:rFonts w:ascii="Arial" w:hAnsi="Arial" w:cs="Arial"/>
                <w:sz w:val="18"/>
                <w:szCs w:val="18"/>
              </w:rPr>
              <w:t xml:space="preserve">For </w:t>
            </w:r>
            <w:r w:rsidRPr="00ED5EA8">
              <w:rPr>
                <w:rFonts w:ascii="Arial" w:hAnsi="Arial" w:cs="Arial"/>
                <w:b/>
                <w:sz w:val="18"/>
                <w:szCs w:val="18"/>
              </w:rPr>
              <w:t>MANDATORY</w:t>
            </w:r>
            <w:r w:rsidRPr="00ED5EA8">
              <w:rPr>
                <w:rFonts w:ascii="Arial" w:hAnsi="Arial" w:cs="Arial"/>
                <w:sz w:val="18"/>
                <w:szCs w:val="18"/>
              </w:rPr>
              <w:t xml:space="preserve"> Pre-Bid Meetings, this shall be done no later than the designated </w:t>
            </w:r>
            <w:r w:rsidRPr="00ED5EA8">
              <w:rPr>
                <w:rFonts w:ascii="Arial" w:hAnsi="Arial" w:cs="Arial"/>
                <w:b/>
                <w:sz w:val="18"/>
                <w:szCs w:val="18"/>
              </w:rPr>
              <w:t>start time</w:t>
            </w:r>
            <w:r w:rsidRPr="00ED5EA8">
              <w:rPr>
                <w:rFonts w:ascii="Arial" w:hAnsi="Arial" w:cs="Arial"/>
                <w:sz w:val="18"/>
                <w:szCs w:val="18"/>
              </w:rPr>
              <w:t xml:space="preserve"> of the Pre-Bid </w:t>
            </w:r>
            <w:r w:rsidRPr="00DA2449">
              <w:rPr>
                <w:rFonts w:ascii="Arial" w:hAnsi="Arial" w:cs="Arial"/>
                <w:sz w:val="18"/>
                <w:szCs w:val="18"/>
              </w:rPr>
              <w:t xml:space="preserve">Meeting. Prospective bidders are advised to register early as </w:t>
            </w:r>
            <w:r w:rsidRPr="00DA2449">
              <w:rPr>
                <w:rFonts w:ascii="Arial" w:hAnsi="Arial" w:cs="Arial"/>
                <w:b/>
                <w:sz w:val="18"/>
                <w:szCs w:val="18"/>
              </w:rPr>
              <w:t>no</w:t>
            </w:r>
            <w:r w:rsidRPr="00DA2449">
              <w:rPr>
                <w:rFonts w:ascii="Arial" w:hAnsi="Arial" w:cs="Arial"/>
                <w:sz w:val="18"/>
                <w:szCs w:val="18"/>
              </w:rPr>
              <w:t xml:space="preserve"> attendee will be</w:t>
            </w:r>
            <w:r w:rsidRPr="00ED5EA8">
              <w:rPr>
                <w:rFonts w:ascii="Arial" w:hAnsi="Arial" w:cs="Arial"/>
                <w:sz w:val="18"/>
                <w:szCs w:val="18"/>
              </w:rPr>
              <w:t xml:space="preserve"> allowed to register </w:t>
            </w:r>
            <w:r w:rsidRPr="00ED5EA8">
              <w:rPr>
                <w:rFonts w:ascii="Arial" w:hAnsi="Arial" w:cs="Arial"/>
                <w:i/>
                <w:sz w:val="18"/>
                <w:szCs w:val="18"/>
              </w:rPr>
              <w:t>after</w:t>
            </w:r>
            <w:r w:rsidRPr="00ED5EA8">
              <w:rPr>
                <w:rFonts w:ascii="Arial" w:hAnsi="Arial" w:cs="Arial"/>
                <w:sz w:val="18"/>
                <w:szCs w:val="18"/>
              </w:rPr>
              <w:t xml:space="preserve"> the advertised start time. </w:t>
            </w:r>
          </w:p>
          <w:p w14:paraId="1BBDD14F" w14:textId="0AE0F3BE" w:rsidR="00ED5EA8" w:rsidRPr="00ED5EA8" w:rsidRDefault="00ED5EA8" w:rsidP="00FE3BCB">
            <w:pPr>
              <w:pStyle w:val="PR1"/>
              <w:numPr>
                <w:ilvl w:val="0"/>
                <w:numId w:val="0"/>
              </w:numPr>
              <w:spacing w:before="40" w:after="40"/>
              <w:rPr>
                <w:rFonts w:ascii="Arial" w:hAnsi="Arial" w:cs="Arial"/>
                <w:b/>
                <w:sz w:val="18"/>
                <w:szCs w:val="18"/>
              </w:rPr>
            </w:pPr>
            <w:r w:rsidRPr="00ED5EA8">
              <w:rPr>
                <w:rFonts w:ascii="Arial" w:hAnsi="Arial" w:cs="Arial"/>
                <w:b/>
                <w:sz w:val="18"/>
                <w:szCs w:val="18"/>
              </w:rPr>
              <w:t>Bids</w:t>
            </w:r>
            <w:r w:rsidRPr="00ED5EA8">
              <w:rPr>
                <w:rFonts w:ascii="Arial" w:hAnsi="Arial" w:cs="Arial"/>
                <w:sz w:val="18"/>
                <w:szCs w:val="18"/>
              </w:rPr>
              <w:t xml:space="preserve"> submitted by contractors who have </w:t>
            </w:r>
            <w:r w:rsidRPr="00ED5EA8">
              <w:rPr>
                <w:rFonts w:ascii="Arial" w:hAnsi="Arial" w:cs="Arial"/>
                <w:i/>
                <w:sz w:val="18"/>
                <w:szCs w:val="18"/>
              </w:rPr>
              <w:t>not</w:t>
            </w:r>
            <w:r w:rsidRPr="00ED5EA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ED5EA8">
              <w:rPr>
                <w:rFonts w:ascii="Arial" w:hAnsi="Arial" w:cs="Arial"/>
                <w:i/>
                <w:sz w:val="18"/>
                <w:szCs w:val="18"/>
              </w:rPr>
              <w:t>properly</w:t>
            </w:r>
            <w:r w:rsidRPr="00ED5EA8">
              <w:rPr>
                <w:rFonts w:ascii="Arial" w:hAnsi="Arial" w:cs="Arial"/>
                <w:sz w:val="18"/>
                <w:szCs w:val="18"/>
              </w:rPr>
              <w:t xml:space="preserve"> registered and attended the </w:t>
            </w:r>
            <w:r w:rsidRPr="00ED5EA8">
              <w:rPr>
                <w:rFonts w:ascii="Arial" w:hAnsi="Arial" w:cs="Arial"/>
                <w:b/>
                <w:sz w:val="18"/>
                <w:szCs w:val="18"/>
              </w:rPr>
              <w:t>MANDATORY</w:t>
            </w:r>
            <w:r w:rsidRPr="00ED5EA8">
              <w:rPr>
                <w:rFonts w:ascii="Arial" w:hAnsi="Arial" w:cs="Arial"/>
                <w:sz w:val="18"/>
                <w:szCs w:val="18"/>
              </w:rPr>
              <w:t xml:space="preserve"> Pre-Bid Meeting </w:t>
            </w:r>
            <w:r w:rsidRPr="00ED5EA8">
              <w:rPr>
                <w:rFonts w:ascii="Arial" w:hAnsi="Arial" w:cs="Arial"/>
                <w:i/>
                <w:sz w:val="18"/>
                <w:szCs w:val="18"/>
              </w:rPr>
              <w:t>shall be rejected</w:t>
            </w:r>
            <w:r w:rsidRPr="00ED5EA8">
              <w:rPr>
                <w:rFonts w:ascii="Arial" w:hAnsi="Arial" w:cs="Arial"/>
                <w:sz w:val="18"/>
                <w:szCs w:val="18"/>
              </w:rPr>
              <w:t xml:space="preserve"> as </w:t>
            </w:r>
            <w:r w:rsidRPr="00ED5EA8">
              <w:rPr>
                <w:rFonts w:ascii="Arial" w:hAnsi="Arial" w:cs="Arial"/>
                <w:b/>
                <w:sz w:val="18"/>
                <w:szCs w:val="18"/>
              </w:rPr>
              <w:t>non-responsive</w:t>
            </w:r>
            <w:r w:rsidRPr="00ED5EA8"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  <w:tr w:rsidR="00790FCC" w:rsidRPr="0007537D" w14:paraId="1BBDD154" w14:textId="77777777" w:rsidTr="000B3519">
        <w:trPr>
          <w:gridBefore w:val="1"/>
          <w:wBefore w:w="720" w:type="dxa"/>
          <w:trHeight w:val="80"/>
        </w:trPr>
        <w:tc>
          <w:tcPr>
            <w:tcW w:w="6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14:paraId="1BBDD151" w14:textId="77777777" w:rsidR="00790FCC" w:rsidRPr="00790FCC" w:rsidRDefault="00790FCC" w:rsidP="00FE3BCB">
            <w:pPr>
              <w:spacing w:before="40" w:after="40"/>
              <w:rPr>
                <w:b/>
              </w:rPr>
            </w:pPr>
            <w:r w:rsidRPr="00790FCC">
              <w:rPr>
                <w:b/>
              </w:rPr>
              <w:t>1.</w:t>
            </w:r>
            <w:r>
              <w:rPr>
                <w:b/>
              </w:rPr>
              <w:t>2</w:t>
            </w:r>
            <w:r w:rsidRPr="00790FCC">
              <w:rPr>
                <w:b/>
              </w:rPr>
              <w:t>.2</w:t>
            </w:r>
          </w:p>
        </w:tc>
        <w:tc>
          <w:tcPr>
            <w:tcW w:w="198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BBDD152" w14:textId="77777777" w:rsidR="00790FCC" w:rsidRPr="000B3519" w:rsidRDefault="00790FCC" w:rsidP="00FE3BCB">
            <w:pPr>
              <w:spacing w:before="40" w:after="40"/>
              <w:rPr>
                <w:b/>
              </w:rPr>
            </w:pPr>
            <w:r w:rsidRPr="000B3519">
              <w:rPr>
                <w:b/>
              </w:rPr>
              <w:t>Subcontractors:</w:t>
            </w:r>
          </w:p>
        </w:tc>
        <w:tc>
          <w:tcPr>
            <w:tcW w:w="657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1BBDD153" w14:textId="77777777" w:rsidR="00790FCC" w:rsidRPr="00790FCC" w:rsidRDefault="00790FCC" w:rsidP="00FE3BCB">
            <w:pPr>
              <w:pStyle w:val="PR1"/>
              <w:numPr>
                <w:ilvl w:val="0"/>
                <w:numId w:val="0"/>
              </w:numPr>
              <w:spacing w:before="40" w:after="40"/>
              <w:rPr>
                <w:rFonts w:ascii="Arial" w:hAnsi="Arial" w:cs="Arial"/>
                <w:b/>
                <w:sz w:val="18"/>
                <w:szCs w:val="18"/>
              </w:rPr>
            </w:pPr>
            <w:r w:rsidRPr="00790FCC">
              <w:rPr>
                <w:rFonts w:ascii="Arial" w:hAnsi="Arial" w:cs="Arial"/>
                <w:sz w:val="18"/>
                <w:szCs w:val="18"/>
              </w:rPr>
              <w:t xml:space="preserve">Attendance at </w:t>
            </w:r>
            <w:r w:rsidR="00B1725D">
              <w:rPr>
                <w:rFonts w:ascii="Arial" w:hAnsi="Arial" w:cs="Arial"/>
                <w:sz w:val="18"/>
                <w:szCs w:val="18"/>
              </w:rPr>
              <w:t xml:space="preserve">the </w:t>
            </w:r>
            <w:r w:rsidRPr="00790FCC">
              <w:rPr>
                <w:rFonts w:ascii="Arial" w:hAnsi="Arial" w:cs="Arial"/>
                <w:sz w:val="18"/>
                <w:szCs w:val="18"/>
              </w:rPr>
              <w:t>Pre-Bid Meeting is recommended.</w:t>
            </w:r>
          </w:p>
        </w:tc>
      </w:tr>
      <w:tr w:rsidR="00B1725D" w:rsidRPr="0007537D" w14:paraId="1BBDD158" w14:textId="77777777" w:rsidTr="000B3519">
        <w:trPr>
          <w:gridBefore w:val="1"/>
          <w:wBefore w:w="720" w:type="dxa"/>
          <w:trHeight w:val="80"/>
        </w:trPr>
        <w:tc>
          <w:tcPr>
            <w:tcW w:w="6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14:paraId="1BBDD155" w14:textId="77777777" w:rsidR="00B1725D" w:rsidRPr="00790FCC" w:rsidRDefault="00B1725D" w:rsidP="00FE3BCB">
            <w:pPr>
              <w:spacing w:before="40" w:after="40"/>
              <w:rPr>
                <w:b/>
              </w:rPr>
            </w:pPr>
            <w:r w:rsidRPr="00790FCC">
              <w:rPr>
                <w:b/>
              </w:rPr>
              <w:t>1.</w:t>
            </w:r>
            <w:r>
              <w:rPr>
                <w:b/>
              </w:rPr>
              <w:t>2</w:t>
            </w:r>
            <w:r w:rsidRPr="00790FCC">
              <w:rPr>
                <w:b/>
              </w:rPr>
              <w:t>.3</w:t>
            </w:r>
          </w:p>
        </w:tc>
        <w:tc>
          <w:tcPr>
            <w:tcW w:w="198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BBDD156" w14:textId="1FDFA259" w:rsidR="00B1725D" w:rsidRPr="000B3519" w:rsidRDefault="00B1725D" w:rsidP="00FE3BCB">
            <w:pPr>
              <w:spacing w:before="40" w:after="40"/>
              <w:rPr>
                <w:b/>
              </w:rPr>
            </w:pPr>
            <w:r w:rsidRPr="000B3519">
              <w:rPr>
                <w:b/>
              </w:rPr>
              <w:t xml:space="preserve">Pre-Bid Meeting </w:t>
            </w:r>
            <w:r w:rsidR="0068577A">
              <w:rPr>
                <w:b/>
              </w:rPr>
              <w:t>Attendance Log</w:t>
            </w:r>
            <w:r w:rsidRPr="000B3519">
              <w:rPr>
                <w:b/>
              </w:rPr>
              <w:t>:</w:t>
            </w:r>
          </w:p>
        </w:tc>
        <w:tc>
          <w:tcPr>
            <w:tcW w:w="657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1BBDD157" w14:textId="205730D9" w:rsidR="00B1725D" w:rsidRPr="00790FCC" w:rsidRDefault="00B1725D" w:rsidP="00FE3BCB">
            <w:pPr>
              <w:pStyle w:val="PR1"/>
              <w:numPr>
                <w:ilvl w:val="0"/>
                <w:numId w:val="0"/>
              </w:numPr>
              <w:spacing w:before="40" w:after="40"/>
              <w:rPr>
                <w:rFonts w:ascii="Arial" w:hAnsi="Arial" w:cs="Arial"/>
                <w:b/>
                <w:sz w:val="18"/>
                <w:szCs w:val="18"/>
              </w:rPr>
            </w:pPr>
            <w:r w:rsidRPr="00790FCC">
              <w:rPr>
                <w:rFonts w:ascii="Arial" w:hAnsi="Arial" w:cs="Arial"/>
                <w:sz w:val="18"/>
                <w:szCs w:val="18"/>
              </w:rPr>
              <w:t xml:space="preserve">It is </w:t>
            </w:r>
            <w:r w:rsidR="00470B6F" w:rsidRPr="00470B6F">
              <w:rPr>
                <w:rFonts w:ascii="Arial" w:hAnsi="Arial" w:cs="Arial"/>
                <w:color w:val="0000FF"/>
                <w:sz w:val="18"/>
                <w:szCs w:val="18"/>
              </w:rPr>
              <w:t>[</w:t>
            </w:r>
            <w:r w:rsidR="00470B6F">
              <w:rPr>
                <w:rFonts w:ascii="Arial" w:hAnsi="Arial" w:cs="Arial"/>
                <w:b/>
                <w:color w:val="0000FF"/>
                <w:sz w:val="18"/>
                <w:szCs w:val="18"/>
              </w:rPr>
              <w:t>MANDATORY</w:t>
            </w:r>
            <w:r w:rsidR="00470B6F" w:rsidRPr="00470B6F">
              <w:rPr>
                <w:rFonts w:ascii="Arial" w:hAnsi="Arial" w:cs="Arial"/>
                <w:b/>
                <w:color w:val="0000FF"/>
                <w:sz w:val="18"/>
                <w:szCs w:val="18"/>
              </w:rPr>
              <w:t>] [strongly encouraged]</w:t>
            </w:r>
            <w:r w:rsidR="00470B6F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790FCC">
              <w:rPr>
                <w:rFonts w:ascii="Arial" w:hAnsi="Arial" w:cs="Arial"/>
                <w:sz w:val="18"/>
                <w:szCs w:val="18"/>
              </w:rPr>
              <w:t xml:space="preserve">that all attendees sign the </w:t>
            </w:r>
            <w:r w:rsidRPr="00790FCC">
              <w:rPr>
                <w:rFonts w:ascii="Arial" w:hAnsi="Arial" w:cs="Arial"/>
                <w:b/>
                <w:sz w:val="18"/>
                <w:szCs w:val="18"/>
              </w:rPr>
              <w:t xml:space="preserve">Pre-Bid Meeting </w:t>
            </w:r>
            <w:r w:rsidR="0068577A">
              <w:rPr>
                <w:rFonts w:ascii="Arial" w:hAnsi="Arial" w:cs="Arial"/>
                <w:b/>
                <w:sz w:val="18"/>
                <w:szCs w:val="18"/>
              </w:rPr>
              <w:t>Attendance Log</w:t>
            </w:r>
            <w:r w:rsidR="00AD175A">
              <w:rPr>
                <w:rFonts w:ascii="Arial" w:hAnsi="Arial" w:cs="Arial"/>
                <w:b/>
                <w:sz w:val="18"/>
                <w:szCs w:val="18"/>
              </w:rPr>
              <w:t xml:space="preserve"> (Form 6020)</w:t>
            </w:r>
            <w:r w:rsidRPr="00790FCC">
              <w:rPr>
                <w:rFonts w:ascii="Arial" w:hAnsi="Arial" w:cs="Arial"/>
                <w:b/>
                <w:sz w:val="18"/>
                <w:szCs w:val="18"/>
              </w:rPr>
              <w:t>.</w:t>
            </w:r>
          </w:p>
        </w:tc>
      </w:tr>
    </w:tbl>
    <w:p w14:paraId="1BBDD159" w14:textId="77777777" w:rsidR="00790FCC" w:rsidRDefault="00790FCC">
      <w:pPr>
        <w:rPr>
          <w:sz w:val="8"/>
          <w:szCs w:val="8"/>
        </w:rPr>
      </w:pPr>
    </w:p>
    <w:tbl>
      <w:tblPr>
        <w:tblStyle w:val="TableGrid"/>
        <w:tblW w:w="9900" w:type="dxa"/>
        <w:tblInd w:w="-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20"/>
        <w:gridCol w:w="630"/>
        <w:gridCol w:w="450"/>
        <w:gridCol w:w="8100"/>
      </w:tblGrid>
      <w:tr w:rsidR="00641FD0" w:rsidRPr="0007537D" w14:paraId="1BBDD15C" w14:textId="77777777" w:rsidTr="00FE3BCB">
        <w:trPr>
          <w:trHeight w:val="80"/>
        </w:trPr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14:paraId="1BBDD15A" w14:textId="77777777" w:rsidR="00641FD0" w:rsidRPr="00EB207C" w:rsidRDefault="00641FD0" w:rsidP="00FE3BCB">
            <w:pPr>
              <w:spacing w:before="40" w:after="40"/>
              <w:rPr>
                <w:b/>
                <w:sz w:val="22"/>
                <w:szCs w:val="22"/>
              </w:rPr>
            </w:pPr>
            <w:r w:rsidRPr="00EB207C">
              <w:rPr>
                <w:b/>
                <w:sz w:val="22"/>
                <w:szCs w:val="22"/>
              </w:rPr>
              <w:t>1.3</w:t>
            </w:r>
          </w:p>
        </w:tc>
        <w:tc>
          <w:tcPr>
            <w:tcW w:w="9180" w:type="dxa"/>
            <w:gridSpan w:val="3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1BBDD15B" w14:textId="08B3ABC7" w:rsidR="00641FD0" w:rsidRPr="00EB207C" w:rsidRDefault="00641FD0" w:rsidP="00FE3BCB">
            <w:pPr>
              <w:spacing w:before="40" w:after="40"/>
              <w:jc w:val="both"/>
              <w:rPr>
                <w:b/>
                <w:sz w:val="22"/>
                <w:szCs w:val="22"/>
              </w:rPr>
            </w:pPr>
            <w:r w:rsidRPr="00EB207C">
              <w:rPr>
                <w:b/>
                <w:sz w:val="22"/>
                <w:szCs w:val="22"/>
              </w:rPr>
              <w:t xml:space="preserve">Site/Facility Visit or Walkthrough: </w:t>
            </w:r>
            <w:r w:rsidRPr="00EB207C">
              <w:t xml:space="preserve">Please </w:t>
            </w:r>
            <w:r w:rsidRPr="00EB207C">
              <w:rPr>
                <w:b/>
                <w:u w:val="single"/>
              </w:rPr>
              <w:t>do not</w:t>
            </w:r>
            <w:r w:rsidRPr="00EB207C">
              <w:t xml:space="preserve"> make any Site/Facility Visits without notifying </w:t>
            </w:r>
            <w:r w:rsidRPr="00EB207C">
              <w:rPr>
                <w:bCs/>
                <w:iCs/>
              </w:rPr>
              <w:t>the Project Manager prior to your visit</w:t>
            </w:r>
            <w:r w:rsidRPr="00EB207C">
              <w:t>.</w:t>
            </w:r>
          </w:p>
        </w:tc>
      </w:tr>
      <w:tr w:rsidR="00641FD0" w:rsidRPr="0007537D" w14:paraId="1BBDD160" w14:textId="77777777" w:rsidTr="003621A3">
        <w:trPr>
          <w:gridBefore w:val="1"/>
          <w:wBefore w:w="720" w:type="dxa"/>
          <w:trHeight w:val="80"/>
        </w:trPr>
        <w:tc>
          <w:tcPr>
            <w:tcW w:w="63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BBDD15D" w14:textId="77777777" w:rsidR="00641FD0" w:rsidRPr="00790FCC" w:rsidRDefault="00641FD0" w:rsidP="00FE3BCB">
            <w:pPr>
              <w:spacing w:before="40" w:after="40"/>
              <w:rPr>
                <w:b/>
              </w:rPr>
            </w:pPr>
            <w:r>
              <w:rPr>
                <w:b/>
              </w:rPr>
              <w:t>1.3.1</w:t>
            </w:r>
          </w:p>
        </w:tc>
        <w:tc>
          <w:tcPr>
            <w:tcW w:w="450" w:type="dxa"/>
            <w:tcBorders>
              <w:top w:val="single" w:sz="12" w:space="0" w:color="auto"/>
              <w:bottom w:val="single" w:sz="4" w:space="0" w:color="auto"/>
            </w:tcBorders>
          </w:tcPr>
          <w:p w14:paraId="1BBDD15E" w14:textId="77777777" w:rsidR="00641FD0" w:rsidRPr="001F45D4" w:rsidRDefault="00641FD0" w:rsidP="00FE3BCB">
            <w:pPr>
              <w:spacing w:before="40" w:after="40"/>
              <w:jc w:val="both"/>
              <w:rPr>
                <w:rFonts w:cs="Times New Roman"/>
                <w:szCs w:val="20"/>
              </w:rPr>
            </w:pPr>
            <w:r w:rsidRPr="00BB0E6A">
              <w:rPr>
                <w:b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0E6A">
              <w:rPr>
                <w:b/>
                <w:szCs w:val="22"/>
              </w:rPr>
              <w:instrText xml:space="preserve"> FORMCHECKBOX </w:instrText>
            </w:r>
            <w:r w:rsidRPr="00BB0E6A">
              <w:rPr>
                <w:b/>
                <w:szCs w:val="22"/>
              </w:rPr>
            </w:r>
            <w:r w:rsidRPr="00BB0E6A">
              <w:rPr>
                <w:b/>
                <w:szCs w:val="22"/>
              </w:rPr>
              <w:fldChar w:fldCharType="separate"/>
            </w:r>
            <w:r w:rsidRPr="00BB0E6A">
              <w:rPr>
                <w:b/>
                <w:szCs w:val="22"/>
              </w:rPr>
              <w:fldChar w:fldCharType="end"/>
            </w:r>
          </w:p>
        </w:tc>
        <w:tc>
          <w:tcPr>
            <w:tcW w:w="8100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BBDD15F" w14:textId="77777777" w:rsidR="00641FD0" w:rsidRPr="001F45D4" w:rsidRDefault="00641FD0" w:rsidP="00FE3BCB">
            <w:pPr>
              <w:spacing w:before="40" w:after="40"/>
              <w:jc w:val="both"/>
              <w:rPr>
                <w:rFonts w:cs="Times New Roman"/>
                <w:szCs w:val="20"/>
              </w:rPr>
            </w:pPr>
            <w:r w:rsidRPr="00DF2BA3">
              <w:rPr>
                <w:b/>
                <w:color w:val="0000FF"/>
              </w:rPr>
              <w:t xml:space="preserve">A Site/Facility Visit or Walkthrough is </w:t>
            </w:r>
            <w:r>
              <w:rPr>
                <w:b/>
                <w:color w:val="0000FF"/>
              </w:rPr>
              <w:t>s</w:t>
            </w:r>
            <w:r w:rsidRPr="00DF2BA3">
              <w:rPr>
                <w:b/>
                <w:color w:val="0000FF"/>
              </w:rPr>
              <w:t xml:space="preserve">cheduled for </w:t>
            </w:r>
            <w:r>
              <w:rPr>
                <w:b/>
                <w:color w:val="0000FF"/>
              </w:rPr>
              <w:t>the Pre-Bid Meeting</w:t>
            </w:r>
          </w:p>
        </w:tc>
      </w:tr>
      <w:tr w:rsidR="00641FD0" w:rsidRPr="0007537D" w14:paraId="1BBDD164" w14:textId="77777777" w:rsidTr="002A28E4">
        <w:trPr>
          <w:gridBefore w:val="1"/>
          <w:wBefore w:w="720" w:type="dxa"/>
          <w:trHeight w:val="80"/>
        </w:trPr>
        <w:tc>
          <w:tcPr>
            <w:tcW w:w="6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BBDD161" w14:textId="77777777" w:rsidR="00641FD0" w:rsidRDefault="00641FD0" w:rsidP="00FE3BCB">
            <w:pPr>
              <w:spacing w:before="40" w:after="40"/>
              <w:rPr>
                <w:b/>
              </w:rPr>
            </w:pPr>
            <w:r>
              <w:rPr>
                <w:b/>
              </w:rPr>
              <w:t>1.3.2</w:t>
            </w: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</w:tcBorders>
          </w:tcPr>
          <w:p w14:paraId="1BBDD162" w14:textId="77777777" w:rsidR="00641FD0" w:rsidRPr="001F45D4" w:rsidRDefault="00641FD0" w:rsidP="00FE3BCB">
            <w:pPr>
              <w:spacing w:before="40" w:after="40"/>
              <w:jc w:val="both"/>
              <w:rPr>
                <w:rFonts w:cs="Times New Roman"/>
                <w:szCs w:val="20"/>
              </w:rPr>
            </w:pPr>
            <w:r w:rsidRPr="00BB0E6A">
              <w:rPr>
                <w:b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0E6A">
              <w:rPr>
                <w:b/>
                <w:szCs w:val="22"/>
              </w:rPr>
              <w:instrText xml:space="preserve"> FORMCHECKBOX </w:instrText>
            </w:r>
            <w:r w:rsidRPr="00BB0E6A">
              <w:rPr>
                <w:b/>
                <w:szCs w:val="22"/>
              </w:rPr>
            </w:r>
            <w:r w:rsidRPr="00BB0E6A">
              <w:rPr>
                <w:b/>
                <w:szCs w:val="22"/>
              </w:rPr>
              <w:fldChar w:fldCharType="separate"/>
            </w:r>
            <w:r w:rsidRPr="00BB0E6A">
              <w:rPr>
                <w:b/>
                <w:szCs w:val="22"/>
              </w:rPr>
              <w:fldChar w:fldCharType="end"/>
            </w:r>
          </w:p>
        </w:tc>
        <w:tc>
          <w:tcPr>
            <w:tcW w:w="8100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BBDD163" w14:textId="77777777" w:rsidR="00641FD0" w:rsidRPr="001F45D4" w:rsidRDefault="00641FD0" w:rsidP="00FE3BCB">
            <w:pPr>
              <w:spacing w:before="40" w:after="40"/>
              <w:jc w:val="both"/>
              <w:rPr>
                <w:rFonts w:cs="Times New Roman"/>
                <w:szCs w:val="20"/>
              </w:rPr>
            </w:pPr>
            <w:r w:rsidRPr="00DF2BA3">
              <w:rPr>
                <w:b/>
                <w:color w:val="0000FF"/>
              </w:rPr>
              <w:t xml:space="preserve">A Site/Facility Visit or Walkthrough is </w:t>
            </w:r>
            <w:r w:rsidRPr="00DF2BA3">
              <w:rPr>
                <w:b/>
                <w:color w:val="0000FF"/>
                <w:u w:val="single"/>
              </w:rPr>
              <w:t>NOT</w:t>
            </w:r>
            <w:r>
              <w:rPr>
                <w:b/>
                <w:color w:val="0000FF"/>
              </w:rPr>
              <w:t xml:space="preserve"> s</w:t>
            </w:r>
            <w:r w:rsidRPr="00DF2BA3">
              <w:rPr>
                <w:b/>
                <w:color w:val="0000FF"/>
              </w:rPr>
              <w:t xml:space="preserve">cheduled for </w:t>
            </w:r>
            <w:r>
              <w:rPr>
                <w:b/>
                <w:color w:val="0000FF"/>
              </w:rPr>
              <w:t>the Pre-Bid Meeting</w:t>
            </w:r>
          </w:p>
        </w:tc>
      </w:tr>
      <w:tr w:rsidR="002A28E4" w:rsidRPr="0007537D" w14:paraId="6579EC95" w14:textId="77777777" w:rsidTr="00E649D1">
        <w:trPr>
          <w:gridBefore w:val="1"/>
          <w:wBefore w:w="720" w:type="dxa"/>
          <w:trHeight w:val="80"/>
        </w:trPr>
        <w:tc>
          <w:tcPr>
            <w:tcW w:w="63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14:paraId="1E3E1D7D" w14:textId="3E01CEF2" w:rsidR="002A28E4" w:rsidRDefault="002A28E4" w:rsidP="00E649D1">
            <w:pPr>
              <w:spacing w:before="40" w:after="40"/>
              <w:rPr>
                <w:b/>
              </w:rPr>
            </w:pPr>
            <w:r>
              <w:rPr>
                <w:b/>
              </w:rPr>
              <w:t>1.3.3</w:t>
            </w:r>
          </w:p>
        </w:tc>
        <w:tc>
          <w:tcPr>
            <w:tcW w:w="450" w:type="dxa"/>
            <w:tcBorders>
              <w:top w:val="single" w:sz="4" w:space="0" w:color="auto"/>
              <w:bottom w:val="single" w:sz="12" w:space="0" w:color="auto"/>
            </w:tcBorders>
          </w:tcPr>
          <w:p w14:paraId="4FFE10E9" w14:textId="7F2A3160" w:rsidR="002A28E4" w:rsidRPr="00BB0E6A" w:rsidRDefault="002A28E4" w:rsidP="002A28E4">
            <w:pPr>
              <w:spacing w:before="40" w:after="40"/>
              <w:jc w:val="both"/>
              <w:rPr>
                <w:b/>
                <w:szCs w:val="22"/>
              </w:rPr>
            </w:pPr>
            <w:r w:rsidRPr="00BB0E6A">
              <w:rPr>
                <w:b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0E6A">
              <w:rPr>
                <w:b/>
                <w:szCs w:val="22"/>
              </w:rPr>
              <w:instrText xml:space="preserve"> FORMCHECKBOX </w:instrText>
            </w:r>
            <w:r w:rsidRPr="00BB0E6A">
              <w:rPr>
                <w:b/>
                <w:szCs w:val="22"/>
              </w:rPr>
            </w:r>
            <w:r w:rsidRPr="00BB0E6A">
              <w:rPr>
                <w:b/>
                <w:szCs w:val="22"/>
              </w:rPr>
              <w:fldChar w:fldCharType="separate"/>
            </w:r>
            <w:r w:rsidRPr="00BB0E6A">
              <w:rPr>
                <w:b/>
                <w:szCs w:val="22"/>
              </w:rPr>
              <w:fldChar w:fldCharType="end"/>
            </w:r>
          </w:p>
        </w:tc>
        <w:tc>
          <w:tcPr>
            <w:tcW w:w="8100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45CDBD79" w14:textId="77777777" w:rsidR="00E649D1" w:rsidRPr="00E649D1" w:rsidRDefault="00E649D1" w:rsidP="00E649D1">
            <w:pPr>
              <w:spacing w:before="60" w:after="60"/>
              <w:jc w:val="both"/>
              <w:rPr>
                <w:rFonts w:cs="Times New Roman"/>
              </w:rPr>
            </w:pPr>
            <w:r w:rsidRPr="00E649D1">
              <w:rPr>
                <w:rFonts w:cs="Times New Roman"/>
                <w:b/>
                <w:szCs w:val="20"/>
                <w:u w:val="single"/>
              </w:rPr>
              <w:t xml:space="preserve">Department of Correction (DOC) Facilities: </w:t>
            </w:r>
            <w:r w:rsidRPr="00E649D1">
              <w:rPr>
                <w:b/>
              </w:rPr>
              <w:t>All Bidders</w:t>
            </w:r>
            <w:r w:rsidRPr="00E649D1">
              <w:rPr>
                <w:rFonts w:cs="Times New Roman"/>
                <w:b/>
                <w:szCs w:val="20"/>
              </w:rPr>
              <w:t xml:space="preserve"> attending a Pre-Bid Meeting at a DOC Facility shall </w:t>
            </w:r>
            <w:r w:rsidRPr="00E649D1">
              <w:rPr>
                <w:rFonts w:cs="Times New Roman"/>
                <w:bCs/>
                <w:szCs w:val="20"/>
              </w:rPr>
              <w:t>read</w:t>
            </w:r>
            <w:r w:rsidRPr="00E649D1">
              <w:rPr>
                <w:rFonts w:cs="Times New Roman"/>
                <w:b/>
                <w:szCs w:val="20"/>
              </w:rPr>
              <w:t xml:space="preserve"> </w:t>
            </w:r>
            <w:r w:rsidRPr="00E649D1">
              <w:rPr>
                <w:rFonts w:cs="Times New Roman"/>
                <w:b/>
                <w:bCs/>
                <w:szCs w:val="20"/>
              </w:rPr>
              <w:t>Section 00 73 63 Connecticut Department of Correction (DOC) Security Requirements,</w:t>
            </w:r>
            <w:r w:rsidRPr="00E649D1">
              <w:rPr>
                <w:rFonts w:cs="Times New Roman"/>
                <w:szCs w:val="20"/>
              </w:rPr>
              <w:t xml:space="preserve"> </w:t>
            </w:r>
            <w:r w:rsidRPr="00E649D1">
              <w:rPr>
                <w:rFonts w:cs="Times New Roman"/>
                <w:b/>
                <w:szCs w:val="20"/>
              </w:rPr>
              <w:t>complete and submit</w:t>
            </w:r>
            <w:r w:rsidRPr="00E649D1">
              <w:rPr>
                <w:rFonts w:cs="Times New Roman"/>
                <w:szCs w:val="20"/>
              </w:rPr>
              <w:t xml:space="preserve"> the</w:t>
            </w:r>
            <w:r w:rsidRPr="00E649D1">
              <w:rPr>
                <w:rFonts w:cs="Times New Roman"/>
                <w:b/>
                <w:szCs w:val="20"/>
              </w:rPr>
              <w:t xml:space="preserve"> DOC “Security Background </w:t>
            </w:r>
            <w:r w:rsidRPr="00E649D1">
              <w:rPr>
                <w:rFonts w:cs="Times New Roman"/>
                <w:b/>
              </w:rPr>
              <w:t>Questionnaire”</w:t>
            </w:r>
            <w:r w:rsidRPr="00E649D1">
              <w:rPr>
                <w:rFonts w:cs="Times New Roman"/>
                <w:bCs/>
              </w:rPr>
              <w:t xml:space="preserve"> as directed,</w:t>
            </w:r>
            <w:r w:rsidRPr="00E649D1">
              <w:rPr>
                <w:rFonts w:cs="Times New Roman"/>
              </w:rPr>
              <w:t xml:space="preserve"> and obtain approval, </w:t>
            </w:r>
            <w:r w:rsidRPr="00E649D1">
              <w:rPr>
                <w:rFonts w:cs="Times New Roman"/>
                <w:b/>
                <w:bCs/>
                <w:i/>
                <w:iCs/>
              </w:rPr>
              <w:t>prior</w:t>
            </w:r>
            <w:r w:rsidRPr="00E649D1">
              <w:rPr>
                <w:rFonts w:cs="Times New Roman"/>
              </w:rPr>
              <w:t xml:space="preserve"> to the Pre-Bid Meeting,</w:t>
            </w:r>
            <w:r w:rsidRPr="00E649D1">
              <w:rPr>
                <w:rFonts w:cs="Times New Roman"/>
                <w:szCs w:val="20"/>
              </w:rPr>
              <w:t xml:space="preserve"> otherwise admission to the Pre-Bid Meeting </w:t>
            </w:r>
            <w:r w:rsidRPr="00E649D1">
              <w:rPr>
                <w:rFonts w:cs="Times New Roman"/>
                <w:b/>
                <w:szCs w:val="20"/>
              </w:rPr>
              <w:t>will be denied</w:t>
            </w:r>
            <w:r w:rsidRPr="00E649D1">
              <w:rPr>
                <w:rFonts w:cs="Times New Roman"/>
              </w:rPr>
              <w:t xml:space="preserve">. </w:t>
            </w:r>
          </w:p>
          <w:p w14:paraId="60DBA5F1" w14:textId="00EAA506" w:rsidR="002A28E4" w:rsidRPr="00DF2BA3" w:rsidRDefault="00E649D1" w:rsidP="00E649D1">
            <w:pPr>
              <w:spacing w:before="40" w:after="40"/>
              <w:jc w:val="both"/>
              <w:rPr>
                <w:b/>
                <w:color w:val="0000FF"/>
              </w:rPr>
            </w:pPr>
            <w:r w:rsidRPr="00E649D1">
              <w:rPr>
                <w:rFonts w:cs="Times New Roman"/>
              </w:rPr>
              <w:t>To find and download a copy of the</w:t>
            </w:r>
            <w:r w:rsidRPr="00E649D1">
              <w:rPr>
                <w:rFonts w:cs="Times New Roman"/>
                <w:szCs w:val="20"/>
              </w:rPr>
              <w:t xml:space="preserve"> </w:t>
            </w:r>
            <w:r w:rsidRPr="00E649D1">
              <w:rPr>
                <w:rFonts w:cs="Times New Roman"/>
                <w:b/>
                <w:szCs w:val="20"/>
              </w:rPr>
              <w:t xml:space="preserve">Security Background </w:t>
            </w:r>
            <w:r w:rsidRPr="00E649D1">
              <w:rPr>
                <w:rFonts w:cs="Times New Roman"/>
                <w:b/>
              </w:rPr>
              <w:t>Questionnaire</w:t>
            </w:r>
            <w:r w:rsidRPr="00E649D1">
              <w:rPr>
                <w:rFonts w:cs="Times New Roman"/>
                <w:b/>
                <w:szCs w:val="20"/>
              </w:rPr>
              <w:t>,</w:t>
            </w:r>
            <w:r w:rsidRPr="00E649D1">
              <w:rPr>
                <w:rFonts w:cs="Times New Roman"/>
                <w:szCs w:val="20"/>
              </w:rPr>
              <w:t xml:space="preserve"> go to</w:t>
            </w:r>
            <w:r w:rsidRPr="00E649D1" w:rsidDel="00A45CA7">
              <w:rPr>
                <w:rFonts w:cs="Times New Roman"/>
              </w:rPr>
              <w:t xml:space="preserve"> </w:t>
            </w:r>
            <w:r w:rsidRPr="00E649D1">
              <w:rPr>
                <w:rFonts w:cs="Times New Roman"/>
              </w:rPr>
              <w:t xml:space="preserve">the </w:t>
            </w:r>
            <w:r w:rsidRPr="00E649D1">
              <w:rPr>
                <w:rFonts w:cs="Times New Roman"/>
                <w:b/>
              </w:rPr>
              <w:t xml:space="preserve">DOC website </w:t>
            </w:r>
            <w:r w:rsidRPr="00E649D1">
              <w:rPr>
                <w:rFonts w:cs="Times New Roman"/>
              </w:rPr>
              <w:t>(</w:t>
            </w:r>
            <w:hyperlink r:id="rId8" w:history="1">
              <w:r w:rsidRPr="00E649D1">
                <w:rPr>
                  <w:rFonts w:cs="Times New Roman"/>
                  <w:color w:val="0000FF"/>
                  <w:u w:val="single"/>
                </w:rPr>
                <w:t>https://portal.ct.gov/DOC</w:t>
              </w:r>
            </w:hyperlink>
            <w:r w:rsidRPr="00E649D1">
              <w:rPr>
                <w:rFonts w:cs="Times New Roman"/>
              </w:rPr>
              <w:t xml:space="preserve">), scroll down to </w:t>
            </w:r>
            <w:r w:rsidRPr="00E649D1">
              <w:rPr>
                <w:rFonts w:cs="Times New Roman"/>
                <w:szCs w:val="20"/>
              </w:rPr>
              <w:t xml:space="preserve">“Forms” then “Security Background Questionnaire”. </w:t>
            </w:r>
            <w:r w:rsidRPr="00E649D1">
              <w:rPr>
                <w:rFonts w:cs="Times New Roman"/>
              </w:rPr>
              <w:t>It is recommended</w:t>
            </w:r>
            <w:r w:rsidRPr="00E649D1">
              <w:rPr>
                <w:rFonts w:cs="Times New Roman"/>
                <w:szCs w:val="20"/>
              </w:rPr>
              <w:t xml:space="preserve"> that the approved form be brought as evidence of approval to attend the Pre-Bid Meeting.</w:t>
            </w:r>
          </w:p>
        </w:tc>
      </w:tr>
    </w:tbl>
    <w:p w14:paraId="1BBDD165" w14:textId="77777777" w:rsidR="00641FD0" w:rsidRPr="00FA1C2E" w:rsidRDefault="00641FD0">
      <w:pPr>
        <w:rPr>
          <w:sz w:val="8"/>
          <w:szCs w:val="8"/>
        </w:rPr>
      </w:pPr>
    </w:p>
    <w:tbl>
      <w:tblPr>
        <w:tblStyle w:val="TableGrid"/>
        <w:tblW w:w="9900" w:type="dxa"/>
        <w:tblInd w:w="-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20"/>
        <w:gridCol w:w="630"/>
        <w:gridCol w:w="8550"/>
      </w:tblGrid>
      <w:tr w:rsidR="001F45D4" w:rsidRPr="0007537D" w14:paraId="1BBDD168" w14:textId="77777777" w:rsidTr="00FE3BCB">
        <w:trPr>
          <w:trHeight w:val="80"/>
        </w:trPr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14:paraId="1BBDD166" w14:textId="77777777" w:rsidR="001F45D4" w:rsidRPr="00EB207C" w:rsidRDefault="001F45D4" w:rsidP="00FE3BCB">
            <w:pPr>
              <w:spacing w:before="40" w:after="40"/>
              <w:rPr>
                <w:b/>
                <w:sz w:val="22"/>
                <w:szCs w:val="22"/>
              </w:rPr>
            </w:pPr>
            <w:r w:rsidRPr="00EB207C">
              <w:rPr>
                <w:b/>
                <w:sz w:val="22"/>
                <w:szCs w:val="22"/>
              </w:rPr>
              <w:t>1.</w:t>
            </w:r>
            <w:r w:rsidR="00641FD0" w:rsidRPr="00EB207C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9180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1BBDD167" w14:textId="77777777" w:rsidR="001F45D4" w:rsidRPr="0007537D" w:rsidRDefault="001F45D4" w:rsidP="00FE3BCB">
            <w:pPr>
              <w:spacing w:before="40" w:after="4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Bidder Questions:</w:t>
            </w:r>
          </w:p>
        </w:tc>
      </w:tr>
      <w:tr w:rsidR="001F45D4" w:rsidRPr="0007537D" w14:paraId="1BBDD16C" w14:textId="77777777" w:rsidTr="00AE2A0E">
        <w:trPr>
          <w:gridBefore w:val="1"/>
          <w:wBefore w:w="720" w:type="dxa"/>
          <w:trHeight w:val="80"/>
        </w:trPr>
        <w:tc>
          <w:tcPr>
            <w:tcW w:w="6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14:paraId="1BBDD169" w14:textId="77777777" w:rsidR="001F45D4" w:rsidRPr="00790FCC" w:rsidRDefault="001F45D4" w:rsidP="00FE3BCB">
            <w:pPr>
              <w:spacing w:before="40" w:after="40"/>
              <w:rPr>
                <w:b/>
              </w:rPr>
            </w:pPr>
            <w:r w:rsidRPr="00790FCC">
              <w:rPr>
                <w:b/>
              </w:rPr>
              <w:t>1.</w:t>
            </w:r>
            <w:r w:rsidR="00641FD0">
              <w:rPr>
                <w:b/>
              </w:rPr>
              <w:t>4</w:t>
            </w:r>
            <w:r>
              <w:rPr>
                <w:b/>
              </w:rPr>
              <w:t>.1</w:t>
            </w:r>
          </w:p>
        </w:tc>
        <w:tc>
          <w:tcPr>
            <w:tcW w:w="855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BDD16A" w14:textId="77777777" w:rsidR="001F45D4" w:rsidRDefault="00F01779" w:rsidP="00FE3BCB">
            <w:pPr>
              <w:pStyle w:val="PR1"/>
              <w:numPr>
                <w:ilvl w:val="0"/>
                <w:numId w:val="0"/>
              </w:num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411FBA">
              <w:rPr>
                <w:rFonts w:ascii="Arial" w:hAnsi="Arial" w:cs="Arial"/>
                <w:sz w:val="18"/>
                <w:szCs w:val="18"/>
              </w:rPr>
              <w:t xml:space="preserve">Submit </w:t>
            </w:r>
            <w:r w:rsidRPr="00B574B1">
              <w:rPr>
                <w:rFonts w:ascii="Arial" w:hAnsi="Arial" w:cs="Arial"/>
                <w:b/>
                <w:sz w:val="18"/>
                <w:szCs w:val="18"/>
                <w:u w:val="single"/>
              </w:rPr>
              <w:t>written</w:t>
            </w:r>
            <w:r w:rsidRPr="00411FBA">
              <w:rPr>
                <w:rFonts w:ascii="Arial" w:hAnsi="Arial" w:cs="Arial"/>
                <w:sz w:val="18"/>
                <w:szCs w:val="18"/>
              </w:rPr>
              <w:t xml:space="preserve"> questions </w:t>
            </w:r>
            <w:r w:rsidRPr="002C1ECB">
              <w:rPr>
                <w:rFonts w:ascii="Arial" w:hAnsi="Arial" w:cs="Arial"/>
                <w:sz w:val="18"/>
                <w:szCs w:val="18"/>
              </w:rPr>
              <w:t xml:space="preserve">to be </w:t>
            </w:r>
            <w:r w:rsidR="00B1725D" w:rsidRPr="002C1ECB">
              <w:rPr>
                <w:rFonts w:ascii="Arial" w:hAnsi="Arial" w:cs="Arial"/>
                <w:sz w:val="18"/>
                <w:szCs w:val="18"/>
              </w:rPr>
              <w:t xml:space="preserve">discussed </w:t>
            </w:r>
            <w:r w:rsidRPr="002C1ECB">
              <w:rPr>
                <w:rFonts w:ascii="Arial" w:hAnsi="Arial" w:cs="Arial"/>
                <w:sz w:val="18"/>
                <w:szCs w:val="18"/>
              </w:rPr>
              <w:t xml:space="preserve">at the </w:t>
            </w:r>
            <w:r w:rsidRPr="00744D5E">
              <w:rPr>
                <w:rFonts w:ascii="Arial" w:hAnsi="Arial" w:cs="Arial"/>
                <w:b/>
                <w:sz w:val="18"/>
                <w:szCs w:val="18"/>
              </w:rPr>
              <w:t>Pre-Bid Meeting</w:t>
            </w:r>
            <w:r>
              <w:rPr>
                <w:rFonts w:ascii="Arial" w:hAnsi="Arial" w:cs="Arial"/>
                <w:sz w:val="18"/>
                <w:szCs w:val="18"/>
              </w:rPr>
              <w:t xml:space="preserve"> a</w:t>
            </w:r>
            <w:r w:rsidRPr="00411FBA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C95F1F">
              <w:rPr>
                <w:rFonts w:ascii="Arial" w:hAnsi="Arial" w:cs="Arial"/>
                <w:b/>
                <w:sz w:val="18"/>
                <w:szCs w:val="18"/>
                <w:u w:val="single"/>
              </w:rPr>
              <w:t xml:space="preserve">minimum of </w:t>
            </w:r>
            <w:r w:rsidRPr="00C95F1F">
              <w:rPr>
                <w:rFonts w:ascii="Arial" w:hAnsi="Arial" w:cs="Arial"/>
                <w:b/>
                <w:color w:val="0000FF"/>
                <w:sz w:val="18"/>
                <w:szCs w:val="18"/>
                <w:u w:val="single"/>
              </w:rPr>
              <w:t>two (2) Calendar Days</w:t>
            </w:r>
            <w:r w:rsidRPr="00C95F1F">
              <w:rPr>
                <w:rFonts w:ascii="Arial" w:hAnsi="Arial" w:cs="Arial"/>
                <w:b/>
                <w:sz w:val="18"/>
                <w:szCs w:val="18"/>
                <w:u w:val="single"/>
              </w:rPr>
              <w:t xml:space="preserve"> prior</w:t>
            </w:r>
            <w:r w:rsidRPr="00411FBA">
              <w:rPr>
                <w:rFonts w:ascii="Arial" w:hAnsi="Arial" w:cs="Arial"/>
                <w:sz w:val="18"/>
                <w:szCs w:val="18"/>
              </w:rPr>
              <w:t xml:space="preserve"> to</w:t>
            </w:r>
            <w:r w:rsidRPr="00C95F1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641FD0">
              <w:rPr>
                <w:rFonts w:ascii="Arial" w:hAnsi="Arial" w:cs="Arial"/>
                <w:b/>
                <w:sz w:val="18"/>
                <w:szCs w:val="18"/>
              </w:rPr>
              <w:t>Pre-Bid Meeting date</w:t>
            </w:r>
            <w:r w:rsidRPr="007202DF">
              <w:rPr>
                <w:rFonts w:ascii="Arial" w:hAnsi="Arial" w:cs="Arial"/>
                <w:sz w:val="18"/>
                <w:szCs w:val="18"/>
              </w:rPr>
              <w:t xml:space="preserve">.  See the </w:t>
            </w:r>
            <w:r w:rsidRPr="007202DF">
              <w:rPr>
                <w:rFonts w:ascii="Arial" w:hAnsi="Arial" w:cs="Arial"/>
                <w:b/>
                <w:sz w:val="18"/>
                <w:szCs w:val="18"/>
              </w:rPr>
              <w:t>Invitation to Bid</w:t>
            </w:r>
            <w:r w:rsidRPr="007202DF">
              <w:rPr>
                <w:rFonts w:ascii="Arial" w:hAnsi="Arial" w:cs="Arial"/>
                <w:sz w:val="18"/>
                <w:szCs w:val="18"/>
              </w:rPr>
              <w:t xml:space="preserve"> for instructions on submitting questions.</w:t>
            </w:r>
          </w:p>
          <w:p w14:paraId="1BBDD16B" w14:textId="216F63F2" w:rsidR="000B3519" w:rsidRPr="00790FCC" w:rsidRDefault="000B3519" w:rsidP="00FE3BCB">
            <w:pPr>
              <w:autoSpaceDE w:val="0"/>
              <w:autoSpaceDN w:val="0"/>
              <w:adjustRightInd w:val="0"/>
              <w:spacing w:before="40" w:after="40"/>
              <w:jc w:val="both"/>
              <w:rPr>
                <w:b/>
              </w:rPr>
            </w:pPr>
            <w:r w:rsidRPr="00EB207C">
              <w:rPr>
                <w:b/>
                <w:u w:val="single"/>
              </w:rPr>
              <w:t>IMPORTANT NOTE:</w:t>
            </w:r>
            <w:r w:rsidRPr="00EB207C">
              <w:t xml:space="preserve">  In accordance with </w:t>
            </w:r>
            <w:r w:rsidR="009209F9">
              <w:t xml:space="preserve">the Statutes and </w:t>
            </w:r>
            <w:r w:rsidRPr="00EB207C">
              <w:t>Regulations</w:t>
            </w:r>
            <w:r w:rsidR="00823187" w:rsidRPr="00EB207C">
              <w:t>,</w:t>
            </w:r>
            <w:r w:rsidRPr="00EB207C">
              <w:t xml:space="preserve"> </w:t>
            </w:r>
            <w:r w:rsidR="00823187" w:rsidRPr="00EB207C">
              <w:rPr>
                <w:b/>
              </w:rPr>
              <w:t>no</w:t>
            </w:r>
            <w:r w:rsidRPr="00EB207C">
              <w:t xml:space="preserve"> participants in any </w:t>
            </w:r>
            <w:r w:rsidR="00823187" w:rsidRPr="00EB207C">
              <w:t xml:space="preserve">Selection, Proposal, or Bidding </w:t>
            </w:r>
            <w:r w:rsidRPr="00EB207C">
              <w:t xml:space="preserve">process, including </w:t>
            </w:r>
            <w:r w:rsidR="00250EAB">
              <w:t>Client</w:t>
            </w:r>
            <w:r w:rsidR="00250EAB" w:rsidRPr="00EB207C">
              <w:t xml:space="preserve"> </w:t>
            </w:r>
            <w:r w:rsidR="00823187" w:rsidRPr="00EB207C">
              <w:t>A</w:t>
            </w:r>
            <w:r w:rsidRPr="00EB207C">
              <w:t xml:space="preserve">gency representative(s), shall communicate with any potential Offeror prior to, during, or upon conclusion of the entire Selection, Proposal, or Bidding procedure, </w:t>
            </w:r>
            <w:proofErr w:type="gramStart"/>
            <w:r w:rsidRPr="00EB207C">
              <w:t>with the exception of</w:t>
            </w:r>
            <w:proofErr w:type="gramEnd"/>
            <w:r w:rsidRPr="00EB207C">
              <w:t xml:space="preserve"> information necessary to complete the administrative steps of the </w:t>
            </w:r>
            <w:r w:rsidR="00823187" w:rsidRPr="00EB207C">
              <w:t>S</w:t>
            </w:r>
            <w:r w:rsidRPr="00EB207C">
              <w:t>election process.</w:t>
            </w:r>
          </w:p>
        </w:tc>
      </w:tr>
    </w:tbl>
    <w:p w14:paraId="48EC0DBB" w14:textId="77777777" w:rsidR="00950869" w:rsidRDefault="00950869">
      <w:r>
        <w:br w:type="page"/>
      </w:r>
    </w:p>
    <w:p w14:paraId="75150B7B" w14:textId="77777777" w:rsidR="00641FD0" w:rsidRDefault="00641FD0"/>
    <w:tbl>
      <w:tblPr>
        <w:tblStyle w:val="TableGrid"/>
        <w:tblW w:w="9885" w:type="dxa"/>
        <w:tblInd w:w="-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85"/>
      </w:tblGrid>
      <w:tr w:rsidR="000E6A33" w:rsidRPr="0007537D" w14:paraId="1BBDD16F" w14:textId="77777777" w:rsidTr="00EE2973">
        <w:trPr>
          <w:trHeight w:val="70"/>
        </w:trPr>
        <w:tc>
          <w:tcPr>
            <w:tcW w:w="9885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1BBDD16E" w14:textId="77777777" w:rsidR="000E6A33" w:rsidRPr="0007537D" w:rsidRDefault="000E6A33" w:rsidP="00FE3BCB">
            <w:pPr>
              <w:tabs>
                <w:tab w:val="left" w:pos="2160"/>
              </w:tabs>
              <w:spacing w:before="40" w:after="40"/>
              <w:jc w:val="center"/>
              <w:rPr>
                <w:sz w:val="24"/>
                <w:szCs w:val="24"/>
              </w:rPr>
            </w:pPr>
            <w:r w:rsidRPr="00B24C7E">
              <w:rPr>
                <w:b/>
                <w:sz w:val="24"/>
                <w:szCs w:val="24"/>
              </w:rPr>
              <w:t>2</w:t>
            </w:r>
            <w:r w:rsidRPr="0007537D">
              <w:rPr>
                <w:b/>
                <w:sz w:val="24"/>
                <w:szCs w:val="24"/>
              </w:rPr>
              <w:t xml:space="preserve">.0   </w:t>
            </w:r>
            <w:r w:rsidRPr="00B24C7E">
              <w:rPr>
                <w:b/>
                <w:sz w:val="24"/>
                <w:szCs w:val="24"/>
              </w:rPr>
              <w:t>Pre-Bid Meeting Agenda:</w:t>
            </w:r>
          </w:p>
        </w:tc>
      </w:tr>
      <w:tr w:rsidR="00EE2973" w:rsidRPr="0007537D" w14:paraId="1BBDD171" w14:textId="77777777" w:rsidTr="003A1435">
        <w:trPr>
          <w:trHeight w:val="70"/>
        </w:trPr>
        <w:tc>
          <w:tcPr>
            <w:tcW w:w="9885" w:type="dxa"/>
            <w:tcBorders>
              <w:top w:val="single" w:sz="2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BBDD170" w14:textId="77777777" w:rsidR="00EE2973" w:rsidRPr="00EE2973" w:rsidRDefault="00EE2973" w:rsidP="00FE3BCB">
            <w:pPr>
              <w:tabs>
                <w:tab w:val="left" w:pos="2160"/>
              </w:tabs>
              <w:spacing w:before="40" w:after="40"/>
              <w:jc w:val="both"/>
              <w:rPr>
                <w:b/>
                <w:sz w:val="24"/>
                <w:szCs w:val="24"/>
                <w:highlight w:val="yellow"/>
              </w:rPr>
            </w:pPr>
            <w:r w:rsidRPr="00EE2973">
              <w:t xml:space="preserve">The Pre-Bid Meeting Agenda will include </w:t>
            </w:r>
            <w:r w:rsidR="007202DF">
              <w:t xml:space="preserve">a </w:t>
            </w:r>
            <w:r w:rsidRPr="00EE2973">
              <w:t xml:space="preserve">review of topics, </w:t>
            </w:r>
            <w:r w:rsidRPr="00EE2973">
              <w:rPr>
                <w:b/>
                <w:u w:val="single"/>
              </w:rPr>
              <w:t>as applicable to the Project</w:t>
            </w:r>
            <w:r w:rsidRPr="00EE2973">
              <w:t>, which may affect proper preparation and submittal of bids, including, but not limited to, the following:</w:t>
            </w:r>
          </w:p>
        </w:tc>
      </w:tr>
    </w:tbl>
    <w:p w14:paraId="1BBDD172" w14:textId="77777777" w:rsidR="000E6A33" w:rsidRDefault="000E6A33">
      <w:pPr>
        <w:rPr>
          <w:sz w:val="8"/>
          <w:szCs w:val="8"/>
        </w:rPr>
      </w:pPr>
    </w:p>
    <w:tbl>
      <w:tblPr>
        <w:tblStyle w:val="TableGrid"/>
        <w:tblW w:w="9900" w:type="dxa"/>
        <w:tblInd w:w="-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18"/>
        <w:gridCol w:w="717"/>
        <w:gridCol w:w="8465"/>
      </w:tblGrid>
      <w:tr w:rsidR="001F5B97" w:rsidRPr="0007537D" w14:paraId="1BBDD175" w14:textId="77777777" w:rsidTr="001F5B97">
        <w:trPr>
          <w:trHeight w:val="80"/>
        </w:trPr>
        <w:tc>
          <w:tcPr>
            <w:tcW w:w="7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BBDD173" w14:textId="77777777" w:rsidR="001F5B97" w:rsidRPr="00EB207C" w:rsidRDefault="001F5B97" w:rsidP="00F65A97">
            <w:pPr>
              <w:spacing w:before="40" w:after="40"/>
              <w:rPr>
                <w:b/>
                <w:sz w:val="22"/>
                <w:szCs w:val="22"/>
              </w:rPr>
            </w:pPr>
            <w:r w:rsidRPr="00EB207C">
              <w:rPr>
                <w:b/>
                <w:sz w:val="22"/>
                <w:szCs w:val="22"/>
              </w:rPr>
              <w:t>2.1</w:t>
            </w:r>
          </w:p>
        </w:tc>
        <w:tc>
          <w:tcPr>
            <w:tcW w:w="9182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1BBDD174" w14:textId="77777777" w:rsidR="001F5B97" w:rsidRPr="00EB207C" w:rsidRDefault="001F5B97" w:rsidP="00F65A97">
            <w:pPr>
              <w:spacing w:before="40" w:after="40"/>
              <w:rPr>
                <w:b/>
                <w:sz w:val="22"/>
                <w:szCs w:val="22"/>
              </w:rPr>
            </w:pPr>
            <w:r w:rsidRPr="00EB207C">
              <w:rPr>
                <w:b/>
                <w:sz w:val="22"/>
                <w:szCs w:val="22"/>
              </w:rPr>
              <w:t>Introduction of Participants:</w:t>
            </w:r>
          </w:p>
        </w:tc>
      </w:tr>
      <w:tr w:rsidR="001F5B97" w:rsidRPr="0007537D" w14:paraId="1BBDD178" w14:textId="77777777" w:rsidTr="00141BB4">
        <w:trPr>
          <w:gridBefore w:val="1"/>
          <w:wBefore w:w="718" w:type="dxa"/>
          <w:trHeight w:val="80"/>
        </w:trPr>
        <w:tc>
          <w:tcPr>
            <w:tcW w:w="71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1BBDD176" w14:textId="77777777" w:rsidR="001F5B97" w:rsidRPr="00EB207C" w:rsidRDefault="001F5B97" w:rsidP="00F65A97">
            <w:pPr>
              <w:spacing w:before="40" w:after="40"/>
              <w:rPr>
                <w:b/>
              </w:rPr>
            </w:pPr>
            <w:r w:rsidRPr="00EB207C">
              <w:rPr>
                <w:b/>
              </w:rPr>
              <w:t>2.1.1</w:t>
            </w:r>
          </w:p>
        </w:tc>
        <w:tc>
          <w:tcPr>
            <w:tcW w:w="8465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BBDD177" w14:textId="77777777" w:rsidR="001F5B97" w:rsidRPr="00EB207C" w:rsidRDefault="001F5B97" w:rsidP="00F65A97">
            <w:pPr>
              <w:spacing w:before="40" w:after="40"/>
              <w:jc w:val="both"/>
              <w:rPr>
                <w:rFonts w:cs="Times New Roman"/>
                <w:szCs w:val="20"/>
              </w:rPr>
            </w:pPr>
            <w:r w:rsidRPr="00EB207C">
              <w:rPr>
                <w:b/>
              </w:rPr>
              <w:t>A</w:t>
            </w:r>
            <w:r w:rsidR="00EB207C">
              <w:rPr>
                <w:b/>
              </w:rPr>
              <w:t>rchitect/Engineer</w:t>
            </w:r>
            <w:r w:rsidRPr="00EB207C">
              <w:rPr>
                <w:b/>
              </w:rPr>
              <w:t xml:space="preserve">:  </w:t>
            </w:r>
            <w:r w:rsidRPr="00EB207C">
              <w:rPr>
                <w:bCs/>
                <w:iCs/>
                <w:color w:val="0000FF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Insert"/>
                  </w:textInput>
                </w:ffData>
              </w:fldChar>
            </w:r>
            <w:r w:rsidRPr="00EB207C">
              <w:rPr>
                <w:bCs/>
                <w:iCs/>
                <w:color w:val="0000FF"/>
              </w:rPr>
              <w:instrText xml:space="preserve"> FORMTEXT </w:instrText>
            </w:r>
            <w:r w:rsidRPr="00EB207C">
              <w:rPr>
                <w:bCs/>
                <w:iCs/>
                <w:color w:val="0000FF"/>
              </w:rPr>
            </w:r>
            <w:r w:rsidRPr="00EB207C">
              <w:rPr>
                <w:bCs/>
                <w:iCs/>
                <w:color w:val="0000FF"/>
              </w:rPr>
              <w:fldChar w:fldCharType="separate"/>
            </w:r>
            <w:r w:rsidRPr="00EB207C">
              <w:rPr>
                <w:bCs/>
                <w:iCs/>
                <w:color w:val="0000FF"/>
              </w:rPr>
              <w:t>Insert</w:t>
            </w:r>
            <w:r w:rsidRPr="00EB207C">
              <w:rPr>
                <w:bCs/>
                <w:iCs/>
                <w:color w:val="0000FF"/>
              </w:rPr>
              <w:fldChar w:fldCharType="end"/>
            </w:r>
          </w:p>
        </w:tc>
      </w:tr>
      <w:tr w:rsidR="001F5B97" w:rsidRPr="0007537D" w14:paraId="1BBDD17B" w14:textId="77777777" w:rsidTr="00141BB4">
        <w:trPr>
          <w:gridBefore w:val="1"/>
          <w:wBefore w:w="718" w:type="dxa"/>
          <w:trHeight w:val="80"/>
        </w:trPr>
        <w:tc>
          <w:tcPr>
            <w:tcW w:w="7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1BBDD179" w14:textId="77777777" w:rsidR="001F5B97" w:rsidRPr="00EB207C" w:rsidRDefault="001F5B97" w:rsidP="00F65A97">
            <w:pPr>
              <w:spacing w:before="40" w:after="40"/>
              <w:rPr>
                <w:b/>
              </w:rPr>
            </w:pPr>
            <w:r w:rsidRPr="00EB207C">
              <w:rPr>
                <w:b/>
              </w:rPr>
              <w:t>2.1.2</w:t>
            </w:r>
          </w:p>
        </w:tc>
        <w:tc>
          <w:tcPr>
            <w:tcW w:w="8465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BBDD17A" w14:textId="77777777" w:rsidR="001F5B97" w:rsidRPr="00EB207C" w:rsidRDefault="001F5B97" w:rsidP="00F65A97">
            <w:pPr>
              <w:spacing w:before="40" w:after="40"/>
              <w:jc w:val="both"/>
              <w:rPr>
                <w:rFonts w:cs="Times New Roman"/>
                <w:szCs w:val="20"/>
              </w:rPr>
            </w:pPr>
            <w:r w:rsidRPr="00EB207C">
              <w:rPr>
                <w:b/>
              </w:rPr>
              <w:t xml:space="preserve">CA:  </w:t>
            </w:r>
            <w:r w:rsidRPr="00EB207C">
              <w:rPr>
                <w:bCs/>
                <w:iCs/>
                <w:color w:val="0000FF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Insert"/>
                  </w:textInput>
                </w:ffData>
              </w:fldChar>
            </w:r>
            <w:r w:rsidRPr="00EB207C">
              <w:rPr>
                <w:bCs/>
                <w:iCs/>
                <w:color w:val="0000FF"/>
              </w:rPr>
              <w:instrText xml:space="preserve"> FORMTEXT </w:instrText>
            </w:r>
            <w:r w:rsidRPr="00EB207C">
              <w:rPr>
                <w:bCs/>
                <w:iCs/>
                <w:color w:val="0000FF"/>
              </w:rPr>
            </w:r>
            <w:r w:rsidRPr="00EB207C">
              <w:rPr>
                <w:bCs/>
                <w:iCs/>
                <w:color w:val="0000FF"/>
              </w:rPr>
              <w:fldChar w:fldCharType="separate"/>
            </w:r>
            <w:r w:rsidRPr="00EB207C">
              <w:rPr>
                <w:bCs/>
                <w:iCs/>
                <w:color w:val="0000FF"/>
              </w:rPr>
              <w:t>Insert</w:t>
            </w:r>
            <w:r w:rsidRPr="00EB207C">
              <w:rPr>
                <w:bCs/>
                <w:iCs/>
                <w:color w:val="0000FF"/>
              </w:rPr>
              <w:fldChar w:fldCharType="end"/>
            </w:r>
          </w:p>
        </w:tc>
      </w:tr>
      <w:tr w:rsidR="001F5B97" w:rsidRPr="0007537D" w14:paraId="1BBDD17E" w14:textId="77777777" w:rsidTr="00E11092">
        <w:trPr>
          <w:gridBefore w:val="1"/>
          <w:wBefore w:w="718" w:type="dxa"/>
          <w:trHeight w:val="80"/>
        </w:trPr>
        <w:tc>
          <w:tcPr>
            <w:tcW w:w="7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1BBDD17C" w14:textId="77777777" w:rsidR="001F5B97" w:rsidRPr="00EB207C" w:rsidRDefault="001F5B97" w:rsidP="00F65A97">
            <w:pPr>
              <w:spacing w:before="40" w:after="40"/>
              <w:rPr>
                <w:b/>
              </w:rPr>
            </w:pPr>
            <w:r w:rsidRPr="00EB207C">
              <w:rPr>
                <w:b/>
              </w:rPr>
              <w:t>2.1.3</w:t>
            </w:r>
          </w:p>
        </w:tc>
        <w:tc>
          <w:tcPr>
            <w:tcW w:w="8465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BBDD17D" w14:textId="6735B470" w:rsidR="001F5B97" w:rsidRPr="00EB207C" w:rsidRDefault="00250EAB" w:rsidP="00F65A97">
            <w:pPr>
              <w:pStyle w:val="Formal1"/>
              <w:spacing w:before="40" w:after="40"/>
            </w:pPr>
            <w:r>
              <w:rPr>
                <w:rFonts w:ascii="Arial" w:hAnsi="Arial"/>
                <w:b/>
                <w:sz w:val="18"/>
                <w:szCs w:val="18"/>
              </w:rPr>
              <w:t xml:space="preserve">Awarding </w:t>
            </w:r>
            <w:r w:rsidR="00691A3C">
              <w:rPr>
                <w:rFonts w:ascii="Arial" w:hAnsi="Arial"/>
                <w:b/>
                <w:sz w:val="18"/>
                <w:szCs w:val="18"/>
              </w:rPr>
              <w:t>Authority</w:t>
            </w:r>
            <w:r w:rsidRPr="00EB207C">
              <w:rPr>
                <w:rFonts w:ascii="Arial" w:hAnsi="Arial"/>
                <w:b/>
                <w:sz w:val="18"/>
                <w:szCs w:val="18"/>
              </w:rPr>
              <w:t xml:space="preserve"> </w:t>
            </w:r>
            <w:r w:rsidR="00CA6887" w:rsidRPr="00EB207C">
              <w:rPr>
                <w:rFonts w:ascii="Arial" w:hAnsi="Arial"/>
                <w:b/>
                <w:sz w:val="18"/>
                <w:szCs w:val="18"/>
              </w:rPr>
              <w:t>Represen</w:t>
            </w:r>
            <w:r w:rsidR="00CA6887">
              <w:rPr>
                <w:rFonts w:ascii="Arial" w:hAnsi="Arial"/>
                <w:b/>
                <w:sz w:val="18"/>
                <w:szCs w:val="18"/>
              </w:rPr>
              <w:t>t</w:t>
            </w:r>
            <w:r w:rsidR="00CA6887" w:rsidRPr="00EB207C">
              <w:rPr>
                <w:rFonts w:ascii="Arial" w:hAnsi="Arial"/>
                <w:b/>
                <w:sz w:val="18"/>
                <w:szCs w:val="18"/>
              </w:rPr>
              <w:t>ative</w:t>
            </w:r>
            <w:r w:rsidR="001F5B97" w:rsidRPr="00EB207C">
              <w:rPr>
                <w:rFonts w:ascii="Arial" w:hAnsi="Arial"/>
                <w:b/>
                <w:sz w:val="18"/>
                <w:szCs w:val="18"/>
              </w:rPr>
              <w:t xml:space="preserve">:  </w:t>
            </w:r>
            <w:r w:rsidR="001F5B97" w:rsidRPr="00EB207C">
              <w:rPr>
                <w:rFonts w:ascii="Arial" w:hAnsi="Arial" w:cs="Arial"/>
                <w:bCs/>
                <w:iCs/>
                <w:color w:val="0000FF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Insert"/>
                  </w:textInput>
                </w:ffData>
              </w:fldChar>
            </w:r>
            <w:r w:rsidR="001F5B97" w:rsidRPr="00EB207C">
              <w:rPr>
                <w:rFonts w:ascii="Arial" w:hAnsi="Arial" w:cs="Arial"/>
                <w:bCs/>
                <w:iCs/>
                <w:color w:val="0000FF"/>
                <w:sz w:val="18"/>
                <w:szCs w:val="18"/>
              </w:rPr>
              <w:instrText xml:space="preserve"> FORMTEXT </w:instrText>
            </w:r>
            <w:r w:rsidR="001F5B97" w:rsidRPr="00EB207C">
              <w:rPr>
                <w:rFonts w:ascii="Arial" w:hAnsi="Arial" w:cs="Arial"/>
                <w:bCs/>
                <w:iCs/>
                <w:color w:val="0000FF"/>
                <w:sz w:val="18"/>
                <w:szCs w:val="18"/>
              </w:rPr>
            </w:r>
            <w:r w:rsidR="001F5B97" w:rsidRPr="00EB207C">
              <w:rPr>
                <w:rFonts w:ascii="Arial" w:hAnsi="Arial" w:cs="Arial"/>
                <w:bCs/>
                <w:iCs/>
                <w:color w:val="0000FF"/>
                <w:sz w:val="18"/>
                <w:szCs w:val="18"/>
              </w:rPr>
              <w:fldChar w:fldCharType="separate"/>
            </w:r>
            <w:r w:rsidR="001F5B97" w:rsidRPr="00EB207C">
              <w:rPr>
                <w:rFonts w:ascii="Arial" w:hAnsi="Arial" w:cs="Arial"/>
                <w:bCs/>
                <w:iCs/>
                <w:color w:val="0000FF"/>
                <w:sz w:val="18"/>
                <w:szCs w:val="18"/>
              </w:rPr>
              <w:t>Insert</w:t>
            </w:r>
            <w:r w:rsidR="001F5B97" w:rsidRPr="00EB207C">
              <w:rPr>
                <w:rFonts w:ascii="Arial" w:hAnsi="Arial" w:cs="Arial"/>
                <w:bCs/>
                <w:iCs/>
                <w:color w:val="0000FF"/>
                <w:sz w:val="18"/>
                <w:szCs w:val="18"/>
              </w:rPr>
              <w:fldChar w:fldCharType="end"/>
            </w:r>
          </w:p>
        </w:tc>
      </w:tr>
      <w:tr w:rsidR="00E11092" w:rsidRPr="0007537D" w14:paraId="1BBDD181" w14:textId="77777777" w:rsidTr="00141BB4">
        <w:trPr>
          <w:gridBefore w:val="1"/>
          <w:wBefore w:w="718" w:type="dxa"/>
          <w:trHeight w:val="80"/>
        </w:trPr>
        <w:tc>
          <w:tcPr>
            <w:tcW w:w="71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14:paraId="1BBDD17F" w14:textId="77777777" w:rsidR="00E11092" w:rsidRPr="00EB207C" w:rsidRDefault="00E11092" w:rsidP="00F65A97">
            <w:pPr>
              <w:spacing w:before="40" w:after="40"/>
              <w:rPr>
                <w:b/>
              </w:rPr>
            </w:pPr>
            <w:r w:rsidRPr="00EB207C">
              <w:rPr>
                <w:b/>
              </w:rPr>
              <w:t>2.1.</w:t>
            </w:r>
            <w:r>
              <w:rPr>
                <w:b/>
              </w:rPr>
              <w:t>4</w:t>
            </w:r>
          </w:p>
        </w:tc>
        <w:tc>
          <w:tcPr>
            <w:tcW w:w="8465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1BBDD180" w14:textId="051FA749" w:rsidR="00E11092" w:rsidRPr="00EB207C" w:rsidRDefault="00250EAB" w:rsidP="00F65A97">
            <w:pPr>
              <w:pStyle w:val="Formal1"/>
              <w:spacing w:before="40" w:after="40"/>
            </w:pPr>
            <w:r>
              <w:rPr>
                <w:rFonts w:ascii="Arial" w:hAnsi="Arial"/>
                <w:b/>
                <w:sz w:val="18"/>
                <w:szCs w:val="18"/>
              </w:rPr>
              <w:t xml:space="preserve">Client </w:t>
            </w:r>
            <w:r w:rsidR="00E11092" w:rsidRPr="00EB207C">
              <w:rPr>
                <w:rFonts w:ascii="Arial" w:hAnsi="Arial"/>
                <w:b/>
                <w:sz w:val="18"/>
                <w:szCs w:val="18"/>
              </w:rPr>
              <w:t>Agency Represen</w:t>
            </w:r>
            <w:r w:rsidR="00E11092">
              <w:rPr>
                <w:rFonts w:ascii="Arial" w:hAnsi="Arial"/>
                <w:b/>
                <w:sz w:val="18"/>
                <w:szCs w:val="18"/>
              </w:rPr>
              <w:t>t</w:t>
            </w:r>
            <w:r w:rsidR="00E11092" w:rsidRPr="00EB207C">
              <w:rPr>
                <w:rFonts w:ascii="Arial" w:hAnsi="Arial"/>
                <w:b/>
                <w:sz w:val="18"/>
                <w:szCs w:val="18"/>
              </w:rPr>
              <w:t xml:space="preserve">ative:  </w:t>
            </w:r>
            <w:r w:rsidR="00E11092" w:rsidRPr="00EB207C">
              <w:rPr>
                <w:rFonts w:ascii="Arial" w:hAnsi="Arial" w:cs="Arial"/>
                <w:bCs/>
                <w:iCs/>
                <w:color w:val="0000FF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Insert"/>
                  </w:textInput>
                </w:ffData>
              </w:fldChar>
            </w:r>
            <w:r w:rsidR="00E11092" w:rsidRPr="00EB207C">
              <w:rPr>
                <w:rFonts w:ascii="Arial" w:hAnsi="Arial" w:cs="Arial"/>
                <w:bCs/>
                <w:iCs/>
                <w:color w:val="0000FF"/>
                <w:sz w:val="18"/>
                <w:szCs w:val="18"/>
              </w:rPr>
              <w:instrText xml:space="preserve"> FORMTEXT </w:instrText>
            </w:r>
            <w:r w:rsidR="00E11092" w:rsidRPr="00EB207C">
              <w:rPr>
                <w:rFonts w:ascii="Arial" w:hAnsi="Arial" w:cs="Arial"/>
                <w:bCs/>
                <w:iCs/>
                <w:color w:val="0000FF"/>
                <w:sz w:val="18"/>
                <w:szCs w:val="18"/>
              </w:rPr>
            </w:r>
            <w:r w:rsidR="00E11092" w:rsidRPr="00EB207C">
              <w:rPr>
                <w:rFonts w:ascii="Arial" w:hAnsi="Arial" w:cs="Arial"/>
                <w:bCs/>
                <w:iCs/>
                <w:color w:val="0000FF"/>
                <w:sz w:val="18"/>
                <w:szCs w:val="18"/>
              </w:rPr>
              <w:fldChar w:fldCharType="separate"/>
            </w:r>
            <w:r w:rsidR="00E11092" w:rsidRPr="00EB207C">
              <w:rPr>
                <w:rFonts w:ascii="Arial" w:hAnsi="Arial" w:cs="Arial"/>
                <w:bCs/>
                <w:iCs/>
                <w:color w:val="0000FF"/>
                <w:sz w:val="18"/>
                <w:szCs w:val="18"/>
              </w:rPr>
              <w:t>Insert</w:t>
            </w:r>
            <w:r w:rsidR="00E11092" w:rsidRPr="00EB207C">
              <w:rPr>
                <w:rFonts w:ascii="Arial" w:hAnsi="Arial" w:cs="Arial"/>
                <w:bCs/>
                <w:iCs/>
                <w:color w:val="0000FF"/>
                <w:sz w:val="18"/>
                <w:szCs w:val="18"/>
              </w:rPr>
              <w:fldChar w:fldCharType="end"/>
            </w:r>
          </w:p>
        </w:tc>
      </w:tr>
    </w:tbl>
    <w:p w14:paraId="1BBDD182" w14:textId="053290E8" w:rsidR="001F5B97" w:rsidRDefault="001F5B97">
      <w:pPr>
        <w:rPr>
          <w:sz w:val="8"/>
          <w:szCs w:val="8"/>
        </w:rPr>
      </w:pPr>
    </w:p>
    <w:tbl>
      <w:tblPr>
        <w:tblStyle w:val="TableGrid"/>
        <w:tblW w:w="9900" w:type="dxa"/>
        <w:tblInd w:w="-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20"/>
        <w:gridCol w:w="630"/>
        <w:gridCol w:w="8550"/>
      </w:tblGrid>
      <w:tr w:rsidR="00641FD0" w:rsidRPr="0007537D" w14:paraId="1BBDD189" w14:textId="77777777">
        <w:trPr>
          <w:trHeight w:val="80"/>
        </w:trPr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BBDD187" w14:textId="77777777" w:rsidR="00641FD0" w:rsidRPr="00EB207C" w:rsidRDefault="00641FD0" w:rsidP="004A3D42">
            <w:pPr>
              <w:spacing w:before="40" w:after="40"/>
              <w:rPr>
                <w:b/>
                <w:sz w:val="22"/>
                <w:szCs w:val="22"/>
              </w:rPr>
            </w:pPr>
            <w:r w:rsidRPr="00EB207C">
              <w:rPr>
                <w:b/>
                <w:sz w:val="22"/>
                <w:szCs w:val="22"/>
              </w:rPr>
              <w:t>2.</w:t>
            </w:r>
            <w:r w:rsidR="00A00503" w:rsidRPr="00EB207C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9180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1BBDD188" w14:textId="77777777" w:rsidR="00641FD0" w:rsidRPr="00EB207C" w:rsidRDefault="00641FD0" w:rsidP="004A3D42">
            <w:pPr>
              <w:spacing w:before="40" w:after="40"/>
              <w:rPr>
                <w:b/>
                <w:sz w:val="22"/>
                <w:szCs w:val="22"/>
              </w:rPr>
            </w:pPr>
            <w:r w:rsidRPr="00EB207C">
              <w:rPr>
                <w:b/>
                <w:sz w:val="22"/>
                <w:szCs w:val="22"/>
              </w:rPr>
              <w:t>Project Summary:</w:t>
            </w:r>
          </w:p>
        </w:tc>
      </w:tr>
      <w:tr w:rsidR="00641FD0" w:rsidRPr="0007537D" w14:paraId="1BBDD18C" w14:textId="77777777" w:rsidTr="00141BB4">
        <w:trPr>
          <w:gridBefore w:val="1"/>
          <w:wBefore w:w="720" w:type="dxa"/>
          <w:trHeight w:val="80"/>
        </w:trPr>
        <w:tc>
          <w:tcPr>
            <w:tcW w:w="63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1BBDD18A" w14:textId="77777777" w:rsidR="00641FD0" w:rsidRPr="00EB207C" w:rsidRDefault="00641FD0" w:rsidP="004A3D42">
            <w:pPr>
              <w:spacing w:before="40" w:after="40"/>
              <w:rPr>
                <w:b/>
              </w:rPr>
            </w:pPr>
            <w:r w:rsidRPr="00EB207C">
              <w:rPr>
                <w:b/>
              </w:rPr>
              <w:t>2.</w:t>
            </w:r>
            <w:r w:rsidR="00A00503" w:rsidRPr="00EB207C">
              <w:rPr>
                <w:b/>
              </w:rPr>
              <w:t>2</w:t>
            </w:r>
            <w:r w:rsidRPr="00EB207C">
              <w:rPr>
                <w:b/>
              </w:rPr>
              <w:t>.1</w:t>
            </w:r>
          </w:p>
        </w:tc>
        <w:tc>
          <w:tcPr>
            <w:tcW w:w="8550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BBDD18B" w14:textId="77777777" w:rsidR="00641FD0" w:rsidRPr="00EB207C" w:rsidRDefault="00641FD0" w:rsidP="004A3D42">
            <w:pPr>
              <w:spacing w:before="40" w:after="40"/>
              <w:jc w:val="both"/>
              <w:rPr>
                <w:rFonts w:cs="Times New Roman"/>
                <w:szCs w:val="20"/>
              </w:rPr>
            </w:pPr>
            <w:r w:rsidRPr="00EB207C">
              <w:rPr>
                <w:b/>
                <w:color w:val="0000FF"/>
              </w:rPr>
              <w:t>Summary of Work:</w:t>
            </w:r>
            <w:r w:rsidRPr="00EB207C">
              <w:rPr>
                <w:color w:val="0000FF"/>
              </w:rPr>
              <w:t xml:space="preserve"> See General Requirements Section 01 11 00</w:t>
            </w:r>
          </w:p>
        </w:tc>
      </w:tr>
      <w:tr w:rsidR="00641FD0" w:rsidRPr="0007537D" w14:paraId="1BBDD18F" w14:textId="77777777" w:rsidTr="00141BB4">
        <w:trPr>
          <w:gridBefore w:val="1"/>
          <w:wBefore w:w="720" w:type="dxa"/>
          <w:trHeight w:val="80"/>
        </w:trPr>
        <w:tc>
          <w:tcPr>
            <w:tcW w:w="6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1BBDD18D" w14:textId="77777777" w:rsidR="00641FD0" w:rsidRPr="00EB207C" w:rsidRDefault="00641FD0" w:rsidP="004A3D42">
            <w:pPr>
              <w:spacing w:before="40" w:after="40"/>
              <w:rPr>
                <w:b/>
              </w:rPr>
            </w:pPr>
            <w:r w:rsidRPr="00EB207C">
              <w:rPr>
                <w:b/>
              </w:rPr>
              <w:t>2.</w:t>
            </w:r>
            <w:r w:rsidR="00A00503" w:rsidRPr="00EB207C">
              <w:rPr>
                <w:b/>
              </w:rPr>
              <w:t>2</w:t>
            </w:r>
            <w:r w:rsidRPr="00EB207C">
              <w:rPr>
                <w:b/>
              </w:rPr>
              <w:t>.2</w:t>
            </w:r>
          </w:p>
        </w:tc>
        <w:tc>
          <w:tcPr>
            <w:tcW w:w="8550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BBDD18E" w14:textId="77777777" w:rsidR="00641FD0" w:rsidRPr="00EB207C" w:rsidRDefault="00641FD0" w:rsidP="004A3D42">
            <w:pPr>
              <w:spacing w:before="40" w:after="40"/>
              <w:jc w:val="both"/>
              <w:rPr>
                <w:rFonts w:cs="Times New Roman"/>
                <w:color w:val="0000FF"/>
                <w:szCs w:val="20"/>
              </w:rPr>
            </w:pPr>
            <w:r w:rsidRPr="00EB207C">
              <w:rPr>
                <w:b/>
                <w:color w:val="0000FF"/>
              </w:rPr>
              <w:t xml:space="preserve">Temporary Facilities and Controls: </w:t>
            </w:r>
            <w:r w:rsidRPr="00EB207C">
              <w:rPr>
                <w:color w:val="0000FF"/>
              </w:rPr>
              <w:t>See General Requirements Section 01 50 00</w:t>
            </w:r>
          </w:p>
        </w:tc>
      </w:tr>
      <w:tr w:rsidR="00641FD0" w:rsidRPr="0007537D" w14:paraId="1BBDD192" w14:textId="77777777" w:rsidTr="00141BB4">
        <w:trPr>
          <w:gridBefore w:val="1"/>
          <w:wBefore w:w="720" w:type="dxa"/>
          <w:trHeight w:val="80"/>
        </w:trPr>
        <w:tc>
          <w:tcPr>
            <w:tcW w:w="6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1BBDD190" w14:textId="77777777" w:rsidR="00641FD0" w:rsidRPr="00EB207C" w:rsidRDefault="00641FD0" w:rsidP="004A3D42">
            <w:pPr>
              <w:spacing w:before="40" w:after="40"/>
              <w:rPr>
                <w:b/>
              </w:rPr>
            </w:pPr>
            <w:r w:rsidRPr="00EB207C">
              <w:rPr>
                <w:b/>
              </w:rPr>
              <w:t>2.</w:t>
            </w:r>
            <w:r w:rsidR="00A00503" w:rsidRPr="00EB207C">
              <w:rPr>
                <w:b/>
              </w:rPr>
              <w:t>2</w:t>
            </w:r>
            <w:r w:rsidRPr="00EB207C">
              <w:rPr>
                <w:b/>
              </w:rPr>
              <w:t>.3</w:t>
            </w:r>
          </w:p>
        </w:tc>
        <w:tc>
          <w:tcPr>
            <w:tcW w:w="8550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BBDD191" w14:textId="77777777" w:rsidR="00641FD0" w:rsidRPr="00EB207C" w:rsidRDefault="00641FD0" w:rsidP="004A3D42">
            <w:pPr>
              <w:spacing w:before="40" w:after="40"/>
              <w:jc w:val="both"/>
              <w:rPr>
                <w:rFonts w:cs="Times New Roman"/>
                <w:color w:val="0000FF"/>
                <w:szCs w:val="20"/>
              </w:rPr>
            </w:pPr>
            <w:r w:rsidRPr="00EB207C">
              <w:rPr>
                <w:b/>
                <w:color w:val="0000FF"/>
              </w:rPr>
              <w:t xml:space="preserve">Work Sequence: </w:t>
            </w:r>
            <w:r w:rsidRPr="00EB207C">
              <w:rPr>
                <w:color w:val="0000FF"/>
              </w:rPr>
              <w:t>See General Requirements Section 01 11 00</w:t>
            </w:r>
          </w:p>
        </w:tc>
      </w:tr>
      <w:tr w:rsidR="00641FD0" w:rsidRPr="0007537D" w14:paraId="1BBDD195" w14:textId="77777777" w:rsidTr="00141BB4">
        <w:trPr>
          <w:gridBefore w:val="1"/>
          <w:wBefore w:w="720" w:type="dxa"/>
          <w:trHeight w:val="80"/>
        </w:trPr>
        <w:tc>
          <w:tcPr>
            <w:tcW w:w="6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1BBDD193" w14:textId="77777777" w:rsidR="00641FD0" w:rsidRPr="00EB207C" w:rsidRDefault="00641FD0" w:rsidP="004A3D42">
            <w:pPr>
              <w:spacing w:before="40" w:after="40"/>
              <w:rPr>
                <w:b/>
              </w:rPr>
            </w:pPr>
            <w:r w:rsidRPr="00EB207C">
              <w:rPr>
                <w:b/>
              </w:rPr>
              <w:t>2.</w:t>
            </w:r>
            <w:r w:rsidR="00A00503" w:rsidRPr="00EB207C">
              <w:rPr>
                <w:b/>
              </w:rPr>
              <w:t>2</w:t>
            </w:r>
            <w:r w:rsidRPr="00EB207C">
              <w:rPr>
                <w:b/>
              </w:rPr>
              <w:t>.4</w:t>
            </w:r>
          </w:p>
        </w:tc>
        <w:tc>
          <w:tcPr>
            <w:tcW w:w="8550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BBDD194" w14:textId="77777777" w:rsidR="00641FD0" w:rsidRPr="00EB207C" w:rsidRDefault="00641FD0" w:rsidP="004A3D42">
            <w:pPr>
              <w:spacing w:before="40" w:after="40"/>
              <w:jc w:val="both"/>
              <w:rPr>
                <w:color w:val="0000FF"/>
              </w:rPr>
            </w:pPr>
            <w:r w:rsidRPr="00EB207C">
              <w:rPr>
                <w:b/>
                <w:color w:val="0000FF"/>
              </w:rPr>
              <w:t xml:space="preserve">Contractor Use of Premises: </w:t>
            </w:r>
            <w:r w:rsidRPr="00EB207C">
              <w:rPr>
                <w:color w:val="0000FF"/>
              </w:rPr>
              <w:t>See General Requirements Section 01 11 00</w:t>
            </w:r>
          </w:p>
        </w:tc>
      </w:tr>
      <w:tr w:rsidR="00790A46" w:rsidRPr="0007537D" w14:paraId="1BBDD198" w14:textId="77777777" w:rsidTr="00141BB4">
        <w:trPr>
          <w:gridBefore w:val="1"/>
          <w:wBefore w:w="720" w:type="dxa"/>
          <w:trHeight w:val="80"/>
        </w:trPr>
        <w:tc>
          <w:tcPr>
            <w:tcW w:w="6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1BBDD196" w14:textId="77777777" w:rsidR="00790A46" w:rsidRPr="00EB207C" w:rsidRDefault="00790A46" w:rsidP="004A3D42">
            <w:pPr>
              <w:spacing w:before="40" w:after="40"/>
              <w:rPr>
                <w:b/>
              </w:rPr>
            </w:pPr>
            <w:r w:rsidRPr="00EB207C">
              <w:rPr>
                <w:b/>
              </w:rPr>
              <w:t>2.</w:t>
            </w:r>
            <w:r w:rsidR="00A00503" w:rsidRPr="00EB207C">
              <w:rPr>
                <w:b/>
              </w:rPr>
              <w:t>2</w:t>
            </w:r>
            <w:r w:rsidR="009E4F58" w:rsidRPr="00EB207C">
              <w:rPr>
                <w:b/>
              </w:rPr>
              <w:t>.5</w:t>
            </w:r>
          </w:p>
        </w:tc>
        <w:tc>
          <w:tcPr>
            <w:tcW w:w="8550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BBDD197" w14:textId="77777777" w:rsidR="00790A46" w:rsidRPr="00EB207C" w:rsidRDefault="00790A46" w:rsidP="004A3D42">
            <w:pPr>
              <w:spacing w:before="40" w:after="40"/>
              <w:jc w:val="both"/>
              <w:rPr>
                <w:rFonts w:cs="Times New Roman"/>
                <w:szCs w:val="20"/>
              </w:rPr>
            </w:pPr>
            <w:r w:rsidRPr="00EB207C">
              <w:rPr>
                <w:b/>
                <w:color w:val="0000FF"/>
              </w:rPr>
              <w:t>Project Schedule</w:t>
            </w:r>
          </w:p>
        </w:tc>
      </w:tr>
      <w:tr w:rsidR="009E4F58" w:rsidRPr="0007537D" w14:paraId="1BBDD19B" w14:textId="77777777" w:rsidTr="00141BB4">
        <w:trPr>
          <w:gridBefore w:val="1"/>
          <w:wBefore w:w="720" w:type="dxa"/>
          <w:trHeight w:val="80"/>
        </w:trPr>
        <w:tc>
          <w:tcPr>
            <w:tcW w:w="6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1BBDD199" w14:textId="77777777" w:rsidR="009E4F58" w:rsidRPr="00EB207C" w:rsidRDefault="009E4F58" w:rsidP="004A3D42">
            <w:pPr>
              <w:spacing w:before="40" w:after="40"/>
            </w:pPr>
            <w:r w:rsidRPr="00EB207C">
              <w:rPr>
                <w:b/>
              </w:rPr>
              <w:t>2.</w:t>
            </w:r>
            <w:r w:rsidR="00A00503" w:rsidRPr="00EB207C">
              <w:rPr>
                <w:b/>
              </w:rPr>
              <w:t>2</w:t>
            </w:r>
            <w:r w:rsidRPr="00EB207C">
              <w:rPr>
                <w:b/>
              </w:rPr>
              <w:t>.6</w:t>
            </w:r>
          </w:p>
        </w:tc>
        <w:tc>
          <w:tcPr>
            <w:tcW w:w="8550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BBDD19A" w14:textId="77777777" w:rsidR="009E4F58" w:rsidRPr="00EB207C" w:rsidRDefault="009E4F58" w:rsidP="004A3D42">
            <w:pPr>
              <w:spacing w:before="40" w:after="40"/>
              <w:jc w:val="both"/>
              <w:rPr>
                <w:rFonts w:cs="Times New Roman"/>
                <w:szCs w:val="20"/>
              </w:rPr>
            </w:pPr>
            <w:r w:rsidRPr="00EB207C">
              <w:rPr>
                <w:b/>
                <w:color w:val="0000FF"/>
              </w:rPr>
              <w:t>Contract Time</w:t>
            </w:r>
          </w:p>
        </w:tc>
      </w:tr>
      <w:tr w:rsidR="00180A9C" w:rsidRPr="0007537D" w14:paraId="3D7027BB" w14:textId="77777777" w:rsidTr="00141BB4">
        <w:trPr>
          <w:gridBefore w:val="1"/>
          <w:wBefore w:w="720" w:type="dxa"/>
          <w:trHeight w:val="80"/>
        </w:trPr>
        <w:tc>
          <w:tcPr>
            <w:tcW w:w="6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00A8AA45" w14:textId="54C1D089" w:rsidR="00180A9C" w:rsidRPr="00EB207C" w:rsidRDefault="00180A9C" w:rsidP="00180A9C">
            <w:pPr>
              <w:spacing w:before="40" w:after="40"/>
              <w:rPr>
                <w:b/>
              </w:rPr>
            </w:pPr>
            <w:r w:rsidRPr="00EB207C">
              <w:rPr>
                <w:b/>
              </w:rPr>
              <w:t>2.2.7</w:t>
            </w:r>
          </w:p>
        </w:tc>
        <w:tc>
          <w:tcPr>
            <w:tcW w:w="8550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198C952" w14:textId="2A69F7C1" w:rsidR="00180A9C" w:rsidRPr="00EB207C" w:rsidRDefault="00180A9C" w:rsidP="00180A9C">
            <w:pPr>
              <w:spacing w:before="40" w:after="40"/>
              <w:jc w:val="both"/>
              <w:rPr>
                <w:b/>
                <w:color w:val="0000FF"/>
              </w:rPr>
            </w:pPr>
            <w:r w:rsidRPr="00EB207C">
              <w:rPr>
                <w:b/>
                <w:color w:val="0000FF"/>
              </w:rPr>
              <w:t>Liquidated Damages</w:t>
            </w:r>
            <w:r>
              <w:rPr>
                <w:b/>
                <w:color w:val="0000FF"/>
              </w:rPr>
              <w:t>:</w:t>
            </w:r>
            <w:r w:rsidRPr="00EB207C">
              <w:rPr>
                <w:b/>
                <w:color w:val="0000FF"/>
              </w:rPr>
              <w:t xml:space="preserve"> </w:t>
            </w:r>
            <w:r w:rsidRPr="00EB207C">
              <w:rPr>
                <w:color w:val="0000FF"/>
              </w:rPr>
              <w:t>See General Conditions Section 00 73 13, Articles 1 and 8, and 00 41 00 Bid Proposal Form.</w:t>
            </w:r>
          </w:p>
        </w:tc>
      </w:tr>
      <w:tr w:rsidR="00647015" w:rsidRPr="0007537D" w14:paraId="4B2883D2" w14:textId="77777777" w:rsidTr="00B646F3">
        <w:trPr>
          <w:gridBefore w:val="1"/>
          <w:wBefore w:w="720" w:type="dxa"/>
          <w:trHeight w:val="80"/>
        </w:trPr>
        <w:tc>
          <w:tcPr>
            <w:tcW w:w="6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604D908B" w14:textId="512A7E5F" w:rsidR="00647015" w:rsidRPr="00EB207C" w:rsidRDefault="00647015" w:rsidP="0074224A">
            <w:pPr>
              <w:spacing w:before="40" w:after="40"/>
              <w:rPr>
                <w:b/>
              </w:rPr>
            </w:pPr>
            <w:r w:rsidRPr="00EB207C">
              <w:rPr>
                <w:b/>
              </w:rPr>
              <w:t>2.2.</w:t>
            </w:r>
            <w:r>
              <w:rPr>
                <w:b/>
              </w:rPr>
              <w:t>8</w:t>
            </w:r>
          </w:p>
        </w:tc>
        <w:tc>
          <w:tcPr>
            <w:tcW w:w="8550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63ED202" w14:textId="77777777" w:rsidR="00647015" w:rsidRPr="007D7FF0" w:rsidRDefault="00647015" w:rsidP="0074224A">
            <w:pPr>
              <w:spacing w:before="40" w:after="40"/>
              <w:jc w:val="both"/>
              <w:rPr>
                <w:rFonts w:cs="Times New Roman"/>
                <w:color w:val="0000FF"/>
                <w:szCs w:val="20"/>
              </w:rPr>
            </w:pPr>
            <w:r w:rsidRPr="007D7FF0">
              <w:rPr>
                <w:b/>
                <w:color w:val="0000FF"/>
              </w:rPr>
              <w:t xml:space="preserve">Build America, Buy America Act (BABA): </w:t>
            </w:r>
          </w:p>
          <w:p w14:paraId="130B8C38" w14:textId="08C1CF0D" w:rsidR="00647015" w:rsidRPr="00B94819" w:rsidRDefault="00647015" w:rsidP="0074224A">
            <w:pPr>
              <w:tabs>
                <w:tab w:val="left" w:pos="3345"/>
                <w:tab w:val="center" w:pos="4905"/>
              </w:tabs>
              <w:spacing w:before="40" w:after="40"/>
              <w:jc w:val="both"/>
              <w:rPr>
                <w:color w:val="0000FF"/>
              </w:rPr>
            </w:pPr>
            <w:r w:rsidRPr="00B94819">
              <w:rPr>
                <w:rFonts w:cs="Times New Roman"/>
                <w:color w:val="0000FF"/>
              </w:rPr>
              <w:t xml:space="preserve">When applicable to this Project, the Bidder </w:t>
            </w:r>
            <w:r w:rsidRPr="007D7FF0">
              <w:rPr>
                <w:rFonts w:cs="Times New Roman"/>
                <w:color w:val="0000FF"/>
              </w:rPr>
              <w:t xml:space="preserve">must </w:t>
            </w:r>
            <w:r w:rsidRPr="00B94819">
              <w:rPr>
                <w:rFonts w:cs="Times New Roman"/>
                <w:color w:val="0000FF"/>
              </w:rPr>
              <w:t xml:space="preserve">comply with the requirements of the </w:t>
            </w:r>
            <w:r w:rsidRPr="00B94819">
              <w:rPr>
                <w:color w:val="0000FF"/>
              </w:rPr>
              <w:t>Federal Government’s “</w:t>
            </w:r>
            <w:r w:rsidRPr="00B94819">
              <w:rPr>
                <w:b/>
                <w:bCs/>
                <w:color w:val="0000FF"/>
              </w:rPr>
              <w:t>Build America, Buy America Act (BABA)</w:t>
            </w:r>
            <w:r w:rsidRPr="00B94819">
              <w:rPr>
                <w:color w:val="0000FF"/>
              </w:rPr>
              <w:t xml:space="preserve">”, enacted as part of the Infrastructure Investment and Jobs Act on November 15, </w:t>
            </w:r>
            <w:proofErr w:type="gramStart"/>
            <w:r w:rsidRPr="00B94819">
              <w:rPr>
                <w:color w:val="0000FF"/>
              </w:rPr>
              <w:t>2021</w:t>
            </w:r>
            <w:proofErr w:type="gramEnd"/>
            <w:r w:rsidRPr="00B94819">
              <w:rPr>
                <w:color w:val="0000FF"/>
              </w:rPr>
              <w:t xml:space="preserve"> and effective October 23, 2023. </w:t>
            </w:r>
            <w:r w:rsidRPr="00B94819">
              <w:rPr>
                <w:rFonts w:cs="Times New Roman"/>
                <w:b/>
                <w:bCs/>
                <w:color w:val="0000FF"/>
              </w:rPr>
              <w:t xml:space="preserve">See page 1 of </w:t>
            </w:r>
            <w:r w:rsidRPr="007D7FF0">
              <w:rPr>
                <w:rFonts w:cs="Times New Roman"/>
                <w:b/>
                <w:bCs/>
                <w:color w:val="0000FF"/>
              </w:rPr>
              <w:t>the</w:t>
            </w:r>
            <w:r w:rsidRPr="00B94819">
              <w:rPr>
                <w:rFonts w:cs="Times New Roman"/>
                <w:b/>
                <w:bCs/>
                <w:color w:val="0000FF"/>
              </w:rPr>
              <w:t xml:space="preserve"> </w:t>
            </w:r>
            <w:r w:rsidR="00AF4C62">
              <w:rPr>
                <w:rFonts w:cs="Times New Roman"/>
                <w:b/>
                <w:bCs/>
                <w:color w:val="0000FF"/>
              </w:rPr>
              <w:t xml:space="preserve">Invitation to Bid or </w:t>
            </w:r>
            <w:r w:rsidRPr="00B94819">
              <w:rPr>
                <w:rFonts w:cs="Times New Roman"/>
                <w:b/>
                <w:bCs/>
                <w:color w:val="0000FF"/>
              </w:rPr>
              <w:t>Bid Proposal Form for applicability.</w:t>
            </w:r>
            <w:r w:rsidRPr="00B94819">
              <w:rPr>
                <w:rFonts w:cs="Times New Roman"/>
                <w:color w:val="0000FF"/>
              </w:rPr>
              <w:t xml:space="preserve"> </w:t>
            </w:r>
            <w:r w:rsidRPr="00B94819">
              <w:rPr>
                <w:color w:val="0000FF"/>
              </w:rPr>
              <w:t>Additional details can be found in the following documents:</w:t>
            </w:r>
          </w:p>
          <w:p w14:paraId="3D0EECA0" w14:textId="77777777" w:rsidR="00647015" w:rsidRPr="00B94819" w:rsidRDefault="00647015" w:rsidP="0074224A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spacing w:before="40" w:after="40"/>
              <w:ind w:left="340"/>
              <w:jc w:val="both"/>
              <w:rPr>
                <w:rFonts w:cs="Times New Roman"/>
                <w:color w:val="0000FF"/>
                <w:szCs w:val="20"/>
              </w:rPr>
            </w:pPr>
            <w:r w:rsidRPr="00B94819">
              <w:rPr>
                <w:rFonts w:cs="Times New Roman"/>
                <w:color w:val="0000FF"/>
                <w:szCs w:val="20"/>
              </w:rPr>
              <w:t xml:space="preserve">Section 00 21 13 </w:t>
            </w:r>
            <w:r w:rsidRPr="00B94819">
              <w:rPr>
                <w:rFonts w:cs="Times New Roman"/>
                <w:i/>
                <w:iCs/>
                <w:color w:val="0000FF"/>
                <w:szCs w:val="20"/>
              </w:rPr>
              <w:t>Instructions to Bidders</w:t>
            </w:r>
            <w:r w:rsidRPr="00B94819">
              <w:rPr>
                <w:rFonts w:cs="Times New Roman"/>
                <w:color w:val="0000FF"/>
                <w:szCs w:val="20"/>
              </w:rPr>
              <w:t xml:space="preserve"> (subsection 1.20 </w:t>
            </w:r>
            <w:r w:rsidRPr="00B94819">
              <w:rPr>
                <w:rFonts w:cs="Times New Roman"/>
                <w:i/>
                <w:iCs/>
                <w:color w:val="0000FF"/>
                <w:szCs w:val="20"/>
              </w:rPr>
              <w:t>Projects With Federal Financial Assistance);</w:t>
            </w:r>
          </w:p>
          <w:p w14:paraId="00989D61" w14:textId="77777777" w:rsidR="00647015" w:rsidRPr="00B94819" w:rsidRDefault="00647015" w:rsidP="0074224A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spacing w:before="40" w:after="40"/>
              <w:ind w:left="340"/>
              <w:jc w:val="both"/>
              <w:rPr>
                <w:rFonts w:cs="Times New Roman"/>
                <w:color w:val="0000FF"/>
                <w:szCs w:val="20"/>
              </w:rPr>
            </w:pPr>
            <w:r w:rsidRPr="00B94819">
              <w:rPr>
                <w:rFonts w:cs="Times New Roman"/>
                <w:color w:val="0000FF"/>
                <w:szCs w:val="20"/>
              </w:rPr>
              <w:t xml:space="preserve">Section 00 41 00 </w:t>
            </w:r>
            <w:r w:rsidRPr="00B94819">
              <w:rPr>
                <w:rFonts w:cs="Times New Roman"/>
                <w:i/>
                <w:iCs/>
                <w:color w:val="0000FF"/>
                <w:szCs w:val="20"/>
              </w:rPr>
              <w:t xml:space="preserve">Bid Proposal Form </w:t>
            </w:r>
            <w:r w:rsidRPr="00B94819">
              <w:rPr>
                <w:rFonts w:cs="Times New Roman"/>
                <w:color w:val="0000FF"/>
                <w:szCs w:val="20"/>
              </w:rPr>
              <w:t xml:space="preserve">(this form – Attachment 4: </w:t>
            </w:r>
            <w:r w:rsidRPr="00B94819">
              <w:rPr>
                <w:bCs/>
                <w:i/>
                <w:iCs/>
                <w:color w:val="0000FF"/>
              </w:rPr>
              <w:t>Build America, Buy America Act Acknowledgement</w:t>
            </w:r>
            <w:r w:rsidRPr="00B94819">
              <w:rPr>
                <w:bCs/>
                <w:color w:val="0000FF"/>
              </w:rPr>
              <w:t>);</w:t>
            </w:r>
          </w:p>
          <w:p w14:paraId="79DA5140" w14:textId="77777777" w:rsidR="00647015" w:rsidRPr="00B94819" w:rsidRDefault="00647015" w:rsidP="0074224A">
            <w:pPr>
              <w:numPr>
                <w:ilvl w:val="0"/>
                <w:numId w:val="16"/>
              </w:numPr>
              <w:tabs>
                <w:tab w:val="left" w:pos="3345"/>
                <w:tab w:val="center" w:pos="4905"/>
              </w:tabs>
              <w:spacing w:before="40" w:after="40"/>
              <w:ind w:left="330"/>
              <w:jc w:val="both"/>
              <w:rPr>
                <w:color w:val="0000FF"/>
              </w:rPr>
            </w:pPr>
            <w:r w:rsidRPr="00B94819">
              <w:rPr>
                <w:rFonts w:cs="Times New Roman"/>
                <w:color w:val="0000FF"/>
                <w:szCs w:val="20"/>
              </w:rPr>
              <w:t xml:space="preserve">Section 00 72 13.1 </w:t>
            </w:r>
            <w:r w:rsidRPr="00B94819">
              <w:rPr>
                <w:rFonts w:cs="Times New Roman"/>
                <w:i/>
                <w:iCs/>
                <w:color w:val="0000FF"/>
              </w:rPr>
              <w:t>Supplementary Conditions of the Contract for Construction for Design-Bid-Build</w:t>
            </w:r>
            <w:r w:rsidRPr="00B94819">
              <w:rPr>
                <w:rFonts w:cs="Times New Roman"/>
                <w:color w:val="0000FF"/>
              </w:rPr>
              <w:t xml:space="preserve"> (subsection </w:t>
            </w:r>
            <w:r w:rsidRPr="00B94819">
              <w:rPr>
                <w:rFonts w:cs="Times New Roman"/>
                <w:color w:val="0000FF"/>
                <w:szCs w:val="20"/>
              </w:rPr>
              <w:t xml:space="preserve">36.4 </w:t>
            </w:r>
            <w:r w:rsidRPr="00B94819">
              <w:rPr>
                <w:rFonts w:cs="Times New Roman"/>
                <w:i/>
                <w:iCs/>
                <w:color w:val="0000FF"/>
                <w:szCs w:val="20"/>
              </w:rPr>
              <w:t>Build America, Buy America Act)</w:t>
            </w:r>
            <w:r w:rsidRPr="00B94819">
              <w:rPr>
                <w:rFonts w:cs="Times New Roman"/>
                <w:color w:val="0000FF"/>
                <w:szCs w:val="20"/>
              </w:rPr>
              <w:t>;</w:t>
            </w:r>
          </w:p>
          <w:p w14:paraId="1AAF1E42" w14:textId="476BFB3D" w:rsidR="00647015" w:rsidRPr="00647015" w:rsidRDefault="00647015" w:rsidP="0074224A">
            <w:pPr>
              <w:pStyle w:val="ListParagraph"/>
              <w:numPr>
                <w:ilvl w:val="0"/>
                <w:numId w:val="16"/>
              </w:numPr>
              <w:spacing w:before="40" w:after="40"/>
              <w:ind w:left="348"/>
              <w:contextualSpacing w:val="0"/>
              <w:jc w:val="both"/>
              <w:rPr>
                <w:b/>
                <w:color w:val="0000FF"/>
              </w:rPr>
            </w:pPr>
            <w:r w:rsidRPr="00647015">
              <w:rPr>
                <w:rFonts w:cs="Times New Roman"/>
                <w:color w:val="0000FF"/>
                <w:szCs w:val="20"/>
              </w:rPr>
              <w:t xml:space="preserve">Section 00 73 73 </w:t>
            </w:r>
            <w:r w:rsidRPr="00647015">
              <w:rPr>
                <w:rFonts w:cs="Times New Roman"/>
                <w:i/>
                <w:iCs/>
                <w:color w:val="0000FF"/>
                <w:szCs w:val="20"/>
              </w:rPr>
              <w:t>Build America, Buy America Act Requirements for Projects with Federal Financial Assistance</w:t>
            </w:r>
            <w:r w:rsidRPr="00647015">
              <w:rPr>
                <w:rFonts w:cs="Times New Roman"/>
                <w:color w:val="0000FF"/>
                <w:szCs w:val="20"/>
              </w:rPr>
              <w:t>.</w:t>
            </w:r>
          </w:p>
        </w:tc>
      </w:tr>
      <w:tr w:rsidR="00647015" w:rsidRPr="0007537D" w14:paraId="1BBDD19E" w14:textId="77777777" w:rsidTr="00B646F3">
        <w:trPr>
          <w:gridBefore w:val="1"/>
          <w:wBefore w:w="720" w:type="dxa"/>
          <w:trHeight w:val="80"/>
        </w:trPr>
        <w:tc>
          <w:tcPr>
            <w:tcW w:w="63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14:paraId="1BBDD19C" w14:textId="4BE31584" w:rsidR="00647015" w:rsidRPr="00EF2340" w:rsidRDefault="00647015" w:rsidP="0074224A">
            <w:pPr>
              <w:spacing w:before="40" w:after="40"/>
              <w:rPr>
                <w:b/>
                <w:bCs/>
              </w:rPr>
            </w:pPr>
            <w:r w:rsidRPr="00EF2340">
              <w:rPr>
                <w:b/>
                <w:bCs/>
              </w:rPr>
              <w:t>2.2.9</w:t>
            </w:r>
          </w:p>
        </w:tc>
        <w:tc>
          <w:tcPr>
            <w:tcW w:w="8550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01BA2F4E" w14:textId="77777777" w:rsidR="00807BB1" w:rsidRPr="007D7FF0" w:rsidRDefault="00807BB1" w:rsidP="00807BB1">
            <w:pPr>
              <w:spacing w:before="40" w:after="40"/>
              <w:jc w:val="both"/>
              <w:rPr>
                <w:rFonts w:cs="Times New Roman"/>
                <w:color w:val="0000FF"/>
                <w:szCs w:val="20"/>
              </w:rPr>
            </w:pPr>
            <w:r w:rsidRPr="00FF72C1">
              <w:rPr>
                <w:b/>
                <w:color w:val="0000FF"/>
              </w:rPr>
              <w:t>PROJECT LABOR AGREEMENT (PLA)</w:t>
            </w:r>
            <w:r w:rsidRPr="007D7FF0">
              <w:rPr>
                <w:b/>
                <w:color w:val="0000FF"/>
              </w:rPr>
              <w:t xml:space="preserve">: </w:t>
            </w:r>
          </w:p>
          <w:p w14:paraId="06C2FC42" w14:textId="5FBB0816" w:rsidR="00FD27B9" w:rsidRDefault="00647015" w:rsidP="0074224A">
            <w:pPr>
              <w:tabs>
                <w:tab w:val="left" w:pos="3345"/>
                <w:tab w:val="center" w:pos="4905"/>
              </w:tabs>
              <w:spacing w:before="40" w:after="40"/>
              <w:jc w:val="both"/>
              <w:rPr>
                <w:rFonts w:cs="Times New Roman"/>
                <w:color w:val="0000FF"/>
              </w:rPr>
            </w:pPr>
            <w:r w:rsidRPr="00B94819">
              <w:rPr>
                <w:rFonts w:cs="Times New Roman"/>
                <w:color w:val="0000FF"/>
              </w:rPr>
              <w:t xml:space="preserve">When applicable to this Project, the Bidder </w:t>
            </w:r>
            <w:r w:rsidRPr="007D7FF0">
              <w:rPr>
                <w:rFonts w:cs="Times New Roman"/>
                <w:color w:val="0000FF"/>
              </w:rPr>
              <w:t xml:space="preserve">must </w:t>
            </w:r>
            <w:r w:rsidRPr="00B94819">
              <w:rPr>
                <w:rFonts w:cs="Times New Roman"/>
                <w:color w:val="0000FF"/>
              </w:rPr>
              <w:t xml:space="preserve">comply with the requirements of the </w:t>
            </w:r>
            <w:r w:rsidR="00AF4C62">
              <w:rPr>
                <w:rFonts w:cs="Times New Roman"/>
                <w:color w:val="0000FF"/>
              </w:rPr>
              <w:t>Project Labor Agreement (PLA)</w:t>
            </w:r>
            <w:r w:rsidRPr="00B94819">
              <w:rPr>
                <w:color w:val="0000FF"/>
              </w:rPr>
              <w:t xml:space="preserve">. </w:t>
            </w:r>
            <w:r w:rsidR="00B33EAC">
              <w:rPr>
                <w:color w:val="0000FF"/>
              </w:rPr>
              <w:t>I</w:t>
            </w:r>
            <w:r w:rsidR="00B33EAC" w:rsidRPr="00B33EAC">
              <w:rPr>
                <w:color w:val="0000FF"/>
              </w:rPr>
              <w:t xml:space="preserve">f the Bidder does not agree to abide by the conditions of the PLA, the Bidder shall not be regarded as a responsible and qualified bidder. </w:t>
            </w:r>
            <w:r w:rsidRPr="00B94819">
              <w:rPr>
                <w:rFonts w:cs="Times New Roman"/>
                <w:b/>
                <w:bCs/>
                <w:color w:val="0000FF"/>
              </w:rPr>
              <w:t xml:space="preserve">See page 1 of </w:t>
            </w:r>
            <w:r w:rsidRPr="007D7FF0">
              <w:rPr>
                <w:rFonts w:cs="Times New Roman"/>
                <w:b/>
                <w:bCs/>
                <w:color w:val="0000FF"/>
              </w:rPr>
              <w:t>the</w:t>
            </w:r>
            <w:r w:rsidRPr="00B94819">
              <w:rPr>
                <w:rFonts w:cs="Times New Roman"/>
                <w:b/>
                <w:bCs/>
                <w:color w:val="0000FF"/>
              </w:rPr>
              <w:t xml:space="preserve"> </w:t>
            </w:r>
            <w:r w:rsidR="00AF4C62">
              <w:rPr>
                <w:rFonts w:cs="Times New Roman"/>
                <w:b/>
                <w:bCs/>
                <w:color w:val="0000FF"/>
              </w:rPr>
              <w:t xml:space="preserve">Invitation to Bid or </w:t>
            </w:r>
            <w:r w:rsidRPr="00B94819">
              <w:rPr>
                <w:rFonts w:cs="Times New Roman"/>
                <w:b/>
                <w:bCs/>
                <w:color w:val="0000FF"/>
              </w:rPr>
              <w:t>Bid Proposal Form for applicability.</w:t>
            </w:r>
            <w:r w:rsidRPr="00B94819">
              <w:rPr>
                <w:rFonts w:cs="Times New Roman"/>
                <w:color w:val="0000FF"/>
              </w:rPr>
              <w:t xml:space="preserve"> </w:t>
            </w:r>
          </w:p>
          <w:p w14:paraId="47E5DBCE" w14:textId="31D62EBF" w:rsidR="00647015" w:rsidRPr="00B94819" w:rsidRDefault="00FD27B9" w:rsidP="0074224A">
            <w:pPr>
              <w:tabs>
                <w:tab w:val="left" w:pos="3345"/>
                <w:tab w:val="center" w:pos="4905"/>
              </w:tabs>
              <w:spacing w:before="40" w:after="40"/>
              <w:jc w:val="both"/>
              <w:rPr>
                <w:color w:val="0000FF"/>
              </w:rPr>
            </w:pPr>
            <w:r w:rsidRPr="00FD27B9">
              <w:rPr>
                <w:color w:val="0000FF"/>
              </w:rPr>
              <w:t xml:space="preserve">The </w:t>
            </w:r>
            <w:r w:rsidR="00AF4C62">
              <w:rPr>
                <w:color w:val="0000FF"/>
              </w:rPr>
              <w:t xml:space="preserve">Apparent Low </w:t>
            </w:r>
            <w:r w:rsidRPr="00FD27B9">
              <w:rPr>
                <w:color w:val="0000FF"/>
              </w:rPr>
              <w:t>Bidder will be required to sign the PLA and “Acceptance of Agreement” prior to the Award of this Contract</w:t>
            </w:r>
            <w:r w:rsidR="00AF4C62">
              <w:rPr>
                <w:color w:val="0000FF"/>
              </w:rPr>
              <w:t xml:space="preserve">. </w:t>
            </w:r>
            <w:r w:rsidR="00647015" w:rsidRPr="00B94819">
              <w:rPr>
                <w:color w:val="0000FF"/>
              </w:rPr>
              <w:t xml:space="preserve">Additional details </w:t>
            </w:r>
            <w:r w:rsidR="00AF4C62">
              <w:rPr>
                <w:color w:val="0000FF"/>
              </w:rPr>
              <w:t xml:space="preserve">and requirements </w:t>
            </w:r>
            <w:r w:rsidR="00647015" w:rsidRPr="00B94819">
              <w:rPr>
                <w:color w:val="0000FF"/>
              </w:rPr>
              <w:t>can be found in the following documents:</w:t>
            </w:r>
          </w:p>
          <w:p w14:paraId="582E4C18" w14:textId="623E4B42" w:rsidR="00647015" w:rsidRPr="00B94819" w:rsidRDefault="00647015" w:rsidP="0074224A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spacing w:before="40" w:after="40"/>
              <w:ind w:left="340"/>
              <w:jc w:val="both"/>
              <w:rPr>
                <w:rFonts w:cs="Times New Roman"/>
                <w:color w:val="0000FF"/>
                <w:szCs w:val="20"/>
              </w:rPr>
            </w:pPr>
            <w:r w:rsidRPr="00B94819">
              <w:rPr>
                <w:rFonts w:cs="Times New Roman"/>
                <w:color w:val="0000FF"/>
                <w:szCs w:val="20"/>
              </w:rPr>
              <w:t xml:space="preserve">Section 00 21 13 </w:t>
            </w:r>
            <w:r w:rsidRPr="00B94819">
              <w:rPr>
                <w:rFonts w:cs="Times New Roman"/>
                <w:i/>
                <w:iCs/>
                <w:color w:val="0000FF"/>
                <w:szCs w:val="20"/>
              </w:rPr>
              <w:t>Instructions to Bidders</w:t>
            </w:r>
            <w:r w:rsidRPr="00B94819">
              <w:rPr>
                <w:rFonts w:cs="Times New Roman"/>
                <w:color w:val="0000FF"/>
                <w:szCs w:val="20"/>
              </w:rPr>
              <w:t xml:space="preserve"> (subsection 1.2</w:t>
            </w:r>
            <w:r w:rsidR="00AF4C62">
              <w:rPr>
                <w:rFonts w:cs="Times New Roman"/>
                <w:color w:val="0000FF"/>
                <w:szCs w:val="20"/>
              </w:rPr>
              <w:t>1</w:t>
            </w:r>
            <w:r w:rsidRPr="00B94819">
              <w:rPr>
                <w:rFonts w:cs="Times New Roman"/>
                <w:color w:val="0000FF"/>
                <w:szCs w:val="20"/>
              </w:rPr>
              <w:t xml:space="preserve"> </w:t>
            </w:r>
            <w:r w:rsidRPr="00B94819">
              <w:rPr>
                <w:rFonts w:cs="Times New Roman"/>
                <w:i/>
                <w:iCs/>
                <w:color w:val="0000FF"/>
                <w:szCs w:val="20"/>
              </w:rPr>
              <w:t xml:space="preserve">Projects With </w:t>
            </w:r>
            <w:r w:rsidR="0074224A">
              <w:rPr>
                <w:rFonts w:cs="Times New Roman"/>
                <w:i/>
                <w:iCs/>
                <w:color w:val="0000FF"/>
                <w:szCs w:val="20"/>
              </w:rPr>
              <w:t>a Project Labor Agreements</w:t>
            </w:r>
            <w:r w:rsidRPr="00B94819">
              <w:rPr>
                <w:rFonts w:cs="Times New Roman"/>
                <w:i/>
                <w:iCs/>
                <w:color w:val="0000FF"/>
                <w:szCs w:val="20"/>
              </w:rPr>
              <w:t>);</w:t>
            </w:r>
          </w:p>
          <w:p w14:paraId="1BBDD19D" w14:textId="7EA62615" w:rsidR="00647015" w:rsidRPr="007D7FF0" w:rsidRDefault="00647015" w:rsidP="0074224A">
            <w:pPr>
              <w:pStyle w:val="ListParagraph"/>
              <w:numPr>
                <w:ilvl w:val="0"/>
                <w:numId w:val="16"/>
              </w:numPr>
              <w:spacing w:before="40" w:after="40"/>
              <w:ind w:left="348"/>
              <w:contextualSpacing w:val="0"/>
              <w:jc w:val="both"/>
              <w:rPr>
                <w:rFonts w:cs="Times New Roman"/>
                <w:color w:val="0000FF"/>
                <w:szCs w:val="20"/>
              </w:rPr>
            </w:pPr>
            <w:r w:rsidRPr="007D7FF0">
              <w:rPr>
                <w:rFonts w:cs="Times New Roman"/>
                <w:color w:val="0000FF"/>
                <w:szCs w:val="20"/>
              </w:rPr>
              <w:t xml:space="preserve">Section 00 73 </w:t>
            </w:r>
            <w:r w:rsidR="0074224A">
              <w:rPr>
                <w:rFonts w:cs="Times New Roman"/>
                <w:color w:val="0000FF"/>
                <w:szCs w:val="20"/>
              </w:rPr>
              <w:t xml:space="preserve">48 </w:t>
            </w:r>
            <w:r w:rsidR="0074224A" w:rsidRPr="0074224A">
              <w:rPr>
                <w:rFonts w:cs="Times New Roman"/>
                <w:i/>
                <w:iCs/>
                <w:color w:val="0000FF"/>
                <w:szCs w:val="20"/>
              </w:rPr>
              <w:t>Project Labor Agreement</w:t>
            </w:r>
            <w:r w:rsidR="0074224A">
              <w:rPr>
                <w:rFonts w:cs="Times New Roman"/>
                <w:color w:val="0000FF"/>
                <w:szCs w:val="20"/>
              </w:rPr>
              <w:t>.</w:t>
            </w:r>
          </w:p>
        </w:tc>
      </w:tr>
    </w:tbl>
    <w:p w14:paraId="1BBDD19F" w14:textId="20AAD7C6" w:rsidR="00682BB8" w:rsidRDefault="00682BB8">
      <w:pPr>
        <w:rPr>
          <w:sz w:val="8"/>
          <w:szCs w:val="8"/>
        </w:rPr>
      </w:pPr>
    </w:p>
    <w:p w14:paraId="552494B4" w14:textId="77777777" w:rsidR="00682BB8" w:rsidRDefault="00682BB8">
      <w:pPr>
        <w:rPr>
          <w:sz w:val="8"/>
          <w:szCs w:val="8"/>
        </w:rPr>
      </w:pPr>
      <w:r>
        <w:rPr>
          <w:sz w:val="8"/>
          <w:szCs w:val="8"/>
        </w:rPr>
        <w:br w:type="page"/>
      </w:r>
    </w:p>
    <w:p w14:paraId="58EB6372" w14:textId="77777777" w:rsidR="00682BB8" w:rsidRDefault="00682BB8" w:rsidP="00682BB8">
      <w:pPr>
        <w:rPr>
          <w:sz w:val="8"/>
          <w:szCs w:val="8"/>
        </w:rPr>
      </w:pPr>
    </w:p>
    <w:tbl>
      <w:tblPr>
        <w:tblStyle w:val="TableGrid"/>
        <w:tblW w:w="9885" w:type="dxa"/>
        <w:tblInd w:w="-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85"/>
      </w:tblGrid>
      <w:tr w:rsidR="00682BB8" w:rsidRPr="0007537D" w14:paraId="5E3267F2" w14:textId="77777777">
        <w:trPr>
          <w:trHeight w:val="70"/>
        </w:trPr>
        <w:tc>
          <w:tcPr>
            <w:tcW w:w="9885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5952F29D" w14:textId="77777777" w:rsidR="00682BB8" w:rsidRPr="0007537D" w:rsidRDefault="00682BB8">
            <w:pPr>
              <w:tabs>
                <w:tab w:val="left" w:pos="2160"/>
              </w:tabs>
              <w:spacing w:before="40" w:after="40"/>
              <w:jc w:val="center"/>
              <w:rPr>
                <w:sz w:val="24"/>
                <w:szCs w:val="24"/>
              </w:rPr>
            </w:pPr>
            <w:r w:rsidRPr="00B24C7E">
              <w:rPr>
                <w:b/>
                <w:sz w:val="24"/>
                <w:szCs w:val="24"/>
              </w:rPr>
              <w:t>2</w:t>
            </w:r>
            <w:r w:rsidRPr="0007537D">
              <w:rPr>
                <w:b/>
                <w:sz w:val="24"/>
                <w:szCs w:val="24"/>
              </w:rPr>
              <w:t xml:space="preserve">.0   </w:t>
            </w:r>
            <w:r w:rsidRPr="00B24C7E">
              <w:rPr>
                <w:b/>
                <w:sz w:val="24"/>
                <w:szCs w:val="24"/>
              </w:rPr>
              <w:t xml:space="preserve">Pre-Bid Meeting Agenda </w:t>
            </w:r>
            <w:r w:rsidRPr="00B24C7E">
              <w:rPr>
                <w:sz w:val="24"/>
                <w:szCs w:val="24"/>
              </w:rPr>
              <w:t>(continued)</w:t>
            </w:r>
            <w:r w:rsidRPr="00B24C7E">
              <w:rPr>
                <w:b/>
                <w:sz w:val="24"/>
                <w:szCs w:val="24"/>
              </w:rPr>
              <w:t>:</w:t>
            </w:r>
          </w:p>
        </w:tc>
      </w:tr>
    </w:tbl>
    <w:p w14:paraId="4ECA92DE" w14:textId="77777777" w:rsidR="00682BB8" w:rsidRDefault="00682BB8" w:rsidP="00682BB8">
      <w:pPr>
        <w:rPr>
          <w:sz w:val="8"/>
          <w:szCs w:val="8"/>
        </w:rPr>
      </w:pPr>
    </w:p>
    <w:tbl>
      <w:tblPr>
        <w:tblStyle w:val="TableGrid"/>
        <w:tblW w:w="9900" w:type="dxa"/>
        <w:tblInd w:w="-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20"/>
        <w:gridCol w:w="630"/>
        <w:gridCol w:w="8550"/>
      </w:tblGrid>
      <w:tr w:rsidR="00EE2973" w:rsidRPr="0007537D" w14:paraId="1BBDD1C4" w14:textId="77777777" w:rsidTr="00A61458">
        <w:trPr>
          <w:trHeight w:val="80"/>
        </w:trPr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BBDD1C2" w14:textId="6D6582FF" w:rsidR="00EE2973" w:rsidRPr="00EB207C" w:rsidRDefault="00B30D5C" w:rsidP="004A3D42">
            <w:pPr>
              <w:spacing w:before="40" w:after="40"/>
              <w:rPr>
                <w:b/>
                <w:sz w:val="22"/>
                <w:szCs w:val="22"/>
              </w:rPr>
            </w:pPr>
            <w:r w:rsidRPr="00EB207C">
              <w:rPr>
                <w:b/>
                <w:sz w:val="22"/>
                <w:szCs w:val="22"/>
              </w:rPr>
              <w:t>2.</w:t>
            </w:r>
            <w:r w:rsidR="008C53E5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9180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1BBDD1C3" w14:textId="77777777" w:rsidR="00EE2973" w:rsidRPr="00EB207C" w:rsidRDefault="00A61458" w:rsidP="004A3D42">
            <w:pPr>
              <w:spacing w:before="40" w:after="40"/>
              <w:rPr>
                <w:b/>
                <w:sz w:val="22"/>
                <w:szCs w:val="22"/>
              </w:rPr>
            </w:pPr>
            <w:r w:rsidRPr="00EB207C">
              <w:rPr>
                <w:b/>
                <w:sz w:val="22"/>
                <w:szCs w:val="22"/>
              </w:rPr>
              <w:t>Communication During Bidding Period:</w:t>
            </w:r>
          </w:p>
        </w:tc>
      </w:tr>
      <w:tr w:rsidR="00A61458" w:rsidRPr="0007537D" w14:paraId="1BBDD1CA" w14:textId="77777777" w:rsidTr="00584D78">
        <w:trPr>
          <w:gridBefore w:val="1"/>
          <w:wBefore w:w="720" w:type="dxa"/>
          <w:trHeight w:val="80"/>
        </w:trPr>
        <w:tc>
          <w:tcPr>
            <w:tcW w:w="6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1BBDD1C8" w14:textId="7FB6CC9D" w:rsidR="00A61458" w:rsidRPr="00EB207C" w:rsidRDefault="00B30D5C" w:rsidP="004A3D42">
            <w:pPr>
              <w:spacing w:before="40" w:after="40"/>
              <w:rPr>
                <w:b/>
              </w:rPr>
            </w:pPr>
            <w:r w:rsidRPr="00EB207C">
              <w:rPr>
                <w:b/>
              </w:rPr>
              <w:t>2.</w:t>
            </w:r>
            <w:r w:rsidR="008C53E5">
              <w:rPr>
                <w:b/>
              </w:rPr>
              <w:t>3</w:t>
            </w:r>
            <w:r w:rsidR="00EB7E79" w:rsidRPr="00EB207C">
              <w:rPr>
                <w:b/>
              </w:rPr>
              <w:t>.</w:t>
            </w:r>
            <w:r w:rsidR="0015453F">
              <w:rPr>
                <w:b/>
              </w:rPr>
              <w:t>1</w:t>
            </w:r>
          </w:p>
        </w:tc>
        <w:tc>
          <w:tcPr>
            <w:tcW w:w="8550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07B7ECF" w14:textId="43F0971A" w:rsidR="00A61458" w:rsidRPr="00C07726" w:rsidRDefault="00A61458" w:rsidP="004A3D42">
            <w:pPr>
              <w:spacing w:before="40" w:after="40"/>
              <w:jc w:val="both"/>
              <w:rPr>
                <w:b/>
              </w:rPr>
            </w:pPr>
            <w:r w:rsidRPr="00C07726">
              <w:rPr>
                <w:b/>
              </w:rPr>
              <w:t>Access to Website</w:t>
            </w:r>
            <w:r w:rsidR="002C1ECB" w:rsidRPr="00C07726">
              <w:rPr>
                <w:b/>
              </w:rPr>
              <w:t xml:space="preserve">, </w:t>
            </w:r>
            <w:r w:rsidR="00A346DF" w:rsidRPr="00C07726">
              <w:rPr>
                <w:b/>
              </w:rPr>
              <w:t xml:space="preserve">Forms, </w:t>
            </w:r>
            <w:r w:rsidR="00871335" w:rsidRPr="00C07726">
              <w:rPr>
                <w:b/>
              </w:rPr>
              <w:t xml:space="preserve">and </w:t>
            </w:r>
            <w:r w:rsidR="003210A7" w:rsidRPr="00C07726">
              <w:rPr>
                <w:b/>
              </w:rPr>
              <w:t>CTsource</w:t>
            </w:r>
            <w:r w:rsidR="00311E74" w:rsidRPr="00C07726">
              <w:rPr>
                <w:b/>
              </w:rPr>
              <w:t>:</w:t>
            </w:r>
          </w:p>
          <w:p w14:paraId="6DBACF4B" w14:textId="36F222DC" w:rsidR="003210A7" w:rsidRDefault="00CC5140" w:rsidP="001D5678">
            <w:pPr>
              <w:spacing w:before="20" w:after="20"/>
              <w:jc w:val="both"/>
            </w:pPr>
            <w:r>
              <w:rPr>
                <w:b/>
              </w:rPr>
              <w:t>DAS</w:t>
            </w:r>
            <w:r w:rsidR="004B2E30" w:rsidRPr="00E57929">
              <w:rPr>
                <w:b/>
              </w:rPr>
              <w:t xml:space="preserve"> </w:t>
            </w:r>
            <w:r w:rsidR="003210A7" w:rsidRPr="00E57929">
              <w:rPr>
                <w:b/>
              </w:rPr>
              <w:t xml:space="preserve">Website: </w:t>
            </w:r>
            <w:hyperlink r:id="rId9" w:history="1">
              <w:r w:rsidR="00F730E7" w:rsidRPr="009B1F85">
                <w:rPr>
                  <w:color w:val="0000FF"/>
                  <w:u w:val="single"/>
                </w:rPr>
                <w:t>https://portal.ct.gov/DAS</w:t>
              </w:r>
            </w:hyperlink>
          </w:p>
          <w:p w14:paraId="4836591A" w14:textId="15EA8428" w:rsidR="00871335" w:rsidRDefault="00871335" w:rsidP="00340BB1">
            <w:pPr>
              <w:spacing w:before="20" w:after="20"/>
            </w:pPr>
            <w:r w:rsidRPr="00340BB1">
              <w:rPr>
                <w:b/>
                <w:bCs/>
              </w:rPr>
              <w:t xml:space="preserve">DAS/CS Website: </w:t>
            </w:r>
            <w:hyperlink r:id="rId10" w:history="1">
              <w:r w:rsidR="00F5319A" w:rsidRPr="005E7808">
                <w:rPr>
                  <w:rStyle w:val="Hyperlink"/>
                </w:rPr>
                <w:t>https://portal.ct.gov/das/services-for-agencies-and-municipalities/state-building-construction</w:t>
              </w:r>
            </w:hyperlink>
            <w:r w:rsidR="00F5319A">
              <w:t xml:space="preserve"> </w:t>
            </w:r>
          </w:p>
          <w:p w14:paraId="60F4389D" w14:textId="2CFF137C" w:rsidR="003210A7" w:rsidRPr="00A50187" w:rsidRDefault="003210A7" w:rsidP="001D5678">
            <w:pPr>
              <w:pStyle w:val="xmsonormal"/>
              <w:spacing w:before="20" w:after="20"/>
              <w:rPr>
                <w:rFonts w:ascii="Arial" w:eastAsia="Times New Roman" w:hAnsi="Arial" w:cs="Arial"/>
                <w:sz w:val="18"/>
                <w:szCs w:val="18"/>
              </w:rPr>
            </w:pPr>
            <w:r w:rsidRPr="00A50187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CTsource Homepage:</w:t>
            </w:r>
            <w:r w:rsidRPr="00A50187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hyperlink r:id="rId11" w:history="1">
              <w:r w:rsidRPr="00A50187">
                <w:rPr>
                  <w:rStyle w:val="Hyperlink"/>
                  <w:rFonts w:ascii="Arial" w:eastAsia="Times New Roman" w:hAnsi="Arial" w:cs="Arial"/>
                  <w:sz w:val="18"/>
                  <w:szCs w:val="18"/>
                </w:rPr>
                <w:t>https://portal.ct.gov/DAS/CTSource/ctsource</w:t>
              </w:r>
            </w:hyperlink>
            <w:r w:rsidRPr="00A50187">
              <w:rPr>
                <w:rFonts w:ascii="Arial" w:eastAsia="Times New Roman" w:hAnsi="Arial" w:cs="Arial"/>
                <w:sz w:val="18"/>
                <w:szCs w:val="18"/>
              </w:rPr>
              <w:t xml:space="preserve">  </w:t>
            </w:r>
          </w:p>
          <w:p w14:paraId="6B68EA35" w14:textId="77777777" w:rsidR="0053570E" w:rsidRPr="009B1F85" w:rsidRDefault="0053570E" w:rsidP="0053570E">
            <w:pPr>
              <w:spacing w:before="20" w:after="20"/>
              <w:jc w:val="both"/>
              <w:rPr>
                <w:b/>
                <w:color w:val="0000FF"/>
              </w:rPr>
            </w:pPr>
            <w:r w:rsidRPr="005045F4">
              <w:rPr>
                <w:b/>
                <w:bCs/>
              </w:rPr>
              <w:t>DAS</w:t>
            </w:r>
            <w:r>
              <w:rPr>
                <w:b/>
                <w:bCs/>
              </w:rPr>
              <w:t>/CS Online Library with</w:t>
            </w:r>
            <w:r w:rsidRPr="005045F4">
              <w:rPr>
                <w:b/>
                <w:bCs/>
              </w:rPr>
              <w:t xml:space="preserve"> Construction Services Forms:</w:t>
            </w:r>
            <w:r w:rsidRPr="005045F4">
              <w:t xml:space="preserve"> </w:t>
            </w:r>
            <w:hyperlink r:id="rId12" w:history="1">
              <w:r w:rsidRPr="00CB58CD">
                <w:rPr>
                  <w:rStyle w:val="Hyperlink"/>
                </w:rPr>
                <w:t>https://portal.ct.gov/DASCSLibrary</w:t>
              </w:r>
            </w:hyperlink>
            <w:r>
              <w:rPr>
                <w:color w:val="0000FF"/>
              </w:rPr>
              <w:t xml:space="preserve"> </w:t>
            </w:r>
          </w:p>
          <w:p w14:paraId="1BBDD1C9" w14:textId="76A9F0B5" w:rsidR="003210A7" w:rsidRPr="009B1F85" w:rsidRDefault="0053570E" w:rsidP="00340BB1">
            <w:pPr>
              <w:pStyle w:val="xmsonormal"/>
              <w:spacing w:before="20" w:after="20"/>
            </w:pPr>
            <w:r w:rsidRPr="00A50187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DAS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/CS Bid Board</w:t>
            </w:r>
            <w:r w:rsidR="00F5319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 and Plan Holder List</w:t>
            </w:r>
            <w:r w:rsidRPr="00A50187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:</w:t>
            </w:r>
            <w:r w:rsidRPr="00A50187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hyperlink r:id="rId13" w:history="1">
              <w:r w:rsidRPr="00A50187">
                <w:rPr>
                  <w:rStyle w:val="Hyperlink"/>
                  <w:rFonts w:ascii="Arial" w:eastAsia="Times New Roman" w:hAnsi="Arial" w:cs="Arial"/>
                  <w:sz w:val="18"/>
                  <w:szCs w:val="18"/>
                </w:rPr>
                <w:t>https://portal.ct.gov/DAS/Construction-Services/BidBoard</w:t>
              </w:r>
            </w:hyperlink>
          </w:p>
        </w:tc>
      </w:tr>
      <w:tr w:rsidR="00A61458" w:rsidRPr="0007537D" w14:paraId="1BBDD1CD" w14:textId="77777777" w:rsidTr="00141BB4">
        <w:trPr>
          <w:gridBefore w:val="1"/>
          <w:wBefore w:w="720" w:type="dxa"/>
          <w:trHeight w:val="80"/>
        </w:trPr>
        <w:tc>
          <w:tcPr>
            <w:tcW w:w="6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1BBDD1CB" w14:textId="5D1F2A1F" w:rsidR="00A61458" w:rsidRPr="00EB207C" w:rsidRDefault="00B30D5C" w:rsidP="004A3D42">
            <w:pPr>
              <w:spacing w:before="40" w:after="40"/>
              <w:rPr>
                <w:b/>
              </w:rPr>
            </w:pPr>
            <w:r w:rsidRPr="00EB207C">
              <w:rPr>
                <w:b/>
              </w:rPr>
              <w:t>2.</w:t>
            </w:r>
            <w:r w:rsidR="008C53E5">
              <w:rPr>
                <w:b/>
              </w:rPr>
              <w:t>3</w:t>
            </w:r>
            <w:r w:rsidR="00EB7E79" w:rsidRPr="00EB207C">
              <w:rPr>
                <w:b/>
              </w:rPr>
              <w:t>.</w:t>
            </w:r>
            <w:r w:rsidR="0015453F">
              <w:rPr>
                <w:b/>
              </w:rPr>
              <w:t>2</w:t>
            </w:r>
          </w:p>
        </w:tc>
        <w:tc>
          <w:tcPr>
            <w:tcW w:w="8550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7F4A04B" w14:textId="5799E863" w:rsidR="00A61458" w:rsidRPr="00C07726" w:rsidRDefault="00A61458" w:rsidP="004A3D42">
            <w:pPr>
              <w:spacing w:before="40" w:after="40"/>
              <w:jc w:val="both"/>
            </w:pPr>
            <w:r w:rsidRPr="00C07726">
              <w:rPr>
                <w:b/>
              </w:rPr>
              <w:t xml:space="preserve">Bidder's Requests for Information: </w:t>
            </w:r>
            <w:r w:rsidR="001B4B5E" w:rsidRPr="00C07726">
              <w:t xml:space="preserve">See </w:t>
            </w:r>
            <w:r w:rsidRPr="00C07726">
              <w:t>General Requirements Sections 01 26 00</w:t>
            </w:r>
            <w:r w:rsidR="006C7FA8" w:rsidRPr="00C07726">
              <w:t>.</w:t>
            </w:r>
          </w:p>
          <w:p w14:paraId="1BBDD1CC" w14:textId="3AC340FB" w:rsidR="004407DD" w:rsidRPr="00C07726" w:rsidRDefault="003932A0" w:rsidP="004A3D42">
            <w:pPr>
              <w:spacing w:before="40" w:after="40"/>
              <w:jc w:val="both"/>
              <w:rPr>
                <w:rFonts w:cs="Times New Roman"/>
                <w:szCs w:val="20"/>
              </w:rPr>
            </w:pPr>
            <w:r w:rsidRPr="00C07726">
              <w:t xml:space="preserve">All </w:t>
            </w:r>
            <w:r w:rsidR="004407DD" w:rsidRPr="00C07726">
              <w:rPr>
                <w:bCs/>
                <w:u w:val="single"/>
              </w:rPr>
              <w:t>request</w:t>
            </w:r>
            <w:r w:rsidRPr="00C07726">
              <w:rPr>
                <w:bCs/>
                <w:u w:val="single"/>
              </w:rPr>
              <w:t>s</w:t>
            </w:r>
            <w:r w:rsidR="006C7FA8" w:rsidRPr="00C07726">
              <w:rPr>
                <w:bCs/>
                <w:u w:val="single"/>
              </w:rPr>
              <w:t xml:space="preserve"> for information prior to the Bid Due Date</w:t>
            </w:r>
            <w:r w:rsidR="004407DD" w:rsidRPr="00C07726">
              <w:rPr>
                <w:bCs/>
              </w:rPr>
              <w:t xml:space="preserve"> </w:t>
            </w:r>
            <w:r w:rsidR="004407DD" w:rsidRPr="00C07726">
              <w:rPr>
                <w:b/>
                <w:i/>
                <w:u w:val="single"/>
              </w:rPr>
              <w:t>shall</w:t>
            </w:r>
            <w:r w:rsidR="004407DD" w:rsidRPr="00C07726">
              <w:t xml:space="preserve"> be in writing to the awarding authority and to be given consideration</w:t>
            </w:r>
            <w:r w:rsidR="004407DD" w:rsidRPr="00C07726">
              <w:rPr>
                <w:b/>
              </w:rPr>
              <w:t xml:space="preserve"> </w:t>
            </w:r>
            <w:r w:rsidR="004407DD" w:rsidRPr="00C07726">
              <w:rPr>
                <w:b/>
                <w:i/>
                <w:u w:val="single"/>
              </w:rPr>
              <w:t xml:space="preserve">shall </w:t>
            </w:r>
            <w:r w:rsidR="004407DD" w:rsidRPr="00C07726">
              <w:t xml:space="preserve">be received at least </w:t>
            </w:r>
            <w:r w:rsidR="004407DD" w:rsidRPr="00C07726">
              <w:rPr>
                <w:b/>
              </w:rPr>
              <w:t>fourteen (14)</w:t>
            </w:r>
            <w:r w:rsidR="004407DD" w:rsidRPr="00C07726">
              <w:t xml:space="preserve"> Calendar Days </w:t>
            </w:r>
            <w:r w:rsidR="004407DD" w:rsidRPr="00C07726">
              <w:rPr>
                <w:b/>
                <w:i/>
                <w:u w:val="single"/>
              </w:rPr>
              <w:t>prior</w:t>
            </w:r>
            <w:r w:rsidR="004407DD" w:rsidRPr="00C07726">
              <w:t xml:space="preserve"> to the Bid Due Date.  </w:t>
            </w:r>
          </w:p>
        </w:tc>
      </w:tr>
      <w:tr w:rsidR="00A61458" w:rsidRPr="0007537D" w14:paraId="1BBDD1D1" w14:textId="77777777" w:rsidTr="00141BB4">
        <w:trPr>
          <w:gridBefore w:val="1"/>
          <w:wBefore w:w="720" w:type="dxa"/>
          <w:trHeight w:val="80"/>
        </w:trPr>
        <w:tc>
          <w:tcPr>
            <w:tcW w:w="6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1BBDD1CE" w14:textId="620672E7" w:rsidR="00A61458" w:rsidRPr="00EB207C" w:rsidRDefault="00B30D5C" w:rsidP="004A3D42">
            <w:pPr>
              <w:spacing w:before="40" w:after="40"/>
              <w:rPr>
                <w:b/>
              </w:rPr>
            </w:pPr>
            <w:r w:rsidRPr="00EB207C">
              <w:rPr>
                <w:b/>
              </w:rPr>
              <w:t>2.</w:t>
            </w:r>
            <w:r w:rsidR="008C53E5">
              <w:rPr>
                <w:b/>
              </w:rPr>
              <w:t>3</w:t>
            </w:r>
            <w:r w:rsidR="00EB7E79" w:rsidRPr="00EB207C">
              <w:rPr>
                <w:b/>
              </w:rPr>
              <w:t>.</w:t>
            </w:r>
            <w:r w:rsidR="0015453F">
              <w:rPr>
                <w:b/>
              </w:rPr>
              <w:t>3</w:t>
            </w:r>
          </w:p>
        </w:tc>
        <w:tc>
          <w:tcPr>
            <w:tcW w:w="8550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BBDD1CF" w14:textId="77777777" w:rsidR="00A61458" w:rsidRPr="00C07726" w:rsidRDefault="00A61458" w:rsidP="004A3D42">
            <w:pPr>
              <w:spacing w:before="40" w:after="40"/>
              <w:jc w:val="both"/>
            </w:pPr>
            <w:r w:rsidRPr="00C07726">
              <w:rPr>
                <w:b/>
              </w:rPr>
              <w:t xml:space="preserve">Substitution Procedures (Prior to Bid): </w:t>
            </w:r>
            <w:r w:rsidR="001B4B5E" w:rsidRPr="00C07726">
              <w:t xml:space="preserve">See </w:t>
            </w:r>
            <w:r w:rsidRPr="00C07726">
              <w:t>General Requirements Section 01 25 00</w:t>
            </w:r>
            <w:r w:rsidR="00F95161" w:rsidRPr="00C07726">
              <w:t xml:space="preserve"> &amp; General Conditions</w:t>
            </w:r>
            <w:r w:rsidR="0039760D" w:rsidRPr="00C07726">
              <w:t xml:space="preserve"> Section 00 73 13</w:t>
            </w:r>
            <w:r w:rsidR="00F95161" w:rsidRPr="00C07726">
              <w:t>, Article 15.</w:t>
            </w:r>
          </w:p>
          <w:p w14:paraId="1BBDD1D0" w14:textId="7D51C59B" w:rsidR="00EF4C73" w:rsidRPr="00C07726" w:rsidRDefault="00F95161" w:rsidP="007D7FF0">
            <w:pPr>
              <w:spacing w:before="40" w:after="40"/>
              <w:jc w:val="both"/>
            </w:pPr>
            <w:r w:rsidRPr="00C07726">
              <w:t xml:space="preserve">The </w:t>
            </w:r>
            <w:r w:rsidR="001028ED" w:rsidRPr="00C07726">
              <w:t xml:space="preserve">awarding authority </w:t>
            </w:r>
            <w:r w:rsidRPr="00C07726">
              <w:t xml:space="preserve">will consider Pre-Bid Equals or Substitutions Requests, if made </w:t>
            </w:r>
            <w:r w:rsidRPr="00C07726">
              <w:rPr>
                <w:b/>
              </w:rPr>
              <w:t>fourteen (14)</w:t>
            </w:r>
            <w:r w:rsidRPr="00C07726">
              <w:t xml:space="preserve"> Calendar Days </w:t>
            </w:r>
            <w:r w:rsidRPr="00C07726">
              <w:rPr>
                <w:b/>
              </w:rPr>
              <w:t>prior</w:t>
            </w:r>
            <w:r w:rsidRPr="00C07726">
              <w:t xml:space="preserve"> to the </w:t>
            </w:r>
            <w:r w:rsidRPr="00C07726">
              <w:rPr>
                <w:b/>
              </w:rPr>
              <w:t>Bid Due Date.</w:t>
            </w:r>
            <w:r w:rsidRPr="00C07726">
              <w:t xml:space="preserve">  The information on all materials shall be consistent with the information herein.</w:t>
            </w:r>
            <w:r w:rsidR="007D7FF0" w:rsidRPr="00C07726">
              <w:t xml:space="preserve"> </w:t>
            </w:r>
            <w:r w:rsidR="00EF4C73" w:rsidRPr="00C07726">
              <w:t xml:space="preserve">Requests must be made formally as a written question and must be accompanied by </w:t>
            </w:r>
            <w:r w:rsidR="00A67D8D" w:rsidRPr="00C07726">
              <w:rPr>
                <w:b/>
                <w:bCs/>
                <w:i/>
                <w:iCs/>
              </w:rPr>
              <w:t>Form 7001</w:t>
            </w:r>
            <w:r w:rsidR="00EF4C73" w:rsidRPr="00C07726">
              <w:rPr>
                <w:b/>
                <w:bCs/>
                <w:i/>
                <w:iCs/>
              </w:rPr>
              <w:t xml:space="preserve"> Equal or Substitute Product Request</w:t>
            </w:r>
            <w:r w:rsidR="00802CFE" w:rsidRPr="00C07726">
              <w:t>, available for download from the DAS/CS Online Library (</w:t>
            </w:r>
            <w:hyperlink r:id="rId14" w:history="1">
              <w:r w:rsidR="00802CFE" w:rsidRPr="00C07726">
                <w:rPr>
                  <w:rStyle w:val="Hyperlink"/>
                  <w:color w:val="auto"/>
                </w:rPr>
                <w:t>https://portal.ct.gov/DASCSLibrary</w:t>
              </w:r>
            </w:hyperlink>
            <w:r w:rsidR="00802CFE" w:rsidRPr="00C07726">
              <w:rPr>
                <w:rStyle w:val="Hyperlink"/>
                <w:color w:val="auto"/>
              </w:rPr>
              <w:t>)</w:t>
            </w:r>
            <w:r w:rsidR="00EF4C73" w:rsidRPr="00C07726">
              <w:t>.</w:t>
            </w:r>
          </w:p>
        </w:tc>
      </w:tr>
      <w:tr w:rsidR="00A61458" w:rsidRPr="0007537D" w14:paraId="1BBDD1D5" w14:textId="77777777" w:rsidTr="00141BB4">
        <w:trPr>
          <w:gridBefore w:val="1"/>
          <w:wBefore w:w="720" w:type="dxa"/>
          <w:trHeight w:val="80"/>
        </w:trPr>
        <w:tc>
          <w:tcPr>
            <w:tcW w:w="6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1BBDD1D2" w14:textId="02705AA7" w:rsidR="00A61458" w:rsidRPr="00EB207C" w:rsidRDefault="00B30D5C" w:rsidP="004A3D42">
            <w:pPr>
              <w:spacing w:before="40" w:after="40"/>
              <w:rPr>
                <w:b/>
              </w:rPr>
            </w:pPr>
            <w:r w:rsidRPr="00EB207C">
              <w:rPr>
                <w:b/>
              </w:rPr>
              <w:t>2.</w:t>
            </w:r>
            <w:r w:rsidR="008C53E5">
              <w:rPr>
                <w:b/>
              </w:rPr>
              <w:t>3</w:t>
            </w:r>
            <w:r w:rsidR="00EB7E79" w:rsidRPr="00EB207C">
              <w:rPr>
                <w:b/>
              </w:rPr>
              <w:t>.</w:t>
            </w:r>
            <w:r w:rsidR="0015453F">
              <w:rPr>
                <w:b/>
              </w:rPr>
              <w:t>4</w:t>
            </w:r>
          </w:p>
        </w:tc>
        <w:tc>
          <w:tcPr>
            <w:tcW w:w="8550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BBDD1D3" w14:textId="77777777" w:rsidR="00A61458" w:rsidRPr="00C07726" w:rsidRDefault="00A61458" w:rsidP="004A3D42">
            <w:pPr>
              <w:spacing w:before="40" w:after="40"/>
              <w:jc w:val="both"/>
            </w:pPr>
            <w:r w:rsidRPr="00C07726">
              <w:rPr>
                <w:b/>
              </w:rPr>
              <w:t xml:space="preserve">Substitutions following Contract Award: </w:t>
            </w:r>
            <w:r w:rsidR="001B4B5E" w:rsidRPr="00C07726">
              <w:t xml:space="preserve">See </w:t>
            </w:r>
            <w:r w:rsidRPr="00C07726">
              <w:t>General Requirements Section 01 25 00</w:t>
            </w:r>
            <w:r w:rsidR="0075269E" w:rsidRPr="00C07726">
              <w:t xml:space="preserve"> &amp; General Conditions</w:t>
            </w:r>
            <w:r w:rsidR="0039760D" w:rsidRPr="00C07726">
              <w:t xml:space="preserve"> Section 00 73 13</w:t>
            </w:r>
            <w:r w:rsidR="0075269E" w:rsidRPr="00C07726">
              <w:t>, Article 15.</w:t>
            </w:r>
          </w:p>
          <w:p w14:paraId="1BBDD1D4" w14:textId="3A3E4E7F" w:rsidR="00CC3538" w:rsidRPr="00C07726" w:rsidRDefault="0075269E" w:rsidP="007D7FF0">
            <w:pPr>
              <w:spacing w:before="40" w:after="40"/>
              <w:jc w:val="both"/>
              <w:rPr>
                <w:rFonts w:cs="Times New Roman"/>
              </w:rPr>
            </w:pPr>
            <w:r w:rsidRPr="00C07726">
              <w:t>Subject to the Architect or Engineer's determination, if the material or equipment is Equal to the one specified or pre-qualified and the Project Manager's approval of such determination, Substitution of Material or Equipment may be allowed after the Letter of Award is issued</w:t>
            </w:r>
            <w:r w:rsidR="00132E41" w:rsidRPr="00C07726">
              <w:t>, as specified in the Conditions Section 00 73 13, Article 15.</w:t>
            </w:r>
            <w:r w:rsidR="007D7FF0" w:rsidRPr="00C07726">
              <w:t xml:space="preserve"> </w:t>
            </w:r>
            <w:r w:rsidR="00CC3538" w:rsidRPr="00C07726">
              <w:t xml:space="preserve">Requests must be made formally as a written question and must be accompanied by </w:t>
            </w:r>
            <w:r w:rsidR="00CC3538" w:rsidRPr="00C07726">
              <w:rPr>
                <w:b/>
                <w:bCs/>
                <w:i/>
                <w:iCs/>
              </w:rPr>
              <w:t>Form 7001 Equal or Substitute Product Request</w:t>
            </w:r>
            <w:r w:rsidR="00CC3538" w:rsidRPr="00C07726">
              <w:t>, available for download from the DAS/CS Online Library (</w:t>
            </w:r>
            <w:hyperlink r:id="rId15" w:history="1">
              <w:r w:rsidR="00CC3538" w:rsidRPr="00C07726">
                <w:rPr>
                  <w:rStyle w:val="Hyperlink"/>
                  <w:color w:val="auto"/>
                </w:rPr>
                <w:t>https://portal.ct.gov/DASCSLibrary</w:t>
              </w:r>
            </w:hyperlink>
            <w:r w:rsidR="00CC3538" w:rsidRPr="00C07726">
              <w:rPr>
                <w:rStyle w:val="Hyperlink"/>
                <w:color w:val="auto"/>
              </w:rPr>
              <w:t>)</w:t>
            </w:r>
            <w:r w:rsidR="00CC3538" w:rsidRPr="00C07726">
              <w:t>.</w:t>
            </w:r>
          </w:p>
        </w:tc>
      </w:tr>
      <w:tr w:rsidR="00A61458" w:rsidRPr="0007537D" w14:paraId="1BBDD1D8" w14:textId="77777777" w:rsidTr="00141BB4">
        <w:trPr>
          <w:gridBefore w:val="1"/>
          <w:wBefore w:w="720" w:type="dxa"/>
          <w:trHeight w:val="80"/>
        </w:trPr>
        <w:tc>
          <w:tcPr>
            <w:tcW w:w="63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14:paraId="1BBDD1D6" w14:textId="63D25EE6" w:rsidR="00A61458" w:rsidRPr="00EB207C" w:rsidRDefault="00B30D5C" w:rsidP="004A3D42">
            <w:pPr>
              <w:spacing w:before="40" w:after="40"/>
              <w:rPr>
                <w:b/>
              </w:rPr>
            </w:pPr>
            <w:r w:rsidRPr="00EB207C">
              <w:rPr>
                <w:b/>
              </w:rPr>
              <w:t>2.</w:t>
            </w:r>
            <w:r w:rsidR="008C53E5">
              <w:rPr>
                <w:b/>
              </w:rPr>
              <w:t>3</w:t>
            </w:r>
            <w:r w:rsidR="00EB7E79" w:rsidRPr="00EB207C">
              <w:rPr>
                <w:b/>
              </w:rPr>
              <w:t>.</w:t>
            </w:r>
            <w:r w:rsidR="0015453F">
              <w:rPr>
                <w:b/>
              </w:rPr>
              <w:t>5</w:t>
            </w:r>
          </w:p>
        </w:tc>
        <w:tc>
          <w:tcPr>
            <w:tcW w:w="8550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1BBDD1D7" w14:textId="77777777" w:rsidR="00A61458" w:rsidRPr="00C07726" w:rsidRDefault="00A61458" w:rsidP="004A3D42">
            <w:pPr>
              <w:spacing w:before="40" w:after="40"/>
              <w:jc w:val="both"/>
              <w:rPr>
                <w:rFonts w:cs="Times New Roman"/>
                <w:szCs w:val="20"/>
              </w:rPr>
            </w:pPr>
            <w:r w:rsidRPr="00C07726">
              <w:rPr>
                <w:b/>
              </w:rPr>
              <w:t xml:space="preserve">Addenda Procedures: </w:t>
            </w:r>
            <w:r w:rsidRPr="00C07726">
              <w:t xml:space="preserve">See Item No. </w:t>
            </w:r>
            <w:r w:rsidR="00EB7E79" w:rsidRPr="00C07726">
              <w:t>2.</w:t>
            </w:r>
            <w:r w:rsidR="00EB207C" w:rsidRPr="00C07726">
              <w:t>7</w:t>
            </w:r>
            <w:r w:rsidRPr="00C07726">
              <w:t xml:space="preserve"> of this form</w:t>
            </w:r>
          </w:p>
        </w:tc>
      </w:tr>
    </w:tbl>
    <w:p w14:paraId="62576710" w14:textId="77777777" w:rsidR="004F06DC" w:rsidRDefault="004F06DC">
      <w:pPr>
        <w:rPr>
          <w:sz w:val="8"/>
          <w:szCs w:val="8"/>
        </w:rPr>
      </w:pPr>
    </w:p>
    <w:tbl>
      <w:tblPr>
        <w:tblStyle w:val="TableGrid"/>
        <w:tblW w:w="9900" w:type="dxa"/>
        <w:tblInd w:w="-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3"/>
        <w:gridCol w:w="1217"/>
        <w:gridCol w:w="7980"/>
      </w:tblGrid>
      <w:tr w:rsidR="004F06DC" w:rsidRPr="0007537D" w14:paraId="3FE8129D" w14:textId="77777777" w:rsidTr="00481480">
        <w:trPr>
          <w:trHeight w:val="80"/>
        </w:trPr>
        <w:tc>
          <w:tcPr>
            <w:tcW w:w="7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E19BB5C" w14:textId="77777777" w:rsidR="004F06DC" w:rsidRPr="00EB207C" w:rsidRDefault="004F06DC" w:rsidP="00297035">
            <w:pPr>
              <w:spacing w:before="40" w:after="20"/>
              <w:rPr>
                <w:b/>
                <w:sz w:val="22"/>
                <w:szCs w:val="22"/>
              </w:rPr>
            </w:pPr>
            <w:r w:rsidRPr="00EB207C">
              <w:rPr>
                <w:b/>
                <w:sz w:val="22"/>
                <w:szCs w:val="22"/>
              </w:rPr>
              <w:t>2.</w:t>
            </w:r>
            <w:r>
              <w:rPr>
                <w:b/>
                <w:sz w:val="22"/>
                <w:szCs w:val="22"/>
              </w:rPr>
              <w:t>4</w:t>
            </w:r>
          </w:p>
        </w:tc>
        <w:tc>
          <w:tcPr>
            <w:tcW w:w="9197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C359D80" w14:textId="77777777" w:rsidR="004F06DC" w:rsidRPr="00EB207C" w:rsidRDefault="004F06DC" w:rsidP="00297035">
            <w:pPr>
              <w:spacing w:before="40" w:after="20"/>
              <w:rPr>
                <w:b/>
                <w:sz w:val="22"/>
                <w:szCs w:val="22"/>
              </w:rPr>
            </w:pPr>
            <w:r w:rsidRPr="00EB207C">
              <w:rPr>
                <w:b/>
                <w:sz w:val="22"/>
                <w:szCs w:val="22"/>
              </w:rPr>
              <w:t>Procurement and Contracting Requirements:</w:t>
            </w:r>
          </w:p>
        </w:tc>
      </w:tr>
      <w:tr w:rsidR="004F06DC" w:rsidRPr="0007537D" w14:paraId="7A07DDBE" w14:textId="77777777" w:rsidTr="00481480">
        <w:trPr>
          <w:gridBefore w:val="1"/>
          <w:wBefore w:w="703" w:type="dxa"/>
          <w:trHeight w:val="80"/>
        </w:trPr>
        <w:tc>
          <w:tcPr>
            <w:tcW w:w="121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451EE614" w14:textId="77777777" w:rsidR="004F06DC" w:rsidRPr="00EB207C" w:rsidRDefault="004F06DC" w:rsidP="00297035">
            <w:pPr>
              <w:spacing w:before="40" w:after="20"/>
              <w:rPr>
                <w:b/>
              </w:rPr>
            </w:pPr>
            <w:r w:rsidRPr="00EB207C">
              <w:rPr>
                <w:b/>
              </w:rPr>
              <w:t>2.</w:t>
            </w:r>
            <w:r>
              <w:rPr>
                <w:b/>
              </w:rPr>
              <w:t>4</w:t>
            </w:r>
            <w:r w:rsidRPr="00EB207C">
              <w:rPr>
                <w:b/>
              </w:rPr>
              <w:t>.1</w:t>
            </w:r>
          </w:p>
        </w:tc>
        <w:tc>
          <w:tcPr>
            <w:tcW w:w="7980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D6D6D53" w14:textId="77777777" w:rsidR="004F06DC" w:rsidRPr="00C07726" w:rsidRDefault="004F06DC" w:rsidP="00297035">
            <w:pPr>
              <w:spacing w:before="40" w:after="20"/>
              <w:jc w:val="both"/>
              <w:rPr>
                <w:rFonts w:cs="Times New Roman"/>
                <w:szCs w:val="20"/>
              </w:rPr>
            </w:pPr>
            <w:r w:rsidRPr="00C07726">
              <w:rPr>
                <w:b/>
              </w:rPr>
              <w:t>Section 00 11 16 – Invitation to Bid</w:t>
            </w:r>
          </w:p>
        </w:tc>
      </w:tr>
      <w:tr w:rsidR="004F06DC" w:rsidRPr="0007537D" w14:paraId="7A272C5D" w14:textId="77777777" w:rsidTr="00481480">
        <w:trPr>
          <w:gridBefore w:val="1"/>
          <w:wBefore w:w="703" w:type="dxa"/>
          <w:trHeight w:val="80"/>
        </w:trPr>
        <w:tc>
          <w:tcPr>
            <w:tcW w:w="12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1AD2C500" w14:textId="77777777" w:rsidR="004F06DC" w:rsidRPr="00EB207C" w:rsidRDefault="004F06DC" w:rsidP="00297035">
            <w:pPr>
              <w:spacing w:before="40" w:after="20"/>
              <w:rPr>
                <w:b/>
              </w:rPr>
            </w:pPr>
            <w:r w:rsidRPr="00EB207C">
              <w:rPr>
                <w:b/>
              </w:rPr>
              <w:t>2.</w:t>
            </w:r>
            <w:r>
              <w:rPr>
                <w:b/>
              </w:rPr>
              <w:t>4</w:t>
            </w:r>
            <w:r w:rsidRPr="00EB207C">
              <w:rPr>
                <w:b/>
              </w:rPr>
              <w:t>.2</w:t>
            </w:r>
          </w:p>
        </w:tc>
        <w:tc>
          <w:tcPr>
            <w:tcW w:w="7980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2DC57F6" w14:textId="77777777" w:rsidR="004F06DC" w:rsidRPr="00C07726" w:rsidRDefault="004F06DC" w:rsidP="00297035">
            <w:pPr>
              <w:spacing w:before="40" w:after="20"/>
              <w:jc w:val="both"/>
              <w:rPr>
                <w:rFonts w:cs="Times New Roman"/>
                <w:szCs w:val="20"/>
              </w:rPr>
            </w:pPr>
            <w:r w:rsidRPr="00C07726">
              <w:rPr>
                <w:b/>
              </w:rPr>
              <w:t>Section 00 21 13 – Instructions to Bidders</w:t>
            </w:r>
          </w:p>
        </w:tc>
      </w:tr>
      <w:tr w:rsidR="004F06DC" w:rsidRPr="0007537D" w14:paraId="2D52E81C" w14:textId="77777777" w:rsidTr="00481480">
        <w:trPr>
          <w:gridBefore w:val="1"/>
          <w:wBefore w:w="703" w:type="dxa"/>
          <w:trHeight w:val="80"/>
        </w:trPr>
        <w:tc>
          <w:tcPr>
            <w:tcW w:w="12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4BDDEE3C" w14:textId="77777777" w:rsidR="004F06DC" w:rsidRPr="00EB207C" w:rsidRDefault="004F06DC" w:rsidP="00297035">
            <w:pPr>
              <w:spacing w:before="40" w:after="20"/>
              <w:rPr>
                <w:b/>
              </w:rPr>
            </w:pPr>
            <w:r w:rsidRPr="00EB207C">
              <w:rPr>
                <w:b/>
              </w:rPr>
              <w:t>2.</w:t>
            </w:r>
            <w:r>
              <w:rPr>
                <w:b/>
              </w:rPr>
              <w:t>4</w:t>
            </w:r>
            <w:r w:rsidRPr="00EB207C">
              <w:rPr>
                <w:b/>
              </w:rPr>
              <w:t>.3</w:t>
            </w:r>
          </w:p>
        </w:tc>
        <w:tc>
          <w:tcPr>
            <w:tcW w:w="7980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4372F95" w14:textId="2C793D45" w:rsidR="004F06DC" w:rsidRPr="00C07726" w:rsidRDefault="004F06DC" w:rsidP="00297035">
            <w:pPr>
              <w:spacing w:before="40" w:after="20"/>
              <w:jc w:val="both"/>
              <w:rPr>
                <w:b/>
              </w:rPr>
            </w:pPr>
            <w:r w:rsidRPr="00C07726">
              <w:rPr>
                <w:b/>
              </w:rPr>
              <w:t>Section 00 41 00 – Bid Proposal Form</w:t>
            </w:r>
            <w:r w:rsidR="00FE6393">
              <w:rPr>
                <w:b/>
              </w:rPr>
              <w:t xml:space="preserve"> – attachments must remain attached to the </w:t>
            </w:r>
            <w:r w:rsidR="00D23888">
              <w:rPr>
                <w:b/>
              </w:rPr>
              <w:t>form, even if not applicable.</w:t>
            </w:r>
          </w:p>
          <w:p w14:paraId="5536BD51" w14:textId="119B4140" w:rsidR="00EE4BDE" w:rsidRPr="00C07726" w:rsidRDefault="00EE4BDE" w:rsidP="00340FED">
            <w:pPr>
              <w:pStyle w:val="ListParagraph"/>
              <w:numPr>
                <w:ilvl w:val="0"/>
                <w:numId w:val="18"/>
              </w:numPr>
              <w:spacing w:before="40" w:after="20"/>
              <w:rPr>
                <w:rFonts w:cs="Times New Roman"/>
                <w:bCs/>
                <w:szCs w:val="20"/>
              </w:rPr>
            </w:pPr>
            <w:r w:rsidRPr="00C07726">
              <w:rPr>
                <w:rFonts w:cs="Times New Roman"/>
                <w:b/>
                <w:szCs w:val="20"/>
              </w:rPr>
              <w:t>ATTACHMENT 1</w:t>
            </w:r>
            <w:r w:rsidR="006E2986" w:rsidRPr="00C07726">
              <w:rPr>
                <w:rFonts w:cs="Times New Roman"/>
                <w:b/>
                <w:szCs w:val="20"/>
              </w:rPr>
              <w:t>:</w:t>
            </w:r>
            <w:r w:rsidR="006E2986" w:rsidRPr="00C07726">
              <w:rPr>
                <w:rFonts w:cs="Times New Roman"/>
                <w:bCs/>
                <w:szCs w:val="20"/>
              </w:rPr>
              <w:t xml:space="preserve"> </w:t>
            </w:r>
            <w:r w:rsidR="00F21653" w:rsidRPr="00C07726">
              <w:rPr>
                <w:rFonts w:cs="Times New Roman"/>
                <w:bCs/>
                <w:szCs w:val="20"/>
              </w:rPr>
              <w:t xml:space="preserve">ALL BIDS: </w:t>
            </w:r>
            <w:r w:rsidR="006E2986" w:rsidRPr="00C07726">
              <w:rPr>
                <w:rFonts w:cs="Times New Roman"/>
                <w:bCs/>
                <w:szCs w:val="20"/>
              </w:rPr>
              <w:t>Campaign Contribution Certification.</w:t>
            </w:r>
          </w:p>
          <w:p w14:paraId="3A26CA0F" w14:textId="33D83047" w:rsidR="00EE4BDE" w:rsidRPr="00C07726" w:rsidRDefault="00EE4BDE" w:rsidP="00340FED">
            <w:pPr>
              <w:pStyle w:val="ListParagraph"/>
              <w:numPr>
                <w:ilvl w:val="0"/>
                <w:numId w:val="18"/>
              </w:numPr>
              <w:spacing w:before="40" w:after="20"/>
              <w:rPr>
                <w:rFonts w:cs="Times New Roman"/>
                <w:bCs/>
                <w:szCs w:val="20"/>
              </w:rPr>
            </w:pPr>
            <w:r w:rsidRPr="00C07726">
              <w:rPr>
                <w:rFonts w:cs="Times New Roman"/>
                <w:b/>
                <w:szCs w:val="20"/>
              </w:rPr>
              <w:t>ATTACHMENT 2</w:t>
            </w:r>
            <w:r w:rsidR="00E26DBD" w:rsidRPr="00C07726">
              <w:rPr>
                <w:rFonts w:cs="Times New Roman"/>
                <w:b/>
                <w:szCs w:val="20"/>
              </w:rPr>
              <w:t>:</w:t>
            </w:r>
            <w:r w:rsidR="00E26DBD" w:rsidRPr="00C07726">
              <w:rPr>
                <w:rFonts w:cs="Times New Roman"/>
                <w:bCs/>
                <w:szCs w:val="20"/>
              </w:rPr>
              <w:t xml:space="preserve"> </w:t>
            </w:r>
            <w:r w:rsidR="00FE6393" w:rsidRPr="00C07726">
              <w:rPr>
                <w:rFonts w:cs="Times New Roman"/>
                <w:bCs/>
                <w:szCs w:val="20"/>
              </w:rPr>
              <w:t xml:space="preserve">IF APPLICABLE: </w:t>
            </w:r>
            <w:r w:rsidR="00E26DBD" w:rsidRPr="00C07726">
              <w:rPr>
                <w:rFonts w:cs="Times New Roman"/>
                <w:bCs/>
                <w:szCs w:val="20"/>
              </w:rPr>
              <w:t>Additional Information Questions for Bids Between $500,000 and $1,000,000</w:t>
            </w:r>
            <w:r w:rsidR="006E2986" w:rsidRPr="00C07726">
              <w:rPr>
                <w:rFonts w:cs="Times New Roman"/>
                <w:bCs/>
                <w:szCs w:val="20"/>
              </w:rPr>
              <w:t>.</w:t>
            </w:r>
          </w:p>
          <w:p w14:paraId="55542975" w14:textId="5162B6FF" w:rsidR="00EE4BDE" w:rsidRPr="00C07726" w:rsidRDefault="00EE4BDE" w:rsidP="00340FED">
            <w:pPr>
              <w:pStyle w:val="ListParagraph"/>
              <w:numPr>
                <w:ilvl w:val="0"/>
                <w:numId w:val="18"/>
              </w:numPr>
              <w:spacing w:before="40" w:after="20"/>
              <w:rPr>
                <w:rFonts w:cs="Times New Roman"/>
                <w:bCs/>
                <w:szCs w:val="20"/>
              </w:rPr>
            </w:pPr>
            <w:r w:rsidRPr="00C07726">
              <w:rPr>
                <w:rFonts w:cs="Times New Roman"/>
                <w:b/>
                <w:szCs w:val="20"/>
              </w:rPr>
              <w:t>ATTACHMENT 3</w:t>
            </w:r>
            <w:r w:rsidR="0056601A" w:rsidRPr="00C07726">
              <w:rPr>
                <w:rFonts w:cs="Times New Roman"/>
                <w:b/>
                <w:szCs w:val="20"/>
              </w:rPr>
              <w:t>:</w:t>
            </w:r>
            <w:r w:rsidR="0056601A" w:rsidRPr="00C07726">
              <w:rPr>
                <w:rFonts w:cs="Times New Roman"/>
                <w:bCs/>
                <w:szCs w:val="20"/>
              </w:rPr>
              <w:t xml:space="preserve"> IF APPLICABLE: Named Subcontractor DAS Prequalification Certificates and Update Statements for Named Subcontractors for Subcontracts exceeding $1,000,000 (and for Bidder, if Self-Performing)</w:t>
            </w:r>
            <w:r w:rsidR="006E2986" w:rsidRPr="00C07726">
              <w:rPr>
                <w:rFonts w:cs="Times New Roman"/>
                <w:bCs/>
                <w:szCs w:val="20"/>
              </w:rPr>
              <w:t>.</w:t>
            </w:r>
          </w:p>
          <w:p w14:paraId="0F8CBAAF" w14:textId="36BC1C5E" w:rsidR="00EE4BDE" w:rsidRPr="00C07726" w:rsidRDefault="00EE4BDE" w:rsidP="00340FED">
            <w:pPr>
              <w:pStyle w:val="ListParagraph"/>
              <w:numPr>
                <w:ilvl w:val="0"/>
                <w:numId w:val="18"/>
              </w:numPr>
              <w:spacing w:before="40" w:after="20"/>
              <w:rPr>
                <w:rFonts w:cs="Times New Roman"/>
                <w:bCs/>
                <w:szCs w:val="20"/>
              </w:rPr>
            </w:pPr>
            <w:r w:rsidRPr="00C07726">
              <w:rPr>
                <w:rFonts w:cs="Times New Roman"/>
                <w:b/>
                <w:szCs w:val="20"/>
              </w:rPr>
              <w:t>ATTACHMENT 4</w:t>
            </w:r>
            <w:r w:rsidR="00B27E71" w:rsidRPr="00C07726">
              <w:rPr>
                <w:rFonts w:cs="Times New Roman"/>
                <w:b/>
                <w:szCs w:val="20"/>
              </w:rPr>
              <w:t>:</w:t>
            </w:r>
            <w:r w:rsidR="00B27E71" w:rsidRPr="00C07726">
              <w:rPr>
                <w:rFonts w:cs="Times New Roman"/>
                <w:bCs/>
                <w:szCs w:val="20"/>
              </w:rPr>
              <w:t xml:space="preserve"> IF APPLICABLE: Build America, Buy America Act Acknowledgement</w:t>
            </w:r>
            <w:r w:rsidR="00CD01AB" w:rsidRPr="00C07726">
              <w:rPr>
                <w:rFonts w:cs="Times New Roman"/>
                <w:bCs/>
                <w:szCs w:val="20"/>
              </w:rPr>
              <w:t>.</w:t>
            </w:r>
          </w:p>
          <w:p w14:paraId="1C0956C8" w14:textId="19C364D0" w:rsidR="00EE4BDE" w:rsidRPr="00C07726" w:rsidRDefault="00EE4BDE" w:rsidP="00340FED">
            <w:pPr>
              <w:pStyle w:val="ListParagraph"/>
              <w:numPr>
                <w:ilvl w:val="0"/>
                <w:numId w:val="18"/>
              </w:numPr>
              <w:spacing w:before="40" w:after="20"/>
              <w:rPr>
                <w:rFonts w:cs="Times New Roman"/>
                <w:b/>
                <w:bCs/>
                <w:szCs w:val="20"/>
              </w:rPr>
            </w:pPr>
            <w:r w:rsidRPr="00C07726">
              <w:rPr>
                <w:rFonts w:cs="Times New Roman"/>
                <w:b/>
                <w:szCs w:val="20"/>
              </w:rPr>
              <w:t>ATTACHMENT 5</w:t>
            </w:r>
            <w:r w:rsidR="00F21653" w:rsidRPr="00C07726">
              <w:rPr>
                <w:rFonts w:cs="Times New Roman"/>
                <w:b/>
                <w:szCs w:val="20"/>
              </w:rPr>
              <w:t xml:space="preserve">: </w:t>
            </w:r>
            <w:r w:rsidR="00F21653" w:rsidRPr="00C07726">
              <w:rPr>
                <w:rFonts w:cs="Times New Roman"/>
                <w:bCs/>
                <w:szCs w:val="20"/>
              </w:rPr>
              <w:t>IF APPLICABLE: Named Subcontractor Signed Statement</w:t>
            </w:r>
            <w:r w:rsidR="00CD01AB" w:rsidRPr="00C07726">
              <w:rPr>
                <w:rFonts w:cs="Times New Roman"/>
                <w:bCs/>
                <w:szCs w:val="20"/>
              </w:rPr>
              <w:t>.</w:t>
            </w:r>
          </w:p>
        </w:tc>
      </w:tr>
      <w:tr w:rsidR="004F06DC" w:rsidRPr="0007537D" w14:paraId="38AFE8CA" w14:textId="77777777" w:rsidTr="00481480">
        <w:trPr>
          <w:gridBefore w:val="1"/>
          <w:wBefore w:w="703" w:type="dxa"/>
          <w:trHeight w:val="80"/>
        </w:trPr>
        <w:tc>
          <w:tcPr>
            <w:tcW w:w="12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609F4F83" w14:textId="77777777" w:rsidR="004F06DC" w:rsidRPr="00EB207C" w:rsidRDefault="004F06DC" w:rsidP="00297035">
            <w:pPr>
              <w:spacing w:before="40" w:after="20"/>
              <w:rPr>
                <w:b/>
              </w:rPr>
            </w:pPr>
            <w:r w:rsidRPr="00EB207C">
              <w:rPr>
                <w:b/>
              </w:rPr>
              <w:t>2.</w:t>
            </w:r>
            <w:r>
              <w:rPr>
                <w:b/>
              </w:rPr>
              <w:t>4</w:t>
            </w:r>
            <w:r w:rsidRPr="00EB207C">
              <w:rPr>
                <w:b/>
              </w:rPr>
              <w:t>.4</w:t>
            </w:r>
          </w:p>
        </w:tc>
        <w:tc>
          <w:tcPr>
            <w:tcW w:w="7980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ABA5085" w14:textId="77777777" w:rsidR="004F06DC" w:rsidRPr="00C07726" w:rsidRDefault="004F06DC" w:rsidP="00297035">
            <w:pPr>
              <w:spacing w:before="40" w:after="20"/>
              <w:jc w:val="both"/>
              <w:rPr>
                <w:rFonts w:cs="Times New Roman"/>
                <w:szCs w:val="20"/>
              </w:rPr>
            </w:pPr>
            <w:r w:rsidRPr="00C07726">
              <w:rPr>
                <w:b/>
              </w:rPr>
              <w:t>Section 00 41 10 – Bid Package Submittal Requirements</w:t>
            </w:r>
          </w:p>
        </w:tc>
      </w:tr>
      <w:tr w:rsidR="004F06DC" w:rsidRPr="0007537D" w14:paraId="37A14165" w14:textId="77777777" w:rsidTr="00481480">
        <w:trPr>
          <w:gridBefore w:val="1"/>
          <w:wBefore w:w="703" w:type="dxa"/>
          <w:trHeight w:val="80"/>
        </w:trPr>
        <w:tc>
          <w:tcPr>
            <w:tcW w:w="12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4F826B7E" w14:textId="77777777" w:rsidR="004F06DC" w:rsidRPr="00EB207C" w:rsidRDefault="004F06DC" w:rsidP="00297035">
            <w:pPr>
              <w:spacing w:before="40" w:after="20"/>
              <w:rPr>
                <w:b/>
              </w:rPr>
            </w:pPr>
            <w:r>
              <w:rPr>
                <w:b/>
              </w:rPr>
              <w:t>2.4.5</w:t>
            </w:r>
          </w:p>
        </w:tc>
        <w:tc>
          <w:tcPr>
            <w:tcW w:w="7980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962A002" w14:textId="77777777" w:rsidR="004F06DC" w:rsidRPr="00C07726" w:rsidRDefault="004F06DC" w:rsidP="00297035">
            <w:pPr>
              <w:spacing w:before="40" w:after="20"/>
              <w:jc w:val="both"/>
              <w:rPr>
                <w:b/>
              </w:rPr>
            </w:pPr>
            <w:r w:rsidRPr="00C07726">
              <w:rPr>
                <w:b/>
              </w:rPr>
              <w:t xml:space="preserve">Section 00 43 16 – Standard Bid Bond (this form </w:t>
            </w:r>
            <w:r w:rsidRPr="00C07726">
              <w:rPr>
                <w:b/>
                <w:u w:val="single"/>
              </w:rPr>
              <w:t>must</w:t>
            </w:r>
            <w:r w:rsidRPr="00C07726">
              <w:rPr>
                <w:b/>
              </w:rPr>
              <w:t xml:space="preserve"> be used and must be uploaded to CTsource </w:t>
            </w:r>
            <w:r w:rsidRPr="00C07726">
              <w:rPr>
                <w:b/>
                <w:i/>
              </w:rPr>
              <w:t>prior</w:t>
            </w:r>
            <w:r w:rsidRPr="00C07726">
              <w:t xml:space="preserve"> to the date and time of the Bid Opening</w:t>
            </w:r>
            <w:r w:rsidRPr="00C07726">
              <w:rPr>
                <w:b/>
              </w:rPr>
              <w:t xml:space="preserve"> with the Power of Attorney from the Surety)</w:t>
            </w:r>
          </w:p>
        </w:tc>
      </w:tr>
    </w:tbl>
    <w:p w14:paraId="374F169A" w14:textId="77777777" w:rsidR="002656F0" w:rsidRDefault="002656F0">
      <w:r>
        <w:br w:type="page"/>
      </w:r>
    </w:p>
    <w:p w14:paraId="638BACC8" w14:textId="77777777" w:rsidR="002656F0" w:rsidRDefault="002656F0" w:rsidP="002656F0">
      <w:pPr>
        <w:rPr>
          <w:sz w:val="8"/>
          <w:szCs w:val="8"/>
        </w:rPr>
      </w:pPr>
    </w:p>
    <w:tbl>
      <w:tblPr>
        <w:tblStyle w:val="TableGrid"/>
        <w:tblW w:w="9885" w:type="dxa"/>
        <w:tblInd w:w="-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85"/>
      </w:tblGrid>
      <w:tr w:rsidR="002656F0" w:rsidRPr="0007537D" w14:paraId="70AE023A" w14:textId="77777777" w:rsidTr="00790E0C">
        <w:trPr>
          <w:trHeight w:val="70"/>
        </w:trPr>
        <w:tc>
          <w:tcPr>
            <w:tcW w:w="9885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0070565E" w14:textId="77777777" w:rsidR="002656F0" w:rsidRPr="0007537D" w:rsidRDefault="002656F0" w:rsidP="00790E0C">
            <w:pPr>
              <w:tabs>
                <w:tab w:val="left" w:pos="2160"/>
              </w:tabs>
              <w:spacing w:before="40" w:after="40"/>
              <w:jc w:val="center"/>
              <w:rPr>
                <w:sz w:val="24"/>
                <w:szCs w:val="24"/>
              </w:rPr>
            </w:pPr>
            <w:r w:rsidRPr="00B24C7E">
              <w:rPr>
                <w:b/>
                <w:sz w:val="24"/>
                <w:szCs w:val="24"/>
              </w:rPr>
              <w:t>2</w:t>
            </w:r>
            <w:r w:rsidRPr="0007537D">
              <w:rPr>
                <w:b/>
                <w:sz w:val="24"/>
                <w:szCs w:val="24"/>
              </w:rPr>
              <w:t xml:space="preserve">.0   </w:t>
            </w:r>
            <w:r w:rsidRPr="00B24C7E">
              <w:rPr>
                <w:b/>
                <w:sz w:val="24"/>
                <w:szCs w:val="24"/>
              </w:rPr>
              <w:t xml:space="preserve">Pre-Bid Meeting Agenda </w:t>
            </w:r>
            <w:r w:rsidRPr="00B24C7E">
              <w:rPr>
                <w:sz w:val="24"/>
                <w:szCs w:val="24"/>
              </w:rPr>
              <w:t>(continued)</w:t>
            </w:r>
            <w:r w:rsidRPr="00B24C7E">
              <w:rPr>
                <w:b/>
                <w:sz w:val="24"/>
                <w:szCs w:val="24"/>
              </w:rPr>
              <w:t>:</w:t>
            </w:r>
          </w:p>
        </w:tc>
      </w:tr>
    </w:tbl>
    <w:p w14:paraId="5D078009" w14:textId="77777777" w:rsidR="00481480" w:rsidRDefault="00481480" w:rsidP="00481480">
      <w:pPr>
        <w:rPr>
          <w:sz w:val="8"/>
          <w:szCs w:val="8"/>
        </w:rPr>
      </w:pPr>
    </w:p>
    <w:tbl>
      <w:tblPr>
        <w:tblStyle w:val="TableGrid"/>
        <w:tblW w:w="9900" w:type="dxa"/>
        <w:tblInd w:w="-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3"/>
        <w:gridCol w:w="1217"/>
        <w:gridCol w:w="7980"/>
      </w:tblGrid>
      <w:tr w:rsidR="00481480" w:rsidRPr="0007537D" w14:paraId="409F1898" w14:textId="77777777" w:rsidTr="00481480">
        <w:trPr>
          <w:trHeight w:val="80"/>
        </w:trPr>
        <w:tc>
          <w:tcPr>
            <w:tcW w:w="7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3C7D222" w14:textId="77777777" w:rsidR="00481480" w:rsidRPr="00EB207C" w:rsidRDefault="00481480" w:rsidP="00790E0C">
            <w:pPr>
              <w:spacing w:before="40" w:after="20"/>
              <w:rPr>
                <w:b/>
                <w:sz w:val="22"/>
                <w:szCs w:val="22"/>
              </w:rPr>
            </w:pPr>
            <w:r w:rsidRPr="00EB207C">
              <w:rPr>
                <w:b/>
                <w:sz w:val="22"/>
                <w:szCs w:val="22"/>
              </w:rPr>
              <w:t>2.</w:t>
            </w:r>
            <w:r>
              <w:rPr>
                <w:b/>
                <w:sz w:val="22"/>
                <w:szCs w:val="22"/>
              </w:rPr>
              <w:t>4</w:t>
            </w:r>
          </w:p>
        </w:tc>
        <w:tc>
          <w:tcPr>
            <w:tcW w:w="9197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23D5154E" w14:textId="6395E8E9" w:rsidR="00481480" w:rsidRPr="00EB207C" w:rsidRDefault="00481480" w:rsidP="00790E0C">
            <w:pPr>
              <w:spacing w:before="40" w:after="20"/>
              <w:rPr>
                <w:b/>
                <w:sz w:val="22"/>
                <w:szCs w:val="22"/>
              </w:rPr>
            </w:pPr>
            <w:r w:rsidRPr="00EB207C">
              <w:rPr>
                <w:b/>
                <w:sz w:val="22"/>
                <w:szCs w:val="22"/>
              </w:rPr>
              <w:t>Procurement and Contracting Requirements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481480">
              <w:rPr>
                <w:bCs/>
                <w:sz w:val="22"/>
                <w:szCs w:val="22"/>
              </w:rPr>
              <w:t>(continued)</w:t>
            </w:r>
            <w:r w:rsidRPr="00EB207C">
              <w:rPr>
                <w:b/>
                <w:sz w:val="22"/>
                <w:szCs w:val="22"/>
              </w:rPr>
              <w:t>:</w:t>
            </w:r>
          </w:p>
        </w:tc>
      </w:tr>
      <w:tr w:rsidR="00F07C61" w:rsidRPr="0007537D" w14:paraId="7511DAF4" w14:textId="77777777" w:rsidTr="00481480">
        <w:trPr>
          <w:gridBefore w:val="1"/>
          <w:wBefore w:w="703" w:type="dxa"/>
          <w:trHeight w:val="80"/>
        </w:trPr>
        <w:tc>
          <w:tcPr>
            <w:tcW w:w="12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5E5E65B1" w14:textId="7E3B7B67" w:rsidR="00F07C61" w:rsidRDefault="0015453F">
            <w:pPr>
              <w:spacing w:before="40" w:after="40"/>
              <w:rPr>
                <w:b/>
              </w:rPr>
            </w:pPr>
            <w:r>
              <w:rPr>
                <w:b/>
              </w:rPr>
              <w:t>2.4.</w:t>
            </w:r>
            <w:r w:rsidR="00AF412C">
              <w:rPr>
                <w:b/>
              </w:rPr>
              <w:t>6</w:t>
            </w:r>
          </w:p>
        </w:tc>
        <w:tc>
          <w:tcPr>
            <w:tcW w:w="7980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9C5960A" w14:textId="1BEEB624" w:rsidR="00FA7BE4" w:rsidRPr="00C07726" w:rsidRDefault="00337B86" w:rsidP="009477E9">
            <w:pPr>
              <w:spacing w:before="40"/>
              <w:jc w:val="both"/>
              <w:rPr>
                <w:bCs/>
              </w:rPr>
            </w:pPr>
            <w:r w:rsidRPr="00C07726">
              <w:rPr>
                <w:b/>
              </w:rPr>
              <w:t xml:space="preserve">Section 00 45 14 </w:t>
            </w:r>
            <w:r w:rsidR="00767D7F" w:rsidRPr="00C07726">
              <w:rPr>
                <w:b/>
              </w:rPr>
              <w:t>- General Contractor Bidder’s Qualification Statement</w:t>
            </w:r>
            <w:r w:rsidR="00DF0DF6" w:rsidRPr="00C07726">
              <w:rPr>
                <w:b/>
              </w:rPr>
              <w:t>.</w:t>
            </w:r>
            <w:r w:rsidR="00767D7F" w:rsidRPr="00C07726">
              <w:rPr>
                <w:b/>
              </w:rPr>
              <w:t xml:space="preserve"> </w:t>
            </w:r>
            <w:r w:rsidR="00DF0DF6" w:rsidRPr="00C07726">
              <w:rPr>
                <w:b/>
              </w:rPr>
              <w:t xml:space="preserve">Each Bidder </w:t>
            </w:r>
            <w:r w:rsidR="00AF412C" w:rsidRPr="00C07726">
              <w:rPr>
                <w:b/>
              </w:rPr>
              <w:t xml:space="preserve">must </w:t>
            </w:r>
            <w:r w:rsidR="00767D7F" w:rsidRPr="00C07726">
              <w:rPr>
                <w:b/>
              </w:rPr>
              <w:t>enter all information, sign and notarize correctly,</w:t>
            </w:r>
            <w:r w:rsidR="00767D7F" w:rsidRPr="00C07726">
              <w:rPr>
                <w:bCs/>
              </w:rPr>
              <w:t xml:space="preserve"> </w:t>
            </w:r>
            <w:r w:rsidR="00A41A92" w:rsidRPr="00C07726">
              <w:rPr>
                <w:bCs/>
              </w:rPr>
              <w:t xml:space="preserve">and </w:t>
            </w:r>
            <w:r w:rsidR="00052B17" w:rsidRPr="00C07726">
              <w:rPr>
                <w:b/>
              </w:rPr>
              <w:t xml:space="preserve">upload </w:t>
            </w:r>
            <w:r w:rsidR="00EF2340" w:rsidRPr="00C07726">
              <w:rPr>
                <w:b/>
              </w:rPr>
              <w:t xml:space="preserve">the following documents </w:t>
            </w:r>
            <w:r w:rsidR="00052B17" w:rsidRPr="00C07726">
              <w:rPr>
                <w:b/>
              </w:rPr>
              <w:t>to CTsource</w:t>
            </w:r>
            <w:r w:rsidR="00FA7BE4" w:rsidRPr="00C07726">
              <w:rPr>
                <w:b/>
              </w:rPr>
              <w:t xml:space="preserve"> with </w:t>
            </w:r>
            <w:r w:rsidR="00DF0DF6" w:rsidRPr="00C07726">
              <w:rPr>
                <w:b/>
              </w:rPr>
              <w:t xml:space="preserve">their </w:t>
            </w:r>
            <w:r w:rsidR="00FA7BE4" w:rsidRPr="00C07726">
              <w:rPr>
                <w:b/>
              </w:rPr>
              <w:t>bid</w:t>
            </w:r>
            <w:r w:rsidR="00AE6AB4" w:rsidRPr="00C07726">
              <w:rPr>
                <w:bCs/>
              </w:rPr>
              <w:t xml:space="preserve">. </w:t>
            </w:r>
            <w:r w:rsidR="00DF0DF6" w:rsidRPr="00C07726">
              <w:rPr>
                <w:bCs/>
              </w:rPr>
              <w:t xml:space="preserve">The </w:t>
            </w:r>
            <w:r w:rsidR="00092AAE" w:rsidRPr="00C07726">
              <w:rPr>
                <w:bCs/>
              </w:rPr>
              <w:t xml:space="preserve">bid </w:t>
            </w:r>
            <w:r w:rsidR="00092AAE" w:rsidRPr="00C07726">
              <w:rPr>
                <w:b/>
                <w:u w:val="single"/>
              </w:rPr>
              <w:t>will</w:t>
            </w:r>
            <w:r w:rsidR="00092AAE" w:rsidRPr="00C07726">
              <w:rPr>
                <w:bCs/>
              </w:rPr>
              <w:t xml:space="preserve"> be rejected</w:t>
            </w:r>
            <w:r w:rsidR="007A094B" w:rsidRPr="00C07726">
              <w:rPr>
                <w:bCs/>
              </w:rPr>
              <w:t xml:space="preserve"> if </w:t>
            </w:r>
            <w:r w:rsidR="00DF0DF6" w:rsidRPr="00C07726">
              <w:rPr>
                <w:bCs/>
              </w:rPr>
              <w:t xml:space="preserve">the following are not </w:t>
            </w:r>
            <w:r w:rsidR="00D52913" w:rsidRPr="00C07726">
              <w:rPr>
                <w:bCs/>
              </w:rPr>
              <w:t>attached</w:t>
            </w:r>
            <w:r w:rsidR="00FA7BE4" w:rsidRPr="00C07726">
              <w:rPr>
                <w:bCs/>
              </w:rPr>
              <w:t>:</w:t>
            </w:r>
            <w:r w:rsidR="00A41A92" w:rsidRPr="00C07726">
              <w:rPr>
                <w:bCs/>
              </w:rPr>
              <w:t xml:space="preserve"> </w:t>
            </w:r>
          </w:p>
          <w:p w14:paraId="11DE75FF" w14:textId="761AD8C5" w:rsidR="006D15A2" w:rsidRPr="00C07726" w:rsidRDefault="00A41A92" w:rsidP="009477E9">
            <w:pPr>
              <w:pStyle w:val="ListParagraph"/>
              <w:numPr>
                <w:ilvl w:val="0"/>
                <w:numId w:val="17"/>
              </w:numPr>
              <w:spacing w:before="40" w:after="40"/>
              <w:jc w:val="both"/>
              <w:rPr>
                <w:bCs/>
              </w:rPr>
            </w:pPr>
            <w:r w:rsidRPr="00C07726">
              <w:rPr>
                <w:bCs/>
              </w:rPr>
              <w:t>Resumes of All Supervisory Personnel</w:t>
            </w:r>
            <w:r w:rsidR="00824C44" w:rsidRPr="00C07726">
              <w:rPr>
                <w:bCs/>
              </w:rPr>
              <w:t>.</w:t>
            </w:r>
            <w:r w:rsidRPr="00C07726">
              <w:rPr>
                <w:bCs/>
              </w:rPr>
              <w:t xml:space="preserve"> </w:t>
            </w:r>
          </w:p>
          <w:p w14:paraId="2D84A096" w14:textId="14291670" w:rsidR="00FA7BE4" w:rsidRPr="00C07726" w:rsidRDefault="00A41A92" w:rsidP="009477E9">
            <w:pPr>
              <w:pStyle w:val="ListParagraph"/>
              <w:numPr>
                <w:ilvl w:val="0"/>
                <w:numId w:val="17"/>
              </w:numPr>
              <w:spacing w:before="40" w:after="40"/>
              <w:jc w:val="both"/>
              <w:rPr>
                <w:bCs/>
              </w:rPr>
            </w:pPr>
            <w:r w:rsidRPr="00C07726">
              <w:rPr>
                <w:bCs/>
              </w:rPr>
              <w:t>Letters of Reference from Architects, Engineers, or Owners</w:t>
            </w:r>
            <w:r w:rsidR="00824C44" w:rsidRPr="00C07726">
              <w:rPr>
                <w:bCs/>
              </w:rPr>
              <w:t>.</w:t>
            </w:r>
            <w:r w:rsidRPr="00C07726">
              <w:rPr>
                <w:bCs/>
              </w:rPr>
              <w:t xml:space="preserve"> </w:t>
            </w:r>
          </w:p>
          <w:p w14:paraId="410835C9" w14:textId="2D055C7E" w:rsidR="00FA7BE4" w:rsidRPr="00C07726" w:rsidRDefault="00A41A92" w:rsidP="009477E9">
            <w:pPr>
              <w:pStyle w:val="ListParagraph"/>
              <w:numPr>
                <w:ilvl w:val="0"/>
                <w:numId w:val="17"/>
              </w:numPr>
              <w:spacing w:before="40" w:after="40"/>
              <w:jc w:val="both"/>
              <w:rPr>
                <w:bCs/>
              </w:rPr>
            </w:pPr>
            <w:r w:rsidRPr="00C07726">
              <w:rPr>
                <w:bCs/>
              </w:rPr>
              <w:t>List of All Construction Projects Completed in the Past Five Years</w:t>
            </w:r>
            <w:r w:rsidR="00D52913" w:rsidRPr="00C07726">
              <w:rPr>
                <w:bCs/>
              </w:rPr>
              <w:t xml:space="preserve"> with required information</w:t>
            </w:r>
            <w:r w:rsidR="00824C44" w:rsidRPr="00C07726">
              <w:rPr>
                <w:bCs/>
              </w:rPr>
              <w:t>.</w:t>
            </w:r>
            <w:r w:rsidRPr="00C07726">
              <w:rPr>
                <w:bCs/>
              </w:rPr>
              <w:t xml:space="preserve"> </w:t>
            </w:r>
            <w:r w:rsidR="00824C44" w:rsidRPr="00C07726">
              <w:rPr>
                <w:b/>
              </w:rPr>
              <w:t xml:space="preserve">NOTE: </w:t>
            </w:r>
            <w:r w:rsidR="00824C44" w:rsidRPr="00C07726">
              <w:rPr>
                <w:b/>
                <w:u w:val="single"/>
              </w:rPr>
              <w:t>Two</w:t>
            </w:r>
            <w:r w:rsidR="00824C44" w:rsidRPr="00C07726">
              <w:rPr>
                <w:bCs/>
              </w:rPr>
              <w:t xml:space="preserve"> </w:t>
            </w:r>
            <w:r w:rsidR="00824C44" w:rsidRPr="00C07726">
              <w:t xml:space="preserve">of the construction projects completed in the past five years shall be (1) single project contracts that have reached substantial completion, not aggregate projects; (2) of commercial and/or institutional construction work (this includes compliance with general requirements); (3) within the Cost Estimate Range stated in Section 00 11 16 Invitation to Bid for this project; and (4) of the size and complexity of this Project.  </w:t>
            </w:r>
            <w:r w:rsidR="00C56BA6" w:rsidRPr="00C07726">
              <w:t>Failure to identify two such projects prior to the date and time of the Bid Opening shall cause the bid to be rejected and shall not be considered a minor irregularity under C.G.S. § 4b-95.</w:t>
            </w:r>
          </w:p>
          <w:p w14:paraId="6670163C" w14:textId="1BD6BD76" w:rsidR="00F07C61" w:rsidRPr="00C07726" w:rsidRDefault="006D15A2" w:rsidP="009477E9">
            <w:pPr>
              <w:pStyle w:val="ListParagraph"/>
              <w:numPr>
                <w:ilvl w:val="0"/>
                <w:numId w:val="17"/>
              </w:numPr>
              <w:spacing w:before="40" w:after="40"/>
              <w:jc w:val="both"/>
              <w:rPr>
                <w:b/>
              </w:rPr>
            </w:pPr>
            <w:r w:rsidRPr="00C07726">
              <w:rPr>
                <w:bCs/>
              </w:rPr>
              <w:t>F</w:t>
            </w:r>
            <w:r w:rsidR="00A41A92" w:rsidRPr="00C07726">
              <w:rPr>
                <w:bCs/>
              </w:rPr>
              <w:t>or projects greater than $5Million</w:t>
            </w:r>
            <w:r w:rsidRPr="00C07726">
              <w:rPr>
                <w:bCs/>
              </w:rPr>
              <w:t>:</w:t>
            </w:r>
            <w:r w:rsidR="00E566B0" w:rsidRPr="00C07726">
              <w:rPr>
                <w:bCs/>
              </w:rPr>
              <w:t xml:space="preserve"> (1) t</w:t>
            </w:r>
            <w:r w:rsidR="00A41A92" w:rsidRPr="00C07726">
              <w:rPr>
                <w:bCs/>
              </w:rPr>
              <w:t xml:space="preserve">he Name and Resume of the Construction Scheduler and </w:t>
            </w:r>
            <w:r w:rsidR="00E566B0" w:rsidRPr="00C07726">
              <w:rPr>
                <w:bCs/>
              </w:rPr>
              <w:t>(2) a</w:t>
            </w:r>
            <w:r w:rsidR="00A41A92" w:rsidRPr="00C07726">
              <w:rPr>
                <w:bCs/>
              </w:rPr>
              <w:t xml:space="preserve"> Letter of Reference for the Construction Scheduler</w:t>
            </w:r>
          </w:p>
        </w:tc>
      </w:tr>
      <w:tr w:rsidR="005E270B" w:rsidRPr="0007537D" w14:paraId="0C5DC3C8" w14:textId="77777777" w:rsidTr="00481480">
        <w:trPr>
          <w:gridBefore w:val="1"/>
          <w:wBefore w:w="703" w:type="dxa"/>
          <w:trHeight w:val="80"/>
        </w:trPr>
        <w:tc>
          <w:tcPr>
            <w:tcW w:w="12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520A29D1" w14:textId="3E0E715F" w:rsidR="005E270B" w:rsidRDefault="00AF412C" w:rsidP="00297035">
            <w:pPr>
              <w:spacing w:before="40" w:after="20"/>
              <w:rPr>
                <w:b/>
              </w:rPr>
            </w:pPr>
            <w:r>
              <w:rPr>
                <w:b/>
              </w:rPr>
              <w:t>2.4.7</w:t>
            </w:r>
          </w:p>
        </w:tc>
        <w:tc>
          <w:tcPr>
            <w:tcW w:w="7980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AF3219F" w14:textId="6B5E2605" w:rsidR="005E270B" w:rsidRPr="00A82DE4" w:rsidRDefault="005E270B" w:rsidP="00297035">
            <w:pPr>
              <w:spacing w:before="40" w:after="20"/>
              <w:jc w:val="both"/>
              <w:rPr>
                <w:b/>
              </w:rPr>
            </w:pPr>
            <w:r w:rsidRPr="00A82DE4">
              <w:rPr>
                <w:b/>
              </w:rPr>
              <w:t>Section 00 40 14 Certificate (of Authority)</w:t>
            </w:r>
          </w:p>
        </w:tc>
      </w:tr>
      <w:tr w:rsidR="009560A6" w:rsidRPr="0007537D" w14:paraId="08BEE390" w14:textId="77777777" w:rsidTr="00481480">
        <w:trPr>
          <w:gridBefore w:val="1"/>
          <w:wBefore w:w="703" w:type="dxa"/>
          <w:trHeight w:val="80"/>
        </w:trPr>
        <w:tc>
          <w:tcPr>
            <w:tcW w:w="12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7A2AB54B" w14:textId="4FEE925C" w:rsidR="009560A6" w:rsidRDefault="00AF412C" w:rsidP="00297035">
            <w:pPr>
              <w:spacing w:before="40" w:after="20"/>
              <w:rPr>
                <w:b/>
              </w:rPr>
            </w:pPr>
            <w:r>
              <w:rPr>
                <w:b/>
              </w:rPr>
              <w:t>2.4.8</w:t>
            </w:r>
          </w:p>
        </w:tc>
        <w:tc>
          <w:tcPr>
            <w:tcW w:w="7980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379F528" w14:textId="0B7FA913" w:rsidR="009560A6" w:rsidRPr="00A82DE4" w:rsidRDefault="009560A6" w:rsidP="00297035">
            <w:pPr>
              <w:spacing w:before="40" w:after="20"/>
              <w:jc w:val="both"/>
              <w:rPr>
                <w:b/>
              </w:rPr>
            </w:pPr>
            <w:r w:rsidRPr="00A82DE4">
              <w:rPr>
                <w:b/>
              </w:rPr>
              <w:t>Bids greater than $1Million: DAS Prequalification Certificate and Update Statement for Bidder</w:t>
            </w:r>
          </w:p>
        </w:tc>
      </w:tr>
      <w:tr w:rsidR="00487363" w:rsidRPr="0007537D" w14:paraId="7D664670" w14:textId="77777777" w:rsidTr="00481480">
        <w:trPr>
          <w:gridBefore w:val="1"/>
          <w:wBefore w:w="703" w:type="dxa"/>
          <w:trHeight w:val="80"/>
        </w:trPr>
        <w:tc>
          <w:tcPr>
            <w:tcW w:w="12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4056A345" w14:textId="1B12D60E" w:rsidR="00487363" w:rsidRPr="00EB207C" w:rsidRDefault="00487363" w:rsidP="00487363">
            <w:pPr>
              <w:spacing w:before="40" w:after="20"/>
              <w:rPr>
                <w:b/>
              </w:rPr>
            </w:pPr>
            <w:r>
              <w:rPr>
                <w:b/>
              </w:rPr>
              <w:t>2.4.9</w:t>
            </w:r>
          </w:p>
        </w:tc>
        <w:tc>
          <w:tcPr>
            <w:tcW w:w="7980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6C27744" w14:textId="77777777" w:rsidR="00487363" w:rsidRPr="00A82DE4" w:rsidRDefault="00487363" w:rsidP="00487363">
            <w:pPr>
              <w:spacing w:before="40" w:after="20"/>
              <w:jc w:val="both"/>
              <w:rPr>
                <w:rFonts w:cs="Times New Roman"/>
                <w:szCs w:val="20"/>
              </w:rPr>
            </w:pPr>
            <w:r w:rsidRPr="00A82DE4">
              <w:rPr>
                <w:b/>
              </w:rPr>
              <w:t>Section 00 30 00 – General Statements for Available information</w:t>
            </w:r>
          </w:p>
        </w:tc>
      </w:tr>
      <w:tr w:rsidR="00487363" w:rsidRPr="0007537D" w14:paraId="2CABB17E" w14:textId="77777777" w:rsidTr="00481480">
        <w:trPr>
          <w:gridBefore w:val="1"/>
          <w:wBefore w:w="703" w:type="dxa"/>
          <w:trHeight w:val="80"/>
        </w:trPr>
        <w:tc>
          <w:tcPr>
            <w:tcW w:w="12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57A9359D" w14:textId="5EBBAFCD" w:rsidR="00487363" w:rsidRPr="00EB207C" w:rsidRDefault="00487363" w:rsidP="00487363">
            <w:pPr>
              <w:spacing w:before="40" w:after="20"/>
              <w:rPr>
                <w:b/>
              </w:rPr>
            </w:pPr>
            <w:r w:rsidRPr="00EB207C">
              <w:rPr>
                <w:b/>
              </w:rPr>
              <w:t>2.</w:t>
            </w:r>
            <w:r>
              <w:rPr>
                <w:b/>
              </w:rPr>
              <w:t>4</w:t>
            </w:r>
            <w:r w:rsidRPr="00EB207C">
              <w:rPr>
                <w:b/>
              </w:rPr>
              <w:t>.</w:t>
            </w:r>
            <w:r>
              <w:rPr>
                <w:b/>
              </w:rPr>
              <w:t>10</w:t>
            </w:r>
          </w:p>
        </w:tc>
        <w:tc>
          <w:tcPr>
            <w:tcW w:w="7980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17ABCDA" w14:textId="77777777" w:rsidR="00487363" w:rsidRPr="00A82DE4" w:rsidRDefault="00487363" w:rsidP="00487363">
            <w:pPr>
              <w:spacing w:before="40" w:after="20"/>
              <w:jc w:val="both"/>
              <w:rPr>
                <w:b/>
              </w:rPr>
            </w:pPr>
            <w:r w:rsidRPr="00A82DE4">
              <w:rPr>
                <w:b/>
              </w:rPr>
              <w:t>Division 50 – Project-Specific Available Information</w:t>
            </w:r>
          </w:p>
        </w:tc>
      </w:tr>
      <w:tr w:rsidR="00487363" w:rsidRPr="0007537D" w14:paraId="3AC27369" w14:textId="77777777" w:rsidTr="00481480">
        <w:trPr>
          <w:gridBefore w:val="1"/>
          <w:wBefore w:w="703" w:type="dxa"/>
          <w:trHeight w:val="80"/>
        </w:trPr>
        <w:tc>
          <w:tcPr>
            <w:tcW w:w="12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51C4EE63" w14:textId="2E2BD442" w:rsidR="00487363" w:rsidRPr="00EB207C" w:rsidRDefault="00487363" w:rsidP="00487363">
            <w:pPr>
              <w:spacing w:before="40" w:after="20"/>
              <w:rPr>
                <w:b/>
              </w:rPr>
            </w:pPr>
            <w:r w:rsidRPr="00EB207C">
              <w:rPr>
                <w:b/>
              </w:rPr>
              <w:t>2.</w:t>
            </w:r>
            <w:r>
              <w:rPr>
                <w:b/>
              </w:rPr>
              <w:t>4</w:t>
            </w:r>
            <w:r w:rsidRPr="00EB207C">
              <w:rPr>
                <w:b/>
              </w:rPr>
              <w:t>.</w:t>
            </w:r>
            <w:r>
              <w:rPr>
                <w:b/>
              </w:rPr>
              <w:t>11</w:t>
            </w:r>
          </w:p>
        </w:tc>
        <w:tc>
          <w:tcPr>
            <w:tcW w:w="7980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AFA2DFA" w14:textId="77777777" w:rsidR="00487363" w:rsidRPr="00A82DE4" w:rsidRDefault="00487363" w:rsidP="00487363">
            <w:pPr>
              <w:spacing w:before="40" w:after="20"/>
              <w:jc w:val="both"/>
              <w:rPr>
                <w:rFonts w:cs="Times New Roman"/>
                <w:szCs w:val="20"/>
              </w:rPr>
            </w:pPr>
            <w:r w:rsidRPr="00A82DE4">
              <w:rPr>
                <w:b/>
              </w:rPr>
              <w:t>Bonding (see Section 00 92 10 – Additional Forms)</w:t>
            </w:r>
          </w:p>
        </w:tc>
      </w:tr>
      <w:tr w:rsidR="00487363" w:rsidRPr="0007537D" w14:paraId="7EFEC118" w14:textId="77777777" w:rsidTr="00481480">
        <w:trPr>
          <w:gridBefore w:val="1"/>
          <w:wBefore w:w="703" w:type="dxa"/>
          <w:trHeight w:val="80"/>
        </w:trPr>
        <w:tc>
          <w:tcPr>
            <w:tcW w:w="12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50D267B3" w14:textId="48069ABB" w:rsidR="00487363" w:rsidRPr="00EB207C" w:rsidRDefault="00487363" w:rsidP="00487363">
            <w:pPr>
              <w:spacing w:before="40" w:after="20"/>
              <w:rPr>
                <w:b/>
              </w:rPr>
            </w:pPr>
            <w:r w:rsidRPr="00EB207C">
              <w:rPr>
                <w:b/>
              </w:rPr>
              <w:t>2.</w:t>
            </w:r>
            <w:r>
              <w:rPr>
                <w:b/>
              </w:rPr>
              <w:t>4</w:t>
            </w:r>
            <w:r w:rsidRPr="00EB207C">
              <w:rPr>
                <w:b/>
              </w:rPr>
              <w:t>.</w:t>
            </w:r>
            <w:r>
              <w:rPr>
                <w:b/>
              </w:rPr>
              <w:t>12</w:t>
            </w:r>
          </w:p>
        </w:tc>
        <w:tc>
          <w:tcPr>
            <w:tcW w:w="7980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2E10EBA" w14:textId="77777777" w:rsidR="00487363" w:rsidRPr="00A82DE4" w:rsidRDefault="00487363" w:rsidP="00487363">
            <w:pPr>
              <w:spacing w:before="40" w:after="20"/>
              <w:jc w:val="both"/>
              <w:rPr>
                <w:rFonts w:cs="Times New Roman"/>
                <w:szCs w:val="20"/>
              </w:rPr>
            </w:pPr>
            <w:r w:rsidRPr="00A82DE4">
              <w:rPr>
                <w:b/>
              </w:rPr>
              <w:t>Insurance (see Section 00 41 00 – Bid Proposal Form)</w:t>
            </w:r>
          </w:p>
        </w:tc>
      </w:tr>
      <w:tr w:rsidR="00487363" w:rsidRPr="0007537D" w14:paraId="4CCF59CB" w14:textId="77777777" w:rsidTr="00481480">
        <w:trPr>
          <w:gridBefore w:val="1"/>
          <w:wBefore w:w="703" w:type="dxa"/>
          <w:trHeight w:val="80"/>
        </w:trPr>
        <w:tc>
          <w:tcPr>
            <w:tcW w:w="121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14:paraId="0E42B985" w14:textId="79B425D1" w:rsidR="00487363" w:rsidRPr="00EB207C" w:rsidRDefault="00487363" w:rsidP="00487363">
            <w:pPr>
              <w:spacing w:before="40" w:after="20"/>
              <w:rPr>
                <w:b/>
              </w:rPr>
            </w:pPr>
            <w:r w:rsidRPr="00EB207C">
              <w:rPr>
                <w:b/>
              </w:rPr>
              <w:t>2.</w:t>
            </w:r>
            <w:r>
              <w:rPr>
                <w:b/>
              </w:rPr>
              <w:t>4</w:t>
            </w:r>
            <w:r w:rsidRPr="00EB207C">
              <w:rPr>
                <w:b/>
              </w:rPr>
              <w:t>.</w:t>
            </w:r>
            <w:r>
              <w:rPr>
                <w:b/>
              </w:rPr>
              <w:t>13</w:t>
            </w:r>
          </w:p>
        </w:tc>
        <w:tc>
          <w:tcPr>
            <w:tcW w:w="7980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30D3EA46" w14:textId="77777777" w:rsidR="00487363" w:rsidRPr="00A82DE4" w:rsidRDefault="00487363" w:rsidP="00487363">
            <w:pPr>
              <w:spacing w:before="40" w:after="20"/>
              <w:jc w:val="both"/>
              <w:rPr>
                <w:rFonts w:cs="Times New Roman"/>
                <w:szCs w:val="20"/>
              </w:rPr>
            </w:pPr>
            <w:r w:rsidRPr="00A82DE4">
              <w:rPr>
                <w:b/>
              </w:rPr>
              <w:t>Notice of Award</w:t>
            </w:r>
          </w:p>
        </w:tc>
      </w:tr>
    </w:tbl>
    <w:p w14:paraId="6A174BCB" w14:textId="77777777" w:rsidR="00481480" w:rsidRDefault="00481480" w:rsidP="00481480">
      <w:pPr>
        <w:rPr>
          <w:sz w:val="8"/>
          <w:szCs w:val="8"/>
        </w:rPr>
      </w:pPr>
    </w:p>
    <w:tbl>
      <w:tblPr>
        <w:tblStyle w:val="TableGrid"/>
        <w:tblW w:w="9900" w:type="dxa"/>
        <w:tblInd w:w="-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20"/>
        <w:gridCol w:w="630"/>
        <w:gridCol w:w="8550"/>
      </w:tblGrid>
      <w:tr w:rsidR="00481480" w:rsidRPr="0007537D" w14:paraId="40B59571" w14:textId="77777777" w:rsidTr="00790E0C">
        <w:trPr>
          <w:trHeight w:val="80"/>
        </w:trPr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AC39CB7" w14:textId="77777777" w:rsidR="00481480" w:rsidRPr="00EB207C" w:rsidRDefault="00481480" w:rsidP="00790E0C">
            <w:pPr>
              <w:spacing w:before="40" w:after="40"/>
              <w:rPr>
                <w:b/>
                <w:sz w:val="22"/>
                <w:szCs w:val="22"/>
              </w:rPr>
            </w:pPr>
            <w:r w:rsidRPr="00EB207C">
              <w:rPr>
                <w:b/>
                <w:sz w:val="22"/>
                <w:szCs w:val="22"/>
              </w:rPr>
              <w:t>2.5</w:t>
            </w:r>
          </w:p>
        </w:tc>
        <w:tc>
          <w:tcPr>
            <w:tcW w:w="9180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5D5FD685" w14:textId="77777777" w:rsidR="00481480" w:rsidRPr="00EB207C" w:rsidRDefault="00481480" w:rsidP="00790E0C">
            <w:pPr>
              <w:spacing w:before="40" w:after="40"/>
              <w:rPr>
                <w:b/>
                <w:sz w:val="22"/>
                <w:szCs w:val="22"/>
              </w:rPr>
            </w:pPr>
            <w:r w:rsidRPr="00EB207C">
              <w:rPr>
                <w:b/>
                <w:sz w:val="22"/>
                <w:szCs w:val="22"/>
              </w:rPr>
              <w:t>Contract Considerations:</w:t>
            </w:r>
          </w:p>
        </w:tc>
      </w:tr>
      <w:tr w:rsidR="00481480" w:rsidRPr="0007537D" w14:paraId="7E5003BE" w14:textId="77777777" w:rsidTr="00790E0C">
        <w:trPr>
          <w:gridBefore w:val="1"/>
          <w:wBefore w:w="720" w:type="dxa"/>
          <w:trHeight w:val="80"/>
        </w:trPr>
        <w:tc>
          <w:tcPr>
            <w:tcW w:w="6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1132E3D3" w14:textId="77777777" w:rsidR="00481480" w:rsidRPr="00EB207C" w:rsidRDefault="00481480" w:rsidP="00790E0C">
            <w:pPr>
              <w:spacing w:before="60" w:after="60"/>
              <w:rPr>
                <w:b/>
              </w:rPr>
            </w:pPr>
            <w:r w:rsidRPr="00EB207C">
              <w:rPr>
                <w:b/>
              </w:rPr>
              <w:t>2.5.1</w:t>
            </w:r>
          </w:p>
        </w:tc>
        <w:tc>
          <w:tcPr>
            <w:tcW w:w="8550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85ACBF9" w14:textId="77777777" w:rsidR="00481480" w:rsidRPr="00EB207C" w:rsidRDefault="00481480" w:rsidP="00790E0C">
            <w:pPr>
              <w:spacing w:before="60" w:after="60"/>
              <w:jc w:val="both"/>
              <w:rPr>
                <w:b/>
                <w:color w:val="0000FF"/>
              </w:rPr>
            </w:pPr>
            <w:r w:rsidRPr="00EB207C">
              <w:rPr>
                <w:b/>
                <w:color w:val="0000FF"/>
              </w:rPr>
              <w:t xml:space="preserve">Allowances:  </w:t>
            </w:r>
            <w:r w:rsidRPr="00EB207C">
              <w:rPr>
                <w:color w:val="0000FF"/>
              </w:rPr>
              <w:t>See General Requirements Section 01 20 00</w:t>
            </w:r>
          </w:p>
        </w:tc>
      </w:tr>
      <w:tr w:rsidR="00481480" w:rsidRPr="0007537D" w14:paraId="21E1A189" w14:textId="77777777" w:rsidTr="00790E0C">
        <w:trPr>
          <w:gridBefore w:val="1"/>
          <w:wBefore w:w="720" w:type="dxa"/>
          <w:trHeight w:val="80"/>
        </w:trPr>
        <w:tc>
          <w:tcPr>
            <w:tcW w:w="6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5EAC8CA1" w14:textId="77777777" w:rsidR="00481480" w:rsidRPr="00EB207C" w:rsidRDefault="00481480" w:rsidP="00790E0C">
            <w:pPr>
              <w:spacing w:before="60" w:after="60"/>
              <w:rPr>
                <w:b/>
              </w:rPr>
            </w:pPr>
            <w:r w:rsidRPr="00EB207C">
              <w:rPr>
                <w:b/>
              </w:rPr>
              <w:t>2.5.2</w:t>
            </w:r>
          </w:p>
        </w:tc>
        <w:tc>
          <w:tcPr>
            <w:tcW w:w="8550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C9BD907" w14:textId="77777777" w:rsidR="00481480" w:rsidRPr="00EB207C" w:rsidRDefault="00481480" w:rsidP="00790E0C">
            <w:pPr>
              <w:spacing w:before="60" w:after="60"/>
              <w:jc w:val="both"/>
              <w:rPr>
                <w:rFonts w:cs="Times New Roman"/>
                <w:color w:val="0000FF"/>
                <w:szCs w:val="20"/>
              </w:rPr>
            </w:pPr>
            <w:r>
              <w:rPr>
                <w:b/>
                <w:color w:val="0000FF"/>
              </w:rPr>
              <w:t xml:space="preserve">Base Bid Quantities and Defined </w:t>
            </w:r>
            <w:r w:rsidRPr="00EB207C">
              <w:rPr>
                <w:b/>
                <w:color w:val="0000FF"/>
              </w:rPr>
              <w:t>Unit Prices:</w:t>
            </w:r>
            <w:r w:rsidRPr="00EB207C">
              <w:rPr>
                <w:color w:val="0000FF"/>
              </w:rPr>
              <w:t xml:space="preserve"> See General Requirements Section 01 20 00</w:t>
            </w:r>
          </w:p>
        </w:tc>
      </w:tr>
      <w:tr w:rsidR="00481480" w:rsidRPr="0007537D" w14:paraId="71E85E8F" w14:textId="77777777" w:rsidTr="00790E0C">
        <w:trPr>
          <w:gridBefore w:val="1"/>
          <w:wBefore w:w="720" w:type="dxa"/>
          <w:trHeight w:val="80"/>
        </w:trPr>
        <w:tc>
          <w:tcPr>
            <w:tcW w:w="6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67FEBCE4" w14:textId="77777777" w:rsidR="00481480" w:rsidRPr="00EB207C" w:rsidRDefault="00481480" w:rsidP="00790E0C">
            <w:pPr>
              <w:spacing w:before="60" w:after="60"/>
              <w:rPr>
                <w:b/>
              </w:rPr>
            </w:pPr>
            <w:r>
              <w:rPr>
                <w:b/>
              </w:rPr>
              <w:t>2.5.3</w:t>
            </w:r>
          </w:p>
        </w:tc>
        <w:tc>
          <w:tcPr>
            <w:tcW w:w="8550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2A1528B" w14:textId="77777777" w:rsidR="00481480" w:rsidRPr="00297035" w:rsidRDefault="00481480" w:rsidP="00790E0C">
            <w:pPr>
              <w:spacing w:before="60" w:after="60"/>
              <w:jc w:val="both"/>
              <w:rPr>
                <w:b/>
                <w:color w:val="0000FF"/>
              </w:rPr>
            </w:pPr>
            <w:r w:rsidRPr="00297035">
              <w:rPr>
                <w:b/>
                <w:color w:val="0000FF"/>
              </w:rPr>
              <w:t xml:space="preserve">Named Subcontractors: </w:t>
            </w:r>
            <w:r w:rsidRPr="00297035">
              <w:rPr>
                <w:color w:val="0000FF"/>
              </w:rPr>
              <w:t>See 00 41 00 Bid Proposal Form.</w:t>
            </w:r>
          </w:p>
        </w:tc>
      </w:tr>
      <w:tr w:rsidR="00481480" w:rsidRPr="0007537D" w14:paraId="7616BF57" w14:textId="77777777" w:rsidTr="00790E0C">
        <w:trPr>
          <w:gridBefore w:val="1"/>
          <w:wBefore w:w="720" w:type="dxa"/>
          <w:trHeight w:val="80"/>
        </w:trPr>
        <w:tc>
          <w:tcPr>
            <w:tcW w:w="63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14:paraId="7A807966" w14:textId="77777777" w:rsidR="00481480" w:rsidRPr="00EB207C" w:rsidRDefault="00481480" w:rsidP="00790E0C">
            <w:pPr>
              <w:spacing w:before="60" w:after="60"/>
              <w:rPr>
                <w:b/>
              </w:rPr>
            </w:pPr>
            <w:r w:rsidRPr="00EB207C">
              <w:rPr>
                <w:b/>
              </w:rPr>
              <w:t>2.5.</w:t>
            </w:r>
            <w:r>
              <w:rPr>
                <w:b/>
              </w:rPr>
              <w:t>4</w:t>
            </w:r>
          </w:p>
        </w:tc>
        <w:tc>
          <w:tcPr>
            <w:tcW w:w="8550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2DBE3C29" w14:textId="77777777" w:rsidR="00481480" w:rsidRPr="00EB207C" w:rsidRDefault="00481480" w:rsidP="00790E0C">
            <w:pPr>
              <w:spacing w:before="60" w:after="60"/>
              <w:jc w:val="both"/>
              <w:rPr>
                <w:rFonts w:cs="Times New Roman"/>
                <w:color w:val="0000FF"/>
                <w:szCs w:val="20"/>
              </w:rPr>
            </w:pPr>
            <w:r w:rsidRPr="00EB207C">
              <w:rPr>
                <w:b/>
                <w:color w:val="0000FF"/>
              </w:rPr>
              <w:t>Supplemental Bid</w:t>
            </w:r>
            <w:r>
              <w:rPr>
                <w:b/>
                <w:color w:val="0000FF"/>
              </w:rPr>
              <w:t>s</w:t>
            </w:r>
            <w:r w:rsidRPr="00EB207C">
              <w:rPr>
                <w:b/>
                <w:color w:val="0000FF"/>
              </w:rPr>
              <w:t xml:space="preserve">: </w:t>
            </w:r>
            <w:r w:rsidRPr="00EB207C">
              <w:rPr>
                <w:color w:val="0000FF"/>
              </w:rPr>
              <w:t>See General Requirements Section 01 23 13 and 00 41 00 Bid Proposal Form.</w:t>
            </w:r>
          </w:p>
        </w:tc>
      </w:tr>
    </w:tbl>
    <w:p w14:paraId="61B773A0" w14:textId="77777777" w:rsidR="00481480" w:rsidRDefault="00481480" w:rsidP="00481480">
      <w:pPr>
        <w:rPr>
          <w:sz w:val="8"/>
          <w:szCs w:val="8"/>
        </w:rPr>
      </w:pPr>
    </w:p>
    <w:tbl>
      <w:tblPr>
        <w:tblStyle w:val="TableGrid"/>
        <w:tblW w:w="9900" w:type="dxa"/>
        <w:tblInd w:w="-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20"/>
        <w:gridCol w:w="630"/>
        <w:gridCol w:w="8550"/>
      </w:tblGrid>
      <w:tr w:rsidR="00481480" w:rsidRPr="00EB207C" w14:paraId="770E69E0" w14:textId="77777777" w:rsidTr="00790E0C">
        <w:trPr>
          <w:trHeight w:val="80"/>
        </w:trPr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5DBA740" w14:textId="77777777" w:rsidR="00481480" w:rsidRPr="00EB207C" w:rsidRDefault="00481480" w:rsidP="00790E0C">
            <w:pPr>
              <w:spacing w:before="40" w:after="40"/>
              <w:rPr>
                <w:b/>
                <w:sz w:val="22"/>
                <w:szCs w:val="22"/>
              </w:rPr>
            </w:pPr>
            <w:r w:rsidRPr="00EB207C">
              <w:rPr>
                <w:b/>
                <w:sz w:val="22"/>
                <w:szCs w:val="22"/>
              </w:rPr>
              <w:t>2.6</w:t>
            </w:r>
          </w:p>
        </w:tc>
        <w:tc>
          <w:tcPr>
            <w:tcW w:w="9180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6AC3231" w14:textId="77777777" w:rsidR="00481480" w:rsidRPr="00EB207C" w:rsidRDefault="00481480" w:rsidP="00790E0C">
            <w:pPr>
              <w:spacing w:before="40" w:after="40"/>
              <w:rPr>
                <w:b/>
                <w:sz w:val="22"/>
                <w:szCs w:val="22"/>
              </w:rPr>
            </w:pPr>
            <w:r w:rsidRPr="00EB207C">
              <w:rPr>
                <w:b/>
                <w:sz w:val="22"/>
                <w:szCs w:val="22"/>
              </w:rPr>
              <w:t>Separate Contracts:</w:t>
            </w:r>
          </w:p>
        </w:tc>
      </w:tr>
      <w:tr w:rsidR="00481480" w:rsidRPr="00EB207C" w14:paraId="0BDCAC68" w14:textId="77777777" w:rsidTr="00790E0C">
        <w:trPr>
          <w:gridBefore w:val="1"/>
          <w:wBefore w:w="720" w:type="dxa"/>
          <w:trHeight w:val="80"/>
        </w:trPr>
        <w:tc>
          <w:tcPr>
            <w:tcW w:w="63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7F009BAD" w14:textId="77777777" w:rsidR="00481480" w:rsidRPr="00EB207C" w:rsidRDefault="00481480" w:rsidP="00790E0C">
            <w:pPr>
              <w:spacing w:before="60" w:after="60"/>
              <w:rPr>
                <w:b/>
              </w:rPr>
            </w:pPr>
            <w:r w:rsidRPr="00EB207C">
              <w:rPr>
                <w:b/>
              </w:rPr>
              <w:t>2.6.1</w:t>
            </w:r>
          </w:p>
        </w:tc>
        <w:tc>
          <w:tcPr>
            <w:tcW w:w="8550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5612BDD" w14:textId="77777777" w:rsidR="00481480" w:rsidRPr="00EB207C" w:rsidRDefault="00481480" w:rsidP="00790E0C">
            <w:pPr>
              <w:spacing w:before="60" w:after="60"/>
              <w:jc w:val="both"/>
              <w:rPr>
                <w:rFonts w:cs="Times New Roman"/>
                <w:szCs w:val="20"/>
              </w:rPr>
            </w:pPr>
            <w:r w:rsidRPr="00EB207C">
              <w:rPr>
                <w:b/>
                <w:color w:val="0000FF"/>
              </w:rPr>
              <w:t>Work by Owner</w:t>
            </w:r>
          </w:p>
        </w:tc>
      </w:tr>
      <w:tr w:rsidR="00481480" w:rsidRPr="00EB207C" w14:paraId="1F9628D0" w14:textId="77777777" w:rsidTr="00790E0C">
        <w:trPr>
          <w:gridBefore w:val="1"/>
          <w:wBefore w:w="720" w:type="dxa"/>
          <w:trHeight w:val="80"/>
        </w:trPr>
        <w:tc>
          <w:tcPr>
            <w:tcW w:w="63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14:paraId="2BCED392" w14:textId="77777777" w:rsidR="00481480" w:rsidRPr="00EB207C" w:rsidRDefault="00481480" w:rsidP="00790E0C">
            <w:pPr>
              <w:spacing w:before="60" w:after="60"/>
              <w:rPr>
                <w:b/>
              </w:rPr>
            </w:pPr>
            <w:r w:rsidRPr="00EB207C">
              <w:rPr>
                <w:b/>
              </w:rPr>
              <w:t>2.6.2</w:t>
            </w:r>
          </w:p>
        </w:tc>
        <w:tc>
          <w:tcPr>
            <w:tcW w:w="8550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38974DF3" w14:textId="77777777" w:rsidR="00481480" w:rsidRPr="00EB207C" w:rsidRDefault="00481480" w:rsidP="00790E0C">
            <w:pPr>
              <w:spacing w:before="60" w:after="60"/>
              <w:jc w:val="both"/>
              <w:rPr>
                <w:rFonts w:cs="Times New Roman"/>
                <w:szCs w:val="20"/>
              </w:rPr>
            </w:pPr>
            <w:r w:rsidRPr="00EB207C">
              <w:rPr>
                <w:b/>
                <w:color w:val="0000FF"/>
              </w:rPr>
              <w:t>Work of Other Contracts</w:t>
            </w:r>
          </w:p>
        </w:tc>
      </w:tr>
    </w:tbl>
    <w:p w14:paraId="5EA87C9E" w14:textId="77777777" w:rsidR="00481480" w:rsidRPr="00EB207C" w:rsidRDefault="00481480" w:rsidP="00481480">
      <w:pPr>
        <w:rPr>
          <w:sz w:val="8"/>
          <w:szCs w:val="8"/>
        </w:rPr>
      </w:pPr>
    </w:p>
    <w:tbl>
      <w:tblPr>
        <w:tblStyle w:val="TableGrid"/>
        <w:tblW w:w="9900" w:type="dxa"/>
        <w:tblInd w:w="-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20"/>
        <w:gridCol w:w="630"/>
        <w:gridCol w:w="8550"/>
      </w:tblGrid>
      <w:tr w:rsidR="00481480" w:rsidRPr="00EB207C" w14:paraId="5B0F4931" w14:textId="77777777" w:rsidTr="00790E0C">
        <w:trPr>
          <w:trHeight w:val="80"/>
        </w:trPr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0C19710" w14:textId="77777777" w:rsidR="00481480" w:rsidRPr="00EB207C" w:rsidRDefault="00481480" w:rsidP="00790E0C">
            <w:pPr>
              <w:spacing w:before="40" w:after="40"/>
              <w:rPr>
                <w:b/>
                <w:sz w:val="22"/>
                <w:szCs w:val="22"/>
              </w:rPr>
            </w:pPr>
            <w:r w:rsidRPr="00EB207C">
              <w:rPr>
                <w:b/>
                <w:sz w:val="22"/>
                <w:szCs w:val="22"/>
              </w:rPr>
              <w:t>2.7</w:t>
            </w:r>
          </w:p>
        </w:tc>
        <w:tc>
          <w:tcPr>
            <w:tcW w:w="9180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1DCCF63D" w14:textId="77777777" w:rsidR="00481480" w:rsidRPr="00EB207C" w:rsidRDefault="00481480" w:rsidP="00790E0C">
            <w:pPr>
              <w:spacing w:before="40" w:after="40"/>
              <w:rPr>
                <w:b/>
                <w:sz w:val="22"/>
                <w:szCs w:val="22"/>
              </w:rPr>
            </w:pPr>
            <w:r w:rsidRPr="00EB207C">
              <w:rPr>
                <w:b/>
                <w:sz w:val="22"/>
                <w:szCs w:val="22"/>
              </w:rPr>
              <w:t>Post Pre-Bid Meeting Addendum:</w:t>
            </w:r>
          </w:p>
        </w:tc>
      </w:tr>
      <w:tr w:rsidR="00481480" w:rsidRPr="00EB207C" w14:paraId="54C15302" w14:textId="77777777" w:rsidTr="00790E0C">
        <w:trPr>
          <w:gridBefore w:val="1"/>
          <w:wBefore w:w="720" w:type="dxa"/>
          <w:trHeight w:val="80"/>
        </w:trPr>
        <w:tc>
          <w:tcPr>
            <w:tcW w:w="63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7477C9A2" w14:textId="77777777" w:rsidR="00481480" w:rsidRPr="00EB207C" w:rsidRDefault="00481480" w:rsidP="00790E0C">
            <w:pPr>
              <w:spacing w:before="60" w:after="60"/>
              <w:rPr>
                <w:b/>
              </w:rPr>
            </w:pPr>
            <w:r w:rsidRPr="00EB207C">
              <w:rPr>
                <w:b/>
              </w:rPr>
              <w:t>2.7.1</w:t>
            </w:r>
          </w:p>
        </w:tc>
        <w:tc>
          <w:tcPr>
            <w:tcW w:w="8550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27F3281" w14:textId="77777777" w:rsidR="00481480" w:rsidRPr="00A82DE4" w:rsidRDefault="00481480" w:rsidP="00790E0C">
            <w:pPr>
              <w:pStyle w:val="PR1"/>
              <w:numPr>
                <w:ilvl w:val="0"/>
                <w:numId w:val="0"/>
              </w:numPr>
              <w:spacing w:before="60" w:after="60"/>
              <w:rPr>
                <w:rFonts w:ascii="Arial" w:hAnsi="Arial" w:cs="Arial"/>
                <w:b/>
                <w:sz w:val="18"/>
                <w:szCs w:val="18"/>
              </w:rPr>
            </w:pPr>
            <w:r w:rsidRPr="00A82DE4">
              <w:rPr>
                <w:rFonts w:ascii="Arial" w:hAnsi="Arial" w:cs="Arial"/>
                <w:sz w:val="18"/>
                <w:szCs w:val="18"/>
                <w:u w:val="single"/>
              </w:rPr>
              <w:t>N</w:t>
            </w:r>
            <w:r w:rsidRPr="00A82DE4">
              <w:rPr>
                <w:rFonts w:ascii="Arial" w:hAnsi="Arial" w:cs="Arial"/>
                <w:b/>
                <w:sz w:val="18"/>
                <w:szCs w:val="18"/>
                <w:u w:val="single"/>
              </w:rPr>
              <w:t>o</w:t>
            </w:r>
            <w:r w:rsidRPr="00A82DE4">
              <w:rPr>
                <w:rFonts w:ascii="Arial" w:hAnsi="Arial" w:cs="Arial"/>
                <w:sz w:val="18"/>
                <w:szCs w:val="18"/>
                <w:u w:val="single"/>
              </w:rPr>
              <w:t xml:space="preserve"> </w:t>
            </w:r>
            <w:r w:rsidRPr="00A82DE4">
              <w:rPr>
                <w:rFonts w:ascii="Arial" w:hAnsi="Arial" w:cs="Arial"/>
                <w:b/>
                <w:sz w:val="18"/>
                <w:szCs w:val="18"/>
                <w:u w:val="single"/>
              </w:rPr>
              <w:t>Interpretations</w:t>
            </w:r>
            <w:r w:rsidRPr="00A82DE4">
              <w:rPr>
                <w:rFonts w:ascii="Arial" w:hAnsi="Arial" w:cs="Arial"/>
                <w:sz w:val="18"/>
                <w:szCs w:val="18"/>
                <w:u w:val="single"/>
              </w:rPr>
              <w:t xml:space="preserve"> </w:t>
            </w:r>
            <w:r w:rsidRPr="00A82DE4">
              <w:rPr>
                <w:rFonts w:ascii="Arial" w:hAnsi="Arial" w:cs="Arial"/>
                <w:sz w:val="18"/>
                <w:szCs w:val="18"/>
              </w:rPr>
              <w:t>of the meaning of the plans, specifications or other contract documents will be made orally at any time.  Every bidder</w:t>
            </w:r>
            <w:r w:rsidRPr="00A82DE4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A82DE4">
              <w:rPr>
                <w:rFonts w:ascii="Arial" w:hAnsi="Arial" w:cs="Arial"/>
                <w:b/>
                <w:sz w:val="18"/>
                <w:szCs w:val="18"/>
                <w:u w:val="single"/>
              </w:rPr>
              <w:t>request</w:t>
            </w:r>
            <w:r w:rsidRPr="00A82DE4">
              <w:rPr>
                <w:rFonts w:ascii="Arial" w:hAnsi="Arial" w:cs="Arial"/>
                <w:sz w:val="18"/>
                <w:szCs w:val="18"/>
              </w:rPr>
              <w:t xml:space="preserve"> for such interpretation </w:t>
            </w:r>
            <w:r w:rsidRPr="00A82DE4">
              <w:rPr>
                <w:rFonts w:ascii="Arial" w:hAnsi="Arial" w:cs="Arial"/>
                <w:b/>
                <w:i/>
                <w:sz w:val="18"/>
                <w:szCs w:val="18"/>
                <w:u w:val="single"/>
              </w:rPr>
              <w:t>shall</w:t>
            </w:r>
            <w:r w:rsidRPr="00A82DE4">
              <w:rPr>
                <w:rFonts w:ascii="Arial" w:hAnsi="Arial" w:cs="Arial"/>
                <w:sz w:val="18"/>
                <w:szCs w:val="18"/>
              </w:rPr>
              <w:t xml:space="preserve"> be in writing to the awarding authority and to be given consideration</w:t>
            </w:r>
            <w:r w:rsidRPr="00A82DE4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A82DE4">
              <w:rPr>
                <w:rFonts w:ascii="Arial" w:hAnsi="Arial" w:cs="Arial"/>
                <w:b/>
                <w:i/>
                <w:sz w:val="18"/>
                <w:szCs w:val="18"/>
                <w:u w:val="single"/>
              </w:rPr>
              <w:t xml:space="preserve">shall </w:t>
            </w:r>
            <w:r w:rsidRPr="00A82DE4">
              <w:rPr>
                <w:rFonts w:ascii="Arial" w:hAnsi="Arial" w:cs="Arial"/>
                <w:sz w:val="18"/>
                <w:szCs w:val="18"/>
              </w:rPr>
              <w:t xml:space="preserve">be received at least </w:t>
            </w:r>
            <w:r w:rsidRPr="00A82DE4">
              <w:rPr>
                <w:rFonts w:ascii="Arial" w:hAnsi="Arial" w:cs="Arial"/>
                <w:b/>
                <w:sz w:val="18"/>
                <w:szCs w:val="18"/>
              </w:rPr>
              <w:t>fourteen (14)</w:t>
            </w:r>
            <w:r w:rsidRPr="00A82DE4">
              <w:rPr>
                <w:rFonts w:ascii="Arial" w:hAnsi="Arial" w:cs="Arial"/>
                <w:sz w:val="18"/>
                <w:szCs w:val="18"/>
              </w:rPr>
              <w:t xml:space="preserve"> Calendar Days </w:t>
            </w:r>
            <w:r w:rsidRPr="00A82DE4">
              <w:rPr>
                <w:rFonts w:ascii="Arial" w:hAnsi="Arial" w:cs="Arial"/>
                <w:b/>
                <w:i/>
                <w:sz w:val="18"/>
                <w:szCs w:val="18"/>
                <w:u w:val="single"/>
              </w:rPr>
              <w:t>prior</w:t>
            </w:r>
            <w:r w:rsidRPr="00A82DE4">
              <w:rPr>
                <w:rFonts w:ascii="Arial" w:hAnsi="Arial" w:cs="Arial"/>
                <w:sz w:val="18"/>
                <w:szCs w:val="18"/>
              </w:rPr>
              <w:t xml:space="preserve"> to the Bid Due Date.  </w:t>
            </w:r>
            <w:proofErr w:type="gramStart"/>
            <w:r w:rsidRPr="00A82DE4">
              <w:rPr>
                <w:rFonts w:ascii="Arial" w:hAnsi="Arial" w:cs="Arial"/>
                <w:sz w:val="18"/>
                <w:szCs w:val="18"/>
              </w:rPr>
              <w:t>Any and all</w:t>
            </w:r>
            <w:proofErr w:type="gramEnd"/>
            <w:r w:rsidRPr="00A82DE4">
              <w:rPr>
                <w:rFonts w:ascii="Arial" w:hAnsi="Arial" w:cs="Arial"/>
                <w:sz w:val="18"/>
                <w:szCs w:val="18"/>
              </w:rPr>
              <w:t xml:space="preserve"> such </w:t>
            </w:r>
            <w:r w:rsidRPr="00A82DE4">
              <w:rPr>
                <w:rFonts w:ascii="Arial" w:hAnsi="Arial" w:cs="Arial"/>
                <w:b/>
                <w:sz w:val="18"/>
                <w:szCs w:val="18"/>
              </w:rPr>
              <w:t>interpretations</w:t>
            </w:r>
            <w:r w:rsidRPr="00A82DE4">
              <w:rPr>
                <w:rFonts w:ascii="Arial" w:hAnsi="Arial" w:cs="Arial"/>
                <w:sz w:val="18"/>
                <w:szCs w:val="18"/>
              </w:rPr>
              <w:t xml:space="preserve"> and any </w:t>
            </w:r>
            <w:r w:rsidRPr="00A82DE4">
              <w:rPr>
                <w:rFonts w:ascii="Arial" w:hAnsi="Arial" w:cs="Arial"/>
                <w:b/>
                <w:sz w:val="18"/>
                <w:szCs w:val="18"/>
              </w:rPr>
              <w:t>supplemental instructions</w:t>
            </w:r>
            <w:r w:rsidRPr="00A82DE4">
              <w:rPr>
                <w:rFonts w:ascii="Arial" w:hAnsi="Arial" w:cs="Arial"/>
                <w:sz w:val="18"/>
                <w:szCs w:val="18"/>
              </w:rPr>
              <w:t xml:space="preserve"> will be in the form of written </w:t>
            </w:r>
            <w:r w:rsidRPr="00A82DE4">
              <w:rPr>
                <w:rFonts w:ascii="Arial" w:hAnsi="Arial" w:cs="Arial"/>
                <w:b/>
                <w:sz w:val="18"/>
                <w:szCs w:val="18"/>
              </w:rPr>
              <w:t>addenda</w:t>
            </w:r>
            <w:r w:rsidRPr="00A82DE4">
              <w:rPr>
                <w:rFonts w:ascii="Arial" w:hAnsi="Arial" w:cs="Arial"/>
                <w:sz w:val="18"/>
                <w:szCs w:val="18"/>
              </w:rPr>
              <w:t xml:space="preserve"> to the specifications which, </w:t>
            </w:r>
            <w:r w:rsidRPr="00A82DE4">
              <w:rPr>
                <w:rFonts w:ascii="Arial" w:hAnsi="Arial" w:cs="Arial"/>
                <w:i/>
                <w:sz w:val="18"/>
                <w:szCs w:val="18"/>
              </w:rPr>
              <w:t>if</w:t>
            </w:r>
            <w:r w:rsidRPr="00A82DE4">
              <w:rPr>
                <w:rFonts w:ascii="Arial" w:hAnsi="Arial" w:cs="Arial"/>
                <w:sz w:val="18"/>
                <w:szCs w:val="18"/>
              </w:rPr>
              <w:t xml:space="preserve"> issued, will be posted on </w:t>
            </w:r>
            <w:r w:rsidRPr="00A82DE4">
              <w:rPr>
                <w:rFonts w:ascii="Arial" w:hAnsi="Arial" w:cs="Arial"/>
                <w:b/>
                <w:bCs/>
                <w:sz w:val="18"/>
                <w:szCs w:val="18"/>
              </w:rPr>
              <w:t>CTsource</w:t>
            </w:r>
            <w:r w:rsidRPr="00A82DE4"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  <w:tr w:rsidR="00481480" w:rsidRPr="00EB207C" w14:paraId="1CF4C7B5" w14:textId="77777777" w:rsidTr="00790E0C">
        <w:trPr>
          <w:gridBefore w:val="1"/>
          <w:wBefore w:w="720" w:type="dxa"/>
          <w:trHeight w:val="80"/>
        </w:trPr>
        <w:tc>
          <w:tcPr>
            <w:tcW w:w="63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79A4CE5" w14:textId="77777777" w:rsidR="00481480" w:rsidRPr="00EB207C" w:rsidRDefault="00481480" w:rsidP="00790E0C">
            <w:pPr>
              <w:spacing w:before="60" w:after="60"/>
              <w:rPr>
                <w:b/>
              </w:rPr>
            </w:pPr>
            <w:r w:rsidRPr="00EB207C">
              <w:rPr>
                <w:b/>
              </w:rPr>
              <w:t>2.7.2</w:t>
            </w:r>
          </w:p>
        </w:tc>
        <w:tc>
          <w:tcPr>
            <w:tcW w:w="8550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1584A684" w14:textId="77777777" w:rsidR="00481480" w:rsidRPr="00EB207C" w:rsidRDefault="00481480" w:rsidP="00790E0C">
            <w:pPr>
              <w:spacing w:before="60" w:after="60"/>
              <w:jc w:val="both"/>
              <w:rPr>
                <w:rFonts w:cs="Times New Roman"/>
                <w:szCs w:val="20"/>
              </w:rPr>
            </w:pPr>
            <w:r w:rsidRPr="00EB207C">
              <w:rPr>
                <w:b/>
                <w:color w:val="0000FF"/>
              </w:rPr>
              <w:t>Other Bidder Questions</w:t>
            </w:r>
          </w:p>
        </w:tc>
      </w:tr>
    </w:tbl>
    <w:p w14:paraId="759E359B" w14:textId="77777777" w:rsidR="00481480" w:rsidRDefault="00481480" w:rsidP="00481480">
      <w:pPr>
        <w:rPr>
          <w:sz w:val="8"/>
          <w:szCs w:val="8"/>
        </w:rPr>
      </w:pPr>
    </w:p>
    <w:p w14:paraId="6ADACF79" w14:textId="19F73FFC" w:rsidR="00481480" w:rsidRDefault="00481480">
      <w:pPr>
        <w:rPr>
          <w:sz w:val="8"/>
          <w:szCs w:val="8"/>
        </w:rPr>
      </w:pPr>
      <w:r>
        <w:rPr>
          <w:sz w:val="8"/>
          <w:szCs w:val="8"/>
        </w:rPr>
        <w:br w:type="page"/>
      </w:r>
    </w:p>
    <w:p w14:paraId="433E8B4C" w14:textId="77777777" w:rsidR="00481480" w:rsidRDefault="00481480" w:rsidP="00481480">
      <w:pPr>
        <w:rPr>
          <w:sz w:val="8"/>
          <w:szCs w:val="8"/>
        </w:rPr>
      </w:pPr>
    </w:p>
    <w:tbl>
      <w:tblPr>
        <w:tblStyle w:val="TableGrid"/>
        <w:tblW w:w="9885" w:type="dxa"/>
        <w:tblInd w:w="-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85"/>
      </w:tblGrid>
      <w:tr w:rsidR="00481480" w:rsidRPr="0007537D" w14:paraId="3A389380" w14:textId="77777777" w:rsidTr="00790E0C">
        <w:trPr>
          <w:trHeight w:val="70"/>
        </w:trPr>
        <w:tc>
          <w:tcPr>
            <w:tcW w:w="9885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5172BFE5" w14:textId="77777777" w:rsidR="00481480" w:rsidRPr="0007537D" w:rsidRDefault="00481480" w:rsidP="00790E0C">
            <w:pPr>
              <w:tabs>
                <w:tab w:val="left" w:pos="2160"/>
              </w:tabs>
              <w:spacing w:before="40" w:after="40"/>
              <w:jc w:val="center"/>
              <w:rPr>
                <w:sz w:val="24"/>
                <w:szCs w:val="24"/>
              </w:rPr>
            </w:pPr>
            <w:r w:rsidRPr="00B24C7E">
              <w:rPr>
                <w:b/>
                <w:sz w:val="24"/>
                <w:szCs w:val="24"/>
              </w:rPr>
              <w:t>2</w:t>
            </w:r>
            <w:r w:rsidRPr="0007537D">
              <w:rPr>
                <w:b/>
                <w:sz w:val="24"/>
                <w:szCs w:val="24"/>
              </w:rPr>
              <w:t xml:space="preserve">.0   </w:t>
            </w:r>
            <w:r w:rsidRPr="00B24C7E">
              <w:rPr>
                <w:b/>
                <w:sz w:val="24"/>
                <w:szCs w:val="24"/>
              </w:rPr>
              <w:t xml:space="preserve">Pre-Bid Meeting Agenda </w:t>
            </w:r>
            <w:r w:rsidRPr="00B24C7E">
              <w:rPr>
                <w:sz w:val="24"/>
                <w:szCs w:val="24"/>
              </w:rPr>
              <w:t>(continued)</w:t>
            </w:r>
            <w:r w:rsidRPr="00B24C7E">
              <w:rPr>
                <w:b/>
                <w:sz w:val="24"/>
                <w:szCs w:val="24"/>
              </w:rPr>
              <w:t>:</w:t>
            </w:r>
          </w:p>
        </w:tc>
      </w:tr>
    </w:tbl>
    <w:p w14:paraId="277F7124" w14:textId="77777777" w:rsidR="00481480" w:rsidRDefault="00481480" w:rsidP="00481480">
      <w:pPr>
        <w:rPr>
          <w:sz w:val="8"/>
          <w:szCs w:val="8"/>
        </w:rPr>
      </w:pPr>
    </w:p>
    <w:tbl>
      <w:tblPr>
        <w:tblStyle w:val="TableGrid"/>
        <w:tblW w:w="9900" w:type="dxa"/>
        <w:tblInd w:w="-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20"/>
        <w:gridCol w:w="630"/>
        <w:gridCol w:w="8550"/>
      </w:tblGrid>
      <w:tr w:rsidR="00481480" w:rsidRPr="00EB207C" w14:paraId="5D8A69C1" w14:textId="77777777" w:rsidTr="00790E0C">
        <w:trPr>
          <w:trHeight w:val="80"/>
        </w:trPr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17B66C1" w14:textId="77777777" w:rsidR="00481480" w:rsidRPr="00EB207C" w:rsidRDefault="00481480" w:rsidP="00790E0C">
            <w:pPr>
              <w:spacing w:before="40" w:after="40"/>
              <w:rPr>
                <w:b/>
                <w:sz w:val="22"/>
                <w:szCs w:val="22"/>
              </w:rPr>
            </w:pPr>
            <w:r w:rsidRPr="00EB207C">
              <w:rPr>
                <w:b/>
                <w:sz w:val="22"/>
                <w:szCs w:val="22"/>
              </w:rPr>
              <w:t>2.8</w:t>
            </w:r>
          </w:p>
        </w:tc>
        <w:tc>
          <w:tcPr>
            <w:tcW w:w="9180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621E63D" w14:textId="77777777" w:rsidR="00481480" w:rsidRPr="00EB207C" w:rsidRDefault="00481480" w:rsidP="00790E0C">
            <w:pPr>
              <w:spacing w:before="40" w:after="40"/>
              <w:rPr>
                <w:b/>
                <w:sz w:val="22"/>
                <w:szCs w:val="22"/>
              </w:rPr>
            </w:pPr>
            <w:r w:rsidRPr="00EB207C">
              <w:rPr>
                <w:b/>
                <w:sz w:val="22"/>
                <w:szCs w:val="22"/>
              </w:rPr>
              <w:t>Other Agenda Topics and Notes:</w:t>
            </w:r>
          </w:p>
        </w:tc>
      </w:tr>
      <w:tr w:rsidR="00481480" w:rsidRPr="00EB207C" w14:paraId="6806CAEF" w14:textId="77777777" w:rsidTr="00790E0C">
        <w:trPr>
          <w:gridBefore w:val="1"/>
          <w:wBefore w:w="720" w:type="dxa"/>
          <w:trHeight w:val="80"/>
        </w:trPr>
        <w:tc>
          <w:tcPr>
            <w:tcW w:w="63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220808C7" w14:textId="77777777" w:rsidR="00481480" w:rsidRPr="00EB207C" w:rsidRDefault="00481480" w:rsidP="00790E0C">
            <w:pPr>
              <w:spacing w:before="60" w:after="60"/>
              <w:rPr>
                <w:b/>
              </w:rPr>
            </w:pPr>
            <w:r w:rsidRPr="00EB207C">
              <w:rPr>
                <w:b/>
              </w:rPr>
              <w:t>2.8.1</w:t>
            </w:r>
          </w:p>
        </w:tc>
        <w:tc>
          <w:tcPr>
            <w:tcW w:w="8550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94570D8" w14:textId="77777777" w:rsidR="00481480" w:rsidRPr="00EB207C" w:rsidRDefault="00481480" w:rsidP="00790E0C">
            <w:pPr>
              <w:pStyle w:val="PR1"/>
              <w:numPr>
                <w:ilvl w:val="0"/>
                <w:numId w:val="0"/>
              </w:num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81480" w:rsidRPr="0007537D" w14:paraId="640FADA8" w14:textId="77777777" w:rsidTr="00790E0C">
        <w:trPr>
          <w:gridBefore w:val="1"/>
          <w:wBefore w:w="720" w:type="dxa"/>
          <w:trHeight w:val="80"/>
        </w:trPr>
        <w:tc>
          <w:tcPr>
            <w:tcW w:w="63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7A42311" w14:textId="77777777" w:rsidR="00481480" w:rsidRPr="00EB207C" w:rsidRDefault="00481480" w:rsidP="00790E0C">
            <w:pPr>
              <w:spacing w:before="60" w:after="60"/>
              <w:rPr>
                <w:b/>
              </w:rPr>
            </w:pPr>
            <w:r w:rsidRPr="00EB207C">
              <w:rPr>
                <w:b/>
              </w:rPr>
              <w:t>2.8.2</w:t>
            </w:r>
          </w:p>
        </w:tc>
        <w:tc>
          <w:tcPr>
            <w:tcW w:w="8550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1EE220C3" w14:textId="77777777" w:rsidR="00481480" w:rsidRPr="00C11C48" w:rsidRDefault="00481480" w:rsidP="00790E0C">
            <w:pPr>
              <w:spacing w:before="60" w:after="60"/>
              <w:jc w:val="both"/>
              <w:rPr>
                <w:rFonts w:cs="Times New Roman"/>
                <w:b/>
                <w:szCs w:val="20"/>
              </w:rPr>
            </w:pPr>
            <w:r w:rsidRPr="00C11C48">
              <w:rPr>
                <w:rFonts w:cs="Times New Roman"/>
                <w:b/>
                <w:color w:val="FF0000"/>
                <w:szCs w:val="20"/>
              </w:rPr>
              <w:t>[NOTE:  To insert additional rows, right-click</w:t>
            </w:r>
            <w:r>
              <w:rPr>
                <w:rFonts w:cs="Times New Roman"/>
                <w:b/>
                <w:color w:val="FF0000"/>
                <w:szCs w:val="20"/>
              </w:rPr>
              <w:t xml:space="preserve"> on your mouse</w:t>
            </w:r>
            <w:r w:rsidRPr="00C11C48">
              <w:rPr>
                <w:rFonts w:cs="Times New Roman"/>
                <w:b/>
                <w:color w:val="FF0000"/>
                <w:szCs w:val="20"/>
              </w:rPr>
              <w:t xml:space="preserve"> and “Insert Below”]</w:t>
            </w:r>
          </w:p>
        </w:tc>
      </w:tr>
    </w:tbl>
    <w:p w14:paraId="1BBDD1D9" w14:textId="0A9ADD81" w:rsidR="00FB2372" w:rsidRPr="00F9741D" w:rsidRDefault="00FB2372"/>
    <w:tbl>
      <w:tblPr>
        <w:tblStyle w:val="TableGrid"/>
        <w:tblW w:w="9885" w:type="dxa"/>
        <w:tblInd w:w="-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85"/>
      </w:tblGrid>
      <w:tr w:rsidR="00FA1C2E" w:rsidRPr="0007537D" w14:paraId="1BBDD20B" w14:textId="77777777" w:rsidTr="00E21E7B">
        <w:trPr>
          <w:trHeight w:val="70"/>
        </w:trPr>
        <w:tc>
          <w:tcPr>
            <w:tcW w:w="9885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1BBDD20A" w14:textId="32CC5FC6" w:rsidR="00FA1C2E" w:rsidRPr="0007537D" w:rsidRDefault="00FA1C2E" w:rsidP="00FA1C2E">
            <w:pPr>
              <w:tabs>
                <w:tab w:val="left" w:pos="2160"/>
              </w:tabs>
              <w:spacing w:before="60" w:after="60"/>
              <w:jc w:val="center"/>
              <w:rPr>
                <w:sz w:val="24"/>
                <w:szCs w:val="24"/>
                <w:highlight w:val="yellow"/>
              </w:rPr>
            </w:pPr>
            <w:r w:rsidRPr="00B24C7E">
              <w:rPr>
                <w:b/>
                <w:sz w:val="24"/>
                <w:szCs w:val="24"/>
              </w:rPr>
              <w:t>3</w:t>
            </w:r>
            <w:r w:rsidRPr="0007537D">
              <w:rPr>
                <w:b/>
                <w:sz w:val="24"/>
                <w:szCs w:val="24"/>
              </w:rPr>
              <w:t xml:space="preserve">.0   </w:t>
            </w:r>
            <w:r w:rsidR="0008737F">
              <w:rPr>
                <w:b/>
                <w:sz w:val="24"/>
                <w:szCs w:val="24"/>
              </w:rPr>
              <w:t xml:space="preserve">Additional </w:t>
            </w:r>
            <w:r w:rsidR="00567AFE">
              <w:rPr>
                <w:b/>
                <w:sz w:val="24"/>
                <w:szCs w:val="24"/>
              </w:rPr>
              <w:t>Information</w:t>
            </w:r>
            <w:r w:rsidRPr="00B24C7E">
              <w:rPr>
                <w:b/>
                <w:sz w:val="24"/>
                <w:szCs w:val="24"/>
              </w:rPr>
              <w:t>:</w:t>
            </w:r>
          </w:p>
        </w:tc>
      </w:tr>
    </w:tbl>
    <w:p w14:paraId="1BBDD20C" w14:textId="77777777" w:rsidR="005D4386" w:rsidRDefault="005D4386">
      <w:pPr>
        <w:rPr>
          <w:sz w:val="8"/>
          <w:szCs w:val="8"/>
        </w:rPr>
      </w:pPr>
    </w:p>
    <w:tbl>
      <w:tblPr>
        <w:tblStyle w:val="TableGrid"/>
        <w:tblW w:w="9900" w:type="dxa"/>
        <w:tblInd w:w="-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20"/>
        <w:gridCol w:w="630"/>
        <w:gridCol w:w="8550"/>
      </w:tblGrid>
      <w:tr w:rsidR="000E4DE2" w:rsidRPr="0007537D" w14:paraId="1BBDD20F" w14:textId="77777777">
        <w:trPr>
          <w:trHeight w:val="80"/>
        </w:trPr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BBDD20D" w14:textId="77777777" w:rsidR="000E4DE2" w:rsidRPr="0007537D" w:rsidRDefault="000E4DE2">
            <w:pPr>
              <w:spacing w:before="60" w:after="6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3.1</w:t>
            </w:r>
          </w:p>
        </w:tc>
        <w:tc>
          <w:tcPr>
            <w:tcW w:w="9180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1BBDD20E" w14:textId="77777777" w:rsidR="000E4DE2" w:rsidRPr="0007537D" w:rsidRDefault="000E4DE2">
            <w:pPr>
              <w:spacing w:before="60" w:after="60"/>
              <w:rPr>
                <w:b/>
                <w:sz w:val="22"/>
                <w:szCs w:val="22"/>
              </w:rPr>
            </w:pPr>
            <w:r w:rsidRPr="00B24C7E">
              <w:rPr>
                <w:b/>
                <w:sz w:val="22"/>
                <w:szCs w:val="22"/>
              </w:rPr>
              <w:t>Recording and Distribution of Pre-Bid Meeting Minutes:</w:t>
            </w:r>
          </w:p>
        </w:tc>
      </w:tr>
      <w:tr w:rsidR="000E4DE2" w:rsidRPr="0007537D" w14:paraId="1BBDD212" w14:textId="77777777" w:rsidTr="00415A1A">
        <w:trPr>
          <w:gridBefore w:val="1"/>
          <w:wBefore w:w="720" w:type="dxa"/>
          <w:trHeight w:val="80"/>
        </w:trPr>
        <w:tc>
          <w:tcPr>
            <w:tcW w:w="6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14:paraId="1BBDD210" w14:textId="77777777" w:rsidR="000E4DE2" w:rsidRPr="00790FCC" w:rsidRDefault="000E4DE2" w:rsidP="00415A1A">
            <w:pPr>
              <w:spacing w:before="60" w:after="60"/>
              <w:rPr>
                <w:b/>
              </w:rPr>
            </w:pPr>
            <w:r>
              <w:rPr>
                <w:b/>
              </w:rPr>
              <w:t>3.1.1</w:t>
            </w:r>
          </w:p>
        </w:tc>
        <w:tc>
          <w:tcPr>
            <w:tcW w:w="855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BDD211" w14:textId="77777777" w:rsidR="000E4DE2" w:rsidRPr="00790FCC" w:rsidRDefault="00A70769">
            <w:pPr>
              <w:pStyle w:val="PR1"/>
              <w:numPr>
                <w:ilvl w:val="0"/>
                <w:numId w:val="0"/>
              </w:numPr>
              <w:spacing w:before="60" w:after="60"/>
              <w:rPr>
                <w:rFonts w:ascii="Arial" w:hAnsi="Arial" w:cs="Arial"/>
                <w:b/>
                <w:sz w:val="18"/>
                <w:szCs w:val="18"/>
              </w:rPr>
            </w:pPr>
            <w:r w:rsidRPr="00BB0E6A">
              <w:rPr>
                <w:rFonts w:ascii="Arial" w:hAnsi="Arial" w:cs="Arial"/>
                <w:sz w:val="18"/>
                <w:szCs w:val="18"/>
              </w:rPr>
              <w:t xml:space="preserve">The </w:t>
            </w:r>
            <w:r w:rsidRPr="00B000A9">
              <w:rPr>
                <w:rFonts w:ascii="Arial" w:hAnsi="Arial" w:cs="Arial"/>
                <w:b/>
                <w:color w:val="0000FF"/>
                <w:sz w:val="18"/>
                <w:szCs w:val="18"/>
              </w:rPr>
              <w:t xml:space="preserve">[Owner], [Architect], [Construction Administrator] </w:t>
            </w:r>
            <w:r w:rsidRPr="00C2655F">
              <w:rPr>
                <w:rFonts w:ascii="Arial" w:hAnsi="Arial" w:cs="Arial"/>
                <w:sz w:val="18"/>
                <w:szCs w:val="18"/>
              </w:rPr>
              <w:t>is</w:t>
            </w:r>
            <w:r w:rsidRPr="00C2655F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411FBA">
              <w:rPr>
                <w:rFonts w:ascii="Arial" w:hAnsi="Arial" w:cs="Arial"/>
                <w:sz w:val="18"/>
                <w:szCs w:val="18"/>
              </w:rPr>
              <w:t xml:space="preserve">responsible for </w:t>
            </w:r>
            <w:r w:rsidRPr="007202DF">
              <w:rPr>
                <w:rFonts w:ascii="Arial" w:hAnsi="Arial" w:cs="Arial"/>
                <w:sz w:val="18"/>
                <w:szCs w:val="18"/>
              </w:rPr>
              <w:t>conducting the Pre</w:t>
            </w:r>
            <w:r>
              <w:rPr>
                <w:rFonts w:ascii="Arial" w:hAnsi="Arial" w:cs="Arial"/>
                <w:sz w:val="18"/>
                <w:szCs w:val="18"/>
              </w:rPr>
              <w:t xml:space="preserve">-Bid </w:t>
            </w:r>
            <w:r w:rsidRPr="007202DF">
              <w:rPr>
                <w:rFonts w:ascii="Arial" w:hAnsi="Arial" w:cs="Arial"/>
                <w:sz w:val="18"/>
                <w:szCs w:val="18"/>
              </w:rPr>
              <w:t xml:space="preserve">Meeting and will </w:t>
            </w:r>
            <w:r w:rsidRPr="00411FBA">
              <w:rPr>
                <w:rFonts w:ascii="Arial" w:hAnsi="Arial" w:cs="Arial"/>
                <w:sz w:val="18"/>
                <w:szCs w:val="18"/>
              </w:rPr>
              <w:t>record and distribute meeting minutes to attendees</w:t>
            </w:r>
            <w:r w:rsidRPr="000265CE">
              <w:rPr>
                <w:rFonts w:ascii="Arial" w:hAnsi="Arial" w:cs="Arial"/>
                <w:b/>
                <w:color w:val="0000FF"/>
                <w:sz w:val="18"/>
                <w:szCs w:val="18"/>
              </w:rPr>
              <w:t xml:space="preserve"> </w:t>
            </w:r>
            <w:r w:rsidRPr="00744D5E">
              <w:rPr>
                <w:rFonts w:ascii="Arial" w:hAnsi="Arial" w:cs="Arial"/>
                <w:color w:val="0000FF"/>
                <w:sz w:val="18"/>
                <w:szCs w:val="18"/>
              </w:rPr>
              <w:t>[and others known by the issuing office to have received a complete set of Procurement and Contracting Documents]</w:t>
            </w:r>
            <w:r w:rsidRPr="00744D5E">
              <w:rPr>
                <w:rFonts w:ascii="Arial" w:hAnsi="Arial" w:cs="Arial"/>
                <w:sz w:val="18"/>
                <w:szCs w:val="18"/>
              </w:rPr>
              <w:t>.</w:t>
            </w:r>
            <w:r w:rsidRPr="00411FBA">
              <w:rPr>
                <w:rFonts w:ascii="Arial" w:hAnsi="Arial" w:cs="Arial"/>
                <w:sz w:val="18"/>
                <w:szCs w:val="18"/>
              </w:rPr>
              <w:t xml:space="preserve">  </w:t>
            </w:r>
          </w:p>
        </w:tc>
      </w:tr>
    </w:tbl>
    <w:p w14:paraId="1BBDD213" w14:textId="77777777" w:rsidR="000E4DE2" w:rsidRDefault="000E4DE2">
      <w:pPr>
        <w:rPr>
          <w:sz w:val="8"/>
          <w:szCs w:val="8"/>
        </w:rPr>
      </w:pPr>
    </w:p>
    <w:tbl>
      <w:tblPr>
        <w:tblStyle w:val="TableGrid"/>
        <w:tblW w:w="9900" w:type="dxa"/>
        <w:tblInd w:w="-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20"/>
        <w:gridCol w:w="630"/>
        <w:gridCol w:w="8550"/>
      </w:tblGrid>
      <w:tr w:rsidR="000E4DE2" w:rsidRPr="0007537D" w14:paraId="1BBDD216" w14:textId="77777777">
        <w:trPr>
          <w:trHeight w:val="80"/>
        </w:trPr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BBDD214" w14:textId="77777777" w:rsidR="000E4DE2" w:rsidRPr="0007537D" w:rsidRDefault="000E4DE2">
            <w:pPr>
              <w:spacing w:before="60" w:after="6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3.2</w:t>
            </w:r>
          </w:p>
        </w:tc>
        <w:tc>
          <w:tcPr>
            <w:tcW w:w="9180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1BBDD215" w14:textId="77777777" w:rsidR="000E4DE2" w:rsidRPr="0007537D" w:rsidRDefault="000E4DE2">
            <w:pPr>
              <w:spacing w:before="60" w:after="60"/>
              <w:rPr>
                <w:b/>
                <w:sz w:val="22"/>
                <w:szCs w:val="22"/>
              </w:rPr>
            </w:pPr>
            <w:r w:rsidRPr="00B24C7E">
              <w:rPr>
                <w:b/>
                <w:sz w:val="22"/>
                <w:szCs w:val="22"/>
              </w:rPr>
              <w:t>Pre-Bid Meeting Minutes as “Available Information”</w:t>
            </w:r>
          </w:p>
        </w:tc>
      </w:tr>
      <w:tr w:rsidR="000E4DE2" w:rsidRPr="0007537D" w14:paraId="1BBDD219" w14:textId="77777777" w:rsidTr="00415A1A">
        <w:trPr>
          <w:gridBefore w:val="1"/>
          <w:wBefore w:w="720" w:type="dxa"/>
          <w:trHeight w:val="80"/>
        </w:trPr>
        <w:tc>
          <w:tcPr>
            <w:tcW w:w="6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14:paraId="1BBDD217" w14:textId="77777777" w:rsidR="000E4DE2" w:rsidRPr="00790FCC" w:rsidRDefault="000E4DE2" w:rsidP="00415A1A">
            <w:pPr>
              <w:spacing w:before="60" w:after="60"/>
              <w:rPr>
                <w:b/>
              </w:rPr>
            </w:pPr>
            <w:r>
              <w:rPr>
                <w:b/>
              </w:rPr>
              <w:t>3.2.1</w:t>
            </w:r>
          </w:p>
        </w:tc>
        <w:tc>
          <w:tcPr>
            <w:tcW w:w="855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BDD218" w14:textId="77777777" w:rsidR="000E4DE2" w:rsidRPr="00790FCC" w:rsidRDefault="000E4DE2">
            <w:pPr>
              <w:pStyle w:val="PR1"/>
              <w:numPr>
                <w:ilvl w:val="0"/>
                <w:numId w:val="0"/>
              </w:numPr>
              <w:spacing w:before="60" w:after="60"/>
              <w:rPr>
                <w:rFonts w:ascii="Arial" w:hAnsi="Arial" w:cs="Arial"/>
                <w:b/>
                <w:sz w:val="18"/>
                <w:szCs w:val="18"/>
              </w:rPr>
            </w:pPr>
            <w:r w:rsidRPr="00411FBA">
              <w:rPr>
                <w:rFonts w:ascii="Arial" w:hAnsi="Arial" w:cs="Arial"/>
                <w:sz w:val="18"/>
                <w:szCs w:val="18"/>
              </w:rPr>
              <w:t xml:space="preserve">Minutes of </w:t>
            </w:r>
            <w:r w:rsidRPr="00B24C7E">
              <w:rPr>
                <w:rFonts w:ascii="Arial" w:hAnsi="Arial" w:cs="Arial"/>
                <w:sz w:val="18"/>
                <w:szCs w:val="18"/>
              </w:rPr>
              <w:t xml:space="preserve">the Pre-Bid Meeting are </w:t>
            </w:r>
            <w:r w:rsidRPr="00411FBA">
              <w:rPr>
                <w:rFonts w:ascii="Arial" w:hAnsi="Arial" w:cs="Arial"/>
                <w:sz w:val="18"/>
                <w:szCs w:val="18"/>
              </w:rPr>
              <w:t xml:space="preserve">issued as </w:t>
            </w:r>
            <w:r>
              <w:rPr>
                <w:rFonts w:ascii="Arial" w:hAnsi="Arial" w:cs="Arial"/>
                <w:sz w:val="18"/>
                <w:szCs w:val="18"/>
              </w:rPr>
              <w:t>“</w:t>
            </w:r>
            <w:r w:rsidRPr="00411FBA">
              <w:rPr>
                <w:rFonts w:ascii="Arial" w:hAnsi="Arial" w:cs="Arial"/>
                <w:sz w:val="18"/>
                <w:szCs w:val="18"/>
              </w:rPr>
              <w:t>Available Information</w:t>
            </w:r>
            <w:r>
              <w:rPr>
                <w:rFonts w:ascii="Arial" w:hAnsi="Arial" w:cs="Arial"/>
                <w:sz w:val="18"/>
                <w:szCs w:val="18"/>
              </w:rPr>
              <w:t>”</w:t>
            </w:r>
            <w:r w:rsidRPr="00411FBA">
              <w:rPr>
                <w:rFonts w:ascii="Arial" w:hAnsi="Arial" w:cs="Arial"/>
                <w:sz w:val="18"/>
                <w:szCs w:val="18"/>
              </w:rPr>
              <w:t xml:space="preserve"> and </w:t>
            </w:r>
            <w:r w:rsidRPr="00B000A9">
              <w:rPr>
                <w:rFonts w:ascii="Arial" w:hAnsi="Arial" w:cs="Arial"/>
                <w:b/>
                <w:sz w:val="18"/>
                <w:szCs w:val="18"/>
                <w:u w:val="single"/>
              </w:rPr>
              <w:t>do not</w:t>
            </w:r>
            <w:r w:rsidRPr="00411FBA">
              <w:rPr>
                <w:rFonts w:ascii="Arial" w:hAnsi="Arial" w:cs="Arial"/>
                <w:sz w:val="18"/>
                <w:szCs w:val="18"/>
              </w:rPr>
              <w:t xml:space="preserve"> constitute a modification to the Procurement and Contracting Documents.  </w:t>
            </w:r>
            <w:r w:rsidRPr="00B000A9">
              <w:rPr>
                <w:rFonts w:ascii="Arial" w:hAnsi="Arial" w:cs="Arial"/>
                <w:b/>
                <w:sz w:val="18"/>
                <w:szCs w:val="18"/>
                <w:u w:val="single"/>
              </w:rPr>
              <w:t>Modifications to the Procurement and Contracting Documents are issued by written Addendum only.</w:t>
            </w:r>
          </w:p>
        </w:tc>
      </w:tr>
    </w:tbl>
    <w:p w14:paraId="1BBDD21A" w14:textId="77777777" w:rsidR="000E4DE2" w:rsidRDefault="000E4DE2">
      <w:pPr>
        <w:rPr>
          <w:sz w:val="8"/>
          <w:szCs w:val="8"/>
        </w:rPr>
      </w:pPr>
    </w:p>
    <w:tbl>
      <w:tblPr>
        <w:tblStyle w:val="TableGrid"/>
        <w:tblW w:w="9900" w:type="dxa"/>
        <w:tblInd w:w="-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20"/>
        <w:gridCol w:w="630"/>
        <w:gridCol w:w="8550"/>
      </w:tblGrid>
      <w:tr w:rsidR="000E4DE2" w:rsidRPr="0007537D" w14:paraId="1BBDD21D" w14:textId="77777777">
        <w:trPr>
          <w:trHeight w:val="80"/>
        </w:trPr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BBDD21B" w14:textId="77777777" w:rsidR="000E4DE2" w:rsidRPr="0007537D" w:rsidRDefault="000E4DE2">
            <w:pPr>
              <w:spacing w:before="60" w:after="6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3.3</w:t>
            </w:r>
          </w:p>
        </w:tc>
        <w:tc>
          <w:tcPr>
            <w:tcW w:w="9180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1BBDD21C" w14:textId="2D3C52EE" w:rsidR="000E4DE2" w:rsidRPr="0007537D" w:rsidRDefault="000E4DE2" w:rsidP="00314A93">
            <w:pPr>
              <w:spacing w:before="60" w:after="60"/>
              <w:jc w:val="both"/>
              <w:rPr>
                <w:b/>
                <w:sz w:val="22"/>
                <w:szCs w:val="22"/>
              </w:rPr>
            </w:pPr>
            <w:r w:rsidRPr="000E4DE2">
              <w:rPr>
                <w:b/>
                <w:sz w:val="22"/>
                <w:szCs w:val="22"/>
              </w:rPr>
              <w:t xml:space="preserve">Pre-Bid Meeting </w:t>
            </w:r>
            <w:r w:rsidR="00484A97">
              <w:rPr>
                <w:b/>
                <w:sz w:val="22"/>
                <w:szCs w:val="22"/>
              </w:rPr>
              <w:t>Attendance Log</w:t>
            </w:r>
            <w:r w:rsidRPr="000E4DE2">
              <w:rPr>
                <w:b/>
                <w:sz w:val="22"/>
                <w:szCs w:val="22"/>
              </w:rPr>
              <w:t xml:space="preserve">:  </w:t>
            </w:r>
          </w:p>
        </w:tc>
      </w:tr>
      <w:tr w:rsidR="000E4DE2" w:rsidRPr="0007537D" w14:paraId="1BBDD220" w14:textId="77777777" w:rsidTr="00DB2B21">
        <w:trPr>
          <w:gridBefore w:val="1"/>
          <w:wBefore w:w="720" w:type="dxa"/>
          <w:trHeight w:val="80"/>
        </w:trPr>
        <w:tc>
          <w:tcPr>
            <w:tcW w:w="6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14:paraId="1BBDD21E" w14:textId="77777777" w:rsidR="000E4DE2" w:rsidRPr="00790FCC" w:rsidRDefault="000E4DE2" w:rsidP="00204CE4">
            <w:pPr>
              <w:spacing w:before="60" w:after="60"/>
              <w:rPr>
                <w:b/>
              </w:rPr>
            </w:pPr>
            <w:r>
              <w:rPr>
                <w:b/>
              </w:rPr>
              <w:t>3.3.1</w:t>
            </w:r>
          </w:p>
        </w:tc>
        <w:tc>
          <w:tcPr>
            <w:tcW w:w="855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BDD21F" w14:textId="47CC4597" w:rsidR="001E043B" w:rsidRPr="00DB2B21" w:rsidRDefault="001E043B" w:rsidP="00DB2B21">
            <w:pPr>
              <w:pStyle w:val="PR1"/>
              <w:numPr>
                <w:ilvl w:val="0"/>
                <w:numId w:val="0"/>
              </w:numPr>
              <w:spacing w:before="60" w:after="60"/>
              <w:rPr>
                <w:rFonts w:ascii="Arial" w:hAnsi="Arial" w:cs="Arial"/>
                <w:color w:val="333333"/>
                <w:sz w:val="18"/>
                <w:szCs w:val="18"/>
                <w:shd w:val="clear" w:color="auto" w:fill="FEFCFF"/>
              </w:rPr>
            </w:pPr>
            <w:r w:rsidRPr="00DB2B21">
              <w:rPr>
                <w:rFonts w:ascii="Arial" w:hAnsi="Arial" w:cs="Arial"/>
                <w:color w:val="333333"/>
                <w:sz w:val="18"/>
                <w:szCs w:val="18"/>
                <w:shd w:val="clear" w:color="auto" w:fill="FEFCFF"/>
              </w:rPr>
              <w:t xml:space="preserve">The </w:t>
            </w:r>
            <w:r w:rsidRPr="00DB2B21">
              <w:rPr>
                <w:rFonts w:ascii="Arial" w:hAnsi="Arial" w:cs="Arial"/>
                <w:b/>
                <w:bCs/>
                <w:color w:val="333333"/>
                <w:sz w:val="18"/>
                <w:szCs w:val="18"/>
                <w:shd w:val="clear" w:color="auto" w:fill="FEFCFF"/>
              </w:rPr>
              <w:t>Pre-Bid Site Meeting Attendance L</w:t>
            </w:r>
            <w:r w:rsidR="00484A97" w:rsidRPr="00DB2B21">
              <w:rPr>
                <w:rFonts w:ascii="Arial" w:hAnsi="Arial" w:cs="Arial"/>
                <w:b/>
                <w:bCs/>
                <w:color w:val="333333"/>
                <w:sz w:val="18"/>
                <w:szCs w:val="18"/>
                <w:shd w:val="clear" w:color="auto" w:fill="FEFCFF"/>
              </w:rPr>
              <w:t>og</w:t>
            </w:r>
            <w:r w:rsidRPr="00DB2B21">
              <w:rPr>
                <w:rFonts w:ascii="Arial" w:hAnsi="Arial" w:cs="Arial"/>
                <w:color w:val="333333"/>
                <w:sz w:val="18"/>
                <w:szCs w:val="18"/>
                <w:shd w:val="clear" w:color="auto" w:fill="FEFCFF"/>
              </w:rPr>
              <w:t xml:space="preserve"> will be provided in an addendum to the solicitation</w:t>
            </w:r>
            <w:r w:rsidR="00AB76DA">
              <w:rPr>
                <w:rFonts w:ascii="Arial" w:hAnsi="Arial" w:cs="Arial"/>
                <w:color w:val="333333"/>
                <w:sz w:val="18"/>
                <w:szCs w:val="18"/>
                <w:shd w:val="clear" w:color="auto" w:fill="FEFCFF"/>
              </w:rPr>
              <w:t>, along with the Meeting Minutes</w:t>
            </w:r>
            <w:r w:rsidRPr="00DB2B21">
              <w:rPr>
                <w:rFonts w:ascii="Arial" w:hAnsi="Arial" w:cs="Arial"/>
                <w:color w:val="333333"/>
                <w:sz w:val="18"/>
                <w:szCs w:val="18"/>
                <w:shd w:val="clear" w:color="auto" w:fill="FEFCFF"/>
              </w:rPr>
              <w:t xml:space="preserve">. To find the addendums for a solicitation, go to the </w:t>
            </w:r>
            <w:r w:rsidR="006C508E" w:rsidRPr="00DB2B21">
              <w:rPr>
                <w:rFonts w:ascii="Arial" w:hAnsi="Arial" w:cs="Arial"/>
                <w:b/>
                <w:sz w:val="18"/>
                <w:szCs w:val="18"/>
              </w:rPr>
              <w:t>CTsource Bid Board</w:t>
            </w:r>
            <w:r w:rsidR="006C508E">
              <w:rPr>
                <w:rFonts w:ascii="Arial" w:hAnsi="Arial" w:cs="Arial"/>
                <w:bCs/>
                <w:sz w:val="18"/>
                <w:szCs w:val="18"/>
              </w:rPr>
              <w:t xml:space="preserve"> (</w:t>
            </w:r>
            <w:hyperlink r:id="rId16" w:history="1">
              <w:r w:rsidR="006C508E" w:rsidRPr="008C77BD">
                <w:rPr>
                  <w:rStyle w:val="Hyperlink"/>
                  <w:rFonts w:ascii="Arial" w:hAnsi="Arial" w:cs="Arial"/>
                  <w:sz w:val="18"/>
                  <w:szCs w:val="18"/>
                </w:rPr>
                <w:t>https://portal.ct.gov/DAS/CTSource/BidBoard</w:t>
              </w:r>
            </w:hyperlink>
            <w:r w:rsidR="006C508E">
              <w:rPr>
                <w:rFonts w:ascii="Arial" w:hAnsi="Arial" w:cs="Arial"/>
                <w:bCs/>
                <w:sz w:val="18"/>
                <w:szCs w:val="18"/>
              </w:rPr>
              <w:t>)</w:t>
            </w:r>
            <w:r w:rsidR="00F55B5F">
              <w:rPr>
                <w:rFonts w:ascii="Arial" w:hAnsi="Arial" w:cs="Arial"/>
                <w:bCs/>
                <w:sz w:val="18"/>
                <w:szCs w:val="18"/>
              </w:rPr>
              <w:t xml:space="preserve">, </w:t>
            </w:r>
            <w:r w:rsidR="00F55B5F" w:rsidRPr="00A50187">
              <w:rPr>
                <w:rFonts w:ascii="Arial" w:hAnsi="Arial" w:cs="Arial"/>
                <w:sz w:val="18"/>
                <w:szCs w:val="18"/>
              </w:rPr>
              <w:t xml:space="preserve">filter by </w:t>
            </w:r>
            <w:r w:rsidR="00F55B5F">
              <w:rPr>
                <w:rFonts w:ascii="Arial" w:hAnsi="Arial" w:cs="Arial"/>
                <w:sz w:val="18"/>
                <w:szCs w:val="18"/>
              </w:rPr>
              <w:t>name of awarding authority</w:t>
            </w:r>
            <w:r w:rsidR="00F55B5F" w:rsidRPr="00A50187">
              <w:rPr>
                <w:rFonts w:ascii="Arial" w:hAnsi="Arial" w:cs="Arial"/>
                <w:sz w:val="18"/>
                <w:szCs w:val="18"/>
              </w:rPr>
              <w:t xml:space="preserve"> under “Organization”</w:t>
            </w:r>
            <w:r w:rsidR="00F55B5F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="00F55B5F" w:rsidRPr="00B72A54">
              <w:rPr>
                <w:rFonts w:ascii="Arial" w:hAnsi="Arial" w:cs="Arial"/>
                <w:sz w:val="18"/>
                <w:szCs w:val="18"/>
              </w:rPr>
              <w:t>click on the appropriate solicitation,</w:t>
            </w:r>
            <w:r w:rsidRPr="00DB2B21">
              <w:rPr>
                <w:rFonts w:ascii="Arial" w:hAnsi="Arial" w:cs="Arial"/>
                <w:color w:val="333333"/>
                <w:sz w:val="18"/>
                <w:szCs w:val="18"/>
                <w:shd w:val="clear" w:color="auto" w:fill="FEFCFF"/>
              </w:rPr>
              <w:t xml:space="preserve"> and click on the link(s) for the addendums. If there are no addendums, then the Pre-Bid Meeting has not yet taken place.</w:t>
            </w:r>
          </w:p>
        </w:tc>
      </w:tr>
    </w:tbl>
    <w:p w14:paraId="1BBDD221" w14:textId="77777777" w:rsidR="000E4DE2" w:rsidRDefault="000E4DE2">
      <w:pPr>
        <w:rPr>
          <w:sz w:val="8"/>
          <w:szCs w:val="8"/>
        </w:rPr>
      </w:pPr>
    </w:p>
    <w:tbl>
      <w:tblPr>
        <w:tblStyle w:val="TableGrid"/>
        <w:tblW w:w="9900" w:type="dxa"/>
        <w:tblInd w:w="-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20"/>
        <w:gridCol w:w="630"/>
        <w:gridCol w:w="8550"/>
      </w:tblGrid>
      <w:tr w:rsidR="00B1725D" w:rsidRPr="0007537D" w14:paraId="1BBDD224" w14:textId="77777777">
        <w:trPr>
          <w:trHeight w:val="80"/>
        </w:trPr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BBDD222" w14:textId="77777777" w:rsidR="00B1725D" w:rsidRPr="00843EB0" w:rsidRDefault="00B1725D">
            <w:pPr>
              <w:spacing w:before="60" w:after="60"/>
              <w:rPr>
                <w:b/>
                <w:sz w:val="22"/>
                <w:szCs w:val="22"/>
              </w:rPr>
            </w:pPr>
            <w:r w:rsidRPr="00843EB0">
              <w:rPr>
                <w:b/>
                <w:sz w:val="22"/>
                <w:szCs w:val="22"/>
              </w:rPr>
              <w:t>3.4</w:t>
            </w:r>
          </w:p>
        </w:tc>
        <w:tc>
          <w:tcPr>
            <w:tcW w:w="9180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1BBDD223" w14:textId="6F23AAB9" w:rsidR="00B1725D" w:rsidRPr="00843EB0" w:rsidRDefault="00B1725D">
            <w:pPr>
              <w:spacing w:before="60" w:after="60"/>
              <w:rPr>
                <w:b/>
                <w:sz w:val="22"/>
                <w:szCs w:val="22"/>
              </w:rPr>
            </w:pPr>
            <w:r w:rsidRPr="00843EB0">
              <w:rPr>
                <w:b/>
                <w:sz w:val="22"/>
                <w:szCs w:val="22"/>
              </w:rPr>
              <w:t>List of Plan</w:t>
            </w:r>
            <w:r w:rsidR="0008737F">
              <w:rPr>
                <w:b/>
                <w:sz w:val="22"/>
                <w:szCs w:val="22"/>
              </w:rPr>
              <w:t xml:space="preserve"> H</w:t>
            </w:r>
            <w:r w:rsidRPr="00843EB0">
              <w:rPr>
                <w:b/>
                <w:sz w:val="22"/>
                <w:szCs w:val="22"/>
              </w:rPr>
              <w:t xml:space="preserve">olders:  </w:t>
            </w:r>
          </w:p>
        </w:tc>
      </w:tr>
      <w:tr w:rsidR="00B1725D" w:rsidRPr="0007537D" w14:paraId="1BBDD227" w14:textId="77777777" w:rsidTr="00555090">
        <w:trPr>
          <w:gridBefore w:val="1"/>
          <w:wBefore w:w="720" w:type="dxa"/>
          <w:trHeight w:val="80"/>
        </w:trPr>
        <w:tc>
          <w:tcPr>
            <w:tcW w:w="6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14:paraId="1BBDD225" w14:textId="77777777" w:rsidR="00B1725D" w:rsidRPr="00843EB0" w:rsidRDefault="00B1725D" w:rsidP="00204CE4">
            <w:pPr>
              <w:spacing w:before="60" w:after="60"/>
              <w:rPr>
                <w:b/>
              </w:rPr>
            </w:pPr>
            <w:r w:rsidRPr="00843EB0">
              <w:rPr>
                <w:b/>
              </w:rPr>
              <w:t>3.4.1</w:t>
            </w:r>
          </w:p>
        </w:tc>
        <w:tc>
          <w:tcPr>
            <w:tcW w:w="855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BDD226" w14:textId="5A6240F3" w:rsidR="00B72A54" w:rsidRPr="000830E2" w:rsidRDefault="00B72A54" w:rsidP="00555090">
            <w:pPr>
              <w:pStyle w:val="PR1"/>
              <w:numPr>
                <w:ilvl w:val="0"/>
                <w:numId w:val="0"/>
              </w:numPr>
              <w:spacing w:before="60" w:after="60"/>
              <w:rPr>
                <w:rFonts w:ascii="Arial" w:hAnsi="Arial" w:cs="Arial"/>
                <w:b/>
                <w:sz w:val="18"/>
                <w:szCs w:val="18"/>
              </w:rPr>
            </w:pPr>
            <w:r w:rsidRPr="00555090">
              <w:rPr>
                <w:rFonts w:ascii="Arial" w:hAnsi="Arial" w:cs="Arial"/>
                <w:bCs/>
                <w:sz w:val="18"/>
                <w:szCs w:val="18"/>
              </w:rPr>
              <w:t xml:space="preserve">To find the </w:t>
            </w:r>
            <w:r w:rsidRPr="00555090">
              <w:rPr>
                <w:rFonts w:ascii="Arial" w:hAnsi="Arial" w:cs="Arial"/>
                <w:b/>
                <w:sz w:val="18"/>
                <w:szCs w:val="18"/>
              </w:rPr>
              <w:t>List of Planholders</w:t>
            </w:r>
            <w:r w:rsidR="00F55B5F">
              <w:rPr>
                <w:rFonts w:ascii="Arial" w:hAnsi="Arial" w:cs="Arial"/>
                <w:bCs/>
                <w:sz w:val="18"/>
                <w:szCs w:val="18"/>
              </w:rPr>
              <w:t xml:space="preserve"> for a </w:t>
            </w:r>
            <w:r w:rsidR="00F55B5F" w:rsidRPr="00555090">
              <w:rPr>
                <w:rFonts w:ascii="Arial" w:hAnsi="Arial" w:cs="Arial"/>
                <w:b/>
                <w:sz w:val="18"/>
                <w:szCs w:val="18"/>
              </w:rPr>
              <w:t>DAS Construction Services project</w:t>
            </w:r>
            <w:r w:rsidRPr="00555090">
              <w:rPr>
                <w:rFonts w:ascii="Arial" w:hAnsi="Arial" w:cs="Arial"/>
                <w:bCs/>
                <w:sz w:val="18"/>
                <w:szCs w:val="18"/>
              </w:rPr>
              <w:t>, go to the DAS Construction Services Bid Board (</w:t>
            </w:r>
            <w:hyperlink r:id="rId17" w:history="1">
              <w:r w:rsidR="00555090" w:rsidRPr="00842B29">
                <w:rPr>
                  <w:rStyle w:val="Hyperlink"/>
                  <w:rFonts w:ascii="Arial" w:hAnsi="Arial" w:cs="Arial"/>
                  <w:bCs/>
                  <w:sz w:val="18"/>
                  <w:szCs w:val="18"/>
                </w:rPr>
                <w:t>https://portal.ct.gov/DAS/Construction-Services/BidBoard</w:t>
              </w:r>
            </w:hyperlink>
            <w:r w:rsidRPr="00555090">
              <w:rPr>
                <w:rFonts w:ascii="Arial" w:hAnsi="Arial" w:cs="Arial"/>
                <w:bCs/>
                <w:sz w:val="18"/>
                <w:szCs w:val="18"/>
              </w:rPr>
              <w:t>) and select the “</w:t>
            </w:r>
            <w:r w:rsidRPr="00555090">
              <w:rPr>
                <w:rFonts w:ascii="Arial" w:hAnsi="Arial" w:cs="Arial"/>
                <w:b/>
                <w:sz w:val="18"/>
                <w:szCs w:val="18"/>
              </w:rPr>
              <w:t>View Plan Holder List</w:t>
            </w:r>
            <w:r w:rsidRPr="00555090">
              <w:rPr>
                <w:rFonts w:ascii="Arial" w:hAnsi="Arial" w:cs="Arial"/>
                <w:bCs/>
                <w:sz w:val="18"/>
                <w:szCs w:val="18"/>
              </w:rPr>
              <w:t>”.</w:t>
            </w:r>
          </w:p>
        </w:tc>
      </w:tr>
    </w:tbl>
    <w:p w14:paraId="1BBDD228" w14:textId="77777777" w:rsidR="00B1725D" w:rsidRDefault="00B1725D">
      <w:pPr>
        <w:rPr>
          <w:sz w:val="8"/>
          <w:szCs w:val="8"/>
        </w:rPr>
      </w:pPr>
    </w:p>
    <w:tbl>
      <w:tblPr>
        <w:tblStyle w:val="TableGrid"/>
        <w:tblW w:w="9900" w:type="dxa"/>
        <w:tblInd w:w="-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20"/>
        <w:gridCol w:w="630"/>
        <w:gridCol w:w="8550"/>
      </w:tblGrid>
      <w:tr w:rsidR="00557B1D" w:rsidRPr="0007537D" w14:paraId="06423238" w14:textId="77777777">
        <w:trPr>
          <w:trHeight w:val="80"/>
        </w:trPr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2872447" w14:textId="77867F01" w:rsidR="00557B1D" w:rsidRPr="00843EB0" w:rsidRDefault="00557B1D">
            <w:pPr>
              <w:spacing w:before="60" w:after="60"/>
              <w:rPr>
                <w:b/>
                <w:sz w:val="22"/>
                <w:szCs w:val="22"/>
              </w:rPr>
            </w:pPr>
            <w:r w:rsidRPr="00843EB0">
              <w:rPr>
                <w:b/>
                <w:sz w:val="22"/>
                <w:szCs w:val="22"/>
              </w:rPr>
              <w:t>3.</w:t>
            </w:r>
            <w:r w:rsidR="00483ADB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9180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15876534" w14:textId="301999B9" w:rsidR="00557B1D" w:rsidRPr="00843EB0" w:rsidRDefault="00773EB1">
            <w:pPr>
              <w:spacing w:before="60" w:after="6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Contractor </w:t>
            </w:r>
            <w:r w:rsidR="00E10EE7">
              <w:rPr>
                <w:b/>
                <w:sz w:val="22"/>
                <w:szCs w:val="22"/>
              </w:rPr>
              <w:t xml:space="preserve">and Subcontractor </w:t>
            </w:r>
            <w:r w:rsidR="0017318E">
              <w:rPr>
                <w:b/>
                <w:sz w:val="22"/>
                <w:szCs w:val="22"/>
              </w:rPr>
              <w:t>Prequalification</w:t>
            </w:r>
            <w:r w:rsidR="00557B1D" w:rsidRPr="00843EB0">
              <w:rPr>
                <w:b/>
                <w:sz w:val="22"/>
                <w:szCs w:val="22"/>
              </w:rPr>
              <w:t xml:space="preserve">:  </w:t>
            </w:r>
          </w:p>
        </w:tc>
      </w:tr>
      <w:tr w:rsidR="00557B1D" w:rsidRPr="0007537D" w14:paraId="58B87C93" w14:textId="77777777" w:rsidTr="00510C0F">
        <w:trPr>
          <w:gridBefore w:val="1"/>
          <w:wBefore w:w="720" w:type="dxa"/>
          <w:trHeight w:val="80"/>
        </w:trPr>
        <w:tc>
          <w:tcPr>
            <w:tcW w:w="6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14:paraId="348D4CE9" w14:textId="531972C9" w:rsidR="00557B1D" w:rsidRPr="00843EB0" w:rsidRDefault="00557B1D" w:rsidP="00204CE4">
            <w:pPr>
              <w:spacing w:before="60" w:after="60"/>
              <w:rPr>
                <w:b/>
              </w:rPr>
            </w:pPr>
            <w:r w:rsidRPr="00843EB0">
              <w:rPr>
                <w:b/>
              </w:rPr>
              <w:t>3.</w:t>
            </w:r>
            <w:r w:rsidR="00483ADB">
              <w:rPr>
                <w:b/>
              </w:rPr>
              <w:t>5</w:t>
            </w:r>
            <w:r w:rsidRPr="00843EB0">
              <w:rPr>
                <w:b/>
              </w:rPr>
              <w:t>.1</w:t>
            </w:r>
          </w:p>
        </w:tc>
        <w:tc>
          <w:tcPr>
            <w:tcW w:w="855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1D62490" w14:textId="73390BD7" w:rsidR="001D5779" w:rsidRPr="00EF0151" w:rsidRDefault="00CD3289" w:rsidP="000B3E40">
            <w:pPr>
              <w:pStyle w:val="PR1"/>
              <w:numPr>
                <w:ilvl w:val="0"/>
                <w:numId w:val="0"/>
              </w:numPr>
              <w:spacing w:before="2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CONTRACTOR PREQUALIFICATION: </w:t>
            </w:r>
            <w:r w:rsidR="001D5779" w:rsidRPr="000B3E40">
              <w:rPr>
                <w:rFonts w:ascii="Arial" w:hAnsi="Arial" w:cs="Arial"/>
                <w:b/>
                <w:sz w:val="18"/>
                <w:szCs w:val="18"/>
              </w:rPr>
              <w:t>All Bidders</w:t>
            </w:r>
            <w:r w:rsidR="001D5779" w:rsidRPr="000B3E40">
              <w:rPr>
                <w:rFonts w:ascii="Arial" w:hAnsi="Arial" w:cs="Arial"/>
                <w:sz w:val="18"/>
                <w:szCs w:val="18"/>
              </w:rPr>
              <w:t xml:space="preserve"> submitting bids </w:t>
            </w:r>
            <w:r w:rsidR="001D5779" w:rsidRPr="000B3E40">
              <w:rPr>
                <w:rFonts w:ascii="Arial" w:hAnsi="Arial" w:cs="Arial"/>
                <w:b/>
                <w:sz w:val="18"/>
                <w:szCs w:val="18"/>
                <w:u w:val="single"/>
              </w:rPr>
              <w:t>greater</w:t>
            </w:r>
            <w:r w:rsidR="001D5779" w:rsidRPr="000B3E40">
              <w:rPr>
                <w:rFonts w:ascii="Arial" w:hAnsi="Arial" w:cs="Arial"/>
                <w:b/>
                <w:sz w:val="18"/>
                <w:szCs w:val="18"/>
              </w:rPr>
              <w:t xml:space="preserve"> than </w:t>
            </w:r>
            <w:r w:rsidR="001D5779" w:rsidRPr="000B3E40">
              <w:rPr>
                <w:rFonts w:ascii="Arial" w:hAnsi="Arial" w:cs="Arial"/>
                <w:b/>
                <w:bCs/>
                <w:sz w:val="18"/>
                <w:szCs w:val="18"/>
              </w:rPr>
              <w:t>one million</w:t>
            </w:r>
            <w:r w:rsidR="001D5779" w:rsidRPr="000B3E40">
              <w:rPr>
                <w:rFonts w:ascii="Arial" w:hAnsi="Arial" w:cs="Arial"/>
                <w:b/>
                <w:sz w:val="18"/>
                <w:szCs w:val="18"/>
              </w:rPr>
              <w:t xml:space="preserve"> dollars ($</w:t>
            </w:r>
            <w:r w:rsidR="001D5779" w:rsidRPr="000B3E40">
              <w:rPr>
                <w:rFonts w:ascii="Arial" w:hAnsi="Arial" w:cs="Arial"/>
                <w:b/>
                <w:bCs/>
                <w:sz w:val="18"/>
                <w:szCs w:val="18"/>
              </w:rPr>
              <w:t>1,000</w:t>
            </w:r>
            <w:r w:rsidR="001D5779" w:rsidRPr="000B3E40">
              <w:rPr>
                <w:rFonts w:ascii="Arial" w:hAnsi="Arial" w:cs="Arial"/>
                <w:b/>
                <w:sz w:val="18"/>
                <w:szCs w:val="18"/>
              </w:rPr>
              <w:t>,000)</w:t>
            </w:r>
            <w:r w:rsidR="001D5779" w:rsidRPr="000B3E40">
              <w:rPr>
                <w:rFonts w:ascii="Arial" w:hAnsi="Arial" w:cs="Arial"/>
                <w:sz w:val="18"/>
                <w:szCs w:val="18"/>
              </w:rPr>
              <w:t xml:space="preserve"> must upload a current (not expired) copy of their </w:t>
            </w:r>
            <w:r w:rsidR="001D5779" w:rsidRPr="000B3E40">
              <w:rPr>
                <w:rFonts w:ascii="Arial" w:hAnsi="Arial" w:cs="Arial"/>
                <w:b/>
                <w:sz w:val="18"/>
                <w:szCs w:val="18"/>
              </w:rPr>
              <w:t xml:space="preserve">“DAS Prequalification Certificate” </w:t>
            </w:r>
            <w:r w:rsidR="001D5779" w:rsidRPr="000B3E40">
              <w:rPr>
                <w:rFonts w:ascii="Arial" w:hAnsi="Arial" w:cs="Arial"/>
                <w:sz w:val="18"/>
                <w:szCs w:val="18"/>
              </w:rPr>
              <w:t>and</w:t>
            </w:r>
            <w:r w:rsidR="001D5779" w:rsidRPr="000B3E40">
              <w:rPr>
                <w:rFonts w:ascii="Arial" w:hAnsi="Arial" w:cs="Arial"/>
                <w:b/>
                <w:sz w:val="18"/>
                <w:szCs w:val="18"/>
              </w:rPr>
              <w:t xml:space="preserve"> “DAS Update Statement”</w:t>
            </w:r>
            <w:r w:rsidR="001D5779" w:rsidRPr="000B3E40">
              <w:rPr>
                <w:rFonts w:ascii="Arial" w:hAnsi="Arial" w:cs="Arial"/>
                <w:sz w:val="18"/>
                <w:szCs w:val="18"/>
              </w:rPr>
              <w:t xml:space="preserve"> for the applicable </w:t>
            </w:r>
            <w:r w:rsidR="001D5779" w:rsidRPr="000B3E40">
              <w:rPr>
                <w:rFonts w:ascii="Arial" w:hAnsi="Arial" w:cs="Arial"/>
                <w:b/>
                <w:sz w:val="18"/>
                <w:szCs w:val="18"/>
              </w:rPr>
              <w:t>Class of Work</w:t>
            </w:r>
            <w:r w:rsidR="001D5779" w:rsidRPr="000B3E40">
              <w:rPr>
                <w:rFonts w:ascii="Arial" w:hAnsi="Arial" w:cs="Arial"/>
                <w:sz w:val="18"/>
                <w:szCs w:val="18"/>
              </w:rPr>
              <w:t xml:space="preserve"> to the solicitation on CTsource </w:t>
            </w:r>
            <w:r w:rsidR="001D5779" w:rsidRPr="000B3E40">
              <w:rPr>
                <w:rFonts w:ascii="Arial" w:hAnsi="Arial" w:cs="Arial"/>
                <w:b/>
                <w:i/>
                <w:sz w:val="18"/>
                <w:szCs w:val="18"/>
              </w:rPr>
              <w:t>prior</w:t>
            </w:r>
            <w:r w:rsidR="001D5779" w:rsidRPr="000B3E40">
              <w:rPr>
                <w:rFonts w:ascii="Arial" w:hAnsi="Arial" w:cs="Arial"/>
                <w:sz w:val="18"/>
                <w:szCs w:val="18"/>
              </w:rPr>
              <w:t xml:space="preserve"> to the date and time of the Bid Opening. </w:t>
            </w:r>
            <w:r w:rsidR="001D5779" w:rsidRPr="00EF0151">
              <w:rPr>
                <w:rFonts w:ascii="Arial" w:hAnsi="Arial" w:cs="Arial"/>
                <w:bCs/>
                <w:sz w:val="18"/>
                <w:szCs w:val="18"/>
              </w:rPr>
              <w:t xml:space="preserve">The specific, required, </w:t>
            </w:r>
            <w:r w:rsidR="001D5779" w:rsidRPr="00EF0151">
              <w:rPr>
                <w:rFonts w:ascii="Arial" w:hAnsi="Arial" w:cs="Arial"/>
                <w:b/>
                <w:sz w:val="18"/>
                <w:szCs w:val="18"/>
              </w:rPr>
              <w:t>Class of Work</w:t>
            </w:r>
            <w:r w:rsidR="001D5779" w:rsidRPr="00EF0151">
              <w:rPr>
                <w:rFonts w:ascii="Arial" w:hAnsi="Arial" w:cs="Arial"/>
                <w:bCs/>
                <w:sz w:val="18"/>
                <w:szCs w:val="18"/>
              </w:rPr>
              <w:t xml:space="preserve"> for this Project can be found on </w:t>
            </w:r>
            <w:r w:rsidR="001D5779" w:rsidRPr="00EF0151">
              <w:rPr>
                <w:rFonts w:ascii="Arial" w:hAnsi="Arial" w:cs="Arial"/>
                <w:b/>
                <w:sz w:val="18"/>
                <w:szCs w:val="18"/>
              </w:rPr>
              <w:t>page 1</w:t>
            </w:r>
            <w:r w:rsidR="001D5779" w:rsidRPr="00EF0151">
              <w:rPr>
                <w:rFonts w:ascii="Arial" w:hAnsi="Arial" w:cs="Arial"/>
                <w:bCs/>
                <w:sz w:val="18"/>
                <w:szCs w:val="18"/>
              </w:rPr>
              <w:t xml:space="preserve"> of </w:t>
            </w:r>
            <w:r w:rsidR="001D5779" w:rsidRPr="00EF0151">
              <w:rPr>
                <w:rFonts w:ascii="Arial" w:hAnsi="Arial" w:cs="Arial"/>
                <w:b/>
                <w:sz w:val="18"/>
                <w:szCs w:val="18"/>
              </w:rPr>
              <w:t>Section 00 11 16</w:t>
            </w:r>
            <w:r w:rsidR="001D5779" w:rsidRPr="00EF0151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="001D5779" w:rsidRPr="00EF0151">
              <w:rPr>
                <w:rFonts w:ascii="Arial" w:hAnsi="Arial" w:cs="Arial"/>
                <w:b/>
                <w:sz w:val="18"/>
                <w:szCs w:val="18"/>
              </w:rPr>
              <w:t>Invitation to Bid</w:t>
            </w:r>
            <w:r w:rsidR="001D5779" w:rsidRPr="00EF0151">
              <w:rPr>
                <w:rFonts w:ascii="Arial" w:hAnsi="Arial" w:cs="Arial"/>
                <w:bCs/>
                <w:sz w:val="18"/>
                <w:szCs w:val="18"/>
              </w:rPr>
              <w:t xml:space="preserve"> under “</w:t>
            </w:r>
            <w:r w:rsidR="001D5779" w:rsidRPr="00EF0151">
              <w:rPr>
                <w:rFonts w:ascii="Arial" w:hAnsi="Arial" w:cs="Arial"/>
                <w:b/>
                <w:sz w:val="18"/>
                <w:szCs w:val="18"/>
              </w:rPr>
              <w:t>Required DAS Prequalification Classification for Bidders</w:t>
            </w:r>
            <w:r w:rsidR="001D5779" w:rsidRPr="00EF0151">
              <w:rPr>
                <w:rFonts w:ascii="Arial" w:hAnsi="Arial" w:cs="Arial"/>
                <w:bCs/>
                <w:sz w:val="18"/>
                <w:szCs w:val="18"/>
              </w:rPr>
              <w:t>”.</w:t>
            </w:r>
          </w:p>
          <w:p w14:paraId="2BCC53D2" w14:textId="3E3B4143" w:rsidR="00EF0151" w:rsidRPr="00EF0151" w:rsidRDefault="00CD3289" w:rsidP="00EF0151">
            <w:pPr>
              <w:pStyle w:val="xmsonormal"/>
              <w:spacing w:before="2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SUBCONTRACTOR PREQUALIFICATION: </w:t>
            </w:r>
            <w:r w:rsidR="00F13B66" w:rsidRPr="00EF0151">
              <w:rPr>
                <w:rFonts w:ascii="Arial" w:hAnsi="Arial" w:cs="Arial"/>
                <w:bCs/>
                <w:sz w:val="18"/>
                <w:szCs w:val="18"/>
              </w:rPr>
              <w:t xml:space="preserve">All </w:t>
            </w:r>
            <w:r w:rsidR="009636D6" w:rsidRPr="00EF0151">
              <w:rPr>
                <w:rFonts w:ascii="Arial" w:hAnsi="Arial" w:cs="Arial"/>
                <w:bCs/>
                <w:sz w:val="18"/>
                <w:szCs w:val="18"/>
              </w:rPr>
              <w:t>subcontracts</w:t>
            </w:r>
            <w:r w:rsidR="00F13B66" w:rsidRPr="00EF0151">
              <w:rPr>
                <w:rFonts w:ascii="Arial" w:hAnsi="Arial" w:cs="Arial"/>
                <w:bCs/>
                <w:sz w:val="18"/>
                <w:szCs w:val="18"/>
              </w:rPr>
              <w:t xml:space="preserve"> with </w:t>
            </w:r>
            <w:r w:rsidR="009636D6" w:rsidRPr="00EF0151">
              <w:rPr>
                <w:rFonts w:ascii="Arial" w:hAnsi="Arial" w:cs="Arial"/>
                <w:bCs/>
                <w:sz w:val="18"/>
                <w:szCs w:val="18"/>
              </w:rPr>
              <w:t>values</w:t>
            </w:r>
            <w:r w:rsidR="00F13B66" w:rsidRPr="00EF0151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="00F13B66" w:rsidRPr="00EF0151">
              <w:rPr>
                <w:rFonts w:ascii="Arial" w:hAnsi="Arial" w:cs="Arial"/>
                <w:b/>
                <w:sz w:val="18"/>
                <w:szCs w:val="18"/>
              </w:rPr>
              <w:t>greater than $1,000,000</w:t>
            </w:r>
            <w:r w:rsidR="00F13B66" w:rsidRPr="00EF0151">
              <w:rPr>
                <w:rFonts w:ascii="Arial" w:hAnsi="Arial" w:cs="Arial"/>
                <w:bCs/>
                <w:sz w:val="18"/>
                <w:szCs w:val="18"/>
              </w:rPr>
              <w:t xml:space="preserve"> require </w:t>
            </w:r>
            <w:r w:rsidR="00613C07" w:rsidRPr="00EF0151">
              <w:rPr>
                <w:rFonts w:ascii="Arial" w:hAnsi="Arial" w:cs="Arial"/>
                <w:bCs/>
                <w:sz w:val="18"/>
                <w:szCs w:val="18"/>
              </w:rPr>
              <w:t xml:space="preserve">the subcontractor </w:t>
            </w:r>
            <w:r w:rsidR="00F13B66" w:rsidRPr="00EF0151">
              <w:rPr>
                <w:rFonts w:ascii="Arial" w:hAnsi="Arial" w:cs="Arial"/>
                <w:bCs/>
                <w:sz w:val="18"/>
                <w:szCs w:val="18"/>
              </w:rPr>
              <w:t xml:space="preserve">to be currently </w:t>
            </w:r>
            <w:r w:rsidR="00F13B66" w:rsidRPr="00EF0151">
              <w:rPr>
                <w:rFonts w:ascii="Arial" w:hAnsi="Arial" w:cs="Arial"/>
                <w:b/>
                <w:sz w:val="18"/>
                <w:szCs w:val="18"/>
              </w:rPr>
              <w:t>prequalified</w:t>
            </w:r>
            <w:r w:rsidR="00F13B66" w:rsidRPr="00EF0151">
              <w:rPr>
                <w:rFonts w:ascii="Arial" w:hAnsi="Arial" w:cs="Arial"/>
                <w:bCs/>
                <w:sz w:val="18"/>
                <w:szCs w:val="18"/>
              </w:rPr>
              <w:t xml:space="preserve"> by DAS</w:t>
            </w:r>
            <w:r w:rsidR="007F4FFD" w:rsidRPr="00EF0151">
              <w:rPr>
                <w:rFonts w:ascii="Arial" w:hAnsi="Arial" w:cs="Arial"/>
                <w:bCs/>
                <w:sz w:val="18"/>
                <w:szCs w:val="18"/>
              </w:rPr>
              <w:t xml:space="preserve">, to the extent the Class of Work for the subcontractor is a DAS Prequalification Classification. </w:t>
            </w:r>
            <w:r w:rsidR="00EF0151" w:rsidRPr="002031E0">
              <w:rPr>
                <w:rFonts w:ascii="Arial" w:hAnsi="Arial" w:cs="Arial"/>
                <w:sz w:val="18"/>
                <w:szCs w:val="18"/>
              </w:rPr>
              <w:t xml:space="preserve">Pursuant to </w:t>
            </w:r>
            <w:r w:rsidR="00EF0151" w:rsidRPr="002031E0">
              <w:rPr>
                <w:rFonts w:ascii="Arial" w:hAnsi="Arial" w:cs="Arial"/>
                <w:b/>
                <w:sz w:val="18"/>
                <w:szCs w:val="18"/>
              </w:rPr>
              <w:t>C.G.S. §</w:t>
            </w:r>
            <w:r w:rsidR="00EF0151" w:rsidRPr="002031E0">
              <w:rPr>
                <w:rFonts w:ascii="Arial" w:hAnsi="Arial" w:cs="Arial"/>
                <w:b/>
                <w:bCs/>
                <w:sz w:val="18"/>
                <w:szCs w:val="18"/>
              </w:rPr>
              <w:t>§</w:t>
            </w:r>
            <w:r w:rsidR="00EF0151" w:rsidRPr="002031E0">
              <w:rPr>
                <w:rFonts w:ascii="Arial" w:hAnsi="Arial" w:cs="Arial"/>
                <w:b/>
                <w:sz w:val="18"/>
                <w:szCs w:val="18"/>
              </w:rPr>
              <w:t xml:space="preserve"> 4a-100</w:t>
            </w:r>
            <w:r w:rsidR="00EF0151" w:rsidRPr="002031E0">
              <w:rPr>
                <w:rFonts w:ascii="Arial" w:hAnsi="Arial" w:cs="Arial"/>
                <w:sz w:val="18"/>
                <w:szCs w:val="18"/>
              </w:rPr>
              <w:t xml:space="preserve"> and</w:t>
            </w:r>
            <w:r w:rsidR="00EF0151" w:rsidRPr="002031E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EF0151" w:rsidRPr="002031E0">
              <w:rPr>
                <w:rFonts w:ascii="Arial" w:hAnsi="Arial" w:cs="Arial"/>
                <w:b/>
                <w:bCs/>
                <w:sz w:val="18"/>
                <w:szCs w:val="18"/>
              </w:rPr>
              <w:t>4b-91(j), as amended</w:t>
            </w:r>
            <w:r w:rsidR="00EF0151" w:rsidRPr="002031E0">
              <w:rPr>
                <w:rFonts w:ascii="Arial" w:hAnsi="Arial" w:cs="Arial"/>
                <w:sz w:val="18"/>
                <w:szCs w:val="18"/>
              </w:rPr>
              <w:t xml:space="preserve">, no person whose </w:t>
            </w:r>
            <w:r w:rsidR="00EF0151" w:rsidRPr="002031E0">
              <w:rPr>
                <w:rFonts w:ascii="Arial" w:hAnsi="Arial" w:cs="Arial"/>
                <w:b/>
                <w:sz w:val="18"/>
                <w:szCs w:val="18"/>
              </w:rPr>
              <w:t>Subcontract</w:t>
            </w:r>
            <w:r w:rsidR="00EF0151" w:rsidRPr="002031E0">
              <w:rPr>
                <w:rFonts w:ascii="Arial" w:hAnsi="Arial" w:cs="Arial"/>
                <w:sz w:val="18"/>
                <w:szCs w:val="18"/>
              </w:rPr>
              <w:t xml:space="preserve"> exceeds </w:t>
            </w:r>
            <w:r w:rsidR="00EF0151" w:rsidRPr="002031E0">
              <w:rPr>
                <w:rFonts w:ascii="Arial" w:hAnsi="Arial" w:cs="Arial"/>
                <w:b/>
                <w:sz w:val="18"/>
                <w:szCs w:val="18"/>
              </w:rPr>
              <w:t>$</w:t>
            </w:r>
            <w:r w:rsidR="00EF0151" w:rsidRPr="002031E0">
              <w:rPr>
                <w:rFonts w:ascii="Arial" w:hAnsi="Arial" w:cs="Arial"/>
                <w:b/>
                <w:bCs/>
                <w:sz w:val="18"/>
                <w:szCs w:val="18"/>
              </w:rPr>
              <w:t>1,000</w:t>
            </w:r>
            <w:r w:rsidR="00EF0151" w:rsidRPr="002031E0">
              <w:rPr>
                <w:rFonts w:ascii="Arial" w:hAnsi="Arial" w:cs="Arial"/>
                <w:b/>
                <w:sz w:val="18"/>
                <w:szCs w:val="18"/>
              </w:rPr>
              <w:t>,000</w:t>
            </w:r>
            <w:r w:rsidR="00EF0151" w:rsidRPr="002031E0">
              <w:rPr>
                <w:rFonts w:ascii="Arial" w:hAnsi="Arial" w:cs="Arial"/>
                <w:sz w:val="18"/>
                <w:szCs w:val="18"/>
              </w:rPr>
              <w:t xml:space="preserve"> in value may perform work as a </w:t>
            </w:r>
            <w:r w:rsidR="00EF0151" w:rsidRPr="002031E0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Subcontractor </w:t>
            </w:r>
            <w:r w:rsidR="00EF0151" w:rsidRPr="002031E0">
              <w:rPr>
                <w:rFonts w:ascii="Arial" w:hAnsi="Arial" w:cs="Arial"/>
                <w:sz w:val="18"/>
                <w:szCs w:val="18"/>
              </w:rPr>
              <w:t xml:space="preserve">on a project for the construction, reconstruction, alteration, remodeling repair or demolition of any public building or any other public work by the state or a municipality, which project is estimated to cost </w:t>
            </w:r>
            <w:r w:rsidR="00EF0151" w:rsidRPr="002031E0">
              <w:rPr>
                <w:rFonts w:ascii="Arial" w:hAnsi="Arial" w:cs="Arial"/>
                <w:b/>
                <w:bCs/>
                <w:sz w:val="18"/>
                <w:szCs w:val="18"/>
              </w:rPr>
              <w:t>more than $1,000,000</w:t>
            </w:r>
            <w:r w:rsidR="00EF0151" w:rsidRPr="002031E0">
              <w:rPr>
                <w:rFonts w:ascii="Arial" w:hAnsi="Arial" w:cs="Arial"/>
                <w:sz w:val="18"/>
                <w:szCs w:val="18"/>
              </w:rPr>
              <w:t xml:space="preserve"> and is paid for, in whole or in part, with state funds, </w:t>
            </w:r>
            <w:r w:rsidR="00EF0151" w:rsidRPr="002031E0">
              <w:rPr>
                <w:rFonts w:ascii="Arial" w:hAnsi="Arial" w:cs="Arial"/>
                <w:i/>
                <w:iCs/>
                <w:sz w:val="18"/>
                <w:szCs w:val="18"/>
              </w:rPr>
              <w:t>unless</w:t>
            </w:r>
            <w:r w:rsidR="00EF0151" w:rsidRPr="002031E0">
              <w:rPr>
                <w:rFonts w:ascii="Arial" w:hAnsi="Arial" w:cs="Arial"/>
                <w:i/>
                <w:sz w:val="18"/>
                <w:szCs w:val="18"/>
              </w:rPr>
              <w:t>, at the time of bid submission</w:t>
            </w:r>
            <w:r w:rsidR="00EF0151" w:rsidRPr="002031E0">
              <w:rPr>
                <w:rFonts w:ascii="Arial" w:hAnsi="Arial" w:cs="Arial"/>
                <w:sz w:val="18"/>
                <w:szCs w:val="18"/>
              </w:rPr>
              <w:t xml:space="preserve">, the person is </w:t>
            </w:r>
            <w:r w:rsidR="00EF0151" w:rsidRPr="002031E0">
              <w:rPr>
                <w:rFonts w:ascii="Arial" w:hAnsi="Arial" w:cs="Arial"/>
                <w:b/>
                <w:sz w:val="18"/>
                <w:szCs w:val="18"/>
              </w:rPr>
              <w:t>prequalified</w:t>
            </w:r>
            <w:r w:rsidR="00EF0151" w:rsidRPr="002031E0">
              <w:rPr>
                <w:rFonts w:ascii="Arial" w:hAnsi="Arial" w:cs="Arial"/>
                <w:sz w:val="18"/>
                <w:szCs w:val="18"/>
              </w:rPr>
              <w:t xml:space="preserve"> in accordance with </w:t>
            </w:r>
            <w:r w:rsidR="00EF0151" w:rsidRPr="002031E0">
              <w:rPr>
                <w:rFonts w:ascii="Arial" w:hAnsi="Arial" w:cs="Arial"/>
                <w:b/>
                <w:sz w:val="18"/>
                <w:szCs w:val="18"/>
              </w:rPr>
              <w:t xml:space="preserve">C.G.S. §§ 4a-100 </w:t>
            </w:r>
            <w:r w:rsidR="00EF0151" w:rsidRPr="002031E0">
              <w:rPr>
                <w:rFonts w:ascii="Arial" w:hAnsi="Arial" w:cs="Arial"/>
                <w:sz w:val="18"/>
                <w:szCs w:val="18"/>
              </w:rPr>
              <w:t>and</w:t>
            </w:r>
            <w:r w:rsidR="00EF0151" w:rsidRPr="002031E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EF0151" w:rsidRPr="002031E0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C.G.S. §4b-91(j) </w:t>
            </w:r>
            <w:r w:rsidR="00EF0151" w:rsidRPr="002031E0">
              <w:rPr>
                <w:rFonts w:ascii="Arial" w:hAnsi="Arial" w:cs="Arial"/>
                <w:sz w:val="18"/>
                <w:szCs w:val="18"/>
              </w:rPr>
              <w:t xml:space="preserve">as amended. “Prequalified” </w:t>
            </w:r>
            <w:r w:rsidR="00EF0151" w:rsidRPr="002031E0">
              <w:rPr>
                <w:rFonts w:ascii="Arial" w:hAnsi="Arial" w:cs="Arial"/>
                <w:sz w:val="18"/>
                <w:szCs w:val="18"/>
                <w:lang w:val="en"/>
              </w:rPr>
              <w:t xml:space="preserve">includes the </w:t>
            </w:r>
            <w:r w:rsidR="00EF0151" w:rsidRPr="002031E0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lang w:val="en"/>
              </w:rPr>
              <w:t>Substantial Subcontractor's</w:t>
            </w:r>
            <w:r w:rsidR="00EF0151" w:rsidRPr="002031E0">
              <w:rPr>
                <w:rFonts w:ascii="Arial" w:hAnsi="Arial" w:cs="Arial"/>
                <w:sz w:val="18"/>
                <w:szCs w:val="18"/>
                <w:lang w:val="en"/>
              </w:rPr>
              <w:t xml:space="preserve"> prequalification classifications, aggregate work capacity ratings and single project limits.</w:t>
            </w:r>
          </w:p>
        </w:tc>
      </w:tr>
    </w:tbl>
    <w:p w14:paraId="1310B293" w14:textId="0E8D408A" w:rsidR="0080273F" w:rsidRPr="002031E0" w:rsidRDefault="0080273F" w:rsidP="00557B1D"/>
    <w:p w14:paraId="5BF19C96" w14:textId="77777777" w:rsidR="0080273F" w:rsidRPr="002031E0" w:rsidRDefault="0080273F">
      <w:r w:rsidRPr="002031E0">
        <w:br w:type="page"/>
      </w:r>
    </w:p>
    <w:p w14:paraId="1FDD7990" w14:textId="77777777" w:rsidR="00557B1D" w:rsidRDefault="00557B1D" w:rsidP="00557B1D">
      <w:pPr>
        <w:rPr>
          <w:sz w:val="8"/>
          <w:szCs w:val="8"/>
        </w:rPr>
      </w:pPr>
    </w:p>
    <w:tbl>
      <w:tblPr>
        <w:tblStyle w:val="TableGrid"/>
        <w:tblW w:w="9885" w:type="dxa"/>
        <w:tblInd w:w="-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85"/>
      </w:tblGrid>
      <w:tr w:rsidR="0080273F" w:rsidRPr="0007537D" w14:paraId="3B56C4B5" w14:textId="77777777" w:rsidTr="00790E0C">
        <w:trPr>
          <w:trHeight w:val="70"/>
        </w:trPr>
        <w:tc>
          <w:tcPr>
            <w:tcW w:w="9885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6408A960" w14:textId="2B0F141A" w:rsidR="0080273F" w:rsidRPr="0007537D" w:rsidRDefault="0080273F" w:rsidP="00790E0C">
            <w:pPr>
              <w:tabs>
                <w:tab w:val="left" w:pos="2160"/>
              </w:tabs>
              <w:spacing w:before="40" w:after="40"/>
              <w:jc w:val="center"/>
              <w:rPr>
                <w:sz w:val="24"/>
                <w:szCs w:val="24"/>
              </w:rPr>
            </w:pPr>
            <w:r w:rsidRPr="00B24C7E">
              <w:rPr>
                <w:b/>
                <w:sz w:val="24"/>
                <w:szCs w:val="24"/>
              </w:rPr>
              <w:t>3</w:t>
            </w:r>
            <w:r w:rsidRPr="0007537D">
              <w:rPr>
                <w:b/>
                <w:sz w:val="24"/>
                <w:szCs w:val="24"/>
              </w:rPr>
              <w:t xml:space="preserve">.0   </w:t>
            </w:r>
            <w:r>
              <w:rPr>
                <w:b/>
                <w:sz w:val="24"/>
                <w:szCs w:val="24"/>
              </w:rPr>
              <w:t>Additional Information</w:t>
            </w:r>
            <w:r w:rsidRPr="00B24C7E">
              <w:rPr>
                <w:b/>
                <w:sz w:val="24"/>
                <w:szCs w:val="24"/>
              </w:rPr>
              <w:t xml:space="preserve"> </w:t>
            </w:r>
            <w:r w:rsidRPr="00B24C7E">
              <w:rPr>
                <w:sz w:val="24"/>
                <w:szCs w:val="24"/>
              </w:rPr>
              <w:t>(continued)</w:t>
            </w:r>
            <w:r w:rsidRPr="00B24C7E">
              <w:rPr>
                <w:b/>
                <w:sz w:val="24"/>
                <w:szCs w:val="24"/>
              </w:rPr>
              <w:t>:</w:t>
            </w:r>
          </w:p>
        </w:tc>
      </w:tr>
    </w:tbl>
    <w:p w14:paraId="1A875182" w14:textId="77777777" w:rsidR="0080273F" w:rsidRDefault="0080273F" w:rsidP="00557B1D">
      <w:pPr>
        <w:rPr>
          <w:sz w:val="8"/>
          <w:szCs w:val="8"/>
        </w:rPr>
      </w:pPr>
    </w:p>
    <w:tbl>
      <w:tblPr>
        <w:tblStyle w:val="TableGrid"/>
        <w:tblW w:w="9900" w:type="dxa"/>
        <w:tblInd w:w="-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20"/>
        <w:gridCol w:w="630"/>
        <w:gridCol w:w="8550"/>
      </w:tblGrid>
      <w:tr w:rsidR="00557B1D" w:rsidRPr="0007537D" w14:paraId="746D8619" w14:textId="77777777">
        <w:trPr>
          <w:trHeight w:val="80"/>
        </w:trPr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29F652F" w14:textId="1626DFFF" w:rsidR="00557B1D" w:rsidRPr="00843EB0" w:rsidRDefault="00557B1D">
            <w:pPr>
              <w:spacing w:before="60" w:after="60"/>
              <w:rPr>
                <w:b/>
                <w:sz w:val="22"/>
                <w:szCs w:val="22"/>
              </w:rPr>
            </w:pPr>
            <w:r w:rsidRPr="00843EB0">
              <w:rPr>
                <w:b/>
                <w:sz w:val="22"/>
                <w:szCs w:val="22"/>
              </w:rPr>
              <w:t>3.</w:t>
            </w:r>
            <w:r w:rsidR="00483ADB">
              <w:rPr>
                <w:b/>
                <w:sz w:val="22"/>
                <w:szCs w:val="22"/>
              </w:rPr>
              <w:t>6</w:t>
            </w:r>
          </w:p>
        </w:tc>
        <w:tc>
          <w:tcPr>
            <w:tcW w:w="9180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7F95CE5" w14:textId="1AF4DF55" w:rsidR="00557B1D" w:rsidRPr="00843EB0" w:rsidRDefault="009E38E2">
            <w:pPr>
              <w:spacing w:before="60" w:after="6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Bid Submission</w:t>
            </w:r>
            <w:r w:rsidR="00557B1D" w:rsidRPr="00843EB0">
              <w:rPr>
                <w:b/>
                <w:sz w:val="22"/>
                <w:szCs w:val="22"/>
              </w:rPr>
              <w:t xml:space="preserve">:  </w:t>
            </w:r>
          </w:p>
        </w:tc>
      </w:tr>
      <w:tr w:rsidR="00557B1D" w:rsidRPr="0007537D" w14:paraId="6AFC7D3C" w14:textId="77777777" w:rsidTr="00EC0961">
        <w:trPr>
          <w:gridBefore w:val="1"/>
          <w:wBefore w:w="720" w:type="dxa"/>
          <w:trHeight w:val="80"/>
        </w:trPr>
        <w:tc>
          <w:tcPr>
            <w:tcW w:w="6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14:paraId="28BE53CF" w14:textId="2001C8D2" w:rsidR="00557B1D" w:rsidRPr="00843EB0" w:rsidRDefault="00557B1D" w:rsidP="00204CE4">
            <w:pPr>
              <w:spacing w:before="60" w:after="60"/>
              <w:rPr>
                <w:b/>
              </w:rPr>
            </w:pPr>
            <w:r w:rsidRPr="00843EB0">
              <w:rPr>
                <w:b/>
              </w:rPr>
              <w:t>3.</w:t>
            </w:r>
            <w:r w:rsidR="00483ADB">
              <w:rPr>
                <w:b/>
              </w:rPr>
              <w:t>6</w:t>
            </w:r>
            <w:r w:rsidRPr="00843EB0">
              <w:rPr>
                <w:b/>
              </w:rPr>
              <w:t>.1</w:t>
            </w:r>
          </w:p>
        </w:tc>
        <w:tc>
          <w:tcPr>
            <w:tcW w:w="855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8A2073D" w14:textId="17889877" w:rsidR="00816158" w:rsidRPr="00D4609B" w:rsidRDefault="00EE7461" w:rsidP="00291930">
            <w:pPr>
              <w:pStyle w:val="xmsonormal"/>
              <w:spacing w:before="2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 xml:space="preserve">Find the solicitation </w:t>
            </w:r>
            <w:r w:rsidR="00C1109F">
              <w:rPr>
                <w:rFonts w:ascii="Arial" w:hAnsi="Arial" w:cs="Arial"/>
                <w:bCs/>
                <w:sz w:val="18"/>
                <w:szCs w:val="18"/>
              </w:rPr>
              <w:t xml:space="preserve">on </w:t>
            </w:r>
            <w:r w:rsidRPr="008C77BD">
              <w:rPr>
                <w:rFonts w:ascii="Arial" w:hAnsi="Arial" w:cs="Arial"/>
                <w:bCs/>
                <w:sz w:val="18"/>
                <w:szCs w:val="18"/>
              </w:rPr>
              <w:t>the CTsource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Bid Board</w:t>
            </w:r>
            <w:r w:rsidR="00C1109F">
              <w:rPr>
                <w:rFonts w:ascii="Arial" w:hAnsi="Arial" w:cs="Arial"/>
                <w:bCs/>
                <w:sz w:val="18"/>
                <w:szCs w:val="18"/>
              </w:rPr>
              <w:t xml:space="preserve"> by filtering </w:t>
            </w:r>
            <w:r w:rsidR="00447C9A">
              <w:rPr>
                <w:rFonts w:ascii="Arial" w:hAnsi="Arial" w:cs="Arial"/>
                <w:bCs/>
                <w:sz w:val="18"/>
                <w:szCs w:val="18"/>
              </w:rPr>
              <w:t>for</w:t>
            </w:r>
            <w:r w:rsidR="00C1109F">
              <w:rPr>
                <w:rFonts w:ascii="Arial" w:hAnsi="Arial" w:cs="Arial"/>
                <w:bCs/>
                <w:sz w:val="18"/>
                <w:szCs w:val="18"/>
              </w:rPr>
              <w:t xml:space="preserve"> the name of the awarding </w:t>
            </w:r>
            <w:r w:rsidR="00C1109F">
              <w:rPr>
                <w:rFonts w:ascii="Arial" w:eastAsia="Times New Roman" w:hAnsi="Arial" w:cs="Arial"/>
                <w:sz w:val="18"/>
                <w:szCs w:val="18"/>
              </w:rPr>
              <w:t>authority</w:t>
            </w:r>
            <w:r w:rsidR="00C1109F" w:rsidRPr="00A50187">
              <w:rPr>
                <w:rFonts w:ascii="Arial" w:eastAsia="Times New Roman" w:hAnsi="Arial" w:cs="Arial"/>
                <w:sz w:val="18"/>
                <w:szCs w:val="18"/>
              </w:rPr>
              <w:t xml:space="preserve"> under “Organization”</w:t>
            </w:r>
            <w:r>
              <w:rPr>
                <w:rFonts w:ascii="Arial" w:hAnsi="Arial" w:cs="Arial"/>
                <w:bCs/>
                <w:sz w:val="18"/>
                <w:szCs w:val="18"/>
              </w:rPr>
              <w:t>:</w:t>
            </w:r>
            <w:r w:rsidRPr="008C77BD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hyperlink r:id="rId18" w:history="1">
              <w:r w:rsidRPr="008C77BD">
                <w:rPr>
                  <w:rStyle w:val="Hyperlink"/>
                  <w:rFonts w:ascii="Arial" w:eastAsia="Times New Roman" w:hAnsi="Arial" w:cs="Arial"/>
                  <w:sz w:val="18"/>
                  <w:szCs w:val="18"/>
                </w:rPr>
                <w:t>https://portal.ct.gov/DAS/CTSource/BidBoard</w:t>
              </w:r>
            </w:hyperlink>
            <w:r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="00291930">
              <w:rPr>
                <w:rFonts w:ascii="Arial" w:hAnsi="Arial" w:cs="Arial"/>
                <w:bCs/>
                <w:sz w:val="18"/>
                <w:szCs w:val="18"/>
              </w:rPr>
              <w:t xml:space="preserve">. </w:t>
            </w:r>
            <w:r w:rsidR="00AB018F">
              <w:rPr>
                <w:rFonts w:ascii="Arial" w:hAnsi="Arial" w:cs="Arial"/>
                <w:bCs/>
                <w:sz w:val="18"/>
                <w:szCs w:val="18"/>
              </w:rPr>
              <w:t>T</w:t>
            </w:r>
            <w:r w:rsidR="009507B4" w:rsidRPr="009507B4">
              <w:rPr>
                <w:rFonts w:ascii="Arial" w:hAnsi="Arial" w:cs="Arial"/>
                <w:bCs/>
                <w:sz w:val="18"/>
                <w:szCs w:val="18"/>
              </w:rPr>
              <w:t xml:space="preserve">o submit a bid, click “Select” and “Accept” in the Solicitation on CTsource.  If you cannot click “Select” and “Accept”, then you need to </w:t>
            </w:r>
            <w:r w:rsidR="00AB7051">
              <w:rPr>
                <w:rFonts w:ascii="Arial" w:hAnsi="Arial" w:cs="Arial"/>
                <w:bCs/>
                <w:sz w:val="18"/>
                <w:szCs w:val="18"/>
              </w:rPr>
              <w:t xml:space="preserve">first </w:t>
            </w:r>
            <w:r w:rsidR="009507B4" w:rsidRPr="009507B4">
              <w:rPr>
                <w:rFonts w:ascii="Arial" w:hAnsi="Arial" w:cs="Arial"/>
                <w:bCs/>
                <w:sz w:val="18"/>
                <w:szCs w:val="18"/>
              </w:rPr>
              <w:t>select “Add New Response” and create a Quote (which you can rename).</w:t>
            </w:r>
          </w:p>
        </w:tc>
      </w:tr>
    </w:tbl>
    <w:p w14:paraId="73A64D5A" w14:textId="77777777" w:rsidR="002263D9" w:rsidRDefault="002263D9" w:rsidP="002263D9">
      <w:pPr>
        <w:rPr>
          <w:sz w:val="8"/>
          <w:szCs w:val="8"/>
        </w:rPr>
      </w:pPr>
    </w:p>
    <w:tbl>
      <w:tblPr>
        <w:tblStyle w:val="TableGrid"/>
        <w:tblW w:w="9900" w:type="dxa"/>
        <w:tblInd w:w="-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20"/>
        <w:gridCol w:w="630"/>
        <w:gridCol w:w="8550"/>
      </w:tblGrid>
      <w:tr w:rsidR="00483ADB" w:rsidRPr="0007537D" w14:paraId="0B751FF0" w14:textId="77777777">
        <w:trPr>
          <w:trHeight w:val="80"/>
        </w:trPr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33653E7" w14:textId="02A9D59F" w:rsidR="00483ADB" w:rsidRPr="00843EB0" w:rsidRDefault="00483ADB">
            <w:pPr>
              <w:spacing w:before="60" w:after="60"/>
              <w:rPr>
                <w:b/>
                <w:sz w:val="22"/>
                <w:szCs w:val="22"/>
              </w:rPr>
            </w:pPr>
            <w:r w:rsidRPr="00843EB0">
              <w:rPr>
                <w:b/>
                <w:sz w:val="22"/>
                <w:szCs w:val="22"/>
              </w:rPr>
              <w:t>3.</w:t>
            </w:r>
            <w:r>
              <w:rPr>
                <w:b/>
                <w:sz w:val="22"/>
                <w:szCs w:val="22"/>
              </w:rPr>
              <w:t>7</w:t>
            </w:r>
          </w:p>
        </w:tc>
        <w:tc>
          <w:tcPr>
            <w:tcW w:w="9180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63DC9D8" w14:textId="36F8CAB4" w:rsidR="00483ADB" w:rsidRPr="00843EB0" w:rsidRDefault="00483ADB">
            <w:pPr>
              <w:spacing w:before="60" w:after="60"/>
              <w:rPr>
                <w:b/>
                <w:sz w:val="22"/>
                <w:szCs w:val="22"/>
              </w:rPr>
            </w:pPr>
            <w:r w:rsidRPr="00557B1D">
              <w:rPr>
                <w:b/>
                <w:sz w:val="22"/>
                <w:szCs w:val="22"/>
              </w:rPr>
              <w:t xml:space="preserve">Bid Tab </w:t>
            </w:r>
            <w:r w:rsidR="00C26953">
              <w:rPr>
                <w:b/>
                <w:sz w:val="22"/>
                <w:szCs w:val="22"/>
              </w:rPr>
              <w:t xml:space="preserve">Sheet </w:t>
            </w:r>
            <w:r w:rsidRPr="00557B1D">
              <w:rPr>
                <w:b/>
                <w:sz w:val="22"/>
                <w:szCs w:val="22"/>
              </w:rPr>
              <w:t>(and Bids) After The Bid Has Closed</w:t>
            </w:r>
            <w:r w:rsidRPr="00843EB0">
              <w:rPr>
                <w:b/>
                <w:sz w:val="22"/>
                <w:szCs w:val="22"/>
              </w:rPr>
              <w:t xml:space="preserve">:  </w:t>
            </w:r>
          </w:p>
        </w:tc>
      </w:tr>
      <w:tr w:rsidR="00483ADB" w:rsidRPr="0007537D" w14:paraId="569F56A8" w14:textId="77777777" w:rsidTr="00D4609B">
        <w:trPr>
          <w:gridBefore w:val="1"/>
          <w:wBefore w:w="720" w:type="dxa"/>
          <w:trHeight w:val="80"/>
        </w:trPr>
        <w:tc>
          <w:tcPr>
            <w:tcW w:w="6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14:paraId="27570412" w14:textId="2A3DB189" w:rsidR="00483ADB" w:rsidRPr="00843EB0" w:rsidRDefault="00483ADB" w:rsidP="00204CE4">
            <w:pPr>
              <w:spacing w:before="60" w:after="60"/>
              <w:rPr>
                <w:b/>
              </w:rPr>
            </w:pPr>
            <w:r w:rsidRPr="00843EB0">
              <w:rPr>
                <w:b/>
              </w:rPr>
              <w:t>3.</w:t>
            </w:r>
            <w:r>
              <w:rPr>
                <w:b/>
              </w:rPr>
              <w:t>7</w:t>
            </w:r>
            <w:r w:rsidRPr="00843EB0">
              <w:rPr>
                <w:b/>
              </w:rPr>
              <w:t>.1</w:t>
            </w:r>
          </w:p>
        </w:tc>
        <w:tc>
          <w:tcPr>
            <w:tcW w:w="855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2644F36" w14:textId="65A33303" w:rsidR="00314416" w:rsidRDefault="00483ADB" w:rsidP="00314416">
            <w:pPr>
              <w:pStyle w:val="xmsonormal"/>
              <w:spacing w:before="2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To find the Bid Tab</w:t>
            </w:r>
            <w:r w:rsidR="00C26953">
              <w:rPr>
                <w:rFonts w:ascii="Arial" w:hAnsi="Arial" w:cs="Arial"/>
                <w:sz w:val="18"/>
                <w:szCs w:val="18"/>
              </w:rPr>
              <w:t xml:space="preserve"> Sheet</w:t>
            </w:r>
            <w:r>
              <w:rPr>
                <w:rFonts w:ascii="Arial" w:hAnsi="Arial" w:cs="Arial"/>
                <w:sz w:val="18"/>
                <w:szCs w:val="18"/>
              </w:rPr>
              <w:t xml:space="preserve"> (and other bids) after the bid has closed, g</w:t>
            </w:r>
            <w:r w:rsidRPr="00B72A54">
              <w:rPr>
                <w:rFonts w:ascii="Arial" w:hAnsi="Arial" w:cs="Arial"/>
                <w:sz w:val="18"/>
                <w:szCs w:val="18"/>
              </w:rPr>
              <w:t xml:space="preserve">o to the </w:t>
            </w:r>
            <w:r w:rsidR="00314416" w:rsidRPr="008C77BD">
              <w:rPr>
                <w:rFonts w:ascii="Arial" w:hAnsi="Arial" w:cs="Arial"/>
                <w:bCs/>
                <w:sz w:val="18"/>
                <w:szCs w:val="18"/>
              </w:rPr>
              <w:t>CTsource</w:t>
            </w:r>
            <w:r w:rsidR="00314416">
              <w:rPr>
                <w:rFonts w:ascii="Arial" w:hAnsi="Arial" w:cs="Arial"/>
                <w:bCs/>
                <w:sz w:val="18"/>
                <w:szCs w:val="18"/>
              </w:rPr>
              <w:t xml:space="preserve"> Bid Board (</w:t>
            </w:r>
            <w:hyperlink r:id="rId19" w:history="1">
              <w:r w:rsidR="00314416" w:rsidRPr="008C77BD">
                <w:rPr>
                  <w:rStyle w:val="Hyperlink"/>
                  <w:rFonts w:ascii="Arial" w:eastAsia="Times New Roman" w:hAnsi="Arial" w:cs="Arial"/>
                  <w:sz w:val="18"/>
                  <w:szCs w:val="18"/>
                </w:rPr>
                <w:t>https://portal.ct.gov/DAS/CTSource/BidBoard</w:t>
              </w:r>
            </w:hyperlink>
            <w:r w:rsidR="00314416">
              <w:rPr>
                <w:rFonts w:ascii="Arial" w:eastAsia="Times New Roman" w:hAnsi="Arial" w:cs="Arial"/>
                <w:sz w:val="18"/>
                <w:szCs w:val="18"/>
              </w:rPr>
              <w:t xml:space="preserve">), </w:t>
            </w:r>
            <w:r w:rsidR="00314416" w:rsidRPr="00A50187">
              <w:rPr>
                <w:rFonts w:ascii="Arial" w:eastAsia="Times New Roman" w:hAnsi="Arial" w:cs="Arial"/>
                <w:sz w:val="18"/>
                <w:szCs w:val="18"/>
              </w:rPr>
              <w:t xml:space="preserve">filter by </w:t>
            </w:r>
            <w:r w:rsidR="00314416">
              <w:rPr>
                <w:rFonts w:ascii="Arial" w:eastAsia="Times New Roman" w:hAnsi="Arial" w:cs="Arial"/>
                <w:sz w:val="18"/>
                <w:szCs w:val="18"/>
              </w:rPr>
              <w:t>name of awarding authority</w:t>
            </w:r>
            <w:r w:rsidR="00314416" w:rsidRPr="00A50187">
              <w:rPr>
                <w:rFonts w:ascii="Arial" w:eastAsia="Times New Roman" w:hAnsi="Arial" w:cs="Arial"/>
                <w:sz w:val="18"/>
                <w:szCs w:val="18"/>
              </w:rPr>
              <w:t xml:space="preserve"> under “Organization”</w:t>
            </w:r>
            <w:r w:rsidR="00314416">
              <w:rPr>
                <w:rFonts w:ascii="Arial" w:eastAsia="Times New Roman" w:hAnsi="Arial" w:cs="Arial"/>
                <w:sz w:val="18"/>
                <w:szCs w:val="18"/>
              </w:rPr>
              <w:t>,</w:t>
            </w:r>
            <w:r w:rsidRPr="00B72A54">
              <w:rPr>
                <w:rFonts w:ascii="Arial" w:hAnsi="Arial" w:cs="Arial"/>
                <w:sz w:val="18"/>
                <w:szCs w:val="18"/>
              </w:rPr>
              <w:t xml:space="preserve"> click on the appropriate solicitation, and click on the “View Award Report” in the top right corner, located next to the “Print/Download solicitation summary”. </w:t>
            </w:r>
          </w:p>
          <w:p w14:paraId="5043DDC3" w14:textId="3051EFAB" w:rsidR="00483ADB" w:rsidRPr="000830E2" w:rsidRDefault="00483ADB" w:rsidP="00D4609B">
            <w:pPr>
              <w:pStyle w:val="xmsonormal"/>
              <w:spacing w:before="20" w:after="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B72A54">
              <w:rPr>
                <w:rFonts w:ascii="Arial" w:hAnsi="Arial" w:cs="Arial"/>
                <w:sz w:val="18"/>
                <w:szCs w:val="18"/>
              </w:rPr>
              <w:t>The Bid Tab Sheet will be available under “Award Documents”. Individual bid documents will be available under “Vendor Attachments”. Note: If “View Award Report” is not available, then it has not yet been published – check back later in the day.</w:t>
            </w:r>
          </w:p>
        </w:tc>
      </w:tr>
    </w:tbl>
    <w:p w14:paraId="5484EC00" w14:textId="77777777" w:rsidR="002230FC" w:rsidRPr="002031E0" w:rsidRDefault="002230FC" w:rsidP="002230FC"/>
    <w:p w14:paraId="79C44D9F" w14:textId="77777777" w:rsidR="0080273F" w:rsidRPr="002031E0" w:rsidRDefault="0080273F" w:rsidP="002230FC"/>
    <w:p w14:paraId="3DC62A1A" w14:textId="77777777" w:rsidR="0080273F" w:rsidRPr="002031E0" w:rsidRDefault="0080273F" w:rsidP="002230FC"/>
    <w:p w14:paraId="640C22A5" w14:textId="4C4E0BE2" w:rsidR="002278B4" w:rsidRPr="00291930" w:rsidRDefault="008941DA" w:rsidP="002278B4">
      <w:pPr>
        <w:tabs>
          <w:tab w:val="center" w:pos="4320"/>
          <w:tab w:val="right" w:pos="8640"/>
        </w:tabs>
        <w:jc w:val="center"/>
        <w:rPr>
          <w:rFonts w:cs="Times New Roman"/>
          <w:b/>
        </w:rPr>
      </w:pPr>
      <w:r w:rsidRPr="00291930">
        <w:rPr>
          <w:rFonts w:cs="Times New Roman"/>
          <w:b/>
        </w:rPr>
        <w:t xml:space="preserve">End </w:t>
      </w:r>
      <w:r w:rsidR="00D734D2" w:rsidRPr="00291930">
        <w:rPr>
          <w:rFonts w:cs="Times New Roman"/>
          <w:b/>
        </w:rPr>
        <w:t>of Section</w:t>
      </w:r>
      <w:r w:rsidR="002278B4" w:rsidRPr="00291930">
        <w:rPr>
          <w:rFonts w:cs="Times New Roman"/>
          <w:b/>
        </w:rPr>
        <w:t xml:space="preserve"> </w:t>
      </w:r>
      <w:r w:rsidRPr="00291930">
        <w:rPr>
          <w:rFonts w:cs="Times New Roman"/>
          <w:b/>
        </w:rPr>
        <w:t>00 25 13</w:t>
      </w:r>
      <w:r w:rsidR="00D734D2" w:rsidRPr="00291930">
        <w:rPr>
          <w:rFonts w:cs="Times New Roman"/>
          <w:b/>
        </w:rPr>
        <w:t xml:space="preserve"> </w:t>
      </w:r>
      <w:r w:rsidR="00661477">
        <w:rPr>
          <w:rFonts w:cs="Times New Roman"/>
          <w:b/>
        </w:rPr>
        <w:t xml:space="preserve"> </w:t>
      </w:r>
    </w:p>
    <w:p w14:paraId="1BBDD22A" w14:textId="309BCCCA" w:rsidR="00050685" w:rsidRPr="00291930" w:rsidRDefault="008941DA" w:rsidP="002278B4">
      <w:pPr>
        <w:tabs>
          <w:tab w:val="center" w:pos="4320"/>
          <w:tab w:val="right" w:pos="8640"/>
        </w:tabs>
        <w:jc w:val="center"/>
        <w:rPr>
          <w:b/>
        </w:rPr>
      </w:pPr>
      <w:r w:rsidRPr="00291930">
        <w:rPr>
          <w:rFonts w:cs="Times New Roman"/>
          <w:b/>
        </w:rPr>
        <w:t>Pre-Bid Meeting Agenda</w:t>
      </w:r>
    </w:p>
    <w:sectPr w:rsidR="00050685" w:rsidRPr="00291930" w:rsidSect="007009C1">
      <w:headerReference w:type="default" r:id="rId20"/>
      <w:footerReference w:type="default" r:id="rId21"/>
      <w:pgSz w:w="12240" w:h="15840" w:code="1"/>
      <w:pgMar w:top="576" w:right="1080" w:bottom="432" w:left="1440" w:header="576" w:footer="43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8BEF0B" w14:textId="77777777" w:rsidR="00D11A18" w:rsidRDefault="00D11A18">
      <w:r>
        <w:separator/>
      </w:r>
    </w:p>
  </w:endnote>
  <w:endnote w:type="continuationSeparator" w:id="0">
    <w:p w14:paraId="0AF2E98A" w14:textId="77777777" w:rsidR="00D11A18" w:rsidRDefault="00D11A18">
      <w:r>
        <w:continuationSeparator/>
      </w:r>
    </w:p>
  </w:endnote>
  <w:endnote w:type="continuationNotice" w:id="1">
    <w:p w14:paraId="2F0F6FDD" w14:textId="77777777" w:rsidR="00D11A18" w:rsidRDefault="00D11A1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old">
    <w:panose1 w:val="020B0704020202020204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00" w:type="dxa"/>
      <w:tblBorders>
        <w:top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6390"/>
      <w:gridCol w:w="3510"/>
    </w:tblGrid>
    <w:tr w:rsidR="002B4621" w14:paraId="1BBDD239" w14:textId="77777777" w:rsidTr="002B4621">
      <w:tc>
        <w:tcPr>
          <w:tcW w:w="6390" w:type="dxa"/>
          <w:tcBorders>
            <w:top w:val="single" w:sz="12" w:space="0" w:color="auto"/>
          </w:tcBorders>
        </w:tcPr>
        <w:p w14:paraId="1BBDD237" w14:textId="702BA806" w:rsidR="002B4621" w:rsidRPr="001962F2" w:rsidRDefault="00B16FE0" w:rsidP="007A6B6E">
          <w:pPr>
            <w:pStyle w:val="Footer"/>
            <w:rPr>
              <w:b/>
            </w:rPr>
          </w:pPr>
          <w:r w:rsidRPr="00A83842">
            <w:rPr>
              <w:b/>
            </w:rPr>
            <w:t xml:space="preserve">CT DAS 5000 </w:t>
          </w:r>
          <w:r w:rsidRPr="00A83842">
            <w:t>(</w:t>
          </w:r>
          <w:r w:rsidRPr="0019464C">
            <w:t xml:space="preserve">Rev. </w:t>
          </w:r>
          <w:r w:rsidR="00BA7C15">
            <w:t>10.01</w:t>
          </w:r>
          <w:r w:rsidR="003F7632">
            <w:t>.2025</w:t>
          </w:r>
          <w:r w:rsidRPr="0019464C">
            <w:t>)</w:t>
          </w:r>
        </w:p>
      </w:tc>
      <w:tc>
        <w:tcPr>
          <w:tcW w:w="3510" w:type="dxa"/>
          <w:tcBorders>
            <w:top w:val="single" w:sz="12" w:space="0" w:color="auto"/>
          </w:tcBorders>
        </w:tcPr>
        <w:p w14:paraId="1BBDD238" w14:textId="77777777" w:rsidR="002B4621" w:rsidRPr="00E3789E" w:rsidRDefault="002B4621" w:rsidP="00694C97">
          <w:pPr>
            <w:pStyle w:val="Footer"/>
            <w:jc w:val="right"/>
            <w:rPr>
              <w:rFonts w:ascii="Arial Bold" w:hAnsi="Arial Bold"/>
              <w:b/>
              <w:caps/>
            </w:rPr>
          </w:pPr>
          <w:r w:rsidRPr="00E3789E">
            <w:rPr>
              <w:rFonts w:ascii="Arial Bold" w:hAnsi="Arial Bold"/>
              <w:b/>
              <w:caps/>
            </w:rPr>
            <w:t>P</w:t>
          </w:r>
          <w:r w:rsidR="00694C97" w:rsidRPr="00E3789E">
            <w:rPr>
              <w:rFonts w:ascii="Arial Bold" w:hAnsi="Arial Bold"/>
              <w:b/>
              <w:caps/>
            </w:rPr>
            <w:t>roject No.</w:t>
          </w:r>
          <w:r w:rsidRPr="00E3789E">
            <w:rPr>
              <w:rFonts w:ascii="Arial Bold" w:hAnsi="Arial Bold"/>
              <w:b/>
              <w:caps/>
            </w:rPr>
            <w:t xml:space="preserve"> BI-</w:t>
          </w:r>
          <w:r w:rsidRPr="00E3789E">
            <w:rPr>
              <w:rFonts w:ascii="Arial Bold" w:hAnsi="Arial Bold"/>
              <w:b/>
              <w:caps/>
              <w:color w:val="0000FF"/>
            </w:rPr>
            <w:t>OO-000</w:t>
          </w:r>
        </w:p>
      </w:tc>
    </w:tr>
  </w:tbl>
  <w:p w14:paraId="1BBDD23A" w14:textId="77777777" w:rsidR="002B4621" w:rsidRPr="007009C1" w:rsidRDefault="002B4621" w:rsidP="002B4621">
    <w:pPr>
      <w:pStyle w:val="Footer"/>
      <w:ind w:right="360"/>
      <w:rPr>
        <w:sz w:val="8"/>
        <w:szCs w:val="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A699A9" w14:textId="77777777" w:rsidR="00D11A18" w:rsidRDefault="00D11A18">
      <w:r>
        <w:separator/>
      </w:r>
    </w:p>
  </w:footnote>
  <w:footnote w:type="continuationSeparator" w:id="0">
    <w:p w14:paraId="78600C41" w14:textId="77777777" w:rsidR="00D11A18" w:rsidRDefault="00D11A18">
      <w:r>
        <w:continuationSeparator/>
      </w:r>
    </w:p>
  </w:footnote>
  <w:footnote w:type="continuationNotice" w:id="1">
    <w:p w14:paraId="3218B74F" w14:textId="77777777" w:rsidR="00D11A18" w:rsidRDefault="00D11A1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00" w:type="dxa"/>
      <w:tblLayout w:type="fixed"/>
      <w:tblLook w:val="0000" w:firstRow="0" w:lastRow="0" w:firstColumn="0" w:lastColumn="0" w:noHBand="0" w:noVBand="0"/>
    </w:tblPr>
    <w:tblGrid>
      <w:gridCol w:w="1170"/>
      <w:gridCol w:w="8730"/>
    </w:tblGrid>
    <w:tr w:rsidR="002B4621" w:rsidRPr="00F26C0D" w14:paraId="1BBDD232" w14:textId="77777777" w:rsidTr="00E3789E">
      <w:trPr>
        <w:trHeight w:val="540"/>
      </w:trPr>
      <w:tc>
        <w:tcPr>
          <w:tcW w:w="1170" w:type="dxa"/>
          <w:tcBorders>
            <w:bottom w:val="single" w:sz="12" w:space="0" w:color="auto"/>
          </w:tcBorders>
        </w:tcPr>
        <w:p w14:paraId="1BBDD22F" w14:textId="77777777" w:rsidR="002B4621" w:rsidRPr="00F26C0D" w:rsidRDefault="002B4621" w:rsidP="002B4621">
          <w:pPr>
            <w:pStyle w:val="Header"/>
            <w:jc w:val="right"/>
            <w:rPr>
              <w:rFonts w:ascii="Arial Bold" w:hAnsi="Arial Bold"/>
              <w:b/>
              <w:caps/>
              <w:sz w:val="20"/>
            </w:rPr>
          </w:pPr>
        </w:p>
      </w:tc>
      <w:tc>
        <w:tcPr>
          <w:tcW w:w="8730" w:type="dxa"/>
          <w:tcBorders>
            <w:bottom w:val="single" w:sz="12" w:space="0" w:color="auto"/>
          </w:tcBorders>
          <w:vAlign w:val="bottom"/>
        </w:tcPr>
        <w:p w14:paraId="1BBDD230" w14:textId="77777777" w:rsidR="002B4621" w:rsidRPr="00F26C0D" w:rsidRDefault="002B4621" w:rsidP="00E3789E">
          <w:pPr>
            <w:pStyle w:val="Header"/>
            <w:jc w:val="right"/>
            <w:rPr>
              <w:rFonts w:ascii="Arial Bold" w:hAnsi="Arial Bold"/>
              <w:b/>
              <w:caps/>
            </w:rPr>
          </w:pPr>
          <w:r w:rsidRPr="00F26C0D">
            <w:rPr>
              <w:rFonts w:ascii="Arial Bold" w:hAnsi="Arial Bold"/>
              <w:b/>
              <w:caps/>
            </w:rPr>
            <w:t>Section 00 2</w:t>
          </w:r>
          <w:r w:rsidR="00411FBA" w:rsidRPr="00F26C0D">
            <w:rPr>
              <w:rFonts w:ascii="Arial Bold" w:hAnsi="Arial Bold"/>
              <w:b/>
              <w:caps/>
            </w:rPr>
            <w:t>5</w:t>
          </w:r>
          <w:r w:rsidRPr="00F26C0D">
            <w:rPr>
              <w:rFonts w:ascii="Arial Bold" w:hAnsi="Arial Bold"/>
              <w:b/>
              <w:caps/>
            </w:rPr>
            <w:t xml:space="preserve"> 1</w:t>
          </w:r>
          <w:r w:rsidR="00411FBA" w:rsidRPr="00F26C0D">
            <w:rPr>
              <w:rFonts w:ascii="Arial Bold" w:hAnsi="Arial Bold"/>
              <w:b/>
              <w:caps/>
            </w:rPr>
            <w:t>3</w:t>
          </w:r>
        </w:p>
        <w:p w14:paraId="1BBDD231" w14:textId="77777777" w:rsidR="002B4621" w:rsidRPr="00F26C0D" w:rsidRDefault="00411FBA" w:rsidP="00E3789E">
          <w:pPr>
            <w:pStyle w:val="Header"/>
            <w:jc w:val="right"/>
            <w:rPr>
              <w:rFonts w:ascii="Arial Bold" w:hAnsi="Arial Bold"/>
              <w:caps/>
              <w:sz w:val="22"/>
              <w:szCs w:val="22"/>
            </w:rPr>
          </w:pPr>
          <w:r w:rsidRPr="00F26C0D">
            <w:rPr>
              <w:rFonts w:ascii="Arial Bold" w:hAnsi="Arial Bold"/>
              <w:b/>
              <w:caps/>
            </w:rPr>
            <w:t>Pre-</w:t>
          </w:r>
          <w:r w:rsidR="002B4621" w:rsidRPr="00F26C0D">
            <w:rPr>
              <w:rFonts w:ascii="Arial Bold" w:hAnsi="Arial Bold"/>
              <w:b/>
              <w:caps/>
            </w:rPr>
            <w:t>Bid</w:t>
          </w:r>
          <w:r w:rsidRPr="00F26C0D">
            <w:rPr>
              <w:rFonts w:ascii="Arial Bold" w:hAnsi="Arial Bold"/>
              <w:b/>
              <w:caps/>
            </w:rPr>
            <w:t xml:space="preserve"> Meeting</w:t>
          </w:r>
          <w:r w:rsidR="00FF79DB" w:rsidRPr="00F26C0D">
            <w:rPr>
              <w:rFonts w:ascii="Arial Bold" w:hAnsi="Arial Bold"/>
              <w:b/>
              <w:caps/>
            </w:rPr>
            <w:t xml:space="preserve"> Agenda</w:t>
          </w:r>
        </w:p>
      </w:tc>
    </w:tr>
    <w:tr w:rsidR="002B4621" w:rsidRPr="00F26C0D" w14:paraId="1BBDD235" w14:textId="77777777" w:rsidTr="002B4621">
      <w:trPr>
        <w:trHeight w:val="90"/>
      </w:trPr>
      <w:tc>
        <w:tcPr>
          <w:tcW w:w="1170" w:type="dxa"/>
          <w:tcBorders>
            <w:top w:val="single" w:sz="12" w:space="0" w:color="auto"/>
          </w:tcBorders>
        </w:tcPr>
        <w:p w14:paraId="1BBDD233" w14:textId="77777777" w:rsidR="002B4621" w:rsidRPr="00F26C0D" w:rsidRDefault="002B4621" w:rsidP="002B4621">
          <w:pPr>
            <w:pStyle w:val="Header"/>
            <w:jc w:val="right"/>
            <w:rPr>
              <w:rFonts w:ascii="Arial Bold" w:hAnsi="Arial Bold"/>
              <w:b/>
              <w:caps/>
              <w:noProof/>
              <w:sz w:val="16"/>
              <w:szCs w:val="16"/>
            </w:rPr>
          </w:pPr>
        </w:p>
      </w:tc>
      <w:tc>
        <w:tcPr>
          <w:tcW w:w="8730" w:type="dxa"/>
          <w:tcBorders>
            <w:top w:val="single" w:sz="12" w:space="0" w:color="auto"/>
          </w:tcBorders>
          <w:vAlign w:val="bottom"/>
        </w:tcPr>
        <w:p w14:paraId="1BBDD234" w14:textId="77777777" w:rsidR="002B4621" w:rsidRPr="00F26C0D" w:rsidRDefault="002B4621" w:rsidP="002B4621">
          <w:pPr>
            <w:pStyle w:val="Header"/>
            <w:jc w:val="right"/>
            <w:rPr>
              <w:rFonts w:ascii="Arial Bold" w:hAnsi="Arial Bold"/>
              <w:b/>
              <w:caps/>
              <w:sz w:val="22"/>
              <w:szCs w:val="22"/>
            </w:rPr>
          </w:pPr>
          <w:r w:rsidRPr="00F26C0D">
            <w:rPr>
              <w:rFonts w:ascii="Arial Bold" w:hAnsi="Arial Bold"/>
              <w:b/>
              <w:caps/>
            </w:rPr>
            <w:t xml:space="preserve">Page </w:t>
          </w:r>
          <w:r w:rsidRPr="00F26C0D">
            <w:rPr>
              <w:rFonts w:ascii="Arial Bold" w:hAnsi="Arial Bold"/>
              <w:b/>
              <w:caps/>
            </w:rPr>
            <w:fldChar w:fldCharType="begin"/>
          </w:r>
          <w:r w:rsidRPr="00F26C0D">
            <w:rPr>
              <w:rFonts w:ascii="Arial Bold" w:hAnsi="Arial Bold"/>
              <w:b/>
              <w:caps/>
            </w:rPr>
            <w:instrText xml:space="preserve"> PAGE </w:instrText>
          </w:r>
          <w:r w:rsidRPr="00F26C0D">
            <w:rPr>
              <w:rFonts w:ascii="Arial Bold" w:hAnsi="Arial Bold"/>
              <w:b/>
              <w:caps/>
            </w:rPr>
            <w:fldChar w:fldCharType="separate"/>
          </w:r>
          <w:r w:rsidR="00CA6887">
            <w:rPr>
              <w:rFonts w:ascii="Arial Bold" w:hAnsi="Arial Bold"/>
              <w:b/>
              <w:caps/>
              <w:noProof/>
            </w:rPr>
            <w:t>4</w:t>
          </w:r>
          <w:r w:rsidRPr="00F26C0D">
            <w:rPr>
              <w:rFonts w:ascii="Arial Bold" w:hAnsi="Arial Bold"/>
              <w:b/>
              <w:caps/>
            </w:rPr>
            <w:fldChar w:fldCharType="end"/>
          </w:r>
          <w:r w:rsidRPr="00F26C0D">
            <w:rPr>
              <w:rFonts w:ascii="Arial Bold" w:hAnsi="Arial Bold"/>
              <w:b/>
              <w:caps/>
            </w:rPr>
            <w:t xml:space="preserve"> of </w:t>
          </w:r>
          <w:r w:rsidRPr="00F26C0D">
            <w:rPr>
              <w:rFonts w:ascii="Arial Bold" w:hAnsi="Arial Bold"/>
              <w:b/>
              <w:caps/>
            </w:rPr>
            <w:fldChar w:fldCharType="begin"/>
          </w:r>
          <w:r w:rsidRPr="00F26C0D">
            <w:rPr>
              <w:rFonts w:ascii="Arial Bold" w:hAnsi="Arial Bold"/>
              <w:b/>
              <w:caps/>
            </w:rPr>
            <w:instrText xml:space="preserve"> NUMPAGES </w:instrText>
          </w:r>
          <w:r w:rsidRPr="00F26C0D">
            <w:rPr>
              <w:rFonts w:ascii="Arial Bold" w:hAnsi="Arial Bold"/>
              <w:b/>
              <w:caps/>
            </w:rPr>
            <w:fldChar w:fldCharType="separate"/>
          </w:r>
          <w:r w:rsidR="00CA6887">
            <w:rPr>
              <w:rFonts w:ascii="Arial Bold" w:hAnsi="Arial Bold"/>
              <w:b/>
              <w:caps/>
              <w:noProof/>
            </w:rPr>
            <w:t>4</w:t>
          </w:r>
          <w:r w:rsidRPr="00F26C0D">
            <w:rPr>
              <w:rFonts w:ascii="Arial Bold" w:hAnsi="Arial Bold"/>
              <w:b/>
              <w:caps/>
            </w:rPr>
            <w:fldChar w:fldCharType="end"/>
          </w:r>
        </w:p>
      </w:tc>
    </w:tr>
  </w:tbl>
  <w:p w14:paraId="1BBDD236" w14:textId="77777777" w:rsidR="002B4621" w:rsidRPr="00843EB0" w:rsidRDefault="002B4621" w:rsidP="00EB4847">
    <w:pPr>
      <w:pStyle w:val="Header"/>
      <w:jc w:val="right"/>
      <w:rPr>
        <w:sz w:val="8"/>
        <w:szCs w:val="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E3D86536"/>
    <w:lvl w:ilvl="0">
      <w:start w:val="1"/>
      <w:numFmt w:val="decimal"/>
      <w:pStyle w:val="PRT"/>
      <w:suff w:val="nothing"/>
      <w:lvlText w:val="PART %1 - "/>
      <w:lvlJc w:val="left"/>
    </w:lvl>
    <w:lvl w:ilvl="1">
      <w:numFmt w:val="decimal"/>
      <w:pStyle w:val="SUT"/>
      <w:suff w:val="nothing"/>
      <w:lvlText w:val="SCHEDULE %2 - "/>
      <w:lvlJc w:val="left"/>
    </w:lvl>
    <w:lvl w:ilvl="2">
      <w:numFmt w:val="decimal"/>
      <w:pStyle w:val="DST"/>
      <w:suff w:val="nothing"/>
      <w:lvlText w:val="PRODUCT DATA SHEET %3 - "/>
      <w:lvlJc w:val="left"/>
    </w:lvl>
    <w:lvl w:ilvl="3">
      <w:start w:val="1"/>
      <w:numFmt w:val="decimal"/>
      <w:pStyle w:val="ART"/>
      <w:lvlText w:val="%1.%4"/>
      <w:lvlJc w:val="left"/>
      <w:pPr>
        <w:tabs>
          <w:tab w:val="left" w:pos="864"/>
        </w:tabs>
        <w:ind w:left="864" w:hanging="864"/>
      </w:pPr>
    </w:lvl>
    <w:lvl w:ilvl="4">
      <w:start w:val="1"/>
      <w:numFmt w:val="upperLetter"/>
      <w:pStyle w:val="PR1"/>
      <w:lvlText w:val="%5."/>
      <w:lvlJc w:val="left"/>
      <w:pPr>
        <w:tabs>
          <w:tab w:val="left" w:pos="864"/>
        </w:tabs>
        <w:ind w:left="864" w:hanging="576"/>
      </w:pPr>
      <w:rPr>
        <w:b/>
        <w:sz w:val="22"/>
        <w:szCs w:val="22"/>
      </w:rPr>
    </w:lvl>
    <w:lvl w:ilvl="5">
      <w:start w:val="1"/>
      <w:numFmt w:val="decimal"/>
      <w:pStyle w:val="PR2"/>
      <w:lvlText w:val="%6."/>
      <w:lvlJc w:val="left"/>
      <w:pPr>
        <w:tabs>
          <w:tab w:val="left" w:pos="1440"/>
        </w:tabs>
        <w:ind w:left="1440" w:hanging="576"/>
      </w:pPr>
      <w:rPr>
        <w:b/>
        <w:sz w:val="22"/>
        <w:szCs w:val="22"/>
      </w:rPr>
    </w:lvl>
    <w:lvl w:ilvl="6">
      <w:start w:val="1"/>
      <w:numFmt w:val="lowerLetter"/>
      <w:pStyle w:val="PR3"/>
      <w:lvlText w:val="%7."/>
      <w:lvlJc w:val="left"/>
      <w:pPr>
        <w:tabs>
          <w:tab w:val="left" w:pos="8496"/>
        </w:tabs>
        <w:ind w:left="8496" w:hanging="576"/>
      </w:pPr>
      <w:rPr>
        <w:b/>
        <w:color w:val="0000FF"/>
      </w:rPr>
    </w:lvl>
    <w:lvl w:ilvl="7">
      <w:start w:val="1"/>
      <w:numFmt w:val="decimal"/>
      <w:pStyle w:val="PR4"/>
      <w:lvlText w:val="%8)"/>
      <w:lvlJc w:val="left"/>
      <w:pPr>
        <w:tabs>
          <w:tab w:val="left" w:pos="2592"/>
        </w:tabs>
        <w:ind w:left="2592" w:hanging="576"/>
      </w:pPr>
    </w:lvl>
    <w:lvl w:ilvl="8">
      <w:start w:val="1"/>
      <w:numFmt w:val="lowerLetter"/>
      <w:pStyle w:val="PR5"/>
      <w:lvlText w:val="%9)"/>
      <w:lvlJc w:val="left"/>
      <w:pPr>
        <w:tabs>
          <w:tab w:val="left" w:pos="3168"/>
        </w:tabs>
        <w:ind w:left="3168" w:hanging="576"/>
      </w:pPr>
    </w:lvl>
  </w:abstractNum>
  <w:abstractNum w:abstractNumId="1" w15:restartNumberingAfterBreak="0">
    <w:nsid w:val="065F1674"/>
    <w:multiLevelType w:val="singleLevel"/>
    <w:tmpl w:val="2688A888"/>
    <w:lvl w:ilvl="0">
      <w:start w:val="2"/>
      <w:numFmt w:val="lowerLetter"/>
      <w:lvlText w:val="(%1) "/>
      <w:legacy w:legacy="1" w:legacySpace="0" w:legacyIndent="360"/>
      <w:lvlJc w:val="left"/>
      <w:pPr>
        <w:ind w:left="2520" w:hanging="360"/>
      </w:pPr>
      <w:rPr>
        <w:rFonts w:ascii="Arial" w:hAnsi="Arial" w:cs="Arial" w:hint="default"/>
        <w:b/>
        <w:i w:val="0"/>
        <w:sz w:val="16"/>
        <w:szCs w:val="16"/>
        <w:u w:val="none"/>
      </w:rPr>
    </w:lvl>
  </w:abstractNum>
  <w:abstractNum w:abstractNumId="2" w15:restartNumberingAfterBreak="0">
    <w:nsid w:val="067A2AA1"/>
    <w:multiLevelType w:val="hybridMultilevel"/>
    <w:tmpl w:val="3702B2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5B783A"/>
    <w:multiLevelType w:val="multilevel"/>
    <w:tmpl w:val="427E29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FC36D9E"/>
    <w:multiLevelType w:val="singleLevel"/>
    <w:tmpl w:val="497EF85A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5" w15:restartNumberingAfterBreak="0">
    <w:nsid w:val="11616590"/>
    <w:multiLevelType w:val="multilevel"/>
    <w:tmpl w:val="EA0EC050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b/>
        <w:strike w:val="0"/>
        <w:dstrike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</w:abstractNum>
  <w:abstractNum w:abstractNumId="6" w15:restartNumberingAfterBreak="0">
    <w:nsid w:val="11A223AC"/>
    <w:multiLevelType w:val="hybridMultilevel"/>
    <w:tmpl w:val="3F504FA0"/>
    <w:lvl w:ilvl="0" w:tplc="409AABEE">
      <w:start w:val="2"/>
      <w:numFmt w:val="lowerLetter"/>
      <w:lvlText w:val="%1."/>
      <w:lvlJc w:val="left"/>
      <w:pPr>
        <w:tabs>
          <w:tab w:val="num" w:pos="3600"/>
        </w:tabs>
        <w:ind w:left="360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4320"/>
        </w:tabs>
        <w:ind w:left="43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5040"/>
        </w:tabs>
        <w:ind w:left="50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760"/>
        </w:tabs>
        <w:ind w:left="57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6480"/>
        </w:tabs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7200"/>
        </w:tabs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920"/>
        </w:tabs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8640"/>
        </w:tabs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9360"/>
        </w:tabs>
        <w:ind w:left="9360" w:hanging="180"/>
      </w:pPr>
    </w:lvl>
  </w:abstractNum>
  <w:abstractNum w:abstractNumId="7" w15:restartNumberingAfterBreak="0">
    <w:nsid w:val="24725133"/>
    <w:multiLevelType w:val="hybridMultilevel"/>
    <w:tmpl w:val="1ADE318C"/>
    <w:lvl w:ilvl="0" w:tplc="57A6E9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BB1DE2"/>
    <w:multiLevelType w:val="hybridMultilevel"/>
    <w:tmpl w:val="1E54C414"/>
    <w:lvl w:ilvl="0" w:tplc="E6D05B84">
      <w:start w:val="1"/>
      <w:numFmt w:val="bullet"/>
      <w:lvlText w:val=""/>
      <w:lvlJc w:val="left"/>
      <w:pPr>
        <w:tabs>
          <w:tab w:val="num" w:pos="1008"/>
        </w:tabs>
        <w:ind w:left="1008" w:hanging="288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2D1803"/>
    <w:multiLevelType w:val="multilevel"/>
    <w:tmpl w:val="E548C0F0"/>
    <w:lvl w:ilvl="0">
      <w:start w:val="1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</w:abstractNum>
  <w:abstractNum w:abstractNumId="10" w15:restartNumberingAfterBreak="0">
    <w:nsid w:val="35A819C7"/>
    <w:multiLevelType w:val="hybridMultilevel"/>
    <w:tmpl w:val="1E588F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0D9156E"/>
    <w:multiLevelType w:val="singleLevel"/>
    <w:tmpl w:val="1D8E17F2"/>
    <w:lvl w:ilvl="0">
      <w:start w:val="1"/>
      <w:numFmt w:val="decimal"/>
      <w:lvlText w:val="18.%1 "/>
      <w:lvlJc w:val="left"/>
      <w:pPr>
        <w:tabs>
          <w:tab w:val="num" w:pos="1080"/>
        </w:tabs>
        <w:ind w:left="720" w:hanging="360"/>
      </w:pPr>
      <w:rPr>
        <w:rFonts w:ascii="Arial" w:hAnsi="Arial" w:cs="Arial" w:hint="default"/>
        <w:b/>
        <w:i w:val="0"/>
        <w:sz w:val="18"/>
        <w:szCs w:val="18"/>
        <w:u w:val="none"/>
      </w:rPr>
    </w:lvl>
  </w:abstractNum>
  <w:abstractNum w:abstractNumId="12" w15:restartNumberingAfterBreak="0">
    <w:nsid w:val="53940A92"/>
    <w:multiLevelType w:val="singleLevel"/>
    <w:tmpl w:val="3FBC6D6E"/>
    <w:lvl w:ilvl="0">
      <w:start w:val="2"/>
      <w:numFmt w:val="lowerLetter"/>
      <w:lvlText w:val="(%1) "/>
      <w:legacy w:legacy="1" w:legacySpace="0" w:legacyIndent="360"/>
      <w:lvlJc w:val="left"/>
      <w:pPr>
        <w:ind w:left="1440" w:hanging="360"/>
      </w:pPr>
      <w:rPr>
        <w:rFonts w:ascii="Arial" w:hAnsi="Arial" w:cs="Arial" w:hint="default"/>
        <w:b/>
        <w:i w:val="0"/>
        <w:sz w:val="18"/>
        <w:szCs w:val="18"/>
        <w:u w:val="none"/>
      </w:rPr>
    </w:lvl>
  </w:abstractNum>
  <w:abstractNum w:abstractNumId="13" w15:restartNumberingAfterBreak="0">
    <w:nsid w:val="57080B1A"/>
    <w:multiLevelType w:val="multilevel"/>
    <w:tmpl w:val="09CAF5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5EAE7EB1"/>
    <w:multiLevelType w:val="multilevel"/>
    <w:tmpl w:val="3AD8D9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5FF762E3"/>
    <w:multiLevelType w:val="singleLevel"/>
    <w:tmpl w:val="B95A33E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6" w15:restartNumberingAfterBreak="0">
    <w:nsid w:val="7C687691"/>
    <w:multiLevelType w:val="hybridMultilevel"/>
    <w:tmpl w:val="F73ECE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30777801">
    <w:abstractNumId w:val="5"/>
  </w:num>
  <w:num w:numId="2" w16cid:durableId="712273354">
    <w:abstractNumId w:val="6"/>
  </w:num>
  <w:num w:numId="3" w16cid:durableId="1669677956">
    <w:abstractNumId w:val="12"/>
  </w:num>
  <w:num w:numId="4" w16cid:durableId="392772809">
    <w:abstractNumId w:val="1"/>
  </w:num>
  <w:num w:numId="5" w16cid:durableId="552272239">
    <w:abstractNumId w:val="11"/>
  </w:num>
  <w:num w:numId="6" w16cid:durableId="468322466">
    <w:abstractNumId w:val="9"/>
  </w:num>
  <w:num w:numId="7" w16cid:durableId="1026324489">
    <w:abstractNumId w:val="4"/>
  </w:num>
  <w:num w:numId="8" w16cid:durableId="759715200">
    <w:abstractNumId w:val="15"/>
  </w:num>
  <w:num w:numId="9" w16cid:durableId="229656204">
    <w:abstractNumId w:val="0"/>
  </w:num>
  <w:num w:numId="10" w16cid:durableId="79255952">
    <w:abstractNumId w:val="0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961426061">
    <w:abstractNumId w:val="8"/>
  </w:num>
  <w:num w:numId="12" w16cid:durableId="2037462190">
    <w:abstractNumId w:val="3"/>
  </w:num>
  <w:num w:numId="13" w16cid:durableId="1435830393">
    <w:abstractNumId w:val="13"/>
  </w:num>
  <w:num w:numId="14" w16cid:durableId="1828473647">
    <w:abstractNumId w:val="14"/>
  </w:num>
  <w:num w:numId="15" w16cid:durableId="1940286394">
    <w:abstractNumId w:val="10"/>
  </w:num>
  <w:num w:numId="16" w16cid:durableId="2132702565">
    <w:abstractNumId w:val="2"/>
  </w:num>
  <w:num w:numId="17" w16cid:durableId="904334070">
    <w:abstractNumId w:val="7"/>
  </w:num>
  <w:num w:numId="18" w16cid:durableId="155651445">
    <w:abstractNumId w:val="1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08CC"/>
    <w:rsid w:val="0000027D"/>
    <w:rsid w:val="00000C32"/>
    <w:rsid w:val="00000C82"/>
    <w:rsid w:val="0000144B"/>
    <w:rsid w:val="00002A6A"/>
    <w:rsid w:val="0000314D"/>
    <w:rsid w:val="0000603D"/>
    <w:rsid w:val="000112D3"/>
    <w:rsid w:val="000118A8"/>
    <w:rsid w:val="00011E81"/>
    <w:rsid w:val="00012468"/>
    <w:rsid w:val="000171CE"/>
    <w:rsid w:val="0002098D"/>
    <w:rsid w:val="000258D6"/>
    <w:rsid w:val="00025CD8"/>
    <w:rsid w:val="000265CE"/>
    <w:rsid w:val="00027EB3"/>
    <w:rsid w:val="00031696"/>
    <w:rsid w:val="00037128"/>
    <w:rsid w:val="000371D5"/>
    <w:rsid w:val="000408E9"/>
    <w:rsid w:val="00040E41"/>
    <w:rsid w:val="0004666F"/>
    <w:rsid w:val="00050685"/>
    <w:rsid w:val="00051210"/>
    <w:rsid w:val="00051885"/>
    <w:rsid w:val="00052B17"/>
    <w:rsid w:val="00054E63"/>
    <w:rsid w:val="00057E74"/>
    <w:rsid w:val="00061368"/>
    <w:rsid w:val="00061FAE"/>
    <w:rsid w:val="000672D1"/>
    <w:rsid w:val="000711B6"/>
    <w:rsid w:val="0007390B"/>
    <w:rsid w:val="0007537D"/>
    <w:rsid w:val="00075EA0"/>
    <w:rsid w:val="00076272"/>
    <w:rsid w:val="00076F51"/>
    <w:rsid w:val="000830E2"/>
    <w:rsid w:val="0008333E"/>
    <w:rsid w:val="000858B6"/>
    <w:rsid w:val="0008737F"/>
    <w:rsid w:val="000915F8"/>
    <w:rsid w:val="00092AAE"/>
    <w:rsid w:val="000967DE"/>
    <w:rsid w:val="000970EA"/>
    <w:rsid w:val="00097F6B"/>
    <w:rsid w:val="000A028F"/>
    <w:rsid w:val="000A2989"/>
    <w:rsid w:val="000A35F7"/>
    <w:rsid w:val="000A5DC3"/>
    <w:rsid w:val="000B09E1"/>
    <w:rsid w:val="000B2A49"/>
    <w:rsid w:val="000B3519"/>
    <w:rsid w:val="000B3B02"/>
    <w:rsid w:val="000B3E40"/>
    <w:rsid w:val="000B4363"/>
    <w:rsid w:val="000B5CBF"/>
    <w:rsid w:val="000B5FDC"/>
    <w:rsid w:val="000B7E6B"/>
    <w:rsid w:val="000C438B"/>
    <w:rsid w:val="000C55D2"/>
    <w:rsid w:val="000D1B78"/>
    <w:rsid w:val="000D2516"/>
    <w:rsid w:val="000D6C12"/>
    <w:rsid w:val="000E074B"/>
    <w:rsid w:val="000E4427"/>
    <w:rsid w:val="000E4DE2"/>
    <w:rsid w:val="000E639F"/>
    <w:rsid w:val="000E6A33"/>
    <w:rsid w:val="000E6A87"/>
    <w:rsid w:val="000F5E6E"/>
    <w:rsid w:val="000F7138"/>
    <w:rsid w:val="0010008F"/>
    <w:rsid w:val="001028ED"/>
    <w:rsid w:val="00102C29"/>
    <w:rsid w:val="0010565F"/>
    <w:rsid w:val="001063EA"/>
    <w:rsid w:val="00106FA4"/>
    <w:rsid w:val="00111C3C"/>
    <w:rsid w:val="0011699D"/>
    <w:rsid w:val="001205AE"/>
    <w:rsid w:val="00120CDA"/>
    <w:rsid w:val="00123781"/>
    <w:rsid w:val="00123BE0"/>
    <w:rsid w:val="00124336"/>
    <w:rsid w:val="001324BB"/>
    <w:rsid w:val="00132E41"/>
    <w:rsid w:val="001347E0"/>
    <w:rsid w:val="00141BB4"/>
    <w:rsid w:val="00141D0D"/>
    <w:rsid w:val="00144907"/>
    <w:rsid w:val="00144F00"/>
    <w:rsid w:val="00146121"/>
    <w:rsid w:val="001475B7"/>
    <w:rsid w:val="0015140B"/>
    <w:rsid w:val="00151FC1"/>
    <w:rsid w:val="00152595"/>
    <w:rsid w:val="00152D30"/>
    <w:rsid w:val="00152E69"/>
    <w:rsid w:val="001533FC"/>
    <w:rsid w:val="00154064"/>
    <w:rsid w:val="0015453F"/>
    <w:rsid w:val="00154EA1"/>
    <w:rsid w:val="00160E58"/>
    <w:rsid w:val="00161900"/>
    <w:rsid w:val="00165259"/>
    <w:rsid w:val="00165684"/>
    <w:rsid w:val="00171BE2"/>
    <w:rsid w:val="0017318E"/>
    <w:rsid w:val="001734F2"/>
    <w:rsid w:val="00173572"/>
    <w:rsid w:val="001750E3"/>
    <w:rsid w:val="001766FB"/>
    <w:rsid w:val="00180A9C"/>
    <w:rsid w:val="00181985"/>
    <w:rsid w:val="00183634"/>
    <w:rsid w:val="00185C30"/>
    <w:rsid w:val="00185E0A"/>
    <w:rsid w:val="00186E6A"/>
    <w:rsid w:val="001910C4"/>
    <w:rsid w:val="001911E2"/>
    <w:rsid w:val="00192C06"/>
    <w:rsid w:val="001940C6"/>
    <w:rsid w:val="0019464C"/>
    <w:rsid w:val="00194D1B"/>
    <w:rsid w:val="00195C59"/>
    <w:rsid w:val="00195CF8"/>
    <w:rsid w:val="00196405"/>
    <w:rsid w:val="001B4377"/>
    <w:rsid w:val="001B4B5E"/>
    <w:rsid w:val="001B7628"/>
    <w:rsid w:val="001C4484"/>
    <w:rsid w:val="001C4D0D"/>
    <w:rsid w:val="001C615D"/>
    <w:rsid w:val="001C7613"/>
    <w:rsid w:val="001D0AF6"/>
    <w:rsid w:val="001D0D4A"/>
    <w:rsid w:val="001D3669"/>
    <w:rsid w:val="001D5678"/>
    <w:rsid w:val="001D5779"/>
    <w:rsid w:val="001D5E61"/>
    <w:rsid w:val="001E043B"/>
    <w:rsid w:val="001E6043"/>
    <w:rsid w:val="001F1C08"/>
    <w:rsid w:val="001F3585"/>
    <w:rsid w:val="001F3C0D"/>
    <w:rsid w:val="001F4439"/>
    <w:rsid w:val="001F44D7"/>
    <w:rsid w:val="001F45D4"/>
    <w:rsid w:val="001F4D1B"/>
    <w:rsid w:val="001F5884"/>
    <w:rsid w:val="001F5B97"/>
    <w:rsid w:val="00200AF1"/>
    <w:rsid w:val="00201E90"/>
    <w:rsid w:val="002031E0"/>
    <w:rsid w:val="00204CE4"/>
    <w:rsid w:val="00206BFD"/>
    <w:rsid w:val="002104B9"/>
    <w:rsid w:val="00212EB3"/>
    <w:rsid w:val="00215870"/>
    <w:rsid w:val="00215A76"/>
    <w:rsid w:val="00220200"/>
    <w:rsid w:val="00220938"/>
    <w:rsid w:val="002230FC"/>
    <w:rsid w:val="00223538"/>
    <w:rsid w:val="00224099"/>
    <w:rsid w:val="002252CE"/>
    <w:rsid w:val="002263D9"/>
    <w:rsid w:val="002278B4"/>
    <w:rsid w:val="00244704"/>
    <w:rsid w:val="0024643A"/>
    <w:rsid w:val="00246EAB"/>
    <w:rsid w:val="00250EAB"/>
    <w:rsid w:val="00251BA0"/>
    <w:rsid w:val="00252827"/>
    <w:rsid w:val="0025637E"/>
    <w:rsid w:val="002566AA"/>
    <w:rsid w:val="00256F2A"/>
    <w:rsid w:val="0026120F"/>
    <w:rsid w:val="00261911"/>
    <w:rsid w:val="00261E91"/>
    <w:rsid w:val="00262B3D"/>
    <w:rsid w:val="002635BB"/>
    <w:rsid w:val="002637BA"/>
    <w:rsid w:val="00264E84"/>
    <w:rsid w:val="002656F0"/>
    <w:rsid w:val="002660EB"/>
    <w:rsid w:val="002666E9"/>
    <w:rsid w:val="0027123E"/>
    <w:rsid w:val="002720A9"/>
    <w:rsid w:val="00273118"/>
    <w:rsid w:val="00285350"/>
    <w:rsid w:val="00291930"/>
    <w:rsid w:val="002919BA"/>
    <w:rsid w:val="00292D46"/>
    <w:rsid w:val="00296496"/>
    <w:rsid w:val="00296E11"/>
    <w:rsid w:val="00297035"/>
    <w:rsid w:val="002A0CDB"/>
    <w:rsid w:val="002A1811"/>
    <w:rsid w:val="002A28E4"/>
    <w:rsid w:val="002A4BE1"/>
    <w:rsid w:val="002A7155"/>
    <w:rsid w:val="002B4621"/>
    <w:rsid w:val="002B79F1"/>
    <w:rsid w:val="002B7DFA"/>
    <w:rsid w:val="002C01EF"/>
    <w:rsid w:val="002C03AF"/>
    <w:rsid w:val="002C0B17"/>
    <w:rsid w:val="002C1ECB"/>
    <w:rsid w:val="002C3667"/>
    <w:rsid w:val="002C48C3"/>
    <w:rsid w:val="002C54F4"/>
    <w:rsid w:val="002D186B"/>
    <w:rsid w:val="002D1C31"/>
    <w:rsid w:val="002D40CE"/>
    <w:rsid w:val="002D55BC"/>
    <w:rsid w:val="002D58EB"/>
    <w:rsid w:val="002D5CE4"/>
    <w:rsid w:val="002E0681"/>
    <w:rsid w:val="002E4C46"/>
    <w:rsid w:val="002E526A"/>
    <w:rsid w:val="002E7D6E"/>
    <w:rsid w:val="002F2552"/>
    <w:rsid w:val="002F3121"/>
    <w:rsid w:val="002F3461"/>
    <w:rsid w:val="002F7D8D"/>
    <w:rsid w:val="003036FB"/>
    <w:rsid w:val="00304EF3"/>
    <w:rsid w:val="00305BA4"/>
    <w:rsid w:val="00310880"/>
    <w:rsid w:val="00311E74"/>
    <w:rsid w:val="00314416"/>
    <w:rsid w:val="00314A93"/>
    <w:rsid w:val="00315F6C"/>
    <w:rsid w:val="00317613"/>
    <w:rsid w:val="003210A7"/>
    <w:rsid w:val="0032474C"/>
    <w:rsid w:val="00324FC4"/>
    <w:rsid w:val="0033096A"/>
    <w:rsid w:val="003318CD"/>
    <w:rsid w:val="003349E0"/>
    <w:rsid w:val="00337B86"/>
    <w:rsid w:val="00340BB1"/>
    <w:rsid w:val="00340FED"/>
    <w:rsid w:val="00341A7E"/>
    <w:rsid w:val="0034216F"/>
    <w:rsid w:val="00342235"/>
    <w:rsid w:val="003426A8"/>
    <w:rsid w:val="00342AEB"/>
    <w:rsid w:val="0034467C"/>
    <w:rsid w:val="003450DF"/>
    <w:rsid w:val="00346270"/>
    <w:rsid w:val="003511DF"/>
    <w:rsid w:val="003525F6"/>
    <w:rsid w:val="003528ED"/>
    <w:rsid w:val="00357256"/>
    <w:rsid w:val="003621A3"/>
    <w:rsid w:val="00364ECC"/>
    <w:rsid w:val="00370487"/>
    <w:rsid w:val="00370E05"/>
    <w:rsid w:val="00373086"/>
    <w:rsid w:val="00373A3C"/>
    <w:rsid w:val="003818DD"/>
    <w:rsid w:val="0038219F"/>
    <w:rsid w:val="0039075B"/>
    <w:rsid w:val="003928C3"/>
    <w:rsid w:val="003932A0"/>
    <w:rsid w:val="0039760D"/>
    <w:rsid w:val="003A1435"/>
    <w:rsid w:val="003A16B5"/>
    <w:rsid w:val="003A60C5"/>
    <w:rsid w:val="003A7741"/>
    <w:rsid w:val="003B0264"/>
    <w:rsid w:val="003B4467"/>
    <w:rsid w:val="003B6D23"/>
    <w:rsid w:val="003B7237"/>
    <w:rsid w:val="003B7CA0"/>
    <w:rsid w:val="003C1310"/>
    <w:rsid w:val="003C309F"/>
    <w:rsid w:val="003C3A40"/>
    <w:rsid w:val="003C6174"/>
    <w:rsid w:val="003D0A72"/>
    <w:rsid w:val="003D0AF0"/>
    <w:rsid w:val="003D1273"/>
    <w:rsid w:val="003D1F9C"/>
    <w:rsid w:val="003D4336"/>
    <w:rsid w:val="003D4F26"/>
    <w:rsid w:val="003D69AD"/>
    <w:rsid w:val="003D7DE6"/>
    <w:rsid w:val="003E4D5A"/>
    <w:rsid w:val="003E4EF6"/>
    <w:rsid w:val="003E5E92"/>
    <w:rsid w:val="003E677F"/>
    <w:rsid w:val="003E69C9"/>
    <w:rsid w:val="003E71EE"/>
    <w:rsid w:val="003F303E"/>
    <w:rsid w:val="003F35EC"/>
    <w:rsid w:val="003F6F14"/>
    <w:rsid w:val="003F72E9"/>
    <w:rsid w:val="003F7632"/>
    <w:rsid w:val="003F77AE"/>
    <w:rsid w:val="00401595"/>
    <w:rsid w:val="004070A6"/>
    <w:rsid w:val="0040752E"/>
    <w:rsid w:val="004117A5"/>
    <w:rsid w:val="00411FBA"/>
    <w:rsid w:val="004138AB"/>
    <w:rsid w:val="00413DD8"/>
    <w:rsid w:val="00415A1A"/>
    <w:rsid w:val="00434550"/>
    <w:rsid w:val="0043498A"/>
    <w:rsid w:val="004407DD"/>
    <w:rsid w:val="004407E0"/>
    <w:rsid w:val="0044248A"/>
    <w:rsid w:val="00444BFF"/>
    <w:rsid w:val="00447C9A"/>
    <w:rsid w:val="004503BC"/>
    <w:rsid w:val="00450520"/>
    <w:rsid w:val="00450AC7"/>
    <w:rsid w:val="00456CAA"/>
    <w:rsid w:val="0046015F"/>
    <w:rsid w:val="004616F5"/>
    <w:rsid w:val="004660B6"/>
    <w:rsid w:val="0046624A"/>
    <w:rsid w:val="00470601"/>
    <w:rsid w:val="00470B6F"/>
    <w:rsid w:val="004760E6"/>
    <w:rsid w:val="00480232"/>
    <w:rsid w:val="00481480"/>
    <w:rsid w:val="00483ADB"/>
    <w:rsid w:val="00484A97"/>
    <w:rsid w:val="00487363"/>
    <w:rsid w:val="00491172"/>
    <w:rsid w:val="00491431"/>
    <w:rsid w:val="004927B8"/>
    <w:rsid w:val="004948B2"/>
    <w:rsid w:val="00496CC6"/>
    <w:rsid w:val="00496CD8"/>
    <w:rsid w:val="0049708D"/>
    <w:rsid w:val="00497B81"/>
    <w:rsid w:val="004A0515"/>
    <w:rsid w:val="004A3279"/>
    <w:rsid w:val="004A3D42"/>
    <w:rsid w:val="004A52C7"/>
    <w:rsid w:val="004A5499"/>
    <w:rsid w:val="004A6A65"/>
    <w:rsid w:val="004B2E30"/>
    <w:rsid w:val="004B4EE4"/>
    <w:rsid w:val="004B7D3A"/>
    <w:rsid w:val="004C33F4"/>
    <w:rsid w:val="004C3B8C"/>
    <w:rsid w:val="004C4030"/>
    <w:rsid w:val="004C4781"/>
    <w:rsid w:val="004C562A"/>
    <w:rsid w:val="004C588F"/>
    <w:rsid w:val="004C74A0"/>
    <w:rsid w:val="004D00F3"/>
    <w:rsid w:val="004E22A2"/>
    <w:rsid w:val="004E2A07"/>
    <w:rsid w:val="004E5449"/>
    <w:rsid w:val="004E6D87"/>
    <w:rsid w:val="004E7C32"/>
    <w:rsid w:val="004F05B2"/>
    <w:rsid w:val="004F06DC"/>
    <w:rsid w:val="004F20B8"/>
    <w:rsid w:val="004F32AD"/>
    <w:rsid w:val="004F33C5"/>
    <w:rsid w:val="004F36DA"/>
    <w:rsid w:val="004F388C"/>
    <w:rsid w:val="004F469F"/>
    <w:rsid w:val="004F7A66"/>
    <w:rsid w:val="00501CA4"/>
    <w:rsid w:val="005045F4"/>
    <w:rsid w:val="005046A9"/>
    <w:rsid w:val="0050481F"/>
    <w:rsid w:val="00510C0F"/>
    <w:rsid w:val="00513C25"/>
    <w:rsid w:val="005141BD"/>
    <w:rsid w:val="00514DB5"/>
    <w:rsid w:val="00516C41"/>
    <w:rsid w:val="00517CC0"/>
    <w:rsid w:val="00521D95"/>
    <w:rsid w:val="0052390A"/>
    <w:rsid w:val="0052502A"/>
    <w:rsid w:val="00525D4E"/>
    <w:rsid w:val="005270F4"/>
    <w:rsid w:val="0053570E"/>
    <w:rsid w:val="00535B61"/>
    <w:rsid w:val="00540D66"/>
    <w:rsid w:val="00541F04"/>
    <w:rsid w:val="00545204"/>
    <w:rsid w:val="00550BDF"/>
    <w:rsid w:val="00551D6E"/>
    <w:rsid w:val="00552191"/>
    <w:rsid w:val="005549A7"/>
    <w:rsid w:val="00554D35"/>
    <w:rsid w:val="00555090"/>
    <w:rsid w:val="00555AC4"/>
    <w:rsid w:val="0055737C"/>
    <w:rsid w:val="00557693"/>
    <w:rsid w:val="0055787D"/>
    <w:rsid w:val="00557B1D"/>
    <w:rsid w:val="00557CA0"/>
    <w:rsid w:val="00560732"/>
    <w:rsid w:val="00560AF8"/>
    <w:rsid w:val="005621E9"/>
    <w:rsid w:val="005636D1"/>
    <w:rsid w:val="00565AC5"/>
    <w:rsid w:val="0056601A"/>
    <w:rsid w:val="00566758"/>
    <w:rsid w:val="005669E2"/>
    <w:rsid w:val="00566E8E"/>
    <w:rsid w:val="00567AFE"/>
    <w:rsid w:val="00567CCA"/>
    <w:rsid w:val="00571A0C"/>
    <w:rsid w:val="005731DC"/>
    <w:rsid w:val="00574179"/>
    <w:rsid w:val="00575AB7"/>
    <w:rsid w:val="005770F5"/>
    <w:rsid w:val="0058092F"/>
    <w:rsid w:val="00582453"/>
    <w:rsid w:val="00584467"/>
    <w:rsid w:val="00584D78"/>
    <w:rsid w:val="00584F04"/>
    <w:rsid w:val="00586341"/>
    <w:rsid w:val="0058648D"/>
    <w:rsid w:val="00586EC6"/>
    <w:rsid w:val="0059023F"/>
    <w:rsid w:val="0059043E"/>
    <w:rsid w:val="00591836"/>
    <w:rsid w:val="00591FF1"/>
    <w:rsid w:val="00595052"/>
    <w:rsid w:val="00596453"/>
    <w:rsid w:val="005A15BF"/>
    <w:rsid w:val="005A2828"/>
    <w:rsid w:val="005A4D7A"/>
    <w:rsid w:val="005A7B97"/>
    <w:rsid w:val="005B3008"/>
    <w:rsid w:val="005B603D"/>
    <w:rsid w:val="005C2278"/>
    <w:rsid w:val="005C2C33"/>
    <w:rsid w:val="005C4220"/>
    <w:rsid w:val="005C5258"/>
    <w:rsid w:val="005C68C4"/>
    <w:rsid w:val="005D07F3"/>
    <w:rsid w:val="005D4386"/>
    <w:rsid w:val="005E270B"/>
    <w:rsid w:val="005E4C86"/>
    <w:rsid w:val="005E4E43"/>
    <w:rsid w:val="005E7D09"/>
    <w:rsid w:val="005F718E"/>
    <w:rsid w:val="005F72A6"/>
    <w:rsid w:val="0060084D"/>
    <w:rsid w:val="00601466"/>
    <w:rsid w:val="0060250E"/>
    <w:rsid w:val="006030DA"/>
    <w:rsid w:val="0060587E"/>
    <w:rsid w:val="00606BC5"/>
    <w:rsid w:val="0061308C"/>
    <w:rsid w:val="00613C07"/>
    <w:rsid w:val="00613C32"/>
    <w:rsid w:val="006157EF"/>
    <w:rsid w:val="006161FD"/>
    <w:rsid w:val="006235C7"/>
    <w:rsid w:val="006243EC"/>
    <w:rsid w:val="0062645A"/>
    <w:rsid w:val="00626903"/>
    <w:rsid w:val="00630502"/>
    <w:rsid w:val="0063094B"/>
    <w:rsid w:val="0063463A"/>
    <w:rsid w:val="0063564D"/>
    <w:rsid w:val="00640F97"/>
    <w:rsid w:val="00641AE7"/>
    <w:rsid w:val="00641CDA"/>
    <w:rsid w:val="00641FD0"/>
    <w:rsid w:val="006438A4"/>
    <w:rsid w:val="0064417B"/>
    <w:rsid w:val="00644BB9"/>
    <w:rsid w:val="00647015"/>
    <w:rsid w:val="006531C3"/>
    <w:rsid w:val="00654872"/>
    <w:rsid w:val="00655C63"/>
    <w:rsid w:val="00660D67"/>
    <w:rsid w:val="00661477"/>
    <w:rsid w:val="006706FD"/>
    <w:rsid w:val="006707E5"/>
    <w:rsid w:val="00670880"/>
    <w:rsid w:val="00670D0A"/>
    <w:rsid w:val="00672932"/>
    <w:rsid w:val="006729BC"/>
    <w:rsid w:val="006767C6"/>
    <w:rsid w:val="00676A88"/>
    <w:rsid w:val="00676C1B"/>
    <w:rsid w:val="00682BB8"/>
    <w:rsid w:val="00682FC7"/>
    <w:rsid w:val="00683531"/>
    <w:rsid w:val="00683D56"/>
    <w:rsid w:val="0068577A"/>
    <w:rsid w:val="00685928"/>
    <w:rsid w:val="00685EDE"/>
    <w:rsid w:val="00687E44"/>
    <w:rsid w:val="00691A3C"/>
    <w:rsid w:val="00694701"/>
    <w:rsid w:val="00694C97"/>
    <w:rsid w:val="00696F49"/>
    <w:rsid w:val="006A622F"/>
    <w:rsid w:val="006A6689"/>
    <w:rsid w:val="006A716E"/>
    <w:rsid w:val="006B184C"/>
    <w:rsid w:val="006B4B4F"/>
    <w:rsid w:val="006C2C9B"/>
    <w:rsid w:val="006C4FF2"/>
    <w:rsid w:val="006C508E"/>
    <w:rsid w:val="006C7FA8"/>
    <w:rsid w:val="006D15A2"/>
    <w:rsid w:val="006D454C"/>
    <w:rsid w:val="006D53AF"/>
    <w:rsid w:val="006D5A0E"/>
    <w:rsid w:val="006E1113"/>
    <w:rsid w:val="006E1ACF"/>
    <w:rsid w:val="006E2986"/>
    <w:rsid w:val="006E4F98"/>
    <w:rsid w:val="006F0409"/>
    <w:rsid w:val="006F0F12"/>
    <w:rsid w:val="006F1FF5"/>
    <w:rsid w:val="006F2BB7"/>
    <w:rsid w:val="006F7039"/>
    <w:rsid w:val="007009C1"/>
    <w:rsid w:val="00702DEC"/>
    <w:rsid w:val="00704A01"/>
    <w:rsid w:val="007073EC"/>
    <w:rsid w:val="00710AE7"/>
    <w:rsid w:val="00711FB2"/>
    <w:rsid w:val="007202DF"/>
    <w:rsid w:val="00724E8D"/>
    <w:rsid w:val="007279BB"/>
    <w:rsid w:val="00727B09"/>
    <w:rsid w:val="00731C6F"/>
    <w:rsid w:val="007320CE"/>
    <w:rsid w:val="0073444F"/>
    <w:rsid w:val="00734636"/>
    <w:rsid w:val="0073602F"/>
    <w:rsid w:val="00737CE9"/>
    <w:rsid w:val="00740785"/>
    <w:rsid w:val="007416C3"/>
    <w:rsid w:val="0074224A"/>
    <w:rsid w:val="007430EE"/>
    <w:rsid w:val="00744D5E"/>
    <w:rsid w:val="00746684"/>
    <w:rsid w:val="00746B38"/>
    <w:rsid w:val="007501BE"/>
    <w:rsid w:val="0075033E"/>
    <w:rsid w:val="0075175C"/>
    <w:rsid w:val="007523CD"/>
    <w:rsid w:val="0075269E"/>
    <w:rsid w:val="00753AE1"/>
    <w:rsid w:val="00754AC1"/>
    <w:rsid w:val="00761D30"/>
    <w:rsid w:val="00764F0B"/>
    <w:rsid w:val="00765595"/>
    <w:rsid w:val="00767D7F"/>
    <w:rsid w:val="00770605"/>
    <w:rsid w:val="00771986"/>
    <w:rsid w:val="007728FE"/>
    <w:rsid w:val="007733F5"/>
    <w:rsid w:val="00773EB1"/>
    <w:rsid w:val="007766DA"/>
    <w:rsid w:val="00780F07"/>
    <w:rsid w:val="00783537"/>
    <w:rsid w:val="007874E6"/>
    <w:rsid w:val="00790A46"/>
    <w:rsid w:val="00790FCC"/>
    <w:rsid w:val="007945AE"/>
    <w:rsid w:val="007964BF"/>
    <w:rsid w:val="00797153"/>
    <w:rsid w:val="007A094B"/>
    <w:rsid w:val="007A138B"/>
    <w:rsid w:val="007A1905"/>
    <w:rsid w:val="007A3C1F"/>
    <w:rsid w:val="007A4BA3"/>
    <w:rsid w:val="007A6B6E"/>
    <w:rsid w:val="007A74A9"/>
    <w:rsid w:val="007A79E8"/>
    <w:rsid w:val="007B4B34"/>
    <w:rsid w:val="007B6B1E"/>
    <w:rsid w:val="007C2FE4"/>
    <w:rsid w:val="007C4336"/>
    <w:rsid w:val="007C462E"/>
    <w:rsid w:val="007C467A"/>
    <w:rsid w:val="007D12AA"/>
    <w:rsid w:val="007D4A06"/>
    <w:rsid w:val="007D6AB0"/>
    <w:rsid w:val="007D7FF0"/>
    <w:rsid w:val="007E255D"/>
    <w:rsid w:val="007E39A0"/>
    <w:rsid w:val="007E7F92"/>
    <w:rsid w:val="007F23FE"/>
    <w:rsid w:val="007F326D"/>
    <w:rsid w:val="007F4FFD"/>
    <w:rsid w:val="007F612F"/>
    <w:rsid w:val="007F686D"/>
    <w:rsid w:val="008015A5"/>
    <w:rsid w:val="008017AA"/>
    <w:rsid w:val="0080273F"/>
    <w:rsid w:val="00802CFE"/>
    <w:rsid w:val="00804AAB"/>
    <w:rsid w:val="00807BB1"/>
    <w:rsid w:val="0081065E"/>
    <w:rsid w:val="008125AC"/>
    <w:rsid w:val="008139EC"/>
    <w:rsid w:val="00814D38"/>
    <w:rsid w:val="0081500F"/>
    <w:rsid w:val="00816158"/>
    <w:rsid w:val="00821E6E"/>
    <w:rsid w:val="00823187"/>
    <w:rsid w:val="00823275"/>
    <w:rsid w:val="00824C44"/>
    <w:rsid w:val="0082614A"/>
    <w:rsid w:val="008276AB"/>
    <w:rsid w:val="008276EC"/>
    <w:rsid w:val="00830114"/>
    <w:rsid w:val="008332AF"/>
    <w:rsid w:val="00835169"/>
    <w:rsid w:val="00843EB0"/>
    <w:rsid w:val="00844298"/>
    <w:rsid w:val="00844F91"/>
    <w:rsid w:val="00846529"/>
    <w:rsid w:val="0084756D"/>
    <w:rsid w:val="00851645"/>
    <w:rsid w:val="00854128"/>
    <w:rsid w:val="00854BE9"/>
    <w:rsid w:val="0085668E"/>
    <w:rsid w:val="008572A7"/>
    <w:rsid w:val="008600BF"/>
    <w:rsid w:val="00871335"/>
    <w:rsid w:val="008725C4"/>
    <w:rsid w:val="00872D46"/>
    <w:rsid w:val="00876D95"/>
    <w:rsid w:val="008857A5"/>
    <w:rsid w:val="00893506"/>
    <w:rsid w:val="008941DA"/>
    <w:rsid w:val="008956B1"/>
    <w:rsid w:val="008979B5"/>
    <w:rsid w:val="008A1C33"/>
    <w:rsid w:val="008A3235"/>
    <w:rsid w:val="008A51C1"/>
    <w:rsid w:val="008B0902"/>
    <w:rsid w:val="008B1541"/>
    <w:rsid w:val="008B2903"/>
    <w:rsid w:val="008B3C4A"/>
    <w:rsid w:val="008B5C37"/>
    <w:rsid w:val="008B6B26"/>
    <w:rsid w:val="008B6B5C"/>
    <w:rsid w:val="008C0280"/>
    <w:rsid w:val="008C1F29"/>
    <w:rsid w:val="008C36DF"/>
    <w:rsid w:val="008C53E5"/>
    <w:rsid w:val="008C6D5A"/>
    <w:rsid w:val="008C7F02"/>
    <w:rsid w:val="008D00DB"/>
    <w:rsid w:val="008D0FEE"/>
    <w:rsid w:val="008D17D4"/>
    <w:rsid w:val="008D55B2"/>
    <w:rsid w:val="008D6C82"/>
    <w:rsid w:val="008E1017"/>
    <w:rsid w:val="008E2F76"/>
    <w:rsid w:val="008E7400"/>
    <w:rsid w:val="008E7DDD"/>
    <w:rsid w:val="008F18BF"/>
    <w:rsid w:val="008F1B46"/>
    <w:rsid w:val="008F2193"/>
    <w:rsid w:val="008F3DC3"/>
    <w:rsid w:val="008F4D8D"/>
    <w:rsid w:val="008F7728"/>
    <w:rsid w:val="0090375E"/>
    <w:rsid w:val="009209F9"/>
    <w:rsid w:val="00920DBC"/>
    <w:rsid w:val="00923364"/>
    <w:rsid w:val="00923668"/>
    <w:rsid w:val="0092728C"/>
    <w:rsid w:val="00930226"/>
    <w:rsid w:val="0093128A"/>
    <w:rsid w:val="009319CB"/>
    <w:rsid w:val="00932443"/>
    <w:rsid w:val="00933F6A"/>
    <w:rsid w:val="009353CD"/>
    <w:rsid w:val="00936D4E"/>
    <w:rsid w:val="00937693"/>
    <w:rsid w:val="0094076D"/>
    <w:rsid w:val="009408C2"/>
    <w:rsid w:val="009453A0"/>
    <w:rsid w:val="00945D69"/>
    <w:rsid w:val="009477E9"/>
    <w:rsid w:val="009507B4"/>
    <w:rsid w:val="00950869"/>
    <w:rsid w:val="00950B3B"/>
    <w:rsid w:val="00950F81"/>
    <w:rsid w:val="0095560B"/>
    <w:rsid w:val="009560A6"/>
    <w:rsid w:val="00957A0D"/>
    <w:rsid w:val="00960332"/>
    <w:rsid w:val="009610C5"/>
    <w:rsid w:val="00961198"/>
    <w:rsid w:val="009623B7"/>
    <w:rsid w:val="009636D6"/>
    <w:rsid w:val="00963DCB"/>
    <w:rsid w:val="009653B3"/>
    <w:rsid w:val="00970EDB"/>
    <w:rsid w:val="009710AA"/>
    <w:rsid w:val="00973360"/>
    <w:rsid w:val="00973720"/>
    <w:rsid w:val="00973B2F"/>
    <w:rsid w:val="009749DA"/>
    <w:rsid w:val="00975B43"/>
    <w:rsid w:val="009776D1"/>
    <w:rsid w:val="0098364D"/>
    <w:rsid w:val="00995265"/>
    <w:rsid w:val="00997265"/>
    <w:rsid w:val="009A04BA"/>
    <w:rsid w:val="009A13EC"/>
    <w:rsid w:val="009A4F6A"/>
    <w:rsid w:val="009A53CF"/>
    <w:rsid w:val="009B038B"/>
    <w:rsid w:val="009B04E4"/>
    <w:rsid w:val="009B1225"/>
    <w:rsid w:val="009B1F85"/>
    <w:rsid w:val="009B6BE0"/>
    <w:rsid w:val="009C107C"/>
    <w:rsid w:val="009C11F1"/>
    <w:rsid w:val="009C1578"/>
    <w:rsid w:val="009C1FC3"/>
    <w:rsid w:val="009C3026"/>
    <w:rsid w:val="009C393D"/>
    <w:rsid w:val="009C61C8"/>
    <w:rsid w:val="009D1BC9"/>
    <w:rsid w:val="009D1C50"/>
    <w:rsid w:val="009D2962"/>
    <w:rsid w:val="009D2D6E"/>
    <w:rsid w:val="009D46D4"/>
    <w:rsid w:val="009E2545"/>
    <w:rsid w:val="009E2B6E"/>
    <w:rsid w:val="009E38E2"/>
    <w:rsid w:val="009E3CAE"/>
    <w:rsid w:val="009E4F58"/>
    <w:rsid w:val="009E6318"/>
    <w:rsid w:val="009E6DEB"/>
    <w:rsid w:val="009F5A81"/>
    <w:rsid w:val="00A00503"/>
    <w:rsid w:val="00A00D28"/>
    <w:rsid w:val="00A011BF"/>
    <w:rsid w:val="00A03148"/>
    <w:rsid w:val="00A040BE"/>
    <w:rsid w:val="00A0725A"/>
    <w:rsid w:val="00A07DC6"/>
    <w:rsid w:val="00A1387E"/>
    <w:rsid w:val="00A15A25"/>
    <w:rsid w:val="00A17854"/>
    <w:rsid w:val="00A208CC"/>
    <w:rsid w:val="00A2353C"/>
    <w:rsid w:val="00A242E2"/>
    <w:rsid w:val="00A248CF"/>
    <w:rsid w:val="00A24FDE"/>
    <w:rsid w:val="00A250C8"/>
    <w:rsid w:val="00A3075C"/>
    <w:rsid w:val="00A33A3B"/>
    <w:rsid w:val="00A346DF"/>
    <w:rsid w:val="00A34EA3"/>
    <w:rsid w:val="00A41A92"/>
    <w:rsid w:val="00A42B80"/>
    <w:rsid w:val="00A459C5"/>
    <w:rsid w:val="00A50187"/>
    <w:rsid w:val="00A5023D"/>
    <w:rsid w:val="00A53CBB"/>
    <w:rsid w:val="00A55339"/>
    <w:rsid w:val="00A55E16"/>
    <w:rsid w:val="00A55F25"/>
    <w:rsid w:val="00A600E0"/>
    <w:rsid w:val="00A6069B"/>
    <w:rsid w:val="00A61458"/>
    <w:rsid w:val="00A62B93"/>
    <w:rsid w:val="00A630C6"/>
    <w:rsid w:val="00A67D8D"/>
    <w:rsid w:val="00A7073A"/>
    <w:rsid w:val="00A70769"/>
    <w:rsid w:val="00A71D5E"/>
    <w:rsid w:val="00A74786"/>
    <w:rsid w:val="00A77B0A"/>
    <w:rsid w:val="00A8247D"/>
    <w:rsid w:val="00A82DE4"/>
    <w:rsid w:val="00A847B8"/>
    <w:rsid w:val="00A84D72"/>
    <w:rsid w:val="00A85E43"/>
    <w:rsid w:val="00A90872"/>
    <w:rsid w:val="00A91319"/>
    <w:rsid w:val="00A925A1"/>
    <w:rsid w:val="00AA185A"/>
    <w:rsid w:val="00AA3589"/>
    <w:rsid w:val="00AA4791"/>
    <w:rsid w:val="00AA4AD0"/>
    <w:rsid w:val="00AA4E4C"/>
    <w:rsid w:val="00AA6A05"/>
    <w:rsid w:val="00AA772D"/>
    <w:rsid w:val="00AB018F"/>
    <w:rsid w:val="00AB1F89"/>
    <w:rsid w:val="00AB7051"/>
    <w:rsid w:val="00AB76DA"/>
    <w:rsid w:val="00AC3620"/>
    <w:rsid w:val="00AC4B4C"/>
    <w:rsid w:val="00AC62B5"/>
    <w:rsid w:val="00AC62BF"/>
    <w:rsid w:val="00AC7926"/>
    <w:rsid w:val="00AC7B19"/>
    <w:rsid w:val="00AD0055"/>
    <w:rsid w:val="00AD175A"/>
    <w:rsid w:val="00AD1E0A"/>
    <w:rsid w:val="00AD6F17"/>
    <w:rsid w:val="00AD75DB"/>
    <w:rsid w:val="00AE13E2"/>
    <w:rsid w:val="00AE2A0E"/>
    <w:rsid w:val="00AE3BB9"/>
    <w:rsid w:val="00AE3CCA"/>
    <w:rsid w:val="00AE4AB9"/>
    <w:rsid w:val="00AE6AB4"/>
    <w:rsid w:val="00AF009A"/>
    <w:rsid w:val="00AF08DE"/>
    <w:rsid w:val="00AF412C"/>
    <w:rsid w:val="00AF4C62"/>
    <w:rsid w:val="00AF559B"/>
    <w:rsid w:val="00AF68DC"/>
    <w:rsid w:val="00B000A9"/>
    <w:rsid w:val="00B014D0"/>
    <w:rsid w:val="00B02DE6"/>
    <w:rsid w:val="00B10420"/>
    <w:rsid w:val="00B13513"/>
    <w:rsid w:val="00B16FE0"/>
    <w:rsid w:val="00B1725D"/>
    <w:rsid w:val="00B2049D"/>
    <w:rsid w:val="00B2068F"/>
    <w:rsid w:val="00B23DE7"/>
    <w:rsid w:val="00B24C7E"/>
    <w:rsid w:val="00B27E71"/>
    <w:rsid w:val="00B30D5C"/>
    <w:rsid w:val="00B323E8"/>
    <w:rsid w:val="00B32EAC"/>
    <w:rsid w:val="00B33EAC"/>
    <w:rsid w:val="00B34963"/>
    <w:rsid w:val="00B36C10"/>
    <w:rsid w:val="00B370DD"/>
    <w:rsid w:val="00B41188"/>
    <w:rsid w:val="00B41A30"/>
    <w:rsid w:val="00B45206"/>
    <w:rsid w:val="00B4545A"/>
    <w:rsid w:val="00B46C7D"/>
    <w:rsid w:val="00B51030"/>
    <w:rsid w:val="00B55E28"/>
    <w:rsid w:val="00B56C42"/>
    <w:rsid w:val="00B574B1"/>
    <w:rsid w:val="00B62865"/>
    <w:rsid w:val="00B628FB"/>
    <w:rsid w:val="00B646F3"/>
    <w:rsid w:val="00B64B6A"/>
    <w:rsid w:val="00B667D6"/>
    <w:rsid w:val="00B67BBD"/>
    <w:rsid w:val="00B72A54"/>
    <w:rsid w:val="00B73E05"/>
    <w:rsid w:val="00B76B5A"/>
    <w:rsid w:val="00B82552"/>
    <w:rsid w:val="00B83493"/>
    <w:rsid w:val="00B9182E"/>
    <w:rsid w:val="00B921A1"/>
    <w:rsid w:val="00B92A82"/>
    <w:rsid w:val="00B93834"/>
    <w:rsid w:val="00B94819"/>
    <w:rsid w:val="00B94EE1"/>
    <w:rsid w:val="00BA15D9"/>
    <w:rsid w:val="00BA4D55"/>
    <w:rsid w:val="00BA7AB1"/>
    <w:rsid w:val="00BA7C15"/>
    <w:rsid w:val="00BB0835"/>
    <w:rsid w:val="00BB0E6A"/>
    <w:rsid w:val="00BB1377"/>
    <w:rsid w:val="00BB2869"/>
    <w:rsid w:val="00BC05F0"/>
    <w:rsid w:val="00BC2D2D"/>
    <w:rsid w:val="00BC5F60"/>
    <w:rsid w:val="00BC675C"/>
    <w:rsid w:val="00BD20B8"/>
    <w:rsid w:val="00BD2639"/>
    <w:rsid w:val="00BD5976"/>
    <w:rsid w:val="00BD5C2A"/>
    <w:rsid w:val="00BE08D2"/>
    <w:rsid w:val="00BE0CA7"/>
    <w:rsid w:val="00BE4A5D"/>
    <w:rsid w:val="00BE5CAA"/>
    <w:rsid w:val="00BE614B"/>
    <w:rsid w:val="00BE7DA4"/>
    <w:rsid w:val="00BF0928"/>
    <w:rsid w:val="00BF2434"/>
    <w:rsid w:val="00BF4107"/>
    <w:rsid w:val="00C01AAE"/>
    <w:rsid w:val="00C07726"/>
    <w:rsid w:val="00C1109F"/>
    <w:rsid w:val="00C11C48"/>
    <w:rsid w:val="00C12EA5"/>
    <w:rsid w:val="00C138F6"/>
    <w:rsid w:val="00C15914"/>
    <w:rsid w:val="00C15A96"/>
    <w:rsid w:val="00C174EA"/>
    <w:rsid w:val="00C17BB5"/>
    <w:rsid w:val="00C20CA6"/>
    <w:rsid w:val="00C2324A"/>
    <w:rsid w:val="00C235A5"/>
    <w:rsid w:val="00C23C10"/>
    <w:rsid w:val="00C248DC"/>
    <w:rsid w:val="00C2655F"/>
    <w:rsid w:val="00C26953"/>
    <w:rsid w:val="00C2779B"/>
    <w:rsid w:val="00C31A5E"/>
    <w:rsid w:val="00C31EDD"/>
    <w:rsid w:val="00C403BA"/>
    <w:rsid w:val="00C412A7"/>
    <w:rsid w:val="00C42D56"/>
    <w:rsid w:val="00C45250"/>
    <w:rsid w:val="00C46CB4"/>
    <w:rsid w:val="00C478D5"/>
    <w:rsid w:val="00C504A7"/>
    <w:rsid w:val="00C542D2"/>
    <w:rsid w:val="00C56BA6"/>
    <w:rsid w:val="00C61914"/>
    <w:rsid w:val="00C675E8"/>
    <w:rsid w:val="00C70509"/>
    <w:rsid w:val="00C70DF4"/>
    <w:rsid w:val="00C714A8"/>
    <w:rsid w:val="00C74302"/>
    <w:rsid w:val="00C75482"/>
    <w:rsid w:val="00C83BAB"/>
    <w:rsid w:val="00C83C92"/>
    <w:rsid w:val="00C87252"/>
    <w:rsid w:val="00C916CC"/>
    <w:rsid w:val="00C940CF"/>
    <w:rsid w:val="00C95F1F"/>
    <w:rsid w:val="00CA4585"/>
    <w:rsid w:val="00CA6887"/>
    <w:rsid w:val="00CB5448"/>
    <w:rsid w:val="00CB714F"/>
    <w:rsid w:val="00CC08B4"/>
    <w:rsid w:val="00CC18B2"/>
    <w:rsid w:val="00CC3538"/>
    <w:rsid w:val="00CC36C7"/>
    <w:rsid w:val="00CC5140"/>
    <w:rsid w:val="00CD01AB"/>
    <w:rsid w:val="00CD3289"/>
    <w:rsid w:val="00CD4766"/>
    <w:rsid w:val="00CD486F"/>
    <w:rsid w:val="00CD7E97"/>
    <w:rsid w:val="00CE3810"/>
    <w:rsid w:val="00CE3EA9"/>
    <w:rsid w:val="00CE4406"/>
    <w:rsid w:val="00CF02E9"/>
    <w:rsid w:val="00CF4902"/>
    <w:rsid w:val="00CF6959"/>
    <w:rsid w:val="00CF69D4"/>
    <w:rsid w:val="00CF7FA1"/>
    <w:rsid w:val="00D03F6B"/>
    <w:rsid w:val="00D06629"/>
    <w:rsid w:val="00D11A18"/>
    <w:rsid w:val="00D12B58"/>
    <w:rsid w:val="00D14DC3"/>
    <w:rsid w:val="00D17F6C"/>
    <w:rsid w:val="00D20DB3"/>
    <w:rsid w:val="00D215B4"/>
    <w:rsid w:val="00D233AE"/>
    <w:rsid w:val="00D23888"/>
    <w:rsid w:val="00D244B6"/>
    <w:rsid w:val="00D3137A"/>
    <w:rsid w:val="00D37675"/>
    <w:rsid w:val="00D3773F"/>
    <w:rsid w:val="00D4048A"/>
    <w:rsid w:val="00D40894"/>
    <w:rsid w:val="00D42F8A"/>
    <w:rsid w:val="00D436EE"/>
    <w:rsid w:val="00D43978"/>
    <w:rsid w:val="00D4609B"/>
    <w:rsid w:val="00D503BD"/>
    <w:rsid w:val="00D51EAC"/>
    <w:rsid w:val="00D524B8"/>
    <w:rsid w:val="00D525BE"/>
    <w:rsid w:val="00D52913"/>
    <w:rsid w:val="00D60CC4"/>
    <w:rsid w:val="00D61F3D"/>
    <w:rsid w:val="00D62E96"/>
    <w:rsid w:val="00D64258"/>
    <w:rsid w:val="00D65D5A"/>
    <w:rsid w:val="00D65FA0"/>
    <w:rsid w:val="00D66F3B"/>
    <w:rsid w:val="00D70E29"/>
    <w:rsid w:val="00D72811"/>
    <w:rsid w:val="00D728DB"/>
    <w:rsid w:val="00D734D2"/>
    <w:rsid w:val="00D74AF2"/>
    <w:rsid w:val="00D803D0"/>
    <w:rsid w:val="00D847AC"/>
    <w:rsid w:val="00D8505B"/>
    <w:rsid w:val="00D86409"/>
    <w:rsid w:val="00D91D21"/>
    <w:rsid w:val="00D96AA8"/>
    <w:rsid w:val="00D96E8A"/>
    <w:rsid w:val="00DA2449"/>
    <w:rsid w:val="00DA6CC0"/>
    <w:rsid w:val="00DA7F9F"/>
    <w:rsid w:val="00DB19DF"/>
    <w:rsid w:val="00DB2B21"/>
    <w:rsid w:val="00DB4653"/>
    <w:rsid w:val="00DB595D"/>
    <w:rsid w:val="00DC01D5"/>
    <w:rsid w:val="00DC0D45"/>
    <w:rsid w:val="00DC492C"/>
    <w:rsid w:val="00DD0871"/>
    <w:rsid w:val="00DD1208"/>
    <w:rsid w:val="00DD1B32"/>
    <w:rsid w:val="00DD5E20"/>
    <w:rsid w:val="00DD7544"/>
    <w:rsid w:val="00DE03BF"/>
    <w:rsid w:val="00DE2A29"/>
    <w:rsid w:val="00DE2BE2"/>
    <w:rsid w:val="00DE7613"/>
    <w:rsid w:val="00DF0DF6"/>
    <w:rsid w:val="00DF11E3"/>
    <w:rsid w:val="00DF228A"/>
    <w:rsid w:val="00DF2BA3"/>
    <w:rsid w:val="00DF5FB2"/>
    <w:rsid w:val="00E056C8"/>
    <w:rsid w:val="00E05DD5"/>
    <w:rsid w:val="00E0614F"/>
    <w:rsid w:val="00E06CD9"/>
    <w:rsid w:val="00E07F22"/>
    <w:rsid w:val="00E07F82"/>
    <w:rsid w:val="00E10313"/>
    <w:rsid w:val="00E10EE7"/>
    <w:rsid w:val="00E11092"/>
    <w:rsid w:val="00E1366B"/>
    <w:rsid w:val="00E15218"/>
    <w:rsid w:val="00E15A65"/>
    <w:rsid w:val="00E16CB9"/>
    <w:rsid w:val="00E21E7B"/>
    <w:rsid w:val="00E22F55"/>
    <w:rsid w:val="00E2566C"/>
    <w:rsid w:val="00E26DBD"/>
    <w:rsid w:val="00E34423"/>
    <w:rsid w:val="00E3443A"/>
    <w:rsid w:val="00E3789E"/>
    <w:rsid w:val="00E4023C"/>
    <w:rsid w:val="00E41467"/>
    <w:rsid w:val="00E44CF7"/>
    <w:rsid w:val="00E45CBA"/>
    <w:rsid w:val="00E45F07"/>
    <w:rsid w:val="00E46154"/>
    <w:rsid w:val="00E4736E"/>
    <w:rsid w:val="00E5022E"/>
    <w:rsid w:val="00E50FED"/>
    <w:rsid w:val="00E5101D"/>
    <w:rsid w:val="00E543AF"/>
    <w:rsid w:val="00E562D8"/>
    <w:rsid w:val="00E566B0"/>
    <w:rsid w:val="00E57929"/>
    <w:rsid w:val="00E621DB"/>
    <w:rsid w:val="00E649D1"/>
    <w:rsid w:val="00E66137"/>
    <w:rsid w:val="00E66DB2"/>
    <w:rsid w:val="00E76F10"/>
    <w:rsid w:val="00E80163"/>
    <w:rsid w:val="00E874D3"/>
    <w:rsid w:val="00E8763E"/>
    <w:rsid w:val="00E87D2F"/>
    <w:rsid w:val="00E906C9"/>
    <w:rsid w:val="00E94B59"/>
    <w:rsid w:val="00E95629"/>
    <w:rsid w:val="00EA24AC"/>
    <w:rsid w:val="00EA38D8"/>
    <w:rsid w:val="00EA414F"/>
    <w:rsid w:val="00EA516A"/>
    <w:rsid w:val="00EB1081"/>
    <w:rsid w:val="00EB207C"/>
    <w:rsid w:val="00EB2AD7"/>
    <w:rsid w:val="00EB2BD5"/>
    <w:rsid w:val="00EB4847"/>
    <w:rsid w:val="00EB7E79"/>
    <w:rsid w:val="00EC02BD"/>
    <w:rsid w:val="00EC0961"/>
    <w:rsid w:val="00EC1317"/>
    <w:rsid w:val="00EC6504"/>
    <w:rsid w:val="00ED14FF"/>
    <w:rsid w:val="00ED2DCF"/>
    <w:rsid w:val="00ED5EA8"/>
    <w:rsid w:val="00ED612A"/>
    <w:rsid w:val="00ED612B"/>
    <w:rsid w:val="00EE0509"/>
    <w:rsid w:val="00EE0AE4"/>
    <w:rsid w:val="00EE261C"/>
    <w:rsid w:val="00EE2973"/>
    <w:rsid w:val="00EE3377"/>
    <w:rsid w:val="00EE4BDE"/>
    <w:rsid w:val="00EE4C05"/>
    <w:rsid w:val="00EE4C7F"/>
    <w:rsid w:val="00EE7461"/>
    <w:rsid w:val="00EF0151"/>
    <w:rsid w:val="00EF2340"/>
    <w:rsid w:val="00EF4C73"/>
    <w:rsid w:val="00EF64CF"/>
    <w:rsid w:val="00F01779"/>
    <w:rsid w:val="00F01FE9"/>
    <w:rsid w:val="00F07C61"/>
    <w:rsid w:val="00F10394"/>
    <w:rsid w:val="00F13B66"/>
    <w:rsid w:val="00F15D65"/>
    <w:rsid w:val="00F21653"/>
    <w:rsid w:val="00F21D54"/>
    <w:rsid w:val="00F25C47"/>
    <w:rsid w:val="00F26477"/>
    <w:rsid w:val="00F26C0D"/>
    <w:rsid w:val="00F30567"/>
    <w:rsid w:val="00F37B97"/>
    <w:rsid w:val="00F440E3"/>
    <w:rsid w:val="00F4716A"/>
    <w:rsid w:val="00F4771E"/>
    <w:rsid w:val="00F51B94"/>
    <w:rsid w:val="00F5319A"/>
    <w:rsid w:val="00F55B5F"/>
    <w:rsid w:val="00F562C1"/>
    <w:rsid w:val="00F630AA"/>
    <w:rsid w:val="00F65A97"/>
    <w:rsid w:val="00F66D20"/>
    <w:rsid w:val="00F67B6E"/>
    <w:rsid w:val="00F707D8"/>
    <w:rsid w:val="00F72E80"/>
    <w:rsid w:val="00F730E7"/>
    <w:rsid w:val="00F76343"/>
    <w:rsid w:val="00F7657F"/>
    <w:rsid w:val="00F858E3"/>
    <w:rsid w:val="00F87CB8"/>
    <w:rsid w:val="00F92D4D"/>
    <w:rsid w:val="00F9343C"/>
    <w:rsid w:val="00F95161"/>
    <w:rsid w:val="00F966AB"/>
    <w:rsid w:val="00F9741D"/>
    <w:rsid w:val="00FA15A2"/>
    <w:rsid w:val="00FA17AA"/>
    <w:rsid w:val="00FA1C2E"/>
    <w:rsid w:val="00FA1F4E"/>
    <w:rsid w:val="00FA34B6"/>
    <w:rsid w:val="00FA42AA"/>
    <w:rsid w:val="00FA7BE4"/>
    <w:rsid w:val="00FB05B0"/>
    <w:rsid w:val="00FB0D5F"/>
    <w:rsid w:val="00FB2372"/>
    <w:rsid w:val="00FB34A6"/>
    <w:rsid w:val="00FB3D0D"/>
    <w:rsid w:val="00FB7147"/>
    <w:rsid w:val="00FC0384"/>
    <w:rsid w:val="00FC1FB3"/>
    <w:rsid w:val="00FC4EF3"/>
    <w:rsid w:val="00FC593D"/>
    <w:rsid w:val="00FC66FF"/>
    <w:rsid w:val="00FC695A"/>
    <w:rsid w:val="00FC7A40"/>
    <w:rsid w:val="00FD27B9"/>
    <w:rsid w:val="00FE0402"/>
    <w:rsid w:val="00FE1453"/>
    <w:rsid w:val="00FE19ED"/>
    <w:rsid w:val="00FE22DE"/>
    <w:rsid w:val="00FE2959"/>
    <w:rsid w:val="00FE3BCB"/>
    <w:rsid w:val="00FE4FD5"/>
    <w:rsid w:val="00FE6393"/>
    <w:rsid w:val="00FE7105"/>
    <w:rsid w:val="00FE7658"/>
    <w:rsid w:val="00FF009A"/>
    <w:rsid w:val="00FF1271"/>
    <w:rsid w:val="00FF2FC2"/>
    <w:rsid w:val="00FF621E"/>
    <w:rsid w:val="00FF6764"/>
    <w:rsid w:val="00FF6AD2"/>
    <w:rsid w:val="00FF72C1"/>
    <w:rsid w:val="00FF79DB"/>
    <w:rsid w:val="00FF7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BBDD13F"/>
  <w15:chartTrackingRefBased/>
  <w15:docId w15:val="{E34B6995-8049-44B1-B8CC-BD471E82E2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06629"/>
    <w:rPr>
      <w:rFonts w:ascii="Arial" w:hAnsi="Arial" w:cs="Arial"/>
      <w:sz w:val="18"/>
      <w:szCs w:val="18"/>
    </w:rPr>
  </w:style>
  <w:style w:type="paragraph" w:styleId="Heading1">
    <w:name w:val="heading 1"/>
    <w:basedOn w:val="Normal"/>
    <w:next w:val="Normal"/>
    <w:qFormat/>
    <w:pPr>
      <w:keepNext/>
      <w:ind w:left="1080" w:firstLine="360"/>
      <w:outlineLvl w:val="0"/>
    </w:pPr>
    <w:rPr>
      <w:b/>
      <w:sz w:val="21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4B7D3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pPr>
      <w:jc w:val="center"/>
    </w:pPr>
    <w:rPr>
      <w:sz w:val="28"/>
    </w:rPr>
  </w:style>
  <w:style w:type="character" w:styleId="Hyperlink">
    <w:name w:val="Hyperlink"/>
    <w:basedOn w:val="DefaultParagraphFont"/>
    <w:uiPriority w:val="99"/>
    <w:rPr>
      <w:color w:val="0000FF"/>
      <w:u w:val="single"/>
    </w:rPr>
  </w:style>
  <w:style w:type="paragraph" w:styleId="BodyTextIndent">
    <w:name w:val="Body Text Indent"/>
    <w:basedOn w:val="Normal"/>
    <w:pPr>
      <w:ind w:left="720" w:hanging="360"/>
      <w:jc w:val="both"/>
    </w:pPr>
    <w:rPr>
      <w:sz w:val="21"/>
    </w:rPr>
  </w:style>
  <w:style w:type="paragraph" w:styleId="BodyTextIndent2">
    <w:name w:val="Body Text Indent 2"/>
    <w:basedOn w:val="Normal"/>
    <w:pPr>
      <w:ind w:left="360"/>
    </w:pPr>
    <w:rPr>
      <w:sz w:val="21"/>
    </w:rPr>
  </w:style>
  <w:style w:type="paragraph" w:styleId="BodyTextIndent3">
    <w:name w:val="Body Text Indent 3"/>
    <w:basedOn w:val="Normal"/>
    <w:pPr>
      <w:ind w:left="360"/>
    </w:pPr>
    <w:rPr>
      <w:sz w:val="22"/>
    </w:rPr>
  </w:style>
  <w:style w:type="paragraph" w:styleId="BodyText">
    <w:name w:val="Body Text"/>
    <w:basedOn w:val="Normal"/>
    <w:rPr>
      <w:sz w:val="22"/>
    </w:rPr>
  </w:style>
  <w:style w:type="table" w:styleId="TableGrid">
    <w:name w:val="Table Grid"/>
    <w:basedOn w:val="TableNormal"/>
    <w:rsid w:val="00A208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rsid w:val="0092728C"/>
    <w:pPr>
      <w:spacing w:before="100" w:beforeAutospacing="1" w:after="100" w:afterAutospacing="1"/>
    </w:pPr>
    <w:rPr>
      <w:szCs w:val="24"/>
    </w:rPr>
  </w:style>
  <w:style w:type="character" w:customStyle="1" w:styleId="emailstyle17">
    <w:name w:val="emailstyle17"/>
    <w:basedOn w:val="DefaultParagraphFont"/>
    <w:semiHidden/>
    <w:rsid w:val="00746684"/>
    <w:rPr>
      <w:rFonts w:ascii="Arial" w:hAnsi="Arial" w:cs="Arial" w:hint="default"/>
      <w:color w:val="auto"/>
      <w:sz w:val="20"/>
      <w:szCs w:val="20"/>
    </w:rPr>
  </w:style>
  <w:style w:type="paragraph" w:styleId="BalloonText">
    <w:name w:val="Balloon Text"/>
    <w:basedOn w:val="Normal"/>
    <w:semiHidden/>
    <w:rsid w:val="003B446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semiHidden/>
    <w:rsid w:val="00D803D0"/>
    <w:rPr>
      <w:sz w:val="16"/>
      <w:szCs w:val="16"/>
    </w:rPr>
  </w:style>
  <w:style w:type="paragraph" w:styleId="CommentText">
    <w:name w:val="annotation text"/>
    <w:basedOn w:val="Normal"/>
    <w:semiHidden/>
    <w:rsid w:val="00D803D0"/>
    <w:rPr>
      <w:sz w:val="20"/>
    </w:rPr>
  </w:style>
  <w:style w:type="paragraph" w:styleId="CommentSubject">
    <w:name w:val="annotation subject"/>
    <w:basedOn w:val="CommentText"/>
    <w:next w:val="CommentText"/>
    <w:semiHidden/>
    <w:rsid w:val="00D803D0"/>
    <w:rPr>
      <w:b/>
      <w:bCs/>
    </w:rPr>
  </w:style>
  <w:style w:type="character" w:styleId="FollowedHyperlink">
    <w:name w:val="FollowedHyperlink"/>
    <w:basedOn w:val="DefaultParagraphFont"/>
    <w:rsid w:val="002A0CDB"/>
    <w:rPr>
      <w:color w:val="800080"/>
      <w:u w:val="single"/>
    </w:rPr>
  </w:style>
  <w:style w:type="paragraph" w:styleId="PlainText">
    <w:name w:val="Plain Text"/>
    <w:basedOn w:val="Normal"/>
    <w:rsid w:val="00040E41"/>
    <w:rPr>
      <w:rFonts w:ascii="Courier New" w:hAnsi="Courier New" w:cs="Courier New"/>
      <w:sz w:val="20"/>
    </w:rPr>
  </w:style>
  <w:style w:type="paragraph" w:styleId="BodyText3">
    <w:name w:val="Body Text 3"/>
    <w:basedOn w:val="Normal"/>
    <w:rsid w:val="006D454C"/>
    <w:pPr>
      <w:spacing w:after="120"/>
    </w:pPr>
    <w:rPr>
      <w:sz w:val="16"/>
      <w:szCs w:val="16"/>
    </w:rPr>
  </w:style>
  <w:style w:type="paragraph" w:customStyle="1" w:styleId="DefaultText">
    <w:name w:val="Default Text"/>
    <w:basedOn w:val="Normal"/>
    <w:rsid w:val="006D454C"/>
    <w:pPr>
      <w:autoSpaceDE w:val="0"/>
      <w:autoSpaceDN w:val="0"/>
      <w:adjustRightInd w:val="0"/>
    </w:pPr>
    <w:rPr>
      <w:szCs w:val="24"/>
    </w:rPr>
  </w:style>
  <w:style w:type="paragraph" w:styleId="BodyText2">
    <w:name w:val="Body Text 2"/>
    <w:basedOn w:val="Normal"/>
    <w:rsid w:val="00D66F3B"/>
    <w:pPr>
      <w:spacing w:after="120" w:line="480" w:lineRule="auto"/>
    </w:pPr>
  </w:style>
  <w:style w:type="paragraph" w:customStyle="1" w:styleId="CM4">
    <w:name w:val="CM4"/>
    <w:basedOn w:val="Normal"/>
    <w:next w:val="Normal"/>
    <w:rsid w:val="002B4621"/>
    <w:pPr>
      <w:widowControl w:val="0"/>
      <w:autoSpaceDE w:val="0"/>
      <w:autoSpaceDN w:val="0"/>
      <w:adjustRightInd w:val="0"/>
      <w:spacing w:line="340" w:lineRule="atLeast"/>
    </w:pPr>
    <w:rPr>
      <w:rFonts w:ascii="Times New Roman" w:hAnsi="Times New Roman"/>
      <w:szCs w:val="24"/>
    </w:rPr>
  </w:style>
  <w:style w:type="paragraph" w:customStyle="1" w:styleId="CM18">
    <w:name w:val="CM18"/>
    <w:basedOn w:val="Normal"/>
    <w:next w:val="Normal"/>
    <w:rsid w:val="002B4621"/>
    <w:pPr>
      <w:widowControl w:val="0"/>
      <w:autoSpaceDE w:val="0"/>
      <w:autoSpaceDN w:val="0"/>
      <w:adjustRightInd w:val="0"/>
      <w:spacing w:after="220"/>
    </w:pPr>
    <w:rPr>
      <w:rFonts w:ascii="Book Antiqua" w:hAnsi="Book Antiqua"/>
      <w:szCs w:val="24"/>
    </w:rPr>
  </w:style>
  <w:style w:type="paragraph" w:customStyle="1" w:styleId="CM7">
    <w:name w:val="CM7"/>
    <w:basedOn w:val="Normal"/>
    <w:next w:val="Normal"/>
    <w:rsid w:val="002B4621"/>
    <w:pPr>
      <w:widowControl w:val="0"/>
      <w:autoSpaceDE w:val="0"/>
      <w:autoSpaceDN w:val="0"/>
      <w:adjustRightInd w:val="0"/>
      <w:spacing w:line="233" w:lineRule="atLeast"/>
    </w:pPr>
    <w:rPr>
      <w:rFonts w:ascii="Book Antiqua" w:hAnsi="Book Antiqua"/>
      <w:szCs w:val="24"/>
    </w:rPr>
  </w:style>
  <w:style w:type="paragraph" w:customStyle="1" w:styleId="CM6">
    <w:name w:val="CM6"/>
    <w:basedOn w:val="Normal"/>
    <w:next w:val="Normal"/>
    <w:rsid w:val="002B4621"/>
    <w:pPr>
      <w:widowControl w:val="0"/>
      <w:autoSpaceDE w:val="0"/>
      <w:autoSpaceDN w:val="0"/>
      <w:adjustRightInd w:val="0"/>
      <w:spacing w:line="226" w:lineRule="atLeast"/>
    </w:pPr>
    <w:rPr>
      <w:rFonts w:ascii="Book Antiqua" w:hAnsi="Book Antiqua"/>
      <w:szCs w:val="24"/>
    </w:rPr>
  </w:style>
  <w:style w:type="paragraph" w:customStyle="1" w:styleId="p3">
    <w:name w:val="p3"/>
    <w:basedOn w:val="Normal"/>
    <w:rsid w:val="002B4621"/>
    <w:pPr>
      <w:widowControl w:val="0"/>
      <w:tabs>
        <w:tab w:val="left" w:pos="204"/>
      </w:tabs>
      <w:autoSpaceDE w:val="0"/>
      <w:autoSpaceDN w:val="0"/>
      <w:adjustRightInd w:val="0"/>
      <w:jc w:val="both"/>
    </w:pPr>
    <w:rPr>
      <w:rFonts w:ascii="Times New Roman" w:eastAsia="SimSun" w:hAnsi="Times New Roman"/>
      <w:szCs w:val="24"/>
      <w:lang w:eastAsia="zh-CN"/>
    </w:rPr>
  </w:style>
  <w:style w:type="character" w:styleId="Strong">
    <w:name w:val="Strong"/>
    <w:qFormat/>
    <w:rsid w:val="002B4621"/>
    <w:rPr>
      <w:b/>
      <w:bCs/>
    </w:rPr>
  </w:style>
  <w:style w:type="character" w:customStyle="1" w:styleId="catchln">
    <w:name w:val="catchln"/>
    <w:basedOn w:val="DefaultParagraphFont"/>
    <w:rsid w:val="0062645A"/>
    <w:rPr>
      <w:b/>
      <w:bCs/>
      <w:color w:val="8B0000"/>
    </w:rPr>
  </w:style>
  <w:style w:type="character" w:customStyle="1" w:styleId="Heading2Char">
    <w:name w:val="Heading 2 Char"/>
    <w:basedOn w:val="DefaultParagraphFont"/>
    <w:link w:val="Heading2"/>
    <w:semiHidden/>
    <w:rsid w:val="004B7D3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SCT">
    <w:name w:val="SCT"/>
    <w:basedOn w:val="Normal"/>
    <w:next w:val="PRT"/>
    <w:rsid w:val="00411FBA"/>
    <w:pPr>
      <w:suppressAutoHyphens/>
      <w:spacing w:before="240"/>
      <w:jc w:val="both"/>
    </w:pPr>
    <w:rPr>
      <w:rFonts w:ascii="Times New Roman" w:hAnsi="Times New Roman" w:cs="Times New Roman"/>
      <w:sz w:val="22"/>
      <w:szCs w:val="20"/>
    </w:rPr>
  </w:style>
  <w:style w:type="paragraph" w:customStyle="1" w:styleId="PRT">
    <w:name w:val="PRT"/>
    <w:basedOn w:val="Normal"/>
    <w:next w:val="ART"/>
    <w:rsid w:val="00411FBA"/>
    <w:pPr>
      <w:keepNext/>
      <w:numPr>
        <w:numId w:val="9"/>
      </w:numPr>
      <w:suppressAutoHyphens/>
      <w:spacing w:before="480"/>
      <w:jc w:val="both"/>
      <w:outlineLvl w:val="0"/>
    </w:pPr>
    <w:rPr>
      <w:rFonts w:ascii="Times New Roman" w:hAnsi="Times New Roman" w:cs="Times New Roman"/>
      <w:sz w:val="22"/>
      <w:szCs w:val="20"/>
    </w:rPr>
  </w:style>
  <w:style w:type="paragraph" w:customStyle="1" w:styleId="SUT">
    <w:name w:val="SUT"/>
    <w:basedOn w:val="Normal"/>
    <w:next w:val="PR1"/>
    <w:rsid w:val="00411FBA"/>
    <w:pPr>
      <w:numPr>
        <w:ilvl w:val="1"/>
        <w:numId w:val="9"/>
      </w:numPr>
      <w:suppressAutoHyphens/>
      <w:spacing w:before="240"/>
      <w:jc w:val="both"/>
      <w:outlineLvl w:val="0"/>
    </w:pPr>
    <w:rPr>
      <w:rFonts w:ascii="Times New Roman" w:hAnsi="Times New Roman" w:cs="Times New Roman"/>
      <w:sz w:val="22"/>
      <w:szCs w:val="20"/>
    </w:rPr>
  </w:style>
  <w:style w:type="paragraph" w:customStyle="1" w:styleId="DST">
    <w:name w:val="DST"/>
    <w:basedOn w:val="Normal"/>
    <w:next w:val="PR1"/>
    <w:rsid w:val="00411FBA"/>
    <w:pPr>
      <w:numPr>
        <w:ilvl w:val="2"/>
        <w:numId w:val="9"/>
      </w:numPr>
      <w:suppressAutoHyphens/>
      <w:spacing w:before="240"/>
      <w:jc w:val="both"/>
      <w:outlineLvl w:val="0"/>
    </w:pPr>
    <w:rPr>
      <w:rFonts w:ascii="Times New Roman" w:hAnsi="Times New Roman" w:cs="Times New Roman"/>
      <w:sz w:val="22"/>
      <w:szCs w:val="20"/>
    </w:rPr>
  </w:style>
  <w:style w:type="paragraph" w:customStyle="1" w:styleId="ART">
    <w:name w:val="ART"/>
    <w:basedOn w:val="Normal"/>
    <w:next w:val="PR1"/>
    <w:rsid w:val="00411FBA"/>
    <w:pPr>
      <w:keepNext/>
      <w:numPr>
        <w:ilvl w:val="3"/>
        <w:numId w:val="9"/>
      </w:numPr>
      <w:suppressAutoHyphens/>
      <w:spacing w:before="480"/>
      <w:jc w:val="both"/>
      <w:outlineLvl w:val="1"/>
    </w:pPr>
    <w:rPr>
      <w:rFonts w:ascii="Times New Roman" w:hAnsi="Times New Roman" w:cs="Times New Roman"/>
      <w:sz w:val="22"/>
      <w:szCs w:val="20"/>
    </w:rPr>
  </w:style>
  <w:style w:type="paragraph" w:customStyle="1" w:styleId="PR1">
    <w:name w:val="PR1"/>
    <w:basedOn w:val="Normal"/>
    <w:rsid w:val="00411FBA"/>
    <w:pPr>
      <w:numPr>
        <w:ilvl w:val="4"/>
        <w:numId w:val="9"/>
      </w:numPr>
      <w:suppressAutoHyphens/>
      <w:spacing w:before="240"/>
      <w:jc w:val="both"/>
      <w:outlineLvl w:val="2"/>
    </w:pPr>
    <w:rPr>
      <w:rFonts w:ascii="Times New Roman" w:hAnsi="Times New Roman" w:cs="Times New Roman"/>
      <w:sz w:val="22"/>
      <w:szCs w:val="20"/>
    </w:rPr>
  </w:style>
  <w:style w:type="paragraph" w:customStyle="1" w:styleId="PR2">
    <w:name w:val="PR2"/>
    <w:basedOn w:val="Normal"/>
    <w:rsid w:val="00411FBA"/>
    <w:pPr>
      <w:numPr>
        <w:ilvl w:val="5"/>
        <w:numId w:val="9"/>
      </w:numPr>
      <w:suppressAutoHyphens/>
      <w:jc w:val="both"/>
      <w:outlineLvl w:val="3"/>
    </w:pPr>
    <w:rPr>
      <w:rFonts w:ascii="Times New Roman" w:hAnsi="Times New Roman" w:cs="Times New Roman"/>
      <w:sz w:val="22"/>
      <w:szCs w:val="20"/>
    </w:rPr>
  </w:style>
  <w:style w:type="paragraph" w:customStyle="1" w:styleId="PR3">
    <w:name w:val="PR3"/>
    <w:basedOn w:val="Normal"/>
    <w:rsid w:val="00411FBA"/>
    <w:pPr>
      <w:numPr>
        <w:ilvl w:val="6"/>
        <w:numId w:val="9"/>
      </w:numPr>
      <w:tabs>
        <w:tab w:val="left" w:pos="2016"/>
      </w:tabs>
      <w:suppressAutoHyphens/>
      <w:jc w:val="both"/>
      <w:outlineLvl w:val="4"/>
    </w:pPr>
    <w:rPr>
      <w:rFonts w:ascii="Times New Roman" w:hAnsi="Times New Roman" w:cs="Times New Roman"/>
      <w:sz w:val="22"/>
      <w:szCs w:val="20"/>
    </w:rPr>
  </w:style>
  <w:style w:type="paragraph" w:customStyle="1" w:styleId="PR4">
    <w:name w:val="PR4"/>
    <w:basedOn w:val="Normal"/>
    <w:rsid w:val="00411FBA"/>
    <w:pPr>
      <w:numPr>
        <w:ilvl w:val="7"/>
        <w:numId w:val="9"/>
      </w:numPr>
      <w:suppressAutoHyphens/>
      <w:jc w:val="both"/>
      <w:outlineLvl w:val="5"/>
    </w:pPr>
    <w:rPr>
      <w:rFonts w:ascii="Times New Roman" w:hAnsi="Times New Roman" w:cs="Times New Roman"/>
      <w:sz w:val="22"/>
      <w:szCs w:val="20"/>
    </w:rPr>
  </w:style>
  <w:style w:type="paragraph" w:customStyle="1" w:styleId="PR5">
    <w:name w:val="PR5"/>
    <w:basedOn w:val="Normal"/>
    <w:rsid w:val="00411FBA"/>
    <w:pPr>
      <w:numPr>
        <w:ilvl w:val="8"/>
        <w:numId w:val="9"/>
      </w:numPr>
      <w:suppressAutoHyphens/>
      <w:jc w:val="both"/>
      <w:outlineLvl w:val="6"/>
    </w:pPr>
    <w:rPr>
      <w:rFonts w:ascii="Times New Roman" w:hAnsi="Times New Roman" w:cs="Times New Roman"/>
      <w:sz w:val="22"/>
      <w:szCs w:val="20"/>
    </w:rPr>
  </w:style>
  <w:style w:type="paragraph" w:customStyle="1" w:styleId="EOS">
    <w:name w:val="EOS"/>
    <w:basedOn w:val="Normal"/>
    <w:rsid w:val="00411FBA"/>
    <w:pPr>
      <w:suppressAutoHyphens/>
      <w:spacing w:before="480"/>
      <w:jc w:val="both"/>
    </w:pPr>
    <w:rPr>
      <w:rFonts w:ascii="Times New Roman" w:hAnsi="Times New Roman" w:cs="Times New Roman"/>
      <w:sz w:val="22"/>
      <w:szCs w:val="20"/>
    </w:rPr>
  </w:style>
  <w:style w:type="paragraph" w:customStyle="1" w:styleId="CMT">
    <w:name w:val="CMT"/>
    <w:basedOn w:val="Normal"/>
    <w:rsid w:val="00411FBA"/>
    <w:pPr>
      <w:suppressAutoHyphens/>
      <w:spacing w:before="240"/>
      <w:jc w:val="both"/>
    </w:pPr>
    <w:rPr>
      <w:rFonts w:ascii="Times New Roman" w:hAnsi="Times New Roman" w:cs="Times New Roman"/>
      <w:vanish/>
      <w:color w:val="0000FF"/>
      <w:sz w:val="22"/>
      <w:szCs w:val="20"/>
    </w:rPr>
  </w:style>
  <w:style w:type="character" w:customStyle="1" w:styleId="NUM">
    <w:name w:val="NUM"/>
    <w:basedOn w:val="DefaultParagraphFont"/>
    <w:rsid w:val="00411FBA"/>
  </w:style>
  <w:style w:type="character" w:customStyle="1" w:styleId="NAM">
    <w:name w:val="NAM"/>
    <w:basedOn w:val="DefaultParagraphFont"/>
    <w:rsid w:val="00411FBA"/>
  </w:style>
  <w:style w:type="paragraph" w:customStyle="1" w:styleId="Formal1">
    <w:name w:val="Formal1"/>
    <w:rsid w:val="001F5B97"/>
    <w:pPr>
      <w:spacing w:before="60" w:after="60"/>
    </w:pPr>
    <w:rPr>
      <w:noProof/>
      <w:sz w:val="24"/>
    </w:rPr>
  </w:style>
  <w:style w:type="paragraph" w:customStyle="1" w:styleId="xmsonormal">
    <w:name w:val="x_msonormal"/>
    <w:basedOn w:val="Normal"/>
    <w:rsid w:val="003210A7"/>
    <w:rPr>
      <w:rFonts w:ascii="Calibri" w:eastAsiaTheme="minorHAnsi" w:hAnsi="Calibri" w:cs="Calibri"/>
      <w:sz w:val="22"/>
      <w:szCs w:val="22"/>
    </w:rPr>
  </w:style>
  <w:style w:type="paragraph" w:styleId="ListParagraph">
    <w:name w:val="List Paragraph"/>
    <w:basedOn w:val="Normal"/>
    <w:uiPriority w:val="34"/>
    <w:qFormat/>
    <w:rsid w:val="009B1F85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B51030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0830E2"/>
    <w:rPr>
      <w:rFonts w:ascii="Arial" w:hAnsi="Arial" w:cs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87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5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47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9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8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938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061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ortal.ct.gov/DOC" TargetMode="External"/><Relationship Id="rId13" Type="http://schemas.openxmlformats.org/officeDocument/2006/relationships/hyperlink" Target="https://portal.ct.gov/DAS/Construction-Services/BidBoard" TargetMode="External"/><Relationship Id="rId18" Type="http://schemas.openxmlformats.org/officeDocument/2006/relationships/hyperlink" Target="https://portal.ct.gov/DAS/CTSource/BidBoard" TargetMode="External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hyperlink" Target="https://portal.ct.gov/DASCSLibrary" TargetMode="External"/><Relationship Id="rId17" Type="http://schemas.openxmlformats.org/officeDocument/2006/relationships/hyperlink" Target="https://portal.ct.gov/DAS/Construction-Services/BidBoard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portal.ct.gov/DAS/CTSource/BidBoard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portal.ct.gov/DAS/CTSource/ctsource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portal.ct.gov/DASCSLibrary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portal.ct.gov/das/services-for-agencies-and-municipalities/state-building-construction" TargetMode="External"/><Relationship Id="rId19" Type="http://schemas.openxmlformats.org/officeDocument/2006/relationships/hyperlink" Target="https://portal.ct.gov/DAS/CTSource/BidBoard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portal.ct.gov/DAS" TargetMode="External"/><Relationship Id="rId14" Type="http://schemas.openxmlformats.org/officeDocument/2006/relationships/hyperlink" Target="https://portal.ct.gov/DASCSLibrary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5079E9-A37B-4D69-98D9-36D7363CFD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6</Pages>
  <Words>2349</Words>
  <Characters>14522</Characters>
  <Application>Microsoft Office Word</Application>
  <DocSecurity>0</DocSecurity>
  <Lines>121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00 25 13 Pre-Bid Meeting Agenda - CT DAS MASTER</vt:lpstr>
    </vt:vector>
  </TitlesOfParts>
  <Company>Department Of Public Works</Company>
  <LinksUpToDate>false</LinksUpToDate>
  <CharactersWithSpaces>16838</CharactersWithSpaces>
  <SharedDoc>false</SharedDoc>
  <HLinks>
    <vt:vector size="72" baseType="variant">
      <vt:variant>
        <vt:i4>3276860</vt:i4>
      </vt:variant>
      <vt:variant>
        <vt:i4>57</vt:i4>
      </vt:variant>
      <vt:variant>
        <vt:i4>0</vt:i4>
      </vt:variant>
      <vt:variant>
        <vt:i4>5</vt:i4>
      </vt:variant>
      <vt:variant>
        <vt:lpwstr>https://portal.ct.gov/DAS/CTSource/BidBoard</vt:lpwstr>
      </vt:variant>
      <vt:variant>
        <vt:lpwstr/>
      </vt:variant>
      <vt:variant>
        <vt:i4>3276860</vt:i4>
      </vt:variant>
      <vt:variant>
        <vt:i4>54</vt:i4>
      </vt:variant>
      <vt:variant>
        <vt:i4>0</vt:i4>
      </vt:variant>
      <vt:variant>
        <vt:i4>5</vt:i4>
      </vt:variant>
      <vt:variant>
        <vt:lpwstr>https://portal.ct.gov/DAS/CTSource/BidBoard</vt:lpwstr>
      </vt:variant>
      <vt:variant>
        <vt:lpwstr/>
      </vt:variant>
      <vt:variant>
        <vt:i4>196701</vt:i4>
      </vt:variant>
      <vt:variant>
        <vt:i4>48</vt:i4>
      </vt:variant>
      <vt:variant>
        <vt:i4>0</vt:i4>
      </vt:variant>
      <vt:variant>
        <vt:i4>5</vt:i4>
      </vt:variant>
      <vt:variant>
        <vt:lpwstr>https://portal.ct.gov/DAS/Construction-Services/BidBoard</vt:lpwstr>
      </vt:variant>
      <vt:variant>
        <vt:lpwstr/>
      </vt:variant>
      <vt:variant>
        <vt:i4>3276860</vt:i4>
      </vt:variant>
      <vt:variant>
        <vt:i4>45</vt:i4>
      </vt:variant>
      <vt:variant>
        <vt:i4>0</vt:i4>
      </vt:variant>
      <vt:variant>
        <vt:i4>5</vt:i4>
      </vt:variant>
      <vt:variant>
        <vt:lpwstr>https://portal.ct.gov/DAS/CTSource/BidBoard</vt:lpwstr>
      </vt:variant>
      <vt:variant>
        <vt:lpwstr/>
      </vt:variant>
      <vt:variant>
        <vt:i4>8323173</vt:i4>
      </vt:variant>
      <vt:variant>
        <vt:i4>42</vt:i4>
      </vt:variant>
      <vt:variant>
        <vt:i4>0</vt:i4>
      </vt:variant>
      <vt:variant>
        <vt:i4>5</vt:i4>
      </vt:variant>
      <vt:variant>
        <vt:lpwstr>https://portal.ct.gov/DASCSLibrary</vt:lpwstr>
      </vt:variant>
      <vt:variant>
        <vt:lpwstr/>
      </vt:variant>
      <vt:variant>
        <vt:i4>8323173</vt:i4>
      </vt:variant>
      <vt:variant>
        <vt:i4>39</vt:i4>
      </vt:variant>
      <vt:variant>
        <vt:i4>0</vt:i4>
      </vt:variant>
      <vt:variant>
        <vt:i4>5</vt:i4>
      </vt:variant>
      <vt:variant>
        <vt:lpwstr>https://portal.ct.gov/DASCSLibrary</vt:lpwstr>
      </vt:variant>
      <vt:variant>
        <vt:lpwstr/>
      </vt:variant>
      <vt:variant>
        <vt:i4>196701</vt:i4>
      </vt:variant>
      <vt:variant>
        <vt:i4>36</vt:i4>
      </vt:variant>
      <vt:variant>
        <vt:i4>0</vt:i4>
      </vt:variant>
      <vt:variant>
        <vt:i4>5</vt:i4>
      </vt:variant>
      <vt:variant>
        <vt:lpwstr>https://portal.ct.gov/DAS/Construction-Services/BidBoard</vt:lpwstr>
      </vt:variant>
      <vt:variant>
        <vt:lpwstr/>
      </vt:variant>
      <vt:variant>
        <vt:i4>8323173</vt:i4>
      </vt:variant>
      <vt:variant>
        <vt:i4>33</vt:i4>
      </vt:variant>
      <vt:variant>
        <vt:i4>0</vt:i4>
      </vt:variant>
      <vt:variant>
        <vt:i4>5</vt:i4>
      </vt:variant>
      <vt:variant>
        <vt:lpwstr>https://portal.ct.gov/DASCSLibrary</vt:lpwstr>
      </vt:variant>
      <vt:variant>
        <vt:lpwstr/>
      </vt:variant>
      <vt:variant>
        <vt:i4>3080255</vt:i4>
      </vt:variant>
      <vt:variant>
        <vt:i4>30</vt:i4>
      </vt:variant>
      <vt:variant>
        <vt:i4>0</vt:i4>
      </vt:variant>
      <vt:variant>
        <vt:i4>5</vt:i4>
      </vt:variant>
      <vt:variant>
        <vt:lpwstr>https://portal.ct.gov/DAS/CTSource/ctsource</vt:lpwstr>
      </vt:variant>
      <vt:variant>
        <vt:lpwstr/>
      </vt:variant>
      <vt:variant>
        <vt:i4>6815844</vt:i4>
      </vt:variant>
      <vt:variant>
        <vt:i4>27</vt:i4>
      </vt:variant>
      <vt:variant>
        <vt:i4>0</vt:i4>
      </vt:variant>
      <vt:variant>
        <vt:i4>5</vt:i4>
      </vt:variant>
      <vt:variant>
        <vt:lpwstr>https://portal.ct.gov/das/services-for-agencies-and-municipalities/state-building-construction</vt:lpwstr>
      </vt:variant>
      <vt:variant>
        <vt:lpwstr/>
      </vt:variant>
      <vt:variant>
        <vt:i4>655372</vt:i4>
      </vt:variant>
      <vt:variant>
        <vt:i4>24</vt:i4>
      </vt:variant>
      <vt:variant>
        <vt:i4>0</vt:i4>
      </vt:variant>
      <vt:variant>
        <vt:i4>5</vt:i4>
      </vt:variant>
      <vt:variant>
        <vt:lpwstr>https://portal.ct.gov/DAS</vt:lpwstr>
      </vt:variant>
      <vt:variant>
        <vt:lpwstr/>
      </vt:variant>
      <vt:variant>
        <vt:i4>262156</vt:i4>
      </vt:variant>
      <vt:variant>
        <vt:i4>9</vt:i4>
      </vt:variant>
      <vt:variant>
        <vt:i4>0</vt:i4>
      </vt:variant>
      <vt:variant>
        <vt:i4>5</vt:i4>
      </vt:variant>
      <vt:variant>
        <vt:lpwstr>https://portal.ct.gov/DOC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00 25 13 Pre-Bid Meeting Agenda - CT DAS MASTER</dc:title>
  <dc:subject/>
  <dc:creator>schroeder</dc:creator>
  <cp:keywords/>
  <cp:lastModifiedBy>Cutler, Rebecca</cp:lastModifiedBy>
  <cp:revision>20</cp:revision>
  <cp:lastPrinted>2018-05-14T16:05:00Z</cp:lastPrinted>
  <dcterms:created xsi:type="dcterms:W3CDTF">2025-10-07T15:15:00Z</dcterms:created>
  <dcterms:modified xsi:type="dcterms:W3CDTF">2025-10-07T15:34:00Z</dcterms:modified>
</cp:coreProperties>
</file>