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D5" w:rsidRPr="005044D1" w:rsidRDefault="006F18D5" w:rsidP="006F18D5">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Pr>
          <w:b/>
          <w:bCs w:val="0"/>
          <w:iCs w:val="0"/>
          <w:vanish/>
          <w:color w:val="FF0000"/>
          <w:szCs w:val="22"/>
        </w:rPr>
        <w:t xml:space="preserve">DCS </w:t>
      </w:r>
      <w:r w:rsidRPr="005044D1">
        <w:rPr>
          <w:b/>
          <w:bCs w:val="0"/>
          <w:iCs w:val="0"/>
          <w:vanish/>
          <w:color w:val="FF0000"/>
          <w:szCs w:val="22"/>
        </w:rPr>
        <w:t>PROJECT MANAGER:</w:t>
      </w:r>
    </w:p>
    <w:p w:rsidR="006F18D5" w:rsidRPr="005044D1" w:rsidRDefault="006F18D5" w:rsidP="006F18D5">
      <w:pPr>
        <w:keepNext/>
        <w:spacing w:before="120"/>
        <w:ind w:left="3600"/>
        <w:jc w:val="both"/>
        <w:rPr>
          <w:rFonts w:ascii="Helvetica" w:hAnsi="Helvetica"/>
          <w:bCs w:val="0"/>
          <w:iCs w:val="0"/>
          <w:vanish/>
          <w:color w:val="FF0000"/>
          <w:szCs w:val="22"/>
        </w:rPr>
      </w:pPr>
      <w:r w:rsidRPr="005044D1">
        <w:rPr>
          <w:rFonts w:ascii="Helvetica" w:hAnsi="Helvetica"/>
          <w:b/>
          <w:bCs w:val="0"/>
          <w:iCs w:val="0"/>
          <w:vanish/>
          <w:color w:val="FF0000"/>
          <w:szCs w:val="22"/>
        </w:rPr>
        <w:t xml:space="preserve">This </w:t>
      </w:r>
      <w:r>
        <w:rPr>
          <w:rFonts w:ascii="Helvetica" w:hAnsi="Helvetica"/>
          <w:b/>
          <w:bCs w:val="0"/>
          <w:iCs w:val="0"/>
          <w:vanish/>
          <w:color w:val="FF0000"/>
          <w:szCs w:val="22"/>
        </w:rPr>
        <w:t>version</w:t>
      </w:r>
      <w:r w:rsidRPr="005044D1">
        <w:rPr>
          <w:rFonts w:ascii="Helvetica" w:hAnsi="Helvetica"/>
          <w:b/>
          <w:bCs w:val="0"/>
          <w:iCs w:val="0"/>
          <w:vanish/>
          <w:color w:val="FF0000"/>
          <w:szCs w:val="22"/>
        </w:rPr>
        <w:t xml:space="preserve"> is for </w:t>
      </w:r>
      <w:r>
        <w:rPr>
          <w:rFonts w:ascii="Helvetica" w:hAnsi="Helvetica"/>
          <w:b/>
          <w:bCs w:val="0"/>
          <w:iCs w:val="0"/>
          <w:vanish/>
          <w:color w:val="FF0000"/>
          <w:szCs w:val="22"/>
        </w:rPr>
        <w:t xml:space="preserve">a </w:t>
      </w:r>
      <w:r w:rsidRPr="005044D1">
        <w:rPr>
          <w:rFonts w:ascii="Helvetica" w:hAnsi="Helvetica"/>
          <w:b/>
          <w:bCs w:val="0"/>
          <w:iCs w:val="0"/>
          <w:vanish/>
          <w:color w:val="FF0000"/>
          <w:szCs w:val="18"/>
        </w:rPr>
        <w:t>Major Capital Project</w:t>
      </w:r>
      <w:r>
        <w:rPr>
          <w:rFonts w:ascii="Helvetica" w:hAnsi="Helvetica"/>
          <w:b/>
          <w:bCs w:val="0"/>
          <w:iCs w:val="0"/>
          <w:vanish/>
          <w:color w:val="FF0000"/>
          <w:szCs w:val="18"/>
        </w:rPr>
        <w:t xml:space="preserve"> authorized by the Commissioner to be a Design-Build Project.</w:t>
      </w:r>
    </w:p>
    <w:p w:rsidR="006F18D5" w:rsidRPr="000B4229" w:rsidRDefault="006F18D5" w:rsidP="006F18D5">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Pr="000B4229">
        <w:rPr>
          <w:rFonts w:ascii="Arial" w:hAnsi="Arial"/>
          <w:b w:val="0"/>
          <w:color w:val="FF0000"/>
        </w:rPr>
        <w:t>.</w:t>
      </w:r>
    </w:p>
    <w:p w:rsidR="006F18D5" w:rsidRPr="005044D1" w:rsidRDefault="006F18D5" w:rsidP="006F18D5">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6F18D5" w:rsidRPr="008640D1" w:rsidRDefault="006F18D5" w:rsidP="006F18D5">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for each page of the Project Manual shall match the format, font (Arial), size (9 pt),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6F18D5" w:rsidRPr="00A449E0" w:rsidRDefault="006F18D5" w:rsidP="006F18D5">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Pr="00A449E0">
        <w:rPr>
          <w:rFonts w:ascii="Arial" w:hAnsi="Arial"/>
          <w:b w:val="0"/>
          <w:color w:val="FF0000"/>
        </w:rPr>
        <w:t xml:space="preserve">If a </w:t>
      </w:r>
      <w:r w:rsidRPr="00840277">
        <w:rPr>
          <w:rFonts w:ascii="Arial" w:hAnsi="Arial"/>
          <w:color w:val="FF0000"/>
        </w:rPr>
        <w:t>Section</w:t>
      </w:r>
      <w:r w:rsidRPr="00A449E0">
        <w:rPr>
          <w:rFonts w:ascii="Arial" w:hAnsi="Arial"/>
          <w:b w:val="0"/>
          <w:color w:val="FF0000"/>
        </w:rPr>
        <w:t xml:space="preserve"> is not part of the project scope, </w:t>
      </w:r>
      <w:r w:rsidRPr="00840277">
        <w:rPr>
          <w:rFonts w:ascii="Arial" w:hAnsi="Arial"/>
          <w:color w:val="FF0000"/>
        </w:rPr>
        <w:t>delete</w:t>
      </w:r>
      <w:r w:rsidRPr="00A449E0">
        <w:rPr>
          <w:rFonts w:ascii="Arial" w:hAnsi="Arial"/>
          <w:b w:val="0"/>
          <w:color w:val="FF0000"/>
        </w:rPr>
        <w:t xml:space="preserve"> the Section</w:t>
      </w:r>
      <w:r>
        <w:rPr>
          <w:rFonts w:ascii="Arial" w:hAnsi="Arial"/>
          <w:b w:val="0"/>
          <w:color w:val="FF0000"/>
        </w:rPr>
        <w:t xml:space="preserve"> in the General Requirements</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6F18D5" w:rsidRPr="00A449E0" w:rsidRDefault="006F18D5" w:rsidP="006F18D5">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Pr>
          <w:b w:val="0"/>
          <w:color w:val="FF0000"/>
        </w:rPr>
        <w:t xml:space="preserve">  Delete the contents of the Sub-Section.</w:t>
      </w:r>
    </w:p>
    <w:p w:rsidR="006F18D5" w:rsidRPr="00A449E0" w:rsidRDefault="006F18D5" w:rsidP="006F18D5">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6F18D5" w:rsidRDefault="006F18D5" w:rsidP="006F18D5">
      <w:pPr>
        <w:pStyle w:val="NS"/>
        <w:jc w:val="both"/>
        <w:rPr>
          <w:rFonts w:ascii="Arial" w:hAnsi="Arial"/>
          <w:b w:val="0"/>
          <w:color w:val="FF0000"/>
        </w:rPr>
      </w:pPr>
      <w:r w:rsidRPr="00175775">
        <w:rPr>
          <w:rFonts w:ascii="Arial" w:hAnsi="Arial"/>
          <w:color w:val="FF0000"/>
        </w:rPr>
        <w:t xml:space="preserve">DIVISION </w:t>
      </w:r>
      <w:r>
        <w:rPr>
          <w:rFonts w:ascii="Arial" w:hAnsi="Arial"/>
          <w:color w:val="FF0000"/>
        </w:rPr>
        <w:t>0</w:t>
      </w:r>
      <w:r w:rsidRPr="00175775">
        <w:rPr>
          <w:rFonts w:ascii="Arial" w:hAnsi="Arial"/>
          <w:color w:val="FF0000"/>
        </w:rPr>
        <w:t>0 SECTIONS</w:t>
      </w:r>
      <w:r w:rsidRPr="00175775">
        <w:rPr>
          <w:rFonts w:ascii="Arial" w:hAnsi="Arial"/>
          <w:b w:val="0"/>
          <w:color w:val="FF0000"/>
        </w:rPr>
        <w:t xml:space="preserve"> contain the bidding documents as required by the </w:t>
      </w:r>
      <w:r>
        <w:rPr>
          <w:rFonts w:ascii="Arial" w:hAnsi="Arial"/>
          <w:b w:val="0"/>
          <w:color w:val="FF0000"/>
        </w:rPr>
        <w:t xml:space="preserve">Connecticut </w:t>
      </w:r>
      <w:r w:rsidRPr="000D4AC1">
        <w:rPr>
          <w:rFonts w:ascii="Arial" w:hAnsi="Arial"/>
          <w:b w:val="0"/>
          <w:color w:val="FF0000"/>
        </w:rPr>
        <w:t>Department of Administrative Services</w:t>
      </w:r>
      <w:r>
        <w:rPr>
          <w:rFonts w:ascii="Arial" w:hAnsi="Arial"/>
          <w:b w:val="0"/>
          <w:color w:val="FF0000"/>
        </w:rPr>
        <w:t xml:space="preserve"> (CT DAS) Procurement Services Unit</w:t>
      </w:r>
      <w:r w:rsidRPr="000D4AC1">
        <w:rPr>
          <w:rFonts w:ascii="Arial" w:hAnsi="Arial"/>
          <w:b w:val="0"/>
          <w:color w:val="FF0000"/>
        </w:rPr>
        <w:t xml:space="preserve"> and the Connecticut General Statutes.  Any and all revisions to this section are the sole</w:t>
      </w:r>
      <w:r w:rsidRPr="00175775">
        <w:rPr>
          <w:rFonts w:ascii="Arial" w:hAnsi="Arial"/>
          <w:b w:val="0"/>
          <w:color w:val="FF0000"/>
        </w:rPr>
        <w:t xml:space="preserve"> responsibility </w:t>
      </w:r>
      <w:r>
        <w:rPr>
          <w:rFonts w:ascii="Arial" w:hAnsi="Arial"/>
          <w:b w:val="0"/>
          <w:color w:val="FF0000"/>
        </w:rPr>
        <w:t>of the CT DAS Procurement Services Unit,</w:t>
      </w:r>
      <w:r w:rsidRPr="00175775">
        <w:rPr>
          <w:rFonts w:ascii="Arial" w:hAnsi="Arial"/>
          <w:b w:val="0"/>
          <w:color w:val="FF0000"/>
        </w:rPr>
        <w:t xml:space="preserve"> and the Criteria Architect shall under no circumstances change these documents.  The Criteria Architect is responsible to list these sections in the Project Manual Table of Contents.</w:t>
      </w:r>
    </w:p>
    <w:p w:rsidR="006F18D5" w:rsidRPr="005E7096" w:rsidRDefault="006F18D5" w:rsidP="006F18D5">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6F18D5" w:rsidRDefault="006F18D5" w:rsidP="006F18D5">
      <w:pPr>
        <w:pStyle w:val="NS"/>
        <w:jc w:val="both"/>
        <w:rPr>
          <w:rFonts w:ascii="Arial" w:hAnsi="Arial"/>
          <w:b w:val="0"/>
          <w:color w:val="FF0000"/>
        </w:rPr>
      </w:pPr>
      <w:r>
        <w:rPr>
          <w:rFonts w:ascii="Arial" w:hAnsi="Arial"/>
          <w:color w:val="FF0000"/>
        </w:rPr>
        <w:t xml:space="preserve">DIVISION 01 SECTIONS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Pr>
          <w:rFonts w:ascii="Arial" w:hAnsi="Arial"/>
          <w:b w:val="0"/>
          <w:color w:val="FF0000"/>
        </w:rPr>
        <w:t>0</w:t>
      </w:r>
      <w:r w:rsidRPr="00A449E0">
        <w:rPr>
          <w:rFonts w:ascii="Arial" w:hAnsi="Arial"/>
          <w:b w:val="0"/>
          <w:color w:val="FF0000"/>
        </w:rPr>
        <w:t>1 must be closely coordinated with Division 00, Division 02 through 49, the Drawings</w:t>
      </w:r>
      <w:r>
        <w:rPr>
          <w:rFonts w:ascii="Arial" w:hAnsi="Arial"/>
          <w:b w:val="0"/>
          <w:color w:val="FF0000"/>
        </w:rPr>
        <w:t>, and Available Information</w:t>
      </w:r>
      <w:r w:rsidRPr="00A449E0">
        <w:rPr>
          <w:rFonts w:ascii="Arial" w:hAnsi="Arial"/>
          <w:b w:val="0"/>
          <w:color w:val="FF0000"/>
        </w:rPr>
        <w:t>.</w:t>
      </w:r>
    </w:p>
    <w:p w:rsidR="006F18D5" w:rsidRPr="00A449E0" w:rsidRDefault="006F18D5" w:rsidP="006F18D5">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 xml:space="preserve">D-B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6F18D5" w:rsidRPr="00771767" w:rsidRDefault="006F18D5" w:rsidP="006F18D5">
      <w:pPr>
        <w:pStyle w:val="NS"/>
        <w:jc w:val="both"/>
        <w:rPr>
          <w:b w:val="0"/>
          <w:vanish w:val="0"/>
          <w:color w:val="FF0000"/>
          <w:szCs w:val="18"/>
          <w:u w:val="single"/>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Pr>
          <w:rFonts w:ascii="Arial" w:hAnsi="Arial"/>
          <w:color w:val="FF0000"/>
        </w:rPr>
        <w:t xml:space="preserve">  </w:t>
      </w:r>
      <w:r w:rsidRPr="00771767">
        <w:rPr>
          <w:b w:val="0"/>
          <w:color w:val="FF0000"/>
          <w:szCs w:val="18"/>
        </w:rPr>
        <w:t>The DCS PM, Criteria</w:t>
      </w:r>
      <w:r w:rsidRPr="00771767">
        <w:rPr>
          <w:b w:val="0"/>
          <w:color w:val="FF0000"/>
          <w:szCs w:val="18"/>
          <w:u w:val="single"/>
        </w:rPr>
        <w:t xml:space="preserve"> Architect, and User Agency must determine whether this Project must comply with the following requirements of CGS </w:t>
      </w:r>
      <w:r w:rsidRPr="00771767">
        <w:rPr>
          <w:rFonts w:eastAsia="Arial Unicode MS"/>
          <w:b w:val="0"/>
          <w:color w:val="FF0000"/>
          <w:szCs w:val="18"/>
          <w:u w:val="single"/>
        </w:rPr>
        <w:t xml:space="preserve">§ </w:t>
      </w:r>
      <w:r w:rsidRPr="00771767">
        <w:rPr>
          <w:b w:val="0"/>
          <w:color w:val="FF0000"/>
          <w:szCs w:val="18"/>
          <w:u w:val="single"/>
        </w:rPr>
        <w:t>16a-38k:</w:t>
      </w:r>
    </w:p>
    <w:p w:rsidR="006F18D5" w:rsidRPr="00B94913" w:rsidRDefault="006F18D5" w:rsidP="006F18D5">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6F18D5" w:rsidRPr="00B94913" w:rsidRDefault="006F18D5" w:rsidP="006F18D5">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6F18D5" w:rsidRPr="00B94913" w:rsidRDefault="006F18D5" w:rsidP="006F18D5">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renovation of a state facility that is projected to cost not less than two million dollars, that is financed with state funds and is approved and funded on or after January 1, 2008,</w:t>
      </w:r>
    </w:p>
    <w:p w:rsidR="006F18D5" w:rsidRPr="00DD3A6D" w:rsidRDefault="006F18D5" w:rsidP="006F18D5">
      <w:pPr>
        <w:pStyle w:val="Heading3"/>
        <w:numPr>
          <w:ilvl w:val="0"/>
          <w:numId w:val="0"/>
        </w:numPr>
        <w:ind w:left="1440"/>
        <w:rPr>
          <w:rFonts w:cs="Times New Roman"/>
          <w:b/>
          <w:lang w:val="x-none" w:eastAsia="x-none"/>
        </w:rPr>
      </w:pPr>
    </w:p>
    <w:p w:rsidR="00017AA7" w:rsidRPr="00504A3E" w:rsidRDefault="00017AA7" w:rsidP="00017AA7">
      <w:pPr>
        <w:pBdr>
          <w:bottom w:val="single" w:sz="12" w:space="1" w:color="auto"/>
        </w:pBdr>
        <w:shd w:val="clear" w:color="auto" w:fill="D9D9D9"/>
        <w:rPr>
          <w:b/>
          <w:sz w:val="24"/>
          <w:szCs w:val="24"/>
        </w:rPr>
      </w:pPr>
      <w:r w:rsidRPr="00504A3E">
        <w:rPr>
          <w:b/>
          <w:sz w:val="24"/>
          <w:szCs w:val="24"/>
        </w:rPr>
        <w:t>01 70 00</w:t>
      </w:r>
      <w:r w:rsidRPr="00504A3E">
        <w:rPr>
          <w:b/>
          <w:sz w:val="24"/>
          <w:szCs w:val="24"/>
        </w:rPr>
        <w:tab/>
        <w:t>EXECUTION AND CLOSEOUT REQUIREMENTS</w:t>
      </w:r>
    </w:p>
    <w:p w:rsidR="00017AA7" w:rsidRPr="00504A3E" w:rsidRDefault="00017AA7" w:rsidP="007A1AC0">
      <w:pPr>
        <w:numPr>
          <w:ilvl w:val="0"/>
          <w:numId w:val="132"/>
        </w:numPr>
        <w:tabs>
          <w:tab w:val="clear" w:pos="1800"/>
        </w:tabs>
        <w:spacing w:before="240" w:after="120"/>
        <w:ind w:left="2160" w:hanging="720"/>
        <w:jc w:val="both"/>
      </w:pPr>
      <w:r w:rsidRPr="00504A3E">
        <w:rPr>
          <w:b/>
        </w:rPr>
        <w:t>Summary:</w:t>
      </w:r>
      <w:r w:rsidRPr="00504A3E">
        <w:t xml:space="preserve"> Section 01 70 00 Execution and Closeout Procedures contains the following subsections:</w:t>
      </w:r>
    </w:p>
    <w:tbl>
      <w:tblPr>
        <w:tblW w:w="7668" w:type="dxa"/>
        <w:tblInd w:w="2160" w:type="dxa"/>
        <w:tblLayout w:type="fixed"/>
        <w:tblLook w:val="0000" w:firstRow="0" w:lastRow="0" w:firstColumn="0" w:lastColumn="0" w:noHBand="0" w:noVBand="0"/>
      </w:tblPr>
      <w:tblGrid>
        <w:gridCol w:w="1200"/>
        <w:gridCol w:w="6468"/>
      </w:tblGrid>
      <w:tr w:rsidR="00F06AC9" w:rsidRPr="00504A3E" w:rsidTr="001641BF">
        <w:tc>
          <w:tcPr>
            <w:tcW w:w="1200" w:type="dxa"/>
            <w:shd w:val="clear" w:color="auto" w:fill="auto"/>
            <w:vAlign w:val="center"/>
          </w:tcPr>
          <w:p w:rsidR="00017AA7" w:rsidRPr="00504A3E" w:rsidRDefault="00017AA7" w:rsidP="001641BF">
            <w:pPr>
              <w:rPr>
                <w:b/>
              </w:rPr>
            </w:pPr>
            <w:r w:rsidRPr="00504A3E">
              <w:rPr>
                <w:b/>
              </w:rPr>
              <w:t>01 71 23</w:t>
            </w:r>
          </w:p>
        </w:tc>
        <w:tc>
          <w:tcPr>
            <w:tcW w:w="6468" w:type="dxa"/>
            <w:shd w:val="clear" w:color="auto" w:fill="auto"/>
            <w:vAlign w:val="center"/>
          </w:tcPr>
          <w:p w:rsidR="00017AA7" w:rsidRPr="00504A3E" w:rsidRDefault="00017AA7" w:rsidP="001641BF">
            <w:pPr>
              <w:rPr>
                <w:b/>
              </w:rPr>
            </w:pPr>
            <w:r w:rsidRPr="00504A3E">
              <w:rPr>
                <w:b/>
              </w:rPr>
              <w:t>Field Engineering</w:t>
            </w:r>
          </w:p>
        </w:tc>
      </w:tr>
      <w:tr w:rsidR="00F06AC9" w:rsidRPr="00504A3E" w:rsidTr="001641BF">
        <w:tc>
          <w:tcPr>
            <w:tcW w:w="1200" w:type="dxa"/>
            <w:shd w:val="clear" w:color="auto" w:fill="auto"/>
            <w:vAlign w:val="center"/>
          </w:tcPr>
          <w:p w:rsidR="00017AA7" w:rsidRPr="00504A3E" w:rsidRDefault="00017AA7" w:rsidP="001641BF">
            <w:pPr>
              <w:rPr>
                <w:b/>
              </w:rPr>
            </w:pPr>
            <w:r w:rsidRPr="00504A3E">
              <w:rPr>
                <w:b/>
              </w:rPr>
              <w:t>01 73 29</w:t>
            </w:r>
          </w:p>
        </w:tc>
        <w:tc>
          <w:tcPr>
            <w:tcW w:w="6468" w:type="dxa"/>
            <w:shd w:val="clear" w:color="auto" w:fill="auto"/>
          </w:tcPr>
          <w:p w:rsidR="00017AA7" w:rsidRPr="00504A3E" w:rsidRDefault="00017AA7" w:rsidP="001641BF">
            <w:pPr>
              <w:rPr>
                <w:b/>
              </w:rPr>
            </w:pPr>
            <w:r w:rsidRPr="00504A3E">
              <w:rPr>
                <w:b/>
              </w:rPr>
              <w:t>Cutting and Patching</w:t>
            </w:r>
          </w:p>
        </w:tc>
      </w:tr>
      <w:tr w:rsidR="00F06AC9" w:rsidRPr="00504A3E" w:rsidTr="001641BF">
        <w:tc>
          <w:tcPr>
            <w:tcW w:w="1200" w:type="dxa"/>
            <w:shd w:val="clear" w:color="auto" w:fill="auto"/>
            <w:vAlign w:val="center"/>
          </w:tcPr>
          <w:p w:rsidR="00017AA7" w:rsidRPr="00504A3E" w:rsidRDefault="00017AA7" w:rsidP="001641BF">
            <w:pPr>
              <w:rPr>
                <w:b/>
              </w:rPr>
            </w:pPr>
            <w:r w:rsidRPr="00504A3E">
              <w:rPr>
                <w:b/>
              </w:rPr>
              <w:t>01 74 13</w:t>
            </w:r>
          </w:p>
        </w:tc>
        <w:tc>
          <w:tcPr>
            <w:tcW w:w="6468" w:type="dxa"/>
            <w:shd w:val="clear" w:color="auto" w:fill="auto"/>
            <w:vAlign w:val="center"/>
          </w:tcPr>
          <w:p w:rsidR="00017AA7" w:rsidRPr="00504A3E" w:rsidRDefault="00017AA7" w:rsidP="001641BF">
            <w:pPr>
              <w:rPr>
                <w:b/>
              </w:rPr>
            </w:pPr>
            <w:r w:rsidRPr="00504A3E">
              <w:rPr>
                <w:b/>
              </w:rPr>
              <w:t>Progress Cleaning</w:t>
            </w:r>
          </w:p>
        </w:tc>
      </w:tr>
      <w:tr w:rsidR="00F06AC9" w:rsidRPr="00F06AC9" w:rsidTr="001641BF">
        <w:tc>
          <w:tcPr>
            <w:tcW w:w="1200" w:type="dxa"/>
            <w:shd w:val="clear" w:color="auto" w:fill="auto"/>
          </w:tcPr>
          <w:p w:rsidR="00017AA7" w:rsidRPr="00504A3E" w:rsidRDefault="00017AA7" w:rsidP="001641BF">
            <w:pPr>
              <w:rPr>
                <w:b/>
              </w:rPr>
            </w:pPr>
            <w:r w:rsidRPr="00504A3E">
              <w:rPr>
                <w:b/>
              </w:rPr>
              <w:t>01 74 19</w:t>
            </w:r>
          </w:p>
        </w:tc>
        <w:tc>
          <w:tcPr>
            <w:tcW w:w="6468" w:type="dxa"/>
            <w:shd w:val="clear" w:color="auto" w:fill="auto"/>
            <w:vAlign w:val="center"/>
          </w:tcPr>
          <w:p w:rsidR="00017AA7" w:rsidRPr="00F06AC9" w:rsidRDefault="00017AA7" w:rsidP="00314F97">
            <w:pPr>
              <w:rPr>
                <w:b/>
                <w:color w:val="FF0000"/>
                <w:highlight w:val="yellow"/>
              </w:rPr>
            </w:pPr>
            <w:r w:rsidRPr="00504A3E">
              <w:rPr>
                <w:b/>
              </w:rPr>
              <w:t xml:space="preserve">Construction Waste Management &amp; Disposal </w:t>
            </w:r>
            <w:r w:rsidRPr="00F06AC9">
              <w:rPr>
                <w:b/>
                <w:vanish/>
                <w:color w:val="FF0000"/>
              </w:rPr>
              <w:t xml:space="preserve">NOTE: </w:t>
            </w:r>
            <w:r w:rsidRPr="00F06AC9">
              <w:rPr>
                <w:vanish/>
                <w:color w:val="FF0000"/>
              </w:rPr>
              <w:t xml:space="preserve">If the specific project </w:t>
            </w:r>
            <w:r w:rsidRPr="00F06AC9">
              <w:rPr>
                <w:b/>
                <w:vanish/>
                <w:color w:val="FF0000"/>
              </w:rPr>
              <w:t>does not require</w:t>
            </w:r>
            <w:r w:rsidRPr="00F06AC9">
              <w:rPr>
                <w:vanish/>
                <w:color w:val="FF0000"/>
              </w:rPr>
              <w:t xml:space="preserve"> LEED and/or Commissioning then </w:t>
            </w:r>
            <w:r w:rsidR="00492595">
              <w:rPr>
                <w:vanish/>
                <w:color w:val="FF0000"/>
              </w:rPr>
              <w:t xml:space="preserve">state </w:t>
            </w:r>
            <w:r w:rsidR="00492595" w:rsidRPr="00F5670C">
              <w:rPr>
                <w:b/>
                <w:vanish/>
                <w:color w:val="FF0000"/>
              </w:rPr>
              <w:t>“NOT USED”</w:t>
            </w:r>
            <w:r w:rsidR="00492595">
              <w:rPr>
                <w:vanish/>
                <w:color w:val="FF0000"/>
              </w:rPr>
              <w:t xml:space="preserve"> in</w:t>
            </w:r>
            <w:r w:rsidR="00492595" w:rsidRPr="009A3B1D">
              <w:rPr>
                <w:vanish/>
                <w:color w:val="FF0000"/>
              </w:rPr>
              <w:t xml:space="preserve"> </w:t>
            </w:r>
            <w:r w:rsidR="00492595" w:rsidRPr="009A3B1D">
              <w:rPr>
                <w:i/>
                <w:vanish/>
                <w:color w:val="FF0000"/>
              </w:rPr>
              <w:t>this</w:t>
            </w:r>
            <w:r w:rsidR="00492595" w:rsidRPr="009A3B1D">
              <w:rPr>
                <w:vanish/>
                <w:color w:val="FF0000"/>
              </w:rPr>
              <w:t xml:space="preserve"> Table of Contents and </w:t>
            </w:r>
            <w:r w:rsidR="00492595" w:rsidRPr="00F5670C">
              <w:rPr>
                <w:b/>
                <w:vanish/>
                <w:color w:val="FF0000"/>
              </w:rPr>
              <w:t>delete the Section</w:t>
            </w:r>
            <w:r w:rsidR="00492595" w:rsidRPr="009A3B1D">
              <w:rPr>
                <w:vanish/>
                <w:color w:val="FF0000"/>
              </w:rPr>
              <w:t xml:space="preserve"> from </w:t>
            </w:r>
            <w:r w:rsidR="00492595">
              <w:rPr>
                <w:vanish/>
                <w:color w:val="FF0000"/>
              </w:rPr>
              <w:t>the General Requirements</w:t>
            </w:r>
            <w:r w:rsidR="00492595" w:rsidRPr="009A3B1D">
              <w:rPr>
                <w:vanish/>
                <w:color w:val="FF0000"/>
              </w:rPr>
              <w:t>.</w:t>
            </w:r>
          </w:p>
        </w:tc>
      </w:tr>
      <w:tr w:rsidR="00F06AC9" w:rsidRPr="00F06AC9" w:rsidTr="001641BF">
        <w:tc>
          <w:tcPr>
            <w:tcW w:w="1200" w:type="dxa"/>
            <w:shd w:val="clear" w:color="auto" w:fill="auto"/>
            <w:vAlign w:val="center"/>
          </w:tcPr>
          <w:p w:rsidR="00017AA7" w:rsidRPr="00504A3E" w:rsidRDefault="00017AA7" w:rsidP="001641BF">
            <w:pPr>
              <w:rPr>
                <w:b/>
              </w:rPr>
            </w:pPr>
            <w:r w:rsidRPr="00504A3E">
              <w:rPr>
                <w:b/>
              </w:rPr>
              <w:t>01 75 00</w:t>
            </w:r>
          </w:p>
        </w:tc>
        <w:tc>
          <w:tcPr>
            <w:tcW w:w="6468" w:type="dxa"/>
            <w:shd w:val="clear" w:color="auto" w:fill="auto"/>
            <w:vAlign w:val="center"/>
          </w:tcPr>
          <w:p w:rsidR="00017AA7" w:rsidRPr="00504A3E" w:rsidRDefault="00017AA7" w:rsidP="001641BF">
            <w:pPr>
              <w:rPr>
                <w:b/>
              </w:rPr>
            </w:pPr>
            <w:r w:rsidRPr="00504A3E">
              <w:rPr>
                <w:b/>
              </w:rPr>
              <w:t>Starting And Adjusting</w:t>
            </w:r>
          </w:p>
        </w:tc>
      </w:tr>
      <w:tr w:rsidR="00F06AC9" w:rsidRPr="00F06AC9" w:rsidTr="001641BF">
        <w:tc>
          <w:tcPr>
            <w:tcW w:w="1200" w:type="dxa"/>
            <w:shd w:val="clear" w:color="auto" w:fill="auto"/>
            <w:vAlign w:val="center"/>
          </w:tcPr>
          <w:p w:rsidR="00017AA7" w:rsidRPr="00504A3E" w:rsidRDefault="00017AA7" w:rsidP="001641BF">
            <w:pPr>
              <w:rPr>
                <w:b/>
              </w:rPr>
            </w:pPr>
            <w:r w:rsidRPr="00504A3E">
              <w:rPr>
                <w:b/>
              </w:rPr>
              <w:t>01 77 00</w:t>
            </w:r>
          </w:p>
        </w:tc>
        <w:tc>
          <w:tcPr>
            <w:tcW w:w="6468" w:type="dxa"/>
            <w:shd w:val="clear" w:color="auto" w:fill="auto"/>
            <w:vAlign w:val="center"/>
          </w:tcPr>
          <w:p w:rsidR="00017AA7" w:rsidRPr="00504A3E" w:rsidRDefault="00017AA7" w:rsidP="001641BF">
            <w:pPr>
              <w:rPr>
                <w:b/>
              </w:rPr>
            </w:pPr>
            <w:r w:rsidRPr="00504A3E">
              <w:rPr>
                <w:b/>
              </w:rPr>
              <w:t>Closeout Procedures</w:t>
            </w:r>
          </w:p>
        </w:tc>
      </w:tr>
      <w:tr w:rsidR="00F06AC9" w:rsidRPr="00F06AC9" w:rsidTr="001641BF">
        <w:tc>
          <w:tcPr>
            <w:tcW w:w="1200" w:type="dxa"/>
            <w:shd w:val="clear" w:color="auto" w:fill="auto"/>
            <w:vAlign w:val="center"/>
          </w:tcPr>
          <w:p w:rsidR="00017AA7" w:rsidRPr="00504A3E" w:rsidRDefault="00017AA7" w:rsidP="001641BF">
            <w:pPr>
              <w:rPr>
                <w:b/>
              </w:rPr>
            </w:pPr>
            <w:r w:rsidRPr="00504A3E">
              <w:rPr>
                <w:b/>
              </w:rPr>
              <w:t>01 78 23</w:t>
            </w:r>
          </w:p>
        </w:tc>
        <w:tc>
          <w:tcPr>
            <w:tcW w:w="6468" w:type="dxa"/>
            <w:shd w:val="clear" w:color="auto" w:fill="auto"/>
            <w:vAlign w:val="center"/>
          </w:tcPr>
          <w:p w:rsidR="00017AA7" w:rsidRPr="00504A3E" w:rsidRDefault="00017AA7" w:rsidP="001641BF">
            <w:pPr>
              <w:rPr>
                <w:b/>
              </w:rPr>
            </w:pPr>
            <w:r w:rsidRPr="00504A3E">
              <w:rPr>
                <w:b/>
              </w:rPr>
              <w:t>Operation And Maintenance Data</w:t>
            </w:r>
          </w:p>
        </w:tc>
      </w:tr>
      <w:tr w:rsidR="00F06AC9" w:rsidRPr="00F06AC9" w:rsidTr="001641BF">
        <w:tc>
          <w:tcPr>
            <w:tcW w:w="1200" w:type="dxa"/>
            <w:shd w:val="clear" w:color="auto" w:fill="auto"/>
            <w:vAlign w:val="center"/>
          </w:tcPr>
          <w:p w:rsidR="00017AA7" w:rsidRPr="00504A3E" w:rsidRDefault="00017AA7" w:rsidP="001641BF">
            <w:pPr>
              <w:rPr>
                <w:b/>
              </w:rPr>
            </w:pPr>
            <w:r w:rsidRPr="00504A3E">
              <w:rPr>
                <w:b/>
              </w:rPr>
              <w:t>01 78 30</w:t>
            </w:r>
          </w:p>
        </w:tc>
        <w:tc>
          <w:tcPr>
            <w:tcW w:w="6468" w:type="dxa"/>
            <w:shd w:val="clear" w:color="auto" w:fill="auto"/>
            <w:vAlign w:val="center"/>
          </w:tcPr>
          <w:p w:rsidR="00017AA7" w:rsidRPr="00504A3E" w:rsidRDefault="00017AA7" w:rsidP="001641BF">
            <w:pPr>
              <w:rPr>
                <w:b/>
              </w:rPr>
            </w:pPr>
            <w:r w:rsidRPr="00504A3E">
              <w:rPr>
                <w:b/>
              </w:rPr>
              <w:t>Warranties And Bonds</w:t>
            </w:r>
          </w:p>
        </w:tc>
      </w:tr>
    </w:tbl>
    <w:p w:rsidR="002B4B72" w:rsidRPr="0074743C" w:rsidRDefault="002B4B72" w:rsidP="00903A66">
      <w:pPr>
        <w:pBdr>
          <w:bottom w:val="single" w:sz="12" w:space="1" w:color="auto"/>
        </w:pBdr>
        <w:shd w:val="clear" w:color="auto" w:fill="D9D9D9"/>
        <w:spacing w:before="240"/>
        <w:ind w:left="1440" w:hanging="1440"/>
        <w:rPr>
          <w:b/>
        </w:rPr>
      </w:pPr>
      <w:r>
        <w:rPr>
          <w:b/>
        </w:rPr>
        <w:t>01 71 23</w:t>
      </w:r>
      <w:r>
        <w:rPr>
          <w:b/>
        </w:rPr>
        <w:tab/>
      </w:r>
      <w:r w:rsidRPr="0074743C">
        <w:rPr>
          <w:b/>
        </w:rPr>
        <w:t xml:space="preserve">FIELD </w:t>
      </w:r>
      <w:r>
        <w:rPr>
          <w:b/>
        </w:rPr>
        <w:t>ENGINEERING</w:t>
      </w:r>
    </w:p>
    <w:p w:rsidR="002B4B72" w:rsidRPr="00B7456E" w:rsidRDefault="002B4B72" w:rsidP="00B7456E">
      <w:pPr>
        <w:pStyle w:val="NS"/>
        <w:ind w:left="2880"/>
        <w:jc w:val="both"/>
        <w:rPr>
          <w:rFonts w:ascii="Arial" w:hAnsi="Arial"/>
          <w:b w:val="0"/>
          <w:color w:val="FF0000"/>
          <w:u w:val="single"/>
        </w:rPr>
      </w:pPr>
      <w:r w:rsidRPr="00B7456E">
        <w:rPr>
          <w:rFonts w:ascii="Arial" w:hAnsi="Arial"/>
          <w:color w:val="FF0000"/>
          <w:u w:val="single"/>
        </w:rPr>
        <w:t xml:space="preserve">NOTE:  </w:t>
      </w:r>
      <w:r w:rsidRPr="00B7456E">
        <w:rPr>
          <w:rFonts w:ascii="Arial" w:hAnsi="Arial"/>
          <w:b w:val="0"/>
          <w:color w:val="FF0000"/>
          <w:u w:val="single"/>
        </w:rPr>
        <w:t xml:space="preserve">The Section 01 71 23 "Field Engineering” includes requirements for </w:t>
      </w:r>
      <w:r w:rsidR="00DA501C">
        <w:rPr>
          <w:rFonts w:ascii="Arial" w:hAnsi="Arial"/>
          <w:b w:val="0"/>
          <w:color w:val="FF0000"/>
          <w:u w:val="single"/>
        </w:rPr>
        <w:t>Design-Builder</w:t>
      </w:r>
      <w:r w:rsidRPr="00B7456E">
        <w:rPr>
          <w:rFonts w:ascii="Arial" w:hAnsi="Arial"/>
          <w:b w:val="0"/>
          <w:color w:val="FF0000"/>
          <w:u w:val="single"/>
        </w:rPr>
        <w:t xml:space="preserve"> provision of survey and field engineering services for a project.”.  If multiple contracts, responsibility for Work of this section should be identified in Section 01 11 00 “Summary of Work”.  Delete them if they do not apply.</w:t>
      </w:r>
    </w:p>
    <w:p w:rsidR="00A30FAE" w:rsidRPr="001A4965" w:rsidRDefault="002B4B72" w:rsidP="00A178A5">
      <w:pPr>
        <w:pStyle w:val="Heading2"/>
        <w:spacing w:after="0"/>
        <w:ind w:left="2160" w:hanging="720"/>
        <w:jc w:val="both"/>
        <w:rPr>
          <w:sz w:val="18"/>
          <w:szCs w:val="18"/>
        </w:rPr>
      </w:pPr>
      <w:r w:rsidRPr="00B7456E">
        <w:rPr>
          <w:i w:val="0"/>
          <w:sz w:val="18"/>
          <w:szCs w:val="18"/>
        </w:rPr>
        <w:t>A.</w:t>
      </w:r>
      <w:r w:rsidRPr="00B7456E">
        <w:rPr>
          <w:i w:val="0"/>
          <w:sz w:val="18"/>
          <w:szCs w:val="18"/>
        </w:rPr>
        <w:tab/>
      </w:r>
      <w:r w:rsidR="00A30FAE" w:rsidRPr="001A4965">
        <w:rPr>
          <w:i w:val="0"/>
          <w:sz w:val="18"/>
          <w:szCs w:val="18"/>
        </w:rPr>
        <w:t>Related Documents:</w:t>
      </w:r>
      <w:r w:rsidR="00C4131A">
        <w:rPr>
          <w:b w:val="0"/>
          <w:i w:val="0"/>
          <w:sz w:val="18"/>
          <w:szCs w:val="18"/>
        </w:rPr>
        <w:t xml:space="preserve">  </w:t>
      </w:r>
      <w:r w:rsidR="00C4131A" w:rsidRPr="00C4131A">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2B4B72" w:rsidRPr="0017559E" w:rsidRDefault="00A30FAE" w:rsidP="00A178A5">
      <w:pPr>
        <w:pStyle w:val="Heading3"/>
        <w:numPr>
          <w:ilvl w:val="0"/>
          <w:numId w:val="98"/>
        </w:numPr>
        <w:tabs>
          <w:tab w:val="clear" w:pos="720"/>
          <w:tab w:val="num" w:pos="2160"/>
        </w:tabs>
        <w:spacing w:before="240"/>
        <w:ind w:left="2160"/>
      </w:pPr>
      <w:r>
        <w:t xml:space="preserve">The </w:t>
      </w:r>
      <w:r w:rsidR="00C4131A">
        <w:t>Design-Builder</w:t>
      </w:r>
      <w:r>
        <w:t xml:space="preserve"> shall p</w:t>
      </w:r>
      <w:r w:rsidR="002B4B72" w:rsidRPr="0017559E">
        <w:t>rovide field engineering services to establish and record grades, lines, and elevations.</w:t>
      </w:r>
    </w:p>
    <w:p w:rsidR="002B4B72" w:rsidRPr="00A30FAE" w:rsidRDefault="002B4B72" w:rsidP="00A178A5">
      <w:pPr>
        <w:pStyle w:val="Heading3"/>
        <w:numPr>
          <w:ilvl w:val="0"/>
          <w:numId w:val="98"/>
        </w:numPr>
        <w:spacing w:before="240"/>
        <w:ind w:left="2160"/>
      </w:pPr>
      <w:r w:rsidRPr="00A30FAE">
        <w:t xml:space="preserve">The </w:t>
      </w:r>
      <w:r w:rsidR="00C4131A">
        <w:t xml:space="preserve">Design-Builder </w:t>
      </w:r>
      <w:r w:rsidRPr="00A30FAE">
        <w:t xml:space="preserve">shall retain a Professional Engineer or Land Surveyor registered by the State of </w:t>
      </w:r>
      <w:smartTag w:uri="urn:schemas-microsoft-com:office:smarttags" w:element="State">
        <w:smartTag w:uri="urn:schemas-microsoft-com:office:smarttags" w:element="place">
          <w:r w:rsidRPr="00A30FAE">
            <w:t>Connecticut</w:t>
          </w:r>
        </w:smartTag>
      </w:smartTag>
      <w:r w:rsidRPr="00A30FAE">
        <w:t xml:space="preserve"> to lay out the building, underground utility lines, and other site work from the horizontal and vertical control information furnished by the Owner and to establish and record the necessary elevations, at no additional cost to the State.</w:t>
      </w:r>
    </w:p>
    <w:p w:rsidR="002B4B72" w:rsidRDefault="002B4B72" w:rsidP="00A178A5">
      <w:pPr>
        <w:pStyle w:val="Heading3"/>
        <w:numPr>
          <w:ilvl w:val="0"/>
          <w:numId w:val="98"/>
        </w:numPr>
        <w:spacing w:before="240"/>
        <w:ind w:left="2160"/>
      </w:pPr>
      <w:r w:rsidRPr="0017559E">
        <w:t xml:space="preserve">The </w:t>
      </w:r>
      <w:r w:rsidR="00C4131A">
        <w:t xml:space="preserve">Design-Builder </w:t>
      </w:r>
      <w:r w:rsidRPr="0017559E">
        <w:t xml:space="preserve">shall forward a letter from his Land Surveyor or Professional Engineer stating that the control information furnished by the Owner is accurate or shall identify inaccuracies, if they exist. The </w:t>
      </w:r>
      <w:r w:rsidR="00C4131A">
        <w:t xml:space="preserve">Design-Builder </w:t>
      </w:r>
      <w:r w:rsidRPr="0017559E">
        <w:t>shall not take advantage of errors, which may be included in the control information.  Stakes and markings shall be preserved.</w:t>
      </w:r>
    </w:p>
    <w:p w:rsidR="00C4131A" w:rsidRDefault="00C4131A" w:rsidP="00827E4E">
      <w:pPr>
        <w:spacing w:before="240"/>
        <w:jc w:val="center"/>
        <w:rPr>
          <w:b/>
        </w:rPr>
      </w:pPr>
      <w:r>
        <w:rPr>
          <w:b/>
        </w:rPr>
        <w:t>End Section 01 71 23</w:t>
      </w:r>
    </w:p>
    <w:p w:rsidR="00C4131A" w:rsidRPr="00504A3E" w:rsidRDefault="0010337E" w:rsidP="00827E4E">
      <w:pPr>
        <w:spacing w:after="240"/>
        <w:jc w:val="center"/>
        <w:rPr>
          <w:b/>
        </w:rPr>
      </w:pPr>
      <w:r w:rsidRPr="00504A3E">
        <w:rPr>
          <w:b/>
        </w:rPr>
        <w:t>Field Engineering</w:t>
      </w:r>
    </w:p>
    <w:p w:rsidR="004F6F10" w:rsidRPr="0017559E" w:rsidRDefault="004F6F10" w:rsidP="004F6F10">
      <w:pPr>
        <w:pStyle w:val="Norm"/>
        <w:pBdr>
          <w:bottom w:val="single" w:sz="12" w:space="1" w:color="auto"/>
        </w:pBdr>
        <w:shd w:val="clear" w:color="auto" w:fill="D9D9D9"/>
        <w:ind w:left="1440" w:hanging="1440"/>
      </w:pPr>
      <w:r w:rsidRPr="0017559E">
        <w:rPr>
          <w:b/>
        </w:rPr>
        <w:t>01</w:t>
      </w:r>
      <w:r>
        <w:rPr>
          <w:b/>
        </w:rPr>
        <w:t xml:space="preserve"> 73 29</w:t>
      </w:r>
      <w:r>
        <w:rPr>
          <w:b/>
        </w:rPr>
        <w:tab/>
      </w:r>
      <w:r w:rsidRPr="0017559E">
        <w:rPr>
          <w:b/>
        </w:rPr>
        <w:t>CUTTING AND PATCHING</w:t>
      </w:r>
    </w:p>
    <w:p w:rsidR="004F6F10" w:rsidRPr="00AA2A86" w:rsidRDefault="004F6F10" w:rsidP="004F6F10">
      <w:pPr>
        <w:pStyle w:val="NS"/>
        <w:jc w:val="both"/>
        <w:rPr>
          <w:rFonts w:ascii="Arial" w:hAnsi="Arial"/>
          <w:b w:val="0"/>
          <w:color w:val="FF0000"/>
          <w:u w:val="single"/>
        </w:rPr>
      </w:pPr>
      <w:r w:rsidRPr="00AA2A86">
        <w:rPr>
          <w:rFonts w:ascii="Arial" w:hAnsi="Arial"/>
          <w:color w:val="FF0000"/>
          <w:u w:val="single"/>
        </w:rPr>
        <w:t>NOTE:</w:t>
      </w:r>
      <w:r w:rsidRPr="00AA2A86">
        <w:rPr>
          <w:rFonts w:ascii="Arial" w:hAnsi="Arial"/>
          <w:b w:val="0"/>
          <w:color w:val="FF0000"/>
          <w:u w:val="single"/>
        </w:rPr>
        <w:t xml:space="preserve">  This Section 01 </w:t>
      </w:r>
      <w:r>
        <w:rPr>
          <w:rFonts w:ascii="Arial" w:hAnsi="Arial"/>
          <w:b w:val="0"/>
          <w:color w:val="FF0000"/>
          <w:u w:val="single"/>
        </w:rPr>
        <w:t>73</w:t>
      </w:r>
      <w:r w:rsidRPr="00AA2A86">
        <w:rPr>
          <w:rFonts w:ascii="Arial" w:hAnsi="Arial"/>
          <w:b w:val="0"/>
          <w:color w:val="FF0000"/>
          <w:u w:val="single"/>
        </w:rPr>
        <w:t xml:space="preserve"> </w:t>
      </w:r>
      <w:r>
        <w:rPr>
          <w:rFonts w:ascii="Arial" w:hAnsi="Arial"/>
          <w:b w:val="0"/>
          <w:color w:val="FF0000"/>
          <w:u w:val="single"/>
        </w:rPr>
        <w:t>29</w:t>
      </w:r>
      <w:r w:rsidRPr="00AA2A86">
        <w:rPr>
          <w:rFonts w:ascii="Arial" w:hAnsi="Arial"/>
          <w:b w:val="0"/>
          <w:color w:val="FF0000"/>
          <w:u w:val="single"/>
        </w:rPr>
        <w:t xml:space="preserve"> "Cutting and Patching” includes requirements for incidental cutting, fitting and patching required to complete the Work or to make its several parts fit together properly.  This section is NOT intended to be as comprehensive as may be required for an extensive alteration or renovation project.  Revise paragraphs carefully to reflect specific project requirements, or delete them if they do not apply.</w:t>
      </w:r>
    </w:p>
    <w:p w:rsidR="004F6F10" w:rsidRDefault="004F6F10" w:rsidP="00A178A5">
      <w:pPr>
        <w:pStyle w:val="Heading3"/>
        <w:numPr>
          <w:ilvl w:val="0"/>
          <w:numId w:val="76"/>
        </w:numPr>
        <w:tabs>
          <w:tab w:val="clear" w:pos="1080"/>
        </w:tabs>
        <w:spacing w:before="240"/>
        <w:ind w:left="2160" w:hanging="720"/>
      </w:pPr>
      <w:r w:rsidRPr="00296445">
        <w:rPr>
          <w:b/>
        </w:rPr>
        <w:t xml:space="preserve">Related Documents: </w:t>
      </w:r>
      <w:r w:rsidR="00C4131A">
        <w:rPr>
          <w:b/>
        </w:rPr>
        <w:t xml:space="preserve"> </w:t>
      </w:r>
      <w:r w:rsidR="00C4131A" w:rsidRPr="00C4131A">
        <w:rPr>
          <w:szCs w:val="18"/>
        </w:rPr>
        <w:t>All Volumes of the Design-Build Request for Proposals for this Project, including, but not limited to, the D-B Agreement General and Supplementary Conditions and other Division 01 Specification Sections, apply to this Section.</w:t>
      </w:r>
    </w:p>
    <w:p w:rsidR="004F6F10" w:rsidRPr="0017559E" w:rsidRDefault="004F6F10" w:rsidP="00A178A5">
      <w:pPr>
        <w:pStyle w:val="Heading3"/>
        <w:numPr>
          <w:ilvl w:val="0"/>
          <w:numId w:val="76"/>
        </w:numPr>
        <w:tabs>
          <w:tab w:val="clear" w:pos="1080"/>
        </w:tabs>
        <w:spacing w:before="240"/>
        <w:ind w:left="2160" w:hanging="720"/>
      </w:pPr>
      <w:r w:rsidRPr="0017559E">
        <w:t xml:space="preserve">It is the responsibility of the </w:t>
      </w:r>
      <w:r w:rsidR="00C46CCE">
        <w:t xml:space="preserve">Design-Builder </w:t>
      </w:r>
      <w:r w:rsidRPr="0017559E">
        <w:t>to provide chases, channels or openings where needed.</w:t>
      </w:r>
    </w:p>
    <w:p w:rsidR="004F6F10" w:rsidRPr="0017559E" w:rsidRDefault="004F6F10" w:rsidP="00A178A5">
      <w:pPr>
        <w:pStyle w:val="Heading3"/>
        <w:numPr>
          <w:ilvl w:val="0"/>
          <w:numId w:val="76"/>
        </w:numPr>
        <w:tabs>
          <w:tab w:val="clear" w:pos="1080"/>
        </w:tabs>
        <w:spacing w:before="240"/>
        <w:ind w:left="2160" w:hanging="720"/>
      </w:pPr>
      <w:r w:rsidRPr="0017559E">
        <w:t xml:space="preserve">The </w:t>
      </w:r>
      <w:r w:rsidR="00C46CCE">
        <w:t xml:space="preserve">Design-Builder </w:t>
      </w:r>
      <w:r w:rsidRPr="0017559E">
        <w:t>shall install sleeves, inserts, and hangers furnished by the trades needing same.</w:t>
      </w:r>
    </w:p>
    <w:p w:rsidR="004F6F10" w:rsidRPr="0017559E" w:rsidRDefault="004F6F10" w:rsidP="00A178A5">
      <w:pPr>
        <w:pStyle w:val="Heading3"/>
        <w:numPr>
          <w:ilvl w:val="0"/>
          <w:numId w:val="76"/>
        </w:numPr>
        <w:tabs>
          <w:tab w:val="clear" w:pos="1080"/>
        </w:tabs>
        <w:spacing w:before="240"/>
        <w:ind w:left="2160" w:hanging="720"/>
      </w:pPr>
      <w:r w:rsidRPr="0017559E">
        <w:t xml:space="preserve">After installing work into openings, channels, and/or chases, the </w:t>
      </w:r>
      <w:r w:rsidR="00C46CCE">
        <w:t xml:space="preserve">Design-Builder </w:t>
      </w:r>
      <w:r w:rsidRPr="0017559E">
        <w:t>shall close same. If finishes are to be restored, the new work shall match the original and shall be done by the trade customarily responsible for the particular kind of work.</w:t>
      </w:r>
    </w:p>
    <w:p w:rsidR="004F6F10" w:rsidRPr="0017559E" w:rsidRDefault="004F6F10" w:rsidP="00A178A5">
      <w:pPr>
        <w:pStyle w:val="Heading3"/>
        <w:numPr>
          <w:ilvl w:val="0"/>
          <w:numId w:val="76"/>
        </w:numPr>
        <w:tabs>
          <w:tab w:val="clear" w:pos="1080"/>
        </w:tabs>
        <w:spacing w:before="240"/>
        <w:ind w:left="2160" w:hanging="720"/>
      </w:pPr>
      <w:r w:rsidRPr="0017559E">
        <w:t xml:space="preserve">Written permission shall be obtained from the </w:t>
      </w:r>
      <w:r w:rsidR="00C46CCE">
        <w:t xml:space="preserve">Design-Builder </w:t>
      </w:r>
      <w:r w:rsidRPr="0017559E">
        <w:t xml:space="preserve">before cutting beams, arches, lintels or other structural members. </w:t>
      </w:r>
    </w:p>
    <w:p w:rsidR="004F6F10" w:rsidRPr="0017559E" w:rsidRDefault="004F6F10" w:rsidP="00A178A5">
      <w:pPr>
        <w:pStyle w:val="Heading3"/>
        <w:numPr>
          <w:ilvl w:val="0"/>
          <w:numId w:val="76"/>
        </w:numPr>
        <w:tabs>
          <w:tab w:val="clear" w:pos="1080"/>
        </w:tabs>
        <w:spacing w:before="240"/>
        <w:ind w:left="2160" w:hanging="720"/>
      </w:pPr>
      <w:r w:rsidRPr="00C46CCE">
        <w:rPr>
          <w:b/>
        </w:rPr>
        <w:t>Requirements for Structural Work:</w:t>
      </w:r>
      <w:r w:rsidRPr="0017559E">
        <w:t xml:space="preserve"> Do not cut and patch structural elements in a manner that would change their load-carrying capacity or load-deflection ratio.</w:t>
      </w:r>
    </w:p>
    <w:p w:rsidR="004F6F10" w:rsidRPr="0017559E" w:rsidRDefault="00C46CCE" w:rsidP="00AF56E1">
      <w:pPr>
        <w:pStyle w:val="Heading4"/>
        <w:numPr>
          <w:ilvl w:val="0"/>
          <w:numId w:val="77"/>
        </w:numPr>
        <w:tabs>
          <w:tab w:val="clear" w:pos="2160"/>
        </w:tabs>
        <w:ind w:left="2880"/>
      </w:pPr>
      <w:r>
        <w:lastRenderedPageBreak/>
        <w:t xml:space="preserve">The Design-Builder </w:t>
      </w:r>
      <w:r w:rsidR="004F6F10" w:rsidRPr="0017559E">
        <w:t xml:space="preserve">shall obtain </w:t>
      </w:r>
      <w:r w:rsidR="004F6F10" w:rsidRPr="00C46CCE">
        <w:rPr>
          <w:b/>
          <w:u w:val="single"/>
        </w:rPr>
        <w:t>written</w:t>
      </w:r>
      <w:r w:rsidR="004F6F10" w:rsidRPr="0017559E">
        <w:t xml:space="preserve"> approval from the</w:t>
      </w:r>
      <w:r>
        <w:t xml:space="preserve">ir </w:t>
      </w:r>
      <w:r w:rsidR="004F6F10">
        <w:t xml:space="preserve">Architect/Engineer </w:t>
      </w:r>
      <w:r w:rsidR="004F6F10" w:rsidRPr="0017559E">
        <w:t xml:space="preserve">of the cutting and patching proposal before cutting and shall submit all </w:t>
      </w:r>
      <w:r w:rsidR="00E921F6">
        <w:t xml:space="preserve">of </w:t>
      </w:r>
      <w:r>
        <w:t xml:space="preserve">the Design-Builder’s </w:t>
      </w:r>
      <w:r w:rsidR="004F6F10" w:rsidRPr="0017559E">
        <w:t>A/E approval letters to the Construction Administrator before patching the following structural elements:</w:t>
      </w:r>
    </w:p>
    <w:p w:rsidR="004F6F10" w:rsidRPr="00AA2A86" w:rsidRDefault="004F6F10" w:rsidP="004F6F10">
      <w:pPr>
        <w:pStyle w:val="NS"/>
        <w:jc w:val="both"/>
        <w:rPr>
          <w:rFonts w:ascii="Arial" w:hAnsi="Arial"/>
          <w:b w:val="0"/>
          <w:color w:val="FF0000"/>
          <w:u w:val="single"/>
        </w:rPr>
      </w:pPr>
      <w:r w:rsidRPr="00AA2A86">
        <w:rPr>
          <w:rFonts w:ascii="Arial" w:hAnsi="Arial"/>
          <w:color w:val="FF0000"/>
          <w:u w:val="single"/>
        </w:rPr>
        <w:t>NOTE:</w:t>
      </w:r>
      <w:r w:rsidRPr="00AA2A86">
        <w:rPr>
          <w:rFonts w:ascii="Arial" w:hAnsi="Arial"/>
          <w:b w:val="0"/>
          <w:color w:val="FF0000"/>
          <w:u w:val="single"/>
        </w:rPr>
        <w:t xml:space="preserve">  Revise the listed examples below to reflect the project's structural elements.</w:t>
      </w:r>
    </w:p>
    <w:p w:rsidR="004F6F10" w:rsidRPr="00C46CCE" w:rsidRDefault="004F6F10" w:rsidP="004F6F10">
      <w:pPr>
        <w:pStyle w:val="Heading5"/>
        <w:tabs>
          <w:tab w:val="left" w:pos="1900"/>
        </w:tabs>
        <w:ind w:left="3600" w:hanging="720"/>
        <w:rPr>
          <w:b/>
          <w:color w:val="0000FF"/>
        </w:rPr>
      </w:pPr>
      <w:r w:rsidRPr="00C46CCE">
        <w:rPr>
          <w:b/>
          <w:color w:val="0000FF"/>
        </w:rPr>
        <w:t>1.1</w:t>
      </w:r>
      <w:r w:rsidRPr="00C46CCE">
        <w:rPr>
          <w:b/>
          <w:color w:val="0000FF"/>
        </w:rPr>
        <w:tab/>
        <w:t>Foundation construction.</w:t>
      </w:r>
    </w:p>
    <w:p w:rsidR="004F6F10" w:rsidRPr="00C46CCE" w:rsidRDefault="004F6F10" w:rsidP="004F6F10">
      <w:pPr>
        <w:pStyle w:val="Heading5"/>
        <w:tabs>
          <w:tab w:val="left" w:pos="1900"/>
        </w:tabs>
        <w:ind w:left="3600" w:hanging="720"/>
        <w:rPr>
          <w:b/>
          <w:color w:val="0000FF"/>
        </w:rPr>
      </w:pPr>
      <w:r w:rsidRPr="00C46CCE">
        <w:rPr>
          <w:b/>
          <w:color w:val="0000FF"/>
        </w:rPr>
        <w:t>1.2</w:t>
      </w:r>
      <w:r w:rsidRPr="00C46CCE">
        <w:rPr>
          <w:b/>
          <w:color w:val="0000FF"/>
        </w:rPr>
        <w:tab/>
        <w:t>Bearing and retaining walls.</w:t>
      </w:r>
    </w:p>
    <w:p w:rsidR="004F6F10" w:rsidRPr="00C46CCE" w:rsidRDefault="004F6F10" w:rsidP="004F6F10">
      <w:pPr>
        <w:pStyle w:val="Heading5"/>
        <w:tabs>
          <w:tab w:val="left" w:pos="1900"/>
        </w:tabs>
        <w:ind w:left="3600" w:hanging="720"/>
        <w:rPr>
          <w:b/>
          <w:color w:val="0000FF"/>
        </w:rPr>
      </w:pPr>
      <w:r w:rsidRPr="00C46CCE">
        <w:rPr>
          <w:b/>
          <w:color w:val="0000FF"/>
        </w:rPr>
        <w:t>1.3</w:t>
      </w:r>
      <w:r w:rsidRPr="00C46CCE">
        <w:rPr>
          <w:b/>
          <w:color w:val="0000FF"/>
        </w:rPr>
        <w:tab/>
        <w:t>Structural concrete.</w:t>
      </w:r>
    </w:p>
    <w:p w:rsidR="004F6F10" w:rsidRPr="00C46CCE" w:rsidRDefault="004F6F10" w:rsidP="004F6F10">
      <w:pPr>
        <w:pStyle w:val="Heading5"/>
        <w:tabs>
          <w:tab w:val="left" w:pos="1900"/>
        </w:tabs>
        <w:ind w:left="3600" w:hanging="720"/>
        <w:rPr>
          <w:b/>
          <w:color w:val="0000FF"/>
        </w:rPr>
      </w:pPr>
      <w:r w:rsidRPr="00C46CCE">
        <w:rPr>
          <w:b/>
          <w:color w:val="0000FF"/>
        </w:rPr>
        <w:t>1.4</w:t>
      </w:r>
      <w:r w:rsidRPr="00C46CCE">
        <w:rPr>
          <w:b/>
          <w:color w:val="0000FF"/>
        </w:rPr>
        <w:tab/>
        <w:t>Structural steel.</w:t>
      </w:r>
    </w:p>
    <w:p w:rsidR="004F6F10" w:rsidRPr="00C46CCE" w:rsidRDefault="004F6F10" w:rsidP="004F6F10">
      <w:pPr>
        <w:pStyle w:val="Heading5"/>
        <w:tabs>
          <w:tab w:val="left" w:pos="1900"/>
        </w:tabs>
        <w:ind w:left="3600" w:hanging="720"/>
        <w:rPr>
          <w:b/>
          <w:color w:val="0000FF"/>
        </w:rPr>
      </w:pPr>
      <w:r w:rsidRPr="00C46CCE">
        <w:rPr>
          <w:b/>
          <w:color w:val="0000FF"/>
        </w:rPr>
        <w:t>1.5</w:t>
      </w:r>
      <w:r w:rsidRPr="00C46CCE">
        <w:rPr>
          <w:b/>
          <w:color w:val="0000FF"/>
        </w:rPr>
        <w:tab/>
        <w:t>Lintels.</w:t>
      </w:r>
    </w:p>
    <w:p w:rsidR="004F6F10" w:rsidRPr="00C46CCE" w:rsidRDefault="004F6F10" w:rsidP="004F6F10">
      <w:pPr>
        <w:pStyle w:val="Heading5"/>
        <w:tabs>
          <w:tab w:val="left" w:pos="1900"/>
        </w:tabs>
        <w:ind w:left="3600" w:hanging="720"/>
        <w:rPr>
          <w:b/>
          <w:color w:val="0000FF"/>
        </w:rPr>
      </w:pPr>
      <w:r w:rsidRPr="00C46CCE">
        <w:rPr>
          <w:b/>
          <w:color w:val="0000FF"/>
        </w:rPr>
        <w:t>1.6</w:t>
      </w:r>
      <w:r w:rsidRPr="00C46CCE">
        <w:rPr>
          <w:b/>
          <w:color w:val="0000FF"/>
        </w:rPr>
        <w:tab/>
        <w:t>Structural decking.</w:t>
      </w:r>
    </w:p>
    <w:p w:rsidR="004F6F10" w:rsidRPr="00C46CCE" w:rsidRDefault="004F6F10" w:rsidP="004F6F10">
      <w:pPr>
        <w:pStyle w:val="Heading5"/>
        <w:tabs>
          <w:tab w:val="left" w:pos="1900"/>
        </w:tabs>
        <w:ind w:left="3600" w:hanging="720"/>
        <w:rPr>
          <w:b/>
          <w:color w:val="0000FF"/>
        </w:rPr>
      </w:pPr>
      <w:r w:rsidRPr="00C46CCE">
        <w:rPr>
          <w:b/>
          <w:color w:val="0000FF"/>
        </w:rPr>
        <w:t>1.7</w:t>
      </w:r>
      <w:r w:rsidRPr="00C46CCE">
        <w:rPr>
          <w:b/>
          <w:color w:val="0000FF"/>
        </w:rPr>
        <w:tab/>
        <w:t>Miscellaneous structural metals.</w:t>
      </w:r>
    </w:p>
    <w:p w:rsidR="004F6F10" w:rsidRPr="00C46CCE" w:rsidRDefault="004F6F10" w:rsidP="004F6F10">
      <w:pPr>
        <w:pStyle w:val="Heading5"/>
        <w:tabs>
          <w:tab w:val="left" w:pos="1900"/>
        </w:tabs>
        <w:ind w:left="3600" w:hanging="720"/>
        <w:rPr>
          <w:b/>
          <w:color w:val="0000FF"/>
        </w:rPr>
      </w:pPr>
      <w:r w:rsidRPr="00C46CCE">
        <w:rPr>
          <w:b/>
          <w:color w:val="0000FF"/>
        </w:rPr>
        <w:t>1.8</w:t>
      </w:r>
      <w:r w:rsidRPr="00C46CCE">
        <w:rPr>
          <w:b/>
          <w:color w:val="0000FF"/>
        </w:rPr>
        <w:tab/>
        <w:t>Exterior curtain-wall construction.</w:t>
      </w:r>
    </w:p>
    <w:p w:rsidR="004F6F10" w:rsidRPr="00C46CCE" w:rsidRDefault="004F6F10" w:rsidP="004F6F10">
      <w:pPr>
        <w:pStyle w:val="Heading5"/>
        <w:tabs>
          <w:tab w:val="left" w:pos="1900"/>
        </w:tabs>
        <w:ind w:left="3600" w:hanging="720"/>
        <w:rPr>
          <w:b/>
          <w:color w:val="0000FF"/>
        </w:rPr>
      </w:pPr>
      <w:r w:rsidRPr="00C46CCE">
        <w:rPr>
          <w:b/>
          <w:color w:val="0000FF"/>
        </w:rPr>
        <w:t>1.9</w:t>
      </w:r>
      <w:r w:rsidRPr="00C46CCE">
        <w:rPr>
          <w:b/>
          <w:color w:val="0000FF"/>
        </w:rPr>
        <w:tab/>
        <w:t>Equipment supports.</w:t>
      </w:r>
    </w:p>
    <w:p w:rsidR="004F6F10" w:rsidRPr="00C46CCE" w:rsidRDefault="004F6F10" w:rsidP="004F6F10">
      <w:pPr>
        <w:pStyle w:val="Heading5"/>
        <w:tabs>
          <w:tab w:val="left" w:pos="1900"/>
        </w:tabs>
        <w:ind w:left="3600" w:hanging="720"/>
        <w:rPr>
          <w:b/>
          <w:color w:val="0000FF"/>
        </w:rPr>
      </w:pPr>
      <w:r w:rsidRPr="00C46CCE">
        <w:rPr>
          <w:b/>
          <w:color w:val="0000FF"/>
        </w:rPr>
        <w:t>1.10</w:t>
      </w:r>
      <w:r w:rsidRPr="00C46CCE">
        <w:rPr>
          <w:b/>
          <w:color w:val="0000FF"/>
        </w:rPr>
        <w:tab/>
        <w:t>Piping, ductwork, vessels, and equipment.</w:t>
      </w:r>
    </w:p>
    <w:p w:rsidR="004F6F10" w:rsidRPr="00C46CCE" w:rsidRDefault="004F6F10" w:rsidP="004F6F10">
      <w:pPr>
        <w:pStyle w:val="Heading5"/>
        <w:tabs>
          <w:tab w:val="left" w:pos="2000"/>
        </w:tabs>
        <w:ind w:left="3600" w:hanging="720"/>
        <w:rPr>
          <w:b/>
          <w:color w:val="0000FF"/>
        </w:rPr>
      </w:pPr>
      <w:r w:rsidRPr="00C46CCE">
        <w:rPr>
          <w:b/>
          <w:color w:val="0000FF"/>
        </w:rPr>
        <w:t>1.11</w:t>
      </w:r>
      <w:r w:rsidRPr="00C46CCE">
        <w:rPr>
          <w:b/>
          <w:color w:val="0000FF"/>
        </w:rPr>
        <w:tab/>
        <w:t>Structural systems of special construction in Division 13 Sections.</w:t>
      </w:r>
    </w:p>
    <w:p w:rsidR="004F6F10" w:rsidRPr="0017559E" w:rsidRDefault="004F6F10" w:rsidP="00A178A5">
      <w:pPr>
        <w:pStyle w:val="Heading3"/>
        <w:numPr>
          <w:ilvl w:val="0"/>
          <w:numId w:val="76"/>
        </w:numPr>
        <w:tabs>
          <w:tab w:val="clear" w:pos="1080"/>
        </w:tabs>
        <w:spacing w:before="240"/>
        <w:ind w:left="2178" w:hanging="738"/>
      </w:pPr>
      <w:r w:rsidRPr="0017559E">
        <w:t>Do cutting and patching to integrate all elements of the work.  Provide penetrations of existing surfaces.  Provide samples for testing.  Seal penetrations through floors, walls, ceilings, and roofs, as applicable; restore or preserve fire-rated and smoke-barrier construction.  Construction and finishes shall match original work.</w:t>
      </w:r>
    </w:p>
    <w:p w:rsidR="004F6F10" w:rsidRPr="0017559E" w:rsidRDefault="004F6F10" w:rsidP="00A178A5">
      <w:pPr>
        <w:pStyle w:val="Heading3"/>
        <w:numPr>
          <w:ilvl w:val="0"/>
          <w:numId w:val="76"/>
        </w:numPr>
        <w:tabs>
          <w:tab w:val="clear" w:pos="1080"/>
        </w:tabs>
        <w:spacing w:before="240"/>
        <w:ind w:left="2178" w:hanging="738"/>
      </w:pPr>
      <w:r w:rsidRPr="0017559E">
        <w:t xml:space="preserve">The </w:t>
      </w:r>
      <w:r w:rsidR="00C46CCE">
        <w:t xml:space="preserve">Design-Builder </w:t>
      </w:r>
      <w:r w:rsidRPr="0017559E">
        <w:t>shall verify dimensions for built-in work and/or work adjoining that of other trades before ordering any material or doing any work.  Discrepancies shall be submitted to the Construction Administrator before proceeding with the work.</w:t>
      </w:r>
    </w:p>
    <w:p w:rsidR="004F6F10" w:rsidRPr="0017559E" w:rsidRDefault="004F6F10" w:rsidP="00A178A5">
      <w:pPr>
        <w:pStyle w:val="Heading3"/>
        <w:numPr>
          <w:ilvl w:val="0"/>
          <w:numId w:val="76"/>
        </w:numPr>
        <w:tabs>
          <w:tab w:val="clear" w:pos="1080"/>
        </w:tabs>
        <w:spacing w:before="240"/>
        <w:ind w:left="2178" w:hanging="738"/>
      </w:pPr>
      <w:r w:rsidRPr="00C46CCE">
        <w:rPr>
          <w:b/>
        </w:rPr>
        <w:t>Existing Warranties:</w:t>
      </w:r>
      <w:r w:rsidRPr="0017559E">
        <w:t xml:space="preserve"> Replace, patch, and repair material and surfaces cut or damaged by methods and with materials in such a manner as not to void any warranties required or existing.</w:t>
      </w:r>
    </w:p>
    <w:p w:rsidR="004F6F10" w:rsidRPr="00221249" w:rsidRDefault="004F6F10" w:rsidP="00A178A5">
      <w:pPr>
        <w:pStyle w:val="Heading5"/>
        <w:numPr>
          <w:ilvl w:val="0"/>
          <w:numId w:val="76"/>
        </w:numPr>
        <w:tabs>
          <w:tab w:val="clear" w:pos="1080"/>
        </w:tabs>
        <w:spacing w:before="240"/>
        <w:ind w:left="2178" w:hanging="738"/>
      </w:pPr>
      <w:r w:rsidRPr="00221249">
        <w:t xml:space="preserve">Also see </w:t>
      </w:r>
      <w:r w:rsidR="00403DD0" w:rsidRPr="00221249">
        <w:t>D</w:t>
      </w:r>
      <w:r w:rsidR="00403DD0">
        <w:t xml:space="preserve">ivision 00 General Conditions </w:t>
      </w:r>
      <w:r w:rsidRPr="00FC79A7">
        <w:rPr>
          <w:b/>
        </w:rPr>
        <w:t>Article 2</w:t>
      </w:r>
      <w:r w:rsidR="00C46CCE">
        <w:rPr>
          <w:b/>
        </w:rPr>
        <w:t>1</w:t>
      </w:r>
      <w:r w:rsidRPr="00FC79A7">
        <w:rPr>
          <w:b/>
        </w:rPr>
        <w:t xml:space="preserve"> “Cutting, </w:t>
      </w:r>
      <w:r w:rsidR="00C46CCE">
        <w:rPr>
          <w:b/>
        </w:rPr>
        <w:t>Fitting, Patching, and Digging”.</w:t>
      </w:r>
    </w:p>
    <w:p w:rsidR="00C46CCE" w:rsidRDefault="00C46CCE" w:rsidP="00827E4E">
      <w:pPr>
        <w:spacing w:before="240"/>
        <w:jc w:val="center"/>
        <w:rPr>
          <w:b/>
        </w:rPr>
      </w:pPr>
      <w:r>
        <w:rPr>
          <w:b/>
        </w:rPr>
        <w:t>End Section 01 73 29</w:t>
      </w:r>
    </w:p>
    <w:p w:rsidR="00C46CCE" w:rsidRPr="00C4131A" w:rsidRDefault="00C46CCE" w:rsidP="00827E4E">
      <w:pPr>
        <w:spacing w:after="240"/>
        <w:jc w:val="center"/>
        <w:rPr>
          <w:b/>
        </w:rPr>
      </w:pPr>
      <w:r>
        <w:rPr>
          <w:b/>
        </w:rPr>
        <w:t>Cutting and Patching</w:t>
      </w:r>
    </w:p>
    <w:p w:rsidR="002B4B72" w:rsidRPr="0074743C" w:rsidRDefault="002B4B72" w:rsidP="002B4B72">
      <w:pPr>
        <w:pBdr>
          <w:bottom w:val="single" w:sz="12" w:space="1" w:color="auto"/>
        </w:pBdr>
        <w:shd w:val="clear" w:color="auto" w:fill="D9D9D9"/>
        <w:ind w:left="1440" w:hanging="1440"/>
        <w:rPr>
          <w:b/>
        </w:rPr>
      </w:pPr>
      <w:r>
        <w:rPr>
          <w:b/>
        </w:rPr>
        <w:t>01 74 13</w:t>
      </w:r>
      <w:r>
        <w:rPr>
          <w:b/>
        </w:rPr>
        <w:tab/>
        <w:t>PROGRESS CLEANING</w:t>
      </w:r>
    </w:p>
    <w:p w:rsidR="002B4B72" w:rsidRPr="009F2675" w:rsidRDefault="002B4B72" w:rsidP="00A178A5">
      <w:pPr>
        <w:pStyle w:val="Heading2"/>
        <w:spacing w:after="0"/>
        <w:ind w:left="2160" w:hanging="720"/>
        <w:rPr>
          <w:b w:val="0"/>
          <w:i w:val="0"/>
          <w:sz w:val="18"/>
          <w:szCs w:val="18"/>
        </w:rPr>
      </w:pPr>
      <w:r w:rsidRPr="009F2675">
        <w:rPr>
          <w:i w:val="0"/>
          <w:sz w:val="18"/>
          <w:szCs w:val="18"/>
        </w:rPr>
        <w:t>A.</w:t>
      </w:r>
      <w:r w:rsidRPr="009F2675">
        <w:rPr>
          <w:i w:val="0"/>
          <w:sz w:val="18"/>
          <w:szCs w:val="18"/>
        </w:rPr>
        <w:tab/>
      </w:r>
      <w:r w:rsidR="009F2675" w:rsidRPr="001A4965">
        <w:rPr>
          <w:i w:val="0"/>
          <w:sz w:val="18"/>
          <w:szCs w:val="18"/>
        </w:rPr>
        <w:t>Related Documents:</w:t>
      </w:r>
      <w:r w:rsidR="009F2675" w:rsidRPr="001A4965">
        <w:rPr>
          <w:b w:val="0"/>
          <w:i w:val="0"/>
          <w:sz w:val="18"/>
          <w:szCs w:val="18"/>
        </w:rPr>
        <w:t xml:space="preserve">  </w:t>
      </w:r>
      <w:r w:rsidR="00E921F6" w:rsidRPr="00E921F6">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2B4B72" w:rsidRPr="00654A67" w:rsidRDefault="002B4B72" w:rsidP="00A178A5">
      <w:pPr>
        <w:pStyle w:val="A"/>
        <w:spacing w:before="240"/>
        <w:ind w:left="2160" w:hanging="720"/>
        <w:rPr>
          <w:rFonts w:ascii="Arial" w:hAnsi="Arial"/>
          <w:sz w:val="18"/>
        </w:rPr>
      </w:pPr>
      <w:r w:rsidRPr="0028243B">
        <w:rPr>
          <w:rFonts w:ascii="Arial" w:hAnsi="Arial"/>
          <w:b/>
          <w:sz w:val="18"/>
          <w:szCs w:val="18"/>
        </w:rPr>
        <w:t>B.</w:t>
      </w:r>
      <w:r w:rsidRPr="00654A67">
        <w:rPr>
          <w:rFonts w:ascii="Arial" w:hAnsi="Arial"/>
        </w:rPr>
        <w:tab/>
      </w:r>
      <w:r w:rsidRPr="00F37529">
        <w:rPr>
          <w:rFonts w:ascii="Arial" w:hAnsi="Arial"/>
          <w:b/>
          <w:sz w:val="18"/>
        </w:rPr>
        <w:t>This Section includes:</w:t>
      </w:r>
      <w:r w:rsidRPr="00654A67">
        <w:rPr>
          <w:rFonts w:ascii="Arial" w:hAnsi="Arial"/>
          <w:sz w:val="18"/>
        </w:rPr>
        <w:t xml:space="preserve">  </w:t>
      </w:r>
    </w:p>
    <w:p w:rsidR="002B4B72" w:rsidRPr="00654A67" w:rsidRDefault="002B4B72" w:rsidP="00A178A5">
      <w:pPr>
        <w:pStyle w:val="A"/>
        <w:spacing w:before="86"/>
        <w:ind w:left="2880" w:hanging="720"/>
        <w:rPr>
          <w:rFonts w:ascii="Arial" w:hAnsi="Arial"/>
          <w:sz w:val="18"/>
        </w:rPr>
      </w:pPr>
      <w:r w:rsidRPr="001711FA">
        <w:rPr>
          <w:rFonts w:ascii="Arial" w:hAnsi="Arial"/>
          <w:b/>
          <w:sz w:val="18"/>
        </w:rPr>
        <w:t>1.</w:t>
      </w:r>
      <w:r w:rsidRPr="00654A67">
        <w:rPr>
          <w:rFonts w:ascii="Arial" w:hAnsi="Arial"/>
          <w:sz w:val="18"/>
        </w:rPr>
        <w:tab/>
        <w:t>Cleaning requirements during construction operations.</w:t>
      </w:r>
    </w:p>
    <w:p w:rsidR="002B4B72" w:rsidRPr="00654A67" w:rsidRDefault="002B4B72" w:rsidP="00A178A5">
      <w:pPr>
        <w:pStyle w:val="A"/>
        <w:spacing w:before="86"/>
        <w:ind w:left="2880" w:hanging="720"/>
        <w:rPr>
          <w:rFonts w:ascii="Arial" w:hAnsi="Arial"/>
          <w:sz w:val="18"/>
        </w:rPr>
      </w:pPr>
      <w:r w:rsidRPr="00F37529">
        <w:rPr>
          <w:rFonts w:ascii="Arial" w:hAnsi="Arial"/>
          <w:b/>
          <w:sz w:val="18"/>
        </w:rPr>
        <w:t>2.</w:t>
      </w:r>
      <w:r w:rsidRPr="00654A67">
        <w:rPr>
          <w:rFonts w:ascii="Arial" w:hAnsi="Arial"/>
          <w:sz w:val="18"/>
        </w:rPr>
        <w:tab/>
        <w:t>Final cleaning prior to turning the project over to the Owner.</w:t>
      </w:r>
    </w:p>
    <w:p w:rsidR="002B4B72" w:rsidRPr="00654A67" w:rsidRDefault="002B4B72" w:rsidP="00A178A5">
      <w:pPr>
        <w:tabs>
          <w:tab w:val="left" w:pos="-2250"/>
        </w:tabs>
        <w:spacing w:before="240"/>
        <w:ind w:left="2160" w:hanging="720"/>
        <w:jc w:val="both"/>
      </w:pPr>
      <w:r w:rsidRPr="001711FA">
        <w:rPr>
          <w:b/>
        </w:rPr>
        <w:t>C.</w:t>
      </w:r>
      <w:r w:rsidRPr="00654A67">
        <w:tab/>
      </w:r>
      <w:r w:rsidRPr="00442D14">
        <w:rPr>
          <w:b/>
        </w:rPr>
        <w:t>Quality Assurance</w:t>
      </w:r>
    </w:p>
    <w:p w:rsidR="002B4B72" w:rsidRPr="001711FA" w:rsidRDefault="002B4B72" w:rsidP="00A178A5">
      <w:pPr>
        <w:tabs>
          <w:tab w:val="left" w:pos="2160"/>
          <w:tab w:val="right" w:pos="9360"/>
        </w:tabs>
        <w:spacing w:before="86"/>
        <w:ind w:left="2880" w:hanging="720"/>
      </w:pPr>
      <w:r w:rsidRPr="00F37529">
        <w:rPr>
          <w:b/>
        </w:rPr>
        <w:t>1.</w:t>
      </w:r>
      <w:r w:rsidRPr="001711FA">
        <w:tab/>
        <w:t>Coor</w:t>
      </w:r>
      <w:r>
        <w:t xml:space="preserve">dinate with </w:t>
      </w:r>
      <w:r w:rsidR="000706EC">
        <w:rPr>
          <w:b/>
        </w:rPr>
        <w:t>Section 01 57 19</w:t>
      </w:r>
      <w:r w:rsidRPr="009F617D">
        <w:rPr>
          <w:b/>
        </w:rPr>
        <w:t xml:space="preserve"> </w:t>
      </w:r>
      <w:r w:rsidR="008833CF" w:rsidRPr="00504A3E">
        <w:rPr>
          <w:b/>
        </w:rPr>
        <w:t>–</w:t>
      </w:r>
      <w:r w:rsidRPr="00504A3E">
        <w:rPr>
          <w:b/>
        </w:rPr>
        <w:t xml:space="preserve"> </w:t>
      </w:r>
      <w:r w:rsidR="008833CF" w:rsidRPr="00504A3E">
        <w:rPr>
          <w:b/>
        </w:rPr>
        <w:t xml:space="preserve">Temporary </w:t>
      </w:r>
      <w:r w:rsidRPr="00504A3E">
        <w:rPr>
          <w:b/>
        </w:rPr>
        <w:t xml:space="preserve">Environmental </w:t>
      </w:r>
      <w:r w:rsidR="008833CF" w:rsidRPr="00504A3E">
        <w:rPr>
          <w:b/>
        </w:rPr>
        <w:t>Controls</w:t>
      </w:r>
      <w:r w:rsidRPr="009F617D">
        <w:rPr>
          <w:b/>
        </w:rPr>
        <w:t>.</w:t>
      </w:r>
    </w:p>
    <w:p w:rsidR="002B4B72" w:rsidRPr="001711FA" w:rsidRDefault="002B4B72" w:rsidP="00A178A5">
      <w:pPr>
        <w:tabs>
          <w:tab w:val="right" w:pos="9360"/>
        </w:tabs>
        <w:spacing w:before="86"/>
        <w:ind w:left="2880" w:hanging="720"/>
      </w:pPr>
      <w:r w:rsidRPr="00F37529">
        <w:rPr>
          <w:b/>
        </w:rPr>
        <w:t>2.</w:t>
      </w:r>
      <w:r w:rsidRPr="001711FA">
        <w:tab/>
        <w:t xml:space="preserve">Coordinate with </w:t>
      </w:r>
      <w:r w:rsidRPr="009F617D">
        <w:rPr>
          <w:b/>
        </w:rPr>
        <w:t>Section 01</w:t>
      </w:r>
      <w:r w:rsidR="00527850">
        <w:rPr>
          <w:b/>
        </w:rPr>
        <w:t xml:space="preserve"> </w:t>
      </w:r>
      <w:r w:rsidRPr="009F617D">
        <w:rPr>
          <w:b/>
        </w:rPr>
        <w:t>77 00– Close out Procedures.</w:t>
      </w:r>
    </w:p>
    <w:p w:rsidR="002B4B72" w:rsidRDefault="002B4B72" w:rsidP="00A178A5">
      <w:pPr>
        <w:tabs>
          <w:tab w:val="left" w:pos="-2250"/>
        </w:tabs>
        <w:spacing w:before="86"/>
        <w:ind w:left="3600" w:hanging="720"/>
        <w:jc w:val="both"/>
      </w:pPr>
      <w:r>
        <w:rPr>
          <w:b/>
        </w:rPr>
        <w:t>2.1</w:t>
      </w:r>
      <w:r w:rsidRPr="001711FA">
        <w:tab/>
      </w:r>
      <w:r w:rsidR="00895320">
        <w:t>Design-Builder</w:t>
      </w:r>
      <w:r w:rsidRPr="001711FA">
        <w:t xml:space="preserve"> shall provide progress cleaning that minimizes </w:t>
      </w:r>
      <w:r w:rsidRPr="00F37529">
        <w:t>sources of food, water, and harborage available to pests.</w:t>
      </w:r>
    </w:p>
    <w:p w:rsidR="002B4B72" w:rsidRPr="00F21017" w:rsidRDefault="002B4B72" w:rsidP="00A178A5">
      <w:pPr>
        <w:tabs>
          <w:tab w:val="left" w:pos="-2250"/>
        </w:tabs>
        <w:spacing w:before="240"/>
        <w:ind w:left="2160" w:hanging="720"/>
        <w:jc w:val="both"/>
      </w:pPr>
      <w:r w:rsidRPr="00277955">
        <w:rPr>
          <w:b/>
        </w:rPr>
        <w:t>D.</w:t>
      </w:r>
      <w:r w:rsidRPr="00F21017">
        <w:tab/>
        <w:t>Utilize non-toxic cleaning materials and methods.</w:t>
      </w:r>
    </w:p>
    <w:p w:rsidR="002B4B72" w:rsidRPr="00F21017" w:rsidRDefault="002B4B72" w:rsidP="00A178A5">
      <w:pPr>
        <w:tabs>
          <w:tab w:val="left" w:pos="-2250"/>
        </w:tabs>
        <w:spacing w:before="86"/>
        <w:ind w:left="2880" w:hanging="720"/>
        <w:jc w:val="both"/>
      </w:pPr>
      <w:r w:rsidRPr="00277955">
        <w:rPr>
          <w:b/>
        </w:rPr>
        <w:t>1.</w:t>
      </w:r>
      <w:r w:rsidRPr="00F21017">
        <w:tab/>
        <w:t>Use natural cleaning materials where feasible.  Natural cleaning materials include:</w:t>
      </w:r>
    </w:p>
    <w:p w:rsidR="002B4B72" w:rsidRPr="00F21017" w:rsidRDefault="002B4B72" w:rsidP="00A178A5">
      <w:pPr>
        <w:tabs>
          <w:tab w:val="left" w:pos="-2250"/>
        </w:tabs>
        <w:spacing w:before="86"/>
        <w:ind w:left="3600" w:hanging="720"/>
        <w:jc w:val="both"/>
      </w:pPr>
      <w:r w:rsidRPr="00277955">
        <w:rPr>
          <w:b/>
        </w:rPr>
        <w:t>1.1</w:t>
      </w:r>
      <w:r w:rsidRPr="00F21017">
        <w:tab/>
        <w:t xml:space="preserve">abrasive cleaners:  substitute </w:t>
      </w:r>
      <w:r w:rsidRPr="00DF788A">
        <w:t>1/2</w:t>
      </w:r>
      <w:r w:rsidRPr="009F617D">
        <w:rPr>
          <w:color w:val="0000FF"/>
        </w:rPr>
        <w:t xml:space="preserve"> </w:t>
      </w:r>
      <w:r w:rsidRPr="00F21017">
        <w:t>lemon dipped in borax.</w:t>
      </w:r>
    </w:p>
    <w:p w:rsidR="002B4B72" w:rsidRPr="00F21017" w:rsidRDefault="002B4B72" w:rsidP="00A178A5">
      <w:pPr>
        <w:tabs>
          <w:tab w:val="left" w:pos="-2250"/>
        </w:tabs>
        <w:spacing w:before="86"/>
        <w:ind w:left="3600" w:hanging="720"/>
        <w:jc w:val="both"/>
      </w:pPr>
      <w:r w:rsidRPr="00277955">
        <w:rPr>
          <w:b/>
        </w:rPr>
        <w:t>1.2</w:t>
      </w:r>
      <w:r w:rsidRPr="00F21017">
        <w:tab/>
        <w:t>ammonia: substitute vinegar, salt and water mixture, or baking soda and water.</w:t>
      </w:r>
    </w:p>
    <w:p w:rsidR="002B4B72" w:rsidRPr="00F21017" w:rsidRDefault="002B4B72" w:rsidP="00A178A5">
      <w:pPr>
        <w:tabs>
          <w:tab w:val="left" w:pos="-2250"/>
        </w:tabs>
        <w:spacing w:before="86"/>
        <w:ind w:left="3600" w:hanging="720"/>
        <w:jc w:val="both"/>
      </w:pPr>
      <w:r w:rsidRPr="00277955">
        <w:rPr>
          <w:b/>
        </w:rPr>
        <w:lastRenderedPageBreak/>
        <w:t>1.3</w:t>
      </w:r>
      <w:r w:rsidRPr="00F21017">
        <w:tab/>
        <w:t>disinfectants:  substitute 1/2 cup borax in gallon water.</w:t>
      </w:r>
    </w:p>
    <w:p w:rsidR="002B4B72" w:rsidRPr="00F21017" w:rsidRDefault="002B4B72" w:rsidP="00A178A5">
      <w:pPr>
        <w:tabs>
          <w:tab w:val="left" w:pos="-2250"/>
        </w:tabs>
        <w:spacing w:before="86"/>
        <w:ind w:left="3600" w:hanging="720"/>
        <w:jc w:val="both"/>
      </w:pPr>
      <w:r w:rsidRPr="00277955">
        <w:rPr>
          <w:b/>
        </w:rPr>
        <w:t>1.4</w:t>
      </w:r>
      <w:r w:rsidRPr="00F21017">
        <w:tab/>
        <w:t>drain cleaners:  substitute 1/4 cup baking soda and 1/4 cup vinegar in boiling water.</w:t>
      </w:r>
    </w:p>
    <w:p w:rsidR="002B4B72" w:rsidRPr="00F21017" w:rsidRDefault="002B4B72" w:rsidP="00A178A5">
      <w:pPr>
        <w:tabs>
          <w:tab w:val="left" w:pos="-2250"/>
        </w:tabs>
        <w:spacing w:before="86"/>
        <w:ind w:left="3600" w:hanging="720"/>
        <w:jc w:val="both"/>
      </w:pPr>
      <w:r w:rsidRPr="00277955">
        <w:rPr>
          <w:b/>
        </w:rPr>
        <w:t>1.5</w:t>
      </w:r>
      <w:r w:rsidRPr="00F21017">
        <w:tab/>
        <w:t>upholstery cleaners:  substitute dry cornstarch.</w:t>
      </w:r>
    </w:p>
    <w:p w:rsidR="002B4B72" w:rsidRPr="0017559E" w:rsidRDefault="002B4B72" w:rsidP="00A178A5">
      <w:pPr>
        <w:pStyle w:val="Heading3"/>
        <w:numPr>
          <w:ilvl w:val="0"/>
          <w:numId w:val="121"/>
        </w:numPr>
        <w:tabs>
          <w:tab w:val="clear" w:pos="2340"/>
        </w:tabs>
        <w:spacing w:before="240"/>
        <w:ind w:left="2160" w:hanging="720"/>
      </w:pPr>
      <w:r w:rsidRPr="0017559E">
        <w:t xml:space="preserve">Maintain areas under </w:t>
      </w:r>
      <w:r w:rsidR="00527850">
        <w:t xml:space="preserve">the </w:t>
      </w:r>
      <w:r w:rsidR="00895320">
        <w:t>Design-Builder</w:t>
      </w:r>
      <w:r w:rsidR="00527850">
        <w:t>’s</w:t>
      </w:r>
      <w:r w:rsidRPr="0017559E">
        <w:t xml:space="preserve"> control free of waste materials, debris, and rubbish.  Maintain in a clean and orderly condition.</w:t>
      </w:r>
    </w:p>
    <w:p w:rsidR="002B4B72" w:rsidRPr="0017559E" w:rsidRDefault="002B4B72" w:rsidP="00A178A5">
      <w:pPr>
        <w:pStyle w:val="Heading3"/>
        <w:numPr>
          <w:ilvl w:val="0"/>
          <w:numId w:val="121"/>
        </w:numPr>
        <w:tabs>
          <w:tab w:val="clear" w:pos="2340"/>
        </w:tabs>
        <w:spacing w:before="240"/>
        <w:ind w:left="2160" w:hanging="720"/>
      </w:pPr>
      <w:r w:rsidRPr="0017559E">
        <w:t>Remove debris and rubbish from pipe chases, plenums, attics, crawl spaces, and other closed or remote spaces before closing the space.</w:t>
      </w:r>
    </w:p>
    <w:p w:rsidR="002B4B72" w:rsidRPr="0017559E" w:rsidRDefault="002B4B72" w:rsidP="00A178A5">
      <w:pPr>
        <w:pStyle w:val="Heading3"/>
        <w:numPr>
          <w:ilvl w:val="0"/>
          <w:numId w:val="121"/>
        </w:numPr>
        <w:tabs>
          <w:tab w:val="clear" w:pos="2340"/>
        </w:tabs>
        <w:spacing w:before="240"/>
        <w:ind w:left="2160" w:hanging="720"/>
      </w:pPr>
      <w:r w:rsidRPr="0017559E">
        <w:t>Periodically clean interior areas before start of surface finishing and continue cleaning on an as-needed basis.</w:t>
      </w:r>
    </w:p>
    <w:p w:rsidR="002B4B72" w:rsidRPr="0017559E" w:rsidRDefault="002B4B72" w:rsidP="00A178A5">
      <w:pPr>
        <w:pStyle w:val="Heading3"/>
        <w:numPr>
          <w:ilvl w:val="0"/>
          <w:numId w:val="121"/>
        </w:numPr>
        <w:tabs>
          <w:tab w:val="clear" w:pos="2340"/>
        </w:tabs>
        <w:spacing w:before="240"/>
        <w:ind w:left="2160" w:hanging="720"/>
      </w:pPr>
      <w:r w:rsidRPr="0017559E">
        <w:t xml:space="preserve">The </w:t>
      </w:r>
      <w:r w:rsidR="00895320">
        <w:t>Design-Builder</w:t>
      </w:r>
      <w:r w:rsidR="00895320" w:rsidRPr="001711FA">
        <w:t xml:space="preserve"> </w:t>
      </w:r>
      <w:r w:rsidRPr="0017559E">
        <w:t>shall control cleaning operations so that dust and other particulates will not adhere to wet or newly-coated surfaces.</w:t>
      </w:r>
    </w:p>
    <w:p w:rsidR="002B4B72" w:rsidRDefault="002B4B72" w:rsidP="00A178A5">
      <w:pPr>
        <w:pStyle w:val="Heading3"/>
        <w:numPr>
          <w:ilvl w:val="0"/>
          <w:numId w:val="121"/>
        </w:numPr>
        <w:tabs>
          <w:tab w:val="clear" w:pos="2340"/>
        </w:tabs>
        <w:spacing w:before="240"/>
        <w:ind w:left="2160" w:hanging="720"/>
      </w:pPr>
      <w:r w:rsidRPr="0017559E">
        <w:t>Remove waste materials, debris, and rubbish from site daily and dispose of legally off-site.  No scrap/debris shall remain inside the building or anywhere on site upon final acceptance of the project.</w:t>
      </w:r>
    </w:p>
    <w:p w:rsidR="002B4B72" w:rsidRPr="00C15BA2" w:rsidRDefault="002B4B72" w:rsidP="00A178A5">
      <w:pPr>
        <w:tabs>
          <w:tab w:val="num" w:pos="2187"/>
        </w:tabs>
        <w:spacing w:before="240"/>
        <w:ind w:left="2160" w:hanging="720"/>
        <w:jc w:val="both"/>
        <w:rPr>
          <w:b/>
        </w:rPr>
      </w:pPr>
      <w:r w:rsidRPr="00C15BA2">
        <w:rPr>
          <w:b/>
        </w:rPr>
        <w:t>J.</w:t>
      </w:r>
      <w:r w:rsidRPr="00C15BA2">
        <w:rPr>
          <w:b/>
        </w:rPr>
        <w:tab/>
        <w:t>Final Cleaning</w:t>
      </w:r>
      <w:r w:rsidR="00527850">
        <w:rPr>
          <w:b/>
        </w:rPr>
        <w:t>:</w:t>
      </w:r>
    </w:p>
    <w:p w:rsidR="002B4B72" w:rsidRPr="00C15BA2" w:rsidRDefault="002B4B72" w:rsidP="00A178A5">
      <w:pPr>
        <w:pStyle w:val="A"/>
        <w:spacing w:before="86"/>
        <w:ind w:left="2880" w:hanging="720"/>
        <w:rPr>
          <w:rFonts w:ascii="Arial" w:hAnsi="Arial"/>
          <w:sz w:val="18"/>
        </w:rPr>
      </w:pPr>
      <w:r w:rsidRPr="009F617D">
        <w:rPr>
          <w:rFonts w:ascii="Arial" w:hAnsi="Arial"/>
          <w:b/>
          <w:sz w:val="18"/>
        </w:rPr>
        <w:t>1.</w:t>
      </w:r>
      <w:r w:rsidRPr="00C15BA2">
        <w:rPr>
          <w:rFonts w:ascii="Arial" w:hAnsi="Arial"/>
          <w:sz w:val="18"/>
        </w:rPr>
        <w:tab/>
        <w:t>At completion of Work, remove all remaining waste materials, rubbish, tools, equipment, machinery and surplus materials, and clean all exposed surfaces; leave Project clean and ready for occupancy.</w:t>
      </w:r>
    </w:p>
    <w:p w:rsidR="002B4B72" w:rsidRPr="00C15BA2" w:rsidRDefault="002B4B72" w:rsidP="00A178A5">
      <w:pPr>
        <w:pStyle w:val="1"/>
        <w:spacing w:before="86"/>
        <w:ind w:left="3600" w:hanging="720"/>
        <w:rPr>
          <w:rFonts w:ascii="Arial" w:hAnsi="Arial"/>
          <w:sz w:val="18"/>
        </w:rPr>
      </w:pPr>
      <w:r w:rsidRPr="009F617D">
        <w:rPr>
          <w:rFonts w:ascii="Arial" w:hAnsi="Arial"/>
          <w:b/>
          <w:sz w:val="18"/>
        </w:rPr>
        <w:t>1.1</w:t>
      </w:r>
      <w:r w:rsidRPr="00C15BA2">
        <w:rPr>
          <w:rFonts w:ascii="Arial" w:hAnsi="Arial"/>
          <w:sz w:val="18"/>
        </w:rPr>
        <w:tab/>
        <w:t>After review of trees to remain by Architect and Owner, remove tree tags.</w:t>
      </w:r>
    </w:p>
    <w:p w:rsidR="002B4B72" w:rsidRPr="00C15BA2" w:rsidRDefault="002B4B72" w:rsidP="00A178A5">
      <w:pPr>
        <w:pStyle w:val="A"/>
        <w:spacing w:before="86"/>
        <w:ind w:left="3600" w:hanging="720"/>
        <w:rPr>
          <w:rFonts w:ascii="Arial" w:hAnsi="Arial"/>
          <w:sz w:val="18"/>
        </w:rPr>
      </w:pPr>
      <w:r w:rsidRPr="009F617D">
        <w:rPr>
          <w:rFonts w:ascii="Arial" w:hAnsi="Arial"/>
          <w:b/>
          <w:sz w:val="18"/>
        </w:rPr>
        <w:t>1.2</w:t>
      </w:r>
      <w:r w:rsidRPr="00C15BA2">
        <w:rPr>
          <w:rFonts w:ascii="Arial" w:hAnsi="Arial"/>
          <w:sz w:val="18"/>
        </w:rPr>
        <w:tab/>
        <w:t xml:space="preserve">Provide final cleaning in accordance with ASTM E1971 and the approved </w:t>
      </w:r>
      <w:r>
        <w:rPr>
          <w:rFonts w:ascii="Arial" w:hAnsi="Arial"/>
          <w:sz w:val="18"/>
        </w:rPr>
        <w:t>Integrated Pest management (</w:t>
      </w:r>
      <w:r w:rsidRPr="00C15BA2">
        <w:rPr>
          <w:rFonts w:ascii="Arial" w:hAnsi="Arial"/>
          <w:sz w:val="18"/>
        </w:rPr>
        <w:t>IPM</w:t>
      </w:r>
      <w:r>
        <w:rPr>
          <w:rFonts w:ascii="Arial" w:hAnsi="Arial"/>
          <w:sz w:val="18"/>
        </w:rPr>
        <w:t>)</w:t>
      </w:r>
      <w:r w:rsidRPr="00C15BA2">
        <w:rPr>
          <w:rFonts w:ascii="Arial" w:hAnsi="Arial"/>
          <w:sz w:val="18"/>
        </w:rPr>
        <w:t xml:space="preserve"> plan</w:t>
      </w:r>
      <w:r>
        <w:rPr>
          <w:rFonts w:ascii="Arial" w:hAnsi="Arial"/>
          <w:sz w:val="18"/>
        </w:rPr>
        <w:t xml:space="preserve">. </w:t>
      </w:r>
    </w:p>
    <w:p w:rsidR="002B4B72" w:rsidRDefault="002B4B72" w:rsidP="00A178A5">
      <w:pPr>
        <w:pStyle w:val="Heading3"/>
        <w:numPr>
          <w:ilvl w:val="0"/>
          <w:numId w:val="0"/>
        </w:numPr>
        <w:spacing w:before="240"/>
        <w:ind w:left="1440"/>
        <w:rPr>
          <w:b/>
        </w:rPr>
      </w:pPr>
      <w:r w:rsidRPr="00C15BA2">
        <w:rPr>
          <w:b/>
        </w:rPr>
        <w:t>K.</w:t>
      </w:r>
      <w:r>
        <w:tab/>
      </w:r>
      <w:r w:rsidRPr="0017559E">
        <w:t xml:space="preserve">See also </w:t>
      </w:r>
      <w:r w:rsidR="00527850">
        <w:rPr>
          <w:b/>
        </w:rPr>
        <w:t>Division 00</w:t>
      </w:r>
      <w:r w:rsidRPr="00C652E6">
        <w:rPr>
          <w:b/>
        </w:rPr>
        <w:t xml:space="preserve"> General Conditions, Article 2</w:t>
      </w:r>
      <w:r w:rsidR="00895320">
        <w:rPr>
          <w:b/>
        </w:rPr>
        <w:t>2</w:t>
      </w:r>
      <w:r w:rsidRPr="00C652E6">
        <w:rPr>
          <w:b/>
        </w:rPr>
        <w:t xml:space="preserve"> “Cleaning Up”.</w:t>
      </w:r>
    </w:p>
    <w:p w:rsidR="00895320" w:rsidRDefault="00895320" w:rsidP="006B31CC">
      <w:pPr>
        <w:spacing w:before="240"/>
        <w:jc w:val="center"/>
        <w:rPr>
          <w:b/>
        </w:rPr>
      </w:pPr>
      <w:r>
        <w:rPr>
          <w:b/>
        </w:rPr>
        <w:t>End Section 01 74 13</w:t>
      </w:r>
    </w:p>
    <w:p w:rsidR="00895320" w:rsidRPr="00C4131A" w:rsidRDefault="00895320" w:rsidP="006B31CC">
      <w:pPr>
        <w:spacing w:after="240"/>
        <w:jc w:val="center"/>
        <w:rPr>
          <w:b/>
        </w:rPr>
      </w:pPr>
      <w:r>
        <w:rPr>
          <w:b/>
        </w:rPr>
        <w:t>Progress Cleaning</w:t>
      </w:r>
    </w:p>
    <w:p w:rsidR="002B4B72" w:rsidRDefault="002B4B72" w:rsidP="00527850">
      <w:pPr>
        <w:pStyle w:val="Heading4"/>
        <w:numPr>
          <w:ilvl w:val="0"/>
          <w:numId w:val="0"/>
        </w:numPr>
        <w:pBdr>
          <w:bottom w:val="single" w:sz="12" w:space="1" w:color="auto"/>
        </w:pBdr>
        <w:shd w:val="clear" w:color="auto" w:fill="D9D9D9"/>
        <w:ind w:left="1440" w:hanging="1440"/>
      </w:pPr>
      <w:r w:rsidRPr="0017559E">
        <w:rPr>
          <w:b/>
        </w:rPr>
        <w:t>01</w:t>
      </w:r>
      <w:r>
        <w:rPr>
          <w:b/>
        </w:rPr>
        <w:t xml:space="preserve"> 74 19</w:t>
      </w:r>
      <w:r>
        <w:rPr>
          <w:b/>
        </w:rPr>
        <w:tab/>
      </w:r>
      <w:r>
        <w:rPr>
          <w:rFonts w:ascii="Arial Bold" w:hAnsi="Arial Bold"/>
          <w:b/>
        </w:rPr>
        <w:t>CONSTRUCTION WASTE MANAGEMENT &amp; DISPOSAL</w:t>
      </w:r>
    </w:p>
    <w:p w:rsidR="00B9634A" w:rsidRDefault="00B9634A" w:rsidP="00B9634A">
      <w:pPr>
        <w:pStyle w:val="BodyText"/>
        <w:spacing w:before="86"/>
        <w:ind w:left="3600"/>
        <w:jc w:val="both"/>
        <w:rPr>
          <w:b/>
          <w:vanish/>
          <w:color w:val="FF0000"/>
        </w:rPr>
      </w:pPr>
      <w:r w:rsidRPr="00B9681F">
        <w:rPr>
          <w:b/>
          <w:vanish/>
          <w:color w:val="FF0000"/>
        </w:rPr>
        <w:t xml:space="preserve">NOTE: </w:t>
      </w:r>
      <w:r>
        <w:rPr>
          <w:vanish/>
          <w:color w:val="FF0000"/>
        </w:rPr>
        <w:t xml:space="preserve">If the specific project </w:t>
      </w:r>
      <w:r w:rsidRPr="008F3D37">
        <w:rPr>
          <w:b/>
          <w:vanish/>
          <w:color w:val="FF0000"/>
        </w:rPr>
        <w:t>does not require</w:t>
      </w:r>
      <w:r w:rsidRPr="00B9681F">
        <w:rPr>
          <w:vanish/>
          <w:color w:val="FF0000"/>
        </w:rPr>
        <w:t xml:space="preserve"> </w:t>
      </w:r>
      <w:r>
        <w:rPr>
          <w:vanish/>
          <w:color w:val="FF0000"/>
        </w:rPr>
        <w:t xml:space="preserve">LEED </w:t>
      </w:r>
      <w:r w:rsidRPr="00B75126">
        <w:rPr>
          <w:vanish/>
          <w:color w:val="FF0000"/>
        </w:rPr>
        <w:t>Certification</w:t>
      </w:r>
      <w:r>
        <w:rPr>
          <w:vanish/>
          <w:color w:val="FF0000"/>
        </w:rPr>
        <w:t xml:space="preserve"> and Commissioning</w:t>
      </w:r>
      <w:r w:rsidRPr="00B9681F">
        <w:rPr>
          <w:vanish/>
          <w:color w:val="FF0000"/>
        </w:rPr>
        <w:t xml:space="preserve"> then </w:t>
      </w:r>
      <w:r w:rsidRPr="0077061F">
        <w:rPr>
          <w:b/>
          <w:vanish/>
          <w:color w:val="FF0000"/>
        </w:rPr>
        <w:t>delete</w:t>
      </w:r>
      <w:r w:rsidRPr="00B9681F">
        <w:rPr>
          <w:vanish/>
          <w:color w:val="FF0000"/>
        </w:rPr>
        <w:t xml:space="preserve"> </w:t>
      </w:r>
      <w:r>
        <w:rPr>
          <w:vanish/>
          <w:color w:val="FF0000"/>
        </w:rPr>
        <w:t xml:space="preserve">this </w:t>
      </w:r>
      <w:r w:rsidRPr="00B9681F">
        <w:rPr>
          <w:vanish/>
          <w:color w:val="FF0000"/>
        </w:rPr>
        <w:t>Section from this document.</w:t>
      </w:r>
    </w:p>
    <w:p w:rsidR="009F1FC1" w:rsidRDefault="002B4B72" w:rsidP="002B4B72">
      <w:pPr>
        <w:pStyle w:val="NS"/>
        <w:jc w:val="both"/>
        <w:rPr>
          <w:rFonts w:ascii="Arial" w:hAnsi="Arial"/>
          <w:b w:val="0"/>
          <w:color w:val="FF0000"/>
          <w:u w:val="single"/>
        </w:rPr>
      </w:pPr>
      <w:r w:rsidRPr="004C0593">
        <w:rPr>
          <w:rFonts w:ascii="Arial" w:hAnsi="Arial"/>
          <w:color w:val="FF0000"/>
          <w:u w:val="single"/>
        </w:rPr>
        <w:t>NOTE:</w:t>
      </w:r>
      <w:r w:rsidRPr="004C0593">
        <w:rPr>
          <w:rFonts w:ascii="Arial" w:hAnsi="Arial"/>
          <w:b w:val="0"/>
          <w:color w:val="FF0000"/>
          <w:u w:val="single"/>
        </w:rPr>
        <w:t xml:space="preserve">  This Section 01 </w:t>
      </w:r>
      <w:r>
        <w:rPr>
          <w:rFonts w:ascii="Arial" w:hAnsi="Arial"/>
          <w:b w:val="0"/>
          <w:color w:val="FF0000"/>
          <w:u w:val="single"/>
        </w:rPr>
        <w:t>74</w:t>
      </w:r>
      <w:r w:rsidRPr="004C0593">
        <w:rPr>
          <w:rFonts w:ascii="Arial" w:hAnsi="Arial"/>
          <w:b w:val="0"/>
          <w:color w:val="FF0000"/>
          <w:u w:val="single"/>
        </w:rPr>
        <w:t xml:space="preserve"> </w:t>
      </w:r>
      <w:r>
        <w:rPr>
          <w:rFonts w:ascii="Arial" w:hAnsi="Arial"/>
          <w:b w:val="0"/>
          <w:color w:val="FF0000"/>
          <w:u w:val="single"/>
        </w:rPr>
        <w:t>19</w:t>
      </w:r>
      <w:r w:rsidRPr="004C0593">
        <w:rPr>
          <w:rFonts w:ascii="Arial" w:hAnsi="Arial"/>
          <w:b w:val="0"/>
          <w:color w:val="FF0000"/>
          <w:u w:val="single"/>
        </w:rPr>
        <w:t xml:space="preserve"> "</w:t>
      </w:r>
      <w:r>
        <w:rPr>
          <w:rFonts w:ascii="Arial" w:hAnsi="Arial"/>
          <w:b w:val="0"/>
          <w:color w:val="FF0000"/>
          <w:u w:val="single"/>
        </w:rPr>
        <w:t>Construction Waste Management</w:t>
      </w:r>
      <w:r w:rsidRPr="004C0593">
        <w:rPr>
          <w:rFonts w:ascii="Arial" w:hAnsi="Arial"/>
          <w:b w:val="0"/>
          <w:color w:val="FF0000"/>
          <w:u w:val="single"/>
        </w:rPr>
        <w:t xml:space="preserve">” includes administrative and procedural requirements for </w:t>
      </w:r>
      <w:r w:rsidR="00AF27A7">
        <w:rPr>
          <w:rFonts w:ascii="Arial" w:hAnsi="Arial"/>
          <w:b w:val="0"/>
          <w:color w:val="FF0000"/>
          <w:u w:val="single"/>
        </w:rPr>
        <w:t>C</w:t>
      </w:r>
      <w:r>
        <w:rPr>
          <w:rFonts w:ascii="Arial" w:hAnsi="Arial"/>
          <w:b w:val="0"/>
          <w:color w:val="FF0000"/>
          <w:u w:val="single"/>
        </w:rPr>
        <w:t xml:space="preserve">onstruction </w:t>
      </w:r>
      <w:r w:rsidR="00AF27A7">
        <w:rPr>
          <w:rFonts w:ascii="Arial" w:hAnsi="Arial"/>
          <w:b w:val="0"/>
          <w:color w:val="FF0000"/>
          <w:u w:val="single"/>
        </w:rPr>
        <w:t>W</w:t>
      </w:r>
      <w:r>
        <w:rPr>
          <w:rFonts w:ascii="Arial" w:hAnsi="Arial"/>
          <w:b w:val="0"/>
          <w:color w:val="FF0000"/>
          <w:u w:val="single"/>
        </w:rPr>
        <w:t xml:space="preserve">aste Management </w:t>
      </w:r>
      <w:r w:rsidRPr="004C0593">
        <w:rPr>
          <w:rFonts w:ascii="Arial" w:hAnsi="Arial"/>
          <w:b w:val="0"/>
          <w:color w:val="FF0000"/>
          <w:u w:val="single"/>
        </w:rPr>
        <w:t xml:space="preserve">as required by the </w:t>
      </w:r>
      <w:r w:rsidR="00AF27A7">
        <w:rPr>
          <w:rFonts w:ascii="Arial" w:hAnsi="Arial"/>
          <w:b w:val="0"/>
          <w:color w:val="FF0000"/>
          <w:u w:val="single"/>
        </w:rPr>
        <w:t xml:space="preserve">Design-Builder’s </w:t>
      </w:r>
      <w:r w:rsidRPr="004C0593">
        <w:rPr>
          <w:rFonts w:ascii="Arial" w:hAnsi="Arial"/>
          <w:b w:val="0"/>
          <w:color w:val="FF0000"/>
          <w:u w:val="single"/>
        </w:rPr>
        <w:t xml:space="preserve">Contract Documents,  </w:t>
      </w:r>
    </w:p>
    <w:p w:rsidR="00B9634A" w:rsidRDefault="00B9634A" w:rsidP="00B9634A">
      <w:pPr>
        <w:pStyle w:val="Heading5"/>
        <w:numPr>
          <w:ilvl w:val="4"/>
          <w:numId w:val="0"/>
        </w:numPr>
        <w:tabs>
          <w:tab w:val="num" w:pos="1440"/>
        </w:tabs>
        <w:ind w:left="3600"/>
        <w:rPr>
          <w:vanish/>
          <w:color w:val="FF0000"/>
        </w:rPr>
      </w:pPr>
      <w:r w:rsidRPr="00B76963">
        <w:rPr>
          <w:b/>
          <w:vanish/>
          <w:color w:val="FF0000"/>
        </w:rPr>
        <w:t>NOTE:</w:t>
      </w:r>
      <w:r>
        <w:rPr>
          <w:vanish/>
          <w:color w:val="FF0000"/>
        </w:rPr>
        <w:t xml:space="preserve"> </w:t>
      </w:r>
      <w:r w:rsidRPr="00B75126">
        <w:rPr>
          <w:vanish/>
          <w:color w:val="FF0000"/>
        </w:rPr>
        <w:t>Revise paragraphs carefully to reflect specific project requirements, or delete them if they do not apply.</w:t>
      </w:r>
    </w:p>
    <w:p w:rsidR="002B4B72" w:rsidRPr="00A85B11" w:rsidRDefault="002B4B72" w:rsidP="00722E6E">
      <w:pPr>
        <w:spacing w:before="240"/>
        <w:ind w:left="2160" w:hanging="720"/>
        <w:jc w:val="both"/>
        <w:rPr>
          <w:b/>
        </w:rPr>
      </w:pPr>
      <w:r w:rsidRPr="00A85B11">
        <w:rPr>
          <w:b/>
        </w:rPr>
        <w:t>A.</w:t>
      </w:r>
      <w:r w:rsidRPr="00A85B11">
        <w:rPr>
          <w:b/>
        </w:rPr>
        <w:tab/>
      </w:r>
      <w:r w:rsidR="00A85B11" w:rsidRPr="00A85B11">
        <w:rPr>
          <w:b/>
        </w:rPr>
        <w:t xml:space="preserve">Related Documents: </w:t>
      </w:r>
      <w:r w:rsidR="00AF27A7">
        <w:t xml:space="preserve"> </w:t>
      </w:r>
      <w:r w:rsidR="00AF27A7" w:rsidRPr="00AF27A7">
        <w:rPr>
          <w:szCs w:val="18"/>
        </w:rPr>
        <w:t>All Volumes of the Design-Build Request for Proposals for this Project, including, but not limited to, the D-B Agreement General and Supplementary Conditions and other Division 01 Specification Sections, apply to this Section.</w:t>
      </w:r>
    </w:p>
    <w:p w:rsidR="002B4B72" w:rsidRDefault="002B4B72" w:rsidP="00722E6E">
      <w:pPr>
        <w:pStyle w:val="Heading2"/>
        <w:numPr>
          <w:ilvl w:val="0"/>
          <w:numId w:val="120"/>
        </w:numPr>
        <w:spacing w:after="0"/>
        <w:jc w:val="both"/>
        <w:rPr>
          <w:b w:val="0"/>
          <w:i w:val="0"/>
          <w:sz w:val="18"/>
          <w:szCs w:val="18"/>
        </w:rPr>
      </w:pPr>
      <w:r w:rsidRPr="00A85B11">
        <w:rPr>
          <w:i w:val="0"/>
          <w:sz w:val="18"/>
          <w:szCs w:val="18"/>
        </w:rPr>
        <w:t xml:space="preserve">Summary: </w:t>
      </w:r>
      <w:r w:rsidRPr="00A85B11">
        <w:rPr>
          <w:b w:val="0"/>
          <w:i w:val="0"/>
          <w:sz w:val="18"/>
          <w:szCs w:val="18"/>
        </w:rPr>
        <w:t>This Section includes requirements for waste management goals, waste management plan and waste management plan implementation.</w:t>
      </w:r>
    </w:p>
    <w:p w:rsidR="00F72A16" w:rsidRPr="004C0593" w:rsidRDefault="00F72A16" w:rsidP="00F72A16">
      <w:pPr>
        <w:pStyle w:val="NS"/>
        <w:jc w:val="both"/>
        <w:rPr>
          <w:rFonts w:ascii="Arial" w:hAnsi="Arial"/>
          <w:b w:val="0"/>
          <w:color w:val="FF0000"/>
          <w:u w:val="single"/>
        </w:rPr>
      </w:pPr>
      <w:r w:rsidRPr="004C0593">
        <w:rPr>
          <w:rFonts w:ascii="Arial" w:hAnsi="Arial"/>
          <w:color w:val="FF0000"/>
          <w:u w:val="single"/>
        </w:rPr>
        <w:t>NOTE:</w:t>
      </w:r>
      <w:r w:rsidRPr="004C0593">
        <w:rPr>
          <w:rFonts w:ascii="Arial" w:hAnsi="Arial"/>
          <w:b w:val="0"/>
          <w:color w:val="FF0000"/>
          <w:u w:val="single"/>
        </w:rPr>
        <w:t xml:space="preserve">  </w:t>
      </w:r>
      <w:r>
        <w:rPr>
          <w:rFonts w:ascii="Arial" w:hAnsi="Arial"/>
          <w:b w:val="0"/>
          <w:color w:val="FF0000"/>
          <w:u w:val="single"/>
        </w:rPr>
        <w:t xml:space="preserve">Edit Related </w:t>
      </w:r>
      <w:r w:rsidRPr="004C0593">
        <w:rPr>
          <w:rFonts w:ascii="Arial" w:hAnsi="Arial"/>
          <w:b w:val="0"/>
          <w:color w:val="FF0000"/>
          <w:u w:val="single"/>
        </w:rPr>
        <w:t>Section</w:t>
      </w:r>
    </w:p>
    <w:p w:rsidR="002B4B72" w:rsidRPr="001E50A0" w:rsidRDefault="00A85B11" w:rsidP="00722E6E">
      <w:pPr>
        <w:pStyle w:val="Heading3"/>
        <w:numPr>
          <w:ilvl w:val="0"/>
          <w:numId w:val="0"/>
        </w:numPr>
        <w:spacing w:before="240"/>
        <w:ind w:left="1440"/>
      </w:pPr>
      <w:r>
        <w:rPr>
          <w:b/>
        </w:rPr>
        <w:t>C</w:t>
      </w:r>
      <w:r w:rsidR="002B4B72" w:rsidRPr="00A2414C">
        <w:rPr>
          <w:b/>
        </w:rPr>
        <w:t>.</w:t>
      </w:r>
      <w:r w:rsidR="002B4B72" w:rsidRPr="00A2414C">
        <w:rPr>
          <w:b/>
        </w:rPr>
        <w:tab/>
        <w:t>Related Sections:</w:t>
      </w:r>
      <w:r w:rsidR="002B4B72" w:rsidRPr="001E50A0">
        <w:t xml:space="preserve">  The following Sections contain requirements that relate to this Section:</w:t>
      </w:r>
    </w:p>
    <w:p w:rsidR="002B4B72" w:rsidRPr="001E50A0" w:rsidRDefault="002B4B72" w:rsidP="002B4B72">
      <w:pPr>
        <w:pStyle w:val="Heading4"/>
        <w:numPr>
          <w:ilvl w:val="6"/>
          <w:numId w:val="0"/>
        </w:numPr>
        <w:ind w:left="2880" w:hanging="720"/>
      </w:pPr>
      <w:r w:rsidRPr="000E1AA3">
        <w:rPr>
          <w:b/>
        </w:rPr>
        <w:t>1.</w:t>
      </w:r>
      <w:r w:rsidR="00F72A16">
        <w:tab/>
        <w:t xml:space="preserve">Division </w:t>
      </w:r>
      <w:r w:rsidRPr="001E50A0">
        <w:t xml:space="preserve">01 </w:t>
      </w:r>
      <w:r w:rsidR="00F72A16">
        <w:rPr>
          <w:b/>
        </w:rPr>
        <w:t xml:space="preserve">Section 01 11 </w:t>
      </w:r>
      <w:r w:rsidRPr="000B6F32">
        <w:rPr>
          <w:b/>
        </w:rPr>
        <w:t>00 "Summary of Work".</w:t>
      </w:r>
    </w:p>
    <w:p w:rsidR="002B4B72" w:rsidRPr="001E50A0" w:rsidRDefault="002B4B72" w:rsidP="002B4B72">
      <w:pPr>
        <w:pStyle w:val="Heading4"/>
        <w:numPr>
          <w:ilvl w:val="6"/>
          <w:numId w:val="0"/>
        </w:numPr>
        <w:ind w:left="2880" w:hanging="720"/>
      </w:pPr>
      <w:r w:rsidRPr="000E1AA3">
        <w:rPr>
          <w:b/>
        </w:rPr>
        <w:t>2.</w:t>
      </w:r>
      <w:r w:rsidR="00F72A16">
        <w:tab/>
        <w:t xml:space="preserve">Division </w:t>
      </w:r>
      <w:r w:rsidRPr="001E50A0">
        <w:t xml:space="preserve">01 </w:t>
      </w:r>
      <w:r w:rsidR="00F72A16">
        <w:rPr>
          <w:b/>
        </w:rPr>
        <w:t xml:space="preserve">Section 01 20 </w:t>
      </w:r>
      <w:r w:rsidRPr="000B6F32">
        <w:rPr>
          <w:b/>
        </w:rPr>
        <w:t>00 "Price and Payment Procedures".</w:t>
      </w:r>
    </w:p>
    <w:p w:rsidR="002B4B72" w:rsidRPr="000B6F32" w:rsidRDefault="002B4B72" w:rsidP="002B4B72">
      <w:pPr>
        <w:pStyle w:val="Heading4"/>
        <w:numPr>
          <w:ilvl w:val="6"/>
          <w:numId w:val="0"/>
        </w:numPr>
        <w:ind w:left="2880" w:hanging="720"/>
        <w:rPr>
          <w:b/>
        </w:rPr>
      </w:pPr>
      <w:r w:rsidRPr="000E1AA3">
        <w:rPr>
          <w:b/>
        </w:rPr>
        <w:t>4.</w:t>
      </w:r>
      <w:r w:rsidR="00F72A16">
        <w:tab/>
        <w:t xml:space="preserve">Division </w:t>
      </w:r>
      <w:r w:rsidRPr="001E50A0">
        <w:t xml:space="preserve">01 </w:t>
      </w:r>
      <w:r w:rsidR="00F72A16">
        <w:rPr>
          <w:b/>
        </w:rPr>
        <w:t xml:space="preserve">Section 01 31 </w:t>
      </w:r>
      <w:r w:rsidRPr="000B6F32">
        <w:rPr>
          <w:b/>
        </w:rPr>
        <w:t>19 "Project Meetings".</w:t>
      </w:r>
    </w:p>
    <w:p w:rsidR="002B4B72" w:rsidRPr="000B6F32" w:rsidRDefault="002B4B72" w:rsidP="002B4B72">
      <w:pPr>
        <w:pStyle w:val="Heading4"/>
        <w:numPr>
          <w:ilvl w:val="6"/>
          <w:numId w:val="0"/>
        </w:numPr>
        <w:ind w:left="2880" w:hanging="720"/>
        <w:rPr>
          <w:b/>
        </w:rPr>
      </w:pPr>
      <w:r w:rsidRPr="000B6F32">
        <w:rPr>
          <w:b/>
        </w:rPr>
        <w:t>5.</w:t>
      </w:r>
      <w:r w:rsidR="00F72A16">
        <w:tab/>
        <w:t xml:space="preserve">Division </w:t>
      </w:r>
      <w:r w:rsidRPr="001E50A0">
        <w:t xml:space="preserve">01 </w:t>
      </w:r>
      <w:r w:rsidR="00F72A16">
        <w:rPr>
          <w:b/>
        </w:rPr>
        <w:t xml:space="preserve">Section 01 33 </w:t>
      </w:r>
      <w:r w:rsidRPr="000B6F32">
        <w:rPr>
          <w:b/>
        </w:rPr>
        <w:t>00 "Submittal Procedures".</w:t>
      </w:r>
    </w:p>
    <w:p w:rsidR="002B4B72" w:rsidRPr="000B6F32" w:rsidRDefault="002B4B72" w:rsidP="002B4B72">
      <w:pPr>
        <w:pStyle w:val="Heading4"/>
        <w:numPr>
          <w:ilvl w:val="6"/>
          <w:numId w:val="0"/>
        </w:numPr>
        <w:ind w:left="2880" w:hanging="720"/>
        <w:rPr>
          <w:b/>
        </w:rPr>
      </w:pPr>
      <w:r w:rsidRPr="000B6F32">
        <w:rPr>
          <w:b/>
        </w:rPr>
        <w:t>6.</w:t>
      </w:r>
      <w:r w:rsidRPr="000B6F32">
        <w:rPr>
          <w:b/>
        </w:rPr>
        <w:tab/>
      </w:r>
      <w:r w:rsidR="00F72A16">
        <w:t xml:space="preserve">Division </w:t>
      </w:r>
      <w:r w:rsidRPr="000B6F32">
        <w:t>01</w:t>
      </w:r>
      <w:r w:rsidR="00F72A16">
        <w:rPr>
          <w:b/>
        </w:rPr>
        <w:t xml:space="preserve"> Section 01 45 </w:t>
      </w:r>
      <w:r w:rsidRPr="000B6F32">
        <w:rPr>
          <w:b/>
        </w:rPr>
        <w:t>00 "Quality Control".</w:t>
      </w:r>
    </w:p>
    <w:p w:rsidR="002B4B72" w:rsidRPr="001E50A0" w:rsidRDefault="002B4B72" w:rsidP="002B4B72">
      <w:pPr>
        <w:pStyle w:val="Heading4"/>
        <w:numPr>
          <w:ilvl w:val="6"/>
          <w:numId w:val="0"/>
        </w:numPr>
        <w:ind w:left="2880" w:hanging="720"/>
      </w:pPr>
      <w:r w:rsidRPr="000B6F32">
        <w:rPr>
          <w:b/>
        </w:rPr>
        <w:t>7.</w:t>
      </w:r>
      <w:r w:rsidR="00F72A16">
        <w:tab/>
        <w:t xml:space="preserve">Division </w:t>
      </w:r>
      <w:r w:rsidRPr="001E50A0">
        <w:t xml:space="preserve">01 </w:t>
      </w:r>
      <w:r w:rsidR="00F72A16">
        <w:rPr>
          <w:b/>
        </w:rPr>
        <w:t xml:space="preserve">Section 01 </w:t>
      </w:r>
      <w:r w:rsidRPr="000B6F32">
        <w:rPr>
          <w:b/>
        </w:rPr>
        <w:t>50</w:t>
      </w:r>
      <w:r w:rsidR="00F72A16">
        <w:rPr>
          <w:b/>
        </w:rPr>
        <w:t xml:space="preserve"> </w:t>
      </w:r>
      <w:r w:rsidRPr="000B6F32">
        <w:rPr>
          <w:b/>
        </w:rPr>
        <w:t>00 "Temporary Facilities and Controls".</w:t>
      </w:r>
    </w:p>
    <w:p w:rsidR="002B4B72" w:rsidRPr="000B6F32" w:rsidRDefault="002B4B72" w:rsidP="002B4B72">
      <w:pPr>
        <w:pStyle w:val="Heading4"/>
        <w:numPr>
          <w:ilvl w:val="6"/>
          <w:numId w:val="0"/>
        </w:numPr>
        <w:ind w:left="2880" w:hanging="720"/>
        <w:rPr>
          <w:b/>
        </w:rPr>
      </w:pPr>
      <w:r w:rsidRPr="000B6F32">
        <w:rPr>
          <w:b/>
        </w:rPr>
        <w:t>8.</w:t>
      </w:r>
      <w:r w:rsidRPr="001E50A0">
        <w:tab/>
        <w:t>Division</w:t>
      </w:r>
      <w:r w:rsidR="00F72A16">
        <w:t xml:space="preserve"> </w:t>
      </w:r>
      <w:r w:rsidRPr="001E50A0">
        <w:t xml:space="preserve">01 </w:t>
      </w:r>
      <w:r w:rsidR="009D71E9">
        <w:rPr>
          <w:b/>
        </w:rPr>
        <w:t xml:space="preserve">Section 01 60 </w:t>
      </w:r>
      <w:r w:rsidRPr="000B6F32">
        <w:rPr>
          <w:b/>
        </w:rPr>
        <w:t>00 "Product Requirements".</w:t>
      </w:r>
    </w:p>
    <w:p w:rsidR="002B4B72" w:rsidRPr="000B6F32" w:rsidRDefault="002B4B72" w:rsidP="002B4B72">
      <w:pPr>
        <w:pStyle w:val="Heading4"/>
        <w:numPr>
          <w:ilvl w:val="6"/>
          <w:numId w:val="0"/>
        </w:numPr>
        <w:ind w:left="2880" w:hanging="720"/>
        <w:rPr>
          <w:b/>
        </w:rPr>
      </w:pPr>
      <w:r w:rsidRPr="000B6F32">
        <w:rPr>
          <w:b/>
        </w:rPr>
        <w:t>9.</w:t>
      </w:r>
      <w:r w:rsidRPr="000B6F32">
        <w:tab/>
        <w:t xml:space="preserve">Division 01 </w:t>
      </w:r>
      <w:r w:rsidR="009D71E9">
        <w:rPr>
          <w:b/>
        </w:rPr>
        <w:t xml:space="preserve">Section 01 77 </w:t>
      </w:r>
      <w:r w:rsidRPr="000B6F32">
        <w:rPr>
          <w:b/>
        </w:rPr>
        <w:t>00 "Closeout Procedures".</w:t>
      </w:r>
    </w:p>
    <w:p w:rsidR="002B4B72" w:rsidRPr="000B6F32" w:rsidRDefault="002B4B72" w:rsidP="002B4B72">
      <w:pPr>
        <w:pStyle w:val="Heading4"/>
        <w:numPr>
          <w:ilvl w:val="6"/>
          <w:numId w:val="0"/>
        </w:numPr>
        <w:ind w:left="2880" w:hanging="720"/>
        <w:rPr>
          <w:b/>
        </w:rPr>
      </w:pPr>
      <w:r w:rsidRPr="000B6F32">
        <w:rPr>
          <w:b/>
        </w:rPr>
        <w:t>10.</w:t>
      </w:r>
      <w:r w:rsidRPr="000B6F32">
        <w:tab/>
        <w:t>Divis</w:t>
      </w:r>
      <w:r w:rsidR="009D71E9">
        <w:t xml:space="preserve">ion </w:t>
      </w:r>
      <w:r w:rsidRPr="000B6F32">
        <w:t xml:space="preserve">01 </w:t>
      </w:r>
      <w:r w:rsidR="009D71E9">
        <w:rPr>
          <w:b/>
        </w:rPr>
        <w:t xml:space="preserve">Section 01 81 </w:t>
      </w:r>
      <w:r w:rsidRPr="000B6F32">
        <w:rPr>
          <w:b/>
        </w:rPr>
        <w:t>13 "Sustainable Design Requirements".</w:t>
      </w:r>
    </w:p>
    <w:p w:rsidR="002B4B72" w:rsidRPr="000E1AA3" w:rsidRDefault="00A85B11" w:rsidP="00722E6E">
      <w:pPr>
        <w:spacing w:before="240"/>
        <w:ind w:left="1440"/>
        <w:rPr>
          <w:b/>
        </w:rPr>
      </w:pPr>
      <w:r>
        <w:rPr>
          <w:b/>
        </w:rPr>
        <w:t>D</w:t>
      </w:r>
      <w:r w:rsidR="002B4B72" w:rsidRPr="000E1AA3">
        <w:rPr>
          <w:b/>
        </w:rPr>
        <w:t>.</w:t>
      </w:r>
      <w:r w:rsidR="002B4B72" w:rsidRPr="000E1AA3">
        <w:rPr>
          <w:b/>
        </w:rPr>
        <w:tab/>
        <w:t>Definitions</w:t>
      </w:r>
      <w:r w:rsidR="002B4B72">
        <w:rPr>
          <w:b/>
        </w:rPr>
        <w:t>:</w:t>
      </w:r>
    </w:p>
    <w:p w:rsidR="002B4B72" w:rsidRPr="001E50A0" w:rsidRDefault="002B4B72" w:rsidP="00BB7C5D">
      <w:pPr>
        <w:pStyle w:val="Heading3"/>
        <w:numPr>
          <w:ilvl w:val="0"/>
          <w:numId w:val="0"/>
        </w:numPr>
        <w:ind w:left="2880" w:hanging="720"/>
      </w:pPr>
      <w:r w:rsidRPr="000B6F32">
        <w:rPr>
          <w:b/>
        </w:rPr>
        <w:t>1.</w:t>
      </w:r>
      <w:r w:rsidRPr="001E50A0">
        <w:tab/>
      </w:r>
      <w:r w:rsidRPr="00BB7C5D">
        <w:rPr>
          <w:b/>
        </w:rPr>
        <w:t>Construction Waste:</w:t>
      </w:r>
      <w:r w:rsidRPr="001E50A0">
        <w:t xml:space="preserve">  Solid wastes such as building materials, packaging and rubble resulting from construction, paving and infrastructure.</w:t>
      </w:r>
    </w:p>
    <w:p w:rsidR="002B4B72" w:rsidRPr="001E50A0" w:rsidRDefault="00A85B11" w:rsidP="00722E6E">
      <w:pPr>
        <w:pStyle w:val="Heading3"/>
        <w:numPr>
          <w:ilvl w:val="0"/>
          <w:numId w:val="0"/>
        </w:numPr>
        <w:spacing w:before="240"/>
        <w:ind w:left="2160" w:hanging="720"/>
      </w:pPr>
      <w:r>
        <w:rPr>
          <w:b/>
        </w:rPr>
        <w:t>E</w:t>
      </w:r>
      <w:r w:rsidR="002B4B72" w:rsidRPr="000B6F32">
        <w:rPr>
          <w:b/>
        </w:rPr>
        <w:t>.</w:t>
      </w:r>
      <w:r w:rsidR="002B4B72" w:rsidRPr="000B6F32">
        <w:rPr>
          <w:b/>
        </w:rPr>
        <w:tab/>
        <w:t>Demolition Waste:</w:t>
      </w:r>
      <w:r w:rsidR="002B4B72" w:rsidRPr="001E50A0">
        <w:t xml:space="preserve">  Solid wastes such as concrete, wood, brick, plaster, roofing materials, wallboard, metals, carpeting, insulation, and clean fill resulting from demolition or selective demolition of structures.</w:t>
      </w:r>
    </w:p>
    <w:p w:rsidR="002B4B72" w:rsidRPr="001E50A0" w:rsidRDefault="002B4B72" w:rsidP="00722E6E">
      <w:pPr>
        <w:pStyle w:val="Heading3"/>
        <w:numPr>
          <w:ilvl w:val="0"/>
          <w:numId w:val="122"/>
        </w:numPr>
        <w:spacing w:before="240"/>
      </w:pPr>
      <w:r w:rsidRPr="000B6F32">
        <w:rPr>
          <w:b/>
        </w:rPr>
        <w:t>Recyclable Materials:</w:t>
      </w:r>
      <w:r w:rsidRPr="001E50A0">
        <w:t xml:space="preserve">  Products and materials that can be recovered and remanufactured into a new product.  Recyclable materials include, but are not limited to, the following:</w:t>
      </w:r>
    </w:p>
    <w:p w:rsidR="002B4B72" w:rsidRPr="001E50A0" w:rsidRDefault="002B4B72" w:rsidP="00722E6E">
      <w:pPr>
        <w:pStyle w:val="Heading4"/>
        <w:numPr>
          <w:ilvl w:val="0"/>
          <w:numId w:val="0"/>
        </w:numPr>
        <w:ind w:left="2880" w:hanging="720"/>
      </w:pPr>
      <w:r w:rsidRPr="0057681D">
        <w:rPr>
          <w:b/>
        </w:rPr>
        <w:t>1.</w:t>
      </w:r>
      <w:r w:rsidRPr="001E50A0">
        <w:tab/>
        <w:t>Metals (ferrous and non-ferrous), including banding, metal studs, ductwork, and piping.</w:t>
      </w:r>
    </w:p>
    <w:p w:rsidR="002B4B72" w:rsidRPr="001E50A0" w:rsidRDefault="002B4B72" w:rsidP="00722E6E">
      <w:pPr>
        <w:pStyle w:val="Heading4"/>
        <w:numPr>
          <w:ilvl w:val="0"/>
          <w:numId w:val="0"/>
        </w:numPr>
        <w:ind w:left="2160"/>
      </w:pPr>
      <w:r w:rsidRPr="0057681D">
        <w:rPr>
          <w:b/>
        </w:rPr>
        <w:t>2.</w:t>
      </w:r>
      <w:r w:rsidRPr="001E50A0">
        <w:tab/>
        <w:t>Asphaltic concrete paving.</w:t>
      </w:r>
    </w:p>
    <w:p w:rsidR="002B4B72" w:rsidRPr="001E50A0" w:rsidRDefault="002B4B72" w:rsidP="00722E6E">
      <w:pPr>
        <w:pStyle w:val="Heading4"/>
        <w:numPr>
          <w:ilvl w:val="0"/>
          <w:numId w:val="0"/>
        </w:numPr>
        <w:ind w:left="2160"/>
      </w:pPr>
      <w:r w:rsidRPr="0057681D">
        <w:rPr>
          <w:b/>
        </w:rPr>
        <w:t>3.</w:t>
      </w:r>
      <w:r w:rsidRPr="001E50A0">
        <w:tab/>
        <w:t>Portland cement concrete.</w:t>
      </w:r>
    </w:p>
    <w:p w:rsidR="002B4B72" w:rsidRPr="001E50A0" w:rsidRDefault="002B4B72" w:rsidP="00722E6E">
      <w:pPr>
        <w:pStyle w:val="Heading4"/>
        <w:numPr>
          <w:ilvl w:val="0"/>
          <w:numId w:val="0"/>
        </w:numPr>
        <w:ind w:left="2160"/>
      </w:pPr>
      <w:r w:rsidRPr="00BB7C5D">
        <w:rPr>
          <w:b/>
        </w:rPr>
        <w:t>4.</w:t>
      </w:r>
      <w:r w:rsidRPr="001E50A0">
        <w:tab/>
        <w:t>Gypsum products.</w:t>
      </w:r>
    </w:p>
    <w:p w:rsidR="002B4B72" w:rsidRPr="001E50A0" w:rsidRDefault="002B4B72" w:rsidP="00722E6E">
      <w:pPr>
        <w:pStyle w:val="Heading4"/>
        <w:numPr>
          <w:ilvl w:val="0"/>
          <w:numId w:val="0"/>
        </w:numPr>
        <w:ind w:left="2160"/>
      </w:pPr>
      <w:r w:rsidRPr="0057681D">
        <w:rPr>
          <w:b/>
        </w:rPr>
        <w:t>5.</w:t>
      </w:r>
      <w:r w:rsidRPr="001E50A0">
        <w:tab/>
        <w:t>Paper and cardboard.</w:t>
      </w:r>
    </w:p>
    <w:p w:rsidR="002B4B72" w:rsidRPr="001E50A0" w:rsidRDefault="002B4B72" w:rsidP="00722E6E">
      <w:pPr>
        <w:pStyle w:val="Heading4"/>
        <w:numPr>
          <w:ilvl w:val="0"/>
          <w:numId w:val="0"/>
        </w:numPr>
        <w:ind w:left="2160"/>
      </w:pPr>
      <w:r w:rsidRPr="0057681D">
        <w:rPr>
          <w:b/>
        </w:rPr>
        <w:t>6.</w:t>
      </w:r>
      <w:r w:rsidRPr="001E50A0">
        <w:tab/>
        <w:t>Wood products, including structural, finish, crates, and pallets.</w:t>
      </w:r>
    </w:p>
    <w:p w:rsidR="002B4B72" w:rsidRPr="001E50A0" w:rsidRDefault="002B4B72" w:rsidP="00722E6E">
      <w:pPr>
        <w:pStyle w:val="Heading4"/>
        <w:numPr>
          <w:ilvl w:val="0"/>
          <w:numId w:val="0"/>
        </w:numPr>
        <w:ind w:left="2160"/>
      </w:pPr>
      <w:r w:rsidRPr="0057681D">
        <w:rPr>
          <w:b/>
        </w:rPr>
        <w:t>7.</w:t>
      </w:r>
      <w:r w:rsidRPr="001E50A0">
        <w:tab/>
        <w:t>Brick and masonry.</w:t>
      </w:r>
    </w:p>
    <w:p w:rsidR="002B4B72" w:rsidRPr="001E50A0" w:rsidRDefault="002B4B72" w:rsidP="00722E6E">
      <w:pPr>
        <w:pStyle w:val="Heading4"/>
        <w:numPr>
          <w:ilvl w:val="0"/>
          <w:numId w:val="0"/>
        </w:numPr>
        <w:ind w:left="2160"/>
      </w:pPr>
      <w:r w:rsidRPr="0057681D">
        <w:rPr>
          <w:b/>
        </w:rPr>
        <w:t>8.</w:t>
      </w:r>
      <w:r w:rsidRPr="001E50A0">
        <w:tab/>
        <w:t>Carpet and padding.</w:t>
      </w:r>
    </w:p>
    <w:p w:rsidR="002B4B72" w:rsidRPr="001E50A0" w:rsidRDefault="002B4B72" w:rsidP="00722E6E">
      <w:pPr>
        <w:pStyle w:val="Heading4"/>
        <w:numPr>
          <w:ilvl w:val="0"/>
          <w:numId w:val="0"/>
        </w:numPr>
        <w:ind w:left="2160"/>
      </w:pPr>
      <w:r w:rsidRPr="0057681D">
        <w:rPr>
          <w:b/>
        </w:rPr>
        <w:t>9.</w:t>
      </w:r>
      <w:r w:rsidRPr="001E50A0">
        <w:tab/>
        <w:t>Plastics.</w:t>
      </w:r>
    </w:p>
    <w:p w:rsidR="002B4B72" w:rsidRPr="001E50A0" w:rsidRDefault="002B4B72" w:rsidP="00722E6E">
      <w:pPr>
        <w:pStyle w:val="Heading4"/>
        <w:numPr>
          <w:ilvl w:val="0"/>
          <w:numId w:val="0"/>
        </w:numPr>
        <w:ind w:left="2160"/>
      </w:pPr>
      <w:r w:rsidRPr="0057681D">
        <w:rPr>
          <w:b/>
        </w:rPr>
        <w:t>10.</w:t>
      </w:r>
      <w:r w:rsidRPr="001E50A0">
        <w:tab/>
        <w:t>Copper wiring.</w:t>
      </w:r>
    </w:p>
    <w:p w:rsidR="002B4B72" w:rsidRPr="001E50A0" w:rsidRDefault="002B4B72" w:rsidP="00722E6E">
      <w:pPr>
        <w:pStyle w:val="Heading3"/>
        <w:numPr>
          <w:ilvl w:val="0"/>
          <w:numId w:val="122"/>
        </w:numPr>
        <w:spacing w:before="240"/>
        <w:ind w:left="2174" w:hanging="734"/>
      </w:pPr>
      <w:r w:rsidRPr="002E5564">
        <w:rPr>
          <w:b/>
        </w:rPr>
        <w:t>Recycling Facility:</w:t>
      </w:r>
      <w:r w:rsidRPr="001E50A0">
        <w:t xml:space="preserve">  A business that specializes in collecting, handling, processing, distributing, or remanufacturing waste materials generated by new construction projects, into products or materials that can be used for this project or by others.</w:t>
      </w:r>
    </w:p>
    <w:p w:rsidR="002B4B72" w:rsidRPr="001E50A0" w:rsidRDefault="002B4B72" w:rsidP="00722E6E">
      <w:pPr>
        <w:pStyle w:val="Heading3"/>
        <w:numPr>
          <w:ilvl w:val="0"/>
          <w:numId w:val="122"/>
        </w:numPr>
        <w:spacing w:before="240"/>
        <w:ind w:left="2174" w:hanging="734"/>
      </w:pPr>
      <w:r w:rsidRPr="002E5564">
        <w:rPr>
          <w:b/>
        </w:rPr>
        <w:t>Salvage and Reuse:</w:t>
      </w:r>
      <w:r w:rsidRPr="001E50A0">
        <w:t xml:space="preserve">  Existing usable product or material that can be saved and reused in some manner on the project site.  Materials for reuse must be approved by the </w:t>
      </w:r>
      <w:r w:rsidR="009D71E9">
        <w:t>Construction Administrator</w:t>
      </w:r>
      <w:r w:rsidRPr="001E50A0">
        <w:t>.  Materials that can be salvaged and reused must comply with applicable technical specifications and include, but are not limited to, the following:</w:t>
      </w:r>
    </w:p>
    <w:p w:rsidR="002B4B72" w:rsidRPr="001E50A0" w:rsidRDefault="002B4B72" w:rsidP="00722E6E">
      <w:pPr>
        <w:pStyle w:val="Heading4"/>
        <w:numPr>
          <w:ilvl w:val="0"/>
          <w:numId w:val="0"/>
        </w:numPr>
        <w:ind w:left="2160"/>
      </w:pPr>
      <w:r w:rsidRPr="002E5564">
        <w:rPr>
          <w:b/>
        </w:rPr>
        <w:t>1.</w:t>
      </w:r>
      <w:r w:rsidRPr="001E50A0">
        <w:tab/>
        <w:t>Dimensional lumber and other wood products.</w:t>
      </w:r>
    </w:p>
    <w:p w:rsidR="002B4B72" w:rsidRPr="001E50A0" w:rsidRDefault="002B4B72" w:rsidP="00722E6E">
      <w:pPr>
        <w:pStyle w:val="Heading4"/>
        <w:numPr>
          <w:ilvl w:val="0"/>
          <w:numId w:val="0"/>
        </w:numPr>
        <w:ind w:left="2160"/>
      </w:pPr>
      <w:r w:rsidRPr="002E5564">
        <w:rPr>
          <w:b/>
        </w:rPr>
        <w:t>2.</w:t>
      </w:r>
      <w:r w:rsidRPr="001E50A0">
        <w:tab/>
        <w:t>Structural steel.</w:t>
      </w:r>
    </w:p>
    <w:p w:rsidR="002B4B72" w:rsidRPr="001E50A0" w:rsidRDefault="002B4B72" w:rsidP="00722E6E">
      <w:pPr>
        <w:pStyle w:val="Heading4"/>
        <w:numPr>
          <w:ilvl w:val="0"/>
          <w:numId w:val="0"/>
        </w:numPr>
        <w:ind w:left="2160"/>
      </w:pPr>
      <w:r w:rsidRPr="002E5564">
        <w:rPr>
          <w:b/>
        </w:rPr>
        <w:t>3.</w:t>
      </w:r>
      <w:r w:rsidRPr="001E50A0">
        <w:tab/>
        <w:t>Soil.</w:t>
      </w:r>
    </w:p>
    <w:p w:rsidR="002B4B72" w:rsidRPr="001E50A0" w:rsidRDefault="002B4B72" w:rsidP="00722E6E">
      <w:pPr>
        <w:pStyle w:val="Heading4"/>
        <w:numPr>
          <w:ilvl w:val="0"/>
          <w:numId w:val="0"/>
        </w:numPr>
        <w:ind w:left="2160"/>
      </w:pPr>
      <w:r w:rsidRPr="002E5564">
        <w:rPr>
          <w:b/>
        </w:rPr>
        <w:t>4.</w:t>
      </w:r>
      <w:r w:rsidRPr="001E50A0">
        <w:tab/>
        <w:t>Masonry products.</w:t>
      </w:r>
    </w:p>
    <w:p w:rsidR="002B4B72" w:rsidRPr="001E50A0" w:rsidRDefault="002B4B72" w:rsidP="00722E6E">
      <w:pPr>
        <w:pStyle w:val="Heading4"/>
        <w:numPr>
          <w:ilvl w:val="0"/>
          <w:numId w:val="0"/>
        </w:numPr>
        <w:ind w:left="2160"/>
      </w:pPr>
      <w:r w:rsidRPr="002E5564">
        <w:rPr>
          <w:b/>
        </w:rPr>
        <w:t>5.</w:t>
      </w:r>
      <w:r w:rsidRPr="001E50A0">
        <w:tab/>
        <w:t>Plants.</w:t>
      </w:r>
    </w:p>
    <w:p w:rsidR="002B4B72" w:rsidRPr="001E50A0" w:rsidRDefault="002B4B72" w:rsidP="00722E6E">
      <w:pPr>
        <w:pStyle w:val="Heading3"/>
        <w:numPr>
          <w:ilvl w:val="0"/>
          <w:numId w:val="122"/>
        </w:numPr>
        <w:spacing w:before="240"/>
        <w:ind w:left="2174" w:hanging="734"/>
      </w:pPr>
      <w:r w:rsidRPr="002E5564">
        <w:rPr>
          <w:b/>
        </w:rPr>
        <w:t>Salvage for Resale:</w:t>
      </w:r>
      <w:r w:rsidRPr="001E50A0">
        <w:t xml:space="preserve">  Existing usable product that can be saved and removed intact (as is) from the project site to another site for resale to others without remanufacturing.</w:t>
      </w:r>
    </w:p>
    <w:p w:rsidR="002B4B72" w:rsidRPr="002E5564" w:rsidRDefault="0093021C" w:rsidP="00722E6E">
      <w:pPr>
        <w:spacing w:before="240"/>
        <w:ind w:left="1440"/>
        <w:rPr>
          <w:b/>
        </w:rPr>
      </w:pPr>
      <w:r>
        <w:rPr>
          <w:b/>
        </w:rPr>
        <w:t>J</w:t>
      </w:r>
      <w:r w:rsidR="002B4B72" w:rsidRPr="002E5564">
        <w:rPr>
          <w:b/>
        </w:rPr>
        <w:t>.</w:t>
      </w:r>
      <w:r w:rsidR="002B4B72" w:rsidRPr="002E5564">
        <w:rPr>
          <w:b/>
        </w:rPr>
        <w:tab/>
        <w:t>Waste Management Goals</w:t>
      </w:r>
      <w:r w:rsidR="002B4B72">
        <w:rPr>
          <w:b/>
        </w:rPr>
        <w:t>:</w:t>
      </w:r>
    </w:p>
    <w:p w:rsidR="002B4B72" w:rsidRPr="002E5564" w:rsidRDefault="002B4B72" w:rsidP="00722E6E">
      <w:pPr>
        <w:pStyle w:val="Heading3"/>
        <w:numPr>
          <w:ilvl w:val="0"/>
          <w:numId w:val="0"/>
        </w:numPr>
        <w:ind w:left="2880" w:hanging="720"/>
      </w:pPr>
      <w:r w:rsidRPr="002E5564">
        <w:rPr>
          <w:b/>
        </w:rPr>
        <w:t>1.</w:t>
      </w:r>
      <w:r w:rsidRPr="002E5564">
        <w:tab/>
        <w:t>The Owner has established that this Project shall generate the least amount of waste possible and that processes that ensure the generation of as little waste as possible due to error, poor planning, breakage, mishandling, contamination, or other factors shall be employed.</w:t>
      </w:r>
    </w:p>
    <w:p w:rsidR="002B4B72" w:rsidRPr="002E5564" w:rsidRDefault="002B4B72" w:rsidP="00722E6E">
      <w:pPr>
        <w:pStyle w:val="Heading3"/>
        <w:numPr>
          <w:ilvl w:val="0"/>
          <w:numId w:val="0"/>
        </w:numPr>
        <w:ind w:left="2880" w:hanging="702"/>
      </w:pPr>
      <w:r w:rsidRPr="00734888">
        <w:rPr>
          <w:b/>
        </w:rPr>
        <w:t>2.</w:t>
      </w:r>
      <w:r w:rsidRPr="002E5564">
        <w:tab/>
        <w:t xml:space="preserve">The </w:t>
      </w:r>
      <w:r w:rsidR="00F72A16">
        <w:t>Design-Builder</w:t>
      </w:r>
      <w:r w:rsidRPr="002E5564">
        <w:t xml:space="preserve"> shall use all means available to divert the greatest extent practical and economically feasible, construction waste from landfills and incinerators.</w:t>
      </w:r>
    </w:p>
    <w:p w:rsidR="002B4B72" w:rsidRPr="002E5564" w:rsidRDefault="002B4B72" w:rsidP="00722E6E">
      <w:pPr>
        <w:pStyle w:val="Heading3"/>
        <w:numPr>
          <w:ilvl w:val="0"/>
          <w:numId w:val="0"/>
        </w:numPr>
        <w:ind w:left="2880" w:hanging="702"/>
      </w:pPr>
      <w:r w:rsidRPr="00734888">
        <w:rPr>
          <w:b/>
        </w:rPr>
        <w:t>3.</w:t>
      </w:r>
      <w:r w:rsidRPr="002E5564">
        <w:tab/>
        <w:t>Of the inevitable waste that is generated, as many of the waste materials as economically feasible shall be reused, salvaged, or recycled.  Waste disposal in landfills shall be minimized.</w:t>
      </w:r>
    </w:p>
    <w:p w:rsidR="002B4B72" w:rsidRPr="002E5564" w:rsidRDefault="002B4B72" w:rsidP="00722E6E">
      <w:pPr>
        <w:pStyle w:val="Heading3"/>
        <w:numPr>
          <w:ilvl w:val="0"/>
          <w:numId w:val="0"/>
        </w:numPr>
        <w:ind w:left="2880" w:hanging="720"/>
      </w:pPr>
      <w:r w:rsidRPr="00734888">
        <w:rPr>
          <w:b/>
        </w:rPr>
        <w:t>4.</w:t>
      </w:r>
      <w:r w:rsidRPr="002E5564">
        <w:tab/>
      </w:r>
      <w:r w:rsidRPr="00F72A16">
        <w:t xml:space="preserve">Recycle and/or salvage a minimum of </w:t>
      </w:r>
      <w:r w:rsidRPr="00F72A16">
        <w:rPr>
          <w:b/>
        </w:rPr>
        <w:t>[</w:t>
      </w:r>
      <w:r w:rsidRPr="00F72A16">
        <w:rPr>
          <w:b/>
          <w:color w:val="0000FF"/>
        </w:rPr>
        <w:t>50</w:t>
      </w:r>
      <w:r w:rsidRPr="00F72A16">
        <w:rPr>
          <w:b/>
        </w:rPr>
        <w:t>] [</w:t>
      </w:r>
      <w:r w:rsidRPr="00F72A16">
        <w:rPr>
          <w:b/>
          <w:color w:val="0000FF"/>
        </w:rPr>
        <w:t>75</w:t>
      </w:r>
      <w:r w:rsidRPr="00F72A16">
        <w:rPr>
          <w:b/>
        </w:rPr>
        <w:t>]</w:t>
      </w:r>
      <w:r w:rsidRPr="00F72A16">
        <w:t xml:space="preserve"> percent of non-hazardous construction </w:t>
      </w:r>
      <w:r w:rsidRPr="00F72A16">
        <w:rPr>
          <w:b/>
        </w:rPr>
        <w:t>[</w:t>
      </w:r>
      <w:r w:rsidRPr="00F72A16">
        <w:rPr>
          <w:b/>
          <w:color w:val="0000FF"/>
        </w:rPr>
        <w:t>and demolition</w:t>
      </w:r>
      <w:r w:rsidRPr="00F72A16">
        <w:rPr>
          <w:b/>
        </w:rPr>
        <w:t>]</w:t>
      </w:r>
      <w:r w:rsidRPr="00F72A16">
        <w:t xml:space="preserve"> waste by weight of the total solid waste generated by the Project.</w:t>
      </w:r>
    </w:p>
    <w:p w:rsidR="002B4B72" w:rsidRPr="002E5564" w:rsidRDefault="002B4B72" w:rsidP="00722E6E">
      <w:pPr>
        <w:pStyle w:val="Heading3"/>
        <w:numPr>
          <w:ilvl w:val="0"/>
          <w:numId w:val="0"/>
        </w:numPr>
        <w:ind w:left="2880" w:hanging="720"/>
      </w:pPr>
      <w:r w:rsidRPr="00734888">
        <w:rPr>
          <w:b/>
        </w:rPr>
        <w:t>5.</w:t>
      </w:r>
      <w:r w:rsidRPr="002E5564">
        <w:tab/>
        <w:t xml:space="preserve">With regard to these goals the </w:t>
      </w:r>
      <w:r w:rsidR="00F72A16">
        <w:t>Design-Builder</w:t>
      </w:r>
      <w:r w:rsidRPr="002E5564">
        <w:t xml:space="preserve"> shall develop, for the</w:t>
      </w:r>
      <w:r>
        <w:t xml:space="preserve"> </w:t>
      </w:r>
      <w:r w:rsidR="006E63AA">
        <w:t>O</w:t>
      </w:r>
      <w:r w:rsidR="006B1BD9">
        <w:t>wner</w:t>
      </w:r>
      <w:r>
        <w:t xml:space="preserve"> </w:t>
      </w:r>
      <w:r w:rsidR="006B1BD9">
        <w:t xml:space="preserve">and </w:t>
      </w:r>
      <w:r>
        <w:t>C</w:t>
      </w:r>
      <w:r w:rsidR="00F72A16">
        <w:t>onstruction Administrator</w:t>
      </w:r>
      <w:r w:rsidR="006B1BD9">
        <w:t>’s</w:t>
      </w:r>
      <w:r w:rsidR="006B1BD9" w:rsidRPr="002E5564">
        <w:t xml:space="preserve"> </w:t>
      </w:r>
      <w:r w:rsidRPr="002E5564">
        <w:t>review, a Waste Management Plan for this Project.</w:t>
      </w:r>
    </w:p>
    <w:p w:rsidR="002B4B72" w:rsidRPr="002E5564" w:rsidRDefault="002B4B72" w:rsidP="00722E6E">
      <w:pPr>
        <w:pStyle w:val="Heading3"/>
        <w:numPr>
          <w:ilvl w:val="0"/>
          <w:numId w:val="0"/>
        </w:numPr>
        <w:ind w:left="2880" w:hanging="720"/>
      </w:pPr>
      <w:r w:rsidRPr="00734888">
        <w:rPr>
          <w:b/>
        </w:rPr>
        <w:t>6.</w:t>
      </w:r>
      <w:r w:rsidRPr="002E5564">
        <w:tab/>
        <w:t xml:space="preserve">Take a pro-active, responsible role in management of construction waste and require all </w:t>
      </w:r>
      <w:r w:rsidR="006B1BD9">
        <w:t>of the Design-Builder’s</w:t>
      </w:r>
      <w:r w:rsidR="006B1BD9" w:rsidRPr="002E5564">
        <w:t xml:space="preserve"> </w:t>
      </w:r>
      <w:r w:rsidRPr="002E5564">
        <w:t>subcontractors, vendors, and suppliers to participate in the effort.  Establish a construction waste management program that includes the following categories:</w:t>
      </w:r>
    </w:p>
    <w:p w:rsidR="002B4B72" w:rsidRPr="002E5564" w:rsidRDefault="002B4B72" w:rsidP="00722E6E">
      <w:pPr>
        <w:pStyle w:val="Heading4"/>
        <w:numPr>
          <w:ilvl w:val="3"/>
          <w:numId w:val="0"/>
        </w:numPr>
        <w:ind w:left="3759" w:hanging="850"/>
      </w:pPr>
      <w:r w:rsidRPr="000A6939">
        <w:rPr>
          <w:b/>
        </w:rPr>
        <w:t>6.1</w:t>
      </w:r>
      <w:r w:rsidRPr="002E5564">
        <w:tab/>
        <w:t>Minimizing packaging waste.</w:t>
      </w:r>
    </w:p>
    <w:p w:rsidR="002B4B72" w:rsidRPr="002E5564" w:rsidRDefault="002B4B72" w:rsidP="00722E6E">
      <w:pPr>
        <w:pStyle w:val="Heading4"/>
        <w:numPr>
          <w:ilvl w:val="3"/>
          <w:numId w:val="0"/>
        </w:numPr>
        <w:ind w:left="3759" w:hanging="850"/>
      </w:pPr>
      <w:r w:rsidRPr="000A6939">
        <w:rPr>
          <w:b/>
        </w:rPr>
        <w:t>6.2</w:t>
      </w:r>
      <w:r w:rsidRPr="002E5564">
        <w:tab/>
        <w:t>Salvage and reuse.</w:t>
      </w:r>
    </w:p>
    <w:p w:rsidR="002B4B72" w:rsidRPr="002E5564" w:rsidRDefault="002B4B72" w:rsidP="00722E6E">
      <w:pPr>
        <w:pStyle w:val="Heading4"/>
        <w:numPr>
          <w:ilvl w:val="3"/>
          <w:numId w:val="0"/>
        </w:numPr>
        <w:ind w:left="3759" w:hanging="850"/>
      </w:pPr>
      <w:r w:rsidRPr="000A6939">
        <w:rPr>
          <w:b/>
        </w:rPr>
        <w:t>6.3</w:t>
      </w:r>
      <w:r w:rsidRPr="002E5564">
        <w:tab/>
        <w:t>Salvage for resale or donation.</w:t>
      </w:r>
    </w:p>
    <w:p w:rsidR="002B4B72" w:rsidRPr="002E5564" w:rsidRDefault="002B4B72" w:rsidP="00722E6E">
      <w:pPr>
        <w:pStyle w:val="Heading4"/>
        <w:numPr>
          <w:ilvl w:val="3"/>
          <w:numId w:val="0"/>
        </w:numPr>
        <w:ind w:left="3759" w:hanging="850"/>
      </w:pPr>
      <w:r w:rsidRPr="000A6939">
        <w:rPr>
          <w:b/>
        </w:rPr>
        <w:t>6.4</w:t>
      </w:r>
      <w:r w:rsidRPr="002E5564">
        <w:tab/>
        <w:t>Recycling.</w:t>
      </w:r>
    </w:p>
    <w:p w:rsidR="002B4B72" w:rsidRDefault="002B4B72" w:rsidP="00722E6E">
      <w:pPr>
        <w:pStyle w:val="Heading4"/>
        <w:numPr>
          <w:ilvl w:val="3"/>
          <w:numId w:val="0"/>
        </w:numPr>
        <w:ind w:left="3759" w:hanging="850"/>
      </w:pPr>
      <w:r w:rsidRPr="000A6939">
        <w:rPr>
          <w:b/>
        </w:rPr>
        <w:t>6.5</w:t>
      </w:r>
      <w:r w:rsidRPr="002E5564">
        <w:tab/>
        <w:t>Disposal.</w:t>
      </w:r>
    </w:p>
    <w:p w:rsidR="002B4B72" w:rsidRPr="009D71E9" w:rsidRDefault="0093021C" w:rsidP="00722E6E">
      <w:pPr>
        <w:spacing w:before="240"/>
        <w:ind w:left="1440"/>
        <w:rPr>
          <w:b/>
        </w:rPr>
      </w:pPr>
      <w:r>
        <w:rPr>
          <w:b/>
        </w:rPr>
        <w:t>K</w:t>
      </w:r>
      <w:r w:rsidR="002B4B72" w:rsidRPr="009D71E9">
        <w:rPr>
          <w:b/>
        </w:rPr>
        <w:t>.</w:t>
      </w:r>
      <w:r w:rsidR="002B4B72" w:rsidRPr="009D71E9">
        <w:rPr>
          <w:b/>
        </w:rPr>
        <w:tab/>
        <w:t>Submittals:</w:t>
      </w:r>
    </w:p>
    <w:p w:rsidR="002B4B72" w:rsidRPr="009721D4" w:rsidRDefault="002B4B72" w:rsidP="00722E6E">
      <w:pPr>
        <w:pStyle w:val="Heading3"/>
        <w:numPr>
          <w:ilvl w:val="0"/>
          <w:numId w:val="118"/>
        </w:numPr>
        <w:tabs>
          <w:tab w:val="clear" w:pos="2808"/>
        </w:tabs>
        <w:ind w:left="2880" w:hanging="720"/>
      </w:pPr>
      <w:r w:rsidRPr="009721D4">
        <w:rPr>
          <w:b/>
        </w:rPr>
        <w:t>Draft Waste Management Plan:</w:t>
      </w:r>
      <w:r w:rsidRPr="009721D4">
        <w:t xml:space="preserve">  Within </w:t>
      </w:r>
      <w:r w:rsidRPr="009721D4">
        <w:rPr>
          <w:b/>
          <w:color w:val="0000FF"/>
        </w:rPr>
        <w:t>thirty (30)</w:t>
      </w:r>
      <w:r w:rsidRPr="009721D4">
        <w:t xml:space="preserve"> Calendar days after receipt of Notice of Award of Bid, or prior to any waste removal, whichever occurs sooner, the </w:t>
      </w:r>
      <w:r w:rsidR="006E63AA" w:rsidRPr="009721D4">
        <w:t xml:space="preserve">general </w:t>
      </w:r>
      <w:r w:rsidR="009721D4">
        <w:t>Design-Builder</w:t>
      </w:r>
      <w:r w:rsidR="009721D4" w:rsidRPr="009721D4">
        <w:t xml:space="preserve"> </w:t>
      </w:r>
      <w:r w:rsidRPr="009721D4">
        <w:t xml:space="preserve">shall submit </w:t>
      </w:r>
      <w:r w:rsidRPr="009721D4">
        <w:rPr>
          <w:b/>
          <w:color w:val="0000FF"/>
        </w:rPr>
        <w:t>three (3)</w:t>
      </w:r>
      <w:r w:rsidRPr="009721D4">
        <w:t xml:space="preserve"> copies of a Draft Waste Management Plan to the Construction Administrator.</w:t>
      </w:r>
    </w:p>
    <w:p w:rsidR="002B4B72" w:rsidRPr="009721D4" w:rsidRDefault="002B4B72" w:rsidP="00722E6E">
      <w:pPr>
        <w:pStyle w:val="Heading3"/>
        <w:numPr>
          <w:ilvl w:val="0"/>
          <w:numId w:val="118"/>
        </w:numPr>
        <w:tabs>
          <w:tab w:val="clear" w:pos="2808"/>
        </w:tabs>
        <w:ind w:left="2880" w:hanging="720"/>
      </w:pPr>
      <w:r w:rsidRPr="009721D4">
        <w:rPr>
          <w:b/>
        </w:rPr>
        <w:t>Final Waste Management Plan:</w:t>
      </w:r>
      <w:r w:rsidRPr="009721D4">
        <w:t xml:space="preserve">  Once the Owner has determined which of the recycling options addressed in the Draft Waste Management Plan are acceptable, the </w:t>
      </w:r>
      <w:r w:rsidR="009721D4">
        <w:t>Design-Builder</w:t>
      </w:r>
      <w:r w:rsidR="009721D4" w:rsidRPr="009721D4">
        <w:t xml:space="preserve"> </w:t>
      </w:r>
      <w:r w:rsidRPr="009721D4">
        <w:t xml:space="preserve">shall submit within </w:t>
      </w:r>
      <w:r w:rsidRPr="009721D4">
        <w:rPr>
          <w:b/>
          <w:color w:val="0000FF"/>
        </w:rPr>
        <w:t>ten (10)</w:t>
      </w:r>
      <w:r w:rsidRPr="009721D4">
        <w:t xml:space="preserve"> Calendar days </w:t>
      </w:r>
      <w:r w:rsidRPr="009721D4">
        <w:rPr>
          <w:b/>
          <w:color w:val="0000FF"/>
        </w:rPr>
        <w:t>three (3)</w:t>
      </w:r>
      <w:r w:rsidRPr="009721D4">
        <w:t xml:space="preserve"> copies of a Final Waste Management Plan.</w:t>
      </w:r>
    </w:p>
    <w:p w:rsidR="002B4B72" w:rsidRPr="009721D4" w:rsidRDefault="002B4B72" w:rsidP="00722E6E">
      <w:pPr>
        <w:pStyle w:val="Heading3"/>
        <w:numPr>
          <w:ilvl w:val="0"/>
          <w:numId w:val="118"/>
        </w:numPr>
        <w:tabs>
          <w:tab w:val="clear" w:pos="2808"/>
        </w:tabs>
        <w:ind w:left="2880" w:hanging="720"/>
      </w:pPr>
      <w:r w:rsidRPr="009721D4">
        <w:rPr>
          <w:b/>
        </w:rPr>
        <w:t xml:space="preserve">Progress Reports:  </w:t>
      </w:r>
      <w:r w:rsidRPr="009721D4">
        <w:t xml:space="preserve">Submit </w:t>
      </w:r>
      <w:r w:rsidRPr="009721D4">
        <w:rPr>
          <w:b/>
          <w:color w:val="0000FF"/>
        </w:rPr>
        <w:t>three (3)</w:t>
      </w:r>
      <w:r w:rsidRPr="009721D4">
        <w:rPr>
          <w:b/>
        </w:rPr>
        <w:t xml:space="preserve"> </w:t>
      </w:r>
      <w:r w:rsidRPr="009721D4">
        <w:t>copies of monthly progress reports, at the same time as the Application for Payment, documenting the following:</w:t>
      </w:r>
    </w:p>
    <w:p w:rsidR="002B4B72" w:rsidRPr="009721D4" w:rsidRDefault="002B4B72" w:rsidP="00722E6E">
      <w:pPr>
        <w:pStyle w:val="Heading4"/>
        <w:numPr>
          <w:ilvl w:val="0"/>
          <w:numId w:val="0"/>
        </w:numPr>
        <w:ind w:left="2880"/>
        <w:rPr>
          <w:b/>
          <w:color w:val="0000FF"/>
        </w:rPr>
      </w:pPr>
      <w:r w:rsidRPr="009721D4">
        <w:rPr>
          <w:b/>
          <w:color w:val="0000FF"/>
        </w:rPr>
        <w:t>3.1</w:t>
      </w:r>
      <w:r w:rsidRPr="009721D4">
        <w:rPr>
          <w:b/>
          <w:color w:val="0000FF"/>
        </w:rPr>
        <w:tab/>
        <w:t>Material category.</w:t>
      </w:r>
    </w:p>
    <w:p w:rsidR="002B4B72" w:rsidRPr="009721D4" w:rsidRDefault="002B4B72" w:rsidP="00722E6E">
      <w:pPr>
        <w:pStyle w:val="Heading4"/>
        <w:numPr>
          <w:ilvl w:val="0"/>
          <w:numId w:val="0"/>
        </w:numPr>
        <w:ind w:left="2880"/>
        <w:rPr>
          <w:b/>
          <w:color w:val="0000FF"/>
        </w:rPr>
      </w:pPr>
      <w:r w:rsidRPr="009721D4">
        <w:rPr>
          <w:b/>
          <w:color w:val="0000FF"/>
        </w:rPr>
        <w:t>3.2</w:t>
      </w:r>
      <w:r w:rsidRPr="009721D4">
        <w:rPr>
          <w:b/>
          <w:color w:val="0000FF"/>
        </w:rPr>
        <w:tab/>
        <w:t>Point of waste generation.</w:t>
      </w:r>
    </w:p>
    <w:p w:rsidR="002B4B72" w:rsidRPr="009721D4" w:rsidRDefault="002B4B72" w:rsidP="00722E6E">
      <w:pPr>
        <w:pStyle w:val="Heading4"/>
        <w:numPr>
          <w:ilvl w:val="0"/>
          <w:numId w:val="0"/>
        </w:numPr>
        <w:ind w:left="2880"/>
        <w:rPr>
          <w:b/>
          <w:color w:val="0000FF"/>
        </w:rPr>
      </w:pPr>
      <w:r w:rsidRPr="009721D4">
        <w:rPr>
          <w:b/>
          <w:color w:val="0000FF"/>
        </w:rPr>
        <w:t>3.3</w:t>
      </w:r>
      <w:r w:rsidRPr="009721D4">
        <w:rPr>
          <w:b/>
          <w:color w:val="0000FF"/>
        </w:rPr>
        <w:tab/>
        <w:t>Total quantity of waste in tons.</w:t>
      </w:r>
    </w:p>
    <w:p w:rsidR="002B4B72" w:rsidRPr="009721D4" w:rsidRDefault="002B4B72" w:rsidP="00722E6E">
      <w:pPr>
        <w:pStyle w:val="Heading4"/>
        <w:numPr>
          <w:ilvl w:val="0"/>
          <w:numId w:val="0"/>
        </w:numPr>
        <w:ind w:left="2880"/>
        <w:rPr>
          <w:b/>
          <w:color w:val="0000FF"/>
        </w:rPr>
      </w:pPr>
      <w:r w:rsidRPr="009721D4">
        <w:rPr>
          <w:b/>
          <w:color w:val="0000FF"/>
        </w:rPr>
        <w:t>3.4</w:t>
      </w:r>
      <w:r w:rsidRPr="009721D4">
        <w:rPr>
          <w:b/>
          <w:color w:val="0000FF"/>
        </w:rPr>
        <w:tab/>
        <w:t>Quantity of waste salvaged, in tons.</w:t>
      </w:r>
    </w:p>
    <w:p w:rsidR="002B4B72" w:rsidRPr="009721D4" w:rsidRDefault="002B4B72" w:rsidP="00722E6E">
      <w:pPr>
        <w:pStyle w:val="Heading4"/>
        <w:numPr>
          <w:ilvl w:val="0"/>
          <w:numId w:val="0"/>
        </w:numPr>
        <w:ind w:left="2880"/>
        <w:rPr>
          <w:b/>
          <w:color w:val="0000FF"/>
        </w:rPr>
      </w:pPr>
      <w:r w:rsidRPr="009721D4">
        <w:rPr>
          <w:b/>
          <w:color w:val="0000FF"/>
        </w:rPr>
        <w:t>3.5</w:t>
      </w:r>
      <w:r w:rsidRPr="009721D4">
        <w:rPr>
          <w:b/>
          <w:color w:val="0000FF"/>
        </w:rPr>
        <w:tab/>
        <w:t>Quantity of waste recycled, in tons.</w:t>
      </w:r>
    </w:p>
    <w:p w:rsidR="002B4B72" w:rsidRPr="009721D4" w:rsidRDefault="002B4B72" w:rsidP="00722E6E">
      <w:pPr>
        <w:pStyle w:val="Heading4"/>
        <w:numPr>
          <w:ilvl w:val="0"/>
          <w:numId w:val="0"/>
        </w:numPr>
        <w:ind w:left="2880"/>
        <w:rPr>
          <w:b/>
          <w:color w:val="0000FF"/>
        </w:rPr>
      </w:pPr>
      <w:r w:rsidRPr="009721D4">
        <w:rPr>
          <w:b/>
          <w:color w:val="0000FF"/>
        </w:rPr>
        <w:t>3.6</w:t>
      </w:r>
      <w:r w:rsidRPr="009721D4">
        <w:rPr>
          <w:b/>
          <w:color w:val="0000FF"/>
        </w:rPr>
        <w:tab/>
        <w:t>Total quantity of waste recovered (salvaged plus recycled) in tons.</w:t>
      </w:r>
    </w:p>
    <w:p w:rsidR="002B4B72" w:rsidRPr="009721D4" w:rsidRDefault="002B4B72" w:rsidP="00722E6E">
      <w:pPr>
        <w:pStyle w:val="Heading4"/>
        <w:numPr>
          <w:ilvl w:val="0"/>
          <w:numId w:val="0"/>
        </w:numPr>
        <w:ind w:left="3600" w:hanging="720"/>
        <w:rPr>
          <w:b/>
          <w:color w:val="0000FF"/>
        </w:rPr>
      </w:pPr>
      <w:r w:rsidRPr="009721D4">
        <w:rPr>
          <w:b/>
          <w:color w:val="0000FF"/>
        </w:rPr>
        <w:t>3.7</w:t>
      </w:r>
      <w:r w:rsidRPr="009721D4">
        <w:rPr>
          <w:b/>
          <w:color w:val="0000FF"/>
        </w:rPr>
        <w:tab/>
        <w:t>Total quantity of waste recovered (salvaged plus recycled) as a percentage of total waste.</w:t>
      </w:r>
    </w:p>
    <w:p w:rsidR="002B4B72" w:rsidRPr="002E5564" w:rsidRDefault="002B4B72" w:rsidP="00722E6E">
      <w:pPr>
        <w:pStyle w:val="Heading3"/>
        <w:numPr>
          <w:ilvl w:val="0"/>
          <w:numId w:val="0"/>
        </w:numPr>
        <w:ind w:left="2880" w:hanging="720"/>
      </w:pPr>
      <w:r w:rsidRPr="009721D4">
        <w:rPr>
          <w:b/>
        </w:rPr>
        <w:t>4.</w:t>
      </w:r>
      <w:r w:rsidRPr="009721D4">
        <w:rPr>
          <w:b/>
        </w:rPr>
        <w:tab/>
        <w:t>Calculations:</w:t>
      </w:r>
      <w:r w:rsidRPr="009721D4">
        <w:t xml:space="preserve">  Submit </w:t>
      </w:r>
      <w:r w:rsidRPr="009721D4">
        <w:rPr>
          <w:b/>
          <w:color w:val="0000FF"/>
        </w:rPr>
        <w:t>three (3)</w:t>
      </w:r>
      <w:r w:rsidRPr="002E5564">
        <w:t xml:space="preserve"> copies of calculations indicating the end-of-project rates for salvage, recycling, and disposal as a percentage of total waste generated by the Project prior to Substantial Completion.</w:t>
      </w:r>
    </w:p>
    <w:p w:rsidR="002B4B72" w:rsidRPr="00543DBF" w:rsidRDefault="002B4B72" w:rsidP="00722E6E">
      <w:pPr>
        <w:pStyle w:val="Heading3"/>
        <w:numPr>
          <w:ilvl w:val="0"/>
          <w:numId w:val="0"/>
        </w:numPr>
        <w:ind w:left="2160"/>
        <w:rPr>
          <w:b/>
        </w:rPr>
      </w:pPr>
      <w:r w:rsidRPr="00543DBF">
        <w:rPr>
          <w:b/>
        </w:rPr>
        <w:t>5.</w:t>
      </w:r>
      <w:r w:rsidRPr="00543DBF">
        <w:rPr>
          <w:b/>
        </w:rPr>
        <w:tab/>
        <w:t>Record Submittals:</w:t>
      </w:r>
    </w:p>
    <w:p w:rsidR="002B4B72" w:rsidRPr="002E5564" w:rsidRDefault="002B4B72" w:rsidP="00722E6E">
      <w:pPr>
        <w:pStyle w:val="Heading4"/>
        <w:numPr>
          <w:ilvl w:val="0"/>
          <w:numId w:val="0"/>
        </w:numPr>
        <w:ind w:left="3600" w:hanging="720"/>
      </w:pPr>
      <w:r>
        <w:rPr>
          <w:b/>
        </w:rPr>
        <w:t>5.</w:t>
      </w:r>
      <w:r w:rsidRPr="00543DBF">
        <w:rPr>
          <w:b/>
        </w:rPr>
        <w:t>1</w:t>
      </w:r>
      <w:r w:rsidRPr="00543DBF">
        <w:rPr>
          <w:b/>
        </w:rPr>
        <w:tab/>
        <w:t>Donations:</w:t>
      </w:r>
      <w:r w:rsidRPr="002E5564">
        <w:t xml:space="preserve">  Indicate which salvageable materials were donated, who they were donated to, and whether the recipient is tax exempt.  Submit documentation indicating receipt of donations.</w:t>
      </w:r>
    </w:p>
    <w:p w:rsidR="002B4B72" w:rsidRPr="002E5564" w:rsidRDefault="002B4B72" w:rsidP="00722E6E">
      <w:pPr>
        <w:pStyle w:val="Heading4"/>
        <w:numPr>
          <w:ilvl w:val="0"/>
          <w:numId w:val="0"/>
        </w:numPr>
        <w:ind w:left="3600" w:hanging="720"/>
      </w:pPr>
      <w:r w:rsidRPr="00543DBF">
        <w:rPr>
          <w:b/>
        </w:rPr>
        <w:t>5.2</w:t>
      </w:r>
      <w:r w:rsidRPr="002E5564">
        <w:tab/>
      </w:r>
      <w:r w:rsidRPr="00543DBF">
        <w:rPr>
          <w:b/>
        </w:rPr>
        <w:t>Sales:</w:t>
      </w:r>
      <w:r w:rsidRPr="002E5564">
        <w:t xml:space="preserve">  Indicate which salvageable materials were sold, who they were sold to, and whether the recipient is tax exempt.  Submit documentation indicating receipt of materials.</w:t>
      </w:r>
    </w:p>
    <w:p w:rsidR="002B4B72" w:rsidRPr="002E5564" w:rsidRDefault="002B4B72" w:rsidP="00722E6E">
      <w:pPr>
        <w:pStyle w:val="Heading4"/>
        <w:numPr>
          <w:ilvl w:val="0"/>
          <w:numId w:val="0"/>
        </w:numPr>
        <w:ind w:left="3600" w:hanging="720"/>
      </w:pPr>
      <w:r w:rsidRPr="005F4E83">
        <w:rPr>
          <w:b/>
        </w:rPr>
        <w:t>5.3</w:t>
      </w:r>
      <w:r w:rsidRPr="005F4E83">
        <w:rPr>
          <w:b/>
        </w:rPr>
        <w:tab/>
        <w:t>Recycling:</w:t>
      </w:r>
      <w:r w:rsidRPr="002E5564">
        <w:t xml:space="preserve">  Indicate which materials were recycled and the name of the facility licensed to accept them.  Submit documentation such as manifests, weight tickets, receipts, and invoices.</w:t>
      </w:r>
    </w:p>
    <w:p w:rsidR="002B4B72" w:rsidRDefault="002B4B72" w:rsidP="00722E6E">
      <w:pPr>
        <w:pStyle w:val="Heading4"/>
        <w:numPr>
          <w:ilvl w:val="0"/>
          <w:numId w:val="0"/>
        </w:numPr>
        <w:ind w:left="3600" w:hanging="720"/>
      </w:pPr>
      <w:r w:rsidRPr="005F4E83">
        <w:rPr>
          <w:b/>
        </w:rPr>
        <w:t>5.4</w:t>
      </w:r>
      <w:r w:rsidRPr="005F4E83">
        <w:rPr>
          <w:b/>
        </w:rPr>
        <w:tab/>
        <w:t>Waste Disposal:</w:t>
      </w:r>
      <w:r w:rsidRPr="002E5564">
        <w:t xml:space="preserve">  Indicate which materials were accepted as waste by landfills and incinerator facilities licensed to accept them.  Submit documentation indicating receipt of materials.</w:t>
      </w:r>
    </w:p>
    <w:p w:rsidR="002B4B72" w:rsidRPr="00584FAE" w:rsidRDefault="0093021C" w:rsidP="00722E6E">
      <w:pPr>
        <w:spacing w:before="240"/>
        <w:ind w:left="1440"/>
        <w:rPr>
          <w:b/>
        </w:rPr>
      </w:pPr>
      <w:r>
        <w:rPr>
          <w:b/>
        </w:rPr>
        <w:t>L</w:t>
      </w:r>
      <w:r w:rsidR="002B4B72" w:rsidRPr="00584FAE">
        <w:rPr>
          <w:b/>
        </w:rPr>
        <w:t>.</w:t>
      </w:r>
      <w:r w:rsidR="002B4B72" w:rsidRPr="00584FAE">
        <w:rPr>
          <w:b/>
        </w:rPr>
        <w:tab/>
        <w:t>Quality Assurance</w:t>
      </w:r>
      <w:r w:rsidR="002B4B72">
        <w:rPr>
          <w:b/>
        </w:rPr>
        <w:t>:</w:t>
      </w:r>
    </w:p>
    <w:p w:rsidR="002B4B72" w:rsidRPr="002E5564" w:rsidRDefault="002B4B72" w:rsidP="00722E6E">
      <w:pPr>
        <w:pStyle w:val="Heading3"/>
        <w:numPr>
          <w:ilvl w:val="0"/>
          <w:numId w:val="119"/>
        </w:numPr>
        <w:tabs>
          <w:tab w:val="clear" w:pos="2520"/>
        </w:tabs>
        <w:ind w:left="2880" w:hanging="720"/>
      </w:pPr>
      <w:r w:rsidRPr="00584FAE">
        <w:rPr>
          <w:b/>
        </w:rPr>
        <w:t>Regulatory Requirements:</w:t>
      </w:r>
      <w:r w:rsidRPr="002E5564">
        <w:t xml:space="preserve">  Comply with regulations of State of Connecticut </w:t>
      </w:r>
      <w:r w:rsidR="00884231" w:rsidRPr="00504A3E">
        <w:t>Department of</w:t>
      </w:r>
      <w:r w:rsidR="00884231" w:rsidRPr="00691705">
        <w:t xml:space="preserve"> Energy and </w:t>
      </w:r>
      <w:r w:rsidR="00884231" w:rsidRPr="00504A3E">
        <w:t xml:space="preserve">Environmental </w:t>
      </w:r>
      <w:r w:rsidR="00884231" w:rsidRPr="002E5564">
        <w:t xml:space="preserve">Protection, Waste Management Bureau Recycling Program, (860) </w:t>
      </w:r>
      <w:r w:rsidR="00884231" w:rsidRPr="00504A3E">
        <w:rPr>
          <w:lang w:val="en"/>
        </w:rPr>
        <w:t>424-</w:t>
      </w:r>
      <w:r w:rsidR="00884231" w:rsidRPr="00504A3E">
        <w:t>3366</w:t>
      </w:r>
      <w:r w:rsidR="00884231">
        <w:t>.</w:t>
      </w:r>
    </w:p>
    <w:p w:rsidR="002B4B72" w:rsidRPr="002E5564" w:rsidRDefault="002B4B72" w:rsidP="00722E6E">
      <w:pPr>
        <w:pStyle w:val="Heading3"/>
        <w:numPr>
          <w:ilvl w:val="0"/>
          <w:numId w:val="119"/>
        </w:numPr>
        <w:tabs>
          <w:tab w:val="clear" w:pos="2520"/>
        </w:tabs>
        <w:ind w:left="2898" w:hanging="738"/>
      </w:pPr>
      <w:r w:rsidRPr="00584FAE">
        <w:rPr>
          <w:b/>
        </w:rPr>
        <w:t>Waste Management Conference:</w:t>
      </w:r>
      <w:r w:rsidRPr="002E5564">
        <w:t xml:space="preserve">  Review and discuss the waste management plan, requirements for documenting quantities of each type of waste and its disposition, procedures for materials separation, procedures for periodic collection and transportation to recycling and disposal facilities.  Review waste management requirements for each trade.  Verify availability of containers and bins needed to avoid delays.</w:t>
      </w:r>
    </w:p>
    <w:p w:rsidR="002B4B72" w:rsidRPr="00584FAE" w:rsidRDefault="0093021C" w:rsidP="00722E6E">
      <w:pPr>
        <w:spacing w:before="240"/>
        <w:ind w:left="1440"/>
        <w:rPr>
          <w:b/>
        </w:rPr>
      </w:pPr>
      <w:r>
        <w:rPr>
          <w:b/>
        </w:rPr>
        <w:t>M</w:t>
      </w:r>
      <w:r w:rsidR="002B4B72">
        <w:rPr>
          <w:b/>
        </w:rPr>
        <w:t>.</w:t>
      </w:r>
      <w:r w:rsidR="002B4B72">
        <w:rPr>
          <w:b/>
        </w:rPr>
        <w:tab/>
      </w:r>
      <w:r w:rsidR="002B4B72" w:rsidRPr="00584FAE">
        <w:rPr>
          <w:b/>
        </w:rPr>
        <w:t>Waste Management Plan</w:t>
      </w:r>
      <w:r w:rsidR="002B4B72">
        <w:rPr>
          <w:b/>
        </w:rPr>
        <w:t>:</w:t>
      </w:r>
    </w:p>
    <w:p w:rsidR="002B4B72" w:rsidRPr="002E5564" w:rsidRDefault="002B4B72" w:rsidP="00722E6E">
      <w:pPr>
        <w:pStyle w:val="Heading3"/>
        <w:numPr>
          <w:ilvl w:val="0"/>
          <w:numId w:val="0"/>
        </w:numPr>
        <w:ind w:left="2160"/>
      </w:pPr>
      <w:r w:rsidRPr="00584FAE">
        <w:rPr>
          <w:b/>
        </w:rPr>
        <w:t>1.</w:t>
      </w:r>
      <w:r w:rsidRPr="00584FAE">
        <w:rPr>
          <w:b/>
        </w:rPr>
        <w:tab/>
        <w:t>Draft Waste Management Plan:</w:t>
      </w:r>
      <w:r w:rsidRPr="002E5564">
        <w:t xml:space="preserve">  Include the following in the Draft Plan:</w:t>
      </w:r>
    </w:p>
    <w:p w:rsidR="002B4B72" w:rsidRPr="009D71E9" w:rsidRDefault="002B4B72" w:rsidP="00722E6E">
      <w:pPr>
        <w:pStyle w:val="NS"/>
        <w:spacing w:before="86"/>
        <w:jc w:val="both"/>
        <w:rPr>
          <w:rFonts w:ascii="Arial" w:hAnsi="Arial"/>
          <w:b w:val="0"/>
          <w:color w:val="FF0000"/>
        </w:rPr>
      </w:pPr>
      <w:r w:rsidRPr="009D71E9">
        <w:rPr>
          <w:rFonts w:ascii="Arial" w:hAnsi="Arial"/>
          <w:color w:val="FF0000"/>
        </w:rPr>
        <w:t>NOTE:</w:t>
      </w:r>
      <w:r w:rsidRPr="009D71E9">
        <w:rPr>
          <w:rFonts w:ascii="Arial" w:hAnsi="Arial"/>
          <w:b w:val="0"/>
          <w:color w:val="FF0000"/>
        </w:rPr>
        <w:t xml:space="preserve">  Modify list below to comply with specific project requirements.</w:t>
      </w:r>
    </w:p>
    <w:p w:rsidR="002B4B72" w:rsidRPr="002E5564" w:rsidRDefault="002B4B72" w:rsidP="00722E6E">
      <w:pPr>
        <w:pStyle w:val="Heading4"/>
        <w:numPr>
          <w:ilvl w:val="6"/>
          <w:numId w:val="0"/>
        </w:numPr>
        <w:ind w:left="3600" w:hanging="734"/>
      </w:pPr>
      <w:r w:rsidRPr="00E365E6">
        <w:rPr>
          <w:b/>
        </w:rPr>
        <w:t>1.</w:t>
      </w:r>
      <w:r>
        <w:rPr>
          <w:b/>
        </w:rPr>
        <w:t>1</w:t>
      </w:r>
      <w:r w:rsidRPr="002E5564">
        <w:tab/>
        <w:t>Analysis of the proposed jobsite waste to be generated, including types and quantities.</w:t>
      </w:r>
    </w:p>
    <w:p w:rsidR="002B4B72" w:rsidRPr="002E5564" w:rsidRDefault="002B4B72" w:rsidP="00722E6E">
      <w:pPr>
        <w:pStyle w:val="Heading4"/>
        <w:numPr>
          <w:ilvl w:val="6"/>
          <w:numId w:val="0"/>
        </w:numPr>
        <w:ind w:left="3600" w:hanging="734"/>
      </w:pPr>
      <w:r>
        <w:rPr>
          <w:b/>
        </w:rPr>
        <w:t>1.</w:t>
      </w:r>
      <w:r w:rsidRPr="00E365E6">
        <w:rPr>
          <w:b/>
        </w:rPr>
        <w:t>2</w:t>
      </w:r>
      <w:r w:rsidRPr="002E5564">
        <w:tab/>
      </w:r>
      <w:r w:rsidRPr="00E365E6">
        <w:rPr>
          <w:b/>
        </w:rPr>
        <w:t>Landfill Options:</w:t>
      </w:r>
      <w:r w:rsidRPr="002E5564">
        <w:t xml:space="preserve">  The name of the landfill(s) where trash will be disposed of, the applicable landfill tipping fee(s), and the projected cost of disposing of all Project waste in the landfill(s).</w:t>
      </w:r>
    </w:p>
    <w:p w:rsidR="002B4B72" w:rsidRPr="002E5564" w:rsidRDefault="002B4B72" w:rsidP="00722E6E">
      <w:pPr>
        <w:pStyle w:val="Heading4"/>
        <w:numPr>
          <w:ilvl w:val="6"/>
          <w:numId w:val="0"/>
        </w:numPr>
        <w:ind w:left="3600" w:hanging="734"/>
      </w:pPr>
      <w:r>
        <w:rPr>
          <w:b/>
        </w:rPr>
        <w:t>1.</w:t>
      </w:r>
      <w:r w:rsidRPr="00E365E6">
        <w:rPr>
          <w:b/>
        </w:rPr>
        <w:t>3</w:t>
      </w:r>
      <w:r w:rsidRPr="002E5564">
        <w:tab/>
      </w:r>
      <w:r w:rsidRPr="00E365E6">
        <w:rPr>
          <w:b/>
        </w:rPr>
        <w:t>Alternatives to Landfilling:</w:t>
      </w:r>
      <w:r w:rsidRPr="002E5564">
        <w:t xml:space="preserve">  A list of each material proposed to be salvaged, reused, or recycled during the course of the Project, the proposed local market for each material, and the estimated net cost savings or additional costs resulting from separating and recycling (versus landfilling) each material.  "Net" means that the following have been subtracted from the cost of separating and recycling:</w:t>
      </w:r>
    </w:p>
    <w:p w:rsidR="002B4B72" w:rsidRPr="002E5564" w:rsidRDefault="002B4B72" w:rsidP="00722E6E">
      <w:pPr>
        <w:pStyle w:val="Heading5"/>
        <w:ind w:left="4338" w:hanging="738"/>
      </w:pPr>
      <w:r w:rsidRPr="00E365E6">
        <w:rPr>
          <w:b/>
        </w:rPr>
        <w:t>1</w:t>
      </w:r>
      <w:r>
        <w:rPr>
          <w:b/>
        </w:rPr>
        <w:t>.3.1</w:t>
      </w:r>
      <w:r w:rsidRPr="002E5564">
        <w:tab/>
        <w:t xml:space="preserve">Revenue from the sale of recycled or salvaged materials and </w:t>
      </w:r>
    </w:p>
    <w:p w:rsidR="002B4B72" w:rsidRDefault="002B4B72" w:rsidP="00722E6E">
      <w:pPr>
        <w:pStyle w:val="Heading5"/>
        <w:tabs>
          <w:tab w:val="num" w:pos="1800"/>
        </w:tabs>
        <w:ind w:left="4338" w:hanging="738"/>
      </w:pPr>
      <w:r>
        <w:rPr>
          <w:b/>
        </w:rPr>
        <w:t>1</w:t>
      </w:r>
      <w:r w:rsidRPr="00E365E6">
        <w:rPr>
          <w:b/>
        </w:rPr>
        <w:t>.</w:t>
      </w:r>
      <w:r>
        <w:rPr>
          <w:b/>
        </w:rPr>
        <w:t>3.2</w:t>
      </w:r>
      <w:r w:rsidRPr="002E5564">
        <w:tab/>
        <w:t>Landfill tipping fees saved due to diversion of materials from the landfill.  The list of these materials is to include, at a minimum, the following materials:</w:t>
      </w:r>
    </w:p>
    <w:p w:rsidR="002B4B72" w:rsidRPr="000A6939" w:rsidRDefault="002B4B72" w:rsidP="00722E6E">
      <w:pPr>
        <w:pStyle w:val="NS"/>
        <w:spacing w:before="86"/>
        <w:jc w:val="both"/>
        <w:rPr>
          <w:rFonts w:ascii="Arial" w:hAnsi="Arial"/>
          <w:b w:val="0"/>
          <w:color w:val="FF0000"/>
        </w:rPr>
      </w:pPr>
      <w:r w:rsidRPr="00D93423">
        <w:rPr>
          <w:rFonts w:ascii="Arial" w:hAnsi="Arial"/>
          <w:color w:val="FF0000"/>
        </w:rPr>
        <w:t>NOTE:</w:t>
      </w:r>
      <w:r w:rsidRPr="000A6939">
        <w:rPr>
          <w:rFonts w:ascii="Arial" w:hAnsi="Arial"/>
          <w:b w:val="0"/>
          <w:color w:val="FF0000"/>
        </w:rPr>
        <w:t xml:space="preserve">  Modify list below to comply with specific project requirements.</w:t>
      </w:r>
    </w:p>
    <w:p w:rsidR="002B4B72" w:rsidRPr="00810749" w:rsidRDefault="002B4B72" w:rsidP="00722E6E">
      <w:pPr>
        <w:pStyle w:val="Heading6"/>
        <w:spacing w:before="86" w:after="0"/>
        <w:ind w:left="5040" w:hanging="720"/>
        <w:jc w:val="both"/>
        <w:rPr>
          <w:color w:val="0000FF"/>
          <w:szCs w:val="18"/>
        </w:rPr>
      </w:pPr>
      <w:r w:rsidRPr="00810749">
        <w:rPr>
          <w:color w:val="0000FF"/>
          <w:szCs w:val="18"/>
        </w:rPr>
        <w:t>.1</w:t>
      </w:r>
      <w:r w:rsidRPr="00810749">
        <w:rPr>
          <w:color w:val="0000FF"/>
          <w:szCs w:val="18"/>
        </w:rPr>
        <w:tab/>
        <w:t>Cardboard.</w:t>
      </w:r>
    </w:p>
    <w:p w:rsidR="002B4B72" w:rsidRPr="00810749" w:rsidRDefault="002B4B72" w:rsidP="00722E6E">
      <w:pPr>
        <w:spacing w:before="86"/>
        <w:ind w:left="4320"/>
        <w:rPr>
          <w:b/>
          <w:color w:val="0000FF"/>
        </w:rPr>
      </w:pPr>
      <w:r w:rsidRPr="00810749">
        <w:rPr>
          <w:b/>
          <w:color w:val="0000FF"/>
        </w:rPr>
        <w:t>.2</w:t>
      </w:r>
      <w:r w:rsidRPr="00810749">
        <w:rPr>
          <w:b/>
          <w:color w:val="0000FF"/>
        </w:rPr>
        <w:tab/>
        <w:t>Clean dimensional wood.</w:t>
      </w:r>
    </w:p>
    <w:p w:rsidR="002B4B72" w:rsidRPr="00810749" w:rsidRDefault="002B4B72" w:rsidP="00722E6E">
      <w:pPr>
        <w:pStyle w:val="Heading6"/>
        <w:spacing w:before="86" w:after="0"/>
        <w:ind w:left="4320"/>
        <w:jc w:val="both"/>
        <w:rPr>
          <w:color w:val="0000FF"/>
          <w:szCs w:val="18"/>
        </w:rPr>
      </w:pPr>
      <w:r w:rsidRPr="00810749">
        <w:rPr>
          <w:color w:val="0000FF"/>
          <w:szCs w:val="18"/>
        </w:rPr>
        <w:t>.3</w:t>
      </w:r>
      <w:r w:rsidRPr="00810749">
        <w:rPr>
          <w:color w:val="0000FF"/>
          <w:szCs w:val="18"/>
        </w:rPr>
        <w:tab/>
        <w:t>Beverage containers.</w:t>
      </w:r>
    </w:p>
    <w:p w:rsidR="002B4B72" w:rsidRPr="00810749" w:rsidRDefault="002B4B72" w:rsidP="00722E6E">
      <w:pPr>
        <w:pStyle w:val="Heading6"/>
        <w:spacing w:before="86" w:after="0"/>
        <w:ind w:left="4320"/>
        <w:jc w:val="both"/>
        <w:rPr>
          <w:color w:val="0000FF"/>
          <w:szCs w:val="18"/>
        </w:rPr>
      </w:pPr>
      <w:r w:rsidRPr="00810749">
        <w:rPr>
          <w:color w:val="0000FF"/>
          <w:szCs w:val="18"/>
        </w:rPr>
        <w:t>.4</w:t>
      </w:r>
      <w:r w:rsidRPr="00810749">
        <w:rPr>
          <w:color w:val="0000FF"/>
          <w:szCs w:val="18"/>
        </w:rPr>
        <w:tab/>
        <w:t>Land clearing debris.</w:t>
      </w:r>
    </w:p>
    <w:p w:rsidR="002B4B72" w:rsidRPr="00810749" w:rsidRDefault="002B4B72" w:rsidP="00722E6E">
      <w:pPr>
        <w:pStyle w:val="Heading6"/>
        <w:spacing w:before="86" w:after="0"/>
        <w:ind w:left="4320"/>
        <w:jc w:val="both"/>
        <w:rPr>
          <w:color w:val="0000FF"/>
          <w:szCs w:val="18"/>
        </w:rPr>
      </w:pPr>
      <w:r w:rsidRPr="00810749">
        <w:rPr>
          <w:color w:val="0000FF"/>
          <w:szCs w:val="18"/>
        </w:rPr>
        <w:t>.5</w:t>
      </w:r>
      <w:r w:rsidRPr="00810749">
        <w:rPr>
          <w:color w:val="0000FF"/>
          <w:szCs w:val="18"/>
        </w:rPr>
        <w:tab/>
        <w:t>Concrete.</w:t>
      </w:r>
    </w:p>
    <w:p w:rsidR="002B4B72" w:rsidRPr="00810749" w:rsidRDefault="002B4B72" w:rsidP="00722E6E">
      <w:pPr>
        <w:pStyle w:val="Heading6"/>
        <w:spacing w:before="86" w:after="0"/>
        <w:ind w:left="4320"/>
        <w:jc w:val="both"/>
        <w:rPr>
          <w:color w:val="0000FF"/>
          <w:szCs w:val="18"/>
        </w:rPr>
      </w:pPr>
      <w:r w:rsidRPr="00810749">
        <w:rPr>
          <w:color w:val="0000FF"/>
          <w:szCs w:val="18"/>
        </w:rPr>
        <w:t>.6</w:t>
      </w:r>
      <w:r w:rsidRPr="00810749">
        <w:rPr>
          <w:color w:val="0000FF"/>
          <w:szCs w:val="18"/>
        </w:rPr>
        <w:tab/>
        <w:t>Bricks.</w:t>
      </w:r>
    </w:p>
    <w:p w:rsidR="002B4B72" w:rsidRPr="00810749" w:rsidRDefault="002B4B72" w:rsidP="00722E6E">
      <w:pPr>
        <w:pStyle w:val="Heading6"/>
        <w:spacing w:before="86" w:after="0"/>
        <w:ind w:left="4320"/>
        <w:jc w:val="both"/>
        <w:rPr>
          <w:color w:val="0000FF"/>
          <w:szCs w:val="18"/>
        </w:rPr>
      </w:pPr>
      <w:r w:rsidRPr="00810749">
        <w:rPr>
          <w:color w:val="0000FF"/>
          <w:szCs w:val="18"/>
        </w:rPr>
        <w:t>.7</w:t>
      </w:r>
      <w:r w:rsidRPr="00810749">
        <w:rPr>
          <w:color w:val="0000FF"/>
          <w:szCs w:val="18"/>
        </w:rPr>
        <w:tab/>
        <w:t>Concrete Masonry Units (CMU).</w:t>
      </w:r>
    </w:p>
    <w:p w:rsidR="002B4B72" w:rsidRPr="00810749" w:rsidRDefault="002B4B72" w:rsidP="00722E6E">
      <w:pPr>
        <w:pStyle w:val="Heading6"/>
        <w:spacing w:before="86" w:after="0"/>
        <w:ind w:left="4320"/>
        <w:jc w:val="both"/>
        <w:rPr>
          <w:color w:val="0000FF"/>
          <w:szCs w:val="18"/>
        </w:rPr>
      </w:pPr>
      <w:r w:rsidRPr="00810749">
        <w:rPr>
          <w:color w:val="0000FF"/>
          <w:szCs w:val="18"/>
        </w:rPr>
        <w:t>.8</w:t>
      </w:r>
      <w:r w:rsidRPr="00810749">
        <w:rPr>
          <w:color w:val="0000FF"/>
          <w:szCs w:val="18"/>
        </w:rPr>
        <w:tab/>
        <w:t>Asphalt.</w:t>
      </w:r>
    </w:p>
    <w:p w:rsidR="002B4B72" w:rsidRPr="00810749" w:rsidRDefault="002B4B72" w:rsidP="00722E6E">
      <w:pPr>
        <w:pStyle w:val="Heading6"/>
        <w:spacing w:before="86" w:after="0"/>
        <w:ind w:left="5067" w:hanging="747"/>
        <w:jc w:val="both"/>
        <w:rPr>
          <w:color w:val="0000FF"/>
          <w:szCs w:val="18"/>
        </w:rPr>
      </w:pPr>
      <w:r w:rsidRPr="00810749">
        <w:rPr>
          <w:color w:val="0000FF"/>
          <w:szCs w:val="18"/>
        </w:rPr>
        <w:t>.9</w:t>
      </w:r>
      <w:r w:rsidRPr="00810749">
        <w:rPr>
          <w:color w:val="0000FF"/>
          <w:szCs w:val="18"/>
        </w:rPr>
        <w:tab/>
        <w:t>Metals from banding, stud trim, ductwork, piping, rebar, roofing, other trim, steel, iron, galvanized sheet steel, stainless steel, aluminum, copper, zinc, lead, brass, and bronze.</w:t>
      </w:r>
    </w:p>
    <w:p w:rsidR="002B4B72" w:rsidRPr="002E5564" w:rsidRDefault="0093021C" w:rsidP="00722E6E">
      <w:pPr>
        <w:spacing w:before="86"/>
        <w:ind w:left="3600" w:hanging="720"/>
      </w:pPr>
      <w:r>
        <w:rPr>
          <w:b/>
        </w:rPr>
        <w:t>1.4</w:t>
      </w:r>
      <w:r>
        <w:rPr>
          <w:b/>
        </w:rPr>
        <w:tab/>
      </w:r>
      <w:r w:rsidR="002B4B72" w:rsidRPr="006E0ABF">
        <w:rPr>
          <w:b/>
        </w:rPr>
        <w:t>Resources for Development of Waste Management Plan:</w:t>
      </w:r>
      <w:r w:rsidR="002B4B72" w:rsidRPr="002E5564">
        <w:t xml:space="preserve">  The following sources may be useful in developing the Draft Waste Management Plan:</w:t>
      </w:r>
    </w:p>
    <w:p w:rsidR="002B4B72" w:rsidRPr="00504A3E" w:rsidRDefault="0093021C" w:rsidP="00722E6E">
      <w:pPr>
        <w:spacing w:before="86"/>
        <w:ind w:left="4320" w:hanging="720"/>
      </w:pPr>
      <w:r>
        <w:rPr>
          <w:b/>
        </w:rPr>
        <w:t>1.4.1</w:t>
      </w:r>
      <w:r>
        <w:rPr>
          <w:b/>
        </w:rPr>
        <w:tab/>
      </w:r>
      <w:r w:rsidR="002B4B72" w:rsidRPr="00E10AB5">
        <w:rPr>
          <w:b/>
        </w:rPr>
        <w:t>Recycling Haulers and Markets:</w:t>
      </w:r>
      <w:r w:rsidR="002B4B72" w:rsidRPr="002E5564">
        <w:t xml:space="preserve">  Local haulers and markets for recyclable materials.  For more information, contact the State of Connecticut </w:t>
      </w:r>
      <w:r w:rsidR="002B4B72" w:rsidRPr="00504A3E">
        <w:t xml:space="preserve">Department of </w:t>
      </w:r>
      <w:r w:rsidR="009F1FC1" w:rsidRPr="00504A3E">
        <w:t xml:space="preserve">Energy and </w:t>
      </w:r>
      <w:r w:rsidR="002B4B72" w:rsidRPr="00504A3E">
        <w:t xml:space="preserve">Environmental </w:t>
      </w:r>
      <w:r w:rsidR="002B4B72" w:rsidRPr="002E5564">
        <w:t xml:space="preserve">Protection, Waste Management Bureau Recycling Program, (860) </w:t>
      </w:r>
      <w:r w:rsidR="002B4B72" w:rsidRPr="00504A3E">
        <w:rPr>
          <w:lang w:val="en"/>
        </w:rPr>
        <w:t>424-</w:t>
      </w:r>
      <w:r w:rsidR="00554C92" w:rsidRPr="00504A3E">
        <w:t>3366</w:t>
      </w:r>
    </w:p>
    <w:p w:rsidR="009F1FC1" w:rsidRDefault="00C351CE" w:rsidP="00722E6E">
      <w:pPr>
        <w:pStyle w:val="Heading4"/>
        <w:numPr>
          <w:ilvl w:val="0"/>
          <w:numId w:val="0"/>
        </w:numPr>
        <w:ind w:left="3600"/>
        <w:rPr>
          <w:b/>
        </w:rPr>
      </w:pPr>
      <w:hyperlink r:id="rId8" w:history="1">
        <w:r w:rsidR="009F1FC1" w:rsidRPr="000D1558">
          <w:rPr>
            <w:rStyle w:val="Hyperlink"/>
            <w:b/>
          </w:rPr>
          <w:t>http://www.ct.gov/deep/cwp/view.asp?a=2714&amp;q=324884&amp;depNav_GID=1645&amp;deepNav=|</w:t>
        </w:r>
      </w:hyperlink>
    </w:p>
    <w:p w:rsidR="009F1FC1" w:rsidRPr="00810749" w:rsidRDefault="009F1FC1" w:rsidP="00722E6E">
      <w:pPr>
        <w:pStyle w:val="Heading4"/>
        <w:numPr>
          <w:ilvl w:val="0"/>
          <w:numId w:val="0"/>
        </w:numPr>
        <w:ind w:left="3600"/>
        <w:rPr>
          <w:b/>
        </w:rPr>
      </w:pPr>
    </w:p>
    <w:p w:rsidR="002B4B72" w:rsidRPr="002E5564" w:rsidRDefault="002B4B72" w:rsidP="00722E6E">
      <w:pPr>
        <w:pStyle w:val="Heading3"/>
        <w:numPr>
          <w:ilvl w:val="0"/>
          <w:numId w:val="168"/>
        </w:numPr>
        <w:tabs>
          <w:tab w:val="clear" w:pos="2520"/>
          <w:tab w:val="num" w:pos="2880"/>
        </w:tabs>
        <w:ind w:left="2880" w:hanging="720"/>
      </w:pPr>
      <w:r w:rsidRPr="00BC008F">
        <w:rPr>
          <w:b/>
        </w:rPr>
        <w:t>Final Waste Management Plan:</w:t>
      </w:r>
      <w:r w:rsidRPr="002E5564">
        <w:t xml:space="preserve">  The Final Waste Management Plan shall contain the following:</w:t>
      </w:r>
    </w:p>
    <w:p w:rsidR="002B4B72" w:rsidRPr="00117479" w:rsidRDefault="002B4B72" w:rsidP="00722E6E">
      <w:pPr>
        <w:pStyle w:val="Heading4"/>
        <w:numPr>
          <w:ilvl w:val="1"/>
          <w:numId w:val="168"/>
        </w:numPr>
        <w:ind w:left="3600" w:hanging="720"/>
      </w:pPr>
      <w:r w:rsidRPr="00117479">
        <w:t>Analysis of the proposed jobsite waste to be generated, including types and quantities.</w:t>
      </w:r>
    </w:p>
    <w:p w:rsidR="002B4B72" w:rsidRPr="002E5564" w:rsidRDefault="002B4B72" w:rsidP="00722E6E">
      <w:pPr>
        <w:pStyle w:val="Heading4"/>
        <w:numPr>
          <w:ilvl w:val="1"/>
          <w:numId w:val="168"/>
        </w:numPr>
        <w:ind w:left="3600" w:hanging="720"/>
      </w:pPr>
      <w:r w:rsidRPr="003A41C8">
        <w:rPr>
          <w:b/>
        </w:rPr>
        <w:t>Landfill Options:</w:t>
      </w:r>
      <w:r w:rsidRPr="002E5564">
        <w:t xml:space="preserve">  The name of the landfill(s) where trash will be disposed of, the applicable landfill tipping fee(s), and the projected cost of disposing of all Project waste in the landfill(s).</w:t>
      </w:r>
    </w:p>
    <w:p w:rsidR="002B4B72" w:rsidRPr="002E5564" w:rsidRDefault="002B4B72" w:rsidP="00722E6E">
      <w:pPr>
        <w:pStyle w:val="Heading4"/>
        <w:numPr>
          <w:ilvl w:val="1"/>
          <w:numId w:val="168"/>
        </w:numPr>
        <w:ind w:left="3620" w:hanging="740"/>
      </w:pPr>
      <w:r w:rsidRPr="003A41C8">
        <w:rPr>
          <w:b/>
        </w:rPr>
        <w:t>Alternatives to Landfilling:</w:t>
      </w:r>
      <w:r w:rsidRPr="002E5564">
        <w:t xml:space="preserve">  A list of the waste materials from the Project that will be separated for reuse, salvage, or recycling.</w:t>
      </w:r>
    </w:p>
    <w:p w:rsidR="002B4B72" w:rsidRPr="002E5564" w:rsidRDefault="002B4B72" w:rsidP="00722E6E">
      <w:pPr>
        <w:pStyle w:val="Heading4"/>
        <w:numPr>
          <w:ilvl w:val="1"/>
          <w:numId w:val="168"/>
        </w:numPr>
        <w:tabs>
          <w:tab w:val="left" w:pos="1440"/>
        </w:tabs>
        <w:ind w:left="3620" w:hanging="740"/>
      </w:pPr>
      <w:r w:rsidRPr="003A41C8">
        <w:rPr>
          <w:b/>
        </w:rPr>
        <w:t>Meetings:</w:t>
      </w:r>
      <w:r w:rsidRPr="002E5564">
        <w:t xml:space="preserve">  A description of the regular meetings to be held to address waste management.  Refer to </w:t>
      </w:r>
      <w:r w:rsidR="00810749">
        <w:rPr>
          <w:b/>
        </w:rPr>
        <w:t xml:space="preserve">Section </w:t>
      </w:r>
      <w:r w:rsidRPr="003A41C8">
        <w:rPr>
          <w:b/>
        </w:rPr>
        <w:t>01</w:t>
      </w:r>
      <w:r w:rsidR="00810749">
        <w:rPr>
          <w:b/>
        </w:rPr>
        <w:t xml:space="preserve"> 31 </w:t>
      </w:r>
      <w:r w:rsidRPr="003A41C8">
        <w:rPr>
          <w:b/>
        </w:rPr>
        <w:t>19 "Project Meetings".</w:t>
      </w:r>
    </w:p>
    <w:p w:rsidR="002B4B72" w:rsidRPr="002E5564" w:rsidRDefault="002B4B72" w:rsidP="00722E6E">
      <w:pPr>
        <w:pStyle w:val="Heading4"/>
        <w:numPr>
          <w:ilvl w:val="1"/>
          <w:numId w:val="168"/>
        </w:numPr>
        <w:ind w:left="3620" w:hanging="740"/>
      </w:pPr>
      <w:r w:rsidRPr="003A41C8">
        <w:rPr>
          <w:b/>
        </w:rPr>
        <w:t>Materials Handling Procedures:</w:t>
      </w:r>
      <w:r w:rsidRPr="002E5564">
        <w:t xml:space="preserve">  A description of the means by which any waste materials identified in item (3) above will be protected from contamination, and a description of the means to be employed in recycling the above materials consistent with requirements for acceptance by designated facilities.</w:t>
      </w:r>
    </w:p>
    <w:p w:rsidR="002B4B72" w:rsidRDefault="002B4B72" w:rsidP="00722E6E">
      <w:pPr>
        <w:pStyle w:val="Heading4"/>
        <w:numPr>
          <w:ilvl w:val="1"/>
          <w:numId w:val="168"/>
        </w:numPr>
        <w:ind w:left="3620" w:hanging="740"/>
      </w:pPr>
      <w:r w:rsidRPr="003A41C8">
        <w:rPr>
          <w:b/>
        </w:rPr>
        <w:t>Transportation:</w:t>
      </w:r>
      <w:r w:rsidRPr="002E5564">
        <w:t xml:space="preserve">  A description of the means of transportation of the recyclable materials (whether materials will be site-separated and self-hauled to designated centers, or whether mixed materials will be collected by a waste hauler and removed from the site) and destination of materials.</w:t>
      </w:r>
    </w:p>
    <w:p w:rsidR="002B4B72" w:rsidRPr="003A41C8" w:rsidRDefault="00C72BB8" w:rsidP="00722E6E">
      <w:pPr>
        <w:spacing w:before="240"/>
        <w:ind w:left="1440"/>
        <w:rPr>
          <w:b/>
        </w:rPr>
      </w:pPr>
      <w:r>
        <w:rPr>
          <w:b/>
        </w:rPr>
        <w:t>N</w:t>
      </w:r>
      <w:r w:rsidR="002B4B72" w:rsidRPr="003A41C8">
        <w:rPr>
          <w:b/>
        </w:rPr>
        <w:t>.</w:t>
      </w:r>
      <w:r w:rsidR="002B4B72" w:rsidRPr="003A41C8">
        <w:rPr>
          <w:b/>
        </w:rPr>
        <w:tab/>
        <w:t>Waste Management Plan Implementation</w:t>
      </w:r>
      <w:r w:rsidR="002B4B72">
        <w:rPr>
          <w:b/>
        </w:rPr>
        <w:t>:</w:t>
      </w:r>
    </w:p>
    <w:p w:rsidR="002B4B72" w:rsidRPr="002E5564" w:rsidRDefault="002B4B72" w:rsidP="00117479">
      <w:pPr>
        <w:pStyle w:val="Heading3"/>
        <w:numPr>
          <w:ilvl w:val="0"/>
          <w:numId w:val="0"/>
        </w:numPr>
        <w:ind w:left="2880" w:hanging="720"/>
      </w:pPr>
      <w:r w:rsidRPr="003A41C8">
        <w:rPr>
          <w:b/>
        </w:rPr>
        <w:t>1.</w:t>
      </w:r>
      <w:r w:rsidRPr="003A41C8">
        <w:rPr>
          <w:b/>
        </w:rPr>
        <w:tab/>
        <w:t>Manager:</w:t>
      </w:r>
      <w:r w:rsidRPr="002E5564">
        <w:t xml:space="preserve">  The </w:t>
      </w:r>
      <w:r w:rsidR="00810749">
        <w:t>Design-Builder</w:t>
      </w:r>
      <w:r w:rsidRPr="002E5564">
        <w:t xml:space="preserve"> shall designate an on-site party (or parties) responsible for instructing workers and overseeing and documenting results of the Waste Management Plan for the Project.</w:t>
      </w:r>
    </w:p>
    <w:p w:rsidR="002B4B72" w:rsidRPr="002E5564" w:rsidRDefault="002B4B72" w:rsidP="00117479">
      <w:pPr>
        <w:pStyle w:val="Heading3"/>
        <w:numPr>
          <w:ilvl w:val="0"/>
          <w:numId w:val="0"/>
        </w:numPr>
        <w:ind w:left="2880" w:hanging="720"/>
      </w:pPr>
      <w:r w:rsidRPr="003A41C8">
        <w:rPr>
          <w:b/>
        </w:rPr>
        <w:t>2.</w:t>
      </w:r>
      <w:r w:rsidRPr="003A41C8">
        <w:rPr>
          <w:b/>
        </w:rPr>
        <w:tab/>
        <w:t>Distribution:</w:t>
      </w:r>
      <w:r w:rsidRPr="002E5564">
        <w:t xml:space="preserve">  The </w:t>
      </w:r>
      <w:r w:rsidR="00810749">
        <w:t>Design-Builder</w:t>
      </w:r>
      <w:r w:rsidR="00810749" w:rsidRPr="002E5564">
        <w:t xml:space="preserve"> </w:t>
      </w:r>
      <w:r w:rsidRPr="002E5564">
        <w:t xml:space="preserve">shall distribute copies of the Waste Management Plan to the </w:t>
      </w:r>
      <w:r w:rsidR="00810749">
        <w:t>Design-Builder’s,</w:t>
      </w:r>
      <w:r w:rsidR="00810749" w:rsidRPr="002E5564">
        <w:t xml:space="preserve"> </w:t>
      </w:r>
      <w:r w:rsidRPr="002E5564">
        <w:t xml:space="preserve">Job Site Foreman, each </w:t>
      </w:r>
      <w:r w:rsidR="00810749">
        <w:t xml:space="preserve">of their </w:t>
      </w:r>
      <w:r w:rsidRPr="002E5564">
        <w:t>Subcontractor</w:t>
      </w:r>
      <w:r w:rsidR="00810749">
        <w:t>s</w:t>
      </w:r>
      <w:r w:rsidRPr="002E5564">
        <w:t xml:space="preserve">, the Owner, and the </w:t>
      </w:r>
      <w:r w:rsidR="00810749">
        <w:t>Construction Administrator</w:t>
      </w:r>
      <w:r w:rsidRPr="002E5564">
        <w:t>.</w:t>
      </w:r>
    </w:p>
    <w:p w:rsidR="002B4B72" w:rsidRPr="002E5564" w:rsidRDefault="002B4B72" w:rsidP="00117479">
      <w:pPr>
        <w:pStyle w:val="Heading3"/>
        <w:numPr>
          <w:ilvl w:val="0"/>
          <w:numId w:val="0"/>
        </w:numPr>
        <w:ind w:left="2880" w:hanging="720"/>
      </w:pPr>
      <w:r w:rsidRPr="003A41C8">
        <w:rPr>
          <w:b/>
        </w:rPr>
        <w:t>3.</w:t>
      </w:r>
      <w:r w:rsidRPr="003A41C8">
        <w:rPr>
          <w:b/>
        </w:rPr>
        <w:tab/>
        <w:t>Instruction:</w:t>
      </w:r>
      <w:r w:rsidRPr="002E5564">
        <w:t xml:space="preserve">  The </w:t>
      </w:r>
      <w:r w:rsidR="00810749">
        <w:t>Design-Builder</w:t>
      </w:r>
      <w:r w:rsidR="00810749" w:rsidRPr="002E5564">
        <w:t xml:space="preserve"> </w:t>
      </w:r>
      <w:r w:rsidRPr="002E5564">
        <w:t>shall provide on-site instruction of appropriate separation, handling, and recycling, salvage, reuse, and return methods to be used by all parties at the appropriate stages of the Project.</w:t>
      </w:r>
    </w:p>
    <w:p w:rsidR="002B4B72" w:rsidRPr="002E5564" w:rsidRDefault="00C72BB8" w:rsidP="00117479">
      <w:pPr>
        <w:pStyle w:val="Heading3"/>
        <w:numPr>
          <w:ilvl w:val="0"/>
          <w:numId w:val="0"/>
        </w:numPr>
        <w:ind w:left="2880" w:hanging="720"/>
      </w:pPr>
      <w:r>
        <w:rPr>
          <w:b/>
        </w:rPr>
        <w:t>4</w:t>
      </w:r>
      <w:r w:rsidR="002B4B72" w:rsidRPr="003A41C8">
        <w:rPr>
          <w:b/>
        </w:rPr>
        <w:t>.</w:t>
      </w:r>
      <w:r w:rsidR="002B4B72" w:rsidRPr="003A41C8">
        <w:rPr>
          <w:b/>
        </w:rPr>
        <w:tab/>
        <w:t>Separation Facilities:</w:t>
      </w:r>
      <w:r w:rsidR="002B4B72" w:rsidRPr="002E5564">
        <w:t xml:space="preserve">  The </w:t>
      </w:r>
      <w:r w:rsidR="00810749">
        <w:t>Design-Builder</w:t>
      </w:r>
      <w:r w:rsidR="00810749" w:rsidRPr="002E5564">
        <w:t xml:space="preserve"> </w:t>
      </w:r>
      <w:r w:rsidR="002B4B72" w:rsidRPr="002E5564">
        <w:t>shall lay out and label a specific area to facilitate separation of materials for potential recycling, salvage, reuse, and return.  Recycling and waste bin areas are to be kept neat and clean and clearly marked in order to avoid contamination of materials.</w:t>
      </w:r>
    </w:p>
    <w:p w:rsidR="002B4B72" w:rsidRPr="002E5564" w:rsidRDefault="00C72BB8" w:rsidP="00117479">
      <w:pPr>
        <w:pStyle w:val="Heading3"/>
        <w:numPr>
          <w:ilvl w:val="0"/>
          <w:numId w:val="0"/>
        </w:numPr>
        <w:ind w:left="2880" w:hanging="720"/>
      </w:pPr>
      <w:r>
        <w:rPr>
          <w:b/>
        </w:rPr>
        <w:t>5</w:t>
      </w:r>
      <w:r w:rsidR="002B4B72" w:rsidRPr="00117479">
        <w:rPr>
          <w:b/>
        </w:rPr>
        <w:t>.</w:t>
      </w:r>
      <w:r w:rsidR="002B4B72" w:rsidRPr="003A41C8">
        <w:tab/>
      </w:r>
      <w:r w:rsidR="002B4B72" w:rsidRPr="00117479">
        <w:rPr>
          <w:b/>
        </w:rPr>
        <w:t>Hazardous Wastes:</w:t>
      </w:r>
      <w:r w:rsidR="002B4B72" w:rsidRPr="002E5564">
        <w:t xml:space="preserve">  Hazardous wastes shall be separated, stored, and disposed of according to local regulations.</w:t>
      </w:r>
    </w:p>
    <w:p w:rsidR="002B4B72" w:rsidRPr="002E5564" w:rsidRDefault="00C72BB8" w:rsidP="00117479">
      <w:pPr>
        <w:pStyle w:val="Heading3"/>
        <w:numPr>
          <w:ilvl w:val="0"/>
          <w:numId w:val="0"/>
        </w:numPr>
        <w:ind w:left="2880" w:hanging="720"/>
      </w:pPr>
      <w:r>
        <w:rPr>
          <w:b/>
        </w:rPr>
        <w:t>6</w:t>
      </w:r>
      <w:r w:rsidR="002B4B72" w:rsidRPr="00B47312">
        <w:rPr>
          <w:b/>
        </w:rPr>
        <w:t>.</w:t>
      </w:r>
      <w:r w:rsidR="002B4B72" w:rsidRPr="00B47312">
        <w:rPr>
          <w:b/>
        </w:rPr>
        <w:tab/>
        <w:t>Application for Progress Payments:</w:t>
      </w:r>
      <w:r w:rsidR="002B4B72" w:rsidRPr="002E5564">
        <w:t xml:space="preserve">  The </w:t>
      </w:r>
      <w:r w:rsidR="00810749">
        <w:t>Design-Builder</w:t>
      </w:r>
      <w:r w:rsidR="00810749" w:rsidRPr="002E5564">
        <w:t xml:space="preserve"> </w:t>
      </w:r>
      <w:r w:rsidR="002B4B72" w:rsidRPr="002E5564">
        <w:t>shall submit with each Application for Progress Payment a Summary of Waste Generated by the Project.  Failure to submit this information shall render the Application for Payment incomplete and shall delay Progress Payment.  The Summary shall be submitted on a form acceptable to the Owner and shall contain the following information:</w:t>
      </w:r>
    </w:p>
    <w:p w:rsidR="002B4B72" w:rsidRPr="002E5564" w:rsidRDefault="00C72BB8" w:rsidP="00117479">
      <w:pPr>
        <w:pStyle w:val="Heading4"/>
        <w:numPr>
          <w:ilvl w:val="0"/>
          <w:numId w:val="0"/>
        </w:numPr>
        <w:ind w:left="3600" w:hanging="720"/>
      </w:pPr>
      <w:r>
        <w:rPr>
          <w:b/>
        </w:rPr>
        <w:t>6</w:t>
      </w:r>
      <w:r w:rsidR="002B4B72" w:rsidRPr="00B47312">
        <w:rPr>
          <w:b/>
        </w:rPr>
        <w:t>.1</w:t>
      </w:r>
      <w:r w:rsidR="002B4B72">
        <w:tab/>
      </w:r>
      <w:r w:rsidR="002B4B72" w:rsidRPr="002E5564">
        <w:t>The amount (in tons or cubic yards) of material landfilled from the Project, the identity of the landfill, the total amount of tipping fees paid at the landfill, and the total disposal cost.  Include manifests, weight tickets, receipt, and invoices.</w:t>
      </w:r>
    </w:p>
    <w:p w:rsidR="002B4B72" w:rsidRPr="002E5564" w:rsidRDefault="00C72BB8" w:rsidP="00117479">
      <w:pPr>
        <w:pStyle w:val="Heading4"/>
        <w:numPr>
          <w:ilvl w:val="0"/>
          <w:numId w:val="0"/>
        </w:numPr>
        <w:ind w:left="3600" w:hanging="720"/>
      </w:pPr>
      <w:r>
        <w:rPr>
          <w:b/>
        </w:rPr>
        <w:t>6</w:t>
      </w:r>
      <w:r w:rsidR="002B4B72" w:rsidRPr="00E10AB5">
        <w:rPr>
          <w:b/>
        </w:rPr>
        <w:t>.2</w:t>
      </w:r>
      <w:r w:rsidR="002B4B72">
        <w:tab/>
      </w:r>
      <w:r w:rsidR="002B4B72" w:rsidRPr="002E5564">
        <w:t>For each material recycled, reused, or salvaged from the Project: the amount (in tons or cubic yards), the date removed from the jobsite, the receiving party, the transportation cost, the amount of any money paid or received for the recycled or salvaged material, and the net total cost or savings of salvage or recycling of each material shall be indicated.  Attach manifests, weight tickets, receipts, and invoices.</w:t>
      </w:r>
    </w:p>
    <w:p w:rsidR="002B4B72" w:rsidRPr="00117479" w:rsidRDefault="00C72BB8" w:rsidP="00722E6E">
      <w:pPr>
        <w:pStyle w:val="Heading2"/>
        <w:spacing w:after="0"/>
        <w:ind w:left="1440"/>
        <w:rPr>
          <w:i w:val="0"/>
          <w:sz w:val="18"/>
          <w:szCs w:val="18"/>
        </w:rPr>
      </w:pPr>
      <w:r>
        <w:rPr>
          <w:i w:val="0"/>
          <w:sz w:val="18"/>
          <w:szCs w:val="18"/>
        </w:rPr>
        <w:t>O</w:t>
      </w:r>
      <w:r w:rsidR="002B4B72" w:rsidRPr="00117479">
        <w:rPr>
          <w:i w:val="0"/>
          <w:sz w:val="18"/>
          <w:szCs w:val="18"/>
        </w:rPr>
        <w:t>.</w:t>
      </w:r>
      <w:r w:rsidR="002B4B72" w:rsidRPr="00117479">
        <w:rPr>
          <w:i w:val="0"/>
          <w:sz w:val="18"/>
          <w:szCs w:val="18"/>
        </w:rPr>
        <w:tab/>
        <w:t>Plan Implementation:</w:t>
      </w:r>
    </w:p>
    <w:p w:rsidR="002B4B72" w:rsidRPr="005620E3" w:rsidRDefault="002B4B72" w:rsidP="00117479">
      <w:pPr>
        <w:pStyle w:val="Heading3"/>
        <w:numPr>
          <w:ilvl w:val="0"/>
          <w:numId w:val="0"/>
        </w:numPr>
        <w:ind w:left="2880" w:hanging="720"/>
      </w:pPr>
      <w:r w:rsidRPr="00981BCE">
        <w:rPr>
          <w:b/>
        </w:rPr>
        <w:t>1.</w:t>
      </w:r>
      <w:r w:rsidRPr="002E5564">
        <w:tab/>
        <w:t xml:space="preserve">Implement the waste management plan as approved by </w:t>
      </w:r>
      <w:r w:rsidRPr="005620E3">
        <w:t>Owner and Construction Administrator.</w:t>
      </w:r>
    </w:p>
    <w:p w:rsidR="002B4B72" w:rsidRPr="002E5564" w:rsidRDefault="002B4B72" w:rsidP="00117479">
      <w:pPr>
        <w:pStyle w:val="Heading3"/>
        <w:numPr>
          <w:ilvl w:val="0"/>
          <w:numId w:val="0"/>
        </w:numPr>
        <w:ind w:left="2880" w:hanging="720"/>
      </w:pPr>
      <w:r w:rsidRPr="00981BCE">
        <w:rPr>
          <w:b/>
        </w:rPr>
        <w:t>2.</w:t>
      </w:r>
      <w:r w:rsidRPr="002E5564">
        <w:tab/>
        <w:t xml:space="preserve">Provide training of </w:t>
      </w:r>
      <w:r w:rsidR="00DA501C">
        <w:t xml:space="preserve">Design-Builder’s </w:t>
      </w:r>
      <w:r w:rsidRPr="002E5564">
        <w:t>workers, contractors, subcontractors, and suppliers on proper waste management procedures.</w:t>
      </w:r>
    </w:p>
    <w:p w:rsidR="002B4B72" w:rsidRPr="002E5564" w:rsidRDefault="002B4B72" w:rsidP="00117479">
      <w:pPr>
        <w:pStyle w:val="Heading4"/>
        <w:numPr>
          <w:ilvl w:val="0"/>
          <w:numId w:val="0"/>
        </w:numPr>
        <w:ind w:left="3600" w:hanging="720"/>
      </w:pPr>
      <w:r w:rsidRPr="00981BCE">
        <w:rPr>
          <w:b/>
        </w:rPr>
        <w:t>2.1</w:t>
      </w:r>
      <w:r w:rsidRPr="002E5564">
        <w:tab/>
        <w:t xml:space="preserve">Distribute waste management plan to all parties involved in the Project within </w:t>
      </w:r>
      <w:r w:rsidRPr="00810749">
        <w:rPr>
          <w:b/>
          <w:color w:val="0000FF"/>
        </w:rPr>
        <w:t>three (3)</w:t>
      </w:r>
      <w:r>
        <w:t xml:space="preserve"> Calendar D</w:t>
      </w:r>
      <w:r w:rsidRPr="002E5564">
        <w:t>ays of submittal return.</w:t>
      </w:r>
    </w:p>
    <w:p w:rsidR="002B4B72" w:rsidRPr="002E5564" w:rsidRDefault="002B4B72" w:rsidP="00117479">
      <w:pPr>
        <w:pStyle w:val="Heading4"/>
        <w:numPr>
          <w:ilvl w:val="0"/>
          <w:numId w:val="0"/>
        </w:numPr>
        <w:ind w:left="3600" w:hanging="720"/>
      </w:pPr>
      <w:r w:rsidRPr="00981BCE">
        <w:rPr>
          <w:b/>
        </w:rPr>
        <w:t>2.2</w:t>
      </w:r>
      <w:r w:rsidRPr="002E5564">
        <w:tab/>
        <w:t>Distribute plan to parties when they first begin working on the Project site.  Review plan procedures and locations established for salvage, recycling, and disposal.</w:t>
      </w:r>
    </w:p>
    <w:p w:rsidR="002B4B72" w:rsidRPr="00117479" w:rsidRDefault="00C72BB8" w:rsidP="00722E6E">
      <w:pPr>
        <w:pStyle w:val="Heading2"/>
        <w:spacing w:after="0"/>
        <w:ind w:left="1440"/>
        <w:rPr>
          <w:i w:val="0"/>
          <w:sz w:val="18"/>
          <w:szCs w:val="18"/>
        </w:rPr>
      </w:pPr>
      <w:r>
        <w:rPr>
          <w:i w:val="0"/>
          <w:sz w:val="18"/>
          <w:szCs w:val="18"/>
        </w:rPr>
        <w:t>P</w:t>
      </w:r>
      <w:r w:rsidR="002B4B72" w:rsidRPr="00117479">
        <w:rPr>
          <w:i w:val="0"/>
          <w:sz w:val="18"/>
          <w:szCs w:val="18"/>
        </w:rPr>
        <w:t>.</w:t>
      </w:r>
      <w:r w:rsidR="002B4B72" w:rsidRPr="00117479">
        <w:rPr>
          <w:i w:val="0"/>
          <w:sz w:val="18"/>
          <w:szCs w:val="18"/>
        </w:rPr>
        <w:tab/>
        <w:t xml:space="preserve">Separation </w:t>
      </w:r>
      <w:proofErr w:type="gramStart"/>
      <w:r w:rsidR="002B4B72" w:rsidRPr="00117479">
        <w:rPr>
          <w:i w:val="0"/>
          <w:sz w:val="18"/>
          <w:szCs w:val="18"/>
        </w:rPr>
        <w:t>Of</w:t>
      </w:r>
      <w:proofErr w:type="gramEnd"/>
      <w:r w:rsidR="002B4B72" w:rsidRPr="00117479">
        <w:rPr>
          <w:i w:val="0"/>
          <w:sz w:val="18"/>
          <w:szCs w:val="18"/>
        </w:rPr>
        <w:t xml:space="preserve"> Recyclable Waste Materials:</w:t>
      </w:r>
    </w:p>
    <w:p w:rsidR="002B4B72" w:rsidRPr="002E5564" w:rsidRDefault="002B4B72" w:rsidP="00117479">
      <w:pPr>
        <w:pStyle w:val="Heading3"/>
        <w:numPr>
          <w:ilvl w:val="0"/>
          <w:numId w:val="0"/>
        </w:numPr>
        <w:ind w:left="2880" w:hanging="720"/>
      </w:pPr>
      <w:r w:rsidRPr="00981BCE">
        <w:rPr>
          <w:b/>
        </w:rPr>
        <w:t>1.</w:t>
      </w:r>
      <w:r w:rsidRPr="002E5564">
        <w:tab/>
        <w:t>Provide the necessary containers and bins, to facilitate the waste management program, that are clearly and appropriately marked.  Prevent contamination of recyclable materials from incompatible products and materials.  Separate construction waste at the project site by one of the following methods:</w:t>
      </w:r>
    </w:p>
    <w:p w:rsidR="002B4B72" w:rsidRPr="002E5564" w:rsidRDefault="002B4B72" w:rsidP="00117479">
      <w:pPr>
        <w:pStyle w:val="Heading4"/>
        <w:numPr>
          <w:ilvl w:val="0"/>
          <w:numId w:val="0"/>
        </w:numPr>
        <w:ind w:left="3600" w:hanging="720"/>
      </w:pPr>
      <w:r w:rsidRPr="00981BCE">
        <w:rPr>
          <w:b/>
        </w:rPr>
        <w:t>1.1</w:t>
      </w:r>
      <w:r>
        <w:tab/>
      </w:r>
      <w:r w:rsidRPr="00981BCE">
        <w:rPr>
          <w:b/>
        </w:rPr>
        <w:t>Source Separated Method:</w:t>
      </w:r>
      <w:r w:rsidRPr="002E5564">
        <w:t xml:space="preserve">  Waste products and materials, that are recyclable, are separated from trash and sorted into appropriately marked separate containers and then transported to the respective recycling facility for further processing.  Trash is transported to a landfill or incinerator.</w:t>
      </w:r>
    </w:p>
    <w:p w:rsidR="002B4B72" w:rsidRPr="002E5564" w:rsidRDefault="002B4B72" w:rsidP="00117479">
      <w:pPr>
        <w:pStyle w:val="Heading4"/>
        <w:numPr>
          <w:ilvl w:val="0"/>
          <w:numId w:val="0"/>
        </w:numPr>
        <w:ind w:left="3600" w:hanging="720"/>
      </w:pPr>
      <w:r w:rsidRPr="00981BCE">
        <w:rPr>
          <w:b/>
        </w:rPr>
        <w:t>1.2</w:t>
      </w:r>
      <w:r>
        <w:tab/>
      </w:r>
      <w:r w:rsidRPr="00981BCE">
        <w:rPr>
          <w:b/>
        </w:rPr>
        <w:t>Co-Mingled Method:</w:t>
      </w:r>
      <w:r w:rsidRPr="002E5564">
        <w:t xml:space="preserve">  All construction waste is placed into a single container and then transported to a recycling facility where the recyclable materials are sorted and processed and the remaining trash is transported to a landfill or incinerator.</w:t>
      </w:r>
    </w:p>
    <w:p w:rsidR="002B4B72" w:rsidRDefault="002B4B72" w:rsidP="00A115D7">
      <w:pPr>
        <w:pStyle w:val="Heading4"/>
        <w:numPr>
          <w:ilvl w:val="0"/>
          <w:numId w:val="0"/>
        </w:numPr>
        <w:ind w:left="3600" w:hanging="720"/>
      </w:pPr>
      <w:r w:rsidRPr="00981BCE">
        <w:rPr>
          <w:b/>
        </w:rPr>
        <w:t>1.3</w:t>
      </w:r>
      <w:r>
        <w:tab/>
      </w:r>
      <w:r w:rsidRPr="002E5564">
        <w:t xml:space="preserve">Other methods proposed by the </w:t>
      </w:r>
      <w:r w:rsidR="00810749">
        <w:t>Design-Builder</w:t>
      </w:r>
      <w:r w:rsidR="00810749" w:rsidRPr="002E5564">
        <w:t xml:space="preserve"> </w:t>
      </w:r>
      <w:r w:rsidRPr="002E5564">
        <w:t xml:space="preserve">and approved by the </w:t>
      </w:r>
      <w:r w:rsidRPr="00981BCE">
        <w:t>Owner, Construction Administrator.</w:t>
      </w:r>
    </w:p>
    <w:p w:rsidR="00810749" w:rsidRDefault="00810749" w:rsidP="006B31CC">
      <w:pPr>
        <w:spacing w:before="240"/>
        <w:jc w:val="center"/>
        <w:rPr>
          <w:b/>
        </w:rPr>
      </w:pPr>
      <w:r>
        <w:rPr>
          <w:b/>
        </w:rPr>
        <w:t>End Section 01 74 19</w:t>
      </w:r>
    </w:p>
    <w:p w:rsidR="00810749" w:rsidRPr="00C4131A" w:rsidRDefault="00810749" w:rsidP="006B31CC">
      <w:pPr>
        <w:spacing w:after="240"/>
        <w:jc w:val="center"/>
        <w:rPr>
          <w:b/>
        </w:rPr>
      </w:pPr>
      <w:r>
        <w:rPr>
          <w:b/>
        </w:rPr>
        <w:t>Construction Waste Management and Disposal</w:t>
      </w:r>
    </w:p>
    <w:p w:rsidR="002B4B72" w:rsidRDefault="002B4B72" w:rsidP="00EC6302">
      <w:pPr>
        <w:pStyle w:val="Heading4"/>
        <w:numPr>
          <w:ilvl w:val="0"/>
          <w:numId w:val="0"/>
        </w:numPr>
        <w:pBdr>
          <w:bottom w:val="single" w:sz="12" w:space="1" w:color="auto"/>
        </w:pBdr>
        <w:shd w:val="clear" w:color="auto" w:fill="D9D9D9"/>
        <w:ind w:left="1440" w:hanging="1440"/>
      </w:pPr>
      <w:r w:rsidRPr="006B31CC">
        <w:rPr>
          <w:b/>
        </w:rPr>
        <w:t>01 75 00</w:t>
      </w:r>
      <w:r w:rsidRPr="006B31CC">
        <w:rPr>
          <w:b/>
        </w:rPr>
        <w:tab/>
      </w:r>
      <w:r w:rsidRPr="006B31CC">
        <w:rPr>
          <w:rFonts w:ascii="Arial Bold" w:hAnsi="Arial Bold"/>
          <w:b/>
        </w:rPr>
        <w:t>STARTING AND ADJUSTING</w:t>
      </w:r>
    </w:p>
    <w:p w:rsidR="008A23FD" w:rsidRDefault="002B4B72" w:rsidP="002B4B72">
      <w:pPr>
        <w:pStyle w:val="NS"/>
        <w:jc w:val="both"/>
        <w:rPr>
          <w:rFonts w:ascii="Arial" w:hAnsi="Arial"/>
          <w:b w:val="0"/>
          <w:color w:val="FF0000"/>
        </w:rPr>
      </w:pPr>
      <w:r w:rsidRPr="0004410C">
        <w:rPr>
          <w:rFonts w:ascii="Arial" w:hAnsi="Arial"/>
          <w:color w:val="FF0000"/>
        </w:rPr>
        <w:t>NOTE:</w:t>
      </w:r>
      <w:r w:rsidRPr="0004410C">
        <w:rPr>
          <w:rFonts w:ascii="Arial" w:hAnsi="Arial"/>
          <w:b w:val="0"/>
          <w:color w:val="FF0000"/>
        </w:rPr>
        <w:t xml:space="preserve">  The Section 01 75 00 "Starting </w:t>
      </w:r>
      <w:r>
        <w:rPr>
          <w:rFonts w:ascii="Arial" w:hAnsi="Arial"/>
          <w:b w:val="0"/>
          <w:color w:val="FF0000"/>
        </w:rPr>
        <w:t>And Adjusting</w:t>
      </w:r>
      <w:r w:rsidRPr="0004410C">
        <w:rPr>
          <w:rFonts w:ascii="Arial" w:hAnsi="Arial"/>
          <w:b w:val="0"/>
          <w:color w:val="FF0000"/>
        </w:rPr>
        <w:t>” includes detailed procedural requirements for building system start up and system demonstration.  Provide direct reference to individual pr</w:t>
      </w:r>
      <w:r w:rsidR="008A23FD">
        <w:rPr>
          <w:rFonts w:ascii="Arial" w:hAnsi="Arial"/>
          <w:b w:val="0"/>
          <w:color w:val="FF0000"/>
        </w:rPr>
        <w:t xml:space="preserve">oduct specification sections.  </w:t>
      </w:r>
    </w:p>
    <w:p w:rsidR="002B4B72" w:rsidRPr="0004410C" w:rsidRDefault="002B4B72" w:rsidP="002B4B72">
      <w:pPr>
        <w:pStyle w:val="NS"/>
        <w:jc w:val="both"/>
        <w:rPr>
          <w:rFonts w:ascii="Arial" w:hAnsi="Arial"/>
          <w:b w:val="0"/>
          <w:color w:val="FF0000"/>
        </w:rPr>
      </w:pPr>
      <w:r w:rsidRPr="0004410C">
        <w:rPr>
          <w:rFonts w:ascii="Arial" w:hAnsi="Arial"/>
          <w:b w:val="0"/>
          <w:color w:val="FF0000"/>
        </w:rPr>
        <w:t xml:space="preserve">Revise paragraphs carefully to reflect specific project requirements, or delete them if they do not apply.  </w:t>
      </w:r>
    </w:p>
    <w:p w:rsidR="002B4B72" w:rsidRPr="0004410C" w:rsidRDefault="002B4B72" w:rsidP="00722E6E">
      <w:pPr>
        <w:pStyle w:val="Heading3"/>
        <w:numPr>
          <w:ilvl w:val="0"/>
          <w:numId w:val="0"/>
        </w:numPr>
        <w:spacing w:before="240"/>
        <w:ind w:left="2160" w:hanging="720"/>
      </w:pPr>
      <w:r w:rsidRPr="0004410C">
        <w:rPr>
          <w:b/>
        </w:rPr>
        <w:t>A.</w:t>
      </w:r>
      <w:r w:rsidRPr="0004410C">
        <w:tab/>
      </w:r>
      <w:r w:rsidR="005C1E99" w:rsidRPr="00A85B11">
        <w:rPr>
          <w:b/>
        </w:rPr>
        <w:t xml:space="preserve">Related Documents: </w:t>
      </w:r>
      <w:r w:rsidR="005C1E99" w:rsidRPr="00A85B11">
        <w:t xml:space="preserve"> </w:t>
      </w:r>
      <w:r w:rsidR="006B31CC" w:rsidRPr="00AF27A7">
        <w:rPr>
          <w:szCs w:val="18"/>
        </w:rPr>
        <w:t>All Volumes of the Design-Build Request for Proposals for this Project, including, but not limited to, the D-B Agreement General and Supplementary Conditions and other Division 01 Specification Sections, apply to this Section.</w:t>
      </w:r>
    </w:p>
    <w:p w:rsidR="002B4B72" w:rsidRPr="00023EA7" w:rsidRDefault="002B4B72" w:rsidP="00722E6E">
      <w:pPr>
        <w:pStyle w:val="Heading2"/>
        <w:spacing w:after="0"/>
        <w:ind w:left="1440"/>
        <w:rPr>
          <w:i w:val="0"/>
          <w:sz w:val="18"/>
          <w:szCs w:val="18"/>
        </w:rPr>
      </w:pPr>
      <w:r w:rsidRPr="00023EA7">
        <w:rPr>
          <w:i w:val="0"/>
          <w:sz w:val="18"/>
          <w:szCs w:val="18"/>
        </w:rPr>
        <w:t>B.</w:t>
      </w:r>
      <w:r w:rsidRPr="00023EA7">
        <w:rPr>
          <w:i w:val="0"/>
          <w:sz w:val="18"/>
          <w:szCs w:val="18"/>
        </w:rPr>
        <w:tab/>
        <w:t>Summary:</w:t>
      </w:r>
    </w:p>
    <w:p w:rsidR="002B4B72" w:rsidRPr="0004410C" w:rsidRDefault="002B4B72" w:rsidP="00722E6E">
      <w:pPr>
        <w:pStyle w:val="Heading3"/>
        <w:numPr>
          <w:ilvl w:val="0"/>
          <w:numId w:val="0"/>
        </w:numPr>
        <w:ind w:left="2880" w:hanging="720"/>
      </w:pPr>
      <w:r w:rsidRPr="0004410C">
        <w:rPr>
          <w:b/>
        </w:rPr>
        <w:t>1.</w:t>
      </w:r>
      <w:r>
        <w:tab/>
      </w:r>
      <w:r w:rsidRPr="0004410C">
        <w:t>This Section includes administrative and procedural requirements for handling requests for building system start up and system demonstration and includes the following:</w:t>
      </w:r>
    </w:p>
    <w:p w:rsidR="002B4B72" w:rsidRPr="0004410C" w:rsidRDefault="002B4B72" w:rsidP="00722E6E">
      <w:pPr>
        <w:pStyle w:val="NS"/>
        <w:spacing w:before="86"/>
        <w:rPr>
          <w:rFonts w:ascii="Arial" w:hAnsi="Arial"/>
          <w:b w:val="0"/>
          <w:color w:val="FF0000"/>
        </w:rPr>
      </w:pPr>
      <w:r w:rsidRPr="0004410C">
        <w:rPr>
          <w:rFonts w:ascii="Arial" w:hAnsi="Arial"/>
          <w:color w:val="FF0000"/>
        </w:rPr>
        <w:t>NOTE:</w:t>
      </w:r>
      <w:r w:rsidRPr="0004410C">
        <w:rPr>
          <w:rFonts w:ascii="Arial" w:hAnsi="Arial"/>
          <w:b w:val="0"/>
          <w:color w:val="FF0000"/>
        </w:rPr>
        <w:t xml:space="preserve">  Edit the following listing depending on whether the relevant article is contained within the final edited section or not</w:t>
      </w:r>
    </w:p>
    <w:p w:rsidR="002B4B72" w:rsidRPr="002B169C" w:rsidRDefault="002B4B72" w:rsidP="00722E6E">
      <w:pPr>
        <w:pStyle w:val="Heading4"/>
        <w:numPr>
          <w:ilvl w:val="0"/>
          <w:numId w:val="0"/>
        </w:numPr>
        <w:ind w:left="2880"/>
        <w:rPr>
          <w:b/>
          <w:color w:val="0000FF"/>
        </w:rPr>
      </w:pPr>
      <w:r w:rsidRPr="002B169C">
        <w:rPr>
          <w:b/>
          <w:color w:val="0000FF"/>
        </w:rPr>
        <w:t>1.1</w:t>
      </w:r>
      <w:r w:rsidRPr="002B169C">
        <w:rPr>
          <w:b/>
          <w:color w:val="0000FF"/>
        </w:rPr>
        <w:tab/>
        <w:t>Starting Systems.</w:t>
      </w:r>
    </w:p>
    <w:p w:rsidR="002B4B72" w:rsidRPr="002B169C" w:rsidRDefault="002B4B72" w:rsidP="00722E6E">
      <w:pPr>
        <w:pStyle w:val="Heading4"/>
        <w:numPr>
          <w:ilvl w:val="0"/>
          <w:numId w:val="0"/>
        </w:numPr>
        <w:ind w:left="2880"/>
        <w:rPr>
          <w:b/>
          <w:color w:val="0000FF"/>
        </w:rPr>
      </w:pPr>
      <w:r w:rsidRPr="002B169C">
        <w:rPr>
          <w:b/>
          <w:color w:val="0000FF"/>
        </w:rPr>
        <w:t>1.2</w:t>
      </w:r>
      <w:r w:rsidRPr="002B169C">
        <w:rPr>
          <w:b/>
          <w:color w:val="0000FF"/>
        </w:rPr>
        <w:tab/>
        <w:t>Demonstration and instructions.</w:t>
      </w:r>
    </w:p>
    <w:p w:rsidR="002B4B72" w:rsidRPr="005C1E99" w:rsidRDefault="002B4B72" w:rsidP="00722E6E">
      <w:pPr>
        <w:pStyle w:val="Heading4"/>
        <w:numPr>
          <w:ilvl w:val="0"/>
          <w:numId w:val="0"/>
        </w:numPr>
        <w:ind w:left="2880"/>
        <w:rPr>
          <w:b/>
          <w:i/>
          <w:color w:val="0000FF"/>
        </w:rPr>
      </w:pPr>
      <w:r w:rsidRPr="002B169C">
        <w:rPr>
          <w:b/>
          <w:color w:val="0000FF"/>
        </w:rPr>
        <w:t>1.3</w:t>
      </w:r>
      <w:r w:rsidRPr="002B169C">
        <w:rPr>
          <w:b/>
          <w:color w:val="0000FF"/>
        </w:rPr>
        <w:tab/>
        <w:t>Testing, adjusting, and balancing.</w:t>
      </w:r>
    </w:p>
    <w:p w:rsidR="002B4B72" w:rsidRPr="0004410C" w:rsidRDefault="002B4B72" w:rsidP="00722E6E">
      <w:pPr>
        <w:pStyle w:val="Heading3"/>
        <w:numPr>
          <w:ilvl w:val="0"/>
          <w:numId w:val="0"/>
        </w:numPr>
        <w:spacing w:before="240"/>
        <w:ind w:left="1440"/>
      </w:pPr>
      <w:r>
        <w:rPr>
          <w:b/>
        </w:rPr>
        <w:t>C.</w:t>
      </w:r>
      <w:r>
        <w:rPr>
          <w:b/>
        </w:rPr>
        <w:tab/>
      </w:r>
      <w:r w:rsidRPr="0004410C">
        <w:rPr>
          <w:b/>
        </w:rPr>
        <w:t>Related Sections:</w:t>
      </w:r>
      <w:r w:rsidRPr="0004410C">
        <w:t xml:space="preserve"> The following Sections contain requirements that relate to this Section:</w:t>
      </w:r>
    </w:p>
    <w:p w:rsidR="002B4B72" w:rsidRPr="0004410C" w:rsidRDefault="002B4B72" w:rsidP="00722E6E">
      <w:pPr>
        <w:pStyle w:val="Heading4"/>
        <w:numPr>
          <w:ilvl w:val="0"/>
          <w:numId w:val="107"/>
        </w:numPr>
        <w:tabs>
          <w:tab w:val="clear" w:pos="1440"/>
        </w:tabs>
        <w:ind w:left="2880" w:hanging="720"/>
      </w:pPr>
      <w:r w:rsidRPr="0004410C">
        <w:t xml:space="preserve">Division 01 </w:t>
      </w:r>
      <w:r w:rsidRPr="0004410C">
        <w:rPr>
          <w:b/>
        </w:rPr>
        <w:t>Section 01 45 00 "Quality Control"</w:t>
      </w:r>
      <w:r w:rsidRPr="0004410C">
        <w:t xml:space="preserve"> specifies quality assurance and inspecting services.</w:t>
      </w:r>
    </w:p>
    <w:p w:rsidR="002B4B72" w:rsidRPr="004C1D9D" w:rsidRDefault="002B4B72" w:rsidP="00722E6E">
      <w:pPr>
        <w:pStyle w:val="NS"/>
        <w:spacing w:before="86"/>
        <w:jc w:val="both"/>
        <w:rPr>
          <w:rFonts w:ascii="Arial" w:hAnsi="Arial"/>
          <w:b w:val="0"/>
          <w:color w:val="FF0000"/>
        </w:rPr>
      </w:pPr>
      <w:r w:rsidRPr="004C1D9D">
        <w:rPr>
          <w:rFonts w:ascii="Arial" w:hAnsi="Arial"/>
          <w:color w:val="FF0000"/>
        </w:rPr>
        <w:t>NOTE:</w:t>
      </w:r>
      <w:r w:rsidRPr="004C1D9D">
        <w:rPr>
          <w:rFonts w:ascii="Arial" w:hAnsi="Arial"/>
          <w:b w:val="0"/>
          <w:color w:val="FF0000"/>
        </w:rPr>
        <w:t xml:space="preserve">  Edit the following references if the Sections below are included in this project.</w:t>
      </w:r>
    </w:p>
    <w:p w:rsidR="002B4B72" w:rsidRPr="0004410C" w:rsidRDefault="002B4B72" w:rsidP="00722E6E">
      <w:pPr>
        <w:pStyle w:val="Heading4"/>
        <w:numPr>
          <w:ilvl w:val="0"/>
          <w:numId w:val="107"/>
        </w:numPr>
        <w:tabs>
          <w:tab w:val="clear" w:pos="1440"/>
        </w:tabs>
        <w:ind w:left="2880" w:hanging="720"/>
      </w:pPr>
      <w:r w:rsidRPr="0004410C">
        <w:t xml:space="preserve">Division 01 </w:t>
      </w:r>
      <w:r w:rsidRPr="004C1D9D">
        <w:rPr>
          <w:b/>
        </w:rPr>
        <w:t>Section 01 77 00 "Closeout</w:t>
      </w:r>
      <w:r>
        <w:rPr>
          <w:b/>
        </w:rPr>
        <w:t xml:space="preserve"> Procedures</w:t>
      </w:r>
      <w:r w:rsidRPr="004C1D9D">
        <w:rPr>
          <w:b/>
        </w:rPr>
        <w:t>"</w:t>
      </w:r>
      <w:r w:rsidRPr="0004410C">
        <w:t xml:space="preserve"> specifies requirements for contract close out requirements for system operation and maintenance data and extra materials.</w:t>
      </w:r>
    </w:p>
    <w:p w:rsidR="002B4B72" w:rsidRPr="0004410C" w:rsidRDefault="002B4B72" w:rsidP="00722E6E">
      <w:pPr>
        <w:pStyle w:val="Heading4"/>
        <w:numPr>
          <w:ilvl w:val="0"/>
          <w:numId w:val="107"/>
        </w:numPr>
        <w:tabs>
          <w:tab w:val="clear" w:pos="1440"/>
        </w:tabs>
        <w:ind w:left="2880" w:hanging="720"/>
      </w:pPr>
      <w:r w:rsidRPr="0004410C">
        <w:t xml:space="preserve">Division 01, </w:t>
      </w:r>
      <w:r w:rsidRPr="004C1D9D">
        <w:rPr>
          <w:b/>
        </w:rPr>
        <w:t>Section 01 91 00 "Commissioning"</w:t>
      </w:r>
      <w:r w:rsidRPr="0004410C">
        <w:t xml:space="preserve"> specifies process requirements for system commissioning.</w:t>
      </w:r>
    </w:p>
    <w:p w:rsidR="002B4B72" w:rsidRDefault="00552E3E" w:rsidP="00722E6E">
      <w:pPr>
        <w:pStyle w:val="Heading4"/>
        <w:numPr>
          <w:ilvl w:val="0"/>
          <w:numId w:val="107"/>
        </w:numPr>
        <w:tabs>
          <w:tab w:val="clear" w:pos="1440"/>
        </w:tabs>
        <w:ind w:left="2880" w:hanging="720"/>
      </w:pPr>
      <w:r>
        <w:rPr>
          <w:b/>
        </w:rPr>
        <w:t xml:space="preserve">Design-Builder’s </w:t>
      </w:r>
      <w:r w:rsidR="002B4B72" w:rsidRPr="00F714B3">
        <w:rPr>
          <w:b/>
        </w:rPr>
        <w:t>Division</w:t>
      </w:r>
      <w:r>
        <w:rPr>
          <w:b/>
        </w:rPr>
        <w:t xml:space="preserve"> </w:t>
      </w:r>
      <w:r w:rsidR="002B4B72" w:rsidRPr="00F714B3">
        <w:rPr>
          <w:b/>
        </w:rPr>
        <w:t>23,</w:t>
      </w:r>
      <w:r w:rsidR="002B4B72" w:rsidRPr="0004410C">
        <w:t xml:space="preserve"> </w:t>
      </w:r>
      <w:r w:rsidR="002B4B72" w:rsidRPr="004C1D9D">
        <w:rPr>
          <w:b/>
        </w:rPr>
        <w:t>Section 23 08 00 "Commissioning of HVAC</w:t>
      </w:r>
      <w:r w:rsidR="002B4B72" w:rsidRPr="0004410C">
        <w:t>" specifies requirements HVAC&amp;R system commissioning</w:t>
      </w:r>
      <w:r w:rsidR="002B4B72">
        <w:t xml:space="preserve"> or the equivalent Section on Commissioning of HVAC provided by the </w:t>
      </w:r>
      <w:r>
        <w:rPr>
          <w:b/>
        </w:rPr>
        <w:t>Design-Builder</w:t>
      </w:r>
      <w:r w:rsidR="002B4B72" w:rsidRPr="0004410C">
        <w:t>.</w:t>
      </w:r>
    </w:p>
    <w:p w:rsidR="002B4B72" w:rsidRPr="004C1D9D" w:rsidRDefault="002B4B72" w:rsidP="00722E6E">
      <w:pPr>
        <w:spacing w:before="240"/>
        <w:ind w:left="1440"/>
        <w:rPr>
          <w:b/>
        </w:rPr>
      </w:pPr>
      <w:r w:rsidRPr="004C1D9D">
        <w:rPr>
          <w:b/>
        </w:rPr>
        <w:t>D.</w:t>
      </w:r>
      <w:r w:rsidRPr="004C1D9D">
        <w:rPr>
          <w:b/>
        </w:rPr>
        <w:tab/>
        <w:t>Starting Systems</w:t>
      </w:r>
      <w:r>
        <w:rPr>
          <w:b/>
        </w:rPr>
        <w:t>:</w:t>
      </w:r>
    </w:p>
    <w:p w:rsidR="002B4B72" w:rsidRPr="0004410C" w:rsidRDefault="002B4B72" w:rsidP="00722E6E">
      <w:pPr>
        <w:pStyle w:val="Heading3"/>
        <w:numPr>
          <w:ilvl w:val="0"/>
          <w:numId w:val="108"/>
        </w:numPr>
        <w:tabs>
          <w:tab w:val="clear" w:pos="1080"/>
        </w:tabs>
        <w:ind w:left="2880" w:hanging="720"/>
      </w:pPr>
      <w:r w:rsidRPr="0004410C">
        <w:t>Coordinate schedule for start-up of various equipment and systems.</w:t>
      </w:r>
    </w:p>
    <w:p w:rsidR="002B4B72" w:rsidRPr="00AF35FE" w:rsidRDefault="002B4B72" w:rsidP="00722E6E">
      <w:pPr>
        <w:pStyle w:val="NS"/>
        <w:spacing w:before="86"/>
        <w:jc w:val="both"/>
        <w:rPr>
          <w:rFonts w:ascii="Arial" w:hAnsi="Arial"/>
          <w:b w:val="0"/>
          <w:color w:val="FF0000"/>
        </w:rPr>
      </w:pPr>
      <w:r w:rsidRPr="00AF35FE">
        <w:rPr>
          <w:rFonts w:ascii="Arial" w:hAnsi="Arial"/>
          <w:color w:val="FF0000"/>
        </w:rPr>
        <w:t>NOTE:</w:t>
      </w:r>
      <w:r w:rsidRPr="00AF35FE">
        <w:rPr>
          <w:rFonts w:ascii="Arial" w:hAnsi="Arial"/>
          <w:b w:val="0"/>
          <w:color w:val="FF0000"/>
        </w:rPr>
        <w:t xml:space="preserve">  Insert the required number of day for notification prior to start-up of any systems.</w:t>
      </w:r>
    </w:p>
    <w:p w:rsidR="002B4B72" w:rsidRPr="0004410C" w:rsidRDefault="002B4B72" w:rsidP="00722E6E">
      <w:pPr>
        <w:pStyle w:val="Heading3"/>
        <w:numPr>
          <w:ilvl w:val="0"/>
          <w:numId w:val="108"/>
        </w:numPr>
        <w:tabs>
          <w:tab w:val="clear" w:pos="1080"/>
        </w:tabs>
        <w:ind w:left="2880" w:hanging="720"/>
      </w:pPr>
      <w:r w:rsidRPr="0004410C">
        <w:t xml:space="preserve">Provide written notification to the </w:t>
      </w:r>
      <w:r w:rsidR="006E63AA">
        <w:t>Owner’s C</w:t>
      </w:r>
      <w:r w:rsidR="00552E3E">
        <w:t xml:space="preserve">onstruction Administrator </w:t>
      </w:r>
      <w:r w:rsidRPr="00552E3E">
        <w:rPr>
          <w:b/>
          <w:color w:val="0000FF"/>
        </w:rPr>
        <w:t>thirty (30)</w:t>
      </w:r>
      <w:r w:rsidRPr="0004410C">
        <w:rPr>
          <w:b/>
          <w:color w:val="0000FF"/>
        </w:rPr>
        <w:t xml:space="preserve"> </w:t>
      </w:r>
      <w:r w:rsidR="005C1E99">
        <w:t>C</w:t>
      </w:r>
      <w:r w:rsidRPr="00AF35FE">
        <w:t xml:space="preserve">alendar </w:t>
      </w:r>
      <w:r w:rsidR="005C1E99">
        <w:t>D</w:t>
      </w:r>
      <w:r w:rsidRPr="00AF35FE">
        <w:t>ays</w:t>
      </w:r>
      <w:r w:rsidRPr="0004410C">
        <w:t xml:space="preserve"> prior to start-up of each item.</w:t>
      </w:r>
    </w:p>
    <w:p w:rsidR="002B4B72" w:rsidRPr="0004410C" w:rsidRDefault="002B4B72" w:rsidP="00722E6E">
      <w:pPr>
        <w:pStyle w:val="Heading3"/>
        <w:numPr>
          <w:ilvl w:val="0"/>
          <w:numId w:val="108"/>
        </w:numPr>
        <w:tabs>
          <w:tab w:val="clear" w:pos="1080"/>
        </w:tabs>
        <w:ind w:left="2880" w:hanging="720"/>
      </w:pPr>
      <w:r w:rsidRPr="0004410C">
        <w:t>Verify that each piece of equipment or system has been checked for proper lubrication, drive rotation, belt tension, and control sequence for other conditions that may cause damage.</w:t>
      </w:r>
    </w:p>
    <w:p w:rsidR="002B4B72" w:rsidRPr="0004410C" w:rsidRDefault="002B4B72" w:rsidP="00722E6E">
      <w:pPr>
        <w:pStyle w:val="Heading3"/>
        <w:numPr>
          <w:ilvl w:val="0"/>
          <w:numId w:val="108"/>
        </w:numPr>
        <w:tabs>
          <w:tab w:val="clear" w:pos="1080"/>
        </w:tabs>
        <w:ind w:left="2880" w:hanging="720"/>
      </w:pPr>
      <w:r w:rsidRPr="0004410C">
        <w:t>Verify that tests, meter readings, and specified electrical characteristics agree with those required by the equipment or system manufacturer.</w:t>
      </w:r>
    </w:p>
    <w:p w:rsidR="002B4B72" w:rsidRPr="0004410C" w:rsidRDefault="002B4B72" w:rsidP="00722E6E">
      <w:pPr>
        <w:pStyle w:val="Heading3"/>
        <w:numPr>
          <w:ilvl w:val="0"/>
          <w:numId w:val="108"/>
        </w:numPr>
        <w:tabs>
          <w:tab w:val="clear" w:pos="1080"/>
        </w:tabs>
        <w:ind w:left="2880" w:hanging="720"/>
      </w:pPr>
      <w:r w:rsidRPr="0004410C">
        <w:t>Verify that wiring and support components are complete and tested.</w:t>
      </w:r>
    </w:p>
    <w:p w:rsidR="002B4B72" w:rsidRPr="00AF35FE" w:rsidRDefault="002B4B72" w:rsidP="00722E6E">
      <w:pPr>
        <w:pStyle w:val="NS"/>
        <w:spacing w:before="86"/>
        <w:jc w:val="both"/>
        <w:rPr>
          <w:rFonts w:ascii="Arial" w:hAnsi="Arial"/>
          <w:b w:val="0"/>
          <w:color w:val="FF0000"/>
        </w:rPr>
      </w:pPr>
      <w:r w:rsidRPr="00AF35FE">
        <w:rPr>
          <w:rFonts w:ascii="Arial" w:hAnsi="Arial"/>
          <w:color w:val="FF0000"/>
        </w:rPr>
        <w:t>NOTE</w:t>
      </w:r>
      <w:r>
        <w:rPr>
          <w:rFonts w:ascii="Arial" w:hAnsi="Arial"/>
          <w:color w:val="FF0000"/>
        </w:rPr>
        <w:t>:</w:t>
      </w:r>
      <w:r w:rsidRPr="00AF35FE">
        <w:rPr>
          <w:rFonts w:ascii="Arial" w:hAnsi="Arial"/>
          <w:color w:val="FF0000"/>
        </w:rPr>
        <w:t xml:space="preserve">  </w:t>
      </w:r>
      <w:r w:rsidRPr="00AF35FE">
        <w:rPr>
          <w:rFonts w:ascii="Arial" w:hAnsi="Arial"/>
          <w:b w:val="0"/>
          <w:color w:val="FF0000"/>
        </w:rPr>
        <w:t xml:space="preserve">Include paragraphs below if it is considered an advantage of requiring the </w:t>
      </w:r>
      <w:r w:rsidR="00DA501C">
        <w:rPr>
          <w:rFonts w:ascii="Arial" w:hAnsi="Arial"/>
          <w:b w:val="0"/>
          <w:color w:val="FF0000"/>
        </w:rPr>
        <w:t>Design-Builder</w:t>
      </w:r>
      <w:r w:rsidRPr="00AF35FE">
        <w:rPr>
          <w:rFonts w:ascii="Arial" w:hAnsi="Arial"/>
          <w:b w:val="0"/>
          <w:color w:val="FF0000"/>
        </w:rPr>
        <w:t xml:space="preserve"> to have the manufacturers field services in relationship to scope and complexity of project.  Edit or delete paragraphs that are not applicable to project.</w:t>
      </w:r>
    </w:p>
    <w:p w:rsidR="002B4B72" w:rsidRPr="0004410C" w:rsidRDefault="002B4B72" w:rsidP="00722E6E">
      <w:pPr>
        <w:pStyle w:val="Heading3"/>
        <w:numPr>
          <w:ilvl w:val="0"/>
          <w:numId w:val="108"/>
        </w:numPr>
        <w:tabs>
          <w:tab w:val="clear" w:pos="1080"/>
        </w:tabs>
        <w:ind w:left="2880" w:hanging="720"/>
      </w:pPr>
      <w:r w:rsidRPr="0004410C">
        <w:t>Execute the start-up under supervision of manufacturer’s representative, in accordance with manufacturer’s instructions.</w:t>
      </w:r>
    </w:p>
    <w:p w:rsidR="002B4B72" w:rsidRPr="0004410C" w:rsidRDefault="002B4B72" w:rsidP="00722E6E">
      <w:pPr>
        <w:pStyle w:val="Heading3"/>
        <w:numPr>
          <w:ilvl w:val="0"/>
          <w:numId w:val="108"/>
        </w:numPr>
        <w:tabs>
          <w:tab w:val="clear" w:pos="1080"/>
        </w:tabs>
        <w:ind w:left="2880" w:hanging="720"/>
      </w:pPr>
      <w:r w:rsidRPr="0004410C">
        <w:t>When referenced in individual specification sections, require manufacturer to provide an authorized representative to be present at the site to inspect, check, and approve equipment or system installation prior to start-up, and to supervise placing equipment or system in operation.</w:t>
      </w:r>
    </w:p>
    <w:p w:rsidR="002B4B72" w:rsidRPr="00AF35FE" w:rsidRDefault="002B4B72" w:rsidP="00722E6E">
      <w:pPr>
        <w:pStyle w:val="NS"/>
        <w:spacing w:before="86"/>
        <w:jc w:val="both"/>
        <w:rPr>
          <w:rFonts w:ascii="Arial" w:hAnsi="Arial"/>
          <w:b w:val="0"/>
          <w:color w:val="FF0000"/>
        </w:rPr>
      </w:pPr>
      <w:r w:rsidRPr="00AF35FE">
        <w:rPr>
          <w:rFonts w:ascii="Arial" w:hAnsi="Arial"/>
          <w:color w:val="FF0000"/>
        </w:rPr>
        <w:t>NOTE:</w:t>
      </w:r>
      <w:r w:rsidRPr="00AF35FE">
        <w:rPr>
          <w:rFonts w:ascii="Arial" w:hAnsi="Arial"/>
          <w:b w:val="0"/>
          <w:color w:val="FF0000"/>
        </w:rPr>
        <w:t xml:space="preserve"> Section 01 45 00 “Quality Control” describes administrative procedures associated with the following paragraph.</w:t>
      </w:r>
    </w:p>
    <w:p w:rsidR="002B4B72" w:rsidRDefault="002B4B72" w:rsidP="00722E6E">
      <w:pPr>
        <w:pStyle w:val="Heading3"/>
        <w:numPr>
          <w:ilvl w:val="0"/>
          <w:numId w:val="108"/>
        </w:numPr>
        <w:tabs>
          <w:tab w:val="clear" w:pos="1080"/>
        </w:tabs>
        <w:ind w:left="2880" w:hanging="720"/>
      </w:pPr>
      <w:r w:rsidRPr="0004410C">
        <w:t>Submit a written rep</w:t>
      </w:r>
      <w:r w:rsidR="00552E3E">
        <w:t xml:space="preserve">ort in accordance with Division </w:t>
      </w:r>
      <w:r w:rsidRPr="0004410C">
        <w:t xml:space="preserve">01 </w:t>
      </w:r>
      <w:r w:rsidR="00552E3E">
        <w:rPr>
          <w:b/>
        </w:rPr>
        <w:t xml:space="preserve">Section 01 45 </w:t>
      </w:r>
      <w:r w:rsidRPr="00AF35FE">
        <w:rPr>
          <w:b/>
        </w:rPr>
        <w:t>00 "Quality Control</w:t>
      </w:r>
      <w:r w:rsidRPr="0004410C">
        <w:t>" that the equipment or system has been properly installed and is functioning properly.</w:t>
      </w:r>
    </w:p>
    <w:p w:rsidR="002B4B72" w:rsidRPr="00AF35FE" w:rsidRDefault="002B4B72" w:rsidP="00722E6E">
      <w:pPr>
        <w:spacing w:before="240"/>
        <w:ind w:left="1440"/>
        <w:rPr>
          <w:b/>
        </w:rPr>
      </w:pPr>
      <w:r w:rsidRPr="00AF35FE">
        <w:rPr>
          <w:b/>
        </w:rPr>
        <w:t>E.</w:t>
      </w:r>
      <w:r w:rsidRPr="00AF35FE">
        <w:rPr>
          <w:b/>
        </w:rPr>
        <w:tab/>
        <w:t xml:space="preserve">Demonstration </w:t>
      </w:r>
      <w:r w:rsidR="00965F32">
        <w:rPr>
          <w:b/>
        </w:rPr>
        <w:t>a</w:t>
      </w:r>
      <w:r w:rsidRPr="00AF35FE">
        <w:rPr>
          <w:b/>
        </w:rPr>
        <w:t>nd Instructions</w:t>
      </w:r>
      <w:r>
        <w:rPr>
          <w:b/>
        </w:rPr>
        <w:t>:</w:t>
      </w:r>
    </w:p>
    <w:p w:rsidR="002B4B72" w:rsidRPr="00AF35FE" w:rsidRDefault="002B4B72" w:rsidP="00722E6E">
      <w:pPr>
        <w:pStyle w:val="NS"/>
        <w:spacing w:before="86"/>
        <w:rPr>
          <w:rFonts w:ascii="Arial" w:hAnsi="Arial"/>
          <w:b w:val="0"/>
          <w:color w:val="FF0000"/>
        </w:rPr>
      </w:pPr>
      <w:r w:rsidRPr="00AF35FE">
        <w:rPr>
          <w:rFonts w:ascii="Arial" w:hAnsi="Arial"/>
          <w:color w:val="FF0000"/>
        </w:rPr>
        <w:t>NOTE:</w:t>
      </w:r>
      <w:r w:rsidRPr="00AF35FE">
        <w:rPr>
          <w:rFonts w:ascii="Arial" w:hAnsi="Arial"/>
          <w:b w:val="0"/>
          <w:color w:val="FF0000"/>
        </w:rPr>
        <w:t xml:space="preserve">  Revise subparagraph below if necessary to allow more or less time to than the 14 calendar days notification specified.</w:t>
      </w:r>
    </w:p>
    <w:p w:rsidR="002B4B72" w:rsidRPr="0004410C" w:rsidRDefault="002B4B72" w:rsidP="00722E6E">
      <w:pPr>
        <w:pStyle w:val="Heading3"/>
        <w:numPr>
          <w:ilvl w:val="0"/>
          <w:numId w:val="109"/>
        </w:numPr>
        <w:tabs>
          <w:tab w:val="clear" w:pos="1080"/>
        </w:tabs>
        <w:ind w:left="2900" w:hanging="740"/>
      </w:pPr>
      <w:r w:rsidRPr="0004410C">
        <w:t>Demonstrate operation and maintenance of Products to Owner and Agency Personnel</w:t>
      </w:r>
      <w:r w:rsidRPr="0004410C">
        <w:rPr>
          <w:b/>
          <w:color w:val="0000FF"/>
        </w:rPr>
        <w:t xml:space="preserve"> </w:t>
      </w:r>
      <w:r w:rsidRPr="00552E3E">
        <w:rPr>
          <w:b/>
          <w:color w:val="0000FF"/>
        </w:rPr>
        <w:t>fourteen (14)</w:t>
      </w:r>
      <w:r w:rsidRPr="0004410C">
        <w:rPr>
          <w:color w:val="0000FF"/>
        </w:rPr>
        <w:t xml:space="preserve"> </w:t>
      </w:r>
      <w:r>
        <w:t>C</w:t>
      </w:r>
      <w:r w:rsidRPr="00AF35FE">
        <w:t>alendar</w:t>
      </w:r>
      <w:r>
        <w:rPr>
          <w:color w:val="0000FF"/>
        </w:rPr>
        <w:t xml:space="preserve"> </w:t>
      </w:r>
      <w:r>
        <w:t>D</w:t>
      </w:r>
      <w:r w:rsidRPr="0004410C">
        <w:t>ays prior to substantial completion.</w:t>
      </w:r>
    </w:p>
    <w:p w:rsidR="002B4B72" w:rsidRPr="00BD6BFA" w:rsidRDefault="002B4B72" w:rsidP="00722E6E">
      <w:pPr>
        <w:pStyle w:val="NS"/>
        <w:spacing w:before="86"/>
        <w:rPr>
          <w:rFonts w:ascii="Arial" w:hAnsi="Arial"/>
          <w:b w:val="0"/>
          <w:color w:val="FF0000"/>
        </w:rPr>
      </w:pPr>
      <w:r w:rsidRPr="00BD6BFA">
        <w:rPr>
          <w:rFonts w:ascii="Arial" w:hAnsi="Arial"/>
          <w:color w:val="FF0000"/>
        </w:rPr>
        <w:t>NOTE:</w:t>
      </w:r>
      <w:r w:rsidRPr="00BD6BFA">
        <w:rPr>
          <w:rFonts w:ascii="Arial" w:hAnsi="Arial"/>
          <w:b w:val="0"/>
          <w:color w:val="FF0000"/>
        </w:rPr>
        <w:t xml:space="preserve">  Revise any requirements in paragraph below for special classroom instruction as appropriate for project.</w:t>
      </w:r>
    </w:p>
    <w:p w:rsidR="002B4B72" w:rsidRPr="0004410C" w:rsidRDefault="002B4B72" w:rsidP="00722E6E">
      <w:pPr>
        <w:pStyle w:val="Heading3"/>
        <w:numPr>
          <w:ilvl w:val="0"/>
          <w:numId w:val="109"/>
        </w:numPr>
        <w:tabs>
          <w:tab w:val="clear" w:pos="1080"/>
        </w:tabs>
        <w:ind w:left="2880" w:hanging="720"/>
      </w:pPr>
      <w:r w:rsidRPr="0004410C">
        <w:t>Demonstrate Project equipment and instruct in a classroom environment at location designated by the Construction Administrator and instructed by a qualified manufacturer’s representative who is knowledgeable about the Project.</w:t>
      </w:r>
    </w:p>
    <w:p w:rsidR="002B4B72" w:rsidRPr="00BD6BFA" w:rsidRDefault="002B4B72" w:rsidP="00722E6E">
      <w:pPr>
        <w:pStyle w:val="NS"/>
        <w:spacing w:before="86"/>
        <w:rPr>
          <w:rFonts w:ascii="Arial" w:hAnsi="Arial"/>
          <w:b w:val="0"/>
          <w:color w:val="FF0000"/>
        </w:rPr>
      </w:pPr>
      <w:r w:rsidRPr="00BD6BFA">
        <w:rPr>
          <w:rFonts w:ascii="Arial" w:hAnsi="Arial"/>
          <w:color w:val="FF0000"/>
        </w:rPr>
        <w:t>NOTE:</w:t>
      </w:r>
      <w:r w:rsidRPr="00BD6BFA">
        <w:rPr>
          <w:rFonts w:ascii="Arial" w:hAnsi="Arial"/>
          <w:b w:val="0"/>
          <w:color w:val="FF0000"/>
        </w:rPr>
        <w:t xml:space="preserve">  Revise subparagraph below if necessary to allow more or less time to than the 6 months notification specified.</w:t>
      </w:r>
    </w:p>
    <w:p w:rsidR="002B4B72" w:rsidRPr="0004410C" w:rsidRDefault="002B4B72" w:rsidP="00722E6E">
      <w:pPr>
        <w:pStyle w:val="Heading3"/>
        <w:numPr>
          <w:ilvl w:val="0"/>
          <w:numId w:val="109"/>
        </w:numPr>
        <w:tabs>
          <w:tab w:val="clear" w:pos="1080"/>
        </w:tabs>
        <w:ind w:left="2880" w:hanging="720"/>
      </w:pPr>
      <w:r w:rsidRPr="0004410C">
        <w:t>For equipment or systems requiring seasonal operation perform demonstration for season within</w:t>
      </w:r>
      <w:r w:rsidRPr="0004410C">
        <w:rPr>
          <w:color w:val="0000FF"/>
        </w:rPr>
        <w:t xml:space="preserve"> </w:t>
      </w:r>
      <w:r w:rsidRPr="005C1E99">
        <w:rPr>
          <w:b/>
          <w:color w:val="0000FF"/>
        </w:rPr>
        <w:t>six (6)</w:t>
      </w:r>
      <w:r w:rsidRPr="0004410C">
        <w:rPr>
          <w:b/>
          <w:color w:val="0000FF"/>
        </w:rPr>
        <w:t xml:space="preserve"> </w:t>
      </w:r>
      <w:r w:rsidRPr="0004410C">
        <w:t>months.</w:t>
      </w:r>
    </w:p>
    <w:p w:rsidR="002B4B72" w:rsidRPr="0004410C" w:rsidRDefault="002B4B72" w:rsidP="00722E6E">
      <w:pPr>
        <w:pStyle w:val="Heading3"/>
        <w:numPr>
          <w:ilvl w:val="0"/>
          <w:numId w:val="109"/>
        </w:numPr>
        <w:tabs>
          <w:tab w:val="clear" w:pos="1080"/>
        </w:tabs>
        <w:ind w:left="2880" w:hanging="720"/>
      </w:pPr>
      <w:r w:rsidRPr="0004410C">
        <w:t>Utilize operation and maintenance manuals as basis for instruction.  Review contents of manual with Owner and Agency Personnel in detail to explain all aspects of operation and maintenance.</w:t>
      </w:r>
    </w:p>
    <w:p w:rsidR="002B4B72" w:rsidRPr="0004410C" w:rsidRDefault="002B4B72" w:rsidP="00722E6E">
      <w:pPr>
        <w:pStyle w:val="Heading3"/>
        <w:numPr>
          <w:ilvl w:val="0"/>
          <w:numId w:val="109"/>
        </w:numPr>
        <w:tabs>
          <w:tab w:val="clear" w:pos="1080"/>
        </w:tabs>
        <w:ind w:left="2880" w:hanging="720"/>
      </w:pPr>
      <w:r w:rsidRPr="0004410C">
        <w:t>Demonstrate start-up, operation, control, adjustment, troubleshooting, servicing, and maintenance, and shutdown of each item at agreed upon scheduled time and at equipment or designated location.</w:t>
      </w:r>
    </w:p>
    <w:p w:rsidR="002B4B72" w:rsidRPr="0004410C" w:rsidRDefault="002B4B72" w:rsidP="00722E6E">
      <w:pPr>
        <w:pStyle w:val="Heading3"/>
        <w:numPr>
          <w:ilvl w:val="0"/>
          <w:numId w:val="109"/>
        </w:numPr>
        <w:tabs>
          <w:tab w:val="clear" w:pos="1080"/>
        </w:tabs>
        <w:ind w:left="2880" w:hanging="720"/>
      </w:pPr>
      <w:r w:rsidRPr="0004410C">
        <w:t>Prepare and insert additional data in operations and maintenance manuals when need for additional data becomes apparent during demonstration.</w:t>
      </w:r>
    </w:p>
    <w:p w:rsidR="002B4B72" w:rsidRDefault="002B4B72" w:rsidP="00722E6E">
      <w:pPr>
        <w:pStyle w:val="Heading3"/>
        <w:numPr>
          <w:ilvl w:val="0"/>
          <w:numId w:val="109"/>
        </w:numPr>
        <w:tabs>
          <w:tab w:val="clear" w:pos="1080"/>
        </w:tabs>
        <w:ind w:left="2880" w:hanging="720"/>
      </w:pPr>
      <w:r w:rsidRPr="0004410C">
        <w:t>Starting and adjusting equipment does not constitute acceptance by the owner since commissioning is a requirement of this contract.  Additionally, the warrantee does not begin until substantial completion has been granted for that specific item.</w:t>
      </w:r>
    </w:p>
    <w:p w:rsidR="002B4B72" w:rsidRPr="00BD6BFA" w:rsidRDefault="005C1E99" w:rsidP="00722E6E">
      <w:pPr>
        <w:spacing w:before="240"/>
        <w:ind w:left="1440"/>
        <w:rPr>
          <w:b/>
        </w:rPr>
      </w:pPr>
      <w:r>
        <w:rPr>
          <w:b/>
        </w:rPr>
        <w:t>F.</w:t>
      </w:r>
      <w:r>
        <w:rPr>
          <w:b/>
        </w:rPr>
        <w:tab/>
        <w:t>Testing, Adjusting, a</w:t>
      </w:r>
      <w:r w:rsidR="002B4B72" w:rsidRPr="00BD6BFA">
        <w:rPr>
          <w:b/>
        </w:rPr>
        <w:t>nd Balancing</w:t>
      </w:r>
      <w:r w:rsidR="002B4B72">
        <w:rPr>
          <w:b/>
        </w:rPr>
        <w:t>:</w:t>
      </w:r>
    </w:p>
    <w:p w:rsidR="002B4B72" w:rsidRPr="00BD6BFA" w:rsidRDefault="002B4B72" w:rsidP="002B4B72">
      <w:pPr>
        <w:pStyle w:val="NS"/>
        <w:jc w:val="both"/>
        <w:rPr>
          <w:rFonts w:ascii="Arial" w:hAnsi="Arial"/>
          <w:b w:val="0"/>
          <w:color w:val="FF0000"/>
        </w:rPr>
      </w:pPr>
      <w:r w:rsidRPr="00BD6BFA">
        <w:rPr>
          <w:rFonts w:ascii="Arial" w:hAnsi="Arial"/>
          <w:color w:val="FF0000"/>
        </w:rPr>
        <w:t>NOTE:</w:t>
      </w:r>
      <w:r w:rsidRPr="00BD6BFA">
        <w:rPr>
          <w:rFonts w:ascii="Arial" w:hAnsi="Arial"/>
          <w:b w:val="0"/>
          <w:color w:val="FF0000"/>
        </w:rPr>
        <w:t xml:space="preserve">  Consider adding special requirements that exceed those specified.  Possibilities include videocassette recordings for instruction of the owner's personnel.</w:t>
      </w:r>
    </w:p>
    <w:p w:rsidR="002B4B72" w:rsidRPr="0004410C" w:rsidRDefault="002B4B72" w:rsidP="00722E6E">
      <w:pPr>
        <w:pStyle w:val="Heading3"/>
        <w:numPr>
          <w:ilvl w:val="0"/>
          <w:numId w:val="110"/>
        </w:numPr>
        <w:tabs>
          <w:tab w:val="clear" w:pos="1080"/>
        </w:tabs>
        <w:ind w:left="2880" w:hanging="720"/>
      </w:pPr>
      <w:r w:rsidRPr="0004410C">
        <w:t xml:space="preserve">The </w:t>
      </w:r>
      <w:r w:rsidR="00552E3E">
        <w:t>Design-Builder</w:t>
      </w:r>
      <w:r w:rsidRPr="0004410C">
        <w:t xml:space="preserve"> will employ and pay for the testing services of an independent consultant to verify the testing, adjusting, and balancing.</w:t>
      </w:r>
    </w:p>
    <w:p w:rsidR="002B4B72" w:rsidRPr="0004410C" w:rsidRDefault="002B4B72" w:rsidP="00722E6E">
      <w:pPr>
        <w:pStyle w:val="Heading4"/>
        <w:numPr>
          <w:ilvl w:val="0"/>
          <w:numId w:val="0"/>
        </w:numPr>
        <w:ind w:left="3600" w:hanging="720"/>
      </w:pPr>
      <w:r w:rsidRPr="00BD6BFA">
        <w:rPr>
          <w:b/>
        </w:rPr>
        <w:t>1.1</w:t>
      </w:r>
      <w:r w:rsidRPr="0004410C">
        <w:tab/>
        <w:t>Comply wi</w:t>
      </w:r>
      <w:r w:rsidR="00552E3E">
        <w:t xml:space="preserve">th the requirements of Division </w:t>
      </w:r>
      <w:r w:rsidRPr="0004410C">
        <w:t xml:space="preserve">01 </w:t>
      </w:r>
      <w:r w:rsidR="00552E3E">
        <w:rPr>
          <w:b/>
        </w:rPr>
        <w:t xml:space="preserve">Section 01 91 </w:t>
      </w:r>
      <w:r w:rsidRPr="000D5FEC">
        <w:rPr>
          <w:b/>
        </w:rPr>
        <w:t>00 "Commissioning"</w:t>
      </w:r>
      <w:r w:rsidRPr="0004410C">
        <w:t xml:space="preserve"> as they relate to the Work of this Section.</w:t>
      </w:r>
    </w:p>
    <w:p w:rsidR="002B4B72" w:rsidRPr="0004410C" w:rsidRDefault="002B4B72" w:rsidP="00722E6E">
      <w:pPr>
        <w:pStyle w:val="Heading3"/>
        <w:numPr>
          <w:ilvl w:val="0"/>
          <w:numId w:val="110"/>
        </w:numPr>
        <w:tabs>
          <w:tab w:val="clear" w:pos="1080"/>
        </w:tabs>
        <w:ind w:left="2880" w:hanging="720"/>
      </w:pPr>
      <w:r w:rsidRPr="0004410C">
        <w:t xml:space="preserve">Reports will be submitted by the independent testing consultant to the Construction Administrator indicating observations and results of tests and indicating compliance or non-compliance with the requirements of the </w:t>
      </w:r>
      <w:r w:rsidR="00552E3E">
        <w:t xml:space="preserve">Design-Builder’s </w:t>
      </w:r>
      <w:r w:rsidRPr="0004410C">
        <w:t>Contract Documents.</w:t>
      </w:r>
    </w:p>
    <w:p w:rsidR="002B4B72" w:rsidRDefault="002B4B72" w:rsidP="00722E6E">
      <w:pPr>
        <w:pStyle w:val="Heading3"/>
        <w:numPr>
          <w:ilvl w:val="0"/>
          <w:numId w:val="110"/>
        </w:numPr>
        <w:tabs>
          <w:tab w:val="clear" w:pos="1080"/>
        </w:tabs>
        <w:ind w:left="2880" w:hanging="720"/>
      </w:pPr>
      <w:r w:rsidRPr="0004410C">
        <w:t xml:space="preserve">The Owner may employ and pay for the services of an independent consultant to verify testing, adjusting, and balancing which was performed by the </w:t>
      </w:r>
      <w:r w:rsidR="00552E3E">
        <w:t>Design-Builder</w:t>
      </w:r>
      <w:r w:rsidRPr="0004410C">
        <w:t>.</w:t>
      </w:r>
    </w:p>
    <w:p w:rsidR="00552E3E" w:rsidRDefault="00552E3E" w:rsidP="00552E3E">
      <w:pPr>
        <w:spacing w:before="240"/>
        <w:jc w:val="center"/>
        <w:rPr>
          <w:b/>
        </w:rPr>
      </w:pPr>
      <w:r>
        <w:rPr>
          <w:b/>
        </w:rPr>
        <w:t>End Section 01 75 00</w:t>
      </w:r>
    </w:p>
    <w:p w:rsidR="00552E3E" w:rsidRPr="00552E3E" w:rsidRDefault="00552E3E" w:rsidP="00552E3E">
      <w:pPr>
        <w:spacing w:after="240"/>
        <w:jc w:val="center"/>
        <w:rPr>
          <w:b/>
        </w:rPr>
      </w:pPr>
      <w:r w:rsidRPr="00552E3E">
        <w:rPr>
          <w:b/>
        </w:rPr>
        <w:t xml:space="preserve">Starting </w:t>
      </w:r>
      <w:proofErr w:type="gramStart"/>
      <w:r w:rsidRPr="00552E3E">
        <w:rPr>
          <w:b/>
        </w:rPr>
        <w:t>And</w:t>
      </w:r>
      <w:proofErr w:type="gramEnd"/>
      <w:r w:rsidRPr="00552E3E">
        <w:rPr>
          <w:b/>
        </w:rPr>
        <w:t xml:space="preserve"> Adjusting</w:t>
      </w:r>
    </w:p>
    <w:p w:rsidR="002B4B72" w:rsidRDefault="002B4B72" w:rsidP="005C1E99">
      <w:pPr>
        <w:pStyle w:val="Heading4"/>
        <w:numPr>
          <w:ilvl w:val="0"/>
          <w:numId w:val="0"/>
        </w:numPr>
        <w:pBdr>
          <w:bottom w:val="single" w:sz="12" w:space="1" w:color="auto"/>
        </w:pBdr>
        <w:shd w:val="clear" w:color="auto" w:fill="D9D9D9"/>
        <w:ind w:left="1440" w:hanging="1422"/>
      </w:pPr>
      <w:r w:rsidRPr="0017559E">
        <w:rPr>
          <w:b/>
        </w:rPr>
        <w:t>01</w:t>
      </w:r>
      <w:r>
        <w:rPr>
          <w:b/>
        </w:rPr>
        <w:t xml:space="preserve"> 77 </w:t>
      </w:r>
      <w:r w:rsidRPr="0017559E">
        <w:rPr>
          <w:b/>
        </w:rPr>
        <w:t>0</w:t>
      </w:r>
      <w:r>
        <w:rPr>
          <w:b/>
        </w:rPr>
        <w:t>0</w:t>
      </w:r>
      <w:r>
        <w:rPr>
          <w:b/>
        </w:rPr>
        <w:tab/>
      </w:r>
      <w:r w:rsidRPr="0017559E">
        <w:rPr>
          <w:rFonts w:ascii="Arial Bold" w:hAnsi="Arial Bold"/>
          <w:b/>
        </w:rPr>
        <w:t>CLOSEOUT</w:t>
      </w:r>
      <w:r>
        <w:rPr>
          <w:rFonts w:ascii="Arial Bold" w:hAnsi="Arial Bold"/>
          <w:b/>
        </w:rPr>
        <w:t xml:space="preserve"> PROCEDURES</w:t>
      </w:r>
    </w:p>
    <w:p w:rsidR="008A23FD" w:rsidRDefault="002B4B72" w:rsidP="002B4B72">
      <w:pPr>
        <w:pStyle w:val="NS"/>
        <w:jc w:val="both"/>
        <w:rPr>
          <w:rFonts w:ascii="Arial" w:hAnsi="Arial"/>
          <w:b w:val="0"/>
          <w:color w:val="FF0000"/>
          <w:u w:val="single"/>
        </w:rPr>
      </w:pPr>
      <w:r w:rsidRPr="00AB1849">
        <w:rPr>
          <w:rFonts w:ascii="Arial" w:hAnsi="Arial"/>
          <w:color w:val="FF0000"/>
          <w:u w:val="single"/>
        </w:rPr>
        <w:t>NOTE:</w:t>
      </w:r>
      <w:r w:rsidRPr="00AB1849">
        <w:rPr>
          <w:rFonts w:ascii="Arial" w:hAnsi="Arial"/>
          <w:b w:val="0"/>
          <w:color w:val="FF0000"/>
          <w:u w:val="single"/>
        </w:rPr>
        <w:t xml:space="preserve">  This Section 01 77 00 "Closeout Procedures” includes requirements regarding contract closeout procedures, final cleaning, adjusting. Project records, operation and maintenance data, warranties.  </w:t>
      </w:r>
    </w:p>
    <w:p w:rsidR="002B4B72" w:rsidRPr="00AB1849" w:rsidRDefault="002B4B72" w:rsidP="002B4B72">
      <w:pPr>
        <w:pStyle w:val="NS"/>
        <w:jc w:val="both"/>
        <w:rPr>
          <w:rFonts w:ascii="Arial" w:hAnsi="Arial"/>
          <w:b w:val="0"/>
          <w:color w:val="FF0000"/>
          <w:u w:val="single"/>
        </w:rPr>
      </w:pPr>
      <w:r w:rsidRPr="00AB1849">
        <w:rPr>
          <w:rFonts w:ascii="Arial" w:hAnsi="Arial"/>
          <w:b w:val="0"/>
          <w:color w:val="FF0000"/>
          <w:u w:val="single"/>
        </w:rPr>
        <w:t>Revise paragraphs carefully to reflect specific project requirements, or delete them if they do not apply.</w:t>
      </w:r>
    </w:p>
    <w:p w:rsidR="002B4B72" w:rsidRPr="00321841" w:rsidRDefault="002B4B72" w:rsidP="00607D2B">
      <w:pPr>
        <w:pStyle w:val="Heading3"/>
        <w:numPr>
          <w:ilvl w:val="0"/>
          <w:numId w:val="0"/>
        </w:numPr>
        <w:spacing w:before="240"/>
        <w:ind w:left="2160" w:hanging="720"/>
        <w:rPr>
          <w:b/>
        </w:rPr>
      </w:pPr>
      <w:r w:rsidRPr="00321841">
        <w:rPr>
          <w:b/>
        </w:rPr>
        <w:t>A.</w:t>
      </w:r>
      <w:r w:rsidRPr="00321841">
        <w:rPr>
          <w:b/>
        </w:rPr>
        <w:tab/>
      </w:r>
      <w:r w:rsidR="00965F32" w:rsidRPr="00A85B11">
        <w:rPr>
          <w:b/>
        </w:rPr>
        <w:t xml:space="preserve">Related Documents: </w:t>
      </w:r>
      <w:r w:rsidR="00965F32" w:rsidRPr="00A85B11">
        <w:t xml:space="preserve"> </w:t>
      </w:r>
      <w:r w:rsidR="00552E3E" w:rsidRPr="00AF27A7">
        <w:rPr>
          <w:szCs w:val="18"/>
        </w:rPr>
        <w:t>All Volumes of the Design-Build Request for Proposals for this Project, including, but not limited to, the D-B Agreement General and Supplementary Conditions and other Division 01 Specification Sections, apply to this Section.</w:t>
      </w:r>
    </w:p>
    <w:p w:rsidR="002B4B72" w:rsidRPr="0017559E" w:rsidRDefault="002B4B72" w:rsidP="00607D2B">
      <w:pPr>
        <w:pStyle w:val="Heading3"/>
        <w:numPr>
          <w:ilvl w:val="0"/>
          <w:numId w:val="0"/>
        </w:numPr>
        <w:spacing w:before="240"/>
        <w:ind w:left="1440"/>
        <w:rPr>
          <w:b/>
        </w:rPr>
      </w:pPr>
      <w:r>
        <w:rPr>
          <w:b/>
        </w:rPr>
        <w:t>B.</w:t>
      </w:r>
      <w:r>
        <w:rPr>
          <w:b/>
        </w:rPr>
        <w:tab/>
      </w:r>
      <w:r w:rsidRPr="0017559E">
        <w:rPr>
          <w:b/>
        </w:rPr>
        <w:t>Substantial Completion:</w:t>
      </w:r>
    </w:p>
    <w:p w:rsidR="002B4B72" w:rsidRPr="0017559E" w:rsidRDefault="002B4B72" w:rsidP="00965F32">
      <w:pPr>
        <w:pStyle w:val="Heading4"/>
        <w:numPr>
          <w:ilvl w:val="0"/>
          <w:numId w:val="0"/>
        </w:numPr>
        <w:ind w:left="2880" w:hanging="720"/>
      </w:pPr>
      <w:r w:rsidRPr="0017559E">
        <w:rPr>
          <w:b/>
        </w:rPr>
        <w:t>1.</w:t>
      </w:r>
      <w:r w:rsidRPr="0017559E">
        <w:tab/>
        <w:t xml:space="preserve">Upon completion of the work, the </w:t>
      </w:r>
      <w:r w:rsidR="00552E3E">
        <w:t>Design-Builder</w:t>
      </w:r>
      <w:r w:rsidRPr="0017559E">
        <w:t xml:space="preserve"> shall submit to the State a Certificate of Substantial Completion wherein the </w:t>
      </w:r>
      <w:r w:rsidR="00552E3E">
        <w:t>Design-Builder</w:t>
      </w:r>
      <w:r w:rsidR="00552E3E" w:rsidRPr="0017559E">
        <w:t xml:space="preserve"> </w:t>
      </w:r>
      <w:r w:rsidRPr="0017559E">
        <w:t xml:space="preserve">certifies that all conditions of the </w:t>
      </w:r>
      <w:r>
        <w:t>Contract Documents</w:t>
      </w:r>
      <w:r w:rsidRPr="0017559E">
        <w:t xml:space="preserve"> have been met, and that the facility is ready for occupancy by the Agency. </w:t>
      </w:r>
      <w:r w:rsidR="00965F32">
        <w:t xml:space="preserve"> </w:t>
      </w:r>
      <w:r w:rsidRPr="0017559E">
        <w:t>Issuance of a Certificate of Substantial</w:t>
      </w:r>
      <w:r w:rsidRPr="0017559E">
        <w:rPr>
          <w:b/>
        </w:rPr>
        <w:t xml:space="preserve"> </w:t>
      </w:r>
      <w:r w:rsidRPr="0017559E">
        <w:t>Completion by the Owner shall be a pre-condition for payment by the Owner.</w:t>
      </w:r>
    </w:p>
    <w:p w:rsidR="002B4B72" w:rsidRPr="00EA727B" w:rsidRDefault="002B4B72" w:rsidP="002B4B72">
      <w:pPr>
        <w:pStyle w:val="NS"/>
        <w:ind w:left="3645"/>
        <w:jc w:val="both"/>
        <w:rPr>
          <w:rFonts w:ascii="Arial" w:hAnsi="Arial"/>
          <w:b w:val="0"/>
          <w:color w:val="FF0000"/>
          <w:u w:val="single"/>
        </w:rPr>
      </w:pPr>
      <w:r w:rsidRPr="00EA727B">
        <w:rPr>
          <w:rFonts w:ascii="Arial" w:hAnsi="Arial"/>
          <w:color w:val="FF0000"/>
          <w:u w:val="single"/>
        </w:rPr>
        <w:t>NOTE:</w:t>
      </w:r>
      <w:r w:rsidRPr="00EA727B">
        <w:rPr>
          <w:rFonts w:ascii="Arial" w:hAnsi="Arial"/>
          <w:b w:val="0"/>
          <w:color w:val="FF0000"/>
          <w:u w:val="single"/>
        </w:rPr>
        <w:t xml:space="preserve">  Delete items from list below that are not applicable or modify items retained to suit project.</w:t>
      </w:r>
    </w:p>
    <w:p w:rsidR="002B4B72" w:rsidRPr="00552E3E" w:rsidRDefault="002B4B72" w:rsidP="00965F32">
      <w:pPr>
        <w:pStyle w:val="Heading4"/>
        <w:numPr>
          <w:ilvl w:val="0"/>
          <w:numId w:val="0"/>
        </w:numPr>
        <w:ind w:left="3600" w:hanging="720"/>
        <w:rPr>
          <w:b/>
          <w:color w:val="0000FF"/>
        </w:rPr>
      </w:pPr>
      <w:r w:rsidRPr="00552E3E">
        <w:rPr>
          <w:b/>
          <w:color w:val="0000FF"/>
        </w:rPr>
        <w:t>1.1</w:t>
      </w:r>
      <w:r w:rsidRPr="00552E3E">
        <w:rPr>
          <w:b/>
          <w:color w:val="0000FF"/>
        </w:rPr>
        <w:tab/>
        <w:t>Preliminary Procedures: Before requesting inspection for Certification of Substantial Completion, complete the following.  List exceptions in the request.</w:t>
      </w:r>
    </w:p>
    <w:p w:rsidR="002B4B72" w:rsidRPr="00552E3E" w:rsidRDefault="002B4B72" w:rsidP="00965F32">
      <w:pPr>
        <w:pStyle w:val="Heading5"/>
        <w:ind w:left="3600" w:hanging="738"/>
        <w:rPr>
          <w:b/>
          <w:color w:val="0000FF"/>
        </w:rPr>
      </w:pPr>
      <w:r w:rsidRPr="00552E3E">
        <w:rPr>
          <w:b/>
          <w:color w:val="0000FF"/>
        </w:rPr>
        <w:t>1.2</w:t>
      </w:r>
      <w:r w:rsidRPr="00552E3E">
        <w:rPr>
          <w:b/>
          <w:color w:val="0000FF"/>
        </w:rPr>
        <w:tab/>
        <w:t xml:space="preserve">In the Application for Payment that coincides with, or first follows, the date Substantial Completion is claimed, show 100 percent </w:t>
      </w:r>
      <w:r w:rsidR="00965F32" w:rsidRPr="00552E3E">
        <w:rPr>
          <w:b/>
          <w:color w:val="0000FF"/>
        </w:rPr>
        <w:t xml:space="preserve">(100%) </w:t>
      </w:r>
      <w:r w:rsidRPr="00552E3E">
        <w:rPr>
          <w:b/>
          <w:color w:val="0000FF"/>
        </w:rPr>
        <w:t>completion for the portion of the Work claimed as substantially complete.</w:t>
      </w:r>
    </w:p>
    <w:p w:rsidR="002B4B72" w:rsidRPr="00552E3E" w:rsidRDefault="002B4B72" w:rsidP="002B4B72">
      <w:pPr>
        <w:pStyle w:val="Heading5"/>
        <w:ind w:left="4320" w:hanging="720"/>
        <w:rPr>
          <w:b/>
          <w:color w:val="0000FF"/>
        </w:rPr>
      </w:pPr>
      <w:r w:rsidRPr="00552E3E">
        <w:rPr>
          <w:b/>
          <w:color w:val="0000FF"/>
        </w:rPr>
        <w:t>1.2.1</w:t>
      </w:r>
      <w:r w:rsidRPr="00552E3E">
        <w:rPr>
          <w:b/>
          <w:color w:val="0000FF"/>
        </w:rPr>
        <w:tab/>
        <w:t>Include supporting documentation for completion as indicated in the Contract Documents and a statement showing all accounting of the Contract Documents.</w:t>
      </w:r>
    </w:p>
    <w:p w:rsidR="002B4B72" w:rsidRPr="00552E3E" w:rsidRDefault="002B4B72" w:rsidP="002B4B72">
      <w:pPr>
        <w:pStyle w:val="Heading5"/>
        <w:tabs>
          <w:tab w:val="left" w:pos="1800"/>
        </w:tabs>
        <w:ind w:left="4320" w:hanging="720"/>
        <w:rPr>
          <w:b/>
          <w:color w:val="0000FF"/>
        </w:rPr>
      </w:pPr>
      <w:r w:rsidRPr="00552E3E">
        <w:rPr>
          <w:b/>
          <w:color w:val="0000FF"/>
        </w:rPr>
        <w:t>1.2.3</w:t>
      </w:r>
      <w:r w:rsidRPr="00552E3E">
        <w:rPr>
          <w:b/>
          <w:color w:val="0000FF"/>
        </w:rPr>
        <w:tab/>
        <w:t xml:space="preserve">If 100 percent </w:t>
      </w:r>
      <w:r w:rsidR="00965F32" w:rsidRPr="00552E3E">
        <w:rPr>
          <w:b/>
          <w:color w:val="0000FF"/>
        </w:rPr>
        <w:t xml:space="preserve">(100%) </w:t>
      </w:r>
      <w:r w:rsidRPr="00552E3E">
        <w:rPr>
          <w:b/>
          <w:color w:val="0000FF"/>
        </w:rPr>
        <w:t>completion cannot be shown, include a list of incomplete items, the value of incomplete construction, and reasons the Work is not complete shall be provided as well as a schedule for completion of work.</w:t>
      </w:r>
    </w:p>
    <w:p w:rsidR="002B4B72" w:rsidRPr="00552E3E" w:rsidRDefault="002B4B72" w:rsidP="002B4B72">
      <w:pPr>
        <w:pStyle w:val="Heading5"/>
        <w:ind w:left="3618" w:hanging="738"/>
        <w:rPr>
          <w:b/>
          <w:color w:val="0000FF"/>
        </w:rPr>
      </w:pPr>
      <w:r w:rsidRPr="00552E3E">
        <w:rPr>
          <w:b/>
          <w:color w:val="0000FF"/>
        </w:rPr>
        <w:t>1.3</w:t>
      </w:r>
      <w:r w:rsidRPr="00552E3E">
        <w:rPr>
          <w:b/>
          <w:color w:val="0000FF"/>
        </w:rPr>
        <w:tab/>
        <w:t>Advise the Owner of pending insurance changeover requirements.</w:t>
      </w:r>
    </w:p>
    <w:p w:rsidR="002B4B72" w:rsidRPr="00552E3E" w:rsidRDefault="002B4B72" w:rsidP="002B4B72">
      <w:pPr>
        <w:pStyle w:val="Heading5"/>
        <w:ind w:left="3618" w:hanging="738"/>
        <w:rPr>
          <w:b/>
          <w:color w:val="0000FF"/>
        </w:rPr>
      </w:pPr>
      <w:r w:rsidRPr="00552E3E">
        <w:rPr>
          <w:b/>
          <w:color w:val="0000FF"/>
        </w:rPr>
        <w:t>1.4</w:t>
      </w:r>
      <w:r w:rsidRPr="00552E3E">
        <w:rPr>
          <w:b/>
          <w:color w:val="0000FF"/>
        </w:rPr>
        <w:tab/>
        <w:t>Submit specific warranties, workmanship bonds, maintenance agreements, final certifications, and similar documents.</w:t>
      </w:r>
    </w:p>
    <w:p w:rsidR="002B4B72" w:rsidRPr="00552E3E" w:rsidRDefault="002B4B72" w:rsidP="002B4B72">
      <w:pPr>
        <w:pStyle w:val="Heading5"/>
        <w:ind w:left="3618" w:hanging="738"/>
        <w:rPr>
          <w:b/>
          <w:color w:val="0000FF"/>
        </w:rPr>
      </w:pPr>
      <w:r w:rsidRPr="00552E3E">
        <w:rPr>
          <w:b/>
          <w:color w:val="0000FF"/>
        </w:rPr>
        <w:t>1.5</w:t>
      </w:r>
      <w:r w:rsidRPr="00552E3E">
        <w:rPr>
          <w:b/>
          <w:color w:val="0000FF"/>
        </w:rPr>
        <w:tab/>
        <w:t>Obtain and submit releases enabling the Owner unrestricted use of the Work and access to services and utilities.  Include occupancy permits, operating certificates, and similar releases.</w:t>
      </w:r>
    </w:p>
    <w:p w:rsidR="002B4B72" w:rsidRPr="00552E3E" w:rsidRDefault="002B4B72" w:rsidP="002B4B72">
      <w:pPr>
        <w:pStyle w:val="NS"/>
        <w:ind w:left="3618"/>
        <w:jc w:val="both"/>
        <w:rPr>
          <w:rFonts w:ascii="Arial" w:hAnsi="Arial"/>
          <w:b w:val="0"/>
          <w:color w:val="FF0000"/>
          <w:u w:val="single"/>
        </w:rPr>
      </w:pPr>
      <w:r w:rsidRPr="00552E3E">
        <w:rPr>
          <w:rFonts w:ascii="Arial" w:hAnsi="Arial"/>
          <w:color w:val="FF0000"/>
          <w:u w:val="single"/>
        </w:rPr>
        <w:t>NOTE:</w:t>
      </w:r>
      <w:r w:rsidRPr="00552E3E">
        <w:rPr>
          <w:rFonts w:ascii="Arial" w:hAnsi="Arial"/>
          <w:b w:val="0"/>
          <w:color w:val="FF0000"/>
          <w:u w:val="single"/>
        </w:rPr>
        <w:t xml:space="preserve">  Delete subparagraph below if submittal of this material is delayed until Acceptance of the Work.</w:t>
      </w:r>
    </w:p>
    <w:p w:rsidR="002B4B72" w:rsidRPr="00552E3E" w:rsidRDefault="002B4B72" w:rsidP="002B4B72">
      <w:pPr>
        <w:pStyle w:val="Heading5"/>
        <w:ind w:left="3600" w:hanging="720"/>
        <w:rPr>
          <w:b/>
          <w:color w:val="0000FF"/>
        </w:rPr>
      </w:pPr>
      <w:r w:rsidRPr="00552E3E">
        <w:rPr>
          <w:b/>
          <w:color w:val="0000FF"/>
        </w:rPr>
        <w:t>1.6</w:t>
      </w:r>
      <w:r w:rsidRPr="00552E3E">
        <w:rPr>
          <w:b/>
          <w:color w:val="0000FF"/>
        </w:rPr>
        <w:tab/>
        <w:t>Submit as-built record drawings, maintenance manuals, damage or settlement surveys, property surveys, and similar final record information.</w:t>
      </w:r>
    </w:p>
    <w:p w:rsidR="002B4B72" w:rsidRPr="00552E3E" w:rsidRDefault="002B4B72" w:rsidP="002B4B72">
      <w:pPr>
        <w:pStyle w:val="Heading5"/>
        <w:ind w:left="3600" w:hanging="720"/>
        <w:rPr>
          <w:b/>
          <w:color w:val="0000FF"/>
        </w:rPr>
      </w:pPr>
      <w:r w:rsidRPr="00552E3E">
        <w:rPr>
          <w:b/>
          <w:color w:val="0000FF"/>
        </w:rPr>
        <w:t>1.7</w:t>
      </w:r>
      <w:r w:rsidRPr="00552E3E">
        <w:rPr>
          <w:b/>
          <w:color w:val="0000FF"/>
        </w:rPr>
        <w:tab/>
        <w:t>Deliver tools, spare parts, extra stock, and similar items.</w:t>
      </w:r>
    </w:p>
    <w:p w:rsidR="002B4B72" w:rsidRPr="00552E3E" w:rsidRDefault="002B4B72" w:rsidP="002B4B72">
      <w:pPr>
        <w:pStyle w:val="Heading5"/>
        <w:ind w:left="3600" w:hanging="720"/>
        <w:rPr>
          <w:b/>
          <w:color w:val="0000FF"/>
        </w:rPr>
      </w:pPr>
      <w:r w:rsidRPr="00552E3E">
        <w:rPr>
          <w:b/>
          <w:color w:val="0000FF"/>
        </w:rPr>
        <w:t>1.8</w:t>
      </w:r>
      <w:r w:rsidRPr="00552E3E">
        <w:rPr>
          <w:b/>
          <w:color w:val="0000FF"/>
        </w:rPr>
        <w:tab/>
        <w:t>Make final changeover of permanent locks and transmit keys to the Owner.  Advise the Owner's personnel of changeover in security provisions.</w:t>
      </w:r>
    </w:p>
    <w:p w:rsidR="002B4B72" w:rsidRPr="00552E3E" w:rsidRDefault="002B4B72" w:rsidP="002B4B72">
      <w:pPr>
        <w:pStyle w:val="Heading5"/>
        <w:ind w:left="3600" w:hanging="720"/>
        <w:rPr>
          <w:b/>
          <w:color w:val="0000FF"/>
        </w:rPr>
      </w:pPr>
      <w:r w:rsidRPr="00552E3E">
        <w:rPr>
          <w:b/>
          <w:color w:val="0000FF"/>
        </w:rPr>
        <w:t>1.9</w:t>
      </w:r>
      <w:r w:rsidRPr="00552E3E">
        <w:rPr>
          <w:b/>
          <w:color w:val="0000FF"/>
        </w:rPr>
        <w:tab/>
        <w:t>Demonstration, through operation and testing, the functions of all systems and/or equipment to the satisfaction of the Owner for compliance to the contract.  Complete testing of systems and instruction of the Owner's operation and maintenance personnel.  Discontinue and remove temporary facilities from the site, along with mockups, construction tools, and similar elements.</w:t>
      </w:r>
    </w:p>
    <w:p w:rsidR="002B4B72" w:rsidRPr="00552E3E" w:rsidRDefault="002B4B72" w:rsidP="002B4B72">
      <w:pPr>
        <w:pStyle w:val="Heading5"/>
        <w:ind w:left="3600" w:hanging="720"/>
        <w:rPr>
          <w:b/>
          <w:color w:val="0000FF"/>
        </w:rPr>
      </w:pPr>
      <w:r w:rsidRPr="00552E3E">
        <w:rPr>
          <w:b/>
          <w:color w:val="0000FF"/>
        </w:rPr>
        <w:t>1.10</w:t>
      </w:r>
      <w:r w:rsidRPr="00552E3E">
        <w:rPr>
          <w:b/>
          <w:color w:val="0000FF"/>
        </w:rPr>
        <w:tab/>
        <w:t>Complete final cleanup requirements, including touchup painting.</w:t>
      </w:r>
    </w:p>
    <w:p w:rsidR="002B4B72" w:rsidRPr="00552E3E" w:rsidRDefault="002B4B72" w:rsidP="002B4B72">
      <w:pPr>
        <w:pStyle w:val="Heading5"/>
        <w:ind w:left="3600" w:hanging="720"/>
        <w:rPr>
          <w:b/>
          <w:color w:val="0000FF"/>
        </w:rPr>
      </w:pPr>
      <w:r w:rsidRPr="00552E3E">
        <w:rPr>
          <w:b/>
          <w:color w:val="0000FF"/>
        </w:rPr>
        <w:t>1.11</w:t>
      </w:r>
      <w:r w:rsidRPr="00552E3E">
        <w:rPr>
          <w:b/>
          <w:color w:val="0000FF"/>
        </w:rPr>
        <w:tab/>
        <w:t>Touch up and otherwise repair and restore marred, exposed finishes.</w:t>
      </w:r>
    </w:p>
    <w:p w:rsidR="002B4B72" w:rsidRPr="00552E3E" w:rsidRDefault="002B4B72" w:rsidP="002B4B72">
      <w:pPr>
        <w:pStyle w:val="Heading5"/>
        <w:ind w:left="3600" w:hanging="720"/>
        <w:rPr>
          <w:b/>
          <w:color w:val="0000FF"/>
        </w:rPr>
      </w:pPr>
      <w:r w:rsidRPr="00552E3E">
        <w:rPr>
          <w:b/>
          <w:color w:val="0000FF"/>
        </w:rPr>
        <w:t>1.12</w:t>
      </w:r>
      <w:r w:rsidRPr="00552E3E">
        <w:rPr>
          <w:b/>
          <w:color w:val="0000FF"/>
        </w:rPr>
        <w:tab/>
        <w:t>Compliance with other terms as outlined in the Contract Documents.</w:t>
      </w:r>
    </w:p>
    <w:p w:rsidR="002B4B72" w:rsidRPr="00552E3E" w:rsidRDefault="002B4B72" w:rsidP="002B4B72">
      <w:pPr>
        <w:pStyle w:val="Heading5"/>
        <w:ind w:left="3600" w:hanging="720"/>
        <w:rPr>
          <w:b/>
          <w:color w:val="0000FF"/>
        </w:rPr>
      </w:pPr>
      <w:r w:rsidRPr="00552E3E">
        <w:rPr>
          <w:b/>
          <w:color w:val="0000FF"/>
        </w:rPr>
        <w:t>1.13</w:t>
      </w:r>
      <w:r w:rsidRPr="00552E3E">
        <w:rPr>
          <w:b/>
          <w:color w:val="0000FF"/>
        </w:rPr>
        <w:tab/>
        <w:t xml:space="preserve">List of all the </w:t>
      </w:r>
      <w:r w:rsidR="00552E3E">
        <w:rPr>
          <w:b/>
          <w:color w:val="0000FF"/>
        </w:rPr>
        <w:t>Design-Builder’s</w:t>
      </w:r>
      <w:r w:rsidRPr="00552E3E">
        <w:rPr>
          <w:b/>
          <w:color w:val="0000FF"/>
        </w:rPr>
        <w:t xml:space="preserve"> suppliers, sub-contractors, etc.  Include name of firm, address, FEIN number and CT Tax I.D. number.</w:t>
      </w:r>
    </w:p>
    <w:p w:rsidR="002B4B72" w:rsidRPr="0017559E" w:rsidRDefault="002B4B72" w:rsidP="00965F32">
      <w:pPr>
        <w:pStyle w:val="Heading3"/>
        <w:numPr>
          <w:ilvl w:val="0"/>
          <w:numId w:val="0"/>
        </w:numPr>
        <w:ind w:left="2880" w:hanging="720"/>
      </w:pPr>
      <w:r w:rsidRPr="0017559E">
        <w:rPr>
          <w:b/>
        </w:rPr>
        <w:t>2.</w:t>
      </w:r>
      <w:r w:rsidRPr="0017559E">
        <w:tab/>
      </w:r>
      <w:r w:rsidRPr="00C9532A">
        <w:rPr>
          <w:b/>
        </w:rPr>
        <w:t>Inspection Procedures:</w:t>
      </w:r>
      <w:r w:rsidRPr="0017559E">
        <w:t xml:space="preserve"> The </w:t>
      </w:r>
      <w:r w:rsidR="00D13974">
        <w:t>Design-Builder</w:t>
      </w:r>
      <w:r w:rsidR="00965F32" w:rsidRPr="0017559E">
        <w:t xml:space="preserve"> </w:t>
      </w:r>
      <w:r w:rsidRPr="0017559E">
        <w:t>shall be ready and prepared when they request a Substantial Completion inspection.  If the inspection reveals that the work is not complete, there are extensive punchlist items and as the items listed above are not complete, the Construction Administrator, Owner, and Agency will determine the inspection has failed.</w:t>
      </w:r>
    </w:p>
    <w:p w:rsidR="002B4B72" w:rsidRPr="0017559E" w:rsidRDefault="002B4B72" w:rsidP="00273F4A">
      <w:pPr>
        <w:pStyle w:val="Heading3"/>
        <w:numPr>
          <w:ilvl w:val="0"/>
          <w:numId w:val="0"/>
        </w:numPr>
        <w:ind w:left="2880" w:hanging="720"/>
      </w:pPr>
      <w:r w:rsidRPr="0017559E">
        <w:rPr>
          <w:b/>
        </w:rPr>
        <w:t>3.</w:t>
      </w:r>
      <w:r w:rsidRPr="0017559E">
        <w:tab/>
        <w:t xml:space="preserve">The </w:t>
      </w:r>
      <w:r w:rsidR="00D13974">
        <w:t>Design-Builder</w:t>
      </w:r>
      <w:r w:rsidR="00D13974" w:rsidRPr="0017559E">
        <w:t xml:space="preserve"> </w:t>
      </w:r>
      <w:r w:rsidRPr="0017559E">
        <w:t>is responsible for all costs to re-inspe</w:t>
      </w:r>
      <w:r w:rsidR="00273F4A">
        <w:t>ct due to a failed inspection.</w:t>
      </w:r>
    </w:p>
    <w:p w:rsidR="002B4B72" w:rsidRPr="0017559E" w:rsidRDefault="002B4B72" w:rsidP="002B4B72">
      <w:pPr>
        <w:pStyle w:val="Heading5"/>
        <w:ind w:left="3600" w:hanging="720"/>
      </w:pPr>
      <w:r w:rsidRPr="0017559E">
        <w:rPr>
          <w:b/>
        </w:rPr>
        <w:t>3.1</w:t>
      </w:r>
      <w:r w:rsidRPr="0017559E">
        <w:rPr>
          <w:b/>
        </w:rPr>
        <w:tab/>
      </w:r>
      <w:r w:rsidRPr="0017559E">
        <w:t xml:space="preserve">The </w:t>
      </w:r>
      <w:bookmarkStart w:id="1" w:name="OLE_LINK6"/>
      <w:bookmarkStart w:id="2" w:name="OLE_LINK7"/>
      <w:r w:rsidR="00D13974">
        <w:t>Design-Builder</w:t>
      </w:r>
      <w:r w:rsidR="00D13974" w:rsidRPr="0017559E">
        <w:t xml:space="preserve"> </w:t>
      </w:r>
      <w:bookmarkEnd w:id="1"/>
      <w:bookmarkEnd w:id="2"/>
      <w:r w:rsidRPr="0017559E">
        <w:t>will repeat inspection when requested and assured that the Work is substantially complete.</w:t>
      </w:r>
    </w:p>
    <w:p w:rsidR="002B4B72" w:rsidRPr="0017559E" w:rsidRDefault="002B4B72" w:rsidP="002B4B72">
      <w:pPr>
        <w:pStyle w:val="Heading5"/>
        <w:ind w:left="3600" w:hanging="720"/>
      </w:pPr>
      <w:r w:rsidRPr="0017559E">
        <w:rPr>
          <w:b/>
        </w:rPr>
        <w:t>3.2</w:t>
      </w:r>
      <w:r w:rsidRPr="0017559E">
        <w:rPr>
          <w:b/>
        </w:rPr>
        <w:tab/>
      </w:r>
      <w:r w:rsidRPr="0017559E">
        <w:t xml:space="preserve">Results of the completed inspection will form the basis of requirements for </w:t>
      </w:r>
      <w:r w:rsidR="00273F4A">
        <w:t>A</w:t>
      </w:r>
      <w:r w:rsidRPr="0017559E">
        <w:t>cceptance</w:t>
      </w:r>
      <w:r w:rsidR="00273F4A">
        <w:t xml:space="preserve"> of the Work</w:t>
      </w:r>
      <w:r w:rsidRPr="0017559E">
        <w:t>.</w:t>
      </w:r>
    </w:p>
    <w:p w:rsidR="002B4B72" w:rsidRPr="00273F4A" w:rsidRDefault="002B4B72" w:rsidP="00AF56E1">
      <w:pPr>
        <w:pStyle w:val="Heading2"/>
        <w:numPr>
          <w:ilvl w:val="0"/>
          <w:numId w:val="115"/>
        </w:numPr>
        <w:tabs>
          <w:tab w:val="clear" w:pos="2160"/>
        </w:tabs>
        <w:spacing w:after="0"/>
        <w:jc w:val="both"/>
        <w:rPr>
          <w:i w:val="0"/>
          <w:sz w:val="18"/>
          <w:szCs w:val="18"/>
        </w:rPr>
      </w:pPr>
      <w:r w:rsidRPr="00273F4A">
        <w:rPr>
          <w:i w:val="0"/>
          <w:sz w:val="18"/>
          <w:szCs w:val="18"/>
        </w:rPr>
        <w:t>Acceptance of the Work</w:t>
      </w:r>
    </w:p>
    <w:p w:rsidR="002B4B72" w:rsidRDefault="002B4B72" w:rsidP="00607D2B">
      <w:pPr>
        <w:pStyle w:val="Heading3"/>
        <w:numPr>
          <w:ilvl w:val="0"/>
          <w:numId w:val="0"/>
        </w:numPr>
        <w:ind w:left="2880" w:hanging="720"/>
      </w:pPr>
      <w:r w:rsidRPr="0017559E">
        <w:rPr>
          <w:b/>
        </w:rPr>
        <w:t>1.</w:t>
      </w:r>
      <w:r w:rsidRPr="0017559E">
        <w:rPr>
          <w:b/>
        </w:rPr>
        <w:tab/>
        <w:t>Preliminary Procedures:</w:t>
      </w:r>
      <w:r w:rsidRPr="0017559E">
        <w:t xml:space="preserve"> Before requesting a Final Inspection and Certificate of Acceptance and Final Payment, complete the following.  List exceptions in the request.</w:t>
      </w:r>
    </w:p>
    <w:p w:rsidR="002B4B72" w:rsidRPr="00486654" w:rsidRDefault="002B4B72" w:rsidP="00607D2B">
      <w:pPr>
        <w:pStyle w:val="NS"/>
        <w:spacing w:before="86"/>
        <w:jc w:val="both"/>
        <w:rPr>
          <w:rFonts w:ascii="Arial" w:hAnsi="Arial"/>
          <w:b w:val="0"/>
          <w:color w:val="FF0000"/>
          <w:u w:val="single"/>
        </w:rPr>
      </w:pPr>
      <w:r w:rsidRPr="00486654">
        <w:rPr>
          <w:rFonts w:ascii="Arial" w:hAnsi="Arial"/>
          <w:color w:val="FF0000"/>
          <w:u w:val="single"/>
        </w:rPr>
        <w:t>NOTE:</w:t>
      </w:r>
      <w:r w:rsidRPr="00486654">
        <w:rPr>
          <w:rFonts w:ascii="Arial" w:hAnsi="Arial"/>
          <w:b w:val="0"/>
          <w:color w:val="FF0000"/>
          <w:u w:val="single"/>
        </w:rPr>
        <w:t xml:space="preserve">  If Supplementary Conditions are added to the General Conditions then revise subparagraphs below as necessary.</w:t>
      </w:r>
    </w:p>
    <w:p w:rsidR="002B4B72" w:rsidRPr="0017559E" w:rsidRDefault="002B4B72" w:rsidP="00607D2B">
      <w:pPr>
        <w:spacing w:before="86"/>
        <w:ind w:left="3600" w:hanging="720"/>
        <w:jc w:val="both"/>
      </w:pPr>
      <w:r w:rsidRPr="0017559E">
        <w:rPr>
          <w:b/>
        </w:rPr>
        <w:t>1.1</w:t>
      </w:r>
      <w:r w:rsidRPr="0017559E">
        <w:tab/>
        <w:t>Submit a request for the Final Inspection and Certificate of Acceptance</w:t>
      </w:r>
      <w:r w:rsidRPr="0017559E">
        <w:rPr>
          <w:b/>
        </w:rPr>
        <w:t>,</w:t>
      </w:r>
      <w:r w:rsidRPr="0017559E">
        <w:t xml:space="preserve"> with releases and supporting documentation not previously submitted and accepted.  Include insurance certificates for products and completed operations where required. </w:t>
      </w:r>
      <w:r w:rsidR="00D13974">
        <w:t xml:space="preserve"> </w:t>
      </w:r>
      <w:r w:rsidRPr="0017559E">
        <w:t xml:space="preserve">Submit an updated final statement, accounting for final additional changes to the </w:t>
      </w:r>
      <w:r w:rsidR="006F6CDD">
        <w:t xml:space="preserve">D-B Contract </w:t>
      </w:r>
      <w:r w:rsidRPr="0017559E">
        <w:t>Sum.</w:t>
      </w:r>
    </w:p>
    <w:p w:rsidR="002B4B72" w:rsidRPr="0017559E" w:rsidRDefault="002B4B72" w:rsidP="00607D2B">
      <w:pPr>
        <w:spacing w:before="86"/>
        <w:ind w:left="3600" w:hanging="720"/>
        <w:jc w:val="both"/>
      </w:pPr>
      <w:r w:rsidRPr="00914744">
        <w:rPr>
          <w:b/>
        </w:rPr>
        <w:t>1.2</w:t>
      </w:r>
      <w:r w:rsidRPr="00914744">
        <w:tab/>
        <w:t xml:space="preserve">Submit a certified copy of the </w:t>
      </w:r>
      <w:r w:rsidR="00914744" w:rsidRPr="00914744">
        <w:t>Construction Administrator’s</w:t>
      </w:r>
      <w:r w:rsidRPr="00914744">
        <w:t xml:space="preserve"> Final Inspection list of items to be</w:t>
      </w:r>
      <w:r w:rsidRPr="0017559E">
        <w:t xml:space="preserve"> completed or corrected, endorsed and dated by the </w:t>
      </w:r>
      <w:r w:rsidR="00914744">
        <w:t>Construction Administrator</w:t>
      </w:r>
      <w:r w:rsidRPr="0017559E">
        <w:t xml:space="preserve">.  The certified copy of the list shall state that each item has been completed or otherwise resolved for acceptance and shall be endorsed and dated by the </w:t>
      </w:r>
      <w:r w:rsidR="00914744">
        <w:t>Construction Administrator</w:t>
      </w:r>
      <w:r w:rsidRPr="0017559E">
        <w:t>.</w:t>
      </w:r>
    </w:p>
    <w:p w:rsidR="002B4B72" w:rsidRPr="0017559E" w:rsidRDefault="002B4B72" w:rsidP="00607D2B">
      <w:pPr>
        <w:spacing w:before="86"/>
        <w:ind w:left="3600" w:hanging="720"/>
        <w:jc w:val="both"/>
      </w:pPr>
      <w:r w:rsidRPr="0017559E">
        <w:rPr>
          <w:b/>
        </w:rPr>
        <w:t>1.3</w:t>
      </w:r>
      <w:r w:rsidRPr="0017559E">
        <w:tab/>
        <w:t>Submit final meter readings for utilities, a measured record of stored fuel, and similar data as of the date of Substantial Completion or when the Owner took possession of and assumed responsibility for corresponding elements of the Work.</w:t>
      </w:r>
    </w:p>
    <w:p w:rsidR="002B4B72" w:rsidRPr="0017559E" w:rsidRDefault="002B4B72" w:rsidP="00607D2B">
      <w:pPr>
        <w:pStyle w:val="Heading4"/>
        <w:numPr>
          <w:ilvl w:val="0"/>
          <w:numId w:val="0"/>
        </w:numPr>
        <w:ind w:left="2880"/>
      </w:pPr>
      <w:r w:rsidRPr="0017559E">
        <w:rPr>
          <w:b/>
        </w:rPr>
        <w:t>1.4</w:t>
      </w:r>
      <w:r w:rsidRPr="0017559E">
        <w:tab/>
        <w:t>Submit consent of surety to Final Payment.</w:t>
      </w:r>
    </w:p>
    <w:p w:rsidR="002B4B72" w:rsidRPr="0017559E" w:rsidRDefault="002B4B72" w:rsidP="00607D2B">
      <w:pPr>
        <w:spacing w:before="86"/>
        <w:ind w:left="3600" w:hanging="720"/>
        <w:jc w:val="both"/>
      </w:pPr>
      <w:r w:rsidRPr="0017559E">
        <w:rPr>
          <w:b/>
        </w:rPr>
        <w:t>1.5</w:t>
      </w:r>
      <w:r w:rsidRPr="0017559E">
        <w:tab/>
        <w:t>Submit evidence of final, continuing insurance coverage complying with insurance requirements.</w:t>
      </w:r>
    </w:p>
    <w:p w:rsidR="002B4B72" w:rsidRPr="00EC461C" w:rsidRDefault="002B4B72" w:rsidP="00607D2B">
      <w:pPr>
        <w:pStyle w:val="NS"/>
        <w:spacing w:before="86"/>
        <w:jc w:val="both"/>
        <w:rPr>
          <w:rFonts w:ascii="Arial" w:hAnsi="Arial"/>
          <w:b w:val="0"/>
          <w:color w:val="FF0000"/>
          <w:u w:val="single"/>
        </w:rPr>
      </w:pPr>
      <w:r w:rsidRPr="00EC461C">
        <w:rPr>
          <w:rFonts w:ascii="Arial" w:hAnsi="Arial"/>
          <w:color w:val="FF0000"/>
          <w:u w:val="single"/>
        </w:rPr>
        <w:t>NOTE:</w:t>
      </w:r>
      <w:r w:rsidRPr="00EC461C">
        <w:rPr>
          <w:rFonts w:ascii="Arial" w:hAnsi="Arial"/>
          <w:b w:val="0"/>
          <w:color w:val="FF0000"/>
          <w:u w:val="single"/>
        </w:rPr>
        <w:t xml:space="preserve">  Modify paragraph below to comply with </w:t>
      </w:r>
      <w:r w:rsidR="007534A2">
        <w:rPr>
          <w:rFonts w:ascii="Arial" w:hAnsi="Arial"/>
          <w:b w:val="0"/>
          <w:color w:val="FF0000"/>
          <w:u w:val="single"/>
        </w:rPr>
        <w:t xml:space="preserve">Division of Construction </w:t>
      </w:r>
      <w:r w:rsidR="004E78E7">
        <w:rPr>
          <w:rFonts w:ascii="Arial" w:hAnsi="Arial"/>
          <w:b w:val="0"/>
          <w:color w:val="FF0000"/>
          <w:u w:val="single"/>
        </w:rPr>
        <w:t>Services</w:t>
      </w:r>
      <w:r w:rsidRPr="00EC461C">
        <w:rPr>
          <w:rFonts w:ascii="Arial" w:hAnsi="Arial"/>
          <w:b w:val="0"/>
          <w:color w:val="FF0000"/>
          <w:u w:val="single"/>
        </w:rPr>
        <w:t xml:space="preserve"> policy and project requirements.</w:t>
      </w:r>
    </w:p>
    <w:p w:rsidR="002B4B72" w:rsidRPr="0017559E" w:rsidRDefault="002B4B72" w:rsidP="00607D2B">
      <w:pPr>
        <w:pStyle w:val="Heading3"/>
        <w:numPr>
          <w:ilvl w:val="0"/>
          <w:numId w:val="96"/>
        </w:numPr>
        <w:tabs>
          <w:tab w:val="clear" w:pos="720"/>
        </w:tabs>
        <w:spacing w:before="240"/>
        <w:ind w:left="2160"/>
      </w:pPr>
      <w:r w:rsidRPr="00AE18F8">
        <w:rPr>
          <w:b/>
        </w:rPr>
        <w:t>Reinspection Procedure:</w:t>
      </w:r>
      <w:r w:rsidRPr="0017559E">
        <w:t xml:space="preserve"> The Inspection Group will re-inspect the Work upon receipt of notice from the Construction Administrator that the Work, including inspection list items from earlier inspections, has been completed, except for items whose completion is delayed under circumstances acceptable to the Owner.</w:t>
      </w:r>
    </w:p>
    <w:p w:rsidR="002B4B72" w:rsidRPr="0017559E" w:rsidRDefault="002B4B72" w:rsidP="00AF56E1">
      <w:pPr>
        <w:pStyle w:val="Heading4"/>
        <w:numPr>
          <w:ilvl w:val="0"/>
          <w:numId w:val="97"/>
        </w:numPr>
        <w:tabs>
          <w:tab w:val="clear" w:pos="1440"/>
        </w:tabs>
        <w:ind w:left="2880" w:hanging="720"/>
      </w:pPr>
      <w:r w:rsidRPr="0017559E">
        <w:t>Upon</w:t>
      </w:r>
      <w:r>
        <w:t xml:space="preserve"> </w:t>
      </w:r>
      <w:r w:rsidRPr="0017559E">
        <w:t xml:space="preserve">completion of re-inspection, the Construction Administrator will prepare a Certificate of Acceptance for issuance by the Owner.  If the Work is incomplete, the Construction Administrator will advise the </w:t>
      </w:r>
      <w:r w:rsidR="00407868">
        <w:t>Design-Builder</w:t>
      </w:r>
      <w:r w:rsidR="00273F4A" w:rsidRPr="0017559E">
        <w:t xml:space="preserve"> </w:t>
      </w:r>
      <w:r w:rsidRPr="0017559E">
        <w:t>of Work that is incomplete or of obligations that have not been fulfilled but are required for Acceptance.</w:t>
      </w:r>
    </w:p>
    <w:p w:rsidR="002B4B72" w:rsidRPr="0017559E" w:rsidRDefault="00023EA7" w:rsidP="00607D2B">
      <w:pPr>
        <w:pStyle w:val="Heading4"/>
        <w:numPr>
          <w:ilvl w:val="0"/>
          <w:numId w:val="0"/>
        </w:numPr>
        <w:spacing w:before="240"/>
        <w:ind w:left="2160" w:hanging="720"/>
        <w:rPr>
          <w:b/>
        </w:rPr>
      </w:pPr>
      <w:r>
        <w:rPr>
          <w:b/>
        </w:rPr>
        <w:t>E</w:t>
      </w:r>
      <w:r w:rsidR="002B4B72" w:rsidRPr="0017559E">
        <w:rPr>
          <w:b/>
        </w:rPr>
        <w:t>.</w:t>
      </w:r>
      <w:r w:rsidR="002B4B72" w:rsidRPr="0017559E">
        <w:rPr>
          <w:b/>
        </w:rPr>
        <w:tab/>
      </w:r>
      <w:r w:rsidR="002B4B72" w:rsidRPr="0017559E">
        <w:t xml:space="preserve">Issuance of a Certificate of Acceptance, in accordance with CGS </w:t>
      </w:r>
      <w:r w:rsidR="002B4B72">
        <w:rPr>
          <w:rFonts w:eastAsia="Arial Unicode MS"/>
        </w:rPr>
        <w:t>§ 4-61(b)</w:t>
      </w:r>
      <w:r w:rsidR="002B4B72" w:rsidRPr="0017559E">
        <w:rPr>
          <w:rFonts w:eastAsia="Arial Unicode MS"/>
        </w:rPr>
        <w:t>(2)</w:t>
      </w:r>
      <w:r w:rsidR="002B4B72">
        <w:rPr>
          <w:rFonts w:eastAsia="Arial Unicode MS"/>
        </w:rPr>
        <w:t xml:space="preserve"> as amended</w:t>
      </w:r>
      <w:r w:rsidR="002B4B72" w:rsidRPr="0017559E">
        <w:rPr>
          <w:rFonts w:eastAsia="Arial Unicode MS"/>
        </w:rPr>
        <w:t>,</w:t>
      </w:r>
      <w:r w:rsidR="002B4B72" w:rsidRPr="0017559E">
        <w:t xml:space="preserve"> by the Owner does not alter the responsibility of the </w:t>
      </w:r>
      <w:r w:rsidR="00407868">
        <w:t>Design-Builder</w:t>
      </w:r>
      <w:r w:rsidR="00407868" w:rsidRPr="0017559E">
        <w:t xml:space="preserve"> </w:t>
      </w:r>
      <w:r w:rsidR="002B4B72" w:rsidRPr="0017559E">
        <w:t xml:space="preserve">to complete all Work in accordance with the </w:t>
      </w:r>
      <w:r w:rsidR="00407868">
        <w:t xml:space="preserve">Design-Builder’s </w:t>
      </w:r>
      <w:r w:rsidR="002B4B72" w:rsidRPr="0017559E">
        <w:t>Contract Documents.</w:t>
      </w:r>
      <w:r w:rsidR="002B4B72" w:rsidRPr="0017559E">
        <w:rPr>
          <w:b/>
        </w:rPr>
        <w:t xml:space="preserve">  </w:t>
      </w:r>
    </w:p>
    <w:p w:rsidR="002B4B72" w:rsidRPr="00273F4A" w:rsidRDefault="00023EA7" w:rsidP="002B4B72">
      <w:pPr>
        <w:pStyle w:val="Heading2"/>
        <w:ind w:left="1460" w:hanging="20"/>
        <w:rPr>
          <w:i w:val="0"/>
          <w:sz w:val="18"/>
          <w:szCs w:val="18"/>
        </w:rPr>
      </w:pPr>
      <w:r>
        <w:rPr>
          <w:i w:val="0"/>
          <w:sz w:val="18"/>
          <w:szCs w:val="18"/>
        </w:rPr>
        <w:t>F</w:t>
      </w:r>
      <w:r w:rsidR="002B4B72" w:rsidRPr="00273F4A">
        <w:rPr>
          <w:i w:val="0"/>
          <w:sz w:val="18"/>
          <w:szCs w:val="18"/>
        </w:rPr>
        <w:t>.</w:t>
      </w:r>
      <w:r w:rsidR="002B4B72" w:rsidRPr="00273F4A">
        <w:rPr>
          <w:i w:val="0"/>
          <w:sz w:val="18"/>
          <w:szCs w:val="18"/>
        </w:rPr>
        <w:tab/>
      </w:r>
      <w:r w:rsidR="00DA501C">
        <w:rPr>
          <w:i w:val="0"/>
          <w:sz w:val="18"/>
          <w:szCs w:val="18"/>
        </w:rPr>
        <w:t>Design-Builder</w:t>
      </w:r>
      <w:r w:rsidR="00273F4A" w:rsidRPr="00273F4A">
        <w:rPr>
          <w:i w:val="0"/>
          <w:sz w:val="18"/>
          <w:szCs w:val="18"/>
        </w:rPr>
        <w:t xml:space="preserve">’s </w:t>
      </w:r>
      <w:r w:rsidR="002B4B72" w:rsidRPr="00273F4A">
        <w:rPr>
          <w:i w:val="0"/>
          <w:sz w:val="18"/>
          <w:szCs w:val="18"/>
        </w:rPr>
        <w:t>As-Built Drawings Submittal:</w:t>
      </w:r>
    </w:p>
    <w:p w:rsidR="002B4B72" w:rsidRPr="0017559E" w:rsidRDefault="002B4B72" w:rsidP="00607D2B">
      <w:pPr>
        <w:pStyle w:val="Heading3"/>
        <w:numPr>
          <w:ilvl w:val="0"/>
          <w:numId w:val="0"/>
        </w:numPr>
        <w:ind w:left="2880" w:hanging="720"/>
      </w:pPr>
      <w:r w:rsidRPr="0017559E">
        <w:rPr>
          <w:b/>
        </w:rPr>
        <w:t>1.</w:t>
      </w:r>
      <w:r w:rsidRPr="0017559E">
        <w:tab/>
      </w:r>
      <w:r w:rsidRPr="0017559E">
        <w:rPr>
          <w:b/>
        </w:rPr>
        <w:t>General:</w:t>
      </w:r>
      <w:r w:rsidRPr="0017559E">
        <w:t xml:space="preserve">  The </w:t>
      </w:r>
      <w:r w:rsidR="00407868">
        <w:t>Design-Builder</w:t>
      </w:r>
      <w:r w:rsidR="00407868" w:rsidRPr="0017559E">
        <w:t xml:space="preserve"> </w:t>
      </w:r>
      <w:r w:rsidRPr="0017559E">
        <w:t xml:space="preserve">shall not use the As-Built Drawings for construction purposes.  Protect </w:t>
      </w:r>
      <w:r w:rsidR="00407868">
        <w:t>Design-Builder</w:t>
      </w:r>
      <w:r w:rsidRPr="0017559E">
        <w:t>’s As-Built Drawings from deterioration and loss in a secure, fire-resistant location.  Provide access to the As-Built Drawings for Owner‘s and Construction Administrator’s reference during normal working hours.  Keep documents current; do not permanently conceal any work until required information has been recorded. Failure to keep documents current is sufficient cause to withhold progress payments.</w:t>
      </w:r>
    </w:p>
    <w:p w:rsidR="002B4B72" w:rsidRPr="0017559E" w:rsidRDefault="002B4B72" w:rsidP="00607D2B">
      <w:pPr>
        <w:numPr>
          <w:ilvl w:val="1"/>
          <w:numId w:val="93"/>
        </w:numPr>
        <w:tabs>
          <w:tab w:val="clear" w:pos="1360"/>
          <w:tab w:val="num" w:pos="2062"/>
        </w:tabs>
        <w:spacing w:before="86"/>
        <w:ind w:left="3600" w:hanging="706"/>
        <w:jc w:val="both"/>
      </w:pPr>
      <w:r w:rsidRPr="0017559E">
        <w:t xml:space="preserve">The </w:t>
      </w:r>
      <w:r w:rsidR="00407868">
        <w:t>Design-Builder</w:t>
      </w:r>
      <w:r w:rsidR="00407868" w:rsidRPr="0017559E">
        <w:t xml:space="preserve"> </w:t>
      </w:r>
      <w:r w:rsidRPr="0017559E">
        <w:t xml:space="preserve">shall also engage the services of a Surveyor registered in the State of </w:t>
      </w:r>
      <w:smartTag w:uri="urn:schemas-microsoft-com:office:smarttags" w:element="State">
        <w:smartTag w:uri="urn:schemas-microsoft-com:office:smarttags" w:element="place">
          <w:r w:rsidRPr="0017559E">
            <w:t>Connecticut</w:t>
          </w:r>
        </w:smartTag>
      </w:smartTag>
      <w:r w:rsidRPr="0017559E">
        <w:t xml:space="preserve"> to conduct a final survey to determine the location of exterior underground utility lines and to record the results, and update existing electronic media.</w:t>
      </w:r>
    </w:p>
    <w:p w:rsidR="002B4B72" w:rsidRPr="0017559E" w:rsidRDefault="002B4B72" w:rsidP="00607D2B">
      <w:pPr>
        <w:numPr>
          <w:ilvl w:val="1"/>
          <w:numId w:val="93"/>
        </w:numPr>
        <w:tabs>
          <w:tab w:val="clear" w:pos="1360"/>
        </w:tabs>
        <w:spacing w:before="86"/>
        <w:ind w:left="3600" w:hanging="706"/>
        <w:jc w:val="both"/>
      </w:pPr>
      <w:r w:rsidRPr="0017559E">
        <w:t>The record of exterior underground utilities shall be made at the time of installation on Mylar film drawing and AutoCAD (latest version) compatible disks.  The drawing shall bear the seal of the Land Surveyor and a statement of accuracy.</w:t>
      </w:r>
    </w:p>
    <w:p w:rsidR="002B4B72" w:rsidRPr="00B6088B" w:rsidRDefault="002B4B72" w:rsidP="00607D2B">
      <w:pPr>
        <w:pStyle w:val="Heading3"/>
        <w:numPr>
          <w:ilvl w:val="0"/>
          <w:numId w:val="0"/>
        </w:numPr>
        <w:ind w:left="2880" w:hanging="720"/>
        <w:rPr>
          <w:b/>
          <w:u w:val="single"/>
        </w:rPr>
      </w:pPr>
      <w:r>
        <w:rPr>
          <w:b/>
        </w:rPr>
        <w:t>2.</w:t>
      </w:r>
      <w:r>
        <w:rPr>
          <w:b/>
        </w:rPr>
        <w:tab/>
      </w:r>
      <w:r w:rsidR="00407868" w:rsidRPr="00407868">
        <w:rPr>
          <w:b/>
        </w:rPr>
        <w:t>Design-Builder</w:t>
      </w:r>
      <w:r w:rsidRPr="00407868">
        <w:rPr>
          <w:b/>
        </w:rPr>
        <w:t>’s As-Built</w:t>
      </w:r>
      <w:r w:rsidRPr="00B6088B">
        <w:rPr>
          <w:b/>
        </w:rPr>
        <w:t xml:space="preserve"> Drawings:</w:t>
      </w:r>
      <w:r w:rsidRPr="00B6088B">
        <w:t xml:space="preserve">  The </w:t>
      </w:r>
      <w:r w:rsidR="00407868">
        <w:t>Design-Builder</w:t>
      </w:r>
      <w:r w:rsidR="00407868" w:rsidRPr="0017559E">
        <w:t xml:space="preserve"> </w:t>
      </w:r>
      <w:r w:rsidRPr="00B6088B">
        <w:t xml:space="preserve">shall maintain one clean, complete undamaged set of blue or black line white-prints of </w:t>
      </w:r>
      <w:r w:rsidR="00FA3182">
        <w:t xml:space="preserve">Design-Builder’s </w:t>
      </w:r>
      <w:r w:rsidRPr="00B6088B">
        <w:t>Contract Drawings and Shop Drawings.  Mark the set to show the actual installation where the installation varies substantially from the Work as originally shown.  Mark which drawing is most capable of showing conditions fully and accurately.  Where Shop Drawings are used, record a cross-reference at the corresponding location on the Contract Drawings.  Give particular attention to concealed elements that would be difficult to measure and record at a later date.</w:t>
      </w:r>
      <w:r w:rsidRPr="00407868">
        <w:rPr>
          <w:b/>
        </w:rPr>
        <w:t xml:space="preserve"> </w:t>
      </w:r>
      <w:r w:rsidR="00407868" w:rsidRPr="00407868">
        <w:rPr>
          <w:b/>
        </w:rPr>
        <w:t xml:space="preserve"> </w:t>
      </w:r>
      <w:r w:rsidRPr="00B6088B">
        <w:rPr>
          <w:b/>
          <w:u w:val="single"/>
        </w:rPr>
        <w:t>Failure to keep As-built Documents current is sufficient cause to withhold progress payments.</w:t>
      </w:r>
    </w:p>
    <w:p w:rsidR="002B4B72" w:rsidRPr="0017559E" w:rsidRDefault="002B4B72" w:rsidP="00607D2B">
      <w:pPr>
        <w:pStyle w:val="Heading4"/>
        <w:numPr>
          <w:ilvl w:val="0"/>
          <w:numId w:val="0"/>
        </w:numPr>
        <w:ind w:left="3600" w:hanging="720"/>
      </w:pPr>
      <w:r w:rsidRPr="0017559E">
        <w:rPr>
          <w:b/>
        </w:rPr>
        <w:t>2.1</w:t>
      </w:r>
      <w:r w:rsidRPr="0017559E">
        <w:tab/>
        <w:t>Mark record sets with erasable pencil to distinguish between variations in separate categories of the Work.</w:t>
      </w:r>
    </w:p>
    <w:p w:rsidR="002B4B72" w:rsidRPr="0017559E" w:rsidRDefault="002B4B72" w:rsidP="00607D2B">
      <w:pPr>
        <w:pStyle w:val="Heading4"/>
        <w:numPr>
          <w:ilvl w:val="0"/>
          <w:numId w:val="0"/>
        </w:numPr>
        <w:ind w:left="2880"/>
      </w:pPr>
      <w:r w:rsidRPr="0017559E">
        <w:rPr>
          <w:b/>
        </w:rPr>
        <w:t>2.2</w:t>
      </w:r>
      <w:r w:rsidRPr="0017559E">
        <w:tab/>
        <w:t>Mark all new information that is not shown on Contract Drawings.</w:t>
      </w:r>
    </w:p>
    <w:p w:rsidR="002B4B72" w:rsidRPr="0017559E" w:rsidRDefault="002B4B72" w:rsidP="00607D2B">
      <w:pPr>
        <w:pStyle w:val="Heading4"/>
        <w:numPr>
          <w:ilvl w:val="0"/>
          <w:numId w:val="0"/>
        </w:numPr>
        <w:ind w:left="2880"/>
      </w:pPr>
      <w:r w:rsidRPr="0017559E">
        <w:rPr>
          <w:b/>
        </w:rPr>
        <w:t>2.3</w:t>
      </w:r>
      <w:r w:rsidRPr="0017559E">
        <w:tab/>
        <w:t>Note related Agreement Amendments where applicable.</w:t>
      </w:r>
    </w:p>
    <w:p w:rsidR="002B4B72" w:rsidRPr="0017559E" w:rsidRDefault="002B4B72" w:rsidP="00607D2B">
      <w:pPr>
        <w:pStyle w:val="Heading4"/>
        <w:numPr>
          <w:ilvl w:val="0"/>
          <w:numId w:val="0"/>
        </w:numPr>
        <w:ind w:left="3600" w:hanging="720"/>
      </w:pPr>
      <w:r w:rsidRPr="0017559E">
        <w:rPr>
          <w:b/>
        </w:rPr>
        <w:t>2.4</w:t>
      </w:r>
      <w:r w:rsidRPr="0017559E">
        <w:tab/>
        <w:t>Organize record drawing sheets into manageable sets.  Bind sets with durable-paper cover sheets; print suitable titles, dates, and other identification on the cover of each set.</w:t>
      </w:r>
    </w:p>
    <w:p w:rsidR="002B4B72" w:rsidRPr="0017559E" w:rsidRDefault="002B4B72" w:rsidP="00607D2B">
      <w:pPr>
        <w:pStyle w:val="Heading4"/>
        <w:numPr>
          <w:ilvl w:val="0"/>
          <w:numId w:val="0"/>
        </w:numPr>
        <w:ind w:left="3600" w:hanging="720"/>
      </w:pPr>
      <w:r w:rsidRPr="0017559E">
        <w:rPr>
          <w:b/>
        </w:rPr>
        <w:t>2.5</w:t>
      </w:r>
      <w:r w:rsidRPr="0017559E">
        <w:rPr>
          <w:b/>
        </w:rPr>
        <w:tab/>
      </w:r>
      <w:r w:rsidRPr="0017559E">
        <w:t xml:space="preserve">Upon completion of the work, the </w:t>
      </w:r>
      <w:r w:rsidR="00407868">
        <w:t>Design-Builder</w:t>
      </w:r>
      <w:r w:rsidR="00407868" w:rsidRPr="0017559E">
        <w:t xml:space="preserve"> </w:t>
      </w:r>
      <w:r w:rsidRPr="0017559E">
        <w:t xml:space="preserve">shall </w:t>
      </w:r>
      <w:r w:rsidR="00407868" w:rsidRPr="0017559E">
        <w:t xml:space="preserve">pass </w:t>
      </w:r>
      <w:r w:rsidR="00407868">
        <w:t xml:space="preserve">the </w:t>
      </w:r>
      <w:r w:rsidR="00407868" w:rsidRPr="00407868">
        <w:t>As-Built Drawings</w:t>
      </w:r>
      <w:r w:rsidR="00407868" w:rsidRPr="0017559E">
        <w:t xml:space="preserve"> on to the</w:t>
      </w:r>
      <w:r w:rsidR="00407868">
        <w:t>ir</w:t>
      </w:r>
      <w:r w:rsidR="00407868" w:rsidRPr="0017559E">
        <w:t xml:space="preserve"> Architect or Engineer for transferring the changes to the Record Drawing </w:t>
      </w:r>
      <w:r w:rsidR="00407868">
        <w:t xml:space="preserve">Reproducible </w:t>
      </w:r>
      <w:r w:rsidR="00407868" w:rsidRPr="0017559E">
        <w:t>Tracings</w:t>
      </w:r>
      <w:r w:rsidR="00407868">
        <w:t xml:space="preserve"> and then </w:t>
      </w:r>
      <w:r w:rsidRPr="0017559E">
        <w:t xml:space="preserve">submit </w:t>
      </w:r>
      <w:r w:rsidR="00407868">
        <w:t xml:space="preserve">their </w:t>
      </w:r>
      <w:r w:rsidRPr="0017559E">
        <w:t>Record Drawings to the Construction Admini</w:t>
      </w:r>
      <w:r w:rsidR="00407868">
        <w:t>strator for the Owner's Records.</w:t>
      </w:r>
    </w:p>
    <w:p w:rsidR="002B4B72" w:rsidRPr="0017559E" w:rsidRDefault="002B4B72" w:rsidP="00607D2B">
      <w:pPr>
        <w:pStyle w:val="Heading4"/>
        <w:numPr>
          <w:ilvl w:val="0"/>
          <w:numId w:val="0"/>
        </w:numPr>
        <w:ind w:left="3600" w:hanging="720"/>
      </w:pPr>
      <w:r w:rsidRPr="0017559E">
        <w:rPr>
          <w:b/>
        </w:rPr>
        <w:t>2.6</w:t>
      </w:r>
      <w:r w:rsidRPr="0017559E">
        <w:rPr>
          <w:b/>
        </w:rPr>
        <w:tab/>
      </w:r>
      <w:r w:rsidRPr="0017559E">
        <w:t>Submit electronic format data of all Coordination Drawing drawings as required by the owner.</w:t>
      </w:r>
    </w:p>
    <w:p w:rsidR="002B4B72" w:rsidRPr="0095482C" w:rsidRDefault="002B4B72" w:rsidP="00607D2B">
      <w:pPr>
        <w:pStyle w:val="Heading4"/>
        <w:numPr>
          <w:ilvl w:val="0"/>
          <w:numId w:val="0"/>
        </w:numPr>
        <w:ind w:left="3600" w:hanging="720"/>
      </w:pPr>
      <w:r w:rsidRPr="0017559E">
        <w:rPr>
          <w:b/>
        </w:rPr>
        <w:t>2.7</w:t>
      </w:r>
      <w:r w:rsidRPr="0017559E">
        <w:tab/>
        <w:t xml:space="preserve">Refer to Section </w:t>
      </w:r>
      <w:r w:rsidRPr="00AA47B2">
        <w:rPr>
          <w:b/>
        </w:rPr>
        <w:t>01</w:t>
      </w:r>
      <w:r w:rsidR="00BF5E07">
        <w:rPr>
          <w:b/>
        </w:rPr>
        <w:t xml:space="preserve"> </w:t>
      </w:r>
      <w:r w:rsidRPr="00AA47B2">
        <w:rPr>
          <w:b/>
        </w:rPr>
        <w:t>4</w:t>
      </w:r>
      <w:r w:rsidR="00BE1FBB">
        <w:rPr>
          <w:b/>
        </w:rPr>
        <w:t>5</w:t>
      </w:r>
      <w:r w:rsidR="00BF5E07">
        <w:rPr>
          <w:b/>
        </w:rPr>
        <w:t xml:space="preserve"> </w:t>
      </w:r>
      <w:r w:rsidRPr="00AA47B2">
        <w:rPr>
          <w:b/>
        </w:rPr>
        <w:t>0</w:t>
      </w:r>
      <w:r w:rsidR="004A6846">
        <w:rPr>
          <w:b/>
        </w:rPr>
        <w:t>0</w:t>
      </w:r>
      <w:r w:rsidRPr="00AA47B2">
        <w:rPr>
          <w:b/>
        </w:rPr>
        <w:t xml:space="preserve"> “</w:t>
      </w:r>
      <w:r w:rsidRPr="0095482C">
        <w:rPr>
          <w:b/>
        </w:rPr>
        <w:t xml:space="preserve">Quality </w:t>
      </w:r>
      <w:r w:rsidR="004A6846" w:rsidRPr="0095482C">
        <w:rPr>
          <w:b/>
        </w:rPr>
        <w:t>Control</w:t>
      </w:r>
      <w:r w:rsidRPr="0095482C">
        <w:rPr>
          <w:b/>
        </w:rPr>
        <w:t>”</w:t>
      </w:r>
      <w:r w:rsidR="00463923" w:rsidRPr="0095482C">
        <w:rPr>
          <w:b/>
        </w:rPr>
        <w:t>, Section D “Responsibilities”, Subsection 8 “Fire Alarm/</w:t>
      </w:r>
      <w:r w:rsidR="0095482C" w:rsidRPr="0095482C">
        <w:rPr>
          <w:b/>
        </w:rPr>
        <w:t>Acceptance</w:t>
      </w:r>
      <w:r w:rsidR="00463923" w:rsidRPr="0095482C">
        <w:rPr>
          <w:b/>
        </w:rPr>
        <w:t xml:space="preserve"> Testing Procedures, </w:t>
      </w:r>
      <w:r w:rsidR="004A6846" w:rsidRPr="0095482C">
        <w:rPr>
          <w:b/>
        </w:rPr>
        <w:t>Paragraph</w:t>
      </w:r>
      <w:r w:rsidRPr="0095482C">
        <w:t xml:space="preserve"> </w:t>
      </w:r>
      <w:r w:rsidR="00463923" w:rsidRPr="0095482C">
        <w:rPr>
          <w:b/>
        </w:rPr>
        <w:t>8.1.6 “As-Built Drawings”</w:t>
      </w:r>
      <w:r w:rsidR="00463923" w:rsidRPr="0095482C">
        <w:t xml:space="preserve"> </w:t>
      </w:r>
      <w:r w:rsidRPr="0095482C">
        <w:t>for required as-built drawings and specifications for fire alarm systems.</w:t>
      </w:r>
    </w:p>
    <w:p w:rsidR="002B4B72" w:rsidRPr="00AA47B2" w:rsidRDefault="002B4B72" w:rsidP="00607D2B">
      <w:pPr>
        <w:pStyle w:val="Heading4"/>
        <w:numPr>
          <w:ilvl w:val="0"/>
          <w:numId w:val="0"/>
        </w:numPr>
        <w:ind w:left="3600" w:hanging="720"/>
        <w:rPr>
          <w:b/>
        </w:rPr>
      </w:pPr>
      <w:r w:rsidRPr="004A6846">
        <w:rPr>
          <w:b/>
        </w:rPr>
        <w:t>2.8</w:t>
      </w:r>
      <w:r w:rsidRPr="0017559E">
        <w:tab/>
        <w:t xml:space="preserve">Upon completion of the work, the </w:t>
      </w:r>
      <w:r w:rsidR="00DA501C">
        <w:t>Design-Builder</w:t>
      </w:r>
      <w:r w:rsidR="00293117" w:rsidRPr="0017559E">
        <w:t xml:space="preserve"> </w:t>
      </w:r>
      <w:r w:rsidRPr="0017559E">
        <w:t>shall submit Record Drawings to the</w:t>
      </w:r>
      <w:r w:rsidR="00DA501C">
        <w:t>ir</w:t>
      </w:r>
      <w:r w:rsidRPr="0017559E">
        <w:t xml:space="preserve"> Architect and/or Engineer for transferring the changes to the Record Drawings.  </w:t>
      </w:r>
    </w:p>
    <w:p w:rsidR="002B4B72" w:rsidRPr="0017559E" w:rsidRDefault="00023EA7" w:rsidP="00607D2B">
      <w:pPr>
        <w:pStyle w:val="Heading4"/>
        <w:numPr>
          <w:ilvl w:val="0"/>
          <w:numId w:val="0"/>
        </w:numPr>
        <w:spacing w:before="240"/>
        <w:ind w:left="2160" w:hanging="720"/>
        <w:rPr>
          <w:b/>
        </w:rPr>
      </w:pPr>
      <w:r>
        <w:rPr>
          <w:b/>
        </w:rPr>
        <w:t>G</w:t>
      </w:r>
      <w:r w:rsidR="002B4B72" w:rsidRPr="0017559E">
        <w:rPr>
          <w:b/>
        </w:rPr>
        <w:t>.</w:t>
      </w:r>
      <w:r w:rsidR="002B4B72" w:rsidRPr="0017559E">
        <w:rPr>
          <w:b/>
        </w:rPr>
        <w:tab/>
      </w:r>
      <w:r w:rsidR="0003322C" w:rsidRPr="00407868">
        <w:rPr>
          <w:b/>
        </w:rPr>
        <w:t xml:space="preserve">Design-Builder’s </w:t>
      </w:r>
      <w:r w:rsidR="002B4B72" w:rsidRPr="0017559E">
        <w:rPr>
          <w:b/>
        </w:rPr>
        <w:t xml:space="preserve">Record Documents:  </w:t>
      </w:r>
      <w:r w:rsidR="002B4B72" w:rsidRPr="0017559E">
        <w:t xml:space="preserve">Within </w:t>
      </w:r>
      <w:r w:rsidR="002B4B72" w:rsidRPr="00293117">
        <w:rPr>
          <w:b/>
        </w:rPr>
        <w:t>thirty (30)</w:t>
      </w:r>
      <w:r w:rsidR="002B4B72" w:rsidRPr="000A464B">
        <w:rPr>
          <w:b/>
        </w:rPr>
        <w:t xml:space="preserve"> </w:t>
      </w:r>
      <w:r w:rsidR="002B4B72">
        <w:t>C</w:t>
      </w:r>
      <w:r w:rsidR="002B4B72" w:rsidRPr="0017559E">
        <w:t xml:space="preserve">alendar </w:t>
      </w:r>
      <w:r w:rsidR="002B4B72">
        <w:t>D</w:t>
      </w:r>
      <w:r w:rsidR="002B4B72" w:rsidRPr="0017559E">
        <w:t xml:space="preserve">ays after receipt of the </w:t>
      </w:r>
      <w:r w:rsidR="0003322C" w:rsidRPr="0003322C">
        <w:t>Design-Builder’s</w:t>
      </w:r>
      <w:r w:rsidR="0003322C" w:rsidRPr="00407868">
        <w:rPr>
          <w:b/>
        </w:rPr>
        <w:t xml:space="preserve"> </w:t>
      </w:r>
      <w:r w:rsidR="002B4B72" w:rsidRPr="0017559E">
        <w:t xml:space="preserve">“As-Built Drawings” the </w:t>
      </w:r>
      <w:r w:rsidR="0003322C" w:rsidRPr="0003322C">
        <w:t>Design-Builder’s</w:t>
      </w:r>
      <w:r w:rsidR="0003322C" w:rsidRPr="00407868">
        <w:rPr>
          <w:b/>
        </w:rPr>
        <w:t xml:space="preserve"> </w:t>
      </w:r>
      <w:r w:rsidR="002B4B72" w:rsidRPr="0017559E">
        <w:t>Architect</w:t>
      </w:r>
      <w:r w:rsidR="002B4B72">
        <w:t>/Engineers</w:t>
      </w:r>
      <w:r w:rsidR="002B4B72" w:rsidRPr="0017559E">
        <w:t xml:space="preserve"> shall convert the </w:t>
      </w:r>
      <w:r w:rsidR="0003322C" w:rsidRPr="0003322C">
        <w:t>Design-Builder’s</w:t>
      </w:r>
      <w:r w:rsidR="0003322C" w:rsidRPr="00407868">
        <w:rPr>
          <w:b/>
        </w:rPr>
        <w:t xml:space="preserve"> </w:t>
      </w:r>
      <w:r w:rsidR="002B4B72" w:rsidRPr="0017559E">
        <w:t>"</w:t>
      </w:r>
      <w:r w:rsidR="00293117">
        <w:t>A</w:t>
      </w:r>
      <w:r w:rsidR="002B4B72" w:rsidRPr="0017559E">
        <w:t>s-</w:t>
      </w:r>
      <w:r w:rsidR="00293117">
        <w:t>B</w:t>
      </w:r>
      <w:r w:rsidR="002B4B72" w:rsidRPr="0017559E">
        <w:t xml:space="preserve">uilt" information into an electronic CADD format </w:t>
      </w:r>
      <w:r w:rsidR="002F7F0D">
        <w:t xml:space="preserve">and BIM electronic files (if applicable) </w:t>
      </w:r>
      <w:r w:rsidR="002B4B72" w:rsidRPr="0017559E">
        <w:t xml:space="preserve">as required by the Owner, using the original </w:t>
      </w:r>
      <w:r w:rsidR="0003322C" w:rsidRPr="0003322C">
        <w:t>Design-Builder’s</w:t>
      </w:r>
      <w:r w:rsidR="0003322C" w:rsidRPr="00407868">
        <w:rPr>
          <w:b/>
        </w:rPr>
        <w:t xml:space="preserve"> </w:t>
      </w:r>
      <w:r w:rsidR="002B4B72" w:rsidRPr="0017559E">
        <w:t xml:space="preserve">A/E contract documents as base drawings.  The </w:t>
      </w:r>
      <w:r w:rsidR="0003322C" w:rsidRPr="0003322C">
        <w:t>Design-Builder’s</w:t>
      </w:r>
      <w:r w:rsidR="0003322C" w:rsidRPr="00407868">
        <w:rPr>
          <w:b/>
        </w:rPr>
        <w:t xml:space="preserve"> </w:t>
      </w:r>
      <w:r w:rsidR="002B4B72" w:rsidRPr="0017559E">
        <w:t>Architect shall produce “Record Documents” that show all of the significant modifications made during the course of the project</w:t>
      </w:r>
      <w:proofErr w:type="gramStart"/>
      <w:r w:rsidR="002B4B72" w:rsidRPr="0017559E">
        <w:t>..</w:t>
      </w:r>
      <w:proofErr w:type="gramEnd"/>
      <w:r w:rsidR="002B4B72" w:rsidRPr="0017559E">
        <w:t xml:space="preserve">  The </w:t>
      </w:r>
      <w:r w:rsidR="0003322C" w:rsidRPr="0003322C">
        <w:t>Design-Builder’s</w:t>
      </w:r>
      <w:r w:rsidR="0003322C" w:rsidRPr="00407868">
        <w:rPr>
          <w:b/>
        </w:rPr>
        <w:t xml:space="preserve"> </w:t>
      </w:r>
      <w:r w:rsidR="002B4B72" w:rsidRPr="0017559E">
        <w:t xml:space="preserve">Architect’s shall </w:t>
      </w:r>
      <w:r w:rsidR="002B4B72" w:rsidRPr="00914744">
        <w:t xml:space="preserve">produce </w:t>
      </w:r>
      <w:r w:rsidR="002B4B72" w:rsidRPr="00914744">
        <w:rPr>
          <w:b/>
          <w:color w:val="0000FF"/>
        </w:rPr>
        <w:t>two</w:t>
      </w:r>
      <w:r w:rsidR="002B4B72" w:rsidRPr="00914744">
        <w:rPr>
          <w:b/>
        </w:rPr>
        <w:t xml:space="preserve"> </w:t>
      </w:r>
      <w:r w:rsidR="002B4B72" w:rsidRPr="00914744">
        <w:rPr>
          <w:b/>
          <w:color w:val="0000FF"/>
        </w:rPr>
        <w:t xml:space="preserve">(2) </w:t>
      </w:r>
      <w:r w:rsidR="002B4B72" w:rsidRPr="00914744">
        <w:t>sets</w:t>
      </w:r>
      <w:r w:rsidR="002B4B72" w:rsidRPr="0017559E">
        <w:t xml:space="preserve"> of electronic CADD format “Record Documents” on electronic media as required by the Owner and (1) set of reproducible Mylar’s “Record Documents”.  The original Mylar “Cover Sheet” that includes the original </w:t>
      </w:r>
      <w:r w:rsidR="0003322C" w:rsidRPr="0003322C">
        <w:t>Design-Builder’s</w:t>
      </w:r>
      <w:r w:rsidR="0003322C" w:rsidRPr="00407868">
        <w:rPr>
          <w:b/>
        </w:rPr>
        <w:t xml:space="preserve"> </w:t>
      </w:r>
      <w:r w:rsidR="00293117" w:rsidRPr="0017559E">
        <w:t xml:space="preserve">A/E </w:t>
      </w:r>
      <w:r w:rsidR="00293117">
        <w:t xml:space="preserve">Team </w:t>
      </w:r>
      <w:r w:rsidR="002B4B72" w:rsidRPr="0017559E">
        <w:t xml:space="preserve">Members dated signatures and professional seals shall be the Record Documents Cover Sheet.  The </w:t>
      </w:r>
      <w:r w:rsidR="0003322C" w:rsidRPr="0003322C">
        <w:t>Design-Builder’s</w:t>
      </w:r>
      <w:r w:rsidR="0003322C" w:rsidRPr="00407868">
        <w:rPr>
          <w:b/>
        </w:rPr>
        <w:t xml:space="preserve"> </w:t>
      </w:r>
      <w:r w:rsidR="002B4B72" w:rsidRPr="0017559E">
        <w:t>Architect’s final “Record Documents” (electronic media and reproducible Mylar’s) shall be made at the</w:t>
      </w:r>
      <w:r w:rsidR="0003322C" w:rsidRPr="0003322C">
        <w:t xml:space="preserve"> Design-Builder’s</w:t>
      </w:r>
      <w:r w:rsidR="002B4B72" w:rsidRPr="0017559E">
        <w:t xml:space="preserve"> Architect’s expense and shall become the property of the State.</w:t>
      </w:r>
    </w:p>
    <w:p w:rsidR="002B4B72" w:rsidRPr="00011342" w:rsidRDefault="002B4B72" w:rsidP="00607D2B">
      <w:pPr>
        <w:pStyle w:val="NS"/>
        <w:spacing w:before="240"/>
        <w:rPr>
          <w:rFonts w:ascii="Arial" w:hAnsi="Arial"/>
          <w:b w:val="0"/>
          <w:color w:val="FF0000"/>
          <w:u w:val="single"/>
        </w:rPr>
      </w:pPr>
      <w:r w:rsidRPr="00011342">
        <w:rPr>
          <w:rFonts w:ascii="Arial" w:hAnsi="Arial"/>
          <w:color w:val="FF0000"/>
          <w:u w:val="single"/>
        </w:rPr>
        <w:t>NOTE:</w:t>
      </w:r>
      <w:r w:rsidRPr="00011342">
        <w:rPr>
          <w:rFonts w:ascii="Arial" w:hAnsi="Arial"/>
          <w:b w:val="0"/>
          <w:color w:val="FF0000"/>
          <w:u w:val="single"/>
        </w:rPr>
        <w:t xml:space="preserve">  Consider deleting paragraph below on small projects.</w:t>
      </w:r>
    </w:p>
    <w:p w:rsidR="002B4B72" w:rsidRPr="0017559E" w:rsidRDefault="002B4B72" w:rsidP="00607D2B">
      <w:pPr>
        <w:pStyle w:val="Heading4"/>
        <w:numPr>
          <w:ilvl w:val="0"/>
          <w:numId w:val="0"/>
        </w:numPr>
        <w:spacing w:before="240"/>
        <w:ind w:left="2160" w:hanging="720"/>
      </w:pPr>
      <w:r>
        <w:rPr>
          <w:b/>
        </w:rPr>
        <w:t>H</w:t>
      </w:r>
      <w:r w:rsidRPr="0017559E">
        <w:rPr>
          <w:b/>
        </w:rPr>
        <w:t>.</w:t>
      </w:r>
      <w:r w:rsidRPr="0017559E">
        <w:rPr>
          <w:b/>
        </w:rPr>
        <w:tab/>
      </w:r>
      <w:r w:rsidR="0003322C" w:rsidRPr="0003322C">
        <w:rPr>
          <w:b/>
        </w:rPr>
        <w:t>Design-Builder’s</w:t>
      </w:r>
      <w:r w:rsidR="0003322C" w:rsidRPr="00407868">
        <w:rPr>
          <w:b/>
        </w:rPr>
        <w:t xml:space="preserve"> </w:t>
      </w:r>
      <w:r w:rsidRPr="0017559E">
        <w:rPr>
          <w:b/>
        </w:rPr>
        <w:t>Record Specifications:</w:t>
      </w:r>
      <w:r w:rsidRPr="0017559E">
        <w:t xml:space="preserve"> The </w:t>
      </w:r>
      <w:r w:rsidR="0003322C" w:rsidRPr="0003322C">
        <w:t>Design-Builder</w:t>
      </w:r>
      <w:r w:rsidR="0003322C" w:rsidRPr="00407868">
        <w:rPr>
          <w:b/>
        </w:rPr>
        <w:t xml:space="preserve"> </w:t>
      </w:r>
      <w:r w:rsidRPr="0017559E">
        <w:t>shall maintain one comp</w:t>
      </w:r>
      <w:r w:rsidR="0003322C">
        <w:t xml:space="preserve">lete copy of the Project Manual. </w:t>
      </w:r>
      <w:r w:rsidRPr="0017559E">
        <w:t xml:space="preserve"> Include with the Project Manual one copy of other written construction documents, such modifications issued in printed form during construction.</w:t>
      </w:r>
    </w:p>
    <w:p w:rsidR="002B4B72" w:rsidRPr="0017559E" w:rsidRDefault="002B4B72" w:rsidP="00023EA7">
      <w:pPr>
        <w:pStyle w:val="Heading5"/>
        <w:ind w:left="2880" w:hanging="720"/>
      </w:pPr>
      <w:r w:rsidRPr="0017559E">
        <w:rPr>
          <w:b/>
        </w:rPr>
        <w:t>1.</w:t>
      </w:r>
      <w:r w:rsidRPr="0017559E">
        <w:tab/>
        <w:t>Mark these documents to show substantial variations in actual Work performed in comparison with the text of the Specifications and modifications.</w:t>
      </w:r>
    </w:p>
    <w:p w:rsidR="002B4B72" w:rsidRPr="0017559E" w:rsidRDefault="002B4B72" w:rsidP="00023EA7">
      <w:pPr>
        <w:pStyle w:val="Heading5"/>
        <w:ind w:left="2880" w:hanging="720"/>
      </w:pPr>
      <w:r w:rsidRPr="0017559E">
        <w:rPr>
          <w:b/>
        </w:rPr>
        <w:t>2.</w:t>
      </w:r>
      <w:r w:rsidRPr="0017559E">
        <w:rPr>
          <w:b/>
        </w:rPr>
        <w:tab/>
      </w:r>
      <w:r w:rsidRPr="0017559E">
        <w:t>Give particular attention to the Technical Specifications and selection of options and information on concealed construction that cannot otherwise be readily discerned later by direct observation.</w:t>
      </w:r>
    </w:p>
    <w:p w:rsidR="002B4B72" w:rsidRPr="0017559E" w:rsidRDefault="002B4B72" w:rsidP="00023EA7">
      <w:pPr>
        <w:pStyle w:val="Heading5"/>
        <w:ind w:left="2880" w:hanging="720"/>
      </w:pPr>
      <w:r w:rsidRPr="0017559E">
        <w:rPr>
          <w:b/>
        </w:rPr>
        <w:t>3.</w:t>
      </w:r>
      <w:r w:rsidRPr="0017559E">
        <w:tab/>
        <w:t>Note related record drawing information and Product Data.</w:t>
      </w:r>
    </w:p>
    <w:p w:rsidR="002B4B72" w:rsidRPr="0017559E" w:rsidRDefault="002B4B72" w:rsidP="00023EA7">
      <w:pPr>
        <w:pStyle w:val="Heading5"/>
        <w:ind w:left="2880" w:hanging="720"/>
      </w:pPr>
      <w:r w:rsidRPr="0017559E">
        <w:rPr>
          <w:b/>
        </w:rPr>
        <w:t>4.</w:t>
      </w:r>
      <w:r w:rsidRPr="0017559E">
        <w:tab/>
        <w:t>Upon completion of the Work, submit record Specifications to the Construction Administrator for the Owner's records.</w:t>
      </w:r>
    </w:p>
    <w:p w:rsidR="002B4B72" w:rsidRPr="00A70B64" w:rsidRDefault="002B4B72" w:rsidP="002B4B72">
      <w:pPr>
        <w:pStyle w:val="NS"/>
        <w:jc w:val="both"/>
        <w:rPr>
          <w:rFonts w:ascii="Arial" w:hAnsi="Arial"/>
          <w:b w:val="0"/>
          <w:color w:val="FF0000"/>
          <w:u w:val="single"/>
        </w:rPr>
      </w:pPr>
      <w:r w:rsidRPr="00A70B64">
        <w:rPr>
          <w:rFonts w:ascii="Arial" w:hAnsi="Arial"/>
          <w:color w:val="FF0000"/>
          <w:u w:val="single"/>
        </w:rPr>
        <w:t xml:space="preserve">NOTE:  </w:t>
      </w:r>
      <w:r w:rsidRPr="00A70B64">
        <w:rPr>
          <w:rFonts w:ascii="Arial" w:hAnsi="Arial"/>
          <w:b w:val="0"/>
          <w:color w:val="FF0000"/>
          <w:u w:val="single"/>
        </w:rPr>
        <w:t xml:space="preserve">Consider deleting paragraph below on small projects.  If </w:t>
      </w:r>
      <w:r w:rsidR="00092DF0">
        <w:rPr>
          <w:rFonts w:ascii="Arial" w:hAnsi="Arial"/>
          <w:b w:val="0"/>
          <w:color w:val="FF0000"/>
          <w:u w:val="single"/>
        </w:rPr>
        <w:t xml:space="preserve">A/E Contract </w:t>
      </w:r>
      <w:r w:rsidRPr="00A70B64">
        <w:rPr>
          <w:rFonts w:ascii="Arial" w:hAnsi="Arial"/>
          <w:b w:val="0"/>
          <w:color w:val="FF0000"/>
          <w:u w:val="single"/>
        </w:rPr>
        <w:t>require</w:t>
      </w:r>
      <w:r w:rsidR="00092DF0">
        <w:rPr>
          <w:rFonts w:ascii="Arial" w:hAnsi="Arial"/>
          <w:b w:val="0"/>
          <w:color w:val="FF0000"/>
          <w:u w:val="single"/>
        </w:rPr>
        <w:t>s</w:t>
      </w:r>
      <w:r w:rsidRPr="00A70B64">
        <w:rPr>
          <w:rFonts w:ascii="Arial" w:hAnsi="Arial"/>
          <w:b w:val="0"/>
          <w:color w:val="FF0000"/>
          <w:u w:val="single"/>
        </w:rPr>
        <w:t xml:space="preserve"> resubmittal of updated product data, the need to mark up the previous submittal is eliminated.</w:t>
      </w:r>
    </w:p>
    <w:p w:rsidR="002B4B72" w:rsidRPr="0017559E" w:rsidRDefault="002B4B72" w:rsidP="00607D2B">
      <w:pPr>
        <w:pStyle w:val="Heading4"/>
        <w:numPr>
          <w:ilvl w:val="0"/>
          <w:numId w:val="0"/>
        </w:numPr>
        <w:spacing w:before="240"/>
        <w:ind w:left="2160" w:hanging="720"/>
      </w:pPr>
      <w:r>
        <w:rPr>
          <w:b/>
        </w:rPr>
        <w:t>I</w:t>
      </w:r>
      <w:r w:rsidRPr="0017559E">
        <w:rPr>
          <w:b/>
        </w:rPr>
        <w:t>.</w:t>
      </w:r>
      <w:r w:rsidRPr="0017559E">
        <w:rPr>
          <w:b/>
        </w:rPr>
        <w:tab/>
      </w:r>
      <w:r w:rsidR="0003322C" w:rsidRPr="0003322C">
        <w:rPr>
          <w:b/>
        </w:rPr>
        <w:t>Design-Builder’s</w:t>
      </w:r>
      <w:r w:rsidR="00092DF0" w:rsidRPr="0003322C">
        <w:rPr>
          <w:b/>
        </w:rPr>
        <w:t xml:space="preserve"> </w:t>
      </w:r>
      <w:r w:rsidRPr="0003322C">
        <w:rPr>
          <w:b/>
        </w:rPr>
        <w:t>As</w:t>
      </w:r>
      <w:r w:rsidRPr="0017559E">
        <w:rPr>
          <w:b/>
        </w:rPr>
        <w:t>-Built Product Data:</w:t>
      </w:r>
      <w:r w:rsidRPr="0017559E">
        <w:t xml:space="preserve"> The </w:t>
      </w:r>
      <w:r w:rsidR="0003322C" w:rsidRPr="0003322C">
        <w:t>Design-Builder</w:t>
      </w:r>
      <w:r w:rsidR="0003322C">
        <w:t xml:space="preserve"> </w:t>
      </w:r>
      <w:r w:rsidRPr="0017559E">
        <w:t>shall maintain one copy of each As-Built Product Data submittal and a markup of record drawings and As-Built Specifications.</w:t>
      </w:r>
    </w:p>
    <w:p w:rsidR="002B4B72" w:rsidRPr="0017559E" w:rsidRDefault="002B4B72" w:rsidP="00607D2B">
      <w:pPr>
        <w:pStyle w:val="Heading5"/>
        <w:numPr>
          <w:ilvl w:val="0"/>
          <w:numId w:val="94"/>
        </w:numPr>
        <w:tabs>
          <w:tab w:val="clear" w:pos="720"/>
        </w:tabs>
        <w:ind w:left="2880" w:hanging="720"/>
      </w:pPr>
      <w:r w:rsidRPr="0017559E">
        <w:t>Mark these documents to show significant variations in actual Work performed in comparison with information submitted.  Include variations in products delivered to the site and from the manufacturer's installation instructions and recommendations.</w:t>
      </w:r>
    </w:p>
    <w:p w:rsidR="002B4B72" w:rsidRPr="0017559E" w:rsidRDefault="002B4B72" w:rsidP="00607D2B">
      <w:pPr>
        <w:pStyle w:val="Heading5"/>
        <w:numPr>
          <w:ilvl w:val="0"/>
          <w:numId w:val="94"/>
        </w:numPr>
        <w:tabs>
          <w:tab w:val="clear" w:pos="720"/>
        </w:tabs>
        <w:ind w:left="2880" w:hanging="720"/>
      </w:pPr>
      <w:r w:rsidRPr="0017559E">
        <w:t>Give particular attention to concealed products and portions of the Work that cannot otherwise be readily discerned later by direct observation.</w:t>
      </w:r>
    </w:p>
    <w:p w:rsidR="002B4B72" w:rsidRPr="0017559E" w:rsidRDefault="002B4B72" w:rsidP="00607D2B">
      <w:pPr>
        <w:pStyle w:val="Heading5"/>
        <w:numPr>
          <w:ilvl w:val="0"/>
          <w:numId w:val="94"/>
        </w:numPr>
        <w:tabs>
          <w:tab w:val="clear" w:pos="720"/>
        </w:tabs>
        <w:ind w:left="2880" w:hanging="720"/>
      </w:pPr>
      <w:r w:rsidRPr="0017559E">
        <w:t>Upon completion of markup, submit complete set of As-Built Product Data to the Construction Administrator for the Owner's records.</w:t>
      </w:r>
    </w:p>
    <w:p w:rsidR="002B4B72" w:rsidRPr="0017559E" w:rsidRDefault="0003322C" w:rsidP="00607D2B">
      <w:pPr>
        <w:pStyle w:val="Heading5"/>
        <w:numPr>
          <w:ilvl w:val="0"/>
          <w:numId w:val="94"/>
        </w:numPr>
        <w:tabs>
          <w:tab w:val="clear" w:pos="720"/>
        </w:tabs>
        <w:ind w:left="2880" w:hanging="720"/>
      </w:pPr>
      <w:r>
        <w:t xml:space="preserve">The </w:t>
      </w:r>
      <w:r w:rsidRPr="0003322C">
        <w:t>Design-Builder’s</w:t>
      </w:r>
      <w:r w:rsidRPr="00407868">
        <w:rPr>
          <w:b/>
        </w:rPr>
        <w:t xml:space="preserve"> </w:t>
      </w:r>
      <w:r w:rsidRPr="0003322C">
        <w:t>A</w:t>
      </w:r>
      <w:r w:rsidR="002B4B72" w:rsidRPr="0017559E">
        <w:t>rchitect and Engineers will be responsible for the accuracy of As-Built Drawings.</w:t>
      </w:r>
    </w:p>
    <w:p w:rsidR="002B4B72" w:rsidRPr="000A4E61" w:rsidRDefault="002B4B72" w:rsidP="00092DF0">
      <w:pPr>
        <w:pStyle w:val="NS"/>
        <w:jc w:val="both"/>
        <w:rPr>
          <w:rFonts w:ascii="Arial" w:hAnsi="Arial"/>
          <w:b w:val="0"/>
          <w:color w:val="FF0000"/>
          <w:u w:val="single"/>
        </w:rPr>
      </w:pPr>
      <w:r w:rsidRPr="000A4E61">
        <w:rPr>
          <w:rFonts w:ascii="Arial" w:hAnsi="Arial"/>
          <w:color w:val="FF0000"/>
          <w:u w:val="single"/>
        </w:rPr>
        <w:t>NOTE:</w:t>
      </w:r>
      <w:r w:rsidRPr="000A4E61">
        <w:rPr>
          <w:rFonts w:ascii="Arial" w:hAnsi="Arial"/>
          <w:b w:val="0"/>
          <w:color w:val="FF0000"/>
          <w:u w:val="single"/>
        </w:rPr>
        <w:t xml:space="preserve">  Paragraph below represents the normal disposition of samples. Revise as required.</w:t>
      </w:r>
    </w:p>
    <w:p w:rsidR="002B4B72" w:rsidRPr="00E861ED" w:rsidRDefault="002B4B72" w:rsidP="00607D2B">
      <w:pPr>
        <w:pStyle w:val="Heading4"/>
        <w:numPr>
          <w:ilvl w:val="0"/>
          <w:numId w:val="0"/>
        </w:numPr>
        <w:spacing w:before="240"/>
        <w:ind w:left="2160" w:hanging="720"/>
      </w:pPr>
      <w:r>
        <w:rPr>
          <w:b/>
        </w:rPr>
        <w:t>J</w:t>
      </w:r>
      <w:r w:rsidRPr="00370C4F">
        <w:rPr>
          <w:b/>
        </w:rPr>
        <w:t>.</w:t>
      </w:r>
      <w:r w:rsidRPr="0017559E">
        <w:rPr>
          <w:b/>
          <w:color w:val="FF0000"/>
        </w:rPr>
        <w:tab/>
      </w:r>
      <w:r w:rsidR="0003322C" w:rsidRPr="0003322C">
        <w:rPr>
          <w:b/>
        </w:rPr>
        <w:t>Design-Builder’s</w:t>
      </w:r>
      <w:r>
        <w:rPr>
          <w:b/>
        </w:rPr>
        <w:t xml:space="preserve"> </w:t>
      </w:r>
      <w:r w:rsidRPr="0017559E">
        <w:rPr>
          <w:b/>
        </w:rPr>
        <w:t>Record Sample Submitted:</w:t>
      </w:r>
      <w:r w:rsidRPr="0017559E">
        <w:t xml:space="preserve"> Immediately prior to Substantial Completion, the appropriate </w:t>
      </w:r>
      <w:r w:rsidR="0003322C" w:rsidRPr="0003322C">
        <w:t>Design-Builder’s</w:t>
      </w:r>
      <w:r w:rsidR="0003322C" w:rsidRPr="00407868">
        <w:rPr>
          <w:b/>
        </w:rPr>
        <w:t xml:space="preserve"> </w:t>
      </w:r>
      <w:r w:rsidR="00D84BE0">
        <w:t>A/E Team</w:t>
      </w:r>
      <w:r w:rsidRPr="0017559E">
        <w:t xml:space="preserve"> Members shall meet with the Owner, Construction Administrator, and the Agency's personnel at the Project Site to determine which Samples are to be transmitted to the Owner for record purposes.  Comply with the Owner/Agency instructions regarding delivery to the Owner/Agency Sample storage area.</w:t>
      </w:r>
    </w:p>
    <w:p w:rsidR="002B4B72" w:rsidRPr="0005275D" w:rsidRDefault="002B4B72" w:rsidP="002B4B72">
      <w:pPr>
        <w:pStyle w:val="NS"/>
        <w:jc w:val="both"/>
        <w:rPr>
          <w:rFonts w:ascii="Arial" w:hAnsi="Arial"/>
          <w:b w:val="0"/>
          <w:color w:val="FF0000"/>
          <w:u w:val="single"/>
        </w:rPr>
      </w:pPr>
      <w:r w:rsidRPr="0005275D">
        <w:rPr>
          <w:rFonts w:ascii="Arial" w:hAnsi="Arial"/>
          <w:color w:val="FF0000"/>
          <w:u w:val="single"/>
        </w:rPr>
        <w:t>NOTE:</w:t>
      </w:r>
      <w:r w:rsidRPr="0005275D">
        <w:rPr>
          <w:rFonts w:ascii="Arial" w:hAnsi="Arial"/>
          <w:b w:val="0"/>
          <w:color w:val="FF0000"/>
          <w:u w:val="single"/>
        </w:rPr>
        <w:t xml:space="preserve">  Paragraph below contains requirements for handling miscellaneous record submittals, such as foundation depths, special measurements, tests, surveys, mix records, and inspections by government authorities.  If more detailed requirements are necessary, add a summary of miscellaneous record submittals.</w:t>
      </w:r>
    </w:p>
    <w:p w:rsidR="002B4B72" w:rsidRPr="0017559E" w:rsidRDefault="002B4B72" w:rsidP="00607D2B">
      <w:pPr>
        <w:pStyle w:val="Heading4"/>
        <w:numPr>
          <w:ilvl w:val="0"/>
          <w:numId w:val="0"/>
        </w:numPr>
        <w:spacing w:before="240"/>
        <w:ind w:left="2160" w:hanging="720"/>
      </w:pPr>
      <w:r>
        <w:rPr>
          <w:b/>
        </w:rPr>
        <w:t>K</w:t>
      </w:r>
      <w:r w:rsidRPr="0017559E">
        <w:rPr>
          <w:b/>
        </w:rPr>
        <w:t>.</w:t>
      </w:r>
      <w:r w:rsidRPr="0017559E">
        <w:rPr>
          <w:b/>
        </w:rPr>
        <w:tab/>
      </w:r>
      <w:r w:rsidR="0003322C" w:rsidRPr="0003322C">
        <w:rPr>
          <w:b/>
        </w:rPr>
        <w:t>Design-Builder’s</w:t>
      </w:r>
      <w:r w:rsidR="0003322C" w:rsidRPr="00407868">
        <w:rPr>
          <w:b/>
        </w:rPr>
        <w:t xml:space="preserve"> </w:t>
      </w:r>
      <w:r w:rsidRPr="0017559E">
        <w:rPr>
          <w:b/>
        </w:rPr>
        <w:t>Miscellaneous Record Submittals:</w:t>
      </w:r>
      <w:r w:rsidRPr="0017559E">
        <w:t xml:space="preserve"> </w:t>
      </w:r>
      <w:r w:rsidR="0003322C">
        <w:t xml:space="preserve"> </w:t>
      </w:r>
      <w:r w:rsidRPr="0017559E">
        <w:t>Refer to other Specification Sections for requirements of miscellaneous record keeping and submittals in connection with actual performance of the Work.  Immediately prior to the date or dates of Substantial Completion, complete miscellaneous records and place in good order.  Identify miscellaneous records properly and bind or file, ready for continued use and reference.  Submit to the Construction Administrator for the Owner's records.</w:t>
      </w:r>
    </w:p>
    <w:p w:rsidR="002B4B72" w:rsidRPr="001856B2" w:rsidRDefault="002B4B72" w:rsidP="002B4B72">
      <w:pPr>
        <w:pStyle w:val="NS"/>
        <w:jc w:val="both"/>
        <w:rPr>
          <w:rFonts w:ascii="Arial" w:hAnsi="Arial"/>
          <w:b w:val="0"/>
          <w:color w:val="FF0000"/>
          <w:u w:val="single"/>
        </w:rPr>
      </w:pPr>
      <w:r w:rsidRPr="001856B2">
        <w:rPr>
          <w:rFonts w:ascii="Arial" w:hAnsi="Arial"/>
          <w:color w:val="FF0000"/>
          <w:u w:val="single"/>
        </w:rPr>
        <w:t>NOTE:</w:t>
      </w:r>
      <w:r w:rsidRPr="001856B2">
        <w:rPr>
          <w:rFonts w:ascii="Arial" w:hAnsi="Arial"/>
          <w:b w:val="0"/>
          <w:color w:val="FF0000"/>
          <w:u w:val="single"/>
        </w:rPr>
        <w:t xml:space="preserve">  Revise and add or delete items from listed examples below that are not applicable or modify items retained to suit project.</w:t>
      </w:r>
    </w:p>
    <w:p w:rsidR="002B4B72" w:rsidRPr="00D84BE0" w:rsidRDefault="002B4B72" w:rsidP="00607D2B">
      <w:pPr>
        <w:spacing w:before="240"/>
        <w:ind w:left="2160" w:hanging="720"/>
        <w:jc w:val="both"/>
        <w:rPr>
          <w:b/>
        </w:rPr>
      </w:pPr>
      <w:r w:rsidRPr="00D84BE0">
        <w:rPr>
          <w:b/>
        </w:rPr>
        <w:t>L.</w:t>
      </w:r>
      <w:r w:rsidRPr="00D84BE0">
        <w:rPr>
          <w:b/>
        </w:rPr>
        <w:tab/>
        <w:t>Maintenance Manuals:</w:t>
      </w:r>
      <w:r w:rsidRPr="00D84BE0">
        <w:t xml:space="preserve"> Organize operation and maintenance data into suitable sets of manageable size.  Bind properly indexed data in individual, heavy-duty, </w:t>
      </w:r>
      <w:r w:rsidRPr="00914744">
        <w:rPr>
          <w:b/>
          <w:color w:val="0000FF"/>
        </w:rPr>
        <w:t>2-inch, 3</w:t>
      </w:r>
      <w:r w:rsidRPr="00914744">
        <w:t>-</w:t>
      </w:r>
      <w:r w:rsidRPr="00D84BE0">
        <w:t xml:space="preserve">ring, vinyl-covered binders, with pocket folders for folded sheet information.  Mark appropriate identification on front and spine of each binder according to Section </w:t>
      </w:r>
      <w:r w:rsidR="00D84BE0" w:rsidRPr="00D84BE0">
        <w:rPr>
          <w:b/>
        </w:rPr>
        <w:t xml:space="preserve">01 78 23 </w:t>
      </w:r>
      <w:r w:rsidR="00A2158E">
        <w:rPr>
          <w:b/>
        </w:rPr>
        <w:t>“</w:t>
      </w:r>
      <w:r w:rsidR="00D84BE0" w:rsidRPr="00D84BE0">
        <w:rPr>
          <w:b/>
        </w:rPr>
        <w:t xml:space="preserve">Operation </w:t>
      </w:r>
      <w:r w:rsidR="00D84BE0">
        <w:rPr>
          <w:b/>
        </w:rPr>
        <w:t>a</w:t>
      </w:r>
      <w:r w:rsidR="00D84BE0" w:rsidRPr="00D84BE0">
        <w:rPr>
          <w:b/>
        </w:rPr>
        <w:t>nd Maintenance Data</w:t>
      </w:r>
      <w:r w:rsidR="00A2158E">
        <w:rPr>
          <w:b/>
        </w:rPr>
        <w:t>”</w:t>
      </w:r>
      <w:r w:rsidRPr="00D84BE0">
        <w:t>.  The manual shall include, but not be limited to, the following types of information:</w:t>
      </w:r>
    </w:p>
    <w:p w:rsidR="002B4B72" w:rsidRPr="00914744" w:rsidRDefault="002B4B72" w:rsidP="00607D2B">
      <w:pPr>
        <w:pStyle w:val="Heading5"/>
        <w:ind w:left="2880" w:hanging="720"/>
        <w:rPr>
          <w:b/>
          <w:color w:val="0000FF"/>
        </w:rPr>
      </w:pPr>
      <w:r w:rsidRPr="00914744">
        <w:rPr>
          <w:b/>
          <w:color w:val="0000FF"/>
        </w:rPr>
        <w:t>1.</w:t>
      </w:r>
      <w:r w:rsidRPr="00914744">
        <w:rPr>
          <w:b/>
          <w:color w:val="0000FF"/>
        </w:rPr>
        <w:tab/>
        <w:t>Emergency instructions.</w:t>
      </w:r>
    </w:p>
    <w:p w:rsidR="002B4B72" w:rsidRPr="00914744" w:rsidRDefault="002B4B72" w:rsidP="00607D2B">
      <w:pPr>
        <w:pStyle w:val="Heading5"/>
        <w:ind w:left="2880" w:hanging="720"/>
        <w:rPr>
          <w:b/>
          <w:color w:val="0000FF"/>
        </w:rPr>
      </w:pPr>
      <w:r w:rsidRPr="00914744">
        <w:rPr>
          <w:b/>
          <w:color w:val="0000FF"/>
        </w:rPr>
        <w:t>2.</w:t>
      </w:r>
      <w:r w:rsidRPr="00914744">
        <w:rPr>
          <w:b/>
          <w:color w:val="0000FF"/>
        </w:rPr>
        <w:tab/>
        <w:t>Spare parts list.</w:t>
      </w:r>
    </w:p>
    <w:p w:rsidR="002B4B72" w:rsidRPr="00914744" w:rsidRDefault="002B4B72" w:rsidP="00607D2B">
      <w:pPr>
        <w:pStyle w:val="Heading5"/>
        <w:ind w:left="2880" w:hanging="720"/>
        <w:rPr>
          <w:b/>
          <w:color w:val="0000FF"/>
        </w:rPr>
      </w:pPr>
      <w:r w:rsidRPr="00914744">
        <w:rPr>
          <w:b/>
          <w:color w:val="0000FF"/>
        </w:rPr>
        <w:t>3.</w:t>
      </w:r>
      <w:r w:rsidRPr="00914744">
        <w:rPr>
          <w:b/>
          <w:color w:val="0000FF"/>
        </w:rPr>
        <w:tab/>
        <w:t>Copies of warranties.</w:t>
      </w:r>
    </w:p>
    <w:p w:rsidR="002B4B72" w:rsidRPr="00914744" w:rsidRDefault="002B4B72" w:rsidP="00607D2B">
      <w:pPr>
        <w:pStyle w:val="Heading5"/>
        <w:ind w:left="2880" w:hanging="720"/>
        <w:rPr>
          <w:b/>
          <w:color w:val="0000FF"/>
        </w:rPr>
      </w:pPr>
      <w:r w:rsidRPr="00914744">
        <w:rPr>
          <w:b/>
          <w:color w:val="0000FF"/>
        </w:rPr>
        <w:t>4.</w:t>
      </w:r>
      <w:r w:rsidRPr="00914744">
        <w:rPr>
          <w:b/>
          <w:color w:val="0000FF"/>
        </w:rPr>
        <w:tab/>
        <w:t>Wiring diagrams.</w:t>
      </w:r>
    </w:p>
    <w:p w:rsidR="002B4B72" w:rsidRPr="00914744" w:rsidRDefault="002B4B72" w:rsidP="00607D2B">
      <w:pPr>
        <w:pStyle w:val="Heading5"/>
        <w:ind w:left="2880" w:hanging="720"/>
        <w:rPr>
          <w:b/>
          <w:color w:val="0000FF"/>
        </w:rPr>
      </w:pPr>
      <w:r w:rsidRPr="00914744">
        <w:rPr>
          <w:b/>
          <w:color w:val="0000FF"/>
        </w:rPr>
        <w:t>5.</w:t>
      </w:r>
      <w:r w:rsidRPr="00914744">
        <w:rPr>
          <w:b/>
          <w:color w:val="0000FF"/>
        </w:rPr>
        <w:tab/>
        <w:t>Recommended "turn-around" cycles.</w:t>
      </w:r>
    </w:p>
    <w:p w:rsidR="002B4B72" w:rsidRPr="00914744" w:rsidRDefault="002B4B72" w:rsidP="00607D2B">
      <w:pPr>
        <w:pStyle w:val="Heading5"/>
        <w:ind w:left="2880" w:hanging="720"/>
        <w:rPr>
          <w:b/>
          <w:color w:val="0000FF"/>
        </w:rPr>
      </w:pPr>
      <w:r w:rsidRPr="00914744">
        <w:rPr>
          <w:b/>
          <w:color w:val="0000FF"/>
        </w:rPr>
        <w:t>6.</w:t>
      </w:r>
      <w:r w:rsidRPr="00914744">
        <w:rPr>
          <w:b/>
          <w:color w:val="0000FF"/>
        </w:rPr>
        <w:tab/>
        <w:t>Inspection procedures.</w:t>
      </w:r>
    </w:p>
    <w:p w:rsidR="002B4B72" w:rsidRPr="00914744" w:rsidRDefault="002B4B72" w:rsidP="00607D2B">
      <w:pPr>
        <w:pStyle w:val="Heading5"/>
        <w:ind w:left="2880" w:hanging="720"/>
        <w:rPr>
          <w:b/>
          <w:color w:val="0000FF"/>
        </w:rPr>
      </w:pPr>
      <w:r w:rsidRPr="00914744">
        <w:rPr>
          <w:b/>
          <w:color w:val="0000FF"/>
        </w:rPr>
        <w:t>7.</w:t>
      </w:r>
      <w:r w:rsidRPr="00914744">
        <w:rPr>
          <w:b/>
          <w:color w:val="0000FF"/>
        </w:rPr>
        <w:tab/>
        <w:t>Shop Drawings and Product Data.</w:t>
      </w:r>
    </w:p>
    <w:p w:rsidR="002B4B72" w:rsidRPr="00914744" w:rsidRDefault="002B4B72" w:rsidP="00607D2B">
      <w:pPr>
        <w:pStyle w:val="Heading5"/>
        <w:ind w:left="2880" w:hanging="720"/>
        <w:rPr>
          <w:b/>
          <w:color w:val="0000FF"/>
        </w:rPr>
      </w:pPr>
      <w:r w:rsidRPr="00914744">
        <w:rPr>
          <w:b/>
          <w:color w:val="0000FF"/>
        </w:rPr>
        <w:t>8.</w:t>
      </w:r>
      <w:r w:rsidRPr="00914744">
        <w:rPr>
          <w:b/>
          <w:color w:val="0000FF"/>
        </w:rPr>
        <w:tab/>
        <w:t>Fixture lamping schedule.</w:t>
      </w:r>
    </w:p>
    <w:p w:rsidR="002B4B72" w:rsidRPr="00914744" w:rsidRDefault="002B4B72" w:rsidP="00607D2B">
      <w:pPr>
        <w:pStyle w:val="Heading5"/>
        <w:ind w:left="2880" w:hanging="720"/>
        <w:rPr>
          <w:b/>
          <w:color w:val="0000FF"/>
        </w:rPr>
      </w:pPr>
      <w:r w:rsidRPr="00914744">
        <w:rPr>
          <w:b/>
          <w:color w:val="0000FF"/>
        </w:rPr>
        <w:t>9.</w:t>
      </w:r>
      <w:r w:rsidRPr="00914744">
        <w:rPr>
          <w:b/>
          <w:color w:val="0000FF"/>
        </w:rPr>
        <w:tab/>
        <w:t>List of vendors and addresses.</w:t>
      </w:r>
    </w:p>
    <w:p w:rsidR="002B4B72" w:rsidRPr="00BD6BFA" w:rsidRDefault="002B4B72" w:rsidP="00607D2B">
      <w:pPr>
        <w:pStyle w:val="NS"/>
        <w:spacing w:before="86"/>
        <w:jc w:val="both"/>
        <w:rPr>
          <w:rFonts w:ascii="Arial" w:hAnsi="Arial"/>
          <w:b w:val="0"/>
          <w:color w:val="FF0000"/>
          <w:u w:val="single"/>
        </w:rPr>
      </w:pPr>
      <w:r w:rsidRPr="00FD1A5D">
        <w:rPr>
          <w:rFonts w:ascii="Arial" w:hAnsi="Arial"/>
          <w:color w:val="FF0000"/>
          <w:u w:val="single"/>
        </w:rPr>
        <w:t>N</w:t>
      </w:r>
      <w:r w:rsidRPr="00BD6BFA">
        <w:rPr>
          <w:rFonts w:ascii="Arial" w:hAnsi="Arial"/>
          <w:color w:val="FF0000"/>
          <w:u w:val="single"/>
        </w:rPr>
        <w:t>OTE:</w:t>
      </w:r>
      <w:r w:rsidRPr="00BD6BFA">
        <w:rPr>
          <w:rFonts w:ascii="Arial" w:hAnsi="Arial"/>
          <w:b w:val="0"/>
          <w:color w:val="FF0000"/>
          <w:u w:val="single"/>
        </w:rPr>
        <w:t xml:space="preserve">  Retain paragraph below unless project uses Division 1 supplemental section "operation and maintenance data."</w:t>
      </w:r>
    </w:p>
    <w:p w:rsidR="002B4B72" w:rsidRPr="00095942" w:rsidRDefault="002B4B72" w:rsidP="00607D2B">
      <w:pPr>
        <w:pStyle w:val="Heading3"/>
        <w:numPr>
          <w:ilvl w:val="0"/>
          <w:numId w:val="124"/>
        </w:numPr>
        <w:tabs>
          <w:tab w:val="clear" w:pos="2880"/>
          <w:tab w:val="num" w:pos="2160"/>
        </w:tabs>
        <w:spacing w:before="240"/>
        <w:ind w:left="2160"/>
        <w:rPr>
          <w:b/>
        </w:rPr>
      </w:pPr>
      <w:r w:rsidRPr="00095942">
        <w:rPr>
          <w:b/>
        </w:rPr>
        <w:t>Closeout Procedures:</w:t>
      </w:r>
    </w:p>
    <w:p w:rsidR="002B4B72" w:rsidRPr="00095942" w:rsidRDefault="002B4B72" w:rsidP="00607D2B">
      <w:pPr>
        <w:pStyle w:val="Heading4"/>
        <w:numPr>
          <w:ilvl w:val="0"/>
          <w:numId w:val="0"/>
        </w:numPr>
        <w:ind w:left="2880" w:hanging="720"/>
      </w:pPr>
      <w:r w:rsidRPr="00095942">
        <w:rPr>
          <w:b/>
        </w:rPr>
        <w:t>1.</w:t>
      </w:r>
      <w:r w:rsidRPr="00095942">
        <w:tab/>
        <w:t>Operation and Maintenance Instructions: Arrange for each Installer of equipment that requires regular maintenance to meet with the Agency's personnel to provide instruction in proper operation and maintenance.  Provide instruction by manufacturer's representatives if installers are not experienced in operation and maintenance procedures.  Include a detailed review of the following items:</w:t>
      </w:r>
    </w:p>
    <w:p w:rsidR="002B4B72" w:rsidRPr="00D70945" w:rsidRDefault="002B4B72" w:rsidP="00607D2B">
      <w:pPr>
        <w:pStyle w:val="NS"/>
        <w:spacing w:before="86"/>
        <w:ind w:left="4320" w:hanging="720"/>
        <w:rPr>
          <w:rFonts w:ascii="Arial" w:hAnsi="Arial"/>
          <w:b w:val="0"/>
          <w:color w:val="FF0000"/>
          <w:u w:val="single"/>
        </w:rPr>
      </w:pPr>
      <w:r w:rsidRPr="00D70945">
        <w:rPr>
          <w:rFonts w:ascii="Arial" w:hAnsi="Arial"/>
          <w:color w:val="FF0000"/>
          <w:u w:val="single"/>
        </w:rPr>
        <w:t>NOTE:</w:t>
      </w:r>
      <w:r w:rsidRPr="00D70945">
        <w:rPr>
          <w:rFonts w:ascii="Arial" w:hAnsi="Arial"/>
          <w:b w:val="0"/>
          <w:color w:val="FF0000"/>
          <w:u w:val="single"/>
        </w:rPr>
        <w:t xml:space="preserve">  Edit below for project specific requirements.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Maintenance manuals.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Record documents.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Spare parts and materials.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Tools.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Lubricants.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Fuels.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Identification systems.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Control sequences.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Hazards.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Cleaning.</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 xml:space="preserve"> Warranties and bonds.</w:t>
      </w:r>
    </w:p>
    <w:p w:rsidR="002B4B72" w:rsidRPr="00914744" w:rsidRDefault="002B4B72" w:rsidP="00607D2B">
      <w:pPr>
        <w:pStyle w:val="Heading5"/>
        <w:numPr>
          <w:ilvl w:val="1"/>
          <w:numId w:val="95"/>
        </w:numPr>
        <w:tabs>
          <w:tab w:val="clear" w:pos="1080"/>
        </w:tabs>
        <w:ind w:left="3600" w:hanging="720"/>
        <w:rPr>
          <w:b/>
          <w:color w:val="0000FF"/>
        </w:rPr>
      </w:pPr>
      <w:r w:rsidRPr="00914744">
        <w:rPr>
          <w:b/>
          <w:color w:val="0000FF"/>
        </w:rPr>
        <w:t xml:space="preserve"> Maintenance agreements and similar continuing commitments.</w:t>
      </w:r>
    </w:p>
    <w:p w:rsidR="002B4B72" w:rsidRPr="00D70945" w:rsidRDefault="002B4B72" w:rsidP="00607D2B">
      <w:pPr>
        <w:spacing w:before="86"/>
        <w:ind w:left="4320" w:hanging="720"/>
        <w:rPr>
          <w:vanish/>
          <w:color w:val="FF0000"/>
          <w:u w:val="single"/>
        </w:rPr>
      </w:pPr>
      <w:r w:rsidRPr="00D70945">
        <w:rPr>
          <w:b/>
          <w:vanish/>
          <w:color w:val="FF0000"/>
          <w:u w:val="single"/>
        </w:rPr>
        <w:t>NOTE:</w:t>
      </w:r>
      <w:r w:rsidRPr="00D70945">
        <w:rPr>
          <w:vanish/>
          <w:color w:val="FF0000"/>
          <w:u w:val="single"/>
        </w:rPr>
        <w:t xml:space="preserve">  Modify list below to suit project.</w:t>
      </w:r>
    </w:p>
    <w:p w:rsidR="002B4B72" w:rsidRPr="00095942" w:rsidRDefault="002B4B72" w:rsidP="00607D2B">
      <w:pPr>
        <w:pStyle w:val="Heading4"/>
        <w:numPr>
          <w:ilvl w:val="0"/>
          <w:numId w:val="0"/>
        </w:numPr>
        <w:ind w:left="2880" w:hanging="720"/>
      </w:pPr>
      <w:r w:rsidRPr="00095942">
        <w:rPr>
          <w:b/>
        </w:rPr>
        <w:t>2.</w:t>
      </w:r>
      <w:r w:rsidRPr="00095942">
        <w:tab/>
        <w:t>As part of instruction for operating equipment, demonstrate the following procedures:</w:t>
      </w:r>
    </w:p>
    <w:p w:rsidR="002B4B72" w:rsidRPr="0057254C" w:rsidRDefault="002B4B72" w:rsidP="00607D2B">
      <w:pPr>
        <w:pStyle w:val="Heading5"/>
        <w:ind w:left="3600" w:hanging="720"/>
        <w:rPr>
          <w:b/>
          <w:color w:val="0000FF"/>
        </w:rPr>
      </w:pPr>
      <w:r w:rsidRPr="0057254C">
        <w:rPr>
          <w:b/>
          <w:color w:val="0000FF"/>
        </w:rPr>
        <w:t>2.1</w:t>
      </w:r>
      <w:r w:rsidRPr="0057254C">
        <w:rPr>
          <w:b/>
          <w:color w:val="0000FF"/>
        </w:rPr>
        <w:tab/>
        <w:t>Startup.</w:t>
      </w:r>
    </w:p>
    <w:p w:rsidR="002B4B72" w:rsidRPr="0057254C" w:rsidRDefault="002B4B72" w:rsidP="00607D2B">
      <w:pPr>
        <w:pStyle w:val="Heading5"/>
        <w:ind w:left="3600" w:hanging="720"/>
        <w:rPr>
          <w:b/>
          <w:color w:val="0000FF"/>
        </w:rPr>
      </w:pPr>
      <w:r w:rsidRPr="0057254C">
        <w:rPr>
          <w:b/>
          <w:color w:val="0000FF"/>
        </w:rPr>
        <w:t>2.2</w:t>
      </w:r>
      <w:r w:rsidRPr="0057254C">
        <w:rPr>
          <w:b/>
          <w:color w:val="0000FF"/>
        </w:rPr>
        <w:tab/>
        <w:t>Shutdown.</w:t>
      </w:r>
    </w:p>
    <w:p w:rsidR="002B4B72" w:rsidRPr="0057254C" w:rsidRDefault="002B4B72" w:rsidP="00607D2B">
      <w:pPr>
        <w:pStyle w:val="Heading5"/>
        <w:ind w:left="3600" w:hanging="720"/>
        <w:rPr>
          <w:b/>
          <w:color w:val="0000FF"/>
        </w:rPr>
      </w:pPr>
      <w:r w:rsidRPr="0057254C">
        <w:rPr>
          <w:b/>
          <w:color w:val="0000FF"/>
        </w:rPr>
        <w:t>2.3</w:t>
      </w:r>
      <w:r w:rsidRPr="0057254C">
        <w:rPr>
          <w:b/>
          <w:color w:val="0000FF"/>
        </w:rPr>
        <w:tab/>
        <w:t>Emergency operations.</w:t>
      </w:r>
    </w:p>
    <w:p w:rsidR="002B4B72" w:rsidRPr="0057254C" w:rsidRDefault="002B4B72" w:rsidP="00607D2B">
      <w:pPr>
        <w:pStyle w:val="Heading5"/>
        <w:ind w:left="3600" w:hanging="720"/>
        <w:rPr>
          <w:b/>
          <w:color w:val="0000FF"/>
        </w:rPr>
      </w:pPr>
      <w:r w:rsidRPr="0057254C">
        <w:rPr>
          <w:b/>
          <w:color w:val="0000FF"/>
        </w:rPr>
        <w:t>2.4</w:t>
      </w:r>
      <w:r w:rsidRPr="0057254C">
        <w:rPr>
          <w:b/>
          <w:color w:val="0000FF"/>
        </w:rPr>
        <w:tab/>
        <w:t>Noise and vibration adjustments.</w:t>
      </w:r>
    </w:p>
    <w:p w:rsidR="002B4B72" w:rsidRPr="0057254C" w:rsidRDefault="002B4B72" w:rsidP="00607D2B">
      <w:pPr>
        <w:pStyle w:val="Heading5"/>
        <w:ind w:left="3600" w:hanging="720"/>
        <w:rPr>
          <w:b/>
          <w:color w:val="0000FF"/>
        </w:rPr>
      </w:pPr>
      <w:r w:rsidRPr="0057254C">
        <w:rPr>
          <w:b/>
          <w:color w:val="0000FF"/>
        </w:rPr>
        <w:t>2.5</w:t>
      </w:r>
      <w:r w:rsidRPr="0057254C">
        <w:rPr>
          <w:b/>
          <w:color w:val="0000FF"/>
        </w:rPr>
        <w:tab/>
        <w:t>Safety procedures.</w:t>
      </w:r>
    </w:p>
    <w:p w:rsidR="002B4B72" w:rsidRPr="0057254C" w:rsidRDefault="002B4B72" w:rsidP="00607D2B">
      <w:pPr>
        <w:pStyle w:val="Heading5"/>
        <w:ind w:left="3600" w:hanging="720"/>
        <w:rPr>
          <w:b/>
          <w:color w:val="0000FF"/>
        </w:rPr>
      </w:pPr>
      <w:r w:rsidRPr="0057254C">
        <w:rPr>
          <w:b/>
          <w:color w:val="0000FF"/>
        </w:rPr>
        <w:t>2.6</w:t>
      </w:r>
      <w:r w:rsidRPr="0057254C">
        <w:rPr>
          <w:b/>
          <w:color w:val="0000FF"/>
        </w:rPr>
        <w:tab/>
        <w:t>Economy and efficiency adjustments.</w:t>
      </w:r>
    </w:p>
    <w:p w:rsidR="002B4B72" w:rsidRPr="0057254C" w:rsidRDefault="002B4B72" w:rsidP="00607D2B">
      <w:pPr>
        <w:pStyle w:val="Heading5"/>
        <w:ind w:left="3600" w:hanging="720"/>
        <w:rPr>
          <w:b/>
          <w:color w:val="0000FF"/>
        </w:rPr>
      </w:pPr>
      <w:r w:rsidRPr="0057254C">
        <w:rPr>
          <w:b/>
          <w:color w:val="0000FF"/>
        </w:rPr>
        <w:t>2.7</w:t>
      </w:r>
      <w:r w:rsidRPr="0057254C">
        <w:rPr>
          <w:b/>
          <w:color w:val="0000FF"/>
        </w:rPr>
        <w:tab/>
        <w:t>Effective energy utilization.</w:t>
      </w:r>
    </w:p>
    <w:p w:rsidR="002B4B72" w:rsidRPr="00095942" w:rsidRDefault="002B4B72" w:rsidP="00607D2B">
      <w:pPr>
        <w:pStyle w:val="Heading3"/>
        <w:numPr>
          <w:ilvl w:val="0"/>
          <w:numId w:val="0"/>
        </w:numPr>
        <w:spacing w:before="240"/>
        <w:ind w:left="2160" w:hanging="720"/>
        <w:rPr>
          <w:b/>
        </w:rPr>
      </w:pPr>
      <w:r>
        <w:rPr>
          <w:b/>
        </w:rPr>
        <w:t>N.</w:t>
      </w:r>
      <w:r>
        <w:rPr>
          <w:b/>
        </w:rPr>
        <w:tab/>
      </w:r>
      <w:r w:rsidRPr="00095942">
        <w:rPr>
          <w:b/>
        </w:rPr>
        <w:t>Final Cleaning:</w:t>
      </w:r>
    </w:p>
    <w:p w:rsidR="002B4B72" w:rsidRPr="00095942" w:rsidRDefault="002B4B72" w:rsidP="00607D2B">
      <w:pPr>
        <w:pStyle w:val="Heading4"/>
        <w:numPr>
          <w:ilvl w:val="0"/>
          <w:numId w:val="0"/>
        </w:numPr>
        <w:ind w:left="2880" w:hanging="720"/>
      </w:pPr>
      <w:r w:rsidRPr="00095942">
        <w:rPr>
          <w:b/>
        </w:rPr>
        <w:t>1.</w:t>
      </w:r>
      <w:r w:rsidRPr="00095942">
        <w:tab/>
      </w:r>
      <w:r w:rsidRPr="00095942">
        <w:rPr>
          <w:b/>
        </w:rPr>
        <w:t>General:</w:t>
      </w:r>
      <w:r w:rsidRPr="00095942">
        <w:t xml:space="preserve">  The </w:t>
      </w:r>
      <w:r w:rsidR="00A2158E">
        <w:t>Contract</w:t>
      </w:r>
      <w:r>
        <w:t xml:space="preserve"> </w:t>
      </w:r>
      <w:r w:rsidRPr="00095942">
        <w:t>Documents</w:t>
      </w:r>
      <w:r>
        <w:t xml:space="preserve"> require</w:t>
      </w:r>
      <w:r w:rsidRPr="00095942">
        <w:t xml:space="preserve"> general cleaning during construction.  Regular site cleaning is included in</w:t>
      </w:r>
      <w:r w:rsidR="00A2158E">
        <w:t xml:space="preserve"> </w:t>
      </w:r>
      <w:r w:rsidR="00A2158E" w:rsidRPr="00A2158E">
        <w:rPr>
          <w:b/>
        </w:rPr>
        <w:t>Section 01 74 13 “Progress Cleaning”</w:t>
      </w:r>
      <w:r w:rsidRPr="00A2158E">
        <w:rPr>
          <w:b/>
        </w:rPr>
        <w:t>.</w:t>
      </w:r>
    </w:p>
    <w:p w:rsidR="002B4B72" w:rsidRPr="00095942" w:rsidRDefault="002B4B72" w:rsidP="00607D2B">
      <w:pPr>
        <w:pStyle w:val="Heading4"/>
        <w:numPr>
          <w:ilvl w:val="0"/>
          <w:numId w:val="0"/>
        </w:numPr>
        <w:ind w:left="2880" w:hanging="720"/>
        <w:rPr>
          <w:b/>
        </w:rPr>
      </w:pPr>
      <w:r w:rsidRPr="00095942">
        <w:rPr>
          <w:b/>
        </w:rPr>
        <w:t>2.</w:t>
      </w:r>
      <w:r w:rsidRPr="00095942">
        <w:tab/>
        <w:t>Employ experienced workers or professional cleaners for final cleaning.  Clean each surface or unit to the condition expected in a normal, commercial building cleaning and maintenance program.  Comply with manufacturer's instructions.  Complete the following cleaning operations before requesting inspection for Certification of Substantial Completion and Certification of Occupancy.</w:t>
      </w:r>
    </w:p>
    <w:p w:rsidR="002B4B72" w:rsidRPr="00095942" w:rsidRDefault="002B4B72" w:rsidP="00607D2B">
      <w:pPr>
        <w:pStyle w:val="Heading4"/>
        <w:numPr>
          <w:ilvl w:val="0"/>
          <w:numId w:val="0"/>
        </w:numPr>
        <w:ind w:left="2880" w:hanging="720"/>
        <w:rPr>
          <w:b/>
        </w:rPr>
      </w:pPr>
      <w:r w:rsidRPr="00095942">
        <w:rPr>
          <w:b/>
        </w:rPr>
        <w:t>3.</w:t>
      </w:r>
      <w:r w:rsidRPr="00095942">
        <w:rPr>
          <w:b/>
        </w:rPr>
        <w:tab/>
        <w:t>Interior:</w:t>
      </w:r>
    </w:p>
    <w:p w:rsidR="002B4B72" w:rsidRPr="00095942" w:rsidRDefault="002B4B72" w:rsidP="00607D2B">
      <w:pPr>
        <w:pStyle w:val="Heading5"/>
        <w:numPr>
          <w:ilvl w:val="1"/>
          <w:numId w:val="92"/>
        </w:numPr>
        <w:tabs>
          <w:tab w:val="clear" w:pos="1080"/>
        </w:tabs>
        <w:ind w:left="3600" w:hanging="720"/>
      </w:pPr>
      <w:r w:rsidRPr="00095942">
        <w:t>Remove labels that are not permanent labels.</w:t>
      </w:r>
    </w:p>
    <w:p w:rsidR="002B4B72" w:rsidRPr="00095942" w:rsidRDefault="002B4B72" w:rsidP="00607D2B">
      <w:pPr>
        <w:pStyle w:val="Heading5"/>
        <w:numPr>
          <w:ilvl w:val="1"/>
          <w:numId w:val="92"/>
        </w:numPr>
        <w:tabs>
          <w:tab w:val="clear" w:pos="1080"/>
        </w:tabs>
        <w:ind w:left="3600" w:hanging="720"/>
      </w:pPr>
      <w:r w:rsidRPr="00095942">
        <w:t>Clean transparent materials, including mirrors and glass in doors and windows.  Remove glazing compounds and other substances that are noticeable vision-obscuring materials.  Replace chipped or broken glass and other damaged transparent materials. Remove paint spots; wash and polish glass.</w:t>
      </w:r>
    </w:p>
    <w:p w:rsidR="002B4B72" w:rsidRPr="0017559E" w:rsidRDefault="002B4B72" w:rsidP="00607D2B">
      <w:pPr>
        <w:pStyle w:val="Heading5"/>
        <w:numPr>
          <w:ilvl w:val="1"/>
          <w:numId w:val="92"/>
        </w:numPr>
        <w:tabs>
          <w:tab w:val="clear" w:pos="1080"/>
        </w:tabs>
        <w:ind w:left="3600" w:hanging="720"/>
      </w:pPr>
      <w:r w:rsidRPr="0017559E">
        <w:t>Clean exposed interior hard-surfaced finishes to a dust-free condition, free of stains, films, and similar foreign substances.  Restore reflective surfaces to their original condition.  Leave concrete floors broom clean.  Vacuum carpeted surfaces.</w:t>
      </w:r>
    </w:p>
    <w:p w:rsidR="002B4B72" w:rsidRPr="0017559E" w:rsidRDefault="002B4B72" w:rsidP="00607D2B">
      <w:pPr>
        <w:pStyle w:val="Heading5"/>
        <w:numPr>
          <w:ilvl w:val="1"/>
          <w:numId w:val="92"/>
        </w:numPr>
        <w:tabs>
          <w:tab w:val="clear" w:pos="1080"/>
        </w:tabs>
        <w:ind w:left="3600" w:hanging="720"/>
      </w:pPr>
      <w:r w:rsidRPr="0017559E">
        <w:t>Wash washable surfaces of mechanical, electrical equipment and fixtures and replace filters, clean strainers on mechanical equipment.  Remove excess lubrication and other substances.  Clean plumbing fixtures to a sanitary condition.  Clean light fixtures and lamps.</w:t>
      </w:r>
    </w:p>
    <w:p w:rsidR="002B4B72" w:rsidRPr="0017559E" w:rsidRDefault="002B4B72" w:rsidP="00607D2B">
      <w:pPr>
        <w:pStyle w:val="Heading5"/>
        <w:numPr>
          <w:ilvl w:val="1"/>
          <w:numId w:val="92"/>
        </w:numPr>
        <w:tabs>
          <w:tab w:val="clear" w:pos="1080"/>
        </w:tabs>
        <w:ind w:left="3600" w:hanging="720"/>
      </w:pPr>
      <w:r w:rsidRPr="0017559E">
        <w:t>Clean and polish finish hardware.</w:t>
      </w:r>
    </w:p>
    <w:p w:rsidR="002B4B72" w:rsidRPr="0017559E" w:rsidRDefault="002B4B72" w:rsidP="00607D2B">
      <w:pPr>
        <w:pStyle w:val="Heading5"/>
        <w:numPr>
          <w:ilvl w:val="1"/>
          <w:numId w:val="92"/>
        </w:numPr>
        <w:tabs>
          <w:tab w:val="clear" w:pos="1080"/>
        </w:tabs>
        <w:ind w:left="3600" w:hanging="720"/>
      </w:pPr>
      <w:r w:rsidRPr="0017559E">
        <w:t>Clean and polish tile and other glazed surfaces.</w:t>
      </w:r>
    </w:p>
    <w:p w:rsidR="002B4B72" w:rsidRPr="0017559E" w:rsidRDefault="002B4B72" w:rsidP="00607D2B">
      <w:pPr>
        <w:pStyle w:val="Heading5"/>
        <w:numPr>
          <w:ilvl w:val="1"/>
          <w:numId w:val="92"/>
        </w:numPr>
        <w:tabs>
          <w:tab w:val="clear" w:pos="1080"/>
        </w:tabs>
        <w:ind w:left="3600" w:hanging="720"/>
      </w:pPr>
      <w:r w:rsidRPr="0017559E">
        <w:t>Clean floors; wax and buff resilient tile.  Clean vinyl or rubber base.</w:t>
      </w:r>
    </w:p>
    <w:p w:rsidR="002B4B72" w:rsidRPr="0017559E" w:rsidRDefault="002B4B72" w:rsidP="00607D2B">
      <w:pPr>
        <w:pStyle w:val="Heading5"/>
        <w:numPr>
          <w:ilvl w:val="1"/>
          <w:numId w:val="92"/>
        </w:numPr>
        <w:tabs>
          <w:tab w:val="clear" w:pos="1080"/>
        </w:tabs>
        <w:ind w:left="3600" w:hanging="720"/>
      </w:pPr>
      <w:r w:rsidRPr="0017559E">
        <w:t>Vacuum and/or dust walls, ceilings, lighting fixtures, ceiling diffusers and other wall and ceiling items.</w:t>
      </w:r>
    </w:p>
    <w:p w:rsidR="002B4B72" w:rsidRPr="0017559E" w:rsidRDefault="002B4B72" w:rsidP="00607D2B">
      <w:pPr>
        <w:pStyle w:val="Heading5"/>
        <w:numPr>
          <w:ilvl w:val="1"/>
          <w:numId w:val="92"/>
        </w:numPr>
        <w:tabs>
          <w:tab w:val="clear" w:pos="1080"/>
        </w:tabs>
        <w:ind w:left="3600" w:hanging="720"/>
      </w:pPr>
      <w:r w:rsidRPr="0017559E">
        <w:t>Remove defacements, streaks, fingerprints, and erection marks.</w:t>
      </w:r>
    </w:p>
    <w:p w:rsidR="002B4B72" w:rsidRPr="0017559E" w:rsidRDefault="002B4B72" w:rsidP="00607D2B">
      <w:pPr>
        <w:pStyle w:val="Heading4"/>
        <w:numPr>
          <w:ilvl w:val="0"/>
          <w:numId w:val="0"/>
        </w:numPr>
        <w:ind w:left="2880" w:hanging="720"/>
        <w:rPr>
          <w:b/>
        </w:rPr>
      </w:pPr>
      <w:r w:rsidRPr="0017559E">
        <w:rPr>
          <w:b/>
        </w:rPr>
        <w:t>4.</w:t>
      </w:r>
      <w:r w:rsidRPr="0017559E">
        <w:rPr>
          <w:b/>
        </w:rPr>
        <w:tab/>
        <w:t>Exterior:</w:t>
      </w:r>
    </w:p>
    <w:p w:rsidR="002B4B72" w:rsidRPr="0017559E" w:rsidRDefault="002B4B72" w:rsidP="00607D2B">
      <w:pPr>
        <w:pStyle w:val="Heading5"/>
        <w:widowControl w:val="0"/>
        <w:ind w:left="3600" w:hanging="720"/>
      </w:pPr>
      <w:r w:rsidRPr="0017559E">
        <w:rPr>
          <w:b/>
        </w:rPr>
        <w:t>4.1</w:t>
      </w:r>
      <w:r w:rsidRPr="0017559E">
        <w:tab/>
        <w:t>Clean the site, including landscape development areas, of rubbish, litter, and other foreign substances.  Sweep paved areas broom clean; remove stains, spills, and other foreign deposits.  Rake grounds that are neither paved nor planted, to a smooth, even-textured surface.</w:t>
      </w:r>
    </w:p>
    <w:p w:rsidR="002B4B72" w:rsidRPr="0017559E" w:rsidRDefault="002B4B72" w:rsidP="00607D2B">
      <w:pPr>
        <w:pStyle w:val="Heading5"/>
        <w:ind w:left="3600" w:hanging="720"/>
      </w:pPr>
      <w:r w:rsidRPr="0017559E">
        <w:rPr>
          <w:b/>
        </w:rPr>
        <w:t>4.2</w:t>
      </w:r>
      <w:r w:rsidRPr="0017559E">
        <w:tab/>
        <w:t>Clean exposed exterior hard-surfaced finishes to a dust-free condition, free of stains, films, and similar foreign substances</w:t>
      </w:r>
    </w:p>
    <w:p w:rsidR="002B4B72" w:rsidRPr="0017559E" w:rsidRDefault="002B4B72" w:rsidP="00607D2B">
      <w:pPr>
        <w:pStyle w:val="Heading5"/>
        <w:ind w:left="3600" w:hanging="720"/>
      </w:pPr>
      <w:r w:rsidRPr="0017559E">
        <w:rPr>
          <w:b/>
        </w:rPr>
        <w:t>4.3</w:t>
      </w:r>
      <w:r w:rsidRPr="0017559E">
        <w:tab/>
        <w:t>Clean roofs, gutters and downspouts.</w:t>
      </w:r>
    </w:p>
    <w:p w:rsidR="002B4B72" w:rsidRPr="0017559E" w:rsidRDefault="002B4B72" w:rsidP="00607D2B">
      <w:pPr>
        <w:pStyle w:val="Heading5"/>
        <w:ind w:left="3600" w:hanging="720"/>
      </w:pPr>
      <w:r w:rsidRPr="0017559E">
        <w:rPr>
          <w:b/>
        </w:rPr>
        <w:t>4.4</w:t>
      </w:r>
      <w:r w:rsidRPr="0017559E">
        <w:tab/>
        <w:t>Remove waste and surplus materials, rubbish and construction equipment and facilities from the site, and deposit it legally elsewhere.</w:t>
      </w:r>
    </w:p>
    <w:p w:rsidR="002B4B72" w:rsidRPr="0017559E" w:rsidRDefault="002B4B72" w:rsidP="00607D2B">
      <w:pPr>
        <w:pStyle w:val="Heading5"/>
        <w:ind w:left="3600" w:hanging="720"/>
      </w:pPr>
      <w:r w:rsidRPr="0017559E">
        <w:rPr>
          <w:b/>
        </w:rPr>
        <w:t>4.5</w:t>
      </w:r>
      <w:r w:rsidRPr="0017559E">
        <w:tab/>
        <w:t>Clean transparent materials, including mirrors and glass in doors and windows.  Remove glazing compounds and other substances that are noticeable vision-obscuring materials.  Replace chipped or broken glass and other damaged transparent materials. Remove paint spots; wash and polish glass.</w:t>
      </w:r>
    </w:p>
    <w:p w:rsidR="002B4B72" w:rsidRPr="00D42AF5" w:rsidRDefault="002B4B72" w:rsidP="00607D2B">
      <w:pPr>
        <w:pStyle w:val="Heading4"/>
        <w:numPr>
          <w:ilvl w:val="0"/>
          <w:numId w:val="0"/>
        </w:numPr>
        <w:ind w:left="2880" w:hanging="720"/>
      </w:pPr>
      <w:r w:rsidRPr="000A464B">
        <w:rPr>
          <w:b/>
        </w:rPr>
        <w:t>5.</w:t>
      </w:r>
      <w:r w:rsidRPr="00D42AF5">
        <w:tab/>
      </w:r>
      <w:smartTag w:uri="urn:schemas-microsoft-com:office:smarttags" w:element="place">
        <w:r w:rsidRPr="00095370">
          <w:rPr>
            <w:b/>
          </w:rPr>
          <w:t>Pest</w:t>
        </w:r>
      </w:smartTag>
      <w:r w:rsidRPr="00095370">
        <w:rPr>
          <w:b/>
        </w:rPr>
        <w:t xml:space="preserve"> Control:</w:t>
      </w:r>
      <w:r w:rsidRPr="00D42AF5">
        <w:t xml:space="preserve">  Engage an experienced, licensed exterminator to make a final inspection and rid the work of rodents, insects, and other pests.</w:t>
      </w:r>
    </w:p>
    <w:p w:rsidR="002B4B72" w:rsidRPr="00D42AF5" w:rsidRDefault="002B4B72" w:rsidP="00607D2B">
      <w:pPr>
        <w:pStyle w:val="Heading4"/>
        <w:numPr>
          <w:ilvl w:val="0"/>
          <w:numId w:val="0"/>
        </w:numPr>
        <w:ind w:left="2880" w:hanging="720"/>
      </w:pPr>
      <w:r w:rsidRPr="00AA47B2">
        <w:rPr>
          <w:b/>
        </w:rPr>
        <w:t>6.</w:t>
      </w:r>
      <w:r w:rsidRPr="00D42AF5">
        <w:tab/>
      </w:r>
      <w:r w:rsidRPr="00095370">
        <w:rPr>
          <w:b/>
        </w:rPr>
        <w:t>Removal of Protection:</w:t>
      </w:r>
      <w:r w:rsidRPr="00D42AF5">
        <w:t xml:space="preserve"> Remove temporary protection and facilities installed for protection of the Work during construction.</w:t>
      </w:r>
    </w:p>
    <w:p w:rsidR="002B4B72" w:rsidRPr="00D42AF5" w:rsidRDefault="002B4B72" w:rsidP="00607D2B">
      <w:pPr>
        <w:pStyle w:val="Heading4"/>
        <w:numPr>
          <w:ilvl w:val="0"/>
          <w:numId w:val="0"/>
        </w:numPr>
        <w:ind w:left="2880" w:hanging="720"/>
      </w:pPr>
      <w:r w:rsidRPr="000A464B">
        <w:rPr>
          <w:b/>
        </w:rPr>
        <w:t>7.</w:t>
      </w:r>
      <w:r w:rsidRPr="00D42AF5">
        <w:tab/>
      </w:r>
      <w:r w:rsidRPr="00095370">
        <w:rPr>
          <w:b/>
        </w:rPr>
        <w:t>Compliance:</w:t>
      </w:r>
      <w:r w:rsidRPr="00D42AF5">
        <w:t xml:space="preserve">  Comply with regulations of authorities having jurisdiction and safety standards for cleaning.  Do not burn waste materials.  Do not bury debris or excess materials on the Agency's property.  Do not discharge volatile, harmful, or dangerous materials into drainage systems.  Remove waste materials from the site and dispose of lawfully.</w:t>
      </w:r>
    </w:p>
    <w:p w:rsidR="002B4B72" w:rsidRPr="00D42AF5" w:rsidRDefault="002B4B72" w:rsidP="00607D2B">
      <w:pPr>
        <w:pStyle w:val="Heading5"/>
        <w:ind w:left="3600" w:hanging="720"/>
      </w:pPr>
      <w:r w:rsidRPr="000A464B">
        <w:rPr>
          <w:b/>
        </w:rPr>
        <w:t>7.1</w:t>
      </w:r>
      <w:r w:rsidRPr="00D42AF5">
        <w:tab/>
        <w:t>Where extra materials of value remain after completion of associated Work, they become the Agency's property.  Dispose of these materials as directed by the Construction Administrator.</w:t>
      </w:r>
    </w:p>
    <w:p w:rsidR="002B4B72" w:rsidRDefault="002B4B72" w:rsidP="00607D2B">
      <w:pPr>
        <w:pStyle w:val="Heading5"/>
        <w:ind w:left="3600" w:hanging="720"/>
      </w:pPr>
      <w:r w:rsidRPr="000A464B">
        <w:rPr>
          <w:b/>
        </w:rPr>
        <w:t>7.2</w:t>
      </w:r>
      <w:r w:rsidRPr="00D42AF5">
        <w:tab/>
        <w:t xml:space="preserve">Leave building clean and ready for occupancy.  If the </w:t>
      </w:r>
      <w:r w:rsidRPr="00D42AF5">
        <w:rPr>
          <w:color w:val="000000"/>
        </w:rPr>
        <w:t>Design Builder</w:t>
      </w:r>
      <w:r w:rsidRPr="00D42AF5">
        <w:t xml:space="preserve"> fails to clean up, the Owner may do so, with the cost charged to the Developer. </w:t>
      </w:r>
    </w:p>
    <w:p w:rsidR="002B4B72" w:rsidRPr="007C4779" w:rsidRDefault="002B4B72" w:rsidP="00607D2B">
      <w:pPr>
        <w:pStyle w:val="Norm"/>
        <w:tabs>
          <w:tab w:val="left" w:pos="450"/>
        </w:tabs>
        <w:spacing w:before="240"/>
        <w:ind w:left="2160" w:hanging="720"/>
        <w:rPr>
          <w:b/>
        </w:rPr>
      </w:pPr>
      <w:r>
        <w:rPr>
          <w:b/>
        </w:rPr>
        <w:t>O</w:t>
      </w:r>
      <w:r w:rsidRPr="007C4779">
        <w:rPr>
          <w:b/>
        </w:rPr>
        <w:t>.</w:t>
      </w:r>
      <w:r w:rsidRPr="007C4779">
        <w:rPr>
          <w:b/>
        </w:rPr>
        <w:tab/>
        <w:t xml:space="preserve">Prerequisites </w:t>
      </w:r>
      <w:proofErr w:type="gramStart"/>
      <w:r w:rsidRPr="007C4779">
        <w:rPr>
          <w:b/>
        </w:rPr>
        <w:t>To</w:t>
      </w:r>
      <w:proofErr w:type="gramEnd"/>
      <w:r w:rsidRPr="007C4779">
        <w:rPr>
          <w:b/>
        </w:rPr>
        <w:t xml:space="preserve"> Functional Completion </w:t>
      </w:r>
    </w:p>
    <w:p w:rsidR="002B4B72" w:rsidRPr="007C4779" w:rsidRDefault="002B4B72" w:rsidP="00607D2B">
      <w:pPr>
        <w:pStyle w:val="Norm"/>
        <w:spacing w:before="86"/>
        <w:ind w:left="2880" w:hanging="720"/>
        <w:jc w:val="both"/>
      </w:pPr>
      <w:r w:rsidRPr="007C4779">
        <w:rPr>
          <w:b/>
        </w:rPr>
        <w:t>1.</w:t>
      </w:r>
      <w:r w:rsidRPr="007C4779">
        <w:tab/>
        <w:t>All T</w:t>
      </w:r>
      <w:r>
        <w:t>AB work and the commissioning of systems</w:t>
      </w:r>
      <w:r w:rsidRPr="007C4779">
        <w:t xml:space="preserve"> must be complete prior to Functional Completion, unless approved in writing by the Owner’s Project Manager.  Exceptions to this are the planned control system training performed after occupancy and any required seasonal or approved deferred testing. This includes for all systems, but is not limited to:</w:t>
      </w:r>
    </w:p>
    <w:p w:rsidR="002B4B72" w:rsidRPr="007C4779" w:rsidRDefault="002B4B72" w:rsidP="00607D2B">
      <w:pPr>
        <w:pStyle w:val="Norm"/>
        <w:spacing w:before="86"/>
        <w:ind w:left="3600" w:hanging="720"/>
        <w:jc w:val="both"/>
      </w:pPr>
      <w:r w:rsidRPr="007C4779">
        <w:rPr>
          <w:b/>
        </w:rPr>
        <w:t>1.1</w:t>
      </w:r>
      <w:r w:rsidRPr="007C4779">
        <w:tab/>
        <w:t xml:space="preserve">Completed and signed start-up and </w:t>
      </w:r>
      <w:proofErr w:type="spellStart"/>
      <w:r w:rsidRPr="007C4779">
        <w:t>prefunctional</w:t>
      </w:r>
      <w:proofErr w:type="spellEnd"/>
      <w:r w:rsidRPr="007C4779">
        <w:t xml:space="preserve"> checklist documentation;</w:t>
      </w:r>
    </w:p>
    <w:p w:rsidR="002B4B72" w:rsidRPr="007C4779" w:rsidRDefault="002B4B72" w:rsidP="00607D2B">
      <w:pPr>
        <w:pStyle w:val="Norm"/>
        <w:spacing w:before="86"/>
        <w:ind w:left="3600" w:hanging="720"/>
        <w:jc w:val="both"/>
      </w:pPr>
      <w:r w:rsidRPr="007C4779">
        <w:rPr>
          <w:b/>
        </w:rPr>
        <w:t>1.2</w:t>
      </w:r>
      <w:r w:rsidRPr="007C4779">
        <w:tab/>
        <w:t>Requested trend log data;</w:t>
      </w:r>
    </w:p>
    <w:p w:rsidR="002B4B72" w:rsidRPr="007C4779" w:rsidRDefault="002B4B72" w:rsidP="00607D2B">
      <w:pPr>
        <w:pStyle w:val="Norm"/>
        <w:spacing w:before="86"/>
        <w:ind w:left="3600" w:hanging="720"/>
        <w:jc w:val="both"/>
      </w:pPr>
      <w:r w:rsidRPr="007C4779">
        <w:rPr>
          <w:b/>
        </w:rPr>
        <w:t>1.3</w:t>
      </w:r>
      <w:r w:rsidRPr="007C4779">
        <w:tab/>
        <w:t>Submission of final approved TAB report;</w:t>
      </w:r>
    </w:p>
    <w:p w:rsidR="002B4B72" w:rsidRPr="007C4779" w:rsidRDefault="002B4B72" w:rsidP="00607D2B">
      <w:pPr>
        <w:pStyle w:val="Norm"/>
        <w:spacing w:before="86"/>
        <w:ind w:left="3600" w:hanging="720"/>
        <w:jc w:val="both"/>
      </w:pPr>
      <w:r w:rsidRPr="007C4779">
        <w:rPr>
          <w:b/>
        </w:rPr>
        <w:t>1.4.</w:t>
      </w:r>
      <w:r w:rsidRPr="007C4779">
        <w:tab/>
        <w:t>Completion of all functional testing;</w:t>
      </w:r>
    </w:p>
    <w:p w:rsidR="002B4B72" w:rsidRPr="007C4779" w:rsidRDefault="002B4B72" w:rsidP="00607D2B">
      <w:pPr>
        <w:pStyle w:val="Norm"/>
        <w:tabs>
          <w:tab w:val="left" w:pos="1900"/>
        </w:tabs>
        <w:spacing w:before="86"/>
        <w:ind w:left="3600" w:hanging="720"/>
        <w:jc w:val="both"/>
      </w:pPr>
      <w:r w:rsidRPr="007C4779">
        <w:rPr>
          <w:b/>
        </w:rPr>
        <w:t>1.5</w:t>
      </w:r>
      <w:r w:rsidRPr="007C4779">
        <w:tab/>
        <w:t>Required training of Owner personnel completed and approved;</w:t>
      </w:r>
    </w:p>
    <w:p w:rsidR="002B4B72" w:rsidRPr="007C4779" w:rsidRDefault="002B4B72" w:rsidP="00607D2B">
      <w:pPr>
        <w:pStyle w:val="Norm"/>
        <w:spacing w:before="86"/>
        <w:ind w:left="3600" w:hanging="720"/>
        <w:jc w:val="both"/>
      </w:pPr>
      <w:r w:rsidRPr="007C4779">
        <w:rPr>
          <w:b/>
        </w:rPr>
        <w:t>1.6</w:t>
      </w:r>
      <w:r w:rsidRPr="007C4779">
        <w:tab/>
        <w:t>Submission of the approved O&amp;M manuals;</w:t>
      </w:r>
    </w:p>
    <w:p w:rsidR="002B4B72" w:rsidRPr="007C4779" w:rsidRDefault="002B4B72" w:rsidP="00607D2B">
      <w:pPr>
        <w:pStyle w:val="Norm"/>
        <w:spacing w:before="86"/>
        <w:ind w:left="3600" w:hanging="720"/>
        <w:jc w:val="both"/>
      </w:pPr>
      <w:r w:rsidRPr="007C4779">
        <w:rPr>
          <w:b/>
        </w:rPr>
        <w:t>1.7</w:t>
      </w:r>
      <w:r w:rsidRPr="007C4779">
        <w:tab/>
        <w:t>All identified deficiencies have been corrected or are approved by the Owner to be accepted from this milestone.</w:t>
      </w:r>
    </w:p>
    <w:p w:rsidR="002B4B72" w:rsidRDefault="002B4B72" w:rsidP="00607D2B">
      <w:pPr>
        <w:pStyle w:val="Norm"/>
        <w:spacing w:before="86"/>
        <w:ind w:left="2880" w:hanging="720"/>
        <w:jc w:val="both"/>
      </w:pPr>
      <w:r w:rsidRPr="007C4779">
        <w:rPr>
          <w:b/>
        </w:rPr>
        <w:t>2.</w:t>
      </w:r>
      <w:r w:rsidRPr="007C4779">
        <w:tab/>
        <w:t>T</w:t>
      </w:r>
      <w:r w:rsidR="00095370">
        <w:t>he Owner’s Project Manager (PM)</w:t>
      </w:r>
      <w:r w:rsidRPr="007C4779">
        <w:t xml:space="preserve"> </w:t>
      </w:r>
      <w:r w:rsidR="00095370">
        <w:t>and Construction Administrator</w:t>
      </w:r>
      <w:r w:rsidRPr="007C4779">
        <w:t xml:space="preserve"> will determine the date of Functional Completion after reviewing the Commissioning Authority (CxA) Agent’s recommendation for Functional Completion.</w:t>
      </w:r>
    </w:p>
    <w:p w:rsidR="004A7709" w:rsidRPr="004A7709" w:rsidRDefault="004A7709" w:rsidP="00607D2B">
      <w:pPr>
        <w:spacing w:before="240"/>
        <w:jc w:val="center"/>
        <w:rPr>
          <w:b/>
        </w:rPr>
      </w:pPr>
      <w:r w:rsidRPr="004A7709">
        <w:rPr>
          <w:b/>
        </w:rPr>
        <w:t>End Section 01 7</w:t>
      </w:r>
      <w:r>
        <w:rPr>
          <w:b/>
        </w:rPr>
        <w:t>7</w:t>
      </w:r>
      <w:r w:rsidRPr="004A7709">
        <w:rPr>
          <w:b/>
        </w:rPr>
        <w:t xml:space="preserve"> 00</w:t>
      </w:r>
    </w:p>
    <w:p w:rsidR="004A7709" w:rsidRPr="004A7709" w:rsidRDefault="004A7709" w:rsidP="004A7709">
      <w:pPr>
        <w:spacing w:after="240"/>
        <w:jc w:val="center"/>
        <w:rPr>
          <w:b/>
        </w:rPr>
      </w:pPr>
      <w:r w:rsidRPr="004A7709">
        <w:rPr>
          <w:b/>
        </w:rPr>
        <w:t>Closeout Procedures</w:t>
      </w:r>
    </w:p>
    <w:p w:rsidR="002B4B72" w:rsidRPr="007C4779" w:rsidRDefault="002B4B72" w:rsidP="00FA713D">
      <w:pPr>
        <w:pStyle w:val="Heading5"/>
        <w:pBdr>
          <w:bottom w:val="single" w:sz="12" w:space="1" w:color="auto"/>
        </w:pBdr>
        <w:shd w:val="clear" w:color="auto" w:fill="D9D9D9"/>
        <w:ind w:left="1440" w:hanging="1440"/>
      </w:pPr>
      <w:r w:rsidRPr="0017559E">
        <w:rPr>
          <w:b/>
        </w:rPr>
        <w:t>01</w:t>
      </w:r>
      <w:r>
        <w:rPr>
          <w:b/>
        </w:rPr>
        <w:t xml:space="preserve"> 78 23</w:t>
      </w:r>
      <w:r>
        <w:rPr>
          <w:b/>
        </w:rPr>
        <w:tab/>
      </w:r>
      <w:r w:rsidRPr="0017559E">
        <w:rPr>
          <w:rFonts w:ascii="Arial Bold" w:hAnsi="Arial Bold"/>
          <w:b/>
        </w:rPr>
        <w:t>OPERATION AND MAINTENANCE DATA</w:t>
      </w:r>
    </w:p>
    <w:p w:rsidR="008A23FD" w:rsidRDefault="002B4B72" w:rsidP="002B4B72">
      <w:pPr>
        <w:pStyle w:val="NS"/>
        <w:jc w:val="both"/>
        <w:rPr>
          <w:rFonts w:ascii="Arial" w:hAnsi="Arial"/>
          <w:b w:val="0"/>
          <w:color w:val="FF0000"/>
        </w:rPr>
      </w:pPr>
      <w:r w:rsidRPr="0007758B">
        <w:rPr>
          <w:rFonts w:ascii="Arial" w:hAnsi="Arial"/>
          <w:color w:val="FF0000"/>
        </w:rPr>
        <w:t>NOTE:</w:t>
      </w:r>
      <w:r w:rsidRPr="00E7101C">
        <w:rPr>
          <w:rFonts w:ascii="Arial" w:hAnsi="Arial"/>
          <w:b w:val="0"/>
          <w:color w:val="FF0000"/>
        </w:rPr>
        <w:t xml:space="preserve">  This Section 01 78 23 "Operation and Maintenance Data” includes administrative and procedural requirements for preparing and submitting operation, instruction, and maintenance manuals.  </w:t>
      </w:r>
    </w:p>
    <w:p w:rsidR="002B4B72" w:rsidRPr="00E7101C" w:rsidRDefault="002B4B72" w:rsidP="002B4B72">
      <w:pPr>
        <w:pStyle w:val="NS"/>
        <w:jc w:val="both"/>
        <w:rPr>
          <w:rFonts w:ascii="Arial" w:hAnsi="Arial"/>
          <w:b w:val="0"/>
          <w:color w:val="FF0000"/>
        </w:rPr>
      </w:pPr>
      <w:r w:rsidRPr="00E7101C">
        <w:rPr>
          <w:rFonts w:ascii="Arial" w:hAnsi="Arial"/>
          <w:b w:val="0"/>
          <w:color w:val="FF0000"/>
        </w:rPr>
        <w:t>Edit paragraphs carefully to reflect specific project requirements, or delete them if they do not apply.</w:t>
      </w:r>
    </w:p>
    <w:p w:rsidR="002B4B72" w:rsidRPr="00095370" w:rsidRDefault="002B4B72" w:rsidP="00740211">
      <w:pPr>
        <w:pStyle w:val="Heading2"/>
        <w:spacing w:after="0"/>
        <w:ind w:left="2160" w:hanging="693"/>
        <w:jc w:val="both"/>
        <w:rPr>
          <w:b w:val="0"/>
          <w:i w:val="0"/>
          <w:sz w:val="18"/>
          <w:szCs w:val="18"/>
        </w:rPr>
      </w:pPr>
      <w:r w:rsidRPr="00095370">
        <w:rPr>
          <w:i w:val="0"/>
          <w:sz w:val="18"/>
          <w:szCs w:val="18"/>
        </w:rPr>
        <w:t>A.</w:t>
      </w:r>
      <w:r w:rsidRPr="00095370">
        <w:rPr>
          <w:i w:val="0"/>
          <w:sz w:val="18"/>
          <w:szCs w:val="18"/>
        </w:rPr>
        <w:tab/>
      </w:r>
      <w:r w:rsidR="00095370" w:rsidRPr="00095370">
        <w:rPr>
          <w:i w:val="0"/>
          <w:sz w:val="18"/>
          <w:szCs w:val="18"/>
        </w:rPr>
        <w:t>Related Documents:</w:t>
      </w:r>
      <w:r w:rsidR="00095370" w:rsidRPr="00095370">
        <w:rPr>
          <w:b w:val="0"/>
          <w:i w:val="0"/>
          <w:sz w:val="18"/>
          <w:szCs w:val="18"/>
        </w:rPr>
        <w:t xml:space="preserve">  </w:t>
      </w:r>
      <w:r w:rsidR="004A7709" w:rsidRPr="004A7709">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2B4B72" w:rsidRPr="00095370" w:rsidRDefault="002B4B72" w:rsidP="00740211">
      <w:pPr>
        <w:pStyle w:val="Heading2"/>
        <w:spacing w:after="0"/>
        <w:ind w:left="2160" w:hanging="693"/>
        <w:rPr>
          <w:i w:val="0"/>
          <w:sz w:val="18"/>
          <w:szCs w:val="18"/>
        </w:rPr>
      </w:pPr>
      <w:r w:rsidRPr="00095370">
        <w:rPr>
          <w:i w:val="0"/>
          <w:sz w:val="18"/>
          <w:szCs w:val="18"/>
        </w:rPr>
        <w:t>B.</w:t>
      </w:r>
      <w:r w:rsidRPr="00095370">
        <w:rPr>
          <w:i w:val="0"/>
          <w:sz w:val="18"/>
          <w:szCs w:val="18"/>
        </w:rPr>
        <w:tab/>
        <w:t xml:space="preserve">Summary: </w:t>
      </w:r>
      <w:r w:rsidRPr="00095370">
        <w:rPr>
          <w:b w:val="0"/>
          <w:i w:val="0"/>
          <w:sz w:val="18"/>
          <w:szCs w:val="18"/>
        </w:rPr>
        <w:t>This Section includes administrative and procedural requirements for operation and maintenance manuals, including the following:</w:t>
      </w:r>
    </w:p>
    <w:p w:rsidR="002B4B72" w:rsidRPr="0007758B" w:rsidRDefault="002B4B72" w:rsidP="00AF56E1">
      <w:pPr>
        <w:pStyle w:val="Heading4"/>
        <w:numPr>
          <w:ilvl w:val="0"/>
          <w:numId w:val="103"/>
        </w:numPr>
        <w:tabs>
          <w:tab w:val="clear" w:pos="1440"/>
        </w:tabs>
        <w:ind w:left="2880" w:hanging="720"/>
      </w:pPr>
      <w:r w:rsidRPr="0007758B">
        <w:t>Preparing and submitting operation and maintenance manuals for building operating systems and equipment.</w:t>
      </w:r>
    </w:p>
    <w:p w:rsidR="002B4B72" w:rsidRPr="0007758B" w:rsidRDefault="002B4B72" w:rsidP="00AF56E1">
      <w:pPr>
        <w:pStyle w:val="Heading4"/>
        <w:numPr>
          <w:ilvl w:val="0"/>
          <w:numId w:val="103"/>
        </w:numPr>
        <w:tabs>
          <w:tab w:val="clear" w:pos="1440"/>
        </w:tabs>
        <w:ind w:left="2880" w:hanging="720"/>
      </w:pPr>
      <w:r w:rsidRPr="0007758B">
        <w:t>Preparing and submitting instruction manuals covering the care, preservation, and maintenance of architectural products and finishes.</w:t>
      </w:r>
    </w:p>
    <w:p w:rsidR="002B4B72" w:rsidRPr="0007758B" w:rsidRDefault="002B4B72" w:rsidP="00740211">
      <w:pPr>
        <w:pStyle w:val="Heading3"/>
        <w:numPr>
          <w:ilvl w:val="0"/>
          <w:numId w:val="169"/>
        </w:numPr>
        <w:spacing w:before="240"/>
      </w:pPr>
      <w:r w:rsidRPr="0007758B">
        <w:rPr>
          <w:b/>
        </w:rPr>
        <w:t>Related Sections:</w:t>
      </w:r>
      <w:r w:rsidRPr="0007758B">
        <w:t xml:space="preserve">  The following </w:t>
      </w:r>
      <w:r>
        <w:t>s</w:t>
      </w:r>
      <w:r w:rsidRPr="0007758B">
        <w:t>ections contain requirements that relate to this Section:</w:t>
      </w:r>
    </w:p>
    <w:p w:rsidR="002B4B72" w:rsidRDefault="002B4B72" w:rsidP="002B4B72">
      <w:pPr>
        <w:pStyle w:val="NS"/>
        <w:rPr>
          <w:rFonts w:ascii="Arial" w:hAnsi="Arial"/>
          <w:b w:val="0"/>
          <w:color w:val="FF0000"/>
        </w:rPr>
      </w:pPr>
      <w:r w:rsidRPr="004159AE">
        <w:rPr>
          <w:rFonts w:ascii="Arial" w:hAnsi="Arial"/>
          <w:color w:val="FF0000"/>
        </w:rPr>
        <w:t>NOTE:</w:t>
      </w:r>
      <w:r w:rsidRPr="002C54CB">
        <w:rPr>
          <w:rFonts w:ascii="Arial" w:hAnsi="Arial"/>
          <w:b w:val="0"/>
          <w:color w:val="FF0000"/>
        </w:rPr>
        <w:t xml:space="preserve">  Retain subparagraphs below to reference the section that specifies the preparation of material frequently included in operation and maintenance manuals.</w:t>
      </w:r>
      <w:r w:rsidR="004159AE">
        <w:rPr>
          <w:rFonts w:ascii="Arial" w:hAnsi="Arial"/>
          <w:b w:val="0"/>
          <w:color w:val="FF0000"/>
        </w:rPr>
        <w:t xml:space="preserve"> </w:t>
      </w:r>
    </w:p>
    <w:p w:rsidR="002B4B72" w:rsidRPr="0007758B" w:rsidRDefault="004A7709" w:rsidP="00740211">
      <w:pPr>
        <w:pStyle w:val="Heading4"/>
        <w:numPr>
          <w:ilvl w:val="0"/>
          <w:numId w:val="102"/>
        </w:numPr>
        <w:tabs>
          <w:tab w:val="clear" w:pos="1440"/>
        </w:tabs>
        <w:ind w:left="2880" w:hanging="720"/>
      </w:pPr>
      <w:r>
        <w:t xml:space="preserve">Division 01 Section </w:t>
      </w:r>
      <w:r>
        <w:rPr>
          <w:b/>
        </w:rPr>
        <w:t xml:space="preserve">01 33 </w:t>
      </w:r>
      <w:r w:rsidR="002B4B72" w:rsidRPr="00B27D3C">
        <w:rPr>
          <w:b/>
        </w:rPr>
        <w:t>00 "Submittal Procedures"</w:t>
      </w:r>
      <w:r w:rsidR="002B4B72" w:rsidRPr="0007758B">
        <w:t xml:space="preserve"> specifies preparation of Shop Drawings and Product Data.</w:t>
      </w:r>
    </w:p>
    <w:p w:rsidR="002B4B72" w:rsidRPr="0007758B" w:rsidRDefault="004A7709" w:rsidP="00740211">
      <w:pPr>
        <w:pStyle w:val="Heading4"/>
        <w:numPr>
          <w:ilvl w:val="0"/>
          <w:numId w:val="102"/>
        </w:numPr>
        <w:tabs>
          <w:tab w:val="clear" w:pos="1440"/>
        </w:tabs>
        <w:ind w:left="2880" w:hanging="720"/>
      </w:pPr>
      <w:r>
        <w:t xml:space="preserve">Division 01 Section </w:t>
      </w:r>
      <w:r>
        <w:rPr>
          <w:b/>
        </w:rPr>
        <w:t xml:space="preserve">01 75 </w:t>
      </w:r>
      <w:r w:rsidR="002B4B72" w:rsidRPr="00B27D3C">
        <w:rPr>
          <w:b/>
        </w:rPr>
        <w:t>00 "Starting and Adjusting"</w:t>
      </w:r>
      <w:r w:rsidR="002B4B72" w:rsidRPr="0007758B">
        <w:t xml:space="preserve"> specifies instruction of the Owner and Agency operating personnel in the operation and maintenance of building systems and equipment and the general requirements for starting-up equipment and systems.</w:t>
      </w:r>
    </w:p>
    <w:p w:rsidR="002B4B72" w:rsidRPr="0007758B" w:rsidRDefault="00FA3182" w:rsidP="00740211">
      <w:pPr>
        <w:pStyle w:val="Heading4"/>
        <w:numPr>
          <w:ilvl w:val="0"/>
          <w:numId w:val="102"/>
        </w:numPr>
        <w:tabs>
          <w:tab w:val="clear" w:pos="1440"/>
        </w:tabs>
        <w:ind w:left="2880" w:hanging="720"/>
      </w:pPr>
      <w:r>
        <w:t xml:space="preserve">Division 01 Section </w:t>
      </w:r>
      <w:r>
        <w:rPr>
          <w:b/>
        </w:rPr>
        <w:t xml:space="preserve">01 77 </w:t>
      </w:r>
      <w:r w:rsidR="002B4B72" w:rsidRPr="002C54CB">
        <w:rPr>
          <w:b/>
        </w:rPr>
        <w:t>00 "Closeout Procedures"</w:t>
      </w:r>
      <w:r w:rsidR="002B4B72" w:rsidRPr="0007758B">
        <w:t xml:space="preserve"> specifies general closeout requirements.</w:t>
      </w:r>
    </w:p>
    <w:p w:rsidR="002B4B72" w:rsidRDefault="00FA3182" w:rsidP="00740211">
      <w:pPr>
        <w:pStyle w:val="Heading4"/>
        <w:numPr>
          <w:ilvl w:val="0"/>
          <w:numId w:val="102"/>
        </w:numPr>
        <w:tabs>
          <w:tab w:val="clear" w:pos="1440"/>
        </w:tabs>
        <w:ind w:left="2880" w:hanging="720"/>
      </w:pPr>
      <w:r>
        <w:t xml:space="preserve">Division 01 Section </w:t>
      </w:r>
      <w:r>
        <w:rPr>
          <w:b/>
        </w:rPr>
        <w:t xml:space="preserve">01 </w:t>
      </w:r>
      <w:r w:rsidR="002B4B72" w:rsidRPr="00B27D3C">
        <w:rPr>
          <w:b/>
        </w:rPr>
        <w:t>7</w:t>
      </w:r>
      <w:r w:rsidR="002B4B72">
        <w:rPr>
          <w:b/>
        </w:rPr>
        <w:t>8</w:t>
      </w:r>
      <w:r>
        <w:rPr>
          <w:b/>
        </w:rPr>
        <w:t xml:space="preserve"> </w:t>
      </w:r>
      <w:r w:rsidR="002B4B72" w:rsidRPr="00B27D3C">
        <w:rPr>
          <w:b/>
        </w:rPr>
        <w:t>3</w:t>
      </w:r>
      <w:r w:rsidR="002B4B72">
        <w:rPr>
          <w:b/>
        </w:rPr>
        <w:t>0</w:t>
      </w:r>
      <w:r w:rsidR="002B4B72" w:rsidRPr="00B27D3C">
        <w:rPr>
          <w:b/>
        </w:rPr>
        <w:t xml:space="preserve"> "Warranties and Bonds"</w:t>
      </w:r>
      <w:r w:rsidR="002B4B72" w:rsidRPr="0007758B">
        <w:t xml:space="preserve"> specifies requirements for submittal of warranties and bonds.</w:t>
      </w:r>
    </w:p>
    <w:p w:rsidR="004159AE" w:rsidRPr="002C54CB" w:rsidRDefault="004159AE" w:rsidP="00740211">
      <w:pPr>
        <w:pStyle w:val="NS"/>
        <w:spacing w:before="86"/>
        <w:rPr>
          <w:rFonts w:ascii="Arial" w:hAnsi="Arial"/>
          <w:b w:val="0"/>
          <w:color w:val="FF0000"/>
        </w:rPr>
      </w:pPr>
      <w:r w:rsidRPr="004159AE">
        <w:rPr>
          <w:rFonts w:ascii="Arial" w:hAnsi="Arial"/>
          <w:color w:val="FF0000"/>
        </w:rPr>
        <w:t>NOTE:</w:t>
      </w:r>
      <w:r>
        <w:rPr>
          <w:rFonts w:ascii="Arial" w:hAnsi="Arial"/>
          <w:b w:val="0"/>
          <w:color w:val="FF0000"/>
        </w:rPr>
        <w:t xml:space="preserve">  Delete Reference below if LEED is </w:t>
      </w:r>
      <w:r w:rsidRPr="00763625">
        <w:rPr>
          <w:rFonts w:ascii="Arial" w:hAnsi="Arial"/>
          <w:color w:val="FF0000"/>
        </w:rPr>
        <w:t>not</w:t>
      </w:r>
      <w:r>
        <w:rPr>
          <w:rFonts w:ascii="Arial" w:hAnsi="Arial"/>
          <w:b w:val="0"/>
          <w:color w:val="FF0000"/>
        </w:rPr>
        <w:t xml:space="preserve"> a Project Requirement.</w:t>
      </w:r>
    </w:p>
    <w:p w:rsidR="002B4B72" w:rsidRPr="0007758B" w:rsidRDefault="00FA3182" w:rsidP="00740211">
      <w:pPr>
        <w:pStyle w:val="Heading4"/>
        <w:numPr>
          <w:ilvl w:val="0"/>
          <w:numId w:val="102"/>
        </w:numPr>
        <w:tabs>
          <w:tab w:val="clear" w:pos="1440"/>
        </w:tabs>
        <w:ind w:left="2880" w:hanging="720"/>
      </w:pPr>
      <w:r>
        <w:t xml:space="preserve">Division 01 Section </w:t>
      </w:r>
      <w:r>
        <w:rPr>
          <w:b/>
        </w:rPr>
        <w:t xml:space="preserve">01 81 </w:t>
      </w:r>
      <w:r w:rsidR="002B4B72" w:rsidRPr="002C54CB">
        <w:rPr>
          <w:b/>
        </w:rPr>
        <w:t>13 "Sustainable Design Requirements"</w:t>
      </w:r>
      <w:r w:rsidR="002B4B72" w:rsidRPr="0007758B">
        <w:t xml:space="preserve"> specifies requirements for submittals related to green building certification.</w:t>
      </w:r>
    </w:p>
    <w:p w:rsidR="002B4B72" w:rsidRPr="0007758B" w:rsidRDefault="002B4B72" w:rsidP="00740211">
      <w:pPr>
        <w:pStyle w:val="Heading4"/>
        <w:numPr>
          <w:ilvl w:val="0"/>
          <w:numId w:val="102"/>
        </w:numPr>
        <w:tabs>
          <w:tab w:val="clear" w:pos="1440"/>
        </w:tabs>
        <w:ind w:left="2880" w:hanging="720"/>
      </w:pPr>
      <w:r w:rsidRPr="0007758B">
        <w:t xml:space="preserve">Appropriate Sections of </w:t>
      </w:r>
      <w:r>
        <w:t xml:space="preserve">the </w:t>
      </w:r>
      <w:r w:rsidRPr="0007758B">
        <w:t>Divi</w:t>
      </w:r>
      <w:r w:rsidR="00BF40A5">
        <w:t xml:space="preserve">sions </w:t>
      </w:r>
      <w:r w:rsidRPr="0007758B">
        <w:t>02 through 49 specify special operation and maintenance data requirements for specific pieces of equipment or building operating systems.</w:t>
      </w:r>
    </w:p>
    <w:p w:rsidR="002B4B72" w:rsidRPr="004159AE" w:rsidRDefault="002B4B72" w:rsidP="00EA0233">
      <w:pPr>
        <w:pStyle w:val="Heading2"/>
        <w:numPr>
          <w:ilvl w:val="0"/>
          <w:numId w:val="169"/>
        </w:numPr>
        <w:spacing w:after="0"/>
        <w:jc w:val="both"/>
        <w:rPr>
          <w:i w:val="0"/>
          <w:sz w:val="18"/>
          <w:szCs w:val="18"/>
        </w:rPr>
      </w:pPr>
      <w:r w:rsidRPr="004159AE">
        <w:rPr>
          <w:i w:val="0"/>
          <w:sz w:val="18"/>
          <w:szCs w:val="18"/>
        </w:rPr>
        <w:t>Quality Assurance</w:t>
      </w:r>
    </w:p>
    <w:p w:rsidR="002B4B72" w:rsidRPr="002C54CB" w:rsidRDefault="002B4B72" w:rsidP="002B4B72">
      <w:pPr>
        <w:pStyle w:val="NS"/>
        <w:rPr>
          <w:rFonts w:ascii="Arial" w:hAnsi="Arial"/>
          <w:b w:val="0"/>
          <w:color w:val="FF0000"/>
        </w:rPr>
      </w:pPr>
      <w:r w:rsidRPr="002C54CB">
        <w:rPr>
          <w:rFonts w:ascii="Arial" w:hAnsi="Arial"/>
          <w:color w:val="FF0000"/>
        </w:rPr>
        <w:t>NOTE</w:t>
      </w:r>
      <w:r w:rsidR="00763625">
        <w:rPr>
          <w:rFonts w:ascii="Arial" w:hAnsi="Arial"/>
          <w:color w:val="FF0000"/>
        </w:rPr>
        <w:t xml:space="preserve">: </w:t>
      </w:r>
      <w:r w:rsidRPr="002C54CB">
        <w:rPr>
          <w:rFonts w:ascii="Arial" w:hAnsi="Arial"/>
          <w:b w:val="0"/>
          <w:color w:val="FF0000"/>
        </w:rPr>
        <w:t xml:space="preserve"> Paragraphs below establish high-quality assurance provisions.  For many projects, less stringent requirements are advisable.  Modify below to suit project.</w:t>
      </w:r>
    </w:p>
    <w:p w:rsidR="002B4B72" w:rsidRPr="0007758B" w:rsidRDefault="002B4B72" w:rsidP="00AF56E1">
      <w:pPr>
        <w:pStyle w:val="Heading3"/>
        <w:numPr>
          <w:ilvl w:val="0"/>
          <w:numId w:val="104"/>
        </w:numPr>
        <w:tabs>
          <w:tab w:val="clear" w:pos="1080"/>
        </w:tabs>
        <w:ind w:left="2880" w:hanging="720"/>
      </w:pPr>
      <w:r w:rsidRPr="0007758B">
        <w:rPr>
          <w:b/>
        </w:rPr>
        <w:t>Maintenance Manual Preparation:</w:t>
      </w:r>
      <w:r w:rsidRPr="0007758B">
        <w:t xml:space="preserve">  In preparation of maintenance manuals, use personnel thoroughly trained and experienced in operation and maintenance of equipment or system involved.</w:t>
      </w:r>
    </w:p>
    <w:p w:rsidR="002B4B72" w:rsidRPr="0007758B" w:rsidRDefault="002B4B72" w:rsidP="004159AE">
      <w:pPr>
        <w:pStyle w:val="Heading4"/>
        <w:numPr>
          <w:ilvl w:val="0"/>
          <w:numId w:val="0"/>
        </w:numPr>
        <w:ind w:left="3600" w:hanging="720"/>
      </w:pPr>
      <w:r w:rsidRPr="003B6B9B">
        <w:rPr>
          <w:b/>
        </w:rPr>
        <w:t>1.1</w:t>
      </w:r>
      <w:r>
        <w:tab/>
      </w:r>
      <w:r w:rsidRPr="0007758B">
        <w:t>Where maintenance manuals require written instructions, use personnel skilled in technical writing where necessary for communication of essential data.</w:t>
      </w:r>
    </w:p>
    <w:p w:rsidR="002B4B72" w:rsidRPr="0007758B" w:rsidRDefault="002B4B72" w:rsidP="004159AE">
      <w:pPr>
        <w:pStyle w:val="Heading4"/>
        <w:numPr>
          <w:ilvl w:val="0"/>
          <w:numId w:val="0"/>
        </w:numPr>
        <w:ind w:left="3600" w:hanging="720"/>
      </w:pPr>
      <w:r w:rsidRPr="003B6B9B">
        <w:rPr>
          <w:b/>
        </w:rPr>
        <w:t>1.2</w:t>
      </w:r>
      <w:r>
        <w:tab/>
      </w:r>
      <w:r w:rsidRPr="0007758B">
        <w:t>Where maintenance manuals require drawings or diagrams, use draftsmen capable of preparing drawings clearly in an understandable format.</w:t>
      </w:r>
    </w:p>
    <w:p w:rsidR="002B4B72" w:rsidRPr="0007758B" w:rsidRDefault="002B4B72" w:rsidP="00AF56E1">
      <w:pPr>
        <w:pStyle w:val="Heading3"/>
        <w:numPr>
          <w:ilvl w:val="0"/>
          <w:numId w:val="104"/>
        </w:numPr>
        <w:tabs>
          <w:tab w:val="clear" w:pos="1080"/>
        </w:tabs>
        <w:ind w:left="2898" w:hanging="738"/>
      </w:pPr>
      <w:r w:rsidRPr="0007758B">
        <w:rPr>
          <w:b/>
        </w:rPr>
        <w:t>Instructions for the Owner and Agency Personnel:</w:t>
      </w:r>
      <w:r w:rsidRPr="0007758B">
        <w:t xml:space="preserve">  The </w:t>
      </w:r>
      <w:r w:rsidR="00C42D29">
        <w:t>Design-Builder</w:t>
      </w:r>
      <w:r w:rsidRPr="0007758B">
        <w:t xml:space="preserve"> must use experienced instructors thoroughly trained and experienced in operation and maintenance of equipment or system involved, to instruct the Owner's operation and maintenance personnel.</w:t>
      </w:r>
    </w:p>
    <w:p w:rsidR="002B4B72" w:rsidRPr="004159AE" w:rsidRDefault="00EA0233" w:rsidP="004159AE">
      <w:pPr>
        <w:pStyle w:val="Heading2"/>
        <w:ind w:left="2187" w:hanging="747"/>
        <w:rPr>
          <w:i w:val="0"/>
          <w:sz w:val="18"/>
          <w:szCs w:val="18"/>
        </w:rPr>
      </w:pPr>
      <w:r>
        <w:rPr>
          <w:i w:val="0"/>
          <w:sz w:val="18"/>
          <w:szCs w:val="18"/>
        </w:rPr>
        <w:t>E</w:t>
      </w:r>
      <w:r w:rsidR="004159AE">
        <w:rPr>
          <w:i w:val="0"/>
          <w:sz w:val="18"/>
          <w:szCs w:val="18"/>
        </w:rPr>
        <w:t>.</w:t>
      </w:r>
      <w:r w:rsidR="004159AE">
        <w:rPr>
          <w:i w:val="0"/>
          <w:sz w:val="18"/>
          <w:szCs w:val="18"/>
        </w:rPr>
        <w:tab/>
      </w:r>
      <w:r w:rsidR="004159AE" w:rsidRPr="004159AE">
        <w:rPr>
          <w:i w:val="0"/>
          <w:sz w:val="18"/>
          <w:szCs w:val="18"/>
        </w:rPr>
        <w:t>Submittals</w:t>
      </w:r>
      <w:r w:rsidR="004159AE">
        <w:rPr>
          <w:i w:val="0"/>
          <w:sz w:val="18"/>
          <w:szCs w:val="18"/>
        </w:rPr>
        <w:t>:</w:t>
      </w:r>
    </w:p>
    <w:p w:rsidR="002B4B72" w:rsidRPr="003B6B9B" w:rsidRDefault="002B4B72" w:rsidP="002B4B72">
      <w:pPr>
        <w:pStyle w:val="NS"/>
        <w:jc w:val="both"/>
        <w:rPr>
          <w:rFonts w:ascii="Arial" w:hAnsi="Arial"/>
          <w:b w:val="0"/>
          <w:color w:val="FF0000"/>
        </w:rPr>
      </w:pPr>
      <w:r w:rsidRPr="003B6B9B">
        <w:rPr>
          <w:rFonts w:ascii="Arial" w:hAnsi="Arial"/>
          <w:color w:val="FF0000"/>
        </w:rPr>
        <w:t>NOTE:</w:t>
      </w:r>
      <w:r w:rsidRPr="003B6B9B">
        <w:rPr>
          <w:rFonts w:ascii="Arial" w:hAnsi="Arial"/>
          <w:b w:val="0"/>
          <w:color w:val="FF0000"/>
        </w:rPr>
        <w:t xml:space="preserve">  Usually retain subparagraph below.  It gives the architect an opportunity to review contents before substantial completion.  Revise number of copies required to suit project.</w:t>
      </w:r>
    </w:p>
    <w:p w:rsidR="002B4B72" w:rsidRPr="0007758B" w:rsidRDefault="002B4B72" w:rsidP="00980ED9">
      <w:pPr>
        <w:pStyle w:val="Heading3"/>
        <w:numPr>
          <w:ilvl w:val="0"/>
          <w:numId w:val="125"/>
        </w:numPr>
      </w:pPr>
      <w:r w:rsidRPr="0007758B">
        <w:rPr>
          <w:b/>
        </w:rPr>
        <w:t>Submittal Schedule:</w:t>
      </w:r>
      <w:r w:rsidRPr="0007758B">
        <w:t xml:space="preserve">  Comply with the following schedule for submitting operation and maintenance manuals:</w:t>
      </w:r>
    </w:p>
    <w:p w:rsidR="002B4B72" w:rsidRPr="0007758B" w:rsidRDefault="00524B54" w:rsidP="00524B54">
      <w:pPr>
        <w:pStyle w:val="Heading4"/>
        <w:numPr>
          <w:ilvl w:val="0"/>
          <w:numId w:val="0"/>
        </w:numPr>
        <w:ind w:left="3600" w:hanging="720"/>
      </w:pPr>
      <w:r w:rsidRPr="00524B54">
        <w:rPr>
          <w:b/>
        </w:rPr>
        <w:t>1.1</w:t>
      </w:r>
      <w:r>
        <w:tab/>
      </w:r>
      <w:r w:rsidR="002B4B72" w:rsidRPr="0007758B">
        <w:t xml:space="preserve">Before Substantial Completion, when each installation that requires operation and maintenance manuals is nominally complete, </w:t>
      </w:r>
      <w:r w:rsidR="002B4B72" w:rsidRPr="00C42D29">
        <w:t xml:space="preserve">submit </w:t>
      </w:r>
      <w:r w:rsidR="002B4B72" w:rsidRPr="00C42D29">
        <w:rPr>
          <w:b/>
          <w:color w:val="0000FF"/>
        </w:rPr>
        <w:t>two (2)</w:t>
      </w:r>
      <w:r w:rsidR="002B4B72" w:rsidRPr="0007758B">
        <w:t xml:space="preserve"> draft copies of each manual to the Construction Administrator for review.  Include a complete index or table of contents of each manual.</w:t>
      </w:r>
    </w:p>
    <w:p w:rsidR="002B4B72" w:rsidRPr="00C75786" w:rsidRDefault="002B4B72" w:rsidP="002B4B72">
      <w:pPr>
        <w:pStyle w:val="NS"/>
        <w:rPr>
          <w:rFonts w:ascii="Arial" w:hAnsi="Arial"/>
          <w:b w:val="0"/>
          <w:color w:val="FF0000"/>
        </w:rPr>
      </w:pPr>
      <w:r w:rsidRPr="00C75786">
        <w:rPr>
          <w:rFonts w:ascii="Arial" w:hAnsi="Arial"/>
          <w:color w:val="FF0000"/>
        </w:rPr>
        <w:t>NOTE:</w:t>
      </w:r>
      <w:r w:rsidRPr="00C75786">
        <w:rPr>
          <w:rFonts w:ascii="Arial" w:hAnsi="Arial"/>
          <w:b w:val="0"/>
          <w:color w:val="FF0000"/>
        </w:rPr>
        <w:t xml:space="preserve">  Complex projects may require additional time.  Revise number of days for review to suit project.</w:t>
      </w:r>
    </w:p>
    <w:p w:rsidR="002B4B72" w:rsidRPr="0007758B" w:rsidRDefault="002B4B72" w:rsidP="00980ED9">
      <w:pPr>
        <w:pStyle w:val="Heading5"/>
        <w:ind w:left="4320" w:hanging="720"/>
      </w:pPr>
      <w:r w:rsidRPr="003B6B9B">
        <w:rPr>
          <w:b/>
        </w:rPr>
        <w:t>1.</w:t>
      </w:r>
      <w:r w:rsidR="00980ED9">
        <w:rPr>
          <w:b/>
        </w:rPr>
        <w:t>1.1</w:t>
      </w:r>
      <w:r>
        <w:tab/>
      </w:r>
      <w:r w:rsidRPr="0007758B">
        <w:t xml:space="preserve">The </w:t>
      </w:r>
      <w:r w:rsidR="00980ED9">
        <w:t>Construction Administrator</w:t>
      </w:r>
      <w:r w:rsidRPr="0007758B">
        <w:t xml:space="preserve"> will </w:t>
      </w:r>
      <w:r w:rsidRPr="00C42D29">
        <w:t xml:space="preserve">return </w:t>
      </w:r>
      <w:r w:rsidRPr="00C42D29">
        <w:rPr>
          <w:b/>
          <w:color w:val="0000FF"/>
        </w:rPr>
        <w:t>one (1)</w:t>
      </w:r>
      <w:r w:rsidRPr="0007758B">
        <w:rPr>
          <w:color w:val="0000FF"/>
        </w:rPr>
        <w:t xml:space="preserve"> </w:t>
      </w:r>
      <w:r w:rsidRPr="0007758B">
        <w:t xml:space="preserve">copy of the draft with comments within </w:t>
      </w:r>
      <w:r w:rsidR="00980ED9" w:rsidRPr="00C42D29">
        <w:rPr>
          <w:b/>
          <w:color w:val="0000FF"/>
        </w:rPr>
        <w:t>twenty-one (</w:t>
      </w:r>
      <w:r w:rsidRPr="00C42D29">
        <w:rPr>
          <w:b/>
          <w:color w:val="0000FF"/>
        </w:rPr>
        <w:t>21</w:t>
      </w:r>
      <w:r w:rsidR="00980ED9" w:rsidRPr="00C42D29">
        <w:rPr>
          <w:b/>
          <w:color w:val="0000FF"/>
        </w:rPr>
        <w:t>)</w:t>
      </w:r>
      <w:r w:rsidRPr="0007758B">
        <w:t xml:space="preserve"> </w:t>
      </w:r>
      <w:r w:rsidR="00980ED9">
        <w:t>Calendar D</w:t>
      </w:r>
      <w:r w:rsidRPr="0007758B">
        <w:t>ays of receipt.</w:t>
      </w:r>
    </w:p>
    <w:p w:rsidR="002B4B72" w:rsidRPr="00C75786" w:rsidRDefault="002B4B72" w:rsidP="00980ED9">
      <w:pPr>
        <w:pStyle w:val="NS"/>
        <w:ind w:left="4320"/>
        <w:rPr>
          <w:rFonts w:ascii="Arial" w:hAnsi="Arial"/>
          <w:b w:val="0"/>
          <w:color w:val="FF0000"/>
        </w:rPr>
      </w:pPr>
      <w:r w:rsidRPr="00C75786">
        <w:rPr>
          <w:rFonts w:ascii="Arial" w:hAnsi="Arial"/>
          <w:color w:val="FF0000"/>
        </w:rPr>
        <w:t>NOTE:</w:t>
      </w:r>
      <w:r w:rsidRPr="00C75786">
        <w:rPr>
          <w:rFonts w:ascii="Arial" w:hAnsi="Arial"/>
          <w:b w:val="0"/>
          <w:color w:val="FF0000"/>
        </w:rPr>
        <w:t xml:space="preserve">  Increase time indicated in 2 subparagraphs below, depending on the project's complexity.</w:t>
      </w:r>
    </w:p>
    <w:p w:rsidR="002B4B72" w:rsidRPr="0007758B" w:rsidRDefault="00980ED9" w:rsidP="00980ED9">
      <w:pPr>
        <w:pStyle w:val="Heading5"/>
        <w:ind w:left="4320" w:hanging="720"/>
      </w:pPr>
      <w:r>
        <w:rPr>
          <w:b/>
        </w:rPr>
        <w:t>1.</w:t>
      </w:r>
      <w:r w:rsidR="002B4B72" w:rsidRPr="003B6B9B">
        <w:rPr>
          <w:b/>
        </w:rPr>
        <w:t>1.2</w:t>
      </w:r>
      <w:r w:rsidR="002B4B72">
        <w:tab/>
      </w:r>
      <w:r w:rsidR="002B4B72" w:rsidRPr="0007758B">
        <w:t>Submit</w:t>
      </w:r>
      <w:r w:rsidR="002B4B72" w:rsidRPr="0007758B">
        <w:rPr>
          <w:color w:val="0000FF"/>
        </w:rPr>
        <w:t xml:space="preserve"> </w:t>
      </w:r>
      <w:r w:rsidR="002B4B72" w:rsidRPr="00C42D29">
        <w:rPr>
          <w:b/>
          <w:color w:val="0000FF"/>
        </w:rPr>
        <w:t>three (3)</w:t>
      </w:r>
      <w:r w:rsidR="002B4B72" w:rsidRPr="00C42D29">
        <w:t xml:space="preserve"> copies of data in final form at least </w:t>
      </w:r>
      <w:r w:rsidR="002B4B72" w:rsidRPr="00C42D29">
        <w:rPr>
          <w:b/>
          <w:color w:val="0000FF"/>
        </w:rPr>
        <w:t>twenty (21)</w:t>
      </w:r>
      <w:r w:rsidR="002B4B72" w:rsidRPr="00C42D29">
        <w:rPr>
          <w:color w:val="0000FF"/>
        </w:rPr>
        <w:t xml:space="preserve"> </w:t>
      </w:r>
      <w:r w:rsidRPr="00C42D29">
        <w:t>C</w:t>
      </w:r>
      <w:r w:rsidR="002B4B72" w:rsidRPr="00C42D29">
        <w:t>alendar</w:t>
      </w:r>
      <w:r w:rsidR="002B4B72" w:rsidRPr="00C42D29">
        <w:rPr>
          <w:color w:val="0000FF"/>
        </w:rPr>
        <w:t xml:space="preserve"> </w:t>
      </w:r>
      <w:r w:rsidRPr="00C42D29">
        <w:t>D</w:t>
      </w:r>
      <w:r w:rsidR="002B4B72" w:rsidRPr="00C42D29">
        <w:t xml:space="preserve">ays before final inspection.  The Construction Administrator will return </w:t>
      </w:r>
      <w:r w:rsidR="002B4B72" w:rsidRPr="00C42D29">
        <w:rPr>
          <w:b/>
          <w:color w:val="0000FF"/>
        </w:rPr>
        <w:t>one (1)</w:t>
      </w:r>
      <w:r w:rsidR="002B4B72" w:rsidRPr="0007758B">
        <w:t xml:space="preserve"> copy within </w:t>
      </w:r>
      <w:r w:rsidR="002B4B72" w:rsidRPr="00C42D29">
        <w:rPr>
          <w:b/>
          <w:color w:val="0000FF"/>
        </w:rPr>
        <w:t>twenty (21)</w:t>
      </w:r>
      <w:r w:rsidR="002B4B72" w:rsidRPr="00A23157">
        <w:rPr>
          <w:b/>
          <w:color w:val="0000FF"/>
        </w:rPr>
        <w:t xml:space="preserve"> </w:t>
      </w:r>
      <w:r w:rsidR="002B4B72">
        <w:t>C</w:t>
      </w:r>
      <w:r w:rsidR="002B4B72" w:rsidRPr="00C75786">
        <w:t>alendar</w:t>
      </w:r>
      <w:r w:rsidR="002B4B72">
        <w:rPr>
          <w:color w:val="0000FF"/>
        </w:rPr>
        <w:t xml:space="preserve"> </w:t>
      </w:r>
      <w:r w:rsidR="002B4B72">
        <w:t>D</w:t>
      </w:r>
      <w:r w:rsidR="002B4B72" w:rsidRPr="0007758B">
        <w:t>ays after final inspection, with comments.</w:t>
      </w:r>
    </w:p>
    <w:p w:rsidR="002B4B72" w:rsidRPr="0007758B" w:rsidRDefault="002B4B72" w:rsidP="001731CE">
      <w:pPr>
        <w:pStyle w:val="Heading4"/>
        <w:numPr>
          <w:ilvl w:val="0"/>
          <w:numId w:val="125"/>
        </w:numPr>
      </w:pPr>
      <w:r w:rsidRPr="0007758B">
        <w:t xml:space="preserve">After final inspection, make corrections or modifications to comply with the </w:t>
      </w:r>
      <w:r w:rsidR="00C42D29" w:rsidRPr="00C42D29">
        <w:t>Construction Administrator</w:t>
      </w:r>
      <w:r w:rsidR="00C42D29" w:rsidRPr="0007758B">
        <w:t xml:space="preserve"> </w:t>
      </w:r>
      <w:r w:rsidRPr="0007758B">
        <w:t>comments.  Submit final copies to the Construction Administrator within</w:t>
      </w:r>
      <w:r w:rsidRPr="003B6B9B">
        <w:rPr>
          <w:b/>
          <w:color w:val="0000FF"/>
        </w:rPr>
        <w:t xml:space="preserve"> </w:t>
      </w:r>
      <w:r w:rsidRPr="00C42D29">
        <w:rPr>
          <w:b/>
          <w:color w:val="0000FF"/>
        </w:rPr>
        <w:t>twenty (21)</w:t>
      </w:r>
      <w:r w:rsidRPr="0007758B">
        <w:t xml:space="preserve"> </w:t>
      </w:r>
      <w:r w:rsidR="001731CE">
        <w:t>C</w:t>
      </w:r>
      <w:r>
        <w:t xml:space="preserve">alendar </w:t>
      </w:r>
      <w:r w:rsidR="001731CE">
        <w:t>D</w:t>
      </w:r>
      <w:r w:rsidRPr="0007758B">
        <w:t xml:space="preserve">ays of receipt of the </w:t>
      </w:r>
      <w:r w:rsidR="00C42D29" w:rsidRPr="00C42D29">
        <w:t>Construction Administrator</w:t>
      </w:r>
      <w:r w:rsidR="00C42D29" w:rsidRPr="0007758B">
        <w:t xml:space="preserve"> </w:t>
      </w:r>
      <w:r w:rsidRPr="0007758B">
        <w:t>comments.</w:t>
      </w:r>
    </w:p>
    <w:p w:rsidR="002B4B72" w:rsidRPr="00C75786" w:rsidRDefault="002B4B72" w:rsidP="002B4B72">
      <w:pPr>
        <w:pStyle w:val="NS"/>
        <w:rPr>
          <w:rFonts w:ascii="Arial" w:hAnsi="Arial"/>
          <w:b w:val="0"/>
          <w:color w:val="FF0000"/>
        </w:rPr>
      </w:pPr>
      <w:r w:rsidRPr="00C75786">
        <w:rPr>
          <w:rFonts w:ascii="Arial" w:hAnsi="Arial"/>
          <w:color w:val="FF0000"/>
        </w:rPr>
        <w:t>NOTE:</w:t>
      </w:r>
      <w:r w:rsidRPr="00C75786">
        <w:rPr>
          <w:rFonts w:ascii="Arial" w:hAnsi="Arial"/>
          <w:b w:val="0"/>
          <w:color w:val="FF0000"/>
        </w:rPr>
        <w:t xml:space="preserve">  Paragraph below describes typical requirements for binding copies of operation and maintenance manuals.  Revise to suit project.</w:t>
      </w:r>
    </w:p>
    <w:p w:rsidR="002B4B72" w:rsidRPr="0007758B" w:rsidRDefault="002B4B72" w:rsidP="002B4B72">
      <w:pPr>
        <w:pStyle w:val="Heading3"/>
        <w:numPr>
          <w:ilvl w:val="0"/>
          <w:numId w:val="125"/>
        </w:numPr>
      </w:pPr>
      <w:r w:rsidRPr="0007758B">
        <w:rPr>
          <w:b/>
        </w:rPr>
        <w:t>Form of Submittal:</w:t>
      </w:r>
      <w:r w:rsidRPr="0007758B">
        <w:t xml:space="preserve">  Prepare operation and maintenance manuals in the form of an instructional manual for use by the Owner's operating personnel.  Organize into suitable sets of manageable size.  Where possible, assemble instructions for similar equipment into a single binder.</w:t>
      </w:r>
    </w:p>
    <w:p w:rsidR="002B4B72" w:rsidRPr="00C75786" w:rsidRDefault="002B4B72" w:rsidP="002B4B72">
      <w:pPr>
        <w:pStyle w:val="NS"/>
        <w:rPr>
          <w:rFonts w:ascii="Arial" w:hAnsi="Arial"/>
          <w:b w:val="0"/>
          <w:color w:val="FF0000"/>
        </w:rPr>
      </w:pPr>
      <w:r w:rsidRPr="00C75786">
        <w:rPr>
          <w:rFonts w:ascii="Arial" w:hAnsi="Arial"/>
          <w:color w:val="FF0000"/>
        </w:rPr>
        <w:t>NOTE:</w:t>
      </w:r>
      <w:r w:rsidRPr="00C75786">
        <w:rPr>
          <w:rFonts w:ascii="Arial" w:hAnsi="Arial"/>
          <w:b w:val="0"/>
          <w:color w:val="FF0000"/>
        </w:rPr>
        <w:t xml:space="preserve">  Possibly revise subparagraphs below to satisfy other requirements.  An alternate binding would be post-type fasteners.  Other storage methods include heavy manila envelopes or fiberboard boxes.</w:t>
      </w:r>
    </w:p>
    <w:p w:rsidR="002B4B72" w:rsidRPr="0007758B" w:rsidRDefault="002B4B72" w:rsidP="001731CE">
      <w:pPr>
        <w:pStyle w:val="Heading4"/>
        <w:numPr>
          <w:ilvl w:val="0"/>
          <w:numId w:val="125"/>
        </w:numPr>
      </w:pPr>
      <w:r w:rsidRPr="00C75786">
        <w:rPr>
          <w:b/>
        </w:rPr>
        <w:t>Binders:</w:t>
      </w:r>
      <w:r w:rsidRPr="0007758B">
        <w:t xml:space="preserve">  For each manual, provide heavy-duty, commercial-quality, 3-ring, vinyl-covered, loose-leaf binders, in thickness necessary to accommodate contents, sized to receive </w:t>
      </w:r>
      <w:r w:rsidRPr="00C42D29">
        <w:rPr>
          <w:b/>
          <w:color w:val="0000FF"/>
        </w:rPr>
        <w:t>8-1/2-by-11- inch</w:t>
      </w:r>
      <w:r w:rsidRPr="001731CE">
        <w:rPr>
          <w:b/>
          <w:i/>
        </w:rPr>
        <w:t xml:space="preserve"> </w:t>
      </w:r>
      <w:r w:rsidRPr="0007758B">
        <w:t>paper.  Provide a clear plastic sleeve on the spine to hold labels describing contents.  Provide pockets in the covers to receive folded sheets.</w:t>
      </w:r>
    </w:p>
    <w:p w:rsidR="002B4B72" w:rsidRPr="00C75786" w:rsidRDefault="002B4B72" w:rsidP="002B4B72">
      <w:pPr>
        <w:pStyle w:val="NS"/>
        <w:rPr>
          <w:rFonts w:ascii="Arial" w:hAnsi="Arial"/>
          <w:b w:val="0"/>
          <w:color w:val="FF0000"/>
        </w:rPr>
      </w:pPr>
      <w:r w:rsidRPr="00C75786">
        <w:rPr>
          <w:rFonts w:ascii="Arial" w:hAnsi="Arial"/>
          <w:color w:val="FF0000"/>
        </w:rPr>
        <w:t>NOTE:</w:t>
      </w:r>
      <w:r w:rsidRPr="00C75786">
        <w:rPr>
          <w:rFonts w:ascii="Arial" w:hAnsi="Arial"/>
          <w:b w:val="0"/>
          <w:color w:val="FF0000"/>
        </w:rPr>
        <w:t xml:space="preserve">  Modify 2 subparagraphs below to suit project.</w:t>
      </w:r>
    </w:p>
    <w:p w:rsidR="002B4B72" w:rsidRPr="0007758B" w:rsidRDefault="001731CE" w:rsidP="002B4B72">
      <w:pPr>
        <w:pStyle w:val="Heading5"/>
        <w:ind w:left="3582" w:hanging="702"/>
      </w:pPr>
      <w:r>
        <w:rPr>
          <w:b/>
        </w:rPr>
        <w:t>4</w:t>
      </w:r>
      <w:r w:rsidR="002B4B72" w:rsidRPr="00C75786">
        <w:rPr>
          <w:b/>
        </w:rPr>
        <w:t>.1</w:t>
      </w:r>
      <w:r w:rsidR="002B4B72">
        <w:tab/>
      </w:r>
      <w:r w:rsidR="002B4B72" w:rsidRPr="0007758B">
        <w:t xml:space="preserve">Where </w:t>
      </w:r>
      <w:r w:rsidR="002B4B72" w:rsidRPr="00C42D29">
        <w:rPr>
          <w:b/>
          <w:color w:val="0000FF"/>
        </w:rPr>
        <w:t>two (2)</w:t>
      </w:r>
      <w:r w:rsidR="002B4B72" w:rsidRPr="0007758B">
        <w:t xml:space="preserve"> or more binders are necessary to accommodate data, correlate data in each binder into related groupings according to the Project Manual table of contents.  Cross-reference other binders where necessary to provide essential information for proper operation or maintenance of the piece of equipment or system.</w:t>
      </w:r>
    </w:p>
    <w:p w:rsidR="002B4B72" w:rsidRPr="00C75786" w:rsidRDefault="002B4B72" w:rsidP="002B4B72">
      <w:pPr>
        <w:pStyle w:val="NS"/>
        <w:jc w:val="both"/>
        <w:rPr>
          <w:rFonts w:ascii="Arial" w:hAnsi="Arial"/>
          <w:b w:val="0"/>
          <w:color w:val="FF0000"/>
        </w:rPr>
      </w:pPr>
      <w:r w:rsidRPr="00C75786">
        <w:rPr>
          <w:rFonts w:ascii="Arial" w:hAnsi="Arial"/>
          <w:color w:val="FF0000"/>
        </w:rPr>
        <w:t>NOTE:</w:t>
      </w:r>
      <w:r w:rsidRPr="00C75786">
        <w:rPr>
          <w:rFonts w:ascii="Arial" w:hAnsi="Arial"/>
          <w:b w:val="0"/>
          <w:color w:val="FF0000"/>
        </w:rPr>
        <w:t xml:space="preserve">  In subparagraph below, insert special requirements, such as indicating the CSI 6-digit section number on bottom of spine for identification.</w:t>
      </w:r>
    </w:p>
    <w:p w:rsidR="002B4B72" w:rsidRPr="0007758B" w:rsidRDefault="00EA0233" w:rsidP="002B4B72">
      <w:pPr>
        <w:pStyle w:val="Heading5"/>
        <w:ind w:left="3600" w:hanging="693"/>
      </w:pPr>
      <w:r>
        <w:rPr>
          <w:b/>
        </w:rPr>
        <w:t>4</w:t>
      </w:r>
      <w:r w:rsidR="002B4B72" w:rsidRPr="00C75786">
        <w:rPr>
          <w:b/>
        </w:rPr>
        <w:t>.2</w:t>
      </w:r>
      <w:r w:rsidR="002B4B72">
        <w:tab/>
      </w:r>
      <w:r w:rsidR="002B4B72" w:rsidRPr="0007758B">
        <w:t xml:space="preserve">Identify each binder on front and spine, with the printed title </w:t>
      </w:r>
      <w:r w:rsidR="002B4B72" w:rsidRPr="00144BB0">
        <w:rPr>
          <w:b/>
        </w:rPr>
        <w:t>"OPERATION AND MAINTENANCE MANUAL”</w:t>
      </w:r>
      <w:r w:rsidR="002B4B72">
        <w:t>,</w:t>
      </w:r>
      <w:r w:rsidR="002B4B72" w:rsidRPr="0007758B">
        <w:t xml:space="preserve"> Project title or name, and subject matter covered.  Indicate volume number for multiple volume sets of manuals.</w:t>
      </w:r>
    </w:p>
    <w:p w:rsidR="002B4B72" w:rsidRPr="0007758B" w:rsidRDefault="002B4B72" w:rsidP="00AF56E1">
      <w:pPr>
        <w:pStyle w:val="Heading4"/>
        <w:numPr>
          <w:ilvl w:val="0"/>
          <w:numId w:val="125"/>
        </w:numPr>
        <w:ind w:hanging="738"/>
      </w:pPr>
      <w:r w:rsidRPr="00C75786">
        <w:rPr>
          <w:b/>
        </w:rPr>
        <w:t>Dividers:</w:t>
      </w:r>
      <w:r w:rsidRPr="0007758B">
        <w:t xml:space="preserve">  Provide heavy paper dividers with celluloid-covered tabs for each separate section.  Mark each tab to indicate contents.  Provide a typed description of the product and major parts of equipment included in the section on each divider.</w:t>
      </w:r>
    </w:p>
    <w:p w:rsidR="002B4B72" w:rsidRPr="00AA52E5" w:rsidRDefault="002B4B72" w:rsidP="002B4B72">
      <w:pPr>
        <w:pStyle w:val="NS"/>
        <w:jc w:val="both"/>
        <w:rPr>
          <w:rFonts w:ascii="Arial" w:hAnsi="Arial"/>
          <w:b w:val="0"/>
          <w:color w:val="FF0000"/>
        </w:rPr>
      </w:pPr>
      <w:r w:rsidRPr="00AA52E5">
        <w:rPr>
          <w:rFonts w:ascii="Arial" w:hAnsi="Arial"/>
          <w:color w:val="FF0000"/>
        </w:rPr>
        <w:t>NOTE:</w:t>
      </w:r>
      <w:r w:rsidRPr="00AA52E5">
        <w:rPr>
          <w:rFonts w:ascii="Arial" w:hAnsi="Arial"/>
          <w:b w:val="0"/>
          <w:color w:val="FF0000"/>
        </w:rPr>
        <w:t xml:space="preserve">  Subparagraph below provides protection for troubleshooting software used in some sophisticated operation systems.  Delete requirements where unnecessary.</w:t>
      </w:r>
    </w:p>
    <w:p w:rsidR="002B4B72" w:rsidRPr="0007758B" w:rsidRDefault="002B4B72" w:rsidP="00AF56E1">
      <w:pPr>
        <w:pStyle w:val="Heading4"/>
        <w:numPr>
          <w:ilvl w:val="0"/>
          <w:numId w:val="125"/>
        </w:numPr>
        <w:ind w:left="2862"/>
      </w:pPr>
      <w:r w:rsidRPr="00AA52E5">
        <w:rPr>
          <w:b/>
        </w:rPr>
        <w:t>Protective Plastic Jackets:</w:t>
      </w:r>
      <w:r w:rsidRPr="0007758B">
        <w:t xml:space="preserve">  Provide protective, transparent, plastic jackets designed to enclose diagnostic software for computerized electronic equipment.</w:t>
      </w:r>
    </w:p>
    <w:p w:rsidR="002B4B72" w:rsidRPr="00AA52E5" w:rsidRDefault="002B4B72" w:rsidP="002B4B72">
      <w:pPr>
        <w:pStyle w:val="NS"/>
        <w:jc w:val="both"/>
        <w:rPr>
          <w:rFonts w:ascii="Arial" w:hAnsi="Arial"/>
          <w:b w:val="0"/>
          <w:color w:val="FF0000"/>
        </w:rPr>
      </w:pPr>
      <w:r w:rsidRPr="00AA52E5">
        <w:rPr>
          <w:rFonts w:ascii="Arial" w:hAnsi="Arial"/>
          <w:color w:val="FF0000"/>
        </w:rPr>
        <w:t>NOTE:</w:t>
      </w:r>
      <w:r w:rsidRPr="00AA52E5">
        <w:rPr>
          <w:rFonts w:ascii="Arial" w:hAnsi="Arial"/>
          <w:b w:val="0"/>
          <w:color w:val="FF0000"/>
        </w:rPr>
        <w:t xml:space="preserve">  Requirements below are normal.  Insert special requirements, such as special paper or plastic lamination of important items for permanent preservation, if circumstances warrant.</w:t>
      </w:r>
    </w:p>
    <w:p w:rsidR="002B4B72" w:rsidRPr="0007758B" w:rsidRDefault="002B4B72" w:rsidP="00AF56E1">
      <w:pPr>
        <w:pStyle w:val="Heading4"/>
        <w:numPr>
          <w:ilvl w:val="0"/>
          <w:numId w:val="125"/>
        </w:numPr>
        <w:ind w:left="2862"/>
      </w:pPr>
      <w:r w:rsidRPr="00AA52E5">
        <w:rPr>
          <w:b/>
        </w:rPr>
        <w:t>Text Material:</w:t>
      </w:r>
      <w:r w:rsidRPr="0007758B">
        <w:t xml:space="preserve">  Where maintenance manuals require written material, use the manufacturer's standard printed material.  If manufacturer's standard printed material is not available, provide specially prepared data, neatly typewritten, </w:t>
      </w:r>
      <w:r w:rsidRPr="00C42D29">
        <w:t xml:space="preserve">on </w:t>
      </w:r>
      <w:r w:rsidRPr="00C42D29">
        <w:rPr>
          <w:b/>
          <w:color w:val="0000FF"/>
        </w:rPr>
        <w:t>8-1/2-by-11-inch</w:t>
      </w:r>
      <w:r w:rsidRPr="00C42D29">
        <w:rPr>
          <w:b/>
        </w:rPr>
        <w:t xml:space="preserve">, </w:t>
      </w:r>
      <w:r w:rsidRPr="00C42D29">
        <w:rPr>
          <w:b/>
          <w:color w:val="0000FF"/>
        </w:rPr>
        <w:t>20-lb/sq ft</w:t>
      </w:r>
      <w:r w:rsidRPr="001731CE">
        <w:rPr>
          <w:b/>
          <w:i/>
        </w:rPr>
        <w:t xml:space="preserve"> </w:t>
      </w:r>
      <w:r w:rsidRPr="0007758B">
        <w:t>white bond paper.</w:t>
      </w:r>
    </w:p>
    <w:p w:rsidR="002B4B72" w:rsidRPr="0007758B" w:rsidRDefault="002B4B72" w:rsidP="00AF56E1">
      <w:pPr>
        <w:pStyle w:val="Heading4"/>
        <w:numPr>
          <w:ilvl w:val="0"/>
          <w:numId w:val="125"/>
        </w:numPr>
        <w:ind w:left="2862" w:hanging="747"/>
      </w:pPr>
      <w:r w:rsidRPr="00AA52E5">
        <w:rPr>
          <w:b/>
        </w:rPr>
        <w:t>Drawings:</w:t>
      </w:r>
      <w:r w:rsidRPr="0007758B">
        <w:t xml:space="preserve">  Where maintenance manuals require drawings or diagrams, provide reinforced, punched binder tabs on drawings and bind in with text.</w:t>
      </w:r>
    </w:p>
    <w:p w:rsidR="002B4B72" w:rsidRPr="0007758B" w:rsidRDefault="0094204E" w:rsidP="002B4B72">
      <w:pPr>
        <w:pStyle w:val="Heading5"/>
        <w:ind w:left="3573" w:hanging="711"/>
      </w:pPr>
      <w:r>
        <w:rPr>
          <w:b/>
        </w:rPr>
        <w:t>8</w:t>
      </w:r>
      <w:r w:rsidR="002B4B72" w:rsidRPr="00AA52E5">
        <w:rPr>
          <w:b/>
        </w:rPr>
        <w:t>.1</w:t>
      </w:r>
      <w:r w:rsidR="002B4B72">
        <w:tab/>
      </w:r>
      <w:r w:rsidR="002B4B72" w:rsidRPr="0007758B">
        <w:t>Where oversize drawings are necessary, fold drawings to the same size as text pages and use as a foldout.</w:t>
      </w:r>
    </w:p>
    <w:p w:rsidR="002B4B72" w:rsidRPr="00AA52E5" w:rsidRDefault="002B4B72" w:rsidP="002B4B72">
      <w:pPr>
        <w:pStyle w:val="NS"/>
        <w:rPr>
          <w:rFonts w:ascii="Arial" w:hAnsi="Arial"/>
          <w:b w:val="0"/>
          <w:color w:val="FF0000"/>
        </w:rPr>
      </w:pPr>
      <w:r w:rsidRPr="00AA52E5">
        <w:rPr>
          <w:rFonts w:ascii="Arial" w:hAnsi="Arial"/>
          <w:color w:val="FF0000"/>
        </w:rPr>
        <w:t>NOTE:</w:t>
      </w:r>
      <w:r w:rsidRPr="00AA52E5">
        <w:rPr>
          <w:rFonts w:ascii="Arial" w:hAnsi="Arial"/>
          <w:b w:val="0"/>
          <w:color w:val="FF0000"/>
        </w:rPr>
        <w:t xml:space="preserve">  Avoid placing loose, oversize drawings in binder pockets.  They are often lost.  Use reduced drawings.  If not practical, place folded drawings in labeled envelopes and place envelopes in pockets or bind envelopes in the manual.</w:t>
      </w:r>
    </w:p>
    <w:p w:rsidR="002B4B72" w:rsidRPr="0007758B" w:rsidRDefault="0094204E" w:rsidP="002B4B72">
      <w:pPr>
        <w:pStyle w:val="Heading5"/>
        <w:ind w:left="3573" w:hanging="693"/>
      </w:pPr>
      <w:r>
        <w:rPr>
          <w:b/>
        </w:rPr>
        <w:t>8</w:t>
      </w:r>
      <w:r w:rsidR="002B4B72" w:rsidRPr="00AA52E5">
        <w:rPr>
          <w:b/>
        </w:rPr>
        <w:t>.2</w:t>
      </w:r>
      <w:r w:rsidR="002B4B72">
        <w:tab/>
      </w:r>
      <w:r w:rsidR="002B4B72" w:rsidRPr="0007758B">
        <w:t>If drawings are too large to be used practically as a foldout, place the drawing, neatly folded, in front or rear pocket of binder.  Insert a typewritten page indicating drawing title, description of contents, and drawing location at the appropriate location in the manual.</w:t>
      </w:r>
    </w:p>
    <w:p w:rsidR="002B4B72" w:rsidRPr="00AA52E5" w:rsidRDefault="002B4B72" w:rsidP="002B4B72">
      <w:pPr>
        <w:pStyle w:val="NS"/>
        <w:jc w:val="both"/>
        <w:rPr>
          <w:rFonts w:ascii="Arial" w:hAnsi="Arial"/>
          <w:color w:val="FF0000"/>
        </w:rPr>
      </w:pPr>
      <w:r w:rsidRPr="00AA52E5">
        <w:rPr>
          <w:rFonts w:ascii="Arial" w:hAnsi="Arial"/>
          <w:color w:val="FF0000"/>
        </w:rPr>
        <w:t xml:space="preserve">NOTE:  </w:t>
      </w:r>
      <w:r w:rsidRPr="00AA52E5">
        <w:rPr>
          <w:rFonts w:ascii="Arial" w:hAnsi="Arial"/>
          <w:b w:val="0"/>
          <w:color w:val="FF0000"/>
        </w:rPr>
        <w:t>Consider other special requirements, such as use of photographs instead of drawings, to demonstrate unusual installations.</w:t>
      </w:r>
    </w:p>
    <w:p w:rsidR="002B4B72" w:rsidRPr="001731CE" w:rsidRDefault="002B4B72" w:rsidP="00EA0233">
      <w:pPr>
        <w:pStyle w:val="Heading2"/>
        <w:numPr>
          <w:ilvl w:val="0"/>
          <w:numId w:val="170"/>
        </w:numPr>
        <w:tabs>
          <w:tab w:val="clear" w:pos="2880"/>
          <w:tab w:val="num" w:pos="2160"/>
        </w:tabs>
        <w:spacing w:after="0"/>
        <w:ind w:left="2160"/>
        <w:jc w:val="both"/>
        <w:rPr>
          <w:i w:val="0"/>
          <w:sz w:val="18"/>
          <w:szCs w:val="18"/>
        </w:rPr>
      </w:pPr>
      <w:r w:rsidRPr="001731CE">
        <w:rPr>
          <w:i w:val="0"/>
          <w:sz w:val="18"/>
          <w:szCs w:val="18"/>
        </w:rPr>
        <w:t>Manual Content</w:t>
      </w:r>
    </w:p>
    <w:p w:rsidR="002B4B72" w:rsidRPr="0007758B" w:rsidRDefault="002B4B72" w:rsidP="00740211">
      <w:pPr>
        <w:pStyle w:val="Heading3"/>
        <w:numPr>
          <w:ilvl w:val="3"/>
          <w:numId w:val="168"/>
        </w:numPr>
        <w:ind w:left="2880" w:hanging="738"/>
      </w:pPr>
      <w:r w:rsidRPr="0007758B">
        <w:t>In each manual include information specified in the individual Specification Section and the following information for each major component of building equipment and its controls:</w:t>
      </w:r>
    </w:p>
    <w:p w:rsidR="002B4B72" w:rsidRPr="003B54F8" w:rsidRDefault="002B4B72" w:rsidP="00740211">
      <w:pPr>
        <w:pStyle w:val="NS"/>
        <w:spacing w:before="86"/>
        <w:rPr>
          <w:rFonts w:ascii="Arial" w:hAnsi="Arial"/>
          <w:color w:val="FF0000"/>
        </w:rPr>
      </w:pPr>
      <w:r w:rsidRPr="003B54F8">
        <w:rPr>
          <w:rFonts w:ascii="Arial" w:hAnsi="Arial"/>
          <w:color w:val="FF0000"/>
        </w:rPr>
        <w:t xml:space="preserve">NOTE:  </w:t>
      </w:r>
      <w:r w:rsidR="00BF40A5" w:rsidRPr="00BF40A5">
        <w:rPr>
          <w:rFonts w:ascii="Arial" w:hAnsi="Arial"/>
          <w:b w:val="0"/>
          <w:color w:val="FF0000"/>
        </w:rPr>
        <w:t>DBCA to m</w:t>
      </w:r>
      <w:r w:rsidRPr="00BF40A5">
        <w:rPr>
          <w:rFonts w:ascii="Arial" w:hAnsi="Arial"/>
          <w:b w:val="0"/>
          <w:color w:val="FF0000"/>
        </w:rPr>
        <w:t>odify</w:t>
      </w:r>
      <w:r w:rsidRPr="003B54F8">
        <w:rPr>
          <w:rFonts w:ascii="Arial" w:hAnsi="Arial"/>
          <w:b w:val="0"/>
          <w:color w:val="FF0000"/>
        </w:rPr>
        <w:t xml:space="preserve"> list below to suit project.</w:t>
      </w:r>
    </w:p>
    <w:p w:rsidR="002B4B72" w:rsidRPr="00C42D29" w:rsidRDefault="002B4B72" w:rsidP="00740211">
      <w:pPr>
        <w:pStyle w:val="Heading4"/>
        <w:numPr>
          <w:ilvl w:val="0"/>
          <w:numId w:val="0"/>
        </w:numPr>
        <w:ind w:left="2880"/>
        <w:rPr>
          <w:b/>
          <w:color w:val="0000FF"/>
        </w:rPr>
      </w:pPr>
      <w:r w:rsidRPr="00C42D29">
        <w:rPr>
          <w:b/>
          <w:color w:val="0000FF"/>
        </w:rPr>
        <w:t>1.1</w:t>
      </w:r>
      <w:r w:rsidRPr="00C42D29">
        <w:rPr>
          <w:b/>
          <w:color w:val="0000FF"/>
        </w:rPr>
        <w:tab/>
        <w:t>General system or equipment description.</w:t>
      </w:r>
    </w:p>
    <w:p w:rsidR="002B4B72" w:rsidRPr="00C42D29" w:rsidRDefault="002B4B72" w:rsidP="00740211">
      <w:pPr>
        <w:pStyle w:val="Heading4"/>
        <w:numPr>
          <w:ilvl w:val="0"/>
          <w:numId w:val="0"/>
        </w:numPr>
        <w:tabs>
          <w:tab w:val="num" w:pos="3600"/>
        </w:tabs>
        <w:ind w:left="2880"/>
        <w:rPr>
          <w:b/>
          <w:color w:val="0000FF"/>
        </w:rPr>
      </w:pPr>
      <w:r w:rsidRPr="00C42D29">
        <w:rPr>
          <w:b/>
          <w:color w:val="0000FF"/>
        </w:rPr>
        <w:t>1.2</w:t>
      </w:r>
      <w:r w:rsidRPr="00C42D29">
        <w:rPr>
          <w:b/>
          <w:color w:val="0000FF"/>
        </w:rPr>
        <w:tab/>
        <w:t>Design factors and assumptions.</w:t>
      </w:r>
    </w:p>
    <w:p w:rsidR="002B4B72" w:rsidRPr="00C42D29" w:rsidRDefault="002B4B72" w:rsidP="00740211">
      <w:pPr>
        <w:pStyle w:val="Heading4"/>
        <w:numPr>
          <w:ilvl w:val="0"/>
          <w:numId w:val="0"/>
        </w:numPr>
        <w:tabs>
          <w:tab w:val="num" w:pos="3600"/>
        </w:tabs>
        <w:ind w:left="2880"/>
        <w:rPr>
          <w:b/>
          <w:color w:val="0000FF"/>
        </w:rPr>
      </w:pPr>
      <w:r w:rsidRPr="00C42D29">
        <w:rPr>
          <w:b/>
          <w:color w:val="0000FF"/>
        </w:rPr>
        <w:t>1.3</w:t>
      </w:r>
      <w:r w:rsidRPr="00C42D29">
        <w:rPr>
          <w:b/>
          <w:color w:val="0000FF"/>
        </w:rPr>
        <w:tab/>
        <w:t>Copies of applicable shop drawings and product data.</w:t>
      </w:r>
    </w:p>
    <w:p w:rsidR="002B4B72" w:rsidRPr="00C42D29" w:rsidRDefault="002B4B72" w:rsidP="00740211">
      <w:pPr>
        <w:pStyle w:val="Heading4"/>
        <w:numPr>
          <w:ilvl w:val="0"/>
          <w:numId w:val="0"/>
        </w:numPr>
        <w:tabs>
          <w:tab w:val="num" w:pos="3600"/>
        </w:tabs>
        <w:ind w:left="2880"/>
        <w:rPr>
          <w:b/>
          <w:color w:val="0000FF"/>
        </w:rPr>
      </w:pPr>
      <w:r w:rsidRPr="00C42D29">
        <w:rPr>
          <w:b/>
          <w:color w:val="0000FF"/>
        </w:rPr>
        <w:t>1.4</w:t>
      </w:r>
      <w:r w:rsidRPr="00C42D29">
        <w:rPr>
          <w:b/>
          <w:color w:val="0000FF"/>
        </w:rPr>
        <w:tab/>
        <w:t>System or equipment identification, including:</w:t>
      </w:r>
    </w:p>
    <w:p w:rsidR="002B4B72" w:rsidRPr="00C42D29" w:rsidRDefault="002B4B72" w:rsidP="00740211">
      <w:pPr>
        <w:pStyle w:val="Heading5"/>
        <w:ind w:left="3600"/>
        <w:rPr>
          <w:b/>
          <w:color w:val="0000FF"/>
        </w:rPr>
      </w:pPr>
      <w:r w:rsidRPr="00C42D29">
        <w:rPr>
          <w:b/>
          <w:color w:val="0000FF"/>
        </w:rPr>
        <w:t>1.4.1</w:t>
      </w:r>
      <w:r w:rsidRPr="00C42D29">
        <w:rPr>
          <w:b/>
          <w:color w:val="0000FF"/>
        </w:rPr>
        <w:tab/>
        <w:t>Name of manufacturer.</w:t>
      </w:r>
    </w:p>
    <w:p w:rsidR="002B4B72" w:rsidRPr="00C42D29" w:rsidRDefault="002B4B72" w:rsidP="00740211">
      <w:pPr>
        <w:pStyle w:val="Heading5"/>
        <w:ind w:left="3600"/>
        <w:rPr>
          <w:b/>
          <w:color w:val="0000FF"/>
        </w:rPr>
      </w:pPr>
      <w:r w:rsidRPr="00C42D29">
        <w:rPr>
          <w:b/>
          <w:color w:val="0000FF"/>
        </w:rPr>
        <w:t>1.4.2</w:t>
      </w:r>
      <w:r w:rsidRPr="00C42D29">
        <w:rPr>
          <w:b/>
          <w:color w:val="0000FF"/>
        </w:rPr>
        <w:tab/>
        <w:t>Model number.</w:t>
      </w:r>
    </w:p>
    <w:p w:rsidR="002B4B72" w:rsidRPr="00C42D29" w:rsidRDefault="002B4B72" w:rsidP="00740211">
      <w:pPr>
        <w:pStyle w:val="Heading5"/>
        <w:ind w:left="3600"/>
        <w:rPr>
          <w:b/>
          <w:color w:val="0000FF"/>
        </w:rPr>
      </w:pPr>
      <w:r w:rsidRPr="00C42D29">
        <w:rPr>
          <w:b/>
          <w:color w:val="0000FF"/>
        </w:rPr>
        <w:t>1.4.3</w:t>
      </w:r>
      <w:r w:rsidRPr="00C42D29">
        <w:rPr>
          <w:b/>
          <w:color w:val="0000FF"/>
        </w:rPr>
        <w:tab/>
        <w:t>Serial number of each component.</w:t>
      </w:r>
    </w:p>
    <w:p w:rsidR="002B4B72" w:rsidRPr="00C42D29" w:rsidRDefault="002B4B72" w:rsidP="00740211">
      <w:pPr>
        <w:pStyle w:val="Heading4"/>
        <w:numPr>
          <w:ilvl w:val="0"/>
          <w:numId w:val="0"/>
        </w:numPr>
        <w:ind w:left="2880"/>
        <w:rPr>
          <w:b/>
          <w:color w:val="0000FF"/>
        </w:rPr>
      </w:pPr>
      <w:r w:rsidRPr="00C42D29">
        <w:rPr>
          <w:b/>
          <w:color w:val="0000FF"/>
        </w:rPr>
        <w:t>1.5</w:t>
      </w:r>
      <w:r w:rsidRPr="00C42D29">
        <w:rPr>
          <w:b/>
          <w:color w:val="0000FF"/>
        </w:rPr>
        <w:tab/>
        <w:t>Operating instructions.</w:t>
      </w:r>
    </w:p>
    <w:p w:rsidR="002B4B72" w:rsidRPr="00C42D29" w:rsidRDefault="002B4B72" w:rsidP="00740211">
      <w:pPr>
        <w:pStyle w:val="Heading4"/>
        <w:numPr>
          <w:ilvl w:val="0"/>
          <w:numId w:val="0"/>
        </w:numPr>
        <w:ind w:left="2880"/>
        <w:rPr>
          <w:b/>
          <w:color w:val="0000FF"/>
        </w:rPr>
      </w:pPr>
      <w:r w:rsidRPr="00C42D29">
        <w:rPr>
          <w:b/>
          <w:color w:val="0000FF"/>
        </w:rPr>
        <w:t>1.6</w:t>
      </w:r>
      <w:r w:rsidRPr="00C42D29">
        <w:rPr>
          <w:b/>
          <w:color w:val="0000FF"/>
        </w:rPr>
        <w:tab/>
        <w:t>Emergency instructions.</w:t>
      </w:r>
    </w:p>
    <w:p w:rsidR="002B4B72" w:rsidRPr="00C42D29" w:rsidRDefault="002B4B72" w:rsidP="00740211">
      <w:pPr>
        <w:pStyle w:val="Heading4"/>
        <w:numPr>
          <w:ilvl w:val="0"/>
          <w:numId w:val="0"/>
        </w:numPr>
        <w:ind w:left="2880"/>
        <w:rPr>
          <w:b/>
          <w:color w:val="0000FF"/>
        </w:rPr>
      </w:pPr>
      <w:r w:rsidRPr="00C42D29">
        <w:rPr>
          <w:b/>
          <w:color w:val="0000FF"/>
        </w:rPr>
        <w:t>1.7</w:t>
      </w:r>
      <w:r w:rsidRPr="00C42D29">
        <w:rPr>
          <w:b/>
          <w:color w:val="0000FF"/>
        </w:rPr>
        <w:tab/>
        <w:t>Wiring diagrams.</w:t>
      </w:r>
    </w:p>
    <w:p w:rsidR="002B4B72" w:rsidRPr="00C42D29" w:rsidRDefault="002B4B72" w:rsidP="00740211">
      <w:pPr>
        <w:pStyle w:val="Heading4"/>
        <w:numPr>
          <w:ilvl w:val="0"/>
          <w:numId w:val="0"/>
        </w:numPr>
        <w:ind w:left="2880"/>
        <w:rPr>
          <w:b/>
          <w:color w:val="0000FF"/>
        </w:rPr>
      </w:pPr>
      <w:r w:rsidRPr="00C42D29">
        <w:rPr>
          <w:b/>
          <w:color w:val="0000FF"/>
        </w:rPr>
        <w:t>1.8</w:t>
      </w:r>
      <w:r w:rsidRPr="00C42D29">
        <w:rPr>
          <w:b/>
          <w:color w:val="0000FF"/>
        </w:rPr>
        <w:tab/>
        <w:t>Inspection and test procedures.</w:t>
      </w:r>
    </w:p>
    <w:p w:rsidR="002B4B72" w:rsidRPr="00C42D29" w:rsidRDefault="002B4B72" w:rsidP="00740211">
      <w:pPr>
        <w:pStyle w:val="Heading4"/>
        <w:numPr>
          <w:ilvl w:val="0"/>
          <w:numId w:val="0"/>
        </w:numPr>
        <w:ind w:left="2880"/>
        <w:rPr>
          <w:b/>
          <w:color w:val="0000FF"/>
        </w:rPr>
      </w:pPr>
      <w:r w:rsidRPr="00C42D29">
        <w:rPr>
          <w:b/>
          <w:color w:val="0000FF"/>
        </w:rPr>
        <w:t>1.9</w:t>
      </w:r>
      <w:r w:rsidRPr="00C42D29">
        <w:rPr>
          <w:b/>
          <w:color w:val="0000FF"/>
        </w:rPr>
        <w:tab/>
        <w:t>Maintenance procedures and schedules.</w:t>
      </w:r>
    </w:p>
    <w:p w:rsidR="002B4B72" w:rsidRPr="00C42D29" w:rsidRDefault="002B4B72" w:rsidP="00740211">
      <w:pPr>
        <w:pStyle w:val="Heading4"/>
        <w:numPr>
          <w:ilvl w:val="0"/>
          <w:numId w:val="0"/>
        </w:numPr>
        <w:ind w:left="2880"/>
        <w:rPr>
          <w:b/>
          <w:color w:val="0000FF"/>
        </w:rPr>
      </w:pPr>
      <w:r w:rsidRPr="00C42D29">
        <w:rPr>
          <w:b/>
          <w:color w:val="0000FF"/>
        </w:rPr>
        <w:t>1.10</w:t>
      </w:r>
      <w:r w:rsidRPr="00C42D29">
        <w:rPr>
          <w:b/>
          <w:color w:val="0000FF"/>
        </w:rPr>
        <w:tab/>
        <w:t>Precautions against improper use and maintenance.</w:t>
      </w:r>
    </w:p>
    <w:p w:rsidR="002B4B72" w:rsidRPr="00C42D29" w:rsidRDefault="002B4B72" w:rsidP="00740211">
      <w:pPr>
        <w:pStyle w:val="Heading4"/>
        <w:numPr>
          <w:ilvl w:val="0"/>
          <w:numId w:val="0"/>
        </w:numPr>
        <w:ind w:left="2880"/>
        <w:rPr>
          <w:b/>
          <w:color w:val="0000FF"/>
        </w:rPr>
      </w:pPr>
      <w:r w:rsidRPr="00C42D29">
        <w:rPr>
          <w:b/>
          <w:color w:val="0000FF"/>
        </w:rPr>
        <w:t>1.11</w:t>
      </w:r>
      <w:r w:rsidRPr="00C42D29">
        <w:rPr>
          <w:b/>
          <w:color w:val="0000FF"/>
        </w:rPr>
        <w:tab/>
        <w:t>Copies of warranties.</w:t>
      </w:r>
    </w:p>
    <w:p w:rsidR="002B4B72" w:rsidRPr="00C42D29" w:rsidRDefault="002B4B72" w:rsidP="00740211">
      <w:pPr>
        <w:pStyle w:val="Heading4"/>
        <w:numPr>
          <w:ilvl w:val="0"/>
          <w:numId w:val="0"/>
        </w:numPr>
        <w:ind w:left="2880"/>
        <w:rPr>
          <w:b/>
          <w:color w:val="0000FF"/>
        </w:rPr>
      </w:pPr>
      <w:r w:rsidRPr="00C42D29">
        <w:rPr>
          <w:b/>
          <w:color w:val="0000FF"/>
        </w:rPr>
        <w:t>1.12</w:t>
      </w:r>
      <w:r w:rsidRPr="00C42D29">
        <w:rPr>
          <w:b/>
          <w:color w:val="0000FF"/>
        </w:rPr>
        <w:tab/>
        <w:t>Repair instructions including spare parts listing.</w:t>
      </w:r>
    </w:p>
    <w:p w:rsidR="002B4B72" w:rsidRPr="00C42D29" w:rsidRDefault="002B4B72" w:rsidP="00740211">
      <w:pPr>
        <w:pStyle w:val="Heading4"/>
        <w:numPr>
          <w:ilvl w:val="0"/>
          <w:numId w:val="0"/>
        </w:numPr>
        <w:ind w:left="2880"/>
        <w:rPr>
          <w:b/>
          <w:color w:val="0000FF"/>
        </w:rPr>
      </w:pPr>
      <w:r w:rsidRPr="00C42D29">
        <w:rPr>
          <w:b/>
          <w:color w:val="0000FF"/>
        </w:rPr>
        <w:t>1.13</w:t>
      </w:r>
      <w:r w:rsidRPr="00C42D29">
        <w:rPr>
          <w:b/>
          <w:color w:val="0000FF"/>
        </w:rPr>
        <w:tab/>
        <w:t>Sources of required maintenance materials and related services.</w:t>
      </w:r>
    </w:p>
    <w:p w:rsidR="002B4B72" w:rsidRPr="00C42D29" w:rsidRDefault="002B4B72" w:rsidP="00740211">
      <w:pPr>
        <w:pStyle w:val="Heading4"/>
        <w:numPr>
          <w:ilvl w:val="0"/>
          <w:numId w:val="0"/>
        </w:numPr>
        <w:ind w:left="2880"/>
        <w:rPr>
          <w:b/>
          <w:color w:val="0000FF"/>
        </w:rPr>
      </w:pPr>
      <w:r w:rsidRPr="00C42D29">
        <w:rPr>
          <w:b/>
          <w:color w:val="0000FF"/>
        </w:rPr>
        <w:t>1.14</w:t>
      </w:r>
      <w:r w:rsidRPr="00C42D29">
        <w:rPr>
          <w:b/>
          <w:color w:val="0000FF"/>
        </w:rPr>
        <w:tab/>
        <w:t>Manual index.</w:t>
      </w:r>
    </w:p>
    <w:p w:rsidR="002B4B72" w:rsidRPr="0007758B" w:rsidRDefault="002B4B72" w:rsidP="00740211">
      <w:pPr>
        <w:pStyle w:val="Heading3"/>
        <w:numPr>
          <w:ilvl w:val="0"/>
          <w:numId w:val="0"/>
        </w:numPr>
        <w:ind w:left="2880" w:hanging="720"/>
      </w:pPr>
      <w:r w:rsidRPr="003B54F8">
        <w:rPr>
          <w:b/>
        </w:rPr>
        <w:t>2.</w:t>
      </w:r>
      <w:r>
        <w:tab/>
      </w:r>
      <w:r w:rsidRPr="0007758B">
        <w:t>Organize each manual into separate sections for each piece of related equipment.  As a minimum, each manual shall contain a title page; a table of contents; copies of product data, supplemented by drawings and written text; and copies of each warranty, bond, and service contract issued.</w:t>
      </w:r>
    </w:p>
    <w:p w:rsidR="002B4B72" w:rsidRPr="0007758B" w:rsidRDefault="002B4B72" w:rsidP="00740211">
      <w:pPr>
        <w:pStyle w:val="Heading4"/>
        <w:numPr>
          <w:ilvl w:val="0"/>
          <w:numId w:val="0"/>
        </w:numPr>
        <w:ind w:left="3600" w:hanging="720"/>
      </w:pPr>
      <w:r w:rsidRPr="003B54F8">
        <w:rPr>
          <w:b/>
        </w:rPr>
        <w:t>2.1</w:t>
      </w:r>
      <w:r>
        <w:tab/>
      </w:r>
      <w:r w:rsidRPr="003B54F8">
        <w:rPr>
          <w:b/>
        </w:rPr>
        <w:t>Title Page:</w:t>
      </w:r>
      <w:r w:rsidRPr="0007758B">
        <w:t xml:space="preserve">  Provide a title page in a transparent, plastic envelope as the first sheet of each manual.  Provide the following information:</w:t>
      </w:r>
    </w:p>
    <w:p w:rsidR="002B4B72" w:rsidRPr="003B54F8" w:rsidRDefault="002B4B72" w:rsidP="00740211">
      <w:pPr>
        <w:pStyle w:val="NS"/>
        <w:spacing w:before="86"/>
        <w:ind w:left="3573" w:firstLine="9"/>
        <w:rPr>
          <w:rFonts w:ascii="Arial" w:hAnsi="Arial"/>
          <w:b w:val="0"/>
          <w:color w:val="FF0000"/>
        </w:rPr>
      </w:pPr>
      <w:r w:rsidRPr="003B54F8">
        <w:rPr>
          <w:rFonts w:ascii="Arial" w:hAnsi="Arial"/>
          <w:b w:val="0"/>
          <w:color w:val="FF0000"/>
        </w:rPr>
        <w:t>NOTE:  Revise list below to suit project.   Make appropriate revisions if the project is performed under multiple prime contracts.</w:t>
      </w:r>
    </w:p>
    <w:p w:rsidR="002B4B72" w:rsidRPr="00C42D29" w:rsidRDefault="002B4B72" w:rsidP="00740211">
      <w:pPr>
        <w:pStyle w:val="Heading5"/>
        <w:ind w:left="3573"/>
        <w:rPr>
          <w:b/>
          <w:color w:val="0000FF"/>
        </w:rPr>
      </w:pPr>
      <w:r w:rsidRPr="00C42D29">
        <w:rPr>
          <w:b/>
          <w:color w:val="0000FF"/>
        </w:rPr>
        <w:t>2.1.1</w:t>
      </w:r>
      <w:r w:rsidRPr="00C42D29">
        <w:rPr>
          <w:b/>
          <w:color w:val="0000FF"/>
        </w:rPr>
        <w:tab/>
        <w:t>Subject matter covered by the manual.</w:t>
      </w:r>
    </w:p>
    <w:p w:rsidR="002B4B72" w:rsidRPr="00C42D29" w:rsidRDefault="002B4B72" w:rsidP="00740211">
      <w:pPr>
        <w:pStyle w:val="Heading5"/>
        <w:ind w:left="3573"/>
        <w:rPr>
          <w:b/>
          <w:color w:val="0000FF"/>
        </w:rPr>
      </w:pPr>
      <w:r w:rsidRPr="00C42D29">
        <w:rPr>
          <w:b/>
          <w:color w:val="0000FF"/>
        </w:rPr>
        <w:t>2.1.2</w:t>
      </w:r>
      <w:r w:rsidRPr="00C42D29">
        <w:rPr>
          <w:b/>
          <w:color w:val="0000FF"/>
        </w:rPr>
        <w:tab/>
        <w:t>Name and address of the Project.</w:t>
      </w:r>
    </w:p>
    <w:p w:rsidR="002B4B72" w:rsidRPr="00C42D29" w:rsidRDefault="002B4B72" w:rsidP="00740211">
      <w:pPr>
        <w:pStyle w:val="Heading5"/>
        <w:ind w:left="3573"/>
        <w:rPr>
          <w:b/>
          <w:color w:val="0000FF"/>
        </w:rPr>
      </w:pPr>
      <w:r w:rsidRPr="00C42D29">
        <w:rPr>
          <w:b/>
          <w:color w:val="0000FF"/>
        </w:rPr>
        <w:t>2.1.3</w:t>
      </w:r>
      <w:r w:rsidRPr="00C42D29">
        <w:rPr>
          <w:b/>
          <w:color w:val="0000FF"/>
        </w:rPr>
        <w:tab/>
        <w:t>Date of submittal.</w:t>
      </w:r>
    </w:p>
    <w:p w:rsidR="002B4B72" w:rsidRPr="00C42D29" w:rsidRDefault="002B4B72" w:rsidP="00740211">
      <w:pPr>
        <w:pStyle w:val="Heading5"/>
        <w:ind w:left="3573"/>
        <w:rPr>
          <w:b/>
          <w:color w:val="0000FF"/>
        </w:rPr>
      </w:pPr>
      <w:r w:rsidRPr="00C42D29">
        <w:rPr>
          <w:b/>
          <w:color w:val="0000FF"/>
        </w:rPr>
        <w:t>2.1.4</w:t>
      </w:r>
      <w:r w:rsidRPr="00C42D29">
        <w:rPr>
          <w:b/>
          <w:color w:val="0000FF"/>
        </w:rPr>
        <w:tab/>
        <w:t xml:space="preserve">Name, address, and telephone number of the </w:t>
      </w:r>
      <w:r w:rsidR="00DA501C">
        <w:rPr>
          <w:b/>
          <w:color w:val="0000FF"/>
        </w:rPr>
        <w:t>Design-Builder</w:t>
      </w:r>
      <w:r w:rsidRPr="00C42D29">
        <w:rPr>
          <w:b/>
          <w:color w:val="0000FF"/>
        </w:rPr>
        <w:t>.</w:t>
      </w:r>
    </w:p>
    <w:p w:rsidR="002B4B72" w:rsidRPr="00C42D29" w:rsidRDefault="002B4B72" w:rsidP="00740211">
      <w:pPr>
        <w:pStyle w:val="Heading5"/>
        <w:ind w:left="4320" w:hanging="747"/>
        <w:rPr>
          <w:b/>
          <w:color w:val="0000FF"/>
        </w:rPr>
      </w:pPr>
      <w:r w:rsidRPr="00C42D29">
        <w:rPr>
          <w:b/>
          <w:color w:val="0000FF"/>
        </w:rPr>
        <w:t>2.1.5</w:t>
      </w:r>
      <w:r w:rsidRPr="00C42D29">
        <w:rPr>
          <w:b/>
          <w:color w:val="0000FF"/>
        </w:rPr>
        <w:tab/>
        <w:t>Name and address of the Architect and Construction Administrator.</w:t>
      </w:r>
    </w:p>
    <w:p w:rsidR="002B4B72" w:rsidRPr="00C42D29" w:rsidRDefault="002B4B72" w:rsidP="00740211">
      <w:pPr>
        <w:pStyle w:val="Heading5"/>
        <w:ind w:left="4300" w:hanging="700"/>
        <w:rPr>
          <w:b/>
          <w:color w:val="0000FF"/>
        </w:rPr>
      </w:pPr>
      <w:r w:rsidRPr="00C42D29">
        <w:rPr>
          <w:b/>
          <w:color w:val="0000FF"/>
        </w:rPr>
        <w:t>2.1.6</w:t>
      </w:r>
      <w:r w:rsidRPr="00C42D29">
        <w:rPr>
          <w:b/>
          <w:color w:val="0000FF"/>
        </w:rPr>
        <w:tab/>
        <w:t>Cross-reference to related systems in other operation and maintenance manuals.</w:t>
      </w:r>
    </w:p>
    <w:p w:rsidR="002B4B72" w:rsidRPr="00A23157" w:rsidRDefault="002B4B72" w:rsidP="00740211">
      <w:pPr>
        <w:pStyle w:val="NS"/>
        <w:spacing w:before="86"/>
        <w:rPr>
          <w:rFonts w:ascii="Arial" w:hAnsi="Arial"/>
          <w:b w:val="0"/>
          <w:color w:val="FF0000"/>
        </w:rPr>
      </w:pPr>
      <w:r w:rsidRPr="00A23157">
        <w:rPr>
          <w:rFonts w:ascii="Arial" w:hAnsi="Arial"/>
          <w:color w:val="FF0000"/>
        </w:rPr>
        <w:t>NOTE:</w:t>
      </w:r>
      <w:r w:rsidRPr="00A23157">
        <w:rPr>
          <w:rFonts w:ascii="Arial" w:hAnsi="Arial"/>
          <w:b w:val="0"/>
          <w:color w:val="FF0000"/>
        </w:rPr>
        <w:t xml:space="preserve"> Revise subparagraph below if the project is performed under multiple prime contracts.</w:t>
      </w:r>
    </w:p>
    <w:p w:rsidR="002B4B72" w:rsidRPr="0007758B" w:rsidRDefault="002B4B72" w:rsidP="00740211">
      <w:pPr>
        <w:pStyle w:val="Heading4"/>
        <w:numPr>
          <w:ilvl w:val="0"/>
          <w:numId w:val="0"/>
        </w:numPr>
        <w:ind w:left="3600" w:hanging="720"/>
      </w:pPr>
      <w:r w:rsidRPr="00A23157">
        <w:rPr>
          <w:b/>
        </w:rPr>
        <w:t>2.2</w:t>
      </w:r>
      <w:r>
        <w:tab/>
      </w:r>
      <w:r w:rsidRPr="00A23157">
        <w:rPr>
          <w:b/>
        </w:rPr>
        <w:t>Table of Contents</w:t>
      </w:r>
      <w:r w:rsidRPr="0007758B">
        <w:t>:  After title page, include a typewritten table of contents for each volume, arranged systematically according to the Project Manual format.  Include a list of each product included, identified by product name or other appropriate identifying symbol and indexed to the content of the volume.</w:t>
      </w:r>
    </w:p>
    <w:p w:rsidR="002B4B72" w:rsidRPr="0007758B" w:rsidRDefault="002B4B72" w:rsidP="00740211">
      <w:pPr>
        <w:pStyle w:val="Heading5"/>
        <w:ind w:left="4302" w:hanging="702"/>
      </w:pPr>
      <w:r w:rsidRPr="00B43A44">
        <w:rPr>
          <w:b/>
        </w:rPr>
        <w:t>2.2.1</w:t>
      </w:r>
      <w:r>
        <w:tab/>
      </w:r>
      <w:r w:rsidRPr="0007758B">
        <w:t>Where a system requires more than one volume to accommodate data, provide a comprehensive table of contents for all volumes in each volume of the set.</w:t>
      </w:r>
    </w:p>
    <w:p w:rsidR="002B4B72" w:rsidRPr="00A23157" w:rsidRDefault="002B4B72" w:rsidP="00740211">
      <w:pPr>
        <w:pStyle w:val="NS"/>
        <w:spacing w:before="86"/>
        <w:rPr>
          <w:rFonts w:ascii="Arial" w:hAnsi="Arial"/>
          <w:b w:val="0"/>
          <w:color w:val="FF0000"/>
        </w:rPr>
      </w:pPr>
      <w:r w:rsidRPr="00A23157">
        <w:rPr>
          <w:rFonts w:ascii="Arial" w:hAnsi="Arial"/>
          <w:color w:val="FF0000"/>
        </w:rPr>
        <w:t>General Information NOTE:</w:t>
      </w:r>
      <w:r w:rsidRPr="00A23157">
        <w:rPr>
          <w:rFonts w:ascii="Arial" w:hAnsi="Arial"/>
          <w:b w:val="0"/>
          <w:color w:val="FF0000"/>
        </w:rPr>
        <w:t xml:space="preserve">  Modify subparagraph below to suit project.  For simple projects that require few manuals, include this information on title page.</w:t>
      </w:r>
    </w:p>
    <w:p w:rsidR="002B4B72" w:rsidRPr="0007758B" w:rsidRDefault="002B4B72" w:rsidP="00740211">
      <w:pPr>
        <w:pStyle w:val="Heading4"/>
        <w:numPr>
          <w:ilvl w:val="0"/>
          <w:numId w:val="0"/>
        </w:numPr>
        <w:ind w:left="3600" w:hanging="720"/>
      </w:pPr>
      <w:r w:rsidRPr="00B43A44">
        <w:rPr>
          <w:b/>
        </w:rPr>
        <w:t>2.3</w:t>
      </w:r>
      <w:r>
        <w:tab/>
      </w:r>
      <w:r w:rsidRPr="0007758B">
        <w:t xml:space="preserve">Provide a general information section immediately following table of contents, listing each product included in the manual, identified by product name.  Under each product, list the name, address, and telephone number of the </w:t>
      </w:r>
      <w:r w:rsidR="00BF40A5">
        <w:t xml:space="preserve">Design-Builder’s </w:t>
      </w:r>
      <w:r w:rsidRPr="0007758B">
        <w:t>subcontractor or Installer and the maintenance contractor.  Clearly delineate the extent of responsibility of each of these entities.  Include a local source for replacement parts and equipment.</w:t>
      </w:r>
    </w:p>
    <w:p w:rsidR="002B4B72" w:rsidRPr="00A23157" w:rsidRDefault="002B4B72" w:rsidP="00740211">
      <w:pPr>
        <w:pStyle w:val="NS"/>
        <w:spacing w:before="86"/>
        <w:rPr>
          <w:rFonts w:ascii="Arial" w:hAnsi="Arial"/>
          <w:b w:val="0"/>
          <w:color w:val="FF0000"/>
        </w:rPr>
      </w:pPr>
      <w:r w:rsidRPr="00A23157">
        <w:rPr>
          <w:rFonts w:ascii="Arial" w:hAnsi="Arial"/>
          <w:color w:val="FF0000"/>
        </w:rPr>
        <w:t>NOTE:</w:t>
      </w:r>
      <w:r w:rsidRPr="00A23157">
        <w:rPr>
          <w:rFonts w:ascii="Arial" w:hAnsi="Arial"/>
          <w:b w:val="0"/>
          <w:color w:val="FF0000"/>
        </w:rPr>
        <w:t xml:space="preserve">  Coordinate subparagraph below with Division1 sections "Submittals" and "Contract Closeout."  Make certain there are sufficient copies of product data sheets to include in the manuals.  Possibly insert specific requirements, such as the method for highlighting text or tabular material.</w:t>
      </w:r>
    </w:p>
    <w:p w:rsidR="002B4B72" w:rsidRPr="0007758B" w:rsidRDefault="002B4B72" w:rsidP="00740211">
      <w:pPr>
        <w:pStyle w:val="Heading4"/>
        <w:numPr>
          <w:ilvl w:val="0"/>
          <w:numId w:val="0"/>
        </w:numPr>
        <w:ind w:left="3600" w:hanging="720"/>
      </w:pPr>
      <w:r w:rsidRPr="00B43A44">
        <w:rPr>
          <w:b/>
        </w:rPr>
        <w:t>2.4</w:t>
      </w:r>
      <w:r w:rsidRPr="00B43A44">
        <w:rPr>
          <w:b/>
        </w:rPr>
        <w:tab/>
        <w:t>Product Data:</w:t>
      </w:r>
      <w:r w:rsidRPr="0007758B">
        <w:t xml:space="preserve">  Where the manuals include manufacturer's standard printed data, include only sheets that are pertinent to the part or product installed.  Mark each sheet to identify each part or product included in the installation.  Where the Project includes more than </w:t>
      </w:r>
      <w:r w:rsidRPr="00C42D29">
        <w:rPr>
          <w:b/>
          <w:color w:val="0000FF"/>
        </w:rPr>
        <w:t>one (1)</w:t>
      </w:r>
      <w:r w:rsidRPr="00C42D29">
        <w:t xml:space="preserve"> item</w:t>
      </w:r>
      <w:r w:rsidRPr="0007758B">
        <w:t xml:space="preserve"> in a tabular format, identify each item, using appropriate references from the </w:t>
      </w:r>
      <w:r w:rsidR="00BF40A5">
        <w:rPr>
          <w:sz w:val="20"/>
          <w:szCs w:val="20"/>
        </w:rPr>
        <w:t>Design-Builder’s</w:t>
      </w:r>
      <w:r w:rsidR="00BF40A5" w:rsidRPr="0007758B">
        <w:t xml:space="preserve"> </w:t>
      </w:r>
      <w:r w:rsidRPr="0007758B">
        <w:t>Contract Documents.  Identify data that is applicable to the installation, and delete references to information that is not applicable.</w:t>
      </w:r>
    </w:p>
    <w:p w:rsidR="002B4B72" w:rsidRPr="00B43A44" w:rsidRDefault="002B4B72" w:rsidP="00740211">
      <w:pPr>
        <w:pStyle w:val="NS"/>
        <w:spacing w:before="86"/>
        <w:rPr>
          <w:rFonts w:ascii="Arial" w:hAnsi="Arial"/>
          <w:b w:val="0"/>
          <w:color w:val="FF0000"/>
        </w:rPr>
      </w:pPr>
      <w:r w:rsidRPr="00B43A44">
        <w:rPr>
          <w:rFonts w:ascii="Arial" w:hAnsi="Arial"/>
          <w:color w:val="FF0000"/>
        </w:rPr>
        <w:t>NOTE:</w:t>
      </w:r>
      <w:r w:rsidRPr="00B43A44">
        <w:rPr>
          <w:rFonts w:ascii="Arial" w:hAnsi="Arial"/>
          <w:b w:val="0"/>
          <w:color w:val="FF0000"/>
        </w:rPr>
        <w:t xml:space="preserve">  Revise subparagraph below to suit project.  Add special operating procedures, if necessary.</w:t>
      </w:r>
    </w:p>
    <w:p w:rsidR="002B4B72" w:rsidRPr="0007758B" w:rsidRDefault="002B4B72" w:rsidP="00740211">
      <w:pPr>
        <w:pStyle w:val="Heading4"/>
        <w:numPr>
          <w:ilvl w:val="0"/>
          <w:numId w:val="0"/>
        </w:numPr>
        <w:ind w:left="3600" w:hanging="720"/>
      </w:pPr>
      <w:r w:rsidRPr="00B43A44">
        <w:rPr>
          <w:b/>
        </w:rPr>
        <w:t>2.5</w:t>
      </w:r>
      <w:r w:rsidRPr="00B43A44">
        <w:rPr>
          <w:b/>
        </w:rPr>
        <w:tab/>
        <w:t>Written Text</w:t>
      </w:r>
      <w:r w:rsidRPr="0007758B">
        <w:t>:  Prepare written text to provide necessary information where manufacturer's standard printed data is not available, and the information is necessary for proper operation and maintenance of equipment or systems.  Prepare written text where it is necessary to provide additional information or to supplement data included in the manual.  Organize text in a consistent format under separate headings for different procedures.  Where necessary, provide a logical sequence of instruction for each operation or maintenance procedure.</w:t>
      </w:r>
    </w:p>
    <w:p w:rsidR="002B4B72" w:rsidRPr="00B43A44" w:rsidRDefault="002B4B72" w:rsidP="00740211">
      <w:pPr>
        <w:pStyle w:val="NS"/>
        <w:spacing w:before="86"/>
        <w:jc w:val="both"/>
        <w:rPr>
          <w:rFonts w:ascii="Arial" w:hAnsi="Arial"/>
          <w:b w:val="0"/>
          <w:color w:val="FF0000"/>
        </w:rPr>
      </w:pPr>
      <w:r w:rsidRPr="00B43A44">
        <w:rPr>
          <w:rFonts w:ascii="Arial" w:hAnsi="Arial"/>
          <w:color w:val="FF0000"/>
        </w:rPr>
        <w:t>NOTE:</w:t>
      </w:r>
      <w:r w:rsidRPr="00B43A44">
        <w:rPr>
          <w:rFonts w:ascii="Arial" w:hAnsi="Arial"/>
          <w:b w:val="0"/>
          <w:color w:val="FF0000"/>
        </w:rPr>
        <w:t xml:space="preserve">  Coordinate subparagraph below with Division 1 Section "Contract Closeout."  Require additional record drawings to include in operation and maintenance manuals.  If necessary, modify Division 1 Section "Contract Closeout."</w:t>
      </w:r>
    </w:p>
    <w:p w:rsidR="002B4B72" w:rsidRPr="0007758B" w:rsidRDefault="002B4B72" w:rsidP="00740211">
      <w:pPr>
        <w:pStyle w:val="Heading4"/>
        <w:numPr>
          <w:ilvl w:val="0"/>
          <w:numId w:val="0"/>
        </w:numPr>
        <w:ind w:left="3600" w:hanging="720"/>
      </w:pPr>
      <w:r w:rsidRPr="00B43A44">
        <w:rPr>
          <w:b/>
        </w:rPr>
        <w:t>2.6</w:t>
      </w:r>
      <w:r w:rsidRPr="00B43A44">
        <w:tab/>
      </w:r>
      <w:r w:rsidRPr="007B695C">
        <w:rPr>
          <w:b/>
        </w:rPr>
        <w:t>Drawings:</w:t>
      </w:r>
      <w:r w:rsidRPr="0007758B">
        <w:t xml:space="preserve">  Provide specially prepared drawings where necessary to supplement manufacturer's printed data to illustrate the relationship of component parts of equipment or systems or to provide control or flow diagrams.  Coordinate these drawings with information contained in project record drawings to assure correct illustration of the completed installation.</w:t>
      </w:r>
    </w:p>
    <w:p w:rsidR="002B4B72" w:rsidRPr="00B43A44" w:rsidRDefault="002B4B72" w:rsidP="00740211">
      <w:pPr>
        <w:pStyle w:val="NS"/>
        <w:spacing w:before="86"/>
        <w:jc w:val="both"/>
        <w:rPr>
          <w:rFonts w:ascii="Arial" w:hAnsi="Arial"/>
          <w:b w:val="0"/>
          <w:color w:val="FF0000"/>
        </w:rPr>
      </w:pPr>
      <w:r w:rsidRPr="00B43A44">
        <w:rPr>
          <w:rFonts w:ascii="Arial" w:hAnsi="Arial"/>
          <w:color w:val="FF0000"/>
        </w:rPr>
        <w:t>NOTE:</w:t>
      </w:r>
      <w:r w:rsidRPr="00B43A44">
        <w:rPr>
          <w:rFonts w:ascii="Arial" w:hAnsi="Arial"/>
          <w:b w:val="0"/>
          <w:color w:val="FF0000"/>
        </w:rPr>
        <w:t xml:space="preserve">  Retain subparagraph below.  It is not advisable to use record drawings in operation and maintenance manuals.</w:t>
      </w:r>
    </w:p>
    <w:p w:rsidR="002B4B72" w:rsidRPr="0007758B" w:rsidRDefault="002B4B72" w:rsidP="00740211">
      <w:pPr>
        <w:pStyle w:val="Heading5"/>
        <w:ind w:left="4338" w:hanging="738"/>
      </w:pPr>
      <w:r w:rsidRPr="00B43A44">
        <w:rPr>
          <w:b/>
        </w:rPr>
        <w:t>2.6.1</w:t>
      </w:r>
      <w:r>
        <w:tab/>
      </w:r>
      <w:r w:rsidRPr="0007758B">
        <w:t>Do not use original Record Documents as part of operation and maintenance manuals.</w:t>
      </w:r>
    </w:p>
    <w:p w:rsidR="002B4B72" w:rsidRPr="0007758B" w:rsidRDefault="002B4B72" w:rsidP="00740211">
      <w:pPr>
        <w:pStyle w:val="Heading4"/>
        <w:numPr>
          <w:ilvl w:val="0"/>
          <w:numId w:val="0"/>
        </w:numPr>
        <w:ind w:left="3600" w:hanging="720"/>
      </w:pPr>
      <w:r w:rsidRPr="00B43A44">
        <w:rPr>
          <w:b/>
        </w:rPr>
        <w:t>2.7</w:t>
      </w:r>
      <w:r>
        <w:tab/>
      </w:r>
      <w:r w:rsidRPr="007B695C">
        <w:rPr>
          <w:b/>
        </w:rPr>
        <w:t>Warranties and/or Bonds:</w:t>
      </w:r>
      <w:r w:rsidRPr="0007758B">
        <w:t xml:space="preserve">  Provide a copy of each warranty and/or bond in the appropriate manual for the information of the Owner's operating personnel.  Provide written data outlining procedures to follow in the event of product failure.  List circumstances and conditions that would affect validity of warranty or bond.</w:t>
      </w:r>
    </w:p>
    <w:p w:rsidR="002B4B72" w:rsidRPr="00B43A44" w:rsidRDefault="002B4B72" w:rsidP="00740211">
      <w:pPr>
        <w:pStyle w:val="NS"/>
        <w:spacing w:before="86"/>
        <w:jc w:val="both"/>
        <w:rPr>
          <w:rFonts w:ascii="Arial" w:hAnsi="Arial"/>
          <w:b w:val="0"/>
          <w:color w:val="FF0000"/>
        </w:rPr>
      </w:pPr>
      <w:r w:rsidRPr="00B43A44">
        <w:rPr>
          <w:rFonts w:ascii="Arial" w:hAnsi="Arial"/>
          <w:color w:val="FF0000"/>
        </w:rPr>
        <w:t>NOTE:</w:t>
      </w:r>
      <w:r w:rsidRPr="00B43A44">
        <w:rPr>
          <w:rFonts w:ascii="Arial" w:hAnsi="Arial"/>
          <w:b w:val="0"/>
          <w:color w:val="FF0000"/>
        </w:rPr>
        <w:t xml:space="preserve">  Subparagraph below provides information in the event of product failure.  It may be necessary to provide additional information for specific products.</w:t>
      </w:r>
    </w:p>
    <w:p w:rsidR="002B4B72" w:rsidRPr="00BE6794" w:rsidRDefault="002B4B72" w:rsidP="00EA0233">
      <w:pPr>
        <w:pStyle w:val="Heading2"/>
        <w:numPr>
          <w:ilvl w:val="0"/>
          <w:numId w:val="170"/>
        </w:numPr>
        <w:tabs>
          <w:tab w:val="clear" w:pos="2880"/>
          <w:tab w:val="num" w:pos="2160"/>
        </w:tabs>
        <w:spacing w:after="0"/>
        <w:ind w:left="2160"/>
        <w:jc w:val="both"/>
        <w:rPr>
          <w:i w:val="0"/>
          <w:sz w:val="18"/>
          <w:szCs w:val="18"/>
        </w:rPr>
      </w:pPr>
      <w:r w:rsidRPr="00BE6794">
        <w:rPr>
          <w:i w:val="0"/>
          <w:sz w:val="18"/>
          <w:szCs w:val="18"/>
        </w:rPr>
        <w:t xml:space="preserve">Material </w:t>
      </w:r>
      <w:proofErr w:type="gramStart"/>
      <w:r w:rsidRPr="00BE6794">
        <w:rPr>
          <w:i w:val="0"/>
          <w:sz w:val="18"/>
          <w:szCs w:val="18"/>
        </w:rPr>
        <w:t>And</w:t>
      </w:r>
      <w:proofErr w:type="gramEnd"/>
      <w:r w:rsidRPr="00BE6794">
        <w:rPr>
          <w:i w:val="0"/>
          <w:sz w:val="18"/>
          <w:szCs w:val="18"/>
        </w:rPr>
        <w:t xml:space="preserve"> Finishes Maintenance Manual:</w:t>
      </w:r>
    </w:p>
    <w:p w:rsidR="002B4B72" w:rsidRPr="0007758B" w:rsidRDefault="002B4B72" w:rsidP="00740211">
      <w:pPr>
        <w:pStyle w:val="Heading3"/>
        <w:numPr>
          <w:ilvl w:val="0"/>
          <w:numId w:val="105"/>
        </w:numPr>
        <w:tabs>
          <w:tab w:val="clear" w:pos="1080"/>
        </w:tabs>
        <w:ind w:left="2880" w:hanging="720"/>
      </w:pPr>
      <w:r w:rsidRPr="0007758B">
        <w:t xml:space="preserve">Submit </w:t>
      </w:r>
      <w:r w:rsidRPr="00C42D29">
        <w:rPr>
          <w:b/>
          <w:color w:val="0000FF"/>
        </w:rPr>
        <w:t>four (4)</w:t>
      </w:r>
      <w:r w:rsidRPr="00C42D29">
        <w:t xml:space="preserve"> copies of each manual, in final form, on material and finishes to the Construction Administrator for distribution.  Provide </w:t>
      </w:r>
      <w:r w:rsidRPr="00C42D29">
        <w:rPr>
          <w:b/>
          <w:color w:val="0000FF"/>
        </w:rPr>
        <w:t>one (1)</w:t>
      </w:r>
      <w:r w:rsidRPr="00C42D29">
        <w:t xml:space="preserve"> section for architectural products, including applied materials and finishes.  Provide</w:t>
      </w:r>
      <w:r w:rsidRPr="0007758B">
        <w:t xml:space="preserve"> a second section for products designed for moisture protection and products exposed to the weather.</w:t>
      </w:r>
    </w:p>
    <w:p w:rsidR="002B4B72" w:rsidRPr="0007758B" w:rsidRDefault="002B4B72" w:rsidP="00740211">
      <w:pPr>
        <w:pStyle w:val="Heading4"/>
        <w:numPr>
          <w:ilvl w:val="0"/>
          <w:numId w:val="0"/>
        </w:numPr>
        <w:ind w:left="3600" w:hanging="720"/>
      </w:pPr>
      <w:r w:rsidRPr="008B5D69">
        <w:rPr>
          <w:b/>
        </w:rPr>
        <w:t>1.1</w:t>
      </w:r>
      <w:r>
        <w:tab/>
      </w:r>
      <w:r w:rsidRPr="0007758B">
        <w:t>Refer to individual Specification Sections for additional requirements on care and maintenance of materials and finishes.</w:t>
      </w:r>
    </w:p>
    <w:p w:rsidR="002B4B72" w:rsidRPr="0007758B" w:rsidRDefault="002B4B72" w:rsidP="00740211">
      <w:pPr>
        <w:pStyle w:val="Heading3"/>
        <w:numPr>
          <w:ilvl w:val="0"/>
          <w:numId w:val="105"/>
        </w:numPr>
        <w:tabs>
          <w:tab w:val="clear" w:pos="1080"/>
        </w:tabs>
        <w:ind w:left="2880" w:hanging="720"/>
      </w:pPr>
      <w:r w:rsidRPr="0007758B">
        <w:rPr>
          <w:b/>
        </w:rPr>
        <w:t>Architectural Products:</w:t>
      </w:r>
      <w:r w:rsidRPr="0007758B">
        <w:t xml:space="preserve">  Provide manufacturer's data and instructions on care and maintenance of architectural products, including applied materials and finishes.</w:t>
      </w:r>
    </w:p>
    <w:p w:rsidR="002B4B72" w:rsidRPr="0007758B" w:rsidRDefault="002B4B72" w:rsidP="00740211">
      <w:pPr>
        <w:pStyle w:val="Heading4"/>
        <w:numPr>
          <w:ilvl w:val="0"/>
          <w:numId w:val="0"/>
        </w:numPr>
        <w:ind w:left="3600" w:hanging="720"/>
      </w:pPr>
      <w:r w:rsidRPr="008B5D69">
        <w:rPr>
          <w:b/>
        </w:rPr>
        <w:t>2.1</w:t>
      </w:r>
      <w:r>
        <w:tab/>
      </w:r>
      <w:r w:rsidRPr="008B5D69">
        <w:rPr>
          <w:b/>
        </w:rPr>
        <w:t>Manufacturer's Data:</w:t>
      </w:r>
      <w:r w:rsidRPr="0007758B">
        <w:t xml:space="preserve">  Provide complete information on architectural products, including the following, as applicable:</w:t>
      </w:r>
    </w:p>
    <w:p w:rsidR="002B4B72" w:rsidRPr="00C42D29" w:rsidRDefault="002B4B72" w:rsidP="00740211">
      <w:pPr>
        <w:pStyle w:val="Heading5"/>
        <w:ind w:left="3600"/>
        <w:rPr>
          <w:b/>
          <w:color w:val="0000FF"/>
        </w:rPr>
      </w:pPr>
      <w:r w:rsidRPr="00C42D29">
        <w:rPr>
          <w:b/>
          <w:color w:val="0000FF"/>
        </w:rPr>
        <w:t>2.1.1</w:t>
      </w:r>
      <w:r w:rsidRPr="00C42D29">
        <w:rPr>
          <w:b/>
          <w:color w:val="0000FF"/>
        </w:rPr>
        <w:tab/>
        <w:t>Manufacturer's catalog number.</w:t>
      </w:r>
    </w:p>
    <w:p w:rsidR="002B4B72" w:rsidRPr="00C42D29" w:rsidRDefault="002B4B72" w:rsidP="00740211">
      <w:pPr>
        <w:pStyle w:val="Heading5"/>
        <w:ind w:left="3600"/>
        <w:rPr>
          <w:b/>
          <w:color w:val="0000FF"/>
        </w:rPr>
      </w:pPr>
      <w:r w:rsidRPr="00C42D29">
        <w:rPr>
          <w:b/>
          <w:color w:val="0000FF"/>
        </w:rPr>
        <w:t>2.1.2</w:t>
      </w:r>
      <w:r w:rsidRPr="00C42D29">
        <w:rPr>
          <w:b/>
          <w:color w:val="0000FF"/>
        </w:rPr>
        <w:tab/>
        <w:t>Size.</w:t>
      </w:r>
    </w:p>
    <w:p w:rsidR="002B4B72" w:rsidRPr="00C42D29" w:rsidRDefault="002B4B72" w:rsidP="00740211">
      <w:pPr>
        <w:pStyle w:val="Heading5"/>
        <w:ind w:left="3600"/>
        <w:rPr>
          <w:b/>
          <w:color w:val="0000FF"/>
        </w:rPr>
      </w:pPr>
      <w:r w:rsidRPr="00C42D29">
        <w:rPr>
          <w:b/>
          <w:color w:val="0000FF"/>
        </w:rPr>
        <w:t>2.1.3</w:t>
      </w:r>
      <w:r w:rsidRPr="00C42D29">
        <w:rPr>
          <w:b/>
          <w:color w:val="0000FF"/>
        </w:rPr>
        <w:tab/>
        <w:t>Material composition.</w:t>
      </w:r>
    </w:p>
    <w:p w:rsidR="002B4B72" w:rsidRPr="00C42D29" w:rsidRDefault="002B4B72" w:rsidP="00740211">
      <w:pPr>
        <w:pStyle w:val="Heading5"/>
        <w:ind w:left="3600"/>
        <w:rPr>
          <w:b/>
          <w:color w:val="0000FF"/>
        </w:rPr>
      </w:pPr>
      <w:r w:rsidRPr="00C42D29">
        <w:rPr>
          <w:b/>
          <w:color w:val="0000FF"/>
        </w:rPr>
        <w:t>2.1.4</w:t>
      </w:r>
      <w:r w:rsidRPr="00C42D29">
        <w:rPr>
          <w:b/>
          <w:color w:val="0000FF"/>
        </w:rPr>
        <w:tab/>
        <w:t>Color.</w:t>
      </w:r>
    </w:p>
    <w:p w:rsidR="002B4B72" w:rsidRPr="00C42D29" w:rsidRDefault="002B4B72" w:rsidP="00740211">
      <w:pPr>
        <w:pStyle w:val="Heading5"/>
        <w:ind w:left="3600"/>
        <w:rPr>
          <w:b/>
          <w:color w:val="0000FF"/>
        </w:rPr>
      </w:pPr>
      <w:r w:rsidRPr="00C42D29">
        <w:rPr>
          <w:b/>
          <w:color w:val="0000FF"/>
        </w:rPr>
        <w:t>2.1.5</w:t>
      </w:r>
      <w:r w:rsidRPr="00C42D29">
        <w:rPr>
          <w:b/>
          <w:color w:val="0000FF"/>
        </w:rPr>
        <w:tab/>
        <w:t>Texture.</w:t>
      </w:r>
    </w:p>
    <w:p w:rsidR="002B4B72" w:rsidRPr="00C42D29" w:rsidRDefault="002B4B72" w:rsidP="00740211">
      <w:pPr>
        <w:pStyle w:val="Heading5"/>
        <w:ind w:left="3600"/>
        <w:rPr>
          <w:b/>
          <w:color w:val="0000FF"/>
        </w:rPr>
      </w:pPr>
      <w:r w:rsidRPr="00C42D29">
        <w:rPr>
          <w:b/>
          <w:color w:val="0000FF"/>
        </w:rPr>
        <w:t>2.1.6</w:t>
      </w:r>
      <w:r w:rsidRPr="00C42D29">
        <w:rPr>
          <w:b/>
          <w:color w:val="0000FF"/>
        </w:rPr>
        <w:tab/>
        <w:t>Reordering information for specially manufactured products.</w:t>
      </w:r>
    </w:p>
    <w:p w:rsidR="002B4B72" w:rsidRPr="0007758B" w:rsidRDefault="002B4B72" w:rsidP="00740211">
      <w:pPr>
        <w:pStyle w:val="Heading4"/>
        <w:numPr>
          <w:ilvl w:val="0"/>
          <w:numId w:val="0"/>
        </w:numPr>
        <w:ind w:left="3600" w:hanging="738"/>
      </w:pPr>
      <w:r w:rsidRPr="008B5D69">
        <w:rPr>
          <w:b/>
        </w:rPr>
        <w:t>2.2</w:t>
      </w:r>
      <w:r>
        <w:tab/>
      </w:r>
      <w:r w:rsidRPr="008B5D69">
        <w:rPr>
          <w:b/>
        </w:rPr>
        <w:t>Care and Maintenance Instructions:</w:t>
      </w:r>
      <w:r w:rsidRPr="0007758B">
        <w:t xml:space="preserve">  Provide information on care and maintenance, including manufacturer's recommendations for types of cleaning agents to be used and methods of cleaning.  Provide information on cleaning agents and methods that could prove detrimental to the product.  Include manufacturer's recommended schedule for cleaning and maintenance.</w:t>
      </w:r>
    </w:p>
    <w:p w:rsidR="002B4B72" w:rsidRPr="0007758B" w:rsidRDefault="002B4B72" w:rsidP="00740211">
      <w:pPr>
        <w:pStyle w:val="Heading3"/>
        <w:numPr>
          <w:ilvl w:val="0"/>
          <w:numId w:val="105"/>
        </w:numPr>
        <w:tabs>
          <w:tab w:val="clear" w:pos="1080"/>
        </w:tabs>
        <w:ind w:left="2900" w:hanging="740"/>
      </w:pPr>
      <w:r w:rsidRPr="0007758B">
        <w:rPr>
          <w:b/>
        </w:rPr>
        <w:t>Moisture Protection and Products Exposed to the Weather:</w:t>
      </w:r>
      <w:r w:rsidRPr="0007758B">
        <w:t xml:space="preserve">  Provide complete manufacturer's data with instructions on inspection, maintenance, and repair of products exposed to the weather or designed for moisture-protection purposes.</w:t>
      </w:r>
    </w:p>
    <w:p w:rsidR="002B4B72" w:rsidRPr="0007758B" w:rsidRDefault="002B4B72" w:rsidP="00740211">
      <w:pPr>
        <w:pStyle w:val="Heading4"/>
        <w:numPr>
          <w:ilvl w:val="0"/>
          <w:numId w:val="0"/>
        </w:numPr>
        <w:ind w:left="3600" w:hanging="720"/>
      </w:pPr>
      <w:r w:rsidRPr="008B5D69">
        <w:rPr>
          <w:b/>
        </w:rPr>
        <w:t>3.1</w:t>
      </w:r>
      <w:r>
        <w:tab/>
      </w:r>
      <w:r w:rsidRPr="008B5D69">
        <w:rPr>
          <w:b/>
        </w:rPr>
        <w:t>Manufacturer's Data:</w:t>
      </w:r>
      <w:r w:rsidRPr="0007758B">
        <w:t xml:space="preserve">  Provide manufacturer's data giving detailed information, including the following, as applicable:</w:t>
      </w:r>
    </w:p>
    <w:p w:rsidR="002B4B72" w:rsidRPr="008B5D69" w:rsidRDefault="002B4B72" w:rsidP="00740211">
      <w:pPr>
        <w:pStyle w:val="NS"/>
        <w:spacing w:before="86"/>
        <w:ind w:left="5040"/>
        <w:rPr>
          <w:rFonts w:ascii="Arial" w:hAnsi="Arial"/>
          <w:color w:val="FF0000"/>
        </w:rPr>
      </w:pPr>
      <w:r w:rsidRPr="008B5D69">
        <w:rPr>
          <w:rFonts w:ascii="Arial" w:hAnsi="Arial"/>
          <w:color w:val="FF0000"/>
        </w:rPr>
        <w:t xml:space="preserve">NOTE:  </w:t>
      </w:r>
      <w:r w:rsidRPr="008B5D69">
        <w:rPr>
          <w:rFonts w:ascii="Arial" w:hAnsi="Arial"/>
          <w:b w:val="0"/>
          <w:color w:val="FF0000"/>
        </w:rPr>
        <w:t>Modify list below to suit project.</w:t>
      </w:r>
    </w:p>
    <w:p w:rsidR="002B4B72" w:rsidRPr="00C42D29" w:rsidRDefault="002B4B72" w:rsidP="00740211">
      <w:pPr>
        <w:pStyle w:val="Heading5"/>
        <w:ind w:left="3600"/>
        <w:rPr>
          <w:b/>
          <w:color w:val="0000FF"/>
        </w:rPr>
      </w:pPr>
      <w:r w:rsidRPr="00C42D29">
        <w:rPr>
          <w:b/>
          <w:color w:val="0000FF"/>
        </w:rPr>
        <w:t>3.1.1</w:t>
      </w:r>
      <w:r w:rsidRPr="00C42D29">
        <w:rPr>
          <w:b/>
          <w:color w:val="0000FF"/>
        </w:rPr>
        <w:tab/>
        <w:t>Applicable standards.</w:t>
      </w:r>
    </w:p>
    <w:p w:rsidR="002B4B72" w:rsidRPr="00C42D29" w:rsidRDefault="002B4B72" w:rsidP="00740211">
      <w:pPr>
        <w:pStyle w:val="Heading5"/>
        <w:ind w:left="3600"/>
        <w:rPr>
          <w:b/>
          <w:color w:val="0000FF"/>
        </w:rPr>
      </w:pPr>
      <w:r w:rsidRPr="00C42D29">
        <w:rPr>
          <w:b/>
          <w:color w:val="0000FF"/>
        </w:rPr>
        <w:t>3.1.2</w:t>
      </w:r>
      <w:r w:rsidRPr="00C42D29">
        <w:rPr>
          <w:b/>
          <w:color w:val="0000FF"/>
        </w:rPr>
        <w:tab/>
        <w:t>Chemical composition.</w:t>
      </w:r>
    </w:p>
    <w:p w:rsidR="002B4B72" w:rsidRPr="00C42D29" w:rsidRDefault="002B4B72" w:rsidP="00740211">
      <w:pPr>
        <w:pStyle w:val="Heading5"/>
        <w:ind w:left="3600"/>
        <w:rPr>
          <w:b/>
          <w:color w:val="0000FF"/>
        </w:rPr>
      </w:pPr>
      <w:r w:rsidRPr="00C42D29">
        <w:rPr>
          <w:b/>
          <w:color w:val="0000FF"/>
        </w:rPr>
        <w:t>3.1.3</w:t>
      </w:r>
      <w:r w:rsidRPr="00C42D29">
        <w:rPr>
          <w:b/>
          <w:color w:val="0000FF"/>
        </w:rPr>
        <w:tab/>
        <w:t>Installation details.</w:t>
      </w:r>
    </w:p>
    <w:p w:rsidR="002B4B72" w:rsidRPr="00C42D29" w:rsidRDefault="002B4B72" w:rsidP="00740211">
      <w:pPr>
        <w:pStyle w:val="Heading5"/>
        <w:ind w:left="3600"/>
        <w:rPr>
          <w:b/>
          <w:color w:val="0000FF"/>
        </w:rPr>
      </w:pPr>
      <w:r w:rsidRPr="00C42D29">
        <w:rPr>
          <w:b/>
          <w:color w:val="0000FF"/>
        </w:rPr>
        <w:t>3.1.4</w:t>
      </w:r>
      <w:r w:rsidRPr="00C42D29">
        <w:rPr>
          <w:b/>
          <w:color w:val="0000FF"/>
        </w:rPr>
        <w:tab/>
        <w:t>Inspection procedures.</w:t>
      </w:r>
    </w:p>
    <w:p w:rsidR="002B4B72" w:rsidRPr="00C42D29" w:rsidRDefault="002B4B72" w:rsidP="00740211">
      <w:pPr>
        <w:pStyle w:val="Heading5"/>
        <w:ind w:left="3600"/>
        <w:rPr>
          <w:b/>
          <w:color w:val="0000FF"/>
        </w:rPr>
      </w:pPr>
      <w:r w:rsidRPr="00C42D29">
        <w:rPr>
          <w:b/>
          <w:color w:val="0000FF"/>
        </w:rPr>
        <w:t>3.1.5</w:t>
      </w:r>
      <w:r w:rsidRPr="00C42D29">
        <w:rPr>
          <w:b/>
          <w:color w:val="0000FF"/>
        </w:rPr>
        <w:tab/>
        <w:t>Maintenance information.</w:t>
      </w:r>
    </w:p>
    <w:p w:rsidR="002B4B72" w:rsidRPr="00C42D29" w:rsidRDefault="002B4B72" w:rsidP="00740211">
      <w:pPr>
        <w:pStyle w:val="Heading5"/>
        <w:ind w:left="3600"/>
        <w:rPr>
          <w:b/>
          <w:color w:val="0000FF"/>
        </w:rPr>
      </w:pPr>
      <w:r w:rsidRPr="00C42D29">
        <w:rPr>
          <w:b/>
          <w:color w:val="0000FF"/>
        </w:rPr>
        <w:t>3.1.6</w:t>
      </w:r>
      <w:r w:rsidRPr="00C42D29">
        <w:rPr>
          <w:b/>
          <w:color w:val="0000FF"/>
        </w:rPr>
        <w:tab/>
        <w:t>Repair procedures.</w:t>
      </w:r>
    </w:p>
    <w:p w:rsidR="002B4B72" w:rsidRPr="00BE6794" w:rsidRDefault="00BE6794" w:rsidP="00EA0233">
      <w:pPr>
        <w:pStyle w:val="Heading2"/>
        <w:numPr>
          <w:ilvl w:val="0"/>
          <w:numId w:val="170"/>
        </w:numPr>
        <w:tabs>
          <w:tab w:val="clear" w:pos="2880"/>
          <w:tab w:val="num" w:pos="2160"/>
        </w:tabs>
        <w:spacing w:after="0"/>
        <w:ind w:left="2160"/>
        <w:jc w:val="both"/>
        <w:rPr>
          <w:i w:val="0"/>
          <w:sz w:val="18"/>
          <w:szCs w:val="18"/>
        </w:rPr>
      </w:pPr>
      <w:r w:rsidRPr="00BE6794">
        <w:rPr>
          <w:i w:val="0"/>
          <w:sz w:val="18"/>
          <w:szCs w:val="18"/>
        </w:rPr>
        <w:t xml:space="preserve">Equipment </w:t>
      </w:r>
      <w:proofErr w:type="gramStart"/>
      <w:r w:rsidRPr="00BE6794">
        <w:rPr>
          <w:i w:val="0"/>
          <w:sz w:val="18"/>
          <w:szCs w:val="18"/>
        </w:rPr>
        <w:t>And</w:t>
      </w:r>
      <w:proofErr w:type="gramEnd"/>
      <w:r w:rsidRPr="00BE6794">
        <w:rPr>
          <w:i w:val="0"/>
          <w:sz w:val="18"/>
          <w:szCs w:val="18"/>
        </w:rPr>
        <w:t xml:space="preserve"> Systems Maintenance Manual</w:t>
      </w:r>
      <w:r>
        <w:rPr>
          <w:i w:val="0"/>
          <w:sz w:val="18"/>
          <w:szCs w:val="18"/>
        </w:rPr>
        <w:t>:</w:t>
      </w:r>
    </w:p>
    <w:p w:rsidR="002B4B72" w:rsidRPr="0007758B" w:rsidRDefault="002B4B72" w:rsidP="00740211">
      <w:pPr>
        <w:pStyle w:val="Heading3"/>
        <w:numPr>
          <w:ilvl w:val="0"/>
          <w:numId w:val="106"/>
        </w:numPr>
        <w:tabs>
          <w:tab w:val="clear" w:pos="1080"/>
        </w:tabs>
        <w:ind w:left="2900" w:hanging="740"/>
      </w:pPr>
      <w:r w:rsidRPr="0007758B">
        <w:t xml:space="preserve">Submit </w:t>
      </w:r>
      <w:r w:rsidRPr="00C42D29">
        <w:rPr>
          <w:b/>
          <w:color w:val="0000FF"/>
        </w:rPr>
        <w:t>four (4)</w:t>
      </w:r>
      <w:r w:rsidRPr="0007758B">
        <w:t xml:space="preserve"> copies of each manual, in final form, on equipment and systems to the Construction Administrator for distribution.  Provide separate manuals for each unit of equipment, each operating system, and each electric and electronic system.</w:t>
      </w:r>
    </w:p>
    <w:p w:rsidR="002B4B72" w:rsidRPr="0007758B" w:rsidRDefault="002B4B72" w:rsidP="00740211">
      <w:pPr>
        <w:pStyle w:val="Heading4"/>
        <w:numPr>
          <w:ilvl w:val="0"/>
          <w:numId w:val="0"/>
        </w:numPr>
        <w:ind w:left="3600" w:hanging="720"/>
      </w:pPr>
      <w:r w:rsidRPr="008B5D69">
        <w:rPr>
          <w:b/>
        </w:rPr>
        <w:t>1.1</w:t>
      </w:r>
      <w:r>
        <w:tab/>
      </w:r>
      <w:r w:rsidRPr="0007758B">
        <w:t>Refer to individual Specification Sections for additional requirements on operation and maintenance of the various pieces of equipment and operating systems.</w:t>
      </w:r>
    </w:p>
    <w:p w:rsidR="002B4B72" w:rsidRPr="0007758B" w:rsidRDefault="002B4B72" w:rsidP="00740211">
      <w:pPr>
        <w:pStyle w:val="Heading3"/>
        <w:numPr>
          <w:ilvl w:val="0"/>
          <w:numId w:val="106"/>
        </w:numPr>
        <w:tabs>
          <w:tab w:val="clear" w:pos="1080"/>
        </w:tabs>
        <w:ind w:left="2880" w:hanging="720"/>
      </w:pPr>
      <w:r w:rsidRPr="0007758B">
        <w:rPr>
          <w:b/>
        </w:rPr>
        <w:t>Equipment and Systems:</w:t>
      </w:r>
      <w:r w:rsidRPr="0007758B">
        <w:t xml:space="preserve">  Provide the following information for each piece of equipment, each building operating system, and each electric or electronic system.</w:t>
      </w:r>
    </w:p>
    <w:p w:rsidR="002B4B72" w:rsidRPr="0007758B" w:rsidRDefault="002B4B72" w:rsidP="00740211">
      <w:pPr>
        <w:pStyle w:val="Heading4"/>
        <w:numPr>
          <w:ilvl w:val="0"/>
          <w:numId w:val="0"/>
        </w:numPr>
        <w:ind w:left="3600" w:hanging="720"/>
      </w:pPr>
      <w:r w:rsidRPr="009A5648">
        <w:rPr>
          <w:b/>
        </w:rPr>
        <w:t>2.1</w:t>
      </w:r>
      <w:r>
        <w:tab/>
      </w:r>
      <w:r w:rsidRPr="009A5648">
        <w:rPr>
          <w:b/>
        </w:rPr>
        <w:t>Description:</w:t>
      </w:r>
      <w:r w:rsidRPr="0007758B">
        <w:t xml:space="preserve">  Provide a complete description of each unit and related component parts, including the following:</w:t>
      </w:r>
    </w:p>
    <w:p w:rsidR="002B4B72" w:rsidRPr="009A5648" w:rsidRDefault="002B4B72" w:rsidP="00740211">
      <w:pPr>
        <w:pStyle w:val="NS"/>
        <w:spacing w:before="86"/>
        <w:ind w:left="5040"/>
        <w:rPr>
          <w:rFonts w:ascii="Arial" w:hAnsi="Arial"/>
          <w:color w:val="FF0000"/>
        </w:rPr>
      </w:pPr>
      <w:r w:rsidRPr="009A5648">
        <w:rPr>
          <w:rFonts w:ascii="Arial" w:hAnsi="Arial"/>
          <w:color w:val="FF0000"/>
        </w:rPr>
        <w:t xml:space="preserve">NOTE:  </w:t>
      </w:r>
      <w:r w:rsidRPr="009A5648">
        <w:rPr>
          <w:rFonts w:ascii="Arial" w:hAnsi="Arial"/>
          <w:b w:val="0"/>
          <w:color w:val="FF0000"/>
        </w:rPr>
        <w:t>Modify list below to suit project.</w:t>
      </w:r>
    </w:p>
    <w:p w:rsidR="002B4B72" w:rsidRPr="00C42D29" w:rsidRDefault="002B4B72" w:rsidP="00740211">
      <w:pPr>
        <w:pStyle w:val="Heading5"/>
        <w:ind w:left="3600"/>
        <w:rPr>
          <w:b/>
          <w:color w:val="0000FF"/>
        </w:rPr>
      </w:pPr>
      <w:r w:rsidRPr="00C42D29">
        <w:rPr>
          <w:b/>
          <w:color w:val="0000FF"/>
        </w:rPr>
        <w:t>2.1.1</w:t>
      </w:r>
      <w:r w:rsidRPr="00C42D29">
        <w:rPr>
          <w:b/>
          <w:color w:val="0000FF"/>
        </w:rPr>
        <w:tab/>
        <w:t>Equipment or system function.</w:t>
      </w:r>
    </w:p>
    <w:p w:rsidR="002B4B72" w:rsidRPr="00C42D29" w:rsidRDefault="002B4B72" w:rsidP="00740211">
      <w:pPr>
        <w:pStyle w:val="Heading5"/>
        <w:ind w:left="3600"/>
        <w:rPr>
          <w:b/>
          <w:color w:val="0000FF"/>
        </w:rPr>
      </w:pPr>
      <w:r w:rsidRPr="00C42D29">
        <w:rPr>
          <w:b/>
          <w:color w:val="0000FF"/>
        </w:rPr>
        <w:t>2.</w:t>
      </w:r>
      <w:r w:rsidR="002833BE">
        <w:rPr>
          <w:b/>
          <w:color w:val="0000FF"/>
        </w:rPr>
        <w:t>1</w:t>
      </w:r>
      <w:r w:rsidRPr="00C42D29">
        <w:rPr>
          <w:b/>
          <w:color w:val="0000FF"/>
        </w:rPr>
        <w:t>.2</w:t>
      </w:r>
      <w:r w:rsidRPr="00C42D29">
        <w:rPr>
          <w:b/>
          <w:color w:val="0000FF"/>
        </w:rPr>
        <w:tab/>
        <w:t>Operating characteristics.</w:t>
      </w:r>
    </w:p>
    <w:p w:rsidR="002B4B72" w:rsidRPr="00C42D29" w:rsidRDefault="002B4B72" w:rsidP="00740211">
      <w:pPr>
        <w:pStyle w:val="Heading5"/>
        <w:ind w:left="3600"/>
        <w:rPr>
          <w:b/>
          <w:color w:val="0000FF"/>
        </w:rPr>
      </w:pPr>
      <w:r w:rsidRPr="00C42D29">
        <w:rPr>
          <w:b/>
          <w:color w:val="0000FF"/>
        </w:rPr>
        <w:t>2.1.3</w:t>
      </w:r>
      <w:r w:rsidRPr="00C42D29">
        <w:rPr>
          <w:b/>
          <w:color w:val="0000FF"/>
        </w:rPr>
        <w:tab/>
        <w:t>Limiting conditions.</w:t>
      </w:r>
    </w:p>
    <w:p w:rsidR="002B4B72" w:rsidRPr="00C42D29" w:rsidRDefault="002B4B72" w:rsidP="00740211">
      <w:pPr>
        <w:pStyle w:val="Heading5"/>
        <w:ind w:left="3600"/>
        <w:rPr>
          <w:b/>
          <w:color w:val="0000FF"/>
        </w:rPr>
      </w:pPr>
      <w:r w:rsidRPr="00C42D29">
        <w:rPr>
          <w:b/>
          <w:color w:val="0000FF"/>
        </w:rPr>
        <w:t>2.1.4</w:t>
      </w:r>
      <w:r w:rsidRPr="00C42D29">
        <w:rPr>
          <w:b/>
          <w:color w:val="0000FF"/>
        </w:rPr>
        <w:tab/>
        <w:t>Performance curves.</w:t>
      </w:r>
    </w:p>
    <w:p w:rsidR="002B4B72" w:rsidRPr="00C42D29" w:rsidRDefault="002B4B72" w:rsidP="00740211">
      <w:pPr>
        <w:pStyle w:val="Heading5"/>
        <w:ind w:left="3600"/>
        <w:rPr>
          <w:b/>
          <w:color w:val="0000FF"/>
        </w:rPr>
      </w:pPr>
      <w:r w:rsidRPr="00C42D29">
        <w:rPr>
          <w:b/>
          <w:color w:val="0000FF"/>
        </w:rPr>
        <w:t>2.1.5</w:t>
      </w:r>
      <w:r w:rsidRPr="00C42D29">
        <w:rPr>
          <w:b/>
          <w:color w:val="0000FF"/>
        </w:rPr>
        <w:tab/>
        <w:t>Engineering data and tests.</w:t>
      </w:r>
    </w:p>
    <w:p w:rsidR="002B4B72" w:rsidRPr="00C42D29" w:rsidRDefault="002B4B72" w:rsidP="00740211">
      <w:pPr>
        <w:pStyle w:val="Heading5"/>
        <w:ind w:left="3600"/>
        <w:rPr>
          <w:b/>
          <w:color w:val="0000FF"/>
        </w:rPr>
      </w:pPr>
      <w:r w:rsidRPr="00C42D29">
        <w:rPr>
          <w:b/>
          <w:color w:val="0000FF"/>
        </w:rPr>
        <w:t>2.1.6</w:t>
      </w:r>
      <w:r w:rsidRPr="00C42D29">
        <w:rPr>
          <w:b/>
          <w:color w:val="0000FF"/>
        </w:rPr>
        <w:tab/>
        <w:t>Complete nomenclature and number of replacement parts.</w:t>
      </w:r>
    </w:p>
    <w:p w:rsidR="002B4B72" w:rsidRPr="0007758B" w:rsidRDefault="002B4B72" w:rsidP="00740211">
      <w:pPr>
        <w:pStyle w:val="Heading4"/>
        <w:numPr>
          <w:ilvl w:val="0"/>
          <w:numId w:val="0"/>
        </w:numPr>
        <w:ind w:left="3600" w:hanging="720"/>
      </w:pPr>
      <w:r w:rsidRPr="009B3608">
        <w:rPr>
          <w:b/>
        </w:rPr>
        <w:t>2.2</w:t>
      </w:r>
      <w:r w:rsidRPr="009B3608">
        <w:rPr>
          <w:b/>
        </w:rPr>
        <w:tab/>
        <w:t>Manufacturer's Information:</w:t>
      </w:r>
      <w:r w:rsidRPr="0007758B">
        <w:t xml:space="preserve">  For each manufacturer of a component part or piece of equipment, provide the following:</w:t>
      </w:r>
    </w:p>
    <w:p w:rsidR="002B4B72" w:rsidRPr="007B695C" w:rsidRDefault="002B4B72" w:rsidP="00740211">
      <w:pPr>
        <w:pStyle w:val="NS"/>
        <w:spacing w:before="86"/>
        <w:ind w:left="5040"/>
        <w:rPr>
          <w:rFonts w:ascii="Arial" w:hAnsi="Arial"/>
          <w:b w:val="0"/>
          <w:color w:val="FF0000"/>
        </w:rPr>
      </w:pPr>
      <w:r w:rsidRPr="007B695C">
        <w:rPr>
          <w:rFonts w:ascii="Arial" w:hAnsi="Arial"/>
          <w:color w:val="FF0000"/>
        </w:rPr>
        <w:t>NOTE:</w:t>
      </w:r>
      <w:r w:rsidRPr="007B695C">
        <w:rPr>
          <w:rFonts w:ascii="Arial" w:hAnsi="Arial"/>
          <w:b w:val="0"/>
          <w:color w:val="FF0000"/>
        </w:rPr>
        <w:t xml:space="preserve">  Modify list below to suit project.</w:t>
      </w:r>
    </w:p>
    <w:p w:rsidR="002B4B72" w:rsidRPr="00C42D29" w:rsidRDefault="002B4B72" w:rsidP="00740211">
      <w:pPr>
        <w:pStyle w:val="Heading5"/>
        <w:ind w:left="3600"/>
        <w:rPr>
          <w:b/>
          <w:color w:val="0000FF"/>
        </w:rPr>
      </w:pPr>
      <w:r w:rsidRPr="00C42D29">
        <w:rPr>
          <w:b/>
          <w:color w:val="0000FF"/>
        </w:rPr>
        <w:t>2.</w:t>
      </w:r>
      <w:r w:rsidR="00EA0233">
        <w:rPr>
          <w:b/>
          <w:color w:val="0000FF"/>
        </w:rPr>
        <w:t>2</w:t>
      </w:r>
      <w:r w:rsidRPr="00C42D29">
        <w:rPr>
          <w:b/>
          <w:color w:val="0000FF"/>
        </w:rPr>
        <w:t>.1</w:t>
      </w:r>
      <w:r w:rsidRPr="00C42D29">
        <w:rPr>
          <w:b/>
          <w:color w:val="0000FF"/>
        </w:rPr>
        <w:tab/>
        <w:t>Printed operation and maintenance instructions.</w:t>
      </w:r>
    </w:p>
    <w:p w:rsidR="002B4B72" w:rsidRPr="00C42D29" w:rsidRDefault="002B4B72" w:rsidP="00740211">
      <w:pPr>
        <w:pStyle w:val="Heading5"/>
        <w:ind w:left="3600"/>
        <w:rPr>
          <w:b/>
          <w:color w:val="0000FF"/>
        </w:rPr>
      </w:pPr>
      <w:r w:rsidRPr="00C42D29">
        <w:rPr>
          <w:b/>
          <w:color w:val="0000FF"/>
        </w:rPr>
        <w:t>2.</w:t>
      </w:r>
      <w:r w:rsidR="00EA0233">
        <w:rPr>
          <w:b/>
          <w:color w:val="0000FF"/>
        </w:rPr>
        <w:t>2</w:t>
      </w:r>
      <w:r w:rsidRPr="00C42D29">
        <w:rPr>
          <w:b/>
          <w:color w:val="0000FF"/>
        </w:rPr>
        <w:t>.2</w:t>
      </w:r>
      <w:r w:rsidRPr="00C42D29">
        <w:rPr>
          <w:b/>
          <w:color w:val="0000FF"/>
        </w:rPr>
        <w:tab/>
        <w:t>Assembly drawings and diagrams required for maintenance.</w:t>
      </w:r>
    </w:p>
    <w:p w:rsidR="002B4B72" w:rsidRPr="00C42D29" w:rsidRDefault="002B4B72" w:rsidP="00740211">
      <w:pPr>
        <w:pStyle w:val="Heading5"/>
        <w:ind w:left="3600"/>
        <w:rPr>
          <w:b/>
          <w:color w:val="0000FF"/>
        </w:rPr>
      </w:pPr>
      <w:r w:rsidRPr="00C42D29">
        <w:rPr>
          <w:b/>
          <w:color w:val="0000FF"/>
        </w:rPr>
        <w:t>2.</w:t>
      </w:r>
      <w:r w:rsidR="00EA0233">
        <w:rPr>
          <w:b/>
          <w:color w:val="0000FF"/>
        </w:rPr>
        <w:t>2</w:t>
      </w:r>
      <w:r w:rsidRPr="00C42D29">
        <w:rPr>
          <w:b/>
          <w:color w:val="0000FF"/>
        </w:rPr>
        <w:t>.3</w:t>
      </w:r>
      <w:r w:rsidRPr="00C42D29">
        <w:rPr>
          <w:b/>
          <w:color w:val="0000FF"/>
        </w:rPr>
        <w:tab/>
        <w:t>List of items recommended to be stocked as spare parts.</w:t>
      </w:r>
    </w:p>
    <w:p w:rsidR="002B4B72" w:rsidRPr="0007758B" w:rsidRDefault="002B4B72" w:rsidP="00740211">
      <w:pPr>
        <w:pStyle w:val="Heading4"/>
        <w:numPr>
          <w:ilvl w:val="0"/>
          <w:numId w:val="0"/>
        </w:numPr>
        <w:ind w:left="3600" w:hanging="693"/>
      </w:pPr>
      <w:r w:rsidRPr="007B695C">
        <w:rPr>
          <w:b/>
        </w:rPr>
        <w:t>2.3</w:t>
      </w:r>
      <w:r>
        <w:tab/>
      </w:r>
      <w:r w:rsidRPr="007B695C">
        <w:rPr>
          <w:b/>
        </w:rPr>
        <w:t>Maintenance Procedures:</w:t>
      </w:r>
      <w:r w:rsidRPr="0007758B">
        <w:t xml:space="preserve">  Provide information detailing essential maintenance procedures, including the following:</w:t>
      </w:r>
    </w:p>
    <w:p w:rsidR="002B4B72" w:rsidRPr="0007758B" w:rsidRDefault="002B4B72" w:rsidP="00740211">
      <w:pPr>
        <w:pStyle w:val="Heading4"/>
        <w:numPr>
          <w:ilvl w:val="0"/>
          <w:numId w:val="0"/>
        </w:numPr>
        <w:ind w:left="3600" w:hanging="720"/>
      </w:pPr>
      <w:r w:rsidRPr="00DC1FB3">
        <w:rPr>
          <w:b/>
        </w:rPr>
        <w:t>2.4</w:t>
      </w:r>
      <w:r>
        <w:tab/>
      </w:r>
      <w:r w:rsidRPr="00DC1FB3">
        <w:rPr>
          <w:b/>
        </w:rPr>
        <w:t>Operating Procedures:</w:t>
      </w:r>
      <w:r w:rsidRPr="0007758B">
        <w:t xml:space="preserve">  Provide information on equipment and system operating procedures, including the following:</w:t>
      </w:r>
    </w:p>
    <w:p w:rsidR="002B4B72" w:rsidRPr="00691A4E" w:rsidRDefault="002B4B72" w:rsidP="00740211">
      <w:pPr>
        <w:pStyle w:val="NS"/>
        <w:spacing w:before="86"/>
        <w:ind w:left="5040"/>
        <w:rPr>
          <w:rFonts w:ascii="Arial" w:hAnsi="Arial"/>
          <w:b w:val="0"/>
          <w:color w:val="FF0000"/>
        </w:rPr>
      </w:pPr>
      <w:r w:rsidRPr="00691A4E">
        <w:rPr>
          <w:rFonts w:ascii="Arial" w:hAnsi="Arial"/>
          <w:b w:val="0"/>
          <w:color w:val="FF0000"/>
        </w:rPr>
        <w:t>NOTE:  Modify list below to suit project.</w:t>
      </w:r>
    </w:p>
    <w:p w:rsidR="002B4B72" w:rsidRPr="00C42D29" w:rsidRDefault="002B4B72" w:rsidP="00740211">
      <w:pPr>
        <w:pStyle w:val="Heading5"/>
        <w:ind w:left="3600"/>
        <w:rPr>
          <w:b/>
          <w:color w:val="0000FF"/>
        </w:rPr>
      </w:pPr>
      <w:r w:rsidRPr="00C42D29">
        <w:rPr>
          <w:b/>
          <w:color w:val="0000FF"/>
        </w:rPr>
        <w:t>2.4.1</w:t>
      </w:r>
      <w:r w:rsidRPr="00C42D29">
        <w:rPr>
          <w:b/>
          <w:color w:val="0000FF"/>
        </w:rPr>
        <w:tab/>
        <w:t>Startup procedures.</w:t>
      </w:r>
    </w:p>
    <w:p w:rsidR="002B4B72" w:rsidRPr="00C42D29" w:rsidRDefault="002B4B72" w:rsidP="00740211">
      <w:pPr>
        <w:pStyle w:val="Heading5"/>
        <w:ind w:left="3600"/>
        <w:rPr>
          <w:b/>
          <w:color w:val="0000FF"/>
        </w:rPr>
      </w:pPr>
      <w:r w:rsidRPr="00C42D29">
        <w:rPr>
          <w:b/>
          <w:color w:val="0000FF"/>
        </w:rPr>
        <w:t>2.4.2</w:t>
      </w:r>
      <w:r w:rsidRPr="00C42D29">
        <w:rPr>
          <w:b/>
          <w:color w:val="0000FF"/>
        </w:rPr>
        <w:tab/>
        <w:t>Equipment or system break-in.</w:t>
      </w:r>
    </w:p>
    <w:p w:rsidR="002B4B72" w:rsidRPr="00C42D29" w:rsidRDefault="002B4B72" w:rsidP="00740211">
      <w:pPr>
        <w:pStyle w:val="Heading5"/>
        <w:ind w:left="3600"/>
        <w:rPr>
          <w:b/>
          <w:color w:val="0000FF"/>
        </w:rPr>
      </w:pPr>
      <w:r w:rsidRPr="00C42D29">
        <w:rPr>
          <w:b/>
          <w:color w:val="0000FF"/>
        </w:rPr>
        <w:t>2.4.3</w:t>
      </w:r>
      <w:r w:rsidRPr="00C42D29">
        <w:rPr>
          <w:b/>
          <w:color w:val="0000FF"/>
        </w:rPr>
        <w:tab/>
        <w:t>Routine and normal operating instructions.</w:t>
      </w:r>
    </w:p>
    <w:p w:rsidR="002B4B72" w:rsidRPr="00C42D29" w:rsidRDefault="002B4B72" w:rsidP="00740211">
      <w:pPr>
        <w:pStyle w:val="Heading5"/>
        <w:ind w:left="3600"/>
        <w:rPr>
          <w:b/>
          <w:color w:val="0000FF"/>
        </w:rPr>
      </w:pPr>
      <w:r w:rsidRPr="00C42D29">
        <w:rPr>
          <w:b/>
          <w:color w:val="0000FF"/>
        </w:rPr>
        <w:t>2.4.4</w:t>
      </w:r>
      <w:r w:rsidRPr="00C42D29">
        <w:rPr>
          <w:b/>
          <w:color w:val="0000FF"/>
        </w:rPr>
        <w:tab/>
        <w:t>Regulation and control procedures.</w:t>
      </w:r>
    </w:p>
    <w:p w:rsidR="002B4B72" w:rsidRPr="00C42D29" w:rsidRDefault="002B4B72" w:rsidP="00740211">
      <w:pPr>
        <w:pStyle w:val="Heading5"/>
        <w:ind w:left="3600"/>
        <w:rPr>
          <w:b/>
          <w:color w:val="0000FF"/>
        </w:rPr>
      </w:pPr>
      <w:r w:rsidRPr="00C42D29">
        <w:rPr>
          <w:b/>
          <w:color w:val="0000FF"/>
        </w:rPr>
        <w:t>2.4.5</w:t>
      </w:r>
      <w:r w:rsidRPr="00C42D29">
        <w:rPr>
          <w:b/>
          <w:color w:val="0000FF"/>
        </w:rPr>
        <w:tab/>
        <w:t>Instructions on stopping.</w:t>
      </w:r>
    </w:p>
    <w:p w:rsidR="002B4B72" w:rsidRPr="00C42D29" w:rsidRDefault="002B4B72" w:rsidP="00740211">
      <w:pPr>
        <w:pStyle w:val="Heading5"/>
        <w:ind w:left="3600"/>
        <w:rPr>
          <w:b/>
          <w:color w:val="0000FF"/>
        </w:rPr>
      </w:pPr>
      <w:r w:rsidRPr="00C42D29">
        <w:rPr>
          <w:b/>
          <w:color w:val="0000FF"/>
        </w:rPr>
        <w:t>2.4.6</w:t>
      </w:r>
      <w:r w:rsidRPr="00C42D29">
        <w:rPr>
          <w:b/>
          <w:color w:val="0000FF"/>
        </w:rPr>
        <w:tab/>
        <w:t>Shutdown and emergency instructions.</w:t>
      </w:r>
    </w:p>
    <w:p w:rsidR="002B4B72" w:rsidRPr="00C42D29" w:rsidRDefault="002B4B72" w:rsidP="00740211">
      <w:pPr>
        <w:pStyle w:val="Heading5"/>
        <w:ind w:left="3600"/>
        <w:rPr>
          <w:b/>
          <w:color w:val="0000FF"/>
        </w:rPr>
      </w:pPr>
      <w:r w:rsidRPr="00C42D29">
        <w:rPr>
          <w:b/>
          <w:color w:val="0000FF"/>
        </w:rPr>
        <w:t>2.4.7</w:t>
      </w:r>
      <w:r w:rsidRPr="00C42D29">
        <w:rPr>
          <w:b/>
          <w:color w:val="0000FF"/>
        </w:rPr>
        <w:tab/>
        <w:t>Summer and winter operating instructions.</w:t>
      </w:r>
    </w:p>
    <w:p w:rsidR="002B4B72" w:rsidRPr="00C42D29" w:rsidRDefault="002B4B72" w:rsidP="00740211">
      <w:pPr>
        <w:pStyle w:val="Heading5"/>
        <w:ind w:left="3600"/>
        <w:rPr>
          <w:b/>
          <w:color w:val="0000FF"/>
        </w:rPr>
      </w:pPr>
      <w:r w:rsidRPr="00C42D29">
        <w:rPr>
          <w:b/>
          <w:color w:val="0000FF"/>
        </w:rPr>
        <w:t>2.4.8</w:t>
      </w:r>
      <w:r w:rsidRPr="00C42D29">
        <w:rPr>
          <w:b/>
          <w:color w:val="0000FF"/>
        </w:rPr>
        <w:tab/>
        <w:t>Required sequences for electric or electronic systems.</w:t>
      </w:r>
    </w:p>
    <w:p w:rsidR="002B4B72" w:rsidRPr="00C42D29" w:rsidRDefault="002B4B72" w:rsidP="00740211">
      <w:pPr>
        <w:pStyle w:val="Heading5"/>
        <w:ind w:left="3600"/>
        <w:rPr>
          <w:b/>
          <w:color w:val="0000FF"/>
        </w:rPr>
      </w:pPr>
      <w:r w:rsidRPr="00C42D29">
        <w:rPr>
          <w:b/>
          <w:color w:val="0000FF"/>
        </w:rPr>
        <w:t>2.4.9</w:t>
      </w:r>
      <w:r w:rsidRPr="00C42D29">
        <w:rPr>
          <w:b/>
          <w:color w:val="0000FF"/>
        </w:rPr>
        <w:tab/>
        <w:t>Special operating instructions.</w:t>
      </w:r>
    </w:p>
    <w:p w:rsidR="002B4B72" w:rsidRPr="0007758B" w:rsidRDefault="002B4B72" w:rsidP="00740211">
      <w:pPr>
        <w:pStyle w:val="Heading4"/>
        <w:numPr>
          <w:ilvl w:val="0"/>
          <w:numId w:val="0"/>
        </w:numPr>
        <w:ind w:left="3600" w:hanging="720"/>
      </w:pPr>
      <w:r w:rsidRPr="00691A4E">
        <w:rPr>
          <w:b/>
        </w:rPr>
        <w:t>2.5</w:t>
      </w:r>
      <w:r w:rsidRPr="00691A4E">
        <w:rPr>
          <w:b/>
        </w:rPr>
        <w:tab/>
        <w:t>Servicing Schedule:</w:t>
      </w:r>
      <w:r w:rsidRPr="0007758B">
        <w:t xml:space="preserve">  Provide a schedule of routine servicing and lubrication requirements, including a list of required lubricants for equipment with moving parts.</w:t>
      </w:r>
    </w:p>
    <w:p w:rsidR="002B4B72" w:rsidRPr="0007758B" w:rsidRDefault="002B4B72" w:rsidP="00740211">
      <w:pPr>
        <w:pStyle w:val="Heading4"/>
        <w:numPr>
          <w:ilvl w:val="0"/>
          <w:numId w:val="0"/>
        </w:numPr>
        <w:ind w:left="3600" w:hanging="720"/>
      </w:pPr>
      <w:r w:rsidRPr="00F529B5">
        <w:rPr>
          <w:b/>
        </w:rPr>
        <w:t>2.6</w:t>
      </w:r>
      <w:r w:rsidRPr="00F529B5">
        <w:rPr>
          <w:b/>
        </w:rPr>
        <w:tab/>
        <w:t>Controls:</w:t>
      </w:r>
      <w:r w:rsidRPr="0007758B">
        <w:t xml:space="preserve">  Provide a description of the sequence of operation and as-installed control diagrams by the control manufacturer for systems requiring controls.</w:t>
      </w:r>
    </w:p>
    <w:p w:rsidR="002B4B72" w:rsidRPr="0007758B" w:rsidRDefault="002B4B72" w:rsidP="00740211">
      <w:pPr>
        <w:pStyle w:val="Heading4"/>
        <w:numPr>
          <w:ilvl w:val="0"/>
          <w:numId w:val="0"/>
        </w:numPr>
        <w:ind w:left="3600" w:hanging="720"/>
      </w:pPr>
      <w:r w:rsidRPr="00F529B5">
        <w:rPr>
          <w:b/>
        </w:rPr>
        <w:t>2.7</w:t>
      </w:r>
      <w:r w:rsidRPr="00F529B5">
        <w:rPr>
          <w:b/>
        </w:rPr>
        <w:tab/>
        <w:t>Identification Drawings:</w:t>
      </w:r>
      <w:r w:rsidRPr="0007758B">
        <w:t xml:space="preserve">  Provide each </w:t>
      </w:r>
      <w:r w:rsidR="00083FAD">
        <w:t>Design-Builder</w:t>
      </w:r>
      <w:r w:rsidRPr="0007758B">
        <w:t>'s Identification Drawings.</w:t>
      </w:r>
    </w:p>
    <w:p w:rsidR="002B4B72" w:rsidRPr="0007758B" w:rsidRDefault="002B4B72" w:rsidP="00740211">
      <w:pPr>
        <w:pStyle w:val="Heading5"/>
        <w:ind w:left="4347" w:hanging="747"/>
      </w:pPr>
      <w:r w:rsidRPr="00F529B5">
        <w:rPr>
          <w:b/>
        </w:rPr>
        <w:t>2.7.1</w:t>
      </w:r>
      <w:r>
        <w:tab/>
      </w:r>
      <w:r w:rsidRPr="0007758B">
        <w:t>Provide as-installed, color-coded, piping diagrams, where required for identification.</w:t>
      </w:r>
    </w:p>
    <w:p w:rsidR="002B4B72" w:rsidRPr="0007758B" w:rsidRDefault="002B4B72" w:rsidP="00740211">
      <w:pPr>
        <w:pStyle w:val="Heading4"/>
        <w:numPr>
          <w:ilvl w:val="0"/>
          <w:numId w:val="0"/>
        </w:numPr>
        <w:ind w:left="3600" w:hanging="684"/>
      </w:pPr>
      <w:r w:rsidRPr="00F529B5">
        <w:rPr>
          <w:b/>
        </w:rPr>
        <w:t>2.8</w:t>
      </w:r>
      <w:r w:rsidRPr="00F529B5">
        <w:rPr>
          <w:b/>
        </w:rPr>
        <w:tab/>
        <w:t>Valve Tags</w:t>
      </w:r>
      <w:r w:rsidRPr="0007758B">
        <w:t>:  Provide charts of valve-tag numbers, with the location and function of each valve.</w:t>
      </w:r>
    </w:p>
    <w:p w:rsidR="002B4B72" w:rsidRPr="0007758B" w:rsidRDefault="002B4B72" w:rsidP="00740211">
      <w:pPr>
        <w:pStyle w:val="Heading4"/>
        <w:numPr>
          <w:ilvl w:val="0"/>
          <w:numId w:val="0"/>
        </w:numPr>
        <w:ind w:left="3600" w:hanging="720"/>
      </w:pPr>
      <w:r w:rsidRPr="00F529B5">
        <w:rPr>
          <w:b/>
        </w:rPr>
        <w:t>2.9</w:t>
      </w:r>
      <w:r w:rsidRPr="00F529B5">
        <w:rPr>
          <w:b/>
        </w:rPr>
        <w:tab/>
        <w:t>Circuit Directories:</w:t>
      </w:r>
      <w:r w:rsidRPr="0007758B">
        <w:t xml:space="preserve">  For electric and electronic systems, provide complete circuit directories of panel boards, including the following:</w:t>
      </w:r>
    </w:p>
    <w:p w:rsidR="002B4B72" w:rsidRPr="00F529B5" w:rsidRDefault="002B4B72" w:rsidP="00740211">
      <w:pPr>
        <w:pStyle w:val="NS"/>
        <w:spacing w:before="86"/>
        <w:ind w:left="5040"/>
        <w:rPr>
          <w:rFonts w:ascii="Arial" w:hAnsi="Arial"/>
          <w:b w:val="0"/>
          <w:color w:val="FF0000"/>
        </w:rPr>
      </w:pPr>
      <w:r w:rsidRPr="00F529B5">
        <w:rPr>
          <w:rFonts w:ascii="Arial" w:hAnsi="Arial"/>
          <w:color w:val="FF0000"/>
        </w:rPr>
        <w:t>NOTE:</w:t>
      </w:r>
      <w:r w:rsidRPr="00F529B5">
        <w:rPr>
          <w:rFonts w:ascii="Arial" w:hAnsi="Arial"/>
          <w:b w:val="0"/>
          <w:color w:val="FF0000"/>
        </w:rPr>
        <w:t xml:space="preserve">  Modify list below to suit project.</w:t>
      </w:r>
    </w:p>
    <w:p w:rsidR="002B4B72" w:rsidRPr="00083FAD" w:rsidRDefault="002B4B72" w:rsidP="00740211">
      <w:pPr>
        <w:pStyle w:val="Heading5"/>
        <w:ind w:left="3600"/>
        <w:rPr>
          <w:b/>
          <w:color w:val="0000FF"/>
        </w:rPr>
      </w:pPr>
      <w:r w:rsidRPr="00083FAD">
        <w:rPr>
          <w:b/>
          <w:color w:val="0000FF"/>
        </w:rPr>
        <w:t>2.9.1</w:t>
      </w:r>
      <w:r w:rsidRPr="00083FAD">
        <w:rPr>
          <w:b/>
          <w:color w:val="0000FF"/>
        </w:rPr>
        <w:tab/>
        <w:t>Controls.</w:t>
      </w:r>
    </w:p>
    <w:p w:rsidR="002B4B72" w:rsidRPr="00083FAD" w:rsidRDefault="002B4B72" w:rsidP="00740211">
      <w:pPr>
        <w:pStyle w:val="Heading5"/>
        <w:ind w:left="3600"/>
        <w:rPr>
          <w:b/>
          <w:color w:val="0000FF"/>
        </w:rPr>
      </w:pPr>
      <w:r w:rsidRPr="00083FAD">
        <w:rPr>
          <w:b/>
          <w:color w:val="0000FF"/>
        </w:rPr>
        <w:t>2.9.2</w:t>
      </w:r>
      <w:r w:rsidRPr="00083FAD">
        <w:rPr>
          <w:b/>
          <w:color w:val="0000FF"/>
        </w:rPr>
        <w:tab/>
        <w:t>Communication.</w:t>
      </w:r>
    </w:p>
    <w:p w:rsidR="002B4B72" w:rsidRPr="008B5D69" w:rsidRDefault="002B4B72" w:rsidP="00740211">
      <w:pPr>
        <w:pStyle w:val="Heading3"/>
        <w:numPr>
          <w:ilvl w:val="0"/>
          <w:numId w:val="106"/>
        </w:numPr>
        <w:tabs>
          <w:tab w:val="clear" w:pos="1080"/>
        </w:tabs>
        <w:ind w:left="2853" w:hanging="693"/>
        <w:rPr>
          <w:b/>
        </w:rPr>
      </w:pPr>
      <w:r w:rsidRPr="008B5D69">
        <w:rPr>
          <w:b/>
        </w:rPr>
        <w:t>Electronic Media:</w:t>
      </w:r>
    </w:p>
    <w:p w:rsidR="002B4B72" w:rsidRPr="000F7FFE" w:rsidRDefault="002B4B72" w:rsidP="00740211">
      <w:pPr>
        <w:pStyle w:val="NS"/>
        <w:spacing w:before="86"/>
        <w:ind w:left="5040"/>
        <w:jc w:val="both"/>
        <w:rPr>
          <w:rFonts w:ascii="Arial" w:hAnsi="Arial"/>
          <w:color w:val="FF0000"/>
        </w:rPr>
      </w:pPr>
      <w:r w:rsidRPr="000F7FFE">
        <w:rPr>
          <w:rFonts w:ascii="Arial" w:hAnsi="Arial"/>
          <w:color w:val="FF0000"/>
        </w:rPr>
        <w:t xml:space="preserve">NOTE:  </w:t>
      </w:r>
      <w:r w:rsidRPr="000F7FFE">
        <w:rPr>
          <w:rFonts w:ascii="Arial" w:hAnsi="Arial"/>
          <w:b w:val="0"/>
          <w:color w:val="FF0000"/>
        </w:rPr>
        <w:t>Choose media below to suit project delete media not used.</w:t>
      </w:r>
    </w:p>
    <w:p w:rsidR="002B4B72" w:rsidRPr="00C42D29" w:rsidRDefault="002B4B72" w:rsidP="00740211">
      <w:pPr>
        <w:pStyle w:val="Heading4"/>
        <w:numPr>
          <w:ilvl w:val="0"/>
          <w:numId w:val="0"/>
        </w:numPr>
        <w:ind w:left="3600" w:hanging="720"/>
      </w:pPr>
      <w:r w:rsidRPr="000F7FFE">
        <w:rPr>
          <w:b/>
        </w:rPr>
        <w:t>3.1</w:t>
      </w:r>
      <w:r w:rsidRPr="00C42D29">
        <w:tab/>
        <w:t xml:space="preserve">For equipment which requires maintenance by operational personnel, provide a professionally developed </w:t>
      </w:r>
      <w:r w:rsidRPr="00C42D29">
        <w:rPr>
          <w:b/>
          <w:color w:val="0000FF"/>
        </w:rPr>
        <w:t>[video tape] [DVD]</w:t>
      </w:r>
      <w:r w:rsidRPr="00C42D29">
        <w:t xml:space="preserve"> for the use of maintenance training for the facility.  Each </w:t>
      </w:r>
      <w:r w:rsidRPr="00C42D29">
        <w:rPr>
          <w:b/>
          <w:color w:val="0000FF"/>
        </w:rPr>
        <w:t>[video tape] [DVD]</w:t>
      </w:r>
      <w:r w:rsidRPr="00C42D29">
        <w:t xml:space="preserve"> will be accompanied by a written index which can be utilized to find any specific item of information by time or place on the </w:t>
      </w:r>
      <w:r w:rsidRPr="00C42D29">
        <w:rPr>
          <w:b/>
          <w:color w:val="0000FF"/>
        </w:rPr>
        <w:t>[video tape] [DVD]</w:t>
      </w:r>
      <w:r w:rsidRPr="00C42D29">
        <w:t>.</w:t>
      </w:r>
    </w:p>
    <w:p w:rsidR="002B4B72" w:rsidRPr="00C42D29" w:rsidRDefault="002B4B72" w:rsidP="00740211">
      <w:pPr>
        <w:pStyle w:val="Heading4"/>
        <w:numPr>
          <w:ilvl w:val="0"/>
          <w:numId w:val="0"/>
        </w:numPr>
        <w:ind w:left="3600" w:hanging="720"/>
      </w:pPr>
      <w:r w:rsidRPr="00C42D29">
        <w:rPr>
          <w:b/>
        </w:rPr>
        <w:t>3.2</w:t>
      </w:r>
      <w:r w:rsidRPr="00C42D29">
        <w:tab/>
        <w:t xml:space="preserve">The </w:t>
      </w:r>
      <w:r w:rsidR="00C42D29">
        <w:t>Design-Builder</w:t>
      </w:r>
      <w:r w:rsidRPr="00C42D29">
        <w:t xml:space="preserve"> is responsible for this production.  This </w:t>
      </w:r>
      <w:r w:rsidRPr="00C42D29">
        <w:rPr>
          <w:b/>
          <w:color w:val="0000FF"/>
        </w:rPr>
        <w:t>[video tape] [DVD]</w:t>
      </w:r>
      <w:r w:rsidRPr="00C42D29">
        <w:t xml:space="preserve"> will be provided to the Construction Administrator at the same time as the delivery of the other maintenance material.</w:t>
      </w:r>
    </w:p>
    <w:p w:rsidR="002B4B72" w:rsidRDefault="002B4B72" w:rsidP="00740211">
      <w:pPr>
        <w:pStyle w:val="Heading4"/>
        <w:numPr>
          <w:ilvl w:val="0"/>
          <w:numId w:val="0"/>
        </w:numPr>
        <w:ind w:left="3600" w:hanging="720"/>
      </w:pPr>
      <w:r w:rsidRPr="00C42D29">
        <w:rPr>
          <w:b/>
        </w:rPr>
        <w:t>3.3</w:t>
      </w:r>
      <w:r w:rsidRPr="00C42D29">
        <w:tab/>
        <w:t xml:space="preserve">The </w:t>
      </w:r>
      <w:r w:rsidRPr="00C42D29">
        <w:rPr>
          <w:b/>
          <w:color w:val="0000FF"/>
        </w:rPr>
        <w:t>[video tape] [DVD]</w:t>
      </w:r>
      <w:r w:rsidRPr="00C42D29">
        <w:t xml:space="preserve"> must be able to be edited</w:t>
      </w:r>
      <w:r w:rsidRPr="0007758B">
        <w:t xml:space="preserve"> for future changes to the equipment and modifications as they occur.</w:t>
      </w:r>
    </w:p>
    <w:p w:rsidR="009D0557" w:rsidRPr="004A7709" w:rsidRDefault="009D0557" w:rsidP="009D0557">
      <w:pPr>
        <w:spacing w:before="240"/>
        <w:jc w:val="center"/>
        <w:rPr>
          <w:b/>
        </w:rPr>
      </w:pPr>
      <w:r w:rsidRPr="004A7709">
        <w:rPr>
          <w:b/>
        </w:rPr>
        <w:t>End Section 01 7</w:t>
      </w:r>
      <w:r>
        <w:rPr>
          <w:b/>
        </w:rPr>
        <w:t>8</w:t>
      </w:r>
      <w:r w:rsidRPr="004A7709">
        <w:rPr>
          <w:b/>
        </w:rPr>
        <w:t xml:space="preserve"> </w:t>
      </w:r>
      <w:r>
        <w:rPr>
          <w:b/>
        </w:rPr>
        <w:t>23</w:t>
      </w:r>
    </w:p>
    <w:p w:rsidR="009D0557" w:rsidRPr="004A7709" w:rsidRDefault="009D0557" w:rsidP="009D0557">
      <w:pPr>
        <w:spacing w:after="240"/>
        <w:jc w:val="center"/>
        <w:rPr>
          <w:b/>
        </w:rPr>
      </w:pPr>
      <w:r>
        <w:rPr>
          <w:b/>
        </w:rPr>
        <w:t xml:space="preserve">Operation </w:t>
      </w:r>
      <w:proofErr w:type="gramStart"/>
      <w:r>
        <w:rPr>
          <w:b/>
        </w:rPr>
        <w:t>And</w:t>
      </w:r>
      <w:proofErr w:type="gramEnd"/>
      <w:r>
        <w:rPr>
          <w:b/>
        </w:rPr>
        <w:t xml:space="preserve"> Maintenance Data</w:t>
      </w:r>
    </w:p>
    <w:p w:rsidR="002B4B72" w:rsidRPr="0017559E" w:rsidRDefault="002B4B72" w:rsidP="00BE6794">
      <w:pPr>
        <w:pStyle w:val="Heading4"/>
        <w:numPr>
          <w:ilvl w:val="0"/>
          <w:numId w:val="0"/>
        </w:numPr>
        <w:pBdr>
          <w:bottom w:val="single" w:sz="12" w:space="1" w:color="auto"/>
        </w:pBdr>
        <w:shd w:val="clear" w:color="auto" w:fill="D9D9D9"/>
        <w:ind w:left="1440" w:hanging="1440"/>
      </w:pPr>
      <w:r w:rsidRPr="0017559E">
        <w:rPr>
          <w:b/>
        </w:rPr>
        <w:t>01</w:t>
      </w:r>
      <w:r>
        <w:rPr>
          <w:b/>
        </w:rPr>
        <w:t xml:space="preserve"> 78 30</w:t>
      </w:r>
      <w:r>
        <w:rPr>
          <w:b/>
        </w:rPr>
        <w:tab/>
      </w:r>
      <w:r w:rsidRPr="0017559E">
        <w:rPr>
          <w:b/>
        </w:rPr>
        <w:t>WARRANTIES AND BONDS</w:t>
      </w:r>
    </w:p>
    <w:p w:rsidR="009B59CB" w:rsidRDefault="002B4B72" w:rsidP="002B4B72">
      <w:pPr>
        <w:pStyle w:val="NS"/>
        <w:jc w:val="both"/>
        <w:rPr>
          <w:rFonts w:ascii="Arial" w:hAnsi="Arial"/>
          <w:b w:val="0"/>
          <w:color w:val="FF0000"/>
          <w:u w:val="single"/>
        </w:rPr>
      </w:pPr>
      <w:r w:rsidRPr="004C0593">
        <w:rPr>
          <w:rFonts w:ascii="Arial" w:hAnsi="Arial"/>
          <w:color w:val="FF0000"/>
          <w:u w:val="single"/>
        </w:rPr>
        <w:t>NOTE:</w:t>
      </w:r>
      <w:r w:rsidRPr="004C0593">
        <w:rPr>
          <w:rFonts w:ascii="Arial" w:hAnsi="Arial"/>
          <w:b w:val="0"/>
          <w:color w:val="FF0000"/>
          <w:u w:val="single"/>
        </w:rPr>
        <w:t xml:space="preserve">  This Section 01 78 30 "Warranties and Bonds” includes administrative and procedural requirements for warranties and bonds as required by the Contract Documents, including manufacturers’ standard warranties on products and special warranties.  </w:t>
      </w:r>
    </w:p>
    <w:p w:rsidR="002B4B72" w:rsidRPr="004C0593" w:rsidRDefault="002B4B72" w:rsidP="002B4B72">
      <w:pPr>
        <w:pStyle w:val="NS"/>
        <w:jc w:val="both"/>
        <w:rPr>
          <w:rFonts w:ascii="Arial" w:hAnsi="Arial"/>
          <w:b w:val="0"/>
          <w:color w:val="FF0000"/>
          <w:u w:val="single"/>
        </w:rPr>
      </w:pPr>
      <w:r w:rsidRPr="004C0593">
        <w:rPr>
          <w:rFonts w:ascii="Arial" w:hAnsi="Arial"/>
          <w:b w:val="0"/>
          <w:color w:val="FF0000"/>
          <w:u w:val="single"/>
        </w:rPr>
        <w:t>Edit paragraphs carefully to reflect specific project requirements, or delete them if they do not apply.</w:t>
      </w:r>
    </w:p>
    <w:p w:rsidR="002B4B72" w:rsidRPr="00FA3182" w:rsidRDefault="002B4B72" w:rsidP="00FA3182">
      <w:pPr>
        <w:pStyle w:val="Heading2"/>
        <w:ind w:left="2160" w:hanging="693"/>
        <w:jc w:val="both"/>
        <w:rPr>
          <w:b w:val="0"/>
          <w:i w:val="0"/>
          <w:sz w:val="18"/>
          <w:szCs w:val="18"/>
        </w:rPr>
      </w:pPr>
      <w:r w:rsidRPr="00D675BF">
        <w:rPr>
          <w:i w:val="0"/>
          <w:sz w:val="18"/>
          <w:szCs w:val="18"/>
        </w:rPr>
        <w:t>A.</w:t>
      </w:r>
      <w:r>
        <w:tab/>
      </w:r>
      <w:r w:rsidR="00D675BF" w:rsidRPr="00095370">
        <w:rPr>
          <w:i w:val="0"/>
          <w:sz w:val="18"/>
          <w:szCs w:val="18"/>
        </w:rPr>
        <w:t>Related Documents:</w:t>
      </w:r>
      <w:r w:rsidR="00D675BF" w:rsidRPr="00095370">
        <w:rPr>
          <w:b w:val="0"/>
          <w:i w:val="0"/>
          <w:sz w:val="18"/>
          <w:szCs w:val="18"/>
        </w:rPr>
        <w:t xml:space="preserve">  </w:t>
      </w:r>
      <w:r w:rsidR="00FA3182" w:rsidRPr="004A7709">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2B4B72" w:rsidRPr="00D675BF" w:rsidRDefault="002B4B72" w:rsidP="00D675BF">
      <w:pPr>
        <w:pStyle w:val="Heading2"/>
        <w:ind w:left="2160" w:hanging="693"/>
        <w:jc w:val="both"/>
        <w:rPr>
          <w:sz w:val="18"/>
          <w:szCs w:val="18"/>
        </w:rPr>
      </w:pPr>
      <w:r w:rsidRPr="00166A3A">
        <w:rPr>
          <w:i w:val="0"/>
          <w:sz w:val="18"/>
          <w:szCs w:val="18"/>
        </w:rPr>
        <w:t>B</w:t>
      </w:r>
      <w:r w:rsidRPr="00D675BF">
        <w:rPr>
          <w:sz w:val="18"/>
          <w:szCs w:val="18"/>
        </w:rPr>
        <w:t>.</w:t>
      </w:r>
      <w:r w:rsidRPr="00D675BF">
        <w:rPr>
          <w:sz w:val="18"/>
          <w:szCs w:val="18"/>
        </w:rPr>
        <w:tab/>
      </w:r>
      <w:r w:rsidRPr="00D675BF">
        <w:rPr>
          <w:i w:val="0"/>
          <w:sz w:val="18"/>
          <w:szCs w:val="18"/>
        </w:rPr>
        <w:t xml:space="preserve">Summary: </w:t>
      </w:r>
      <w:r w:rsidR="00FA3182">
        <w:rPr>
          <w:i w:val="0"/>
          <w:sz w:val="18"/>
          <w:szCs w:val="18"/>
        </w:rPr>
        <w:t xml:space="preserve"> </w:t>
      </w:r>
      <w:r w:rsidRPr="00D675BF">
        <w:rPr>
          <w:b w:val="0"/>
          <w:i w:val="0"/>
          <w:sz w:val="18"/>
          <w:szCs w:val="18"/>
        </w:rPr>
        <w:t xml:space="preserve">This Section includes administrative and procedural requirements for warranties required by the </w:t>
      </w:r>
      <w:r w:rsidR="00FA3182" w:rsidRPr="00FA3182">
        <w:rPr>
          <w:b w:val="0"/>
          <w:i w:val="0"/>
          <w:sz w:val="18"/>
          <w:szCs w:val="18"/>
        </w:rPr>
        <w:t>Design-Builder’s</w:t>
      </w:r>
      <w:r w:rsidR="00FA3182">
        <w:rPr>
          <w:b w:val="0"/>
          <w:i w:val="0"/>
          <w:sz w:val="18"/>
          <w:szCs w:val="18"/>
        </w:rPr>
        <w:t xml:space="preserve"> </w:t>
      </w:r>
      <w:r w:rsidRPr="00D675BF">
        <w:rPr>
          <w:b w:val="0"/>
          <w:i w:val="0"/>
          <w:sz w:val="18"/>
          <w:szCs w:val="18"/>
        </w:rPr>
        <w:t>Contract Documents, including manufacturer’s standard warranties on products and special warranties.</w:t>
      </w:r>
    </w:p>
    <w:p w:rsidR="002B4B72" w:rsidRPr="000F7FFE" w:rsidRDefault="002B4B72" w:rsidP="00D675BF">
      <w:pPr>
        <w:pStyle w:val="Heading4"/>
        <w:numPr>
          <w:ilvl w:val="0"/>
          <w:numId w:val="0"/>
        </w:numPr>
        <w:ind w:left="2880" w:hanging="720"/>
      </w:pPr>
      <w:r w:rsidRPr="000F7FFE">
        <w:rPr>
          <w:b/>
        </w:rPr>
        <w:t>1.</w:t>
      </w:r>
      <w:r w:rsidRPr="000F7FFE">
        <w:tab/>
        <w:t xml:space="preserve">Refer to the </w:t>
      </w:r>
      <w:r w:rsidR="00083FAD">
        <w:t xml:space="preserve">D-B </w:t>
      </w:r>
      <w:r w:rsidRPr="000F7FFE">
        <w:t xml:space="preserve">General Conditions for terms of the </w:t>
      </w:r>
      <w:r w:rsidR="00083FAD">
        <w:t>Design-Builder</w:t>
      </w:r>
      <w:r w:rsidR="00F24656">
        <w:t>’s</w:t>
      </w:r>
      <w:r w:rsidR="00F24656" w:rsidRPr="0007758B">
        <w:t xml:space="preserve"> </w:t>
      </w:r>
      <w:r w:rsidRPr="000F7FFE">
        <w:t>period for correction of the Work.</w:t>
      </w:r>
    </w:p>
    <w:p w:rsidR="002B4B72" w:rsidRPr="000F7FFE" w:rsidRDefault="00166A3A" w:rsidP="00740211">
      <w:pPr>
        <w:pStyle w:val="Heading3"/>
        <w:numPr>
          <w:ilvl w:val="0"/>
          <w:numId w:val="0"/>
        </w:numPr>
        <w:tabs>
          <w:tab w:val="num" w:pos="2160"/>
        </w:tabs>
        <w:spacing w:before="240"/>
        <w:ind w:left="2160" w:hanging="720"/>
      </w:pPr>
      <w:r>
        <w:rPr>
          <w:b/>
        </w:rPr>
        <w:t>C.</w:t>
      </w:r>
      <w:r>
        <w:rPr>
          <w:b/>
        </w:rPr>
        <w:tab/>
      </w:r>
      <w:r w:rsidR="002B4B72" w:rsidRPr="000F7FFE">
        <w:rPr>
          <w:b/>
        </w:rPr>
        <w:t>Related Sections:</w:t>
      </w:r>
      <w:r w:rsidR="002B4B72" w:rsidRPr="000F7FFE">
        <w:t xml:space="preserve">  The following Sections contain requirements that relate to this Section:</w:t>
      </w:r>
    </w:p>
    <w:p w:rsidR="002B4B72" w:rsidRPr="000F7FFE" w:rsidRDefault="002B4B72" w:rsidP="002B4B72">
      <w:pPr>
        <w:pStyle w:val="NS"/>
        <w:ind w:left="4320"/>
        <w:rPr>
          <w:rFonts w:ascii="Arial" w:hAnsi="Arial"/>
          <w:b w:val="0"/>
          <w:color w:val="FF0000"/>
        </w:rPr>
      </w:pPr>
      <w:r w:rsidRPr="000F7FFE">
        <w:rPr>
          <w:rFonts w:ascii="Arial" w:hAnsi="Arial"/>
          <w:color w:val="FF0000"/>
        </w:rPr>
        <w:t>NOTE:</w:t>
      </w:r>
      <w:r w:rsidRPr="000F7FFE">
        <w:rPr>
          <w:rFonts w:ascii="Arial" w:hAnsi="Arial"/>
          <w:b w:val="0"/>
          <w:color w:val="FF0000"/>
        </w:rPr>
        <w:t xml:space="preserve">  Revise subparagraphs below to suit project circumstances:</w:t>
      </w:r>
    </w:p>
    <w:p w:rsidR="002B4B72" w:rsidRPr="000F7FFE" w:rsidRDefault="00083FAD" w:rsidP="00AF56E1">
      <w:pPr>
        <w:pStyle w:val="Heading4"/>
        <w:numPr>
          <w:ilvl w:val="0"/>
          <w:numId w:val="111"/>
        </w:numPr>
        <w:tabs>
          <w:tab w:val="clear" w:pos="1440"/>
        </w:tabs>
        <w:ind w:left="2880" w:hanging="720"/>
      </w:pPr>
      <w:r>
        <w:t xml:space="preserve">Division 01 Section </w:t>
      </w:r>
      <w:r>
        <w:rPr>
          <w:b/>
        </w:rPr>
        <w:t xml:space="preserve">01 33 </w:t>
      </w:r>
      <w:r w:rsidR="002B4B72" w:rsidRPr="00DF40A9">
        <w:rPr>
          <w:b/>
        </w:rPr>
        <w:t>00 "Submittal Procedures"</w:t>
      </w:r>
      <w:r w:rsidR="002B4B72" w:rsidRPr="000F7FFE">
        <w:t xml:space="preserve"> specifies procedures for submitting warranties.</w:t>
      </w:r>
    </w:p>
    <w:p w:rsidR="002B4B72" w:rsidRPr="000F7FFE" w:rsidRDefault="00083FAD" w:rsidP="00AF56E1">
      <w:pPr>
        <w:pStyle w:val="Heading4"/>
        <w:numPr>
          <w:ilvl w:val="0"/>
          <w:numId w:val="111"/>
        </w:numPr>
        <w:tabs>
          <w:tab w:val="clear" w:pos="1440"/>
        </w:tabs>
        <w:ind w:left="2880" w:hanging="720"/>
      </w:pPr>
      <w:r>
        <w:t xml:space="preserve">Division </w:t>
      </w:r>
      <w:r w:rsidR="002B4B72" w:rsidRPr="000F7FFE">
        <w:t xml:space="preserve">01 </w:t>
      </w:r>
      <w:r>
        <w:rPr>
          <w:b/>
        </w:rPr>
        <w:t xml:space="preserve">Section 01 77 </w:t>
      </w:r>
      <w:r w:rsidR="002B4B72" w:rsidRPr="00DF40A9">
        <w:rPr>
          <w:b/>
        </w:rPr>
        <w:t>00 "Closeout Procedures"</w:t>
      </w:r>
      <w:r w:rsidR="002B4B72" w:rsidRPr="000F7FFE">
        <w:t xml:space="preserve"> specifies contract closeout procedures.</w:t>
      </w:r>
    </w:p>
    <w:p w:rsidR="002B4B72" w:rsidRPr="000F7FFE" w:rsidRDefault="00083FAD" w:rsidP="00AF56E1">
      <w:pPr>
        <w:pStyle w:val="Heading4"/>
        <w:numPr>
          <w:ilvl w:val="0"/>
          <w:numId w:val="111"/>
        </w:numPr>
        <w:tabs>
          <w:tab w:val="clear" w:pos="1440"/>
        </w:tabs>
        <w:ind w:left="2880" w:hanging="720"/>
      </w:pPr>
      <w:r>
        <w:t xml:space="preserve">Division </w:t>
      </w:r>
      <w:r w:rsidR="002B4B72" w:rsidRPr="000F7FFE">
        <w:t xml:space="preserve">01 </w:t>
      </w:r>
      <w:r>
        <w:rPr>
          <w:b/>
        </w:rPr>
        <w:t xml:space="preserve">Section 01 78 </w:t>
      </w:r>
      <w:r w:rsidR="002B4B72" w:rsidRPr="00DF40A9">
        <w:rPr>
          <w:b/>
        </w:rPr>
        <w:t>23 "Operation and Maintenance Data"</w:t>
      </w:r>
      <w:r w:rsidR="002B4B72" w:rsidRPr="000F7FFE">
        <w:t xml:space="preserve"> specifies required operation and maintenance data.</w:t>
      </w:r>
    </w:p>
    <w:p w:rsidR="002B4B72" w:rsidRPr="000F7FFE" w:rsidRDefault="002B4B72" w:rsidP="00AF56E1">
      <w:pPr>
        <w:pStyle w:val="Heading4"/>
        <w:numPr>
          <w:ilvl w:val="0"/>
          <w:numId w:val="111"/>
        </w:numPr>
        <w:tabs>
          <w:tab w:val="clear" w:pos="1440"/>
        </w:tabs>
        <w:ind w:left="2880" w:hanging="720"/>
      </w:pPr>
      <w:r>
        <w:t xml:space="preserve">The </w:t>
      </w:r>
      <w:r w:rsidR="00083FAD">
        <w:t xml:space="preserve">Divisions </w:t>
      </w:r>
      <w:r w:rsidRPr="000F7FFE">
        <w:t>02 through 49 Sections for specific requirements for warranties on products and installations specified to be warranted.</w:t>
      </w:r>
    </w:p>
    <w:p w:rsidR="002B4B72" w:rsidRPr="000F7FFE" w:rsidRDefault="002B4B72" w:rsidP="00AF56E1">
      <w:pPr>
        <w:pStyle w:val="Heading4"/>
        <w:numPr>
          <w:ilvl w:val="0"/>
          <w:numId w:val="111"/>
        </w:numPr>
        <w:tabs>
          <w:tab w:val="clear" w:pos="1440"/>
        </w:tabs>
        <w:ind w:left="2880" w:hanging="720"/>
      </w:pPr>
      <w:r w:rsidRPr="000F7FFE">
        <w:t xml:space="preserve">Certifications and other commitments and agreements for continuing services to Owner are specified elsewhere in the </w:t>
      </w:r>
      <w:r w:rsidR="00FA3182">
        <w:t>Designer-Builder’s</w:t>
      </w:r>
      <w:r w:rsidR="00FA3182" w:rsidRPr="0007758B">
        <w:t xml:space="preserve"> </w:t>
      </w:r>
      <w:r w:rsidRPr="000F7FFE">
        <w:t>Contract Documents.</w:t>
      </w:r>
    </w:p>
    <w:p w:rsidR="002B4B72" w:rsidRPr="0017559E" w:rsidRDefault="002B4B72" w:rsidP="00740211">
      <w:pPr>
        <w:pStyle w:val="Heading3"/>
        <w:numPr>
          <w:ilvl w:val="0"/>
          <w:numId w:val="99"/>
        </w:numPr>
        <w:tabs>
          <w:tab w:val="clear" w:pos="720"/>
          <w:tab w:val="num" w:pos="2160"/>
        </w:tabs>
        <w:spacing w:before="240"/>
        <w:ind w:left="2160"/>
      </w:pPr>
      <w:r w:rsidRPr="0017559E">
        <w:rPr>
          <w:b/>
        </w:rPr>
        <w:t>Disclaimers and Limitations</w:t>
      </w:r>
      <w:r w:rsidRPr="0017559E">
        <w:t xml:space="preserve">:  Manufacturer's disclaimers and limitations on product warranties do not relieve the </w:t>
      </w:r>
      <w:r w:rsidR="00083FAD">
        <w:t>Design-Builder</w:t>
      </w:r>
      <w:r w:rsidR="00F24656" w:rsidRPr="0007758B">
        <w:t xml:space="preserve"> </w:t>
      </w:r>
      <w:r w:rsidRPr="0017559E">
        <w:t xml:space="preserve">of the warranty on the Work that incorporates the products.  Manufacturer's disclaimers and limitations on product warranties do not relieve the </w:t>
      </w:r>
      <w:r w:rsidR="00FA3182">
        <w:t xml:space="preserve">Design-Builder’s </w:t>
      </w:r>
      <w:r w:rsidRPr="0017559E">
        <w:t xml:space="preserve">suppliers, manufacturers, and subcontractors required to countersign special warranties with the </w:t>
      </w:r>
      <w:r w:rsidR="00083FAD">
        <w:t>Design-Builder</w:t>
      </w:r>
      <w:r w:rsidRPr="0017559E">
        <w:t>.</w:t>
      </w:r>
    </w:p>
    <w:p w:rsidR="002B4B72" w:rsidRPr="00DF40A9" w:rsidRDefault="002B4B72" w:rsidP="00740211">
      <w:pPr>
        <w:pStyle w:val="NS"/>
        <w:spacing w:before="240"/>
        <w:jc w:val="both"/>
        <w:rPr>
          <w:rFonts w:ascii="Arial" w:hAnsi="Arial"/>
          <w:b w:val="0"/>
          <w:color w:val="FF0000"/>
          <w:u w:val="single"/>
        </w:rPr>
      </w:pPr>
      <w:r w:rsidRPr="00DF40A9">
        <w:rPr>
          <w:rFonts w:ascii="Arial" w:hAnsi="Arial"/>
          <w:color w:val="FF0000"/>
          <w:u w:val="single"/>
        </w:rPr>
        <w:t>NOTE:</w:t>
      </w:r>
      <w:r w:rsidRPr="00DF40A9">
        <w:rPr>
          <w:rFonts w:ascii="Arial" w:hAnsi="Arial"/>
          <w:b w:val="0"/>
          <w:color w:val="FF0000"/>
          <w:u w:val="single"/>
        </w:rPr>
        <w:t xml:space="preserve">  Retain paragraph below.  Insert allowable exceptions here or in individual sections.</w:t>
      </w:r>
    </w:p>
    <w:p w:rsidR="002B4B72" w:rsidRPr="0017559E" w:rsidRDefault="002B4B72" w:rsidP="00740211">
      <w:pPr>
        <w:pStyle w:val="Heading3"/>
        <w:numPr>
          <w:ilvl w:val="0"/>
          <w:numId w:val="99"/>
        </w:numPr>
        <w:tabs>
          <w:tab w:val="clear" w:pos="720"/>
        </w:tabs>
        <w:spacing w:before="240"/>
        <w:ind w:left="2160"/>
      </w:pPr>
      <w:r w:rsidRPr="0017559E">
        <w:rPr>
          <w:b/>
        </w:rPr>
        <w:t xml:space="preserve">Related Damages and Losses:  </w:t>
      </w:r>
      <w:r w:rsidRPr="0017559E">
        <w:t>When correcting failed or damaged warranted construction, remove and replace construction that has been damaged as a result of such failure or must be removed and replaced to provide access for correction of warranted construction.</w:t>
      </w:r>
    </w:p>
    <w:p w:rsidR="002B4B72" w:rsidRPr="00DF40A9" w:rsidRDefault="002B4B72" w:rsidP="00740211">
      <w:pPr>
        <w:pStyle w:val="NS"/>
        <w:spacing w:before="240"/>
        <w:jc w:val="both"/>
        <w:rPr>
          <w:rFonts w:ascii="Arial" w:hAnsi="Arial"/>
          <w:color w:val="FF0000"/>
          <w:u w:val="single"/>
        </w:rPr>
      </w:pPr>
      <w:r w:rsidRPr="00DF40A9">
        <w:rPr>
          <w:rFonts w:ascii="Arial" w:hAnsi="Arial"/>
          <w:color w:val="FF0000"/>
          <w:u w:val="single"/>
        </w:rPr>
        <w:t>NOTE:</w:t>
      </w:r>
      <w:r w:rsidRPr="00DF40A9">
        <w:rPr>
          <w:rFonts w:ascii="Arial" w:hAnsi="Arial"/>
          <w:b w:val="0"/>
          <w:color w:val="FF0000"/>
          <w:u w:val="single"/>
        </w:rPr>
        <w:t xml:space="preserve">  Modify paragraphs below as necessary to establish requirements to reinstate the warranty after failure.  Consult the Projec</w:t>
      </w:r>
      <w:r>
        <w:rPr>
          <w:rFonts w:ascii="Arial" w:hAnsi="Arial"/>
          <w:b w:val="0"/>
          <w:color w:val="FF0000"/>
          <w:u w:val="single"/>
        </w:rPr>
        <w:t xml:space="preserve">t Manager </w:t>
      </w:r>
      <w:r w:rsidRPr="00DF40A9">
        <w:rPr>
          <w:rFonts w:ascii="Arial" w:hAnsi="Arial"/>
          <w:b w:val="0"/>
          <w:color w:val="FF0000"/>
          <w:u w:val="single"/>
        </w:rPr>
        <w:t>when in doubt.  The original warranty starts on the date of substantial completion.  See Supplementary Conditions.  Indicate exceptions to these requirements in individual sections.  Check each warranty for special extensions.</w:t>
      </w:r>
    </w:p>
    <w:p w:rsidR="002B4B72" w:rsidRPr="0017559E" w:rsidRDefault="002B4B72" w:rsidP="00C351CE">
      <w:pPr>
        <w:pStyle w:val="Heading3"/>
        <w:numPr>
          <w:ilvl w:val="0"/>
          <w:numId w:val="99"/>
        </w:numPr>
        <w:tabs>
          <w:tab w:val="clear" w:pos="720"/>
        </w:tabs>
        <w:spacing w:before="200"/>
        <w:ind w:left="2160"/>
      </w:pPr>
      <w:r w:rsidRPr="0017559E">
        <w:rPr>
          <w:b/>
        </w:rPr>
        <w:t>Reinstatement of Warranty:</w:t>
      </w:r>
      <w:r w:rsidRPr="0017559E">
        <w:t xml:space="preserve">  When Work covered by a warranty has failed and been corrected by replacement or rebuilding, reinstate the warranty by written endorsement.  The reinstated warranty shall be equal to the original warranty with an equitable adjustment for depreciation.</w:t>
      </w:r>
    </w:p>
    <w:p w:rsidR="002B4B72" w:rsidRPr="00DF40A9" w:rsidRDefault="002B4B72" w:rsidP="00740211">
      <w:pPr>
        <w:pStyle w:val="NS"/>
        <w:spacing w:before="240"/>
        <w:jc w:val="both"/>
        <w:rPr>
          <w:rFonts w:ascii="Arial" w:hAnsi="Arial"/>
          <w:b w:val="0"/>
          <w:color w:val="FF0000"/>
          <w:u w:val="single"/>
        </w:rPr>
      </w:pPr>
      <w:r w:rsidRPr="00DF40A9">
        <w:rPr>
          <w:rFonts w:ascii="Arial" w:hAnsi="Arial"/>
          <w:color w:val="FF0000"/>
          <w:u w:val="single"/>
        </w:rPr>
        <w:t>NOTE:</w:t>
      </w:r>
      <w:r w:rsidRPr="00DF40A9">
        <w:rPr>
          <w:rFonts w:ascii="Arial" w:hAnsi="Arial"/>
          <w:b w:val="0"/>
          <w:color w:val="FF0000"/>
          <w:u w:val="single"/>
        </w:rPr>
        <w:t xml:space="preserve">  On ad</w:t>
      </w:r>
      <w:r>
        <w:rPr>
          <w:rFonts w:ascii="Arial" w:hAnsi="Arial"/>
          <w:b w:val="0"/>
          <w:color w:val="FF0000"/>
          <w:u w:val="single"/>
        </w:rPr>
        <w:t>vice of the Project Manager</w:t>
      </w:r>
      <w:r w:rsidRPr="00DF40A9">
        <w:rPr>
          <w:rFonts w:ascii="Arial" w:hAnsi="Arial"/>
          <w:b w:val="0"/>
          <w:color w:val="FF0000"/>
          <w:u w:val="single"/>
        </w:rPr>
        <w:t>, expand requirement below to provide proportional cost sharing, depending on when the item failed during its useful life.  Specify exceptions in individual sections.</w:t>
      </w:r>
    </w:p>
    <w:p w:rsidR="002B4B72" w:rsidRPr="0017559E" w:rsidRDefault="002B4B72" w:rsidP="00C351CE">
      <w:pPr>
        <w:pStyle w:val="Heading3"/>
        <w:numPr>
          <w:ilvl w:val="0"/>
          <w:numId w:val="99"/>
        </w:numPr>
        <w:tabs>
          <w:tab w:val="clear" w:pos="720"/>
        </w:tabs>
        <w:spacing w:before="200"/>
        <w:ind w:left="2160"/>
      </w:pPr>
      <w:r w:rsidRPr="0017559E">
        <w:rPr>
          <w:b/>
        </w:rPr>
        <w:t>Replacement Cost:</w:t>
      </w:r>
      <w:r w:rsidRPr="0017559E">
        <w:t xml:space="preserve"> Upon determination that Work covered by a warranty has failed, replace or rebuild the Work to an acceptable condition complying with requirements of the </w:t>
      </w:r>
      <w:r w:rsidR="00FA3182">
        <w:t>Design-Builder’s</w:t>
      </w:r>
      <w:r w:rsidR="00FA3182" w:rsidRPr="0007758B">
        <w:t xml:space="preserve"> </w:t>
      </w:r>
      <w:r w:rsidRPr="0017559E">
        <w:t xml:space="preserve">Contract Documents.  The </w:t>
      </w:r>
      <w:r w:rsidR="00FA3182">
        <w:t>Design-Builder</w:t>
      </w:r>
      <w:r w:rsidR="00FA3182" w:rsidRPr="0007758B">
        <w:t xml:space="preserve"> </w:t>
      </w:r>
      <w:r w:rsidRPr="0017559E">
        <w:t>is responsible for the cost of replacing or rebuilding defective Work regardless of whether the Owner has benefited from use of the Work through a portion of its anticipated useful service life.</w:t>
      </w:r>
    </w:p>
    <w:p w:rsidR="002B4B72" w:rsidRPr="0017559E" w:rsidRDefault="002B4B72" w:rsidP="00C351CE">
      <w:pPr>
        <w:pStyle w:val="Heading3"/>
        <w:numPr>
          <w:ilvl w:val="0"/>
          <w:numId w:val="99"/>
        </w:numPr>
        <w:tabs>
          <w:tab w:val="clear" w:pos="720"/>
        </w:tabs>
        <w:spacing w:before="200"/>
        <w:ind w:left="2160"/>
      </w:pPr>
      <w:r w:rsidRPr="0017559E">
        <w:rPr>
          <w:b/>
        </w:rPr>
        <w:t>Owner's Recourse:</w:t>
      </w:r>
      <w:r w:rsidRPr="0017559E">
        <w:t xml:space="preserve"> Expressed warranties made to the Owner are in addition to implied warranties and shall not limit the duties, obligations, rights, and remedies otherwise available under the law.  Expressed warranty periods shall not be interpreted as limitations on the time in which the Owner can enforce such other duties, obligations, rights, or remedies.</w:t>
      </w:r>
    </w:p>
    <w:p w:rsidR="002B4B72" w:rsidRPr="0017559E" w:rsidRDefault="002B4B72" w:rsidP="00AF56E1">
      <w:pPr>
        <w:pStyle w:val="Heading4"/>
        <w:numPr>
          <w:ilvl w:val="0"/>
          <w:numId w:val="100"/>
        </w:numPr>
        <w:tabs>
          <w:tab w:val="clear" w:pos="1800"/>
        </w:tabs>
        <w:ind w:left="2900" w:hanging="740"/>
      </w:pPr>
      <w:r w:rsidRPr="00DF40A9">
        <w:rPr>
          <w:b/>
        </w:rPr>
        <w:t>Rejection of Warranties:</w:t>
      </w:r>
      <w:r w:rsidRPr="0017559E">
        <w:t xml:space="preserve"> The Owner reserves the right to reject warranties and to limit selection to products with warranties not in conflict with requirements of the Contract Documents.</w:t>
      </w:r>
    </w:p>
    <w:p w:rsidR="002B4B72" w:rsidRPr="00DF40A9" w:rsidRDefault="002B4B72" w:rsidP="002B4B72">
      <w:pPr>
        <w:pStyle w:val="NS"/>
        <w:ind w:left="4320"/>
        <w:jc w:val="both"/>
        <w:rPr>
          <w:rFonts w:ascii="Arial" w:hAnsi="Arial"/>
          <w:b w:val="0"/>
          <w:color w:val="FF0000"/>
          <w:u w:val="single"/>
        </w:rPr>
      </w:pPr>
      <w:r w:rsidRPr="00DF40A9">
        <w:rPr>
          <w:rFonts w:ascii="Arial" w:hAnsi="Arial"/>
          <w:color w:val="FF0000"/>
          <w:u w:val="single"/>
        </w:rPr>
        <w:t>NOTE:</w:t>
      </w:r>
      <w:r w:rsidRPr="00DF40A9">
        <w:rPr>
          <w:rFonts w:ascii="Arial" w:hAnsi="Arial"/>
          <w:b w:val="0"/>
          <w:color w:val="FF0000"/>
          <w:u w:val="single"/>
        </w:rPr>
        <w:t xml:space="preserve">  Retain paragraph below.  It may make the Owner's position more secure if compromises are necessary and set the stage for recovery in the event of product failure.</w:t>
      </w:r>
    </w:p>
    <w:p w:rsidR="002B4B72" w:rsidRPr="0017559E" w:rsidRDefault="002B4B72" w:rsidP="00C351CE">
      <w:pPr>
        <w:pStyle w:val="Heading3"/>
        <w:numPr>
          <w:ilvl w:val="0"/>
          <w:numId w:val="99"/>
        </w:numPr>
        <w:tabs>
          <w:tab w:val="clear" w:pos="720"/>
        </w:tabs>
        <w:spacing w:before="200"/>
        <w:ind w:left="2160"/>
      </w:pPr>
      <w:r w:rsidRPr="0017559E">
        <w:t xml:space="preserve">Where the Contract Documents require a special warranty, or similar commitment on the Work or part of the Work, the Owner reserves the right to refuse to accept the Work, until the </w:t>
      </w:r>
      <w:r w:rsidR="00FA3182">
        <w:t>Design-Builder</w:t>
      </w:r>
      <w:r w:rsidR="00FA3182" w:rsidRPr="0007758B">
        <w:t xml:space="preserve"> </w:t>
      </w:r>
      <w:r w:rsidRPr="0017559E">
        <w:t>presents evidence that entities required to countersign such commitments are willing to do so.</w:t>
      </w:r>
    </w:p>
    <w:p w:rsidR="002B4B72" w:rsidRPr="0017559E" w:rsidRDefault="002B4B72" w:rsidP="00C351CE">
      <w:pPr>
        <w:pStyle w:val="Heading3"/>
        <w:numPr>
          <w:ilvl w:val="0"/>
          <w:numId w:val="99"/>
        </w:numPr>
        <w:tabs>
          <w:tab w:val="clear" w:pos="720"/>
        </w:tabs>
        <w:spacing w:before="200"/>
        <w:ind w:left="2160"/>
      </w:pPr>
      <w:r w:rsidRPr="0017559E">
        <w:t xml:space="preserve">The </w:t>
      </w:r>
      <w:r w:rsidR="00FA3182">
        <w:t>Design-Builder</w:t>
      </w:r>
      <w:r w:rsidR="00FA3182" w:rsidRPr="0007758B">
        <w:t xml:space="preserve"> </w:t>
      </w:r>
      <w:r w:rsidRPr="0017559E">
        <w:t xml:space="preserve">shall warranty all materials and workmanship for a period of eighteen months from the date of Acceptance of the Work.  In addition, the </w:t>
      </w:r>
      <w:r w:rsidR="00FA3182">
        <w:t>Design-Builder</w:t>
      </w:r>
      <w:r w:rsidR="00FA3182" w:rsidRPr="0007758B">
        <w:t xml:space="preserve"> </w:t>
      </w:r>
      <w:r w:rsidRPr="0017559E">
        <w:t xml:space="preserve">shall furnish the warranties listed below.  Submit four copies of each to the </w:t>
      </w:r>
      <w:r w:rsidR="00FA3182">
        <w:t>Construction Administrator</w:t>
      </w:r>
      <w:r w:rsidRPr="0017559E">
        <w:t xml:space="preserve"> in the supplier's standard form or in the form given below if there is no standard form available.</w:t>
      </w:r>
    </w:p>
    <w:p w:rsidR="002B4B72" w:rsidRDefault="002B4B72" w:rsidP="00C351CE">
      <w:pPr>
        <w:pStyle w:val="Heading3"/>
        <w:numPr>
          <w:ilvl w:val="0"/>
          <w:numId w:val="99"/>
        </w:numPr>
        <w:tabs>
          <w:tab w:val="clear" w:pos="720"/>
        </w:tabs>
        <w:spacing w:before="160"/>
        <w:ind w:left="2160"/>
      </w:pPr>
      <w:r w:rsidRPr="0017559E">
        <w:t xml:space="preserve">The </w:t>
      </w:r>
      <w:r w:rsidR="00FA3182">
        <w:t>Design-Builder</w:t>
      </w:r>
      <w:r w:rsidR="00FA3182" w:rsidRPr="0007758B">
        <w:t xml:space="preserve"> </w:t>
      </w:r>
      <w:r w:rsidRPr="0017559E">
        <w:t>shall warranty all materials and workmanship for a period of</w:t>
      </w:r>
      <w:r w:rsidRPr="0017559E">
        <w:rPr>
          <w:b/>
        </w:rPr>
        <w:t xml:space="preserve"> </w:t>
      </w:r>
      <w:r w:rsidRPr="00FA3182">
        <w:rPr>
          <w:b/>
          <w:color w:val="0000FF"/>
        </w:rPr>
        <w:t>eighteen</w:t>
      </w:r>
      <w:r w:rsidRPr="00FA3182">
        <w:rPr>
          <w:color w:val="0000FF"/>
        </w:rPr>
        <w:t xml:space="preserve"> (</w:t>
      </w:r>
      <w:r w:rsidRPr="00FA3182">
        <w:rPr>
          <w:b/>
          <w:color w:val="0000FF"/>
        </w:rPr>
        <w:t xml:space="preserve">18) </w:t>
      </w:r>
      <w:r w:rsidRPr="0017559E">
        <w:t xml:space="preserve">months from the date of Acceptance of the Work.  In addition, the </w:t>
      </w:r>
      <w:r w:rsidR="00FA3182">
        <w:t>Design-Builder</w:t>
      </w:r>
      <w:r w:rsidR="00FA3182" w:rsidRPr="0007758B">
        <w:t xml:space="preserve"> </w:t>
      </w:r>
      <w:r w:rsidRPr="0017559E">
        <w:t>shall furnish the warranties listed below.  Submit four copies of each to the</w:t>
      </w:r>
      <w:r w:rsidR="00FA3182" w:rsidRPr="00FA3182">
        <w:t xml:space="preserve"> </w:t>
      </w:r>
      <w:r w:rsidR="00FA3182">
        <w:t>Construction Administrator</w:t>
      </w:r>
      <w:r w:rsidR="00FA3182" w:rsidRPr="0017559E">
        <w:t xml:space="preserve"> </w:t>
      </w:r>
      <w:r w:rsidRPr="0017559E">
        <w:t>in the supplier's standard form or in the form given below if there is no standard form available.</w:t>
      </w:r>
    </w:p>
    <w:p w:rsidR="002B4B72" w:rsidRPr="0017559E" w:rsidRDefault="002B4B72" w:rsidP="00C351CE">
      <w:pPr>
        <w:pStyle w:val="Heading3"/>
        <w:numPr>
          <w:ilvl w:val="0"/>
          <w:numId w:val="99"/>
        </w:numPr>
        <w:tabs>
          <w:tab w:val="clear" w:pos="720"/>
        </w:tabs>
        <w:spacing w:before="160" w:after="120"/>
        <w:ind w:left="2160"/>
      </w:pPr>
      <w:r w:rsidRPr="00610D07">
        <w:rPr>
          <w:b/>
        </w:rPr>
        <w:t>Specification/Warranty Table:</w:t>
      </w:r>
      <w:r w:rsidRPr="00610D07">
        <w:t xml:space="preserve"> </w:t>
      </w:r>
      <w:r>
        <w:t xml:space="preserve">The </w:t>
      </w:r>
      <w:r w:rsidR="00FA3182">
        <w:t>Design-Builder</w:t>
      </w:r>
      <w:r w:rsidR="00FA3182" w:rsidRPr="0007758B">
        <w:t xml:space="preserve"> </w:t>
      </w:r>
      <w:r>
        <w:t xml:space="preserve">shall provide for all warranties as shown in the </w:t>
      </w:r>
      <w:r w:rsidRPr="0052436F">
        <w:t>Specification/Warranty</w:t>
      </w:r>
      <w:r>
        <w:t xml:space="preserve"> table</w:t>
      </w:r>
      <w:r w:rsidRPr="00610D07">
        <w:t>:</w:t>
      </w:r>
    </w:p>
    <w:p w:rsidR="002B4B72" w:rsidRDefault="002B4B72" w:rsidP="00691705">
      <w:pPr>
        <w:pStyle w:val="NS"/>
        <w:spacing w:after="120"/>
        <w:jc w:val="both"/>
        <w:rPr>
          <w:rFonts w:ascii="Arial" w:hAnsi="Arial"/>
          <w:b w:val="0"/>
          <w:color w:val="FF0000"/>
          <w:u w:val="single"/>
        </w:rPr>
      </w:pPr>
      <w:r w:rsidRPr="00521A04">
        <w:rPr>
          <w:rFonts w:ascii="Arial" w:hAnsi="Arial"/>
          <w:color w:val="FF0000"/>
          <w:u w:val="single"/>
        </w:rPr>
        <w:t>NOTE:</w:t>
      </w:r>
      <w:r w:rsidRPr="00521A04">
        <w:rPr>
          <w:rFonts w:ascii="Arial" w:hAnsi="Arial"/>
          <w:b w:val="0"/>
          <w:color w:val="FF0000"/>
          <w:u w:val="single"/>
        </w:rPr>
        <w:t xml:space="preserve">  </w:t>
      </w:r>
      <w:r w:rsidR="00FA3182">
        <w:rPr>
          <w:rFonts w:ascii="Arial" w:hAnsi="Arial"/>
          <w:b w:val="0"/>
          <w:color w:val="FF0000"/>
          <w:u w:val="single"/>
        </w:rPr>
        <w:t>Owner &amp; DBCA</w:t>
      </w:r>
      <w:r>
        <w:rPr>
          <w:rFonts w:ascii="Arial" w:hAnsi="Arial"/>
          <w:b w:val="0"/>
          <w:color w:val="FF0000"/>
          <w:u w:val="single"/>
        </w:rPr>
        <w:t xml:space="preserve"> must e</w:t>
      </w:r>
      <w:r w:rsidRPr="00521A04">
        <w:rPr>
          <w:rFonts w:ascii="Arial" w:hAnsi="Arial"/>
          <w:b w:val="0"/>
          <w:color w:val="FF0000"/>
          <w:u w:val="single"/>
        </w:rPr>
        <w:t xml:space="preserve">dit the following </w:t>
      </w:r>
      <w:r>
        <w:rPr>
          <w:rFonts w:ascii="Arial" w:hAnsi="Arial"/>
          <w:b w:val="0"/>
          <w:color w:val="FF0000"/>
          <w:u w:val="single"/>
        </w:rPr>
        <w:t>Table to suit the subject project and by adding the 4 digits of the first two (2) digits provided (</w:t>
      </w:r>
      <w:r w:rsidRPr="00521A04">
        <w:rPr>
          <w:rFonts w:ascii="Arial" w:hAnsi="Arial"/>
          <w:b w:val="0"/>
          <w:color w:val="FF0000"/>
          <w:u w:val="single"/>
        </w:rPr>
        <w:t>6-digit CSI number</w:t>
      </w:r>
      <w:r>
        <w:rPr>
          <w:rFonts w:ascii="Arial" w:hAnsi="Arial"/>
          <w:b w:val="0"/>
          <w:color w:val="FF0000"/>
          <w:u w:val="single"/>
        </w:rPr>
        <w:t>)</w:t>
      </w:r>
      <w:r w:rsidRPr="00521A04">
        <w:rPr>
          <w:rFonts w:ascii="Arial" w:hAnsi="Arial"/>
          <w:b w:val="0"/>
          <w:color w:val="FF0000"/>
          <w:u w:val="single"/>
        </w:rPr>
        <w:t xml:space="preserve"> </w:t>
      </w:r>
      <w:r>
        <w:rPr>
          <w:rFonts w:ascii="Arial" w:hAnsi="Arial"/>
          <w:b w:val="0"/>
          <w:color w:val="FF0000"/>
          <w:u w:val="single"/>
        </w:rPr>
        <w:t xml:space="preserve">to be </w:t>
      </w:r>
      <w:r w:rsidRPr="00521A04">
        <w:rPr>
          <w:rFonts w:ascii="Arial" w:hAnsi="Arial"/>
          <w:b w:val="0"/>
          <w:color w:val="FF0000"/>
          <w:u w:val="single"/>
        </w:rPr>
        <w:t xml:space="preserve">used in each </w:t>
      </w:r>
      <w:r>
        <w:rPr>
          <w:rFonts w:ascii="Arial" w:hAnsi="Arial"/>
          <w:b w:val="0"/>
          <w:color w:val="FF0000"/>
          <w:u w:val="single"/>
        </w:rPr>
        <w:t>specification</w:t>
      </w:r>
      <w:r w:rsidRPr="00521A04">
        <w:rPr>
          <w:rFonts w:ascii="Arial" w:hAnsi="Arial"/>
          <w:b w:val="0"/>
          <w:color w:val="FF0000"/>
          <w:u w:val="single"/>
        </w:rPr>
        <w:t>. The list gives the minimum acceptable warrant</w:t>
      </w:r>
      <w:r>
        <w:rPr>
          <w:rFonts w:ascii="Arial" w:hAnsi="Arial"/>
          <w:b w:val="0"/>
          <w:color w:val="FF0000"/>
          <w:u w:val="single"/>
        </w:rPr>
        <w:t>y and/or guaranty and/or terms for the products and work specified</w:t>
      </w:r>
      <w:r w:rsidRPr="00521A04">
        <w:rPr>
          <w:rFonts w:ascii="Arial" w:hAnsi="Arial"/>
          <w:b w:val="0"/>
          <w:color w:val="FF0000"/>
          <w:u w:val="single"/>
        </w:rPr>
        <w:t>.</w:t>
      </w:r>
    </w:p>
    <w:tbl>
      <w:tblPr>
        <w:tblStyle w:val="TableGrid"/>
        <w:tblW w:w="825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1"/>
        <w:gridCol w:w="609"/>
        <w:gridCol w:w="1081"/>
        <w:gridCol w:w="417"/>
        <w:gridCol w:w="5456"/>
      </w:tblGrid>
      <w:tr w:rsidR="00691705" w:rsidRPr="00691705" w:rsidTr="00691705">
        <w:trPr>
          <w:trHeight w:val="210"/>
        </w:trPr>
        <w:tc>
          <w:tcPr>
            <w:tcW w:w="8254" w:type="dxa"/>
            <w:gridSpan w:val="5"/>
            <w:tcBorders>
              <w:top w:val="single" w:sz="12" w:space="0" w:color="auto"/>
            </w:tcBorders>
            <w:shd w:val="clear" w:color="auto" w:fill="auto"/>
            <w:vAlign w:val="center"/>
          </w:tcPr>
          <w:p w:rsidR="00691705" w:rsidRPr="00691705" w:rsidRDefault="00691705" w:rsidP="00691705">
            <w:pPr>
              <w:jc w:val="center"/>
              <w:rPr>
                <w:b/>
                <w:bCs w:val="0"/>
                <w:iCs w:val="0"/>
                <w:sz w:val="24"/>
                <w:szCs w:val="24"/>
              </w:rPr>
            </w:pPr>
            <w:r w:rsidRPr="00691705">
              <w:rPr>
                <w:b/>
                <w:bCs w:val="0"/>
                <w:iCs w:val="0"/>
                <w:sz w:val="24"/>
                <w:szCs w:val="24"/>
              </w:rPr>
              <w:t>Specification / Warranty Table</w:t>
            </w:r>
          </w:p>
        </w:tc>
      </w:tr>
      <w:tr w:rsidR="00691705" w:rsidRPr="00691705" w:rsidTr="00691705">
        <w:trPr>
          <w:trHeight w:val="210"/>
        </w:trPr>
        <w:tc>
          <w:tcPr>
            <w:tcW w:w="691" w:type="dxa"/>
            <w:tcBorders>
              <w:top w:val="single" w:sz="4" w:space="0" w:color="auto"/>
            </w:tcBorders>
            <w:shd w:val="clear" w:color="auto" w:fill="CCCCCC"/>
            <w:vAlign w:val="center"/>
          </w:tcPr>
          <w:p w:rsidR="00691705" w:rsidRPr="00691705" w:rsidRDefault="00691705" w:rsidP="00691705">
            <w:pPr>
              <w:jc w:val="center"/>
              <w:rPr>
                <w:b/>
                <w:bCs w:val="0"/>
                <w:iCs w:val="0"/>
                <w:szCs w:val="18"/>
              </w:rPr>
            </w:pPr>
            <w:r w:rsidRPr="00691705">
              <w:rPr>
                <w:b/>
                <w:bCs w:val="0"/>
                <w:iCs w:val="0"/>
                <w:szCs w:val="18"/>
              </w:rPr>
              <w:t>Item No.</w:t>
            </w:r>
          </w:p>
        </w:tc>
        <w:tc>
          <w:tcPr>
            <w:tcW w:w="1690" w:type="dxa"/>
            <w:gridSpan w:val="2"/>
            <w:tcBorders>
              <w:top w:val="single" w:sz="4" w:space="0" w:color="auto"/>
            </w:tcBorders>
            <w:shd w:val="clear" w:color="auto" w:fill="CCCCCC"/>
            <w:vAlign w:val="center"/>
          </w:tcPr>
          <w:p w:rsidR="00691705" w:rsidRPr="00691705" w:rsidRDefault="00691705" w:rsidP="00691705">
            <w:pPr>
              <w:jc w:val="center"/>
              <w:rPr>
                <w:b/>
                <w:bCs w:val="0"/>
                <w:iCs w:val="0"/>
                <w:szCs w:val="18"/>
              </w:rPr>
            </w:pPr>
            <w:r w:rsidRPr="00691705">
              <w:rPr>
                <w:b/>
                <w:bCs w:val="0"/>
                <w:iCs w:val="0"/>
                <w:szCs w:val="18"/>
              </w:rPr>
              <w:t>Section No.</w:t>
            </w:r>
          </w:p>
        </w:tc>
        <w:tc>
          <w:tcPr>
            <w:tcW w:w="5873" w:type="dxa"/>
            <w:gridSpan w:val="2"/>
            <w:tcBorders>
              <w:top w:val="single" w:sz="4" w:space="0" w:color="auto"/>
            </w:tcBorders>
            <w:shd w:val="clear" w:color="auto" w:fill="CCCCCC"/>
            <w:vAlign w:val="center"/>
          </w:tcPr>
          <w:p w:rsidR="00691705" w:rsidRPr="00691705" w:rsidRDefault="00691705" w:rsidP="00691705">
            <w:pPr>
              <w:jc w:val="center"/>
              <w:rPr>
                <w:b/>
                <w:bCs w:val="0"/>
                <w:iCs w:val="0"/>
                <w:szCs w:val="18"/>
              </w:rPr>
            </w:pPr>
            <w:r w:rsidRPr="00691705">
              <w:rPr>
                <w:b/>
                <w:bCs w:val="0"/>
                <w:iCs w:val="0"/>
                <w:szCs w:val="18"/>
              </w:rPr>
              <w:t>Specification Product/Warranty</w:t>
            </w:r>
          </w:p>
        </w:tc>
      </w:tr>
      <w:tr w:rsidR="00691705" w:rsidRPr="00691705" w:rsidTr="00691705">
        <w:trPr>
          <w:trHeight w:val="210"/>
        </w:trPr>
        <w:tc>
          <w:tcPr>
            <w:tcW w:w="691" w:type="dxa"/>
            <w:tcBorders>
              <w:top w:val="single" w:sz="4" w:space="0" w:color="auto"/>
            </w:tcBorders>
          </w:tcPr>
          <w:p w:rsidR="00691705" w:rsidRPr="00691705" w:rsidRDefault="00691705" w:rsidP="00691705">
            <w:pPr>
              <w:rPr>
                <w:b/>
                <w:bCs w:val="0"/>
                <w:iCs w:val="0"/>
                <w:szCs w:val="18"/>
              </w:rPr>
            </w:pPr>
          </w:p>
        </w:tc>
        <w:tc>
          <w:tcPr>
            <w:tcW w:w="609" w:type="dxa"/>
            <w:tcBorders>
              <w:top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szCs w:val="18"/>
              </w:rPr>
            </w:pPr>
          </w:p>
        </w:tc>
        <w:tc>
          <w:tcPr>
            <w:tcW w:w="5873" w:type="dxa"/>
            <w:gridSpan w:val="2"/>
            <w:tcBorders>
              <w:top w:val="single" w:sz="4" w:space="0" w:color="auto"/>
            </w:tcBorders>
            <w:shd w:val="clear" w:color="auto" w:fill="auto"/>
          </w:tcPr>
          <w:p w:rsidR="00691705" w:rsidRPr="00691705" w:rsidRDefault="00691705" w:rsidP="00691705">
            <w:pPr>
              <w:rPr>
                <w:b/>
                <w:bCs w:val="0"/>
                <w:iCs w:val="0"/>
                <w:szCs w:val="18"/>
              </w:rPr>
            </w:pP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03</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Cs w:val="0"/>
                <w:iCs w:val="0"/>
                <w:szCs w:val="18"/>
              </w:rPr>
            </w:pPr>
            <w:r w:rsidRPr="00691705">
              <w:rPr>
                <w:b/>
                <w:bCs w:val="0"/>
                <w:iCs w:val="0"/>
                <w:szCs w:val="18"/>
              </w:rPr>
              <w:t>Floor hardener:</w:t>
            </w:r>
            <w:r w:rsidRPr="00691705">
              <w:rPr>
                <w:bCs w:val="0"/>
                <w:iCs w:val="0"/>
                <w:szCs w:val="18"/>
              </w:rPr>
              <w:t xml:space="preserve">  </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5</w:t>
            </w:r>
          </w:p>
        </w:tc>
        <w:tc>
          <w:tcPr>
            <w:tcW w:w="5456" w:type="dxa"/>
            <w:tcBorders>
              <w:bottom w:val="single" w:sz="4" w:space="0" w:color="auto"/>
            </w:tcBorders>
            <w:shd w:val="clear" w:color="auto" w:fill="auto"/>
            <w:vAlign w:val="center"/>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material and workmanship.</w:t>
            </w: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2.</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05</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Cs w:val="0"/>
                <w:iCs w:val="0"/>
                <w:szCs w:val="18"/>
              </w:rPr>
            </w:pPr>
            <w:r w:rsidRPr="00691705">
              <w:rPr>
                <w:b/>
                <w:bCs w:val="0"/>
                <w:iCs w:val="0"/>
                <w:szCs w:val="18"/>
              </w:rPr>
              <w:t>Expansion Joint Covers:</w:t>
            </w:r>
            <w:r w:rsidRPr="00691705">
              <w:rPr>
                <w:bCs w:val="0"/>
                <w:iCs w:val="0"/>
                <w:szCs w:val="18"/>
              </w:rPr>
              <w:t xml:space="preserve">  </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5</w:t>
            </w:r>
          </w:p>
        </w:tc>
        <w:tc>
          <w:tcPr>
            <w:tcW w:w="5456" w:type="dxa"/>
            <w:tcBorders>
              <w:bottom w:val="single" w:sz="4" w:space="0" w:color="auto"/>
            </w:tcBorders>
            <w:shd w:val="clear" w:color="auto" w:fill="auto"/>
            <w:vAlign w:val="center"/>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xml:space="preserve"> material &amp; workmanship.</w:t>
            </w:r>
          </w:p>
        </w:tc>
      </w:tr>
      <w:tr w:rsidR="00691705" w:rsidRPr="00691705" w:rsidTr="00691705">
        <w:trPr>
          <w:trHeight w:val="205"/>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jc w:val="both"/>
              <w:rPr>
                <w:bCs w:val="0"/>
                <w:iCs w:val="0"/>
                <w:szCs w:val="18"/>
              </w:rPr>
            </w:pPr>
            <w:r w:rsidRPr="00691705">
              <w:rPr>
                <w:b/>
                <w:bCs w:val="0"/>
                <w:iCs w:val="0"/>
                <w:szCs w:val="18"/>
              </w:rPr>
              <w:t>Single-Ply Membrane Roofing, Base Flashing and Insulation:</w:t>
            </w:r>
            <w:r w:rsidRPr="00691705">
              <w:rPr>
                <w:bCs w:val="0"/>
                <w:iCs w:val="0"/>
                <w:szCs w:val="18"/>
              </w:rPr>
              <w:t xml:space="preserve">  </w:t>
            </w:r>
          </w:p>
        </w:tc>
      </w:tr>
      <w:tr w:rsidR="00691705" w:rsidRPr="00691705" w:rsidTr="00691705">
        <w:trPr>
          <w:trHeight w:val="200"/>
        </w:trPr>
        <w:tc>
          <w:tcPr>
            <w:tcW w:w="691" w:type="dxa"/>
            <w:vMerge/>
          </w:tcPr>
          <w:p w:rsidR="00691705" w:rsidRPr="00691705" w:rsidRDefault="00691705" w:rsidP="00691705">
            <w:pPr>
              <w:jc w:val="center"/>
              <w:rPr>
                <w:b/>
                <w:bCs w:val="0"/>
                <w:iCs w:val="0"/>
                <w:szCs w:val="18"/>
              </w:rPr>
            </w:pPr>
          </w:p>
        </w:tc>
        <w:tc>
          <w:tcPr>
            <w:tcW w:w="609" w:type="dxa"/>
            <w:shd w:val="clear" w:color="auto" w:fill="auto"/>
          </w:tcPr>
          <w:p w:rsidR="00691705" w:rsidRPr="00691705" w:rsidRDefault="00691705" w:rsidP="00691705">
            <w:pPr>
              <w:rPr>
                <w:bCs w:val="0"/>
                <w:iCs w:val="0"/>
                <w:szCs w:val="18"/>
              </w:rPr>
            </w:pPr>
          </w:p>
        </w:tc>
        <w:tc>
          <w:tcPr>
            <w:tcW w:w="1081" w:type="dxa"/>
            <w:tcBorders>
              <w:top w:val="single" w:sz="4" w:space="0" w:color="auto"/>
            </w:tcBorders>
            <w:vAlign w:val="bottom"/>
          </w:tcPr>
          <w:p w:rsidR="00691705" w:rsidRPr="00691705" w:rsidRDefault="00691705" w:rsidP="00691705">
            <w:pPr>
              <w:jc w:val="center"/>
              <w:rPr>
                <w:bCs w:val="0"/>
                <w:iCs w:val="0"/>
                <w:color w:val="0000FF"/>
                <w:szCs w:val="18"/>
              </w:rPr>
            </w:pPr>
          </w:p>
        </w:tc>
        <w:tc>
          <w:tcPr>
            <w:tcW w:w="417" w:type="dxa"/>
            <w:vMerge w:val="restart"/>
            <w:shd w:val="clear" w:color="auto" w:fill="auto"/>
          </w:tcPr>
          <w:p w:rsidR="00691705" w:rsidRPr="00691705" w:rsidRDefault="00691705" w:rsidP="00691705">
            <w:pPr>
              <w:jc w:val="center"/>
              <w:rPr>
                <w:bCs w:val="0"/>
                <w:iCs w:val="0"/>
                <w:szCs w:val="18"/>
              </w:rPr>
            </w:pPr>
            <w:r w:rsidRPr="00691705">
              <w:rPr>
                <w:b/>
                <w:bCs w:val="0"/>
                <w:iCs w:val="0"/>
                <w:color w:val="0000FF"/>
                <w:szCs w:val="18"/>
              </w:rPr>
              <w:t>25</w:t>
            </w:r>
          </w:p>
        </w:tc>
        <w:tc>
          <w:tcPr>
            <w:tcW w:w="5456" w:type="dxa"/>
            <w:vMerge w:val="restart"/>
            <w:shd w:val="clear" w:color="auto" w:fill="auto"/>
            <w:vAlign w:val="center"/>
          </w:tcPr>
          <w:p w:rsidR="00691705" w:rsidRPr="00691705" w:rsidRDefault="00691705" w:rsidP="00691705">
            <w:pPr>
              <w:rPr>
                <w:bCs w:val="0"/>
                <w:iCs w:val="0"/>
                <w:szCs w:val="18"/>
              </w:rPr>
            </w:pPr>
            <w:r w:rsidRPr="00691705">
              <w:rPr>
                <w:bCs w:val="0"/>
                <w:iCs w:val="0"/>
                <w:szCs w:val="18"/>
              </w:rPr>
              <w:t>year unlimited, materials and installation [the manufacturer’s no dollar limit (NDL) warranty], and;</w:t>
            </w:r>
          </w:p>
        </w:tc>
      </w:tr>
      <w:tr w:rsidR="00691705" w:rsidRPr="00691705" w:rsidTr="00691705">
        <w:trPr>
          <w:trHeight w:val="200"/>
        </w:trPr>
        <w:tc>
          <w:tcPr>
            <w:tcW w:w="691" w:type="dxa"/>
            <w:vMerge/>
          </w:tcPr>
          <w:p w:rsidR="00691705" w:rsidRPr="00691705" w:rsidRDefault="00691705" w:rsidP="00691705">
            <w:pPr>
              <w:jc w:val="center"/>
              <w:rPr>
                <w:b/>
                <w:bCs w:val="0"/>
                <w:iCs w:val="0"/>
                <w:szCs w:val="18"/>
              </w:rPr>
            </w:pPr>
          </w:p>
        </w:tc>
        <w:tc>
          <w:tcPr>
            <w:tcW w:w="609" w:type="dxa"/>
            <w:shd w:val="clear" w:color="auto" w:fill="auto"/>
          </w:tcPr>
          <w:p w:rsidR="00691705" w:rsidRPr="00691705" w:rsidRDefault="00691705" w:rsidP="00691705">
            <w:pPr>
              <w:rPr>
                <w:bCs w:val="0"/>
                <w:iCs w:val="0"/>
                <w:szCs w:val="18"/>
              </w:rPr>
            </w:pPr>
          </w:p>
        </w:tc>
        <w:tc>
          <w:tcPr>
            <w:tcW w:w="1081" w:type="dxa"/>
            <w:vAlign w:val="bottom"/>
          </w:tcPr>
          <w:p w:rsidR="00691705" w:rsidRPr="00691705" w:rsidRDefault="00691705" w:rsidP="00691705">
            <w:pPr>
              <w:jc w:val="center"/>
              <w:rPr>
                <w:bCs w:val="0"/>
                <w:iCs w:val="0"/>
                <w:color w:val="0000FF"/>
                <w:szCs w:val="18"/>
              </w:rPr>
            </w:pPr>
          </w:p>
        </w:tc>
        <w:tc>
          <w:tcPr>
            <w:tcW w:w="417" w:type="dxa"/>
            <w:vMerge/>
            <w:shd w:val="clear" w:color="auto" w:fill="auto"/>
            <w:vAlign w:val="center"/>
          </w:tcPr>
          <w:p w:rsidR="00691705" w:rsidRPr="00691705" w:rsidRDefault="00691705" w:rsidP="00691705">
            <w:pPr>
              <w:jc w:val="right"/>
              <w:rPr>
                <w:bCs w:val="0"/>
                <w:iCs w:val="0"/>
                <w:szCs w:val="18"/>
              </w:rPr>
            </w:pPr>
          </w:p>
        </w:tc>
        <w:tc>
          <w:tcPr>
            <w:tcW w:w="5456" w:type="dxa"/>
            <w:vMerge/>
            <w:shd w:val="clear" w:color="auto" w:fill="auto"/>
            <w:vAlign w:val="center"/>
          </w:tcPr>
          <w:p w:rsidR="00691705" w:rsidRPr="00691705" w:rsidRDefault="00691705" w:rsidP="00691705">
            <w:pPr>
              <w:rPr>
                <w:bCs w:val="0"/>
                <w:iCs w:val="0"/>
                <w:szCs w:val="18"/>
              </w:rPr>
            </w:pPr>
          </w:p>
        </w:tc>
      </w:tr>
      <w:tr w:rsidR="00691705" w:rsidRPr="00691705" w:rsidTr="00691705">
        <w:trPr>
          <w:trHeight w:val="200"/>
        </w:trPr>
        <w:tc>
          <w:tcPr>
            <w:tcW w:w="691" w:type="dxa"/>
            <w:vMerge/>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shd w:val="clear" w:color="auto" w:fill="auto"/>
          </w:tcPr>
          <w:p w:rsidR="00691705" w:rsidRPr="00691705" w:rsidRDefault="00691705" w:rsidP="00691705">
            <w:pPr>
              <w:rPr>
                <w:bCs w:val="0"/>
                <w:iCs w:val="0"/>
                <w:szCs w:val="18"/>
              </w:rPr>
            </w:pPr>
          </w:p>
        </w:tc>
        <w:tc>
          <w:tcPr>
            <w:tcW w:w="1081" w:type="dxa"/>
            <w:tcBorders>
              <w:bottom w:val="single" w:sz="4" w:space="0" w:color="auto"/>
            </w:tcBorders>
            <w:vAlign w:val="bottom"/>
          </w:tcPr>
          <w:p w:rsidR="00691705" w:rsidRPr="00691705" w:rsidRDefault="00691705" w:rsidP="00691705">
            <w:pPr>
              <w:jc w:val="center"/>
              <w:rPr>
                <w:bCs w:val="0"/>
                <w:iCs w:val="0"/>
                <w:color w:val="0000FF"/>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Cs w:val="0"/>
                <w:iCs w:val="0"/>
                <w:szCs w:val="18"/>
              </w:rPr>
            </w:pPr>
            <w:r w:rsidRPr="00691705">
              <w:rPr>
                <w:b/>
                <w:bCs w:val="0"/>
                <w:iCs w:val="0"/>
                <w:color w:val="0000FF"/>
                <w:szCs w:val="18"/>
              </w:rPr>
              <w:t>2</w:t>
            </w:r>
          </w:p>
        </w:tc>
        <w:tc>
          <w:tcPr>
            <w:tcW w:w="5456" w:type="dxa"/>
            <w:tcBorders>
              <w:bottom w:val="single" w:sz="4" w:space="0" w:color="auto"/>
            </w:tcBorders>
            <w:shd w:val="clear" w:color="auto" w:fill="auto"/>
            <w:vAlign w:val="center"/>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xml:space="preserve"> General Contractor’s warranty for installation.</w:t>
            </w:r>
          </w:p>
        </w:tc>
      </w:tr>
      <w:tr w:rsidR="00691705" w:rsidRPr="00691705" w:rsidTr="00691705">
        <w:trPr>
          <w:trHeight w:val="207"/>
        </w:trPr>
        <w:tc>
          <w:tcPr>
            <w:tcW w:w="691" w:type="dxa"/>
          </w:tcPr>
          <w:p w:rsidR="00691705" w:rsidRPr="00691705" w:rsidRDefault="00691705" w:rsidP="00691705">
            <w:pPr>
              <w:jc w:val="center"/>
              <w:rPr>
                <w:b/>
                <w:bCs w:val="0"/>
                <w:iCs w:val="0"/>
                <w:szCs w:val="18"/>
              </w:rPr>
            </w:pPr>
            <w:r w:rsidRPr="00691705">
              <w:rPr>
                <w:b/>
                <w:bCs w:val="0"/>
                <w:iCs w:val="0"/>
                <w:szCs w:val="18"/>
              </w:rPr>
              <w:t>4.</w:t>
            </w:r>
          </w:p>
        </w:tc>
        <w:tc>
          <w:tcPr>
            <w:tcW w:w="609" w:type="dxa"/>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shd w:val="clear" w:color="auto" w:fill="auto"/>
          </w:tcPr>
          <w:p w:rsidR="00691705" w:rsidRPr="00691705" w:rsidRDefault="00691705" w:rsidP="00691705">
            <w:pPr>
              <w:jc w:val="both"/>
              <w:rPr>
                <w:b/>
                <w:bCs w:val="0"/>
                <w:iCs w:val="0"/>
                <w:szCs w:val="18"/>
              </w:rPr>
            </w:pPr>
            <w:r w:rsidRPr="00691705">
              <w:rPr>
                <w:b/>
                <w:bCs w:val="0"/>
                <w:iCs w:val="0"/>
                <w:szCs w:val="18"/>
              </w:rPr>
              <w:t>Built Up Roofing (BUR) and Modified Asphalt Roofing, Base Flashing, and Insulation:</w:t>
            </w:r>
            <w:r w:rsidRPr="00691705">
              <w:rPr>
                <w:bCs w:val="0"/>
                <w:iCs w:val="0"/>
                <w:szCs w:val="18"/>
              </w:rPr>
              <w:t xml:space="preserve">  </w:t>
            </w:r>
          </w:p>
        </w:tc>
      </w:tr>
      <w:tr w:rsidR="00691705" w:rsidRPr="00691705" w:rsidTr="00691705">
        <w:trPr>
          <w:trHeight w:val="207"/>
        </w:trPr>
        <w:tc>
          <w:tcPr>
            <w:tcW w:w="691" w:type="dxa"/>
          </w:tcPr>
          <w:p w:rsidR="00691705" w:rsidRPr="00691705" w:rsidRDefault="00691705" w:rsidP="00691705">
            <w:pPr>
              <w:jc w:val="center"/>
              <w:rPr>
                <w:b/>
                <w:bCs w:val="0"/>
                <w:iCs w:val="0"/>
                <w:szCs w:val="18"/>
              </w:rPr>
            </w:pPr>
          </w:p>
        </w:tc>
        <w:tc>
          <w:tcPr>
            <w:tcW w:w="609" w:type="dxa"/>
          </w:tcPr>
          <w:p w:rsidR="00691705" w:rsidRPr="00691705" w:rsidRDefault="00691705" w:rsidP="00691705">
            <w:pPr>
              <w:rPr>
                <w:b/>
                <w:bCs w:val="0"/>
                <w:iCs w:val="0"/>
                <w:szCs w:val="18"/>
              </w:rPr>
            </w:pPr>
          </w:p>
        </w:tc>
        <w:tc>
          <w:tcPr>
            <w:tcW w:w="1081" w:type="dxa"/>
            <w:tcBorders>
              <w:top w:val="single" w:sz="4" w:space="0" w:color="auto"/>
            </w:tcBorders>
            <w:vAlign w:val="bottom"/>
          </w:tcPr>
          <w:p w:rsidR="00691705" w:rsidRPr="00691705" w:rsidRDefault="00691705" w:rsidP="00691705">
            <w:pPr>
              <w:jc w:val="center"/>
              <w:rPr>
                <w:b/>
                <w:bCs w:val="0"/>
                <w:iCs w:val="0"/>
                <w:szCs w:val="18"/>
              </w:rPr>
            </w:pPr>
          </w:p>
        </w:tc>
        <w:tc>
          <w:tcPr>
            <w:tcW w:w="417" w:type="dxa"/>
            <w:shd w:val="clear" w:color="auto" w:fill="auto"/>
          </w:tcPr>
          <w:p w:rsidR="00691705" w:rsidRPr="00691705" w:rsidRDefault="00691705" w:rsidP="00691705">
            <w:pPr>
              <w:jc w:val="center"/>
              <w:rPr>
                <w:b/>
                <w:bCs w:val="0"/>
                <w:iCs w:val="0"/>
                <w:color w:val="0000FF"/>
                <w:szCs w:val="18"/>
              </w:rPr>
            </w:pPr>
            <w:r w:rsidRPr="00691705">
              <w:rPr>
                <w:b/>
                <w:bCs w:val="0"/>
                <w:iCs w:val="0"/>
                <w:color w:val="0000FF"/>
                <w:szCs w:val="18"/>
              </w:rPr>
              <w:t>20</w:t>
            </w:r>
          </w:p>
        </w:tc>
        <w:tc>
          <w:tcPr>
            <w:tcW w:w="5456" w:type="dxa"/>
            <w:shd w:val="clear" w:color="auto" w:fill="auto"/>
          </w:tcPr>
          <w:p w:rsidR="00691705" w:rsidRPr="00691705" w:rsidRDefault="00691705" w:rsidP="00691705">
            <w:pPr>
              <w:jc w:val="both"/>
              <w:rPr>
                <w:b/>
                <w:bCs w:val="0"/>
                <w:iCs w:val="0"/>
                <w:szCs w:val="18"/>
              </w:rPr>
            </w:pPr>
            <w:r w:rsidRPr="00691705">
              <w:rPr>
                <w:bCs w:val="0"/>
                <w:iCs w:val="0"/>
                <w:szCs w:val="18"/>
              </w:rPr>
              <w:t>year unlimited materials and Installation [the manufacturer’s no dollar limit (NDL) warranty], and;</w:t>
            </w:r>
          </w:p>
        </w:tc>
      </w:tr>
      <w:tr w:rsidR="00691705" w:rsidRPr="00691705" w:rsidTr="00691705">
        <w:trPr>
          <w:trHeight w:val="207"/>
        </w:trPr>
        <w:tc>
          <w:tcPr>
            <w:tcW w:w="691" w:type="dxa"/>
            <w:tcBorders>
              <w:bottom w:val="single" w:sz="4" w:space="0" w:color="auto"/>
            </w:tcBorders>
          </w:tcPr>
          <w:p w:rsidR="00691705" w:rsidRPr="00691705" w:rsidRDefault="00691705" w:rsidP="00691705">
            <w:pP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bottom w:val="single" w:sz="4" w:space="0" w:color="auto"/>
            </w:tcBorders>
            <w:vAlign w:val="bottom"/>
          </w:tcPr>
          <w:p w:rsidR="00691705" w:rsidRPr="00691705" w:rsidRDefault="00691705" w:rsidP="00691705">
            <w:pPr>
              <w:jc w:val="center"/>
              <w:rPr>
                <w:b/>
                <w:bCs w:val="0"/>
                <w:iCs w:val="0"/>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color w:val="0000FF"/>
                <w:szCs w:val="18"/>
              </w:rPr>
            </w:pPr>
            <w:r w:rsidRPr="00691705">
              <w:rPr>
                <w:b/>
                <w:bCs w:val="0"/>
                <w:iCs w:val="0"/>
                <w:color w:val="0000FF"/>
                <w:szCs w:val="18"/>
              </w:rPr>
              <w:t>2</w:t>
            </w:r>
          </w:p>
        </w:tc>
        <w:tc>
          <w:tcPr>
            <w:tcW w:w="5456" w:type="dxa"/>
            <w:tcBorders>
              <w:bottom w:val="single" w:sz="4" w:space="0" w:color="auto"/>
            </w:tcBorders>
            <w:shd w:val="clear" w:color="auto" w:fill="auto"/>
          </w:tcPr>
          <w:p w:rsidR="00691705" w:rsidRPr="00691705" w:rsidRDefault="00691705" w:rsidP="00691705">
            <w:pPr>
              <w:jc w:val="both"/>
              <w:rPr>
                <w:b/>
                <w:bCs w:val="0"/>
                <w:iCs w:val="0"/>
                <w:szCs w:val="18"/>
              </w:rPr>
            </w:pPr>
            <w:r w:rsidRPr="00691705">
              <w:rPr>
                <w:bCs w:val="0"/>
                <w:iCs w:val="0"/>
                <w:szCs w:val="18"/>
              </w:rPr>
              <w:t>Contractor’s warranty for installation.</w:t>
            </w:r>
          </w:p>
        </w:tc>
      </w:tr>
      <w:tr w:rsidR="00691705" w:rsidRPr="00691705" w:rsidTr="00691705">
        <w:trPr>
          <w:trHeight w:val="207"/>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5.</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jc w:val="both"/>
              <w:rPr>
                <w:bCs w:val="0"/>
                <w:iCs w:val="0"/>
                <w:szCs w:val="18"/>
              </w:rPr>
            </w:pPr>
            <w:r w:rsidRPr="00691705">
              <w:rPr>
                <w:b/>
                <w:bCs w:val="0"/>
                <w:iCs w:val="0"/>
                <w:szCs w:val="18"/>
              </w:rPr>
              <w:t xml:space="preserve">Metal Roofing and Siding: </w:t>
            </w:r>
          </w:p>
        </w:tc>
      </w:tr>
      <w:tr w:rsidR="00691705" w:rsidRPr="00691705" w:rsidTr="00691705">
        <w:trPr>
          <w:trHeight w:val="210"/>
        </w:trPr>
        <w:tc>
          <w:tcPr>
            <w:tcW w:w="691" w:type="dxa"/>
            <w:vMerge/>
          </w:tcPr>
          <w:p w:rsidR="00691705" w:rsidRPr="00691705" w:rsidRDefault="00691705" w:rsidP="00691705">
            <w:pPr>
              <w:jc w:val="center"/>
              <w:rPr>
                <w:bCs w:val="0"/>
                <w:iCs w:val="0"/>
                <w:szCs w:val="18"/>
              </w:rPr>
            </w:pPr>
          </w:p>
        </w:tc>
        <w:tc>
          <w:tcPr>
            <w:tcW w:w="609" w:type="dxa"/>
            <w:shd w:val="clear" w:color="auto" w:fill="auto"/>
          </w:tcPr>
          <w:p w:rsidR="00691705" w:rsidRPr="00691705" w:rsidRDefault="00691705" w:rsidP="00691705">
            <w:pPr>
              <w:rPr>
                <w:bCs w:val="0"/>
                <w:iCs w:val="0"/>
                <w:szCs w:val="18"/>
              </w:rPr>
            </w:pPr>
          </w:p>
        </w:tc>
        <w:tc>
          <w:tcPr>
            <w:tcW w:w="1081" w:type="dxa"/>
            <w:tcBorders>
              <w:top w:val="single" w:sz="4" w:space="0" w:color="auto"/>
            </w:tcBorders>
            <w:vAlign w:val="bottom"/>
          </w:tcPr>
          <w:p w:rsidR="00691705" w:rsidRPr="00691705" w:rsidRDefault="00691705" w:rsidP="00691705">
            <w:pPr>
              <w:jc w:val="center"/>
              <w:rPr>
                <w:bCs w:val="0"/>
                <w:iCs w:val="0"/>
                <w:szCs w:val="18"/>
              </w:rPr>
            </w:pPr>
          </w:p>
        </w:tc>
        <w:tc>
          <w:tcPr>
            <w:tcW w:w="417" w:type="dxa"/>
            <w:shd w:val="clear" w:color="auto" w:fill="auto"/>
            <w:vAlign w:val="center"/>
          </w:tcPr>
          <w:p w:rsidR="00691705" w:rsidRPr="00691705" w:rsidRDefault="00691705" w:rsidP="00691705">
            <w:pPr>
              <w:jc w:val="right"/>
              <w:rPr>
                <w:bCs w:val="0"/>
                <w:iCs w:val="0"/>
                <w:szCs w:val="18"/>
              </w:rPr>
            </w:pPr>
            <w:r w:rsidRPr="00691705">
              <w:rPr>
                <w:b/>
                <w:bCs w:val="0"/>
                <w:iCs w:val="0"/>
                <w:color w:val="0000FF"/>
                <w:szCs w:val="18"/>
              </w:rPr>
              <w:t>20</w:t>
            </w:r>
          </w:p>
        </w:tc>
        <w:tc>
          <w:tcPr>
            <w:tcW w:w="5456" w:type="dxa"/>
            <w:shd w:val="clear" w:color="auto" w:fill="auto"/>
          </w:tcPr>
          <w:p w:rsidR="00691705" w:rsidRPr="00691705" w:rsidRDefault="00691705" w:rsidP="00691705">
            <w:pPr>
              <w:rPr>
                <w:bCs w:val="0"/>
                <w:iCs w:val="0"/>
                <w:szCs w:val="18"/>
              </w:rPr>
            </w:pPr>
            <w:r w:rsidRPr="00691705">
              <w:rPr>
                <w:bCs w:val="0"/>
                <w:iCs w:val="0"/>
                <w:szCs w:val="18"/>
              </w:rPr>
              <w:t xml:space="preserve">year against rupture, cracks or perforation due to corrosion, and; </w:t>
            </w:r>
          </w:p>
        </w:tc>
      </w:tr>
      <w:tr w:rsidR="00691705" w:rsidRPr="00691705" w:rsidTr="00691705">
        <w:trPr>
          <w:trHeight w:val="205"/>
        </w:trPr>
        <w:tc>
          <w:tcPr>
            <w:tcW w:w="691" w:type="dxa"/>
            <w:vMerge/>
          </w:tcPr>
          <w:p w:rsidR="00691705" w:rsidRPr="00691705" w:rsidRDefault="00691705" w:rsidP="00691705">
            <w:pPr>
              <w:jc w:val="center"/>
              <w:rPr>
                <w:bCs w:val="0"/>
                <w:iCs w:val="0"/>
                <w:szCs w:val="18"/>
              </w:rPr>
            </w:pPr>
          </w:p>
        </w:tc>
        <w:tc>
          <w:tcPr>
            <w:tcW w:w="609" w:type="dxa"/>
            <w:shd w:val="clear" w:color="auto" w:fill="auto"/>
          </w:tcPr>
          <w:p w:rsidR="00691705" w:rsidRPr="00691705" w:rsidRDefault="00691705" w:rsidP="00691705">
            <w:pPr>
              <w:rPr>
                <w:bCs w:val="0"/>
                <w:iCs w:val="0"/>
                <w:szCs w:val="18"/>
              </w:rPr>
            </w:pPr>
          </w:p>
        </w:tc>
        <w:tc>
          <w:tcPr>
            <w:tcW w:w="1081" w:type="dxa"/>
            <w:vMerge w:val="restart"/>
            <w:vAlign w:val="bottom"/>
          </w:tcPr>
          <w:p w:rsidR="00691705" w:rsidRPr="00691705" w:rsidRDefault="00691705" w:rsidP="00691705">
            <w:pPr>
              <w:jc w:val="center"/>
              <w:rPr>
                <w:bCs w:val="0"/>
                <w:iCs w:val="0"/>
                <w:szCs w:val="18"/>
              </w:rPr>
            </w:pPr>
          </w:p>
        </w:tc>
        <w:tc>
          <w:tcPr>
            <w:tcW w:w="417" w:type="dxa"/>
            <w:shd w:val="clear" w:color="auto" w:fill="auto"/>
            <w:vAlign w:val="center"/>
          </w:tcPr>
          <w:p w:rsidR="00691705" w:rsidRPr="00691705" w:rsidRDefault="00691705" w:rsidP="00691705">
            <w:pPr>
              <w:jc w:val="right"/>
              <w:rPr>
                <w:bCs w:val="0"/>
                <w:iCs w:val="0"/>
                <w:szCs w:val="18"/>
              </w:rPr>
            </w:pPr>
            <w:r w:rsidRPr="00691705">
              <w:rPr>
                <w:b/>
                <w:bCs w:val="0"/>
                <w:iCs w:val="0"/>
                <w:color w:val="0000FF"/>
                <w:szCs w:val="18"/>
              </w:rPr>
              <w:t>20</w:t>
            </w:r>
          </w:p>
        </w:tc>
        <w:tc>
          <w:tcPr>
            <w:tcW w:w="5456" w:type="dxa"/>
            <w:vMerge w:val="restart"/>
            <w:shd w:val="clear" w:color="auto" w:fill="auto"/>
            <w:vAlign w:val="center"/>
          </w:tcPr>
          <w:p w:rsidR="00691705" w:rsidRPr="00691705" w:rsidRDefault="00691705" w:rsidP="00691705">
            <w:pPr>
              <w:jc w:val="both"/>
              <w:rPr>
                <w:bCs w:val="0"/>
                <w:iCs w:val="0"/>
                <w:szCs w:val="18"/>
              </w:rPr>
            </w:pPr>
            <w:r w:rsidRPr="00691705">
              <w:rPr>
                <w:bCs w:val="0"/>
                <w:iCs w:val="0"/>
                <w:szCs w:val="18"/>
              </w:rPr>
              <w:t>year for fluorocarbon finish (if used) against peeling, blistering, fading and chalking as limited by industry standards, and;</w:t>
            </w:r>
          </w:p>
        </w:tc>
      </w:tr>
      <w:tr w:rsidR="00691705" w:rsidRPr="00691705" w:rsidTr="00691705">
        <w:trPr>
          <w:trHeight w:val="80"/>
        </w:trPr>
        <w:tc>
          <w:tcPr>
            <w:tcW w:w="691" w:type="dxa"/>
            <w:vMerge/>
          </w:tcPr>
          <w:p w:rsidR="00691705" w:rsidRPr="00691705" w:rsidRDefault="00691705" w:rsidP="00691705">
            <w:pPr>
              <w:jc w:val="center"/>
              <w:rPr>
                <w:bCs w:val="0"/>
                <w:iCs w:val="0"/>
                <w:szCs w:val="18"/>
              </w:rPr>
            </w:pPr>
          </w:p>
        </w:tc>
        <w:tc>
          <w:tcPr>
            <w:tcW w:w="609" w:type="dxa"/>
            <w:shd w:val="clear" w:color="auto" w:fill="auto"/>
          </w:tcPr>
          <w:p w:rsidR="00691705" w:rsidRPr="00691705" w:rsidRDefault="00691705" w:rsidP="00691705">
            <w:pPr>
              <w:rPr>
                <w:bCs w:val="0"/>
                <w:iCs w:val="0"/>
                <w:szCs w:val="18"/>
              </w:rPr>
            </w:pPr>
          </w:p>
        </w:tc>
        <w:tc>
          <w:tcPr>
            <w:tcW w:w="1081" w:type="dxa"/>
            <w:vMerge/>
            <w:vAlign w:val="bottom"/>
          </w:tcPr>
          <w:p w:rsidR="00691705" w:rsidRPr="00691705" w:rsidRDefault="00691705" w:rsidP="00691705">
            <w:pPr>
              <w:jc w:val="center"/>
              <w:rPr>
                <w:bCs w:val="0"/>
                <w:iCs w:val="0"/>
                <w:szCs w:val="18"/>
              </w:rPr>
            </w:pPr>
          </w:p>
        </w:tc>
        <w:tc>
          <w:tcPr>
            <w:tcW w:w="417" w:type="dxa"/>
            <w:shd w:val="clear" w:color="auto" w:fill="auto"/>
            <w:vAlign w:val="center"/>
          </w:tcPr>
          <w:p w:rsidR="00691705" w:rsidRPr="00691705" w:rsidRDefault="00691705" w:rsidP="00691705">
            <w:pPr>
              <w:rPr>
                <w:b/>
                <w:bCs w:val="0"/>
                <w:iCs w:val="0"/>
                <w:color w:val="0000FF"/>
                <w:szCs w:val="18"/>
              </w:rPr>
            </w:pPr>
          </w:p>
        </w:tc>
        <w:tc>
          <w:tcPr>
            <w:tcW w:w="5456" w:type="dxa"/>
            <w:vMerge/>
            <w:shd w:val="clear" w:color="auto" w:fill="auto"/>
            <w:vAlign w:val="center"/>
          </w:tcPr>
          <w:p w:rsidR="00691705" w:rsidRPr="00691705" w:rsidRDefault="00691705" w:rsidP="00691705">
            <w:pPr>
              <w:rPr>
                <w:bCs w:val="0"/>
                <w:iCs w:val="0"/>
                <w:szCs w:val="18"/>
              </w:rPr>
            </w:pPr>
          </w:p>
        </w:tc>
      </w:tr>
      <w:tr w:rsidR="00691705" w:rsidRPr="00691705" w:rsidTr="00691705">
        <w:trPr>
          <w:trHeight w:val="213"/>
        </w:trPr>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Cs w:val="0"/>
                <w:iCs w:val="0"/>
                <w:szCs w:val="18"/>
              </w:rPr>
            </w:pPr>
          </w:p>
        </w:tc>
        <w:tc>
          <w:tcPr>
            <w:tcW w:w="1081" w:type="dxa"/>
            <w:tcBorders>
              <w:bottom w:val="single" w:sz="4" w:space="0" w:color="auto"/>
            </w:tcBorders>
            <w:vAlign w:val="bottom"/>
          </w:tcPr>
          <w:p w:rsidR="00691705" w:rsidRPr="00691705" w:rsidRDefault="00691705" w:rsidP="00691705">
            <w:pPr>
              <w:jc w:val="center"/>
              <w:rPr>
                <w:bCs w:val="0"/>
                <w:iCs w:val="0"/>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Cs w:val="0"/>
                <w:iCs w:val="0"/>
                <w:szCs w:val="18"/>
              </w:rPr>
            </w:pPr>
            <w:r w:rsidRPr="00691705">
              <w:rPr>
                <w:b/>
                <w:bCs w:val="0"/>
                <w:iCs w:val="0"/>
                <w:color w:val="0000FF"/>
                <w:szCs w:val="18"/>
              </w:rPr>
              <w:t>10</w:t>
            </w:r>
          </w:p>
        </w:tc>
        <w:tc>
          <w:tcPr>
            <w:tcW w:w="5456" w:type="dxa"/>
            <w:tcBorders>
              <w:bottom w:val="single" w:sz="4" w:space="0" w:color="auto"/>
            </w:tcBorders>
            <w:shd w:val="clear" w:color="auto" w:fill="auto"/>
            <w:vAlign w:val="center"/>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xml:space="preserve"> weathertightness warranty by General Contractor’s installer.</w:t>
            </w:r>
          </w:p>
        </w:tc>
      </w:tr>
    </w:tbl>
    <w:p w:rsidR="00EC48AB" w:rsidRPr="00C351CE" w:rsidRDefault="00EC48AB">
      <w:pPr>
        <w:rPr>
          <w:sz w:val="8"/>
          <w:szCs w:val="8"/>
        </w:rPr>
      </w:pPr>
      <w:bookmarkStart w:id="3" w:name="_GoBack"/>
      <w:r w:rsidRPr="00C351CE">
        <w:rPr>
          <w:sz w:val="8"/>
          <w:szCs w:val="8"/>
        </w:rPr>
        <w:br w:type="page"/>
      </w:r>
    </w:p>
    <w:tbl>
      <w:tblPr>
        <w:tblStyle w:val="TableGrid"/>
        <w:tblW w:w="825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1"/>
        <w:gridCol w:w="609"/>
        <w:gridCol w:w="1081"/>
        <w:gridCol w:w="417"/>
        <w:gridCol w:w="5456"/>
      </w:tblGrid>
      <w:tr w:rsidR="00EC48AB" w:rsidRPr="00691705" w:rsidTr="00445793">
        <w:trPr>
          <w:trHeight w:val="210"/>
        </w:trPr>
        <w:tc>
          <w:tcPr>
            <w:tcW w:w="8254" w:type="dxa"/>
            <w:gridSpan w:val="5"/>
            <w:tcBorders>
              <w:top w:val="single" w:sz="12" w:space="0" w:color="auto"/>
            </w:tcBorders>
            <w:shd w:val="clear" w:color="auto" w:fill="auto"/>
            <w:vAlign w:val="center"/>
          </w:tcPr>
          <w:bookmarkEnd w:id="3"/>
          <w:p w:rsidR="00EC48AB" w:rsidRPr="00691705" w:rsidRDefault="00EC48AB" w:rsidP="00445793">
            <w:pPr>
              <w:jc w:val="center"/>
              <w:rPr>
                <w:b/>
                <w:bCs w:val="0"/>
                <w:iCs w:val="0"/>
                <w:sz w:val="24"/>
                <w:szCs w:val="24"/>
              </w:rPr>
            </w:pPr>
            <w:r w:rsidRPr="00691705">
              <w:rPr>
                <w:b/>
                <w:bCs w:val="0"/>
                <w:iCs w:val="0"/>
                <w:sz w:val="24"/>
                <w:szCs w:val="24"/>
              </w:rPr>
              <w:t xml:space="preserve">Specification / Warranty Table </w:t>
            </w:r>
            <w:r w:rsidRPr="00691705">
              <w:rPr>
                <w:bCs w:val="0"/>
                <w:iCs w:val="0"/>
                <w:sz w:val="24"/>
                <w:szCs w:val="24"/>
              </w:rPr>
              <w:t>(Continued)</w:t>
            </w:r>
          </w:p>
        </w:tc>
      </w:tr>
      <w:tr w:rsidR="00EC48AB" w:rsidRPr="00691705" w:rsidTr="00445793">
        <w:trPr>
          <w:trHeight w:val="210"/>
        </w:trPr>
        <w:tc>
          <w:tcPr>
            <w:tcW w:w="691" w:type="dxa"/>
            <w:tcBorders>
              <w:top w:val="single" w:sz="4" w:space="0" w:color="auto"/>
              <w:bottom w:val="single" w:sz="4" w:space="0" w:color="auto"/>
            </w:tcBorders>
            <w:shd w:val="clear" w:color="auto" w:fill="CCCCCC"/>
            <w:vAlign w:val="center"/>
          </w:tcPr>
          <w:p w:rsidR="00EC48AB" w:rsidRPr="00691705" w:rsidRDefault="00EC48AB" w:rsidP="00445793">
            <w:pPr>
              <w:jc w:val="center"/>
              <w:rPr>
                <w:b/>
                <w:bCs w:val="0"/>
                <w:iCs w:val="0"/>
                <w:szCs w:val="18"/>
              </w:rPr>
            </w:pPr>
            <w:r w:rsidRPr="00691705">
              <w:rPr>
                <w:b/>
                <w:bCs w:val="0"/>
                <w:iCs w:val="0"/>
                <w:szCs w:val="18"/>
              </w:rPr>
              <w:t>Item No.</w:t>
            </w:r>
          </w:p>
        </w:tc>
        <w:tc>
          <w:tcPr>
            <w:tcW w:w="1690" w:type="dxa"/>
            <w:gridSpan w:val="2"/>
            <w:tcBorders>
              <w:top w:val="single" w:sz="4" w:space="0" w:color="auto"/>
              <w:bottom w:val="single" w:sz="4" w:space="0" w:color="auto"/>
            </w:tcBorders>
            <w:shd w:val="clear" w:color="auto" w:fill="CCCCCC"/>
            <w:vAlign w:val="center"/>
          </w:tcPr>
          <w:p w:rsidR="00EC48AB" w:rsidRPr="00691705" w:rsidRDefault="00EC48AB" w:rsidP="00445793">
            <w:pPr>
              <w:jc w:val="center"/>
              <w:rPr>
                <w:b/>
                <w:bCs w:val="0"/>
                <w:iCs w:val="0"/>
                <w:szCs w:val="18"/>
              </w:rPr>
            </w:pPr>
            <w:r w:rsidRPr="00691705">
              <w:rPr>
                <w:b/>
                <w:bCs w:val="0"/>
                <w:iCs w:val="0"/>
                <w:szCs w:val="18"/>
              </w:rPr>
              <w:t>Section No.</w:t>
            </w:r>
          </w:p>
        </w:tc>
        <w:tc>
          <w:tcPr>
            <w:tcW w:w="5873" w:type="dxa"/>
            <w:gridSpan w:val="2"/>
            <w:tcBorders>
              <w:top w:val="single" w:sz="4" w:space="0" w:color="auto"/>
              <w:bottom w:val="single" w:sz="4" w:space="0" w:color="auto"/>
            </w:tcBorders>
            <w:shd w:val="clear" w:color="auto" w:fill="CCCCCC"/>
            <w:vAlign w:val="center"/>
          </w:tcPr>
          <w:p w:rsidR="00EC48AB" w:rsidRPr="00691705" w:rsidRDefault="00EC48AB" w:rsidP="00445793">
            <w:pPr>
              <w:jc w:val="center"/>
              <w:rPr>
                <w:b/>
                <w:bCs w:val="0"/>
                <w:iCs w:val="0"/>
                <w:szCs w:val="18"/>
              </w:rPr>
            </w:pPr>
            <w:r w:rsidRPr="00691705">
              <w:rPr>
                <w:b/>
                <w:bCs w:val="0"/>
                <w:iCs w:val="0"/>
                <w:szCs w:val="18"/>
              </w:rPr>
              <w:t>Specification Product/Warranty</w:t>
            </w:r>
          </w:p>
        </w:tc>
      </w:tr>
      <w:tr w:rsidR="00691705" w:rsidRPr="00691705" w:rsidTr="00691705">
        <w:trPr>
          <w:trHeight w:val="205"/>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6.</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vAlign w:val="center"/>
          </w:tcPr>
          <w:p w:rsidR="00691705" w:rsidRPr="00691705" w:rsidRDefault="00691705" w:rsidP="00691705">
            <w:pPr>
              <w:rPr>
                <w:bCs w:val="0"/>
                <w:iCs w:val="0"/>
                <w:szCs w:val="18"/>
              </w:rPr>
            </w:pPr>
            <w:r w:rsidRPr="00691705">
              <w:rPr>
                <w:b/>
                <w:bCs w:val="0"/>
                <w:iCs w:val="0"/>
                <w:szCs w:val="18"/>
              </w:rPr>
              <w:t>Copper Roofing:</w:t>
            </w:r>
            <w:r w:rsidRPr="00691705">
              <w:rPr>
                <w:bCs w:val="0"/>
                <w:iCs w:val="0"/>
                <w:szCs w:val="18"/>
              </w:rPr>
              <w:t xml:space="preserve"> </w:t>
            </w:r>
          </w:p>
        </w:tc>
      </w:tr>
      <w:tr w:rsidR="00691705" w:rsidRPr="00691705" w:rsidTr="00691705">
        <w:trPr>
          <w:trHeight w:val="218"/>
        </w:trPr>
        <w:tc>
          <w:tcPr>
            <w:tcW w:w="691" w:type="dxa"/>
            <w:vMerge/>
          </w:tcPr>
          <w:p w:rsidR="00691705" w:rsidRPr="00691705" w:rsidRDefault="00691705" w:rsidP="00691705">
            <w:pPr>
              <w:jc w:val="center"/>
              <w:rPr>
                <w:bCs w:val="0"/>
                <w:iCs w:val="0"/>
                <w:szCs w:val="18"/>
              </w:rPr>
            </w:pPr>
          </w:p>
        </w:tc>
        <w:tc>
          <w:tcPr>
            <w:tcW w:w="609" w:type="dxa"/>
            <w:shd w:val="clear" w:color="auto" w:fill="auto"/>
          </w:tcPr>
          <w:p w:rsidR="00691705" w:rsidRPr="00691705" w:rsidRDefault="00691705" w:rsidP="00691705">
            <w:pPr>
              <w:rPr>
                <w:bCs w:val="0"/>
                <w:iCs w:val="0"/>
                <w:szCs w:val="18"/>
              </w:rPr>
            </w:pPr>
          </w:p>
        </w:tc>
        <w:tc>
          <w:tcPr>
            <w:tcW w:w="1081" w:type="dxa"/>
            <w:vMerge w:val="restart"/>
            <w:tcBorders>
              <w:top w:val="single" w:sz="4" w:space="0" w:color="auto"/>
            </w:tcBorders>
            <w:vAlign w:val="bottom"/>
          </w:tcPr>
          <w:p w:rsidR="00691705" w:rsidRPr="00691705" w:rsidRDefault="00691705" w:rsidP="00691705">
            <w:pPr>
              <w:jc w:val="center"/>
              <w:rPr>
                <w:bCs w:val="0"/>
                <w:iCs w:val="0"/>
                <w:szCs w:val="18"/>
              </w:rPr>
            </w:pPr>
          </w:p>
        </w:tc>
        <w:tc>
          <w:tcPr>
            <w:tcW w:w="417" w:type="dxa"/>
            <w:shd w:val="clear" w:color="auto" w:fill="auto"/>
            <w:vAlign w:val="center"/>
          </w:tcPr>
          <w:p w:rsidR="00691705" w:rsidRPr="00691705" w:rsidRDefault="00691705" w:rsidP="00691705">
            <w:pPr>
              <w:jc w:val="right"/>
              <w:rPr>
                <w:bCs w:val="0"/>
                <w:iCs w:val="0"/>
                <w:szCs w:val="18"/>
              </w:rPr>
            </w:pPr>
            <w:r w:rsidRPr="00691705">
              <w:rPr>
                <w:b/>
                <w:bCs w:val="0"/>
                <w:iCs w:val="0"/>
                <w:color w:val="0000FF"/>
                <w:szCs w:val="18"/>
              </w:rPr>
              <w:t>10</w:t>
            </w:r>
          </w:p>
        </w:tc>
        <w:tc>
          <w:tcPr>
            <w:tcW w:w="5456" w:type="dxa"/>
            <w:vMerge w:val="restart"/>
            <w:shd w:val="clear" w:color="auto" w:fill="auto"/>
            <w:vAlign w:val="center"/>
          </w:tcPr>
          <w:p w:rsidR="00691705" w:rsidRPr="00691705" w:rsidRDefault="00691705" w:rsidP="00691705">
            <w:pPr>
              <w:jc w:val="both"/>
              <w:rPr>
                <w:bCs w:val="0"/>
                <w:iCs w:val="0"/>
                <w:szCs w:val="18"/>
              </w:rPr>
            </w:pPr>
            <w:proofErr w:type="gramStart"/>
            <w:r w:rsidRPr="00691705">
              <w:rPr>
                <w:bCs w:val="0"/>
                <w:iCs w:val="0"/>
                <w:szCs w:val="18"/>
              </w:rPr>
              <w:t>year</w:t>
            </w:r>
            <w:proofErr w:type="gramEnd"/>
            <w:r w:rsidRPr="00691705">
              <w:rPr>
                <w:bCs w:val="0"/>
                <w:iCs w:val="0"/>
                <w:szCs w:val="18"/>
              </w:rPr>
              <w:t xml:space="preserve"> against rupture, cracks or perforation due to corrosion and including materials and workmanship.</w:t>
            </w:r>
          </w:p>
        </w:tc>
      </w:tr>
      <w:tr w:rsidR="00691705" w:rsidRPr="00691705" w:rsidTr="00691705">
        <w:trPr>
          <w:trHeight w:val="217"/>
        </w:trPr>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Cs w:val="0"/>
                <w:iCs w:val="0"/>
                <w:szCs w:val="18"/>
              </w:rPr>
            </w:pPr>
          </w:p>
        </w:tc>
        <w:tc>
          <w:tcPr>
            <w:tcW w:w="1081" w:type="dxa"/>
            <w:vMerge/>
            <w:tcBorders>
              <w:bottom w:val="single" w:sz="4" w:space="0" w:color="auto"/>
            </w:tcBorders>
            <w:vAlign w:val="bottom"/>
          </w:tcPr>
          <w:p w:rsidR="00691705" w:rsidRPr="00691705" w:rsidRDefault="00691705" w:rsidP="00691705">
            <w:pPr>
              <w:jc w:val="center"/>
              <w:rPr>
                <w:bCs w:val="0"/>
                <w:iCs w:val="0"/>
                <w:szCs w:val="18"/>
              </w:rPr>
            </w:pPr>
          </w:p>
        </w:tc>
        <w:tc>
          <w:tcPr>
            <w:tcW w:w="417" w:type="dxa"/>
            <w:tcBorders>
              <w:bottom w:val="single" w:sz="4" w:space="0" w:color="auto"/>
            </w:tcBorders>
            <w:shd w:val="clear" w:color="auto" w:fill="auto"/>
          </w:tcPr>
          <w:p w:rsidR="00691705" w:rsidRPr="00691705" w:rsidRDefault="00691705" w:rsidP="00691705">
            <w:pPr>
              <w:rPr>
                <w:b/>
                <w:bCs w:val="0"/>
                <w:iCs w:val="0"/>
                <w:color w:val="0000FF"/>
                <w:szCs w:val="18"/>
              </w:rPr>
            </w:pPr>
          </w:p>
        </w:tc>
        <w:tc>
          <w:tcPr>
            <w:tcW w:w="5456" w:type="dxa"/>
            <w:vMerge/>
            <w:tcBorders>
              <w:bottom w:val="single" w:sz="4" w:space="0" w:color="auto"/>
            </w:tcBorders>
            <w:shd w:val="clear" w:color="auto" w:fill="auto"/>
          </w:tcPr>
          <w:p w:rsidR="00691705" w:rsidRPr="00691705" w:rsidRDefault="00691705" w:rsidP="00691705">
            <w:pPr>
              <w:rPr>
                <w:bCs w:val="0"/>
                <w:iCs w:val="0"/>
                <w:szCs w:val="18"/>
              </w:rPr>
            </w:pP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7.</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Cs w:val="0"/>
                <w:iCs w:val="0"/>
                <w:szCs w:val="18"/>
              </w:rPr>
            </w:pPr>
            <w:r w:rsidRPr="00691705">
              <w:rPr>
                <w:b/>
                <w:bCs w:val="0"/>
                <w:iCs w:val="0"/>
                <w:szCs w:val="18"/>
              </w:rPr>
              <w:t>Vents and Hatches:</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Cs w:val="0"/>
                <w:iCs w:val="0"/>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5</w:t>
            </w:r>
          </w:p>
        </w:tc>
        <w:tc>
          <w:tcPr>
            <w:tcW w:w="5456" w:type="dxa"/>
            <w:tcBorders>
              <w:bottom w:val="single" w:sz="4" w:space="0" w:color="auto"/>
            </w:tcBorders>
            <w:shd w:val="clear" w:color="auto" w:fill="auto"/>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xml:space="preserve"> product and installation, including weathertightness.</w:t>
            </w: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8.</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Cs w:val="0"/>
                <w:iCs w:val="0"/>
                <w:szCs w:val="18"/>
              </w:rPr>
            </w:pPr>
            <w:r w:rsidRPr="00691705">
              <w:rPr>
                <w:b/>
                <w:bCs w:val="0"/>
                <w:iCs w:val="0"/>
                <w:szCs w:val="18"/>
              </w:rPr>
              <w:t>Waterproofing:</w:t>
            </w:r>
            <w:r w:rsidRPr="00691705">
              <w:rPr>
                <w:bCs w:val="0"/>
                <w:iCs w:val="0"/>
                <w:szCs w:val="18"/>
              </w:rPr>
              <w:t xml:space="preserve">  </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5</w:t>
            </w:r>
          </w:p>
        </w:tc>
        <w:tc>
          <w:tcPr>
            <w:tcW w:w="5456" w:type="dxa"/>
            <w:tcBorders>
              <w:bottom w:val="single" w:sz="4" w:space="0" w:color="auto"/>
            </w:tcBorders>
            <w:shd w:val="clear" w:color="auto" w:fill="auto"/>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xml:space="preserve"> material and workmanship.</w:t>
            </w:r>
          </w:p>
        </w:tc>
      </w:tr>
      <w:tr w:rsidR="00691705" w:rsidRPr="00691705" w:rsidTr="00691705">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9.</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 xml:space="preserve">Water Repellent: </w:t>
            </w:r>
          </w:p>
        </w:tc>
      </w:tr>
      <w:tr w:rsidR="00691705" w:rsidRPr="00691705" w:rsidTr="00691705">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Cs w:val="0"/>
                <w:iCs w:val="0"/>
                <w:szCs w:val="18"/>
              </w:rPr>
            </w:pPr>
          </w:p>
        </w:tc>
        <w:tc>
          <w:tcPr>
            <w:tcW w:w="5873" w:type="dxa"/>
            <w:gridSpan w:val="2"/>
            <w:tcBorders>
              <w:bottom w:val="single" w:sz="4" w:space="0" w:color="auto"/>
            </w:tcBorders>
            <w:shd w:val="clear" w:color="auto" w:fill="auto"/>
          </w:tcPr>
          <w:p w:rsidR="00691705" w:rsidRPr="00691705" w:rsidRDefault="00691705" w:rsidP="00691705">
            <w:pPr>
              <w:rPr>
                <w:bCs w:val="0"/>
                <w:iCs w:val="0"/>
                <w:szCs w:val="18"/>
              </w:rPr>
            </w:pPr>
            <w:r w:rsidRPr="00691705">
              <w:rPr>
                <w:bCs w:val="0"/>
                <w:iCs w:val="0"/>
                <w:szCs w:val="18"/>
              </w:rPr>
              <w:t>The term offered for the Specific product.</w:t>
            </w: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10.</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 xml:space="preserve">Exterior Expansion Joint Covers:  </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Cs w:val="0"/>
                <w:iCs w:val="0"/>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Cs w:val="0"/>
                <w:iCs w:val="0"/>
                <w:szCs w:val="18"/>
              </w:rPr>
            </w:pPr>
            <w:r w:rsidRPr="00691705">
              <w:rPr>
                <w:b/>
                <w:bCs w:val="0"/>
                <w:iCs w:val="0"/>
                <w:color w:val="0000FF"/>
                <w:szCs w:val="18"/>
              </w:rPr>
              <w:t>5</w:t>
            </w:r>
          </w:p>
        </w:tc>
        <w:tc>
          <w:tcPr>
            <w:tcW w:w="5456" w:type="dxa"/>
            <w:tcBorders>
              <w:bottom w:val="single" w:sz="4" w:space="0" w:color="auto"/>
            </w:tcBorders>
            <w:shd w:val="clear" w:color="auto" w:fill="auto"/>
            <w:vAlign w:val="center"/>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xml:space="preserve"> material and workmanship, including weathertightness.</w:t>
            </w: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11.</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 xml:space="preserve">Wood Shingles </w:t>
            </w:r>
            <w:r w:rsidRPr="00691705">
              <w:rPr>
                <w:bCs w:val="0"/>
                <w:iCs w:val="0"/>
                <w:szCs w:val="18"/>
              </w:rPr>
              <w:t>(roofing, siding)</w:t>
            </w:r>
            <w:r w:rsidRPr="00691705">
              <w:rPr>
                <w:b/>
                <w:bCs w:val="0"/>
                <w:iCs w:val="0"/>
                <w:szCs w:val="18"/>
              </w:rPr>
              <w:t>:</w:t>
            </w:r>
            <w:r w:rsidRPr="00691705">
              <w:rPr>
                <w:bCs w:val="0"/>
                <w:iCs w:val="0"/>
                <w:szCs w:val="18"/>
              </w:rPr>
              <w:t xml:space="preserve"> </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10</w:t>
            </w:r>
          </w:p>
        </w:tc>
        <w:tc>
          <w:tcPr>
            <w:tcW w:w="5456" w:type="dxa"/>
            <w:tcBorders>
              <w:bottom w:val="single" w:sz="4" w:space="0" w:color="auto"/>
            </w:tcBorders>
            <w:shd w:val="clear" w:color="auto" w:fill="auto"/>
            <w:vAlign w:val="center"/>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xml:space="preserve"> for material and workmanship.</w:t>
            </w: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12.</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Cs w:val="0"/>
                <w:iCs w:val="0"/>
                <w:szCs w:val="18"/>
              </w:rPr>
            </w:pPr>
            <w:r w:rsidRPr="00691705">
              <w:rPr>
                <w:b/>
                <w:bCs w:val="0"/>
                <w:iCs w:val="0"/>
                <w:szCs w:val="18"/>
              </w:rPr>
              <w:t>Exterior - Interior Caulking and Sealants</w:t>
            </w:r>
            <w:r w:rsidRPr="00691705">
              <w:rPr>
                <w:bCs w:val="0"/>
                <w:iCs w:val="0"/>
                <w:szCs w:val="18"/>
              </w:rPr>
              <w:t xml:space="preserve">: </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shd w:val="clear" w:color="auto" w:fill="auto"/>
            <w:vAlign w:val="bottom"/>
          </w:tcPr>
          <w:p w:rsidR="00691705" w:rsidRPr="00691705" w:rsidRDefault="00691705" w:rsidP="00691705">
            <w:pPr>
              <w:jc w:val="center"/>
              <w:rPr>
                <w:b/>
                <w:bCs w:val="0"/>
                <w:iCs w:val="0"/>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5</w:t>
            </w:r>
          </w:p>
        </w:tc>
        <w:tc>
          <w:tcPr>
            <w:tcW w:w="5456" w:type="dxa"/>
            <w:tcBorders>
              <w:bottom w:val="single" w:sz="4" w:space="0" w:color="auto"/>
            </w:tcBorders>
            <w:shd w:val="clear" w:color="auto" w:fill="auto"/>
            <w:vAlign w:val="center"/>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material and workmanship.</w:t>
            </w: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13.</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 xml:space="preserve">Metal Flashing and Sheet Metal: </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Cs w:val="0"/>
                <w:iCs w:val="0"/>
                <w:szCs w:val="18"/>
              </w:rPr>
            </w:pPr>
          </w:p>
        </w:tc>
        <w:tc>
          <w:tcPr>
            <w:tcW w:w="417" w:type="dxa"/>
            <w:tcBorders>
              <w:bottom w:val="single" w:sz="4" w:space="0" w:color="auto"/>
            </w:tcBorders>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3</w:t>
            </w:r>
          </w:p>
        </w:tc>
        <w:tc>
          <w:tcPr>
            <w:tcW w:w="5456" w:type="dxa"/>
            <w:tcBorders>
              <w:bottom w:val="single" w:sz="4" w:space="0" w:color="auto"/>
            </w:tcBorders>
            <w:shd w:val="clear" w:color="auto" w:fill="auto"/>
            <w:vAlign w:val="center"/>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material and workmanship.</w:t>
            </w:r>
          </w:p>
        </w:tc>
      </w:tr>
      <w:tr w:rsidR="00691705" w:rsidRPr="00691705" w:rsidTr="00691705">
        <w:trPr>
          <w:trHeight w:val="210"/>
        </w:trPr>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14.</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top w:val="single" w:sz="4" w:space="0" w:color="auto"/>
              <w:bottom w:val="single" w:sz="4" w:space="0" w:color="auto"/>
            </w:tcBorders>
            <w:vAlign w:val="bottom"/>
          </w:tcPr>
          <w:p w:rsidR="00691705" w:rsidRPr="00691705" w:rsidRDefault="00691705" w:rsidP="00691705">
            <w:pPr>
              <w:jc w:val="center"/>
              <w:rPr>
                <w:bCs w:val="0"/>
                <w:iCs w:val="0"/>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Asphalt Roof Shingles:</w:t>
            </w:r>
          </w:p>
        </w:tc>
      </w:tr>
      <w:tr w:rsidR="00691705" w:rsidRPr="00691705" w:rsidTr="00691705">
        <w:trPr>
          <w:trHeight w:val="210"/>
        </w:trPr>
        <w:tc>
          <w:tcPr>
            <w:tcW w:w="691" w:type="dxa"/>
            <w:vMerge/>
          </w:tcPr>
          <w:p w:rsidR="00691705" w:rsidRPr="00691705" w:rsidRDefault="00691705" w:rsidP="00691705">
            <w:pPr>
              <w:jc w:val="center"/>
              <w:rPr>
                <w:bCs w:val="0"/>
                <w:iCs w:val="0"/>
                <w:szCs w:val="18"/>
              </w:rPr>
            </w:pPr>
          </w:p>
        </w:tc>
        <w:tc>
          <w:tcPr>
            <w:tcW w:w="609" w:type="dxa"/>
            <w:shd w:val="clear" w:color="auto" w:fill="auto"/>
          </w:tcPr>
          <w:p w:rsidR="00691705" w:rsidRPr="00691705" w:rsidRDefault="00691705" w:rsidP="00691705">
            <w:pPr>
              <w:rPr>
                <w:b/>
                <w:bCs w:val="0"/>
                <w:iCs w:val="0"/>
                <w:szCs w:val="18"/>
              </w:rPr>
            </w:pPr>
          </w:p>
        </w:tc>
        <w:tc>
          <w:tcPr>
            <w:tcW w:w="1081" w:type="dxa"/>
            <w:tcBorders>
              <w:top w:val="single" w:sz="4" w:space="0" w:color="auto"/>
            </w:tcBorders>
            <w:vAlign w:val="bottom"/>
          </w:tcPr>
          <w:p w:rsidR="00691705" w:rsidRPr="00691705" w:rsidRDefault="00691705" w:rsidP="00691705">
            <w:pPr>
              <w:jc w:val="center"/>
              <w:rPr>
                <w:b/>
                <w:bCs w:val="0"/>
                <w:iCs w:val="0"/>
                <w:color w:val="0000FF"/>
                <w:szCs w:val="18"/>
              </w:rPr>
            </w:pPr>
          </w:p>
        </w:tc>
        <w:tc>
          <w:tcPr>
            <w:tcW w:w="417" w:type="dxa"/>
            <w:shd w:val="clear" w:color="auto" w:fill="auto"/>
            <w:vAlign w:val="center"/>
          </w:tcPr>
          <w:p w:rsidR="00691705" w:rsidRPr="00691705" w:rsidRDefault="00691705" w:rsidP="00691705">
            <w:pPr>
              <w:jc w:val="right"/>
              <w:rPr>
                <w:b/>
                <w:bCs w:val="0"/>
                <w:iCs w:val="0"/>
                <w:szCs w:val="18"/>
              </w:rPr>
            </w:pPr>
            <w:r w:rsidRPr="00691705">
              <w:rPr>
                <w:b/>
                <w:bCs w:val="0"/>
                <w:iCs w:val="0"/>
                <w:color w:val="0000FF"/>
                <w:szCs w:val="18"/>
              </w:rPr>
              <w:t>25</w:t>
            </w:r>
          </w:p>
        </w:tc>
        <w:tc>
          <w:tcPr>
            <w:tcW w:w="5456" w:type="dxa"/>
            <w:shd w:val="clear" w:color="auto" w:fill="auto"/>
            <w:vAlign w:val="center"/>
          </w:tcPr>
          <w:p w:rsidR="00691705" w:rsidRPr="00691705" w:rsidRDefault="00691705" w:rsidP="00691705">
            <w:pPr>
              <w:rPr>
                <w:b/>
                <w:bCs w:val="0"/>
                <w:iCs w:val="0"/>
                <w:szCs w:val="18"/>
              </w:rPr>
            </w:pPr>
            <w:proofErr w:type="gramStart"/>
            <w:r w:rsidRPr="00691705">
              <w:rPr>
                <w:bCs w:val="0"/>
                <w:iCs w:val="0"/>
                <w:szCs w:val="18"/>
              </w:rPr>
              <w:t>year</w:t>
            </w:r>
            <w:proofErr w:type="gramEnd"/>
            <w:r w:rsidRPr="00691705">
              <w:rPr>
                <w:bCs w:val="0"/>
                <w:iCs w:val="0"/>
                <w:szCs w:val="18"/>
              </w:rPr>
              <w:t>, material pro-rated.</w:t>
            </w:r>
          </w:p>
        </w:tc>
      </w:tr>
      <w:tr w:rsidR="00691705" w:rsidRPr="00691705" w:rsidTr="00691705">
        <w:tc>
          <w:tcPr>
            <w:tcW w:w="691" w:type="dxa"/>
            <w:vMerge w:val="restart"/>
          </w:tcPr>
          <w:p w:rsidR="00691705" w:rsidRPr="00691705" w:rsidRDefault="00691705" w:rsidP="00691705">
            <w:pPr>
              <w:jc w:val="center"/>
              <w:rPr>
                <w:b/>
                <w:bCs w:val="0"/>
                <w:iCs w:val="0"/>
                <w:szCs w:val="18"/>
              </w:rPr>
            </w:pPr>
            <w:r w:rsidRPr="00691705">
              <w:rPr>
                <w:b/>
                <w:bCs w:val="0"/>
                <w:iCs w:val="0"/>
                <w:szCs w:val="18"/>
              </w:rPr>
              <w:t>15.</w:t>
            </w:r>
          </w:p>
        </w:tc>
        <w:tc>
          <w:tcPr>
            <w:tcW w:w="609" w:type="dxa"/>
            <w:shd w:val="clear" w:color="auto" w:fill="auto"/>
          </w:tcPr>
          <w:p w:rsidR="00691705" w:rsidRPr="00691705" w:rsidRDefault="00691705" w:rsidP="00691705">
            <w:pPr>
              <w:rPr>
                <w:b/>
                <w:bCs w:val="0"/>
                <w:iCs w:val="0"/>
                <w:szCs w:val="18"/>
              </w:rPr>
            </w:pPr>
            <w:r w:rsidRPr="00691705">
              <w:rPr>
                <w:b/>
                <w:bCs w:val="0"/>
                <w:iCs w:val="0"/>
                <w:szCs w:val="18"/>
              </w:rPr>
              <w:t>07</w:t>
            </w:r>
          </w:p>
        </w:tc>
        <w:tc>
          <w:tcPr>
            <w:tcW w:w="1081" w:type="dxa"/>
            <w:tcBorders>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Pr>
          <w:p w:rsidR="00691705" w:rsidRPr="00691705" w:rsidRDefault="00691705" w:rsidP="00691705">
            <w:pPr>
              <w:rPr>
                <w:b/>
                <w:bCs w:val="0"/>
                <w:iCs w:val="0"/>
                <w:szCs w:val="18"/>
              </w:rPr>
            </w:pPr>
            <w:r w:rsidRPr="00691705">
              <w:rPr>
                <w:b/>
                <w:bCs w:val="0"/>
                <w:iCs w:val="0"/>
                <w:szCs w:val="18"/>
              </w:rPr>
              <w:t xml:space="preserve">Asphalt Roof Shingles Installation:  </w:t>
            </w:r>
          </w:p>
        </w:tc>
      </w:tr>
      <w:tr w:rsidR="00691705" w:rsidRPr="00691705" w:rsidTr="00691705">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vAlign w:val="center"/>
          </w:tcPr>
          <w:p w:rsidR="00691705" w:rsidRPr="00691705" w:rsidRDefault="00691705" w:rsidP="00691705">
            <w:pPr>
              <w:jc w:val="right"/>
              <w:rPr>
                <w:bCs w:val="0"/>
                <w:iCs w:val="0"/>
                <w:szCs w:val="18"/>
              </w:rPr>
            </w:pPr>
            <w:r w:rsidRPr="00691705">
              <w:rPr>
                <w:b/>
                <w:bCs w:val="0"/>
                <w:iCs w:val="0"/>
                <w:color w:val="0000FF"/>
                <w:szCs w:val="18"/>
              </w:rPr>
              <w:t>15</w:t>
            </w:r>
          </w:p>
        </w:tc>
        <w:tc>
          <w:tcPr>
            <w:tcW w:w="5456" w:type="dxa"/>
            <w:tcBorders>
              <w:bottom w:val="single" w:sz="4" w:space="0" w:color="auto"/>
            </w:tcBorders>
            <w:vAlign w:val="center"/>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workmanship, pro-rated.</w:t>
            </w:r>
          </w:p>
        </w:tc>
      </w:tr>
      <w:tr w:rsidR="00691705" w:rsidRPr="00691705" w:rsidTr="00691705">
        <w:tc>
          <w:tcPr>
            <w:tcW w:w="691" w:type="dxa"/>
            <w:vMerge w:val="restart"/>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16.</w:t>
            </w:r>
          </w:p>
        </w:tc>
        <w:tc>
          <w:tcPr>
            <w:tcW w:w="609" w:type="dxa"/>
            <w:tcBorders>
              <w:top w:val="single" w:sz="4" w:space="0" w:color="auto"/>
            </w:tcBorders>
            <w:shd w:val="clear" w:color="auto" w:fill="auto"/>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 xml:space="preserve">Solid Wood Core and Mineral Core doors:  </w:t>
            </w:r>
          </w:p>
        </w:tc>
      </w:tr>
      <w:tr w:rsidR="00691705" w:rsidRPr="00691705" w:rsidTr="00691705">
        <w:tc>
          <w:tcPr>
            <w:tcW w:w="691" w:type="dxa"/>
            <w:vMerge/>
          </w:tcPr>
          <w:p w:rsidR="00691705" w:rsidRPr="00691705" w:rsidRDefault="00691705" w:rsidP="00691705">
            <w:pPr>
              <w:jc w:val="center"/>
              <w:rPr>
                <w:bCs w:val="0"/>
                <w:iCs w:val="0"/>
                <w:szCs w:val="18"/>
              </w:rPr>
            </w:pPr>
          </w:p>
        </w:tc>
        <w:tc>
          <w:tcPr>
            <w:tcW w:w="609" w:type="dxa"/>
            <w:shd w:val="clear" w:color="auto" w:fill="auto"/>
          </w:tcPr>
          <w:p w:rsidR="00691705" w:rsidRPr="00691705" w:rsidRDefault="00691705" w:rsidP="00691705">
            <w:pPr>
              <w:rPr>
                <w:b/>
                <w:bCs w:val="0"/>
                <w:iCs w:val="0"/>
                <w:szCs w:val="18"/>
              </w:rPr>
            </w:pPr>
          </w:p>
        </w:tc>
        <w:tc>
          <w:tcPr>
            <w:tcW w:w="1081" w:type="dxa"/>
            <w:tcBorders>
              <w:top w:val="single" w:sz="4" w:space="0" w:color="auto"/>
            </w:tcBorders>
            <w:vAlign w:val="bottom"/>
          </w:tcPr>
          <w:p w:rsidR="00691705" w:rsidRPr="00691705" w:rsidRDefault="00691705" w:rsidP="00691705">
            <w:pPr>
              <w:jc w:val="center"/>
              <w:rPr>
                <w:b/>
                <w:bCs w:val="0"/>
                <w:iCs w:val="0"/>
                <w:color w:val="0000FF"/>
                <w:szCs w:val="18"/>
              </w:rPr>
            </w:pPr>
          </w:p>
        </w:tc>
        <w:tc>
          <w:tcPr>
            <w:tcW w:w="5873" w:type="dxa"/>
            <w:gridSpan w:val="2"/>
          </w:tcPr>
          <w:p w:rsidR="00691705" w:rsidRPr="00691705" w:rsidRDefault="00691705" w:rsidP="00691705">
            <w:pPr>
              <w:rPr>
                <w:bCs w:val="0"/>
                <w:iCs w:val="0"/>
                <w:szCs w:val="18"/>
              </w:rPr>
            </w:pPr>
            <w:r w:rsidRPr="00691705">
              <w:rPr>
                <w:bCs w:val="0"/>
                <w:iCs w:val="0"/>
                <w:szCs w:val="18"/>
              </w:rPr>
              <w:t>Lifetime for interior doors.</w:t>
            </w:r>
          </w:p>
        </w:tc>
      </w:tr>
      <w:tr w:rsidR="00691705" w:rsidRPr="00691705" w:rsidTr="00691705">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shd w:val="clear" w:color="auto" w:fill="auto"/>
          </w:tcPr>
          <w:p w:rsidR="00691705" w:rsidRPr="00691705" w:rsidRDefault="00691705" w:rsidP="00691705">
            <w:pPr>
              <w:rPr>
                <w:b/>
                <w:bCs w:val="0"/>
                <w:iCs w:val="0"/>
                <w:szCs w:val="18"/>
              </w:rPr>
            </w:pPr>
          </w:p>
        </w:tc>
        <w:tc>
          <w:tcPr>
            <w:tcW w:w="1081" w:type="dxa"/>
            <w:tcBorders>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vAlign w:val="center"/>
          </w:tcPr>
          <w:p w:rsidR="00691705" w:rsidRPr="00691705" w:rsidRDefault="00691705" w:rsidP="00691705">
            <w:pPr>
              <w:jc w:val="right"/>
              <w:rPr>
                <w:bCs w:val="0"/>
                <w:iCs w:val="0"/>
                <w:szCs w:val="18"/>
              </w:rPr>
            </w:pPr>
            <w:r w:rsidRPr="00691705">
              <w:rPr>
                <w:b/>
                <w:bCs w:val="0"/>
                <w:iCs w:val="0"/>
                <w:color w:val="0000FF"/>
                <w:szCs w:val="18"/>
              </w:rPr>
              <w:t>5</w:t>
            </w:r>
          </w:p>
        </w:tc>
        <w:tc>
          <w:tcPr>
            <w:tcW w:w="5456" w:type="dxa"/>
            <w:tcBorders>
              <w:bottom w:val="single" w:sz="4" w:space="0" w:color="auto"/>
            </w:tcBorders>
            <w:vAlign w:val="center"/>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xml:space="preserve"> for exterior doors.</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17.</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Cs w:val="0"/>
                <w:iCs w:val="0"/>
                <w:szCs w:val="18"/>
              </w:rPr>
            </w:pPr>
            <w:r w:rsidRPr="00691705">
              <w:rPr>
                <w:b/>
                <w:bCs w:val="0"/>
                <w:iCs w:val="0"/>
                <w:szCs w:val="18"/>
              </w:rPr>
              <w:t>Overhead Doors</w:t>
            </w:r>
            <w:r w:rsidRPr="00691705">
              <w:rPr>
                <w:bCs w:val="0"/>
                <w:iCs w:val="0"/>
                <w:szCs w:val="18"/>
              </w:rPr>
              <w:t xml:space="preserve"> (coiling or sectional)</w:t>
            </w:r>
            <w:r w:rsidRPr="00691705">
              <w:rPr>
                <w:b/>
                <w:bCs w:val="0"/>
                <w:iCs w:val="0"/>
                <w:szCs w:val="18"/>
              </w:rPr>
              <w:t xml:space="preserve">: </w:t>
            </w:r>
            <w:r w:rsidRPr="00691705">
              <w:rPr>
                <w:bCs w:val="0"/>
                <w:iCs w:val="0"/>
                <w:szCs w:val="18"/>
              </w:rPr>
              <w:t xml:space="preserve"> </w:t>
            </w:r>
          </w:p>
        </w:tc>
      </w:tr>
      <w:tr w:rsidR="00691705" w:rsidRPr="00691705" w:rsidTr="00691705">
        <w:tc>
          <w:tcPr>
            <w:tcW w:w="691" w:type="dxa"/>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vAlign w:val="center"/>
          </w:tcPr>
          <w:p w:rsidR="00691705" w:rsidRPr="00691705" w:rsidRDefault="00691705" w:rsidP="00691705">
            <w:pPr>
              <w:jc w:val="right"/>
              <w:rPr>
                <w:bCs w:val="0"/>
                <w:iCs w:val="0"/>
                <w:szCs w:val="18"/>
              </w:rPr>
            </w:pPr>
            <w:r w:rsidRPr="00691705">
              <w:rPr>
                <w:b/>
                <w:bCs w:val="0"/>
                <w:iCs w:val="0"/>
                <w:color w:val="0000FF"/>
                <w:szCs w:val="18"/>
              </w:rPr>
              <w:t>5</w:t>
            </w:r>
          </w:p>
        </w:tc>
        <w:tc>
          <w:tcPr>
            <w:tcW w:w="5456" w:type="dxa"/>
            <w:tcBorders>
              <w:bottom w:val="single" w:sz="4" w:space="0" w:color="auto"/>
            </w:tcBorders>
            <w:vAlign w:val="center"/>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xml:space="preserve"> material and workmanship.</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18.</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Skylights:</w:t>
            </w:r>
          </w:p>
        </w:tc>
      </w:tr>
      <w:tr w:rsidR="00691705" w:rsidRPr="00691705" w:rsidTr="00691705">
        <w:tc>
          <w:tcPr>
            <w:tcW w:w="691" w:type="dxa"/>
          </w:tcPr>
          <w:p w:rsidR="00691705" w:rsidRPr="00691705" w:rsidRDefault="00691705" w:rsidP="00691705">
            <w:pPr>
              <w:jc w:val="center"/>
              <w:rPr>
                <w:b/>
                <w:bCs w:val="0"/>
                <w:iCs w:val="0"/>
                <w:szCs w:val="18"/>
              </w:rPr>
            </w:pPr>
          </w:p>
        </w:tc>
        <w:tc>
          <w:tcPr>
            <w:tcW w:w="609" w:type="dxa"/>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vAlign w:val="center"/>
          </w:tcPr>
          <w:p w:rsidR="00691705" w:rsidRPr="00691705" w:rsidRDefault="00691705" w:rsidP="00691705">
            <w:pPr>
              <w:jc w:val="right"/>
              <w:rPr>
                <w:b/>
                <w:bCs w:val="0"/>
                <w:iCs w:val="0"/>
                <w:szCs w:val="18"/>
              </w:rPr>
            </w:pPr>
            <w:r w:rsidRPr="00691705">
              <w:rPr>
                <w:b/>
                <w:bCs w:val="0"/>
                <w:iCs w:val="0"/>
                <w:color w:val="0000FF"/>
                <w:szCs w:val="18"/>
              </w:rPr>
              <w:t>5</w:t>
            </w:r>
          </w:p>
        </w:tc>
        <w:tc>
          <w:tcPr>
            <w:tcW w:w="5456" w:type="dxa"/>
          </w:tcPr>
          <w:p w:rsidR="00691705" w:rsidRPr="00691705" w:rsidRDefault="00691705" w:rsidP="00691705">
            <w:pPr>
              <w:rPr>
                <w:b/>
                <w:bCs w:val="0"/>
                <w:iCs w:val="0"/>
                <w:szCs w:val="18"/>
              </w:rPr>
            </w:pPr>
            <w:r w:rsidRPr="00691705">
              <w:rPr>
                <w:bCs w:val="0"/>
                <w:iCs w:val="0"/>
                <w:szCs w:val="18"/>
              </w:rPr>
              <w:t>Year product and installation, including weathertightness.</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19.</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Closers, Locksets, Exit Bolts:</w:t>
            </w:r>
          </w:p>
        </w:tc>
      </w:tr>
      <w:tr w:rsidR="00691705" w:rsidRPr="00691705" w:rsidTr="00691705">
        <w:trPr>
          <w:trHeight w:val="210"/>
        </w:trPr>
        <w:tc>
          <w:tcPr>
            <w:tcW w:w="691" w:type="dxa"/>
            <w:vMerge w:val="restart"/>
          </w:tcPr>
          <w:p w:rsidR="00691705" w:rsidRPr="00691705" w:rsidRDefault="00691705" w:rsidP="00691705">
            <w:pPr>
              <w:jc w:val="center"/>
              <w:rPr>
                <w:bCs w:val="0"/>
                <w:iCs w:val="0"/>
                <w:szCs w:val="18"/>
              </w:rPr>
            </w:pPr>
          </w:p>
        </w:tc>
        <w:tc>
          <w:tcPr>
            <w:tcW w:w="609" w:type="dxa"/>
          </w:tcPr>
          <w:p w:rsidR="00691705" w:rsidRPr="00691705" w:rsidRDefault="00691705" w:rsidP="00691705">
            <w:pPr>
              <w:rPr>
                <w:b/>
                <w:bCs w:val="0"/>
                <w:iCs w:val="0"/>
                <w:szCs w:val="18"/>
              </w:rPr>
            </w:pPr>
          </w:p>
        </w:tc>
        <w:tc>
          <w:tcPr>
            <w:tcW w:w="1081" w:type="dxa"/>
            <w:vMerge w:val="restart"/>
            <w:tcBorders>
              <w:top w:val="single" w:sz="4" w:space="0" w:color="auto"/>
            </w:tcBorders>
            <w:vAlign w:val="bottom"/>
          </w:tcPr>
          <w:p w:rsidR="00691705" w:rsidRPr="00691705" w:rsidRDefault="00691705" w:rsidP="00691705">
            <w:pPr>
              <w:jc w:val="center"/>
              <w:rPr>
                <w:b/>
                <w:bCs w:val="0"/>
                <w:iCs w:val="0"/>
                <w:color w:val="0000FF"/>
                <w:szCs w:val="18"/>
              </w:rPr>
            </w:pPr>
          </w:p>
        </w:tc>
        <w:tc>
          <w:tcPr>
            <w:tcW w:w="5873" w:type="dxa"/>
            <w:gridSpan w:val="2"/>
            <w:vMerge w:val="restart"/>
          </w:tcPr>
          <w:p w:rsidR="00691705" w:rsidRPr="00691705" w:rsidRDefault="00691705" w:rsidP="00691705">
            <w:pPr>
              <w:jc w:val="both"/>
              <w:rPr>
                <w:bCs w:val="0"/>
                <w:iCs w:val="0"/>
                <w:szCs w:val="18"/>
              </w:rPr>
            </w:pPr>
            <w:r w:rsidRPr="00691705">
              <w:rPr>
                <w:bCs w:val="0"/>
                <w:iCs w:val="0"/>
                <w:szCs w:val="18"/>
              </w:rPr>
              <w:t>Longest term offered by manufacturer for grade/class of particular item, material and workmanship.</w:t>
            </w:r>
          </w:p>
        </w:tc>
      </w:tr>
      <w:tr w:rsidR="00691705" w:rsidRPr="00691705" w:rsidTr="00691705">
        <w:trPr>
          <w:trHeight w:val="210"/>
        </w:trPr>
        <w:tc>
          <w:tcPr>
            <w:tcW w:w="691" w:type="dxa"/>
            <w:vMerge/>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vMerge/>
            <w:tcBorders>
              <w:bottom w:val="single" w:sz="4" w:space="0" w:color="auto"/>
            </w:tcBorders>
            <w:vAlign w:val="bottom"/>
          </w:tcPr>
          <w:p w:rsidR="00691705" w:rsidRPr="00691705" w:rsidRDefault="00691705" w:rsidP="00691705">
            <w:pPr>
              <w:jc w:val="center"/>
              <w:rPr>
                <w:b/>
                <w:bCs w:val="0"/>
                <w:iCs w:val="0"/>
                <w:color w:val="0000FF"/>
                <w:szCs w:val="18"/>
              </w:rPr>
            </w:pPr>
          </w:p>
        </w:tc>
        <w:tc>
          <w:tcPr>
            <w:tcW w:w="5873" w:type="dxa"/>
            <w:gridSpan w:val="2"/>
            <w:vMerge/>
            <w:tcBorders>
              <w:bottom w:val="single" w:sz="4" w:space="0" w:color="auto"/>
            </w:tcBorders>
          </w:tcPr>
          <w:p w:rsidR="00691705" w:rsidRPr="00691705" w:rsidRDefault="00691705" w:rsidP="00691705">
            <w:pPr>
              <w:jc w:val="both"/>
              <w:rPr>
                <w:bCs w:val="0"/>
                <w:iCs w:val="0"/>
                <w:szCs w:val="18"/>
              </w:rPr>
            </w:pPr>
          </w:p>
        </w:tc>
      </w:tr>
      <w:tr w:rsidR="00691705" w:rsidRPr="00691705" w:rsidTr="00691705">
        <w:trPr>
          <w:trHeight w:val="80"/>
        </w:trPr>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20.</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 xml:space="preserve">Insulating glass: </w:t>
            </w:r>
          </w:p>
        </w:tc>
      </w:tr>
      <w:tr w:rsidR="00691705" w:rsidRPr="00691705" w:rsidTr="00691705">
        <w:tc>
          <w:tcPr>
            <w:tcW w:w="691" w:type="dxa"/>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right"/>
              <w:rPr>
                <w:b/>
                <w:bCs w:val="0"/>
                <w:iCs w:val="0"/>
                <w:color w:val="0000FF"/>
                <w:szCs w:val="18"/>
              </w:rPr>
            </w:pPr>
            <w:r w:rsidRPr="00691705">
              <w:rPr>
                <w:b/>
                <w:bCs w:val="0"/>
                <w:iCs w:val="0"/>
                <w:color w:val="0000FF"/>
                <w:szCs w:val="18"/>
              </w:rPr>
              <w:t>10</w:t>
            </w:r>
          </w:p>
        </w:tc>
        <w:tc>
          <w:tcPr>
            <w:tcW w:w="5456" w:type="dxa"/>
            <w:tcBorders>
              <w:bottom w:val="single" w:sz="4" w:space="0" w:color="auto"/>
            </w:tcBorders>
          </w:tcPr>
          <w:p w:rsidR="00691705" w:rsidRPr="00691705" w:rsidRDefault="00691705" w:rsidP="00691705">
            <w:pPr>
              <w:jc w:val="both"/>
              <w:rPr>
                <w:bCs w:val="0"/>
                <w:iCs w:val="0"/>
                <w:szCs w:val="18"/>
              </w:rPr>
            </w:pPr>
            <w:proofErr w:type="gramStart"/>
            <w:r w:rsidRPr="00691705">
              <w:rPr>
                <w:bCs w:val="0"/>
                <w:iCs w:val="0"/>
                <w:szCs w:val="18"/>
              </w:rPr>
              <w:t>year</w:t>
            </w:r>
            <w:proofErr w:type="gramEnd"/>
            <w:r w:rsidRPr="00691705">
              <w:rPr>
                <w:bCs w:val="0"/>
                <w:iCs w:val="0"/>
                <w:szCs w:val="18"/>
              </w:rPr>
              <w:t xml:space="preserve"> against failure of hermetic seal, </w:t>
            </w:r>
            <w:proofErr w:type="spellStart"/>
            <w:r w:rsidRPr="00691705">
              <w:rPr>
                <w:bCs w:val="0"/>
                <w:iCs w:val="0"/>
                <w:szCs w:val="18"/>
              </w:rPr>
              <w:t>interpane</w:t>
            </w:r>
            <w:proofErr w:type="spellEnd"/>
            <w:r w:rsidRPr="00691705">
              <w:rPr>
                <w:bCs w:val="0"/>
                <w:iCs w:val="0"/>
                <w:szCs w:val="18"/>
              </w:rPr>
              <w:t xml:space="preserve"> dusting, or misting including replacement of unit.</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21.</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 xml:space="preserve">Windows:  </w:t>
            </w:r>
          </w:p>
        </w:tc>
      </w:tr>
      <w:tr w:rsidR="00691705" w:rsidRPr="00691705" w:rsidTr="00691705">
        <w:tc>
          <w:tcPr>
            <w:tcW w:w="691" w:type="dxa"/>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vAlign w:val="center"/>
          </w:tcPr>
          <w:p w:rsidR="00691705" w:rsidRPr="00691705" w:rsidRDefault="00691705" w:rsidP="00691705">
            <w:pPr>
              <w:jc w:val="right"/>
              <w:rPr>
                <w:b/>
                <w:bCs w:val="0"/>
                <w:iCs w:val="0"/>
                <w:color w:val="0000FF"/>
                <w:szCs w:val="18"/>
              </w:rPr>
            </w:pPr>
            <w:r w:rsidRPr="00691705">
              <w:rPr>
                <w:b/>
                <w:bCs w:val="0"/>
                <w:iCs w:val="0"/>
                <w:color w:val="0000FF"/>
                <w:szCs w:val="18"/>
              </w:rPr>
              <w:t>5</w:t>
            </w:r>
          </w:p>
        </w:tc>
        <w:tc>
          <w:tcPr>
            <w:tcW w:w="5456" w:type="dxa"/>
            <w:tcBorders>
              <w:bottom w:val="single" w:sz="4" w:space="0" w:color="auto"/>
            </w:tcBorders>
          </w:tcPr>
          <w:p w:rsidR="00691705" w:rsidRPr="00691705" w:rsidRDefault="00691705" w:rsidP="00691705">
            <w:pPr>
              <w:jc w:val="both"/>
              <w:rPr>
                <w:bCs w:val="0"/>
                <w:iCs w:val="0"/>
                <w:szCs w:val="18"/>
              </w:rPr>
            </w:pPr>
            <w:proofErr w:type="gramStart"/>
            <w:r w:rsidRPr="00691705">
              <w:rPr>
                <w:bCs w:val="0"/>
                <w:iCs w:val="0"/>
                <w:szCs w:val="18"/>
              </w:rPr>
              <w:t>year</w:t>
            </w:r>
            <w:proofErr w:type="gramEnd"/>
            <w:r w:rsidRPr="00691705">
              <w:rPr>
                <w:bCs w:val="0"/>
                <w:iCs w:val="0"/>
                <w:szCs w:val="18"/>
              </w:rPr>
              <w:t xml:space="preserve"> material and workmanship including weathertightness.</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22.</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 xml:space="preserve">Laminated Glass:  </w:t>
            </w:r>
          </w:p>
        </w:tc>
      </w:tr>
      <w:tr w:rsidR="00691705" w:rsidRPr="00691705" w:rsidTr="00691705">
        <w:tc>
          <w:tcPr>
            <w:tcW w:w="691" w:type="dxa"/>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vAlign w:val="center"/>
          </w:tcPr>
          <w:p w:rsidR="00691705" w:rsidRPr="00691705" w:rsidRDefault="00691705" w:rsidP="00691705">
            <w:pPr>
              <w:jc w:val="right"/>
              <w:rPr>
                <w:b/>
                <w:bCs w:val="0"/>
                <w:iCs w:val="0"/>
                <w:color w:val="0000FF"/>
                <w:szCs w:val="18"/>
              </w:rPr>
            </w:pPr>
            <w:r w:rsidRPr="00691705">
              <w:rPr>
                <w:b/>
                <w:bCs w:val="0"/>
                <w:iCs w:val="0"/>
                <w:color w:val="0000FF"/>
                <w:szCs w:val="18"/>
              </w:rPr>
              <w:t>10</w:t>
            </w:r>
          </w:p>
        </w:tc>
        <w:tc>
          <w:tcPr>
            <w:tcW w:w="5456" w:type="dxa"/>
            <w:tcBorders>
              <w:bottom w:val="single" w:sz="4" w:space="0" w:color="auto"/>
            </w:tcBorders>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xml:space="preserve"> against delamination.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23.</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08</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 xml:space="preserve">Storefront/Curtain Wall:  </w:t>
            </w:r>
          </w:p>
        </w:tc>
      </w:tr>
      <w:tr w:rsidR="00691705" w:rsidRPr="00691705" w:rsidTr="00691705">
        <w:tc>
          <w:tcPr>
            <w:tcW w:w="691" w:type="dxa"/>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right"/>
              <w:rPr>
                <w:b/>
                <w:bCs w:val="0"/>
                <w:iCs w:val="0"/>
                <w:color w:val="0000FF"/>
                <w:szCs w:val="18"/>
              </w:rPr>
            </w:pPr>
            <w:r w:rsidRPr="00691705">
              <w:rPr>
                <w:b/>
                <w:bCs w:val="0"/>
                <w:iCs w:val="0"/>
                <w:color w:val="0000FF"/>
                <w:szCs w:val="18"/>
              </w:rPr>
              <w:t>5</w:t>
            </w:r>
          </w:p>
        </w:tc>
        <w:tc>
          <w:tcPr>
            <w:tcW w:w="5456" w:type="dxa"/>
            <w:tcBorders>
              <w:bottom w:val="single" w:sz="4" w:space="0" w:color="auto"/>
            </w:tcBorders>
          </w:tcPr>
          <w:p w:rsidR="00691705" w:rsidRPr="00691705" w:rsidRDefault="00691705" w:rsidP="00691705">
            <w:pPr>
              <w:jc w:val="both"/>
              <w:rPr>
                <w:bCs w:val="0"/>
                <w:iCs w:val="0"/>
                <w:szCs w:val="18"/>
              </w:rPr>
            </w:pPr>
            <w:proofErr w:type="gramStart"/>
            <w:r w:rsidRPr="00691705">
              <w:rPr>
                <w:bCs w:val="0"/>
                <w:iCs w:val="0"/>
                <w:szCs w:val="18"/>
              </w:rPr>
              <w:t>year</w:t>
            </w:r>
            <w:proofErr w:type="gramEnd"/>
            <w:r w:rsidRPr="00691705">
              <w:rPr>
                <w:bCs w:val="0"/>
                <w:iCs w:val="0"/>
                <w:szCs w:val="18"/>
              </w:rPr>
              <w:t xml:space="preserve"> material and workmanship (insulating glass separate). Air and water infiltration and strength to specified AAMA designation.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24.</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09</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 xml:space="preserve">Carpet:  </w:t>
            </w:r>
          </w:p>
        </w:tc>
      </w:tr>
      <w:tr w:rsidR="00691705" w:rsidRPr="00691705" w:rsidTr="00691705">
        <w:tc>
          <w:tcPr>
            <w:tcW w:w="691" w:type="dxa"/>
          </w:tcPr>
          <w:p w:rsidR="00691705" w:rsidRPr="00691705" w:rsidRDefault="00691705" w:rsidP="00691705">
            <w:pPr>
              <w:jc w:val="center"/>
              <w:rPr>
                <w:bCs w:val="0"/>
                <w:iCs w:val="0"/>
                <w:szCs w:val="18"/>
              </w:rPr>
            </w:pPr>
          </w:p>
        </w:tc>
        <w:tc>
          <w:tcPr>
            <w:tcW w:w="609" w:type="dxa"/>
          </w:tcPr>
          <w:p w:rsidR="00691705" w:rsidRPr="00691705" w:rsidRDefault="00691705" w:rsidP="00691705">
            <w:pPr>
              <w:rPr>
                <w:b/>
                <w:bCs w:val="0"/>
                <w:iCs w:val="0"/>
                <w:szCs w:val="18"/>
              </w:rPr>
            </w:pPr>
          </w:p>
        </w:tc>
        <w:tc>
          <w:tcPr>
            <w:tcW w:w="1081" w:type="dxa"/>
            <w:tcBorders>
              <w:top w:val="single" w:sz="4" w:space="0" w:color="auto"/>
            </w:tcBorders>
            <w:vAlign w:val="bottom"/>
          </w:tcPr>
          <w:p w:rsidR="00691705" w:rsidRPr="00691705" w:rsidRDefault="00691705" w:rsidP="00691705">
            <w:pPr>
              <w:jc w:val="center"/>
              <w:rPr>
                <w:b/>
                <w:bCs w:val="0"/>
                <w:iCs w:val="0"/>
                <w:color w:val="0000FF"/>
                <w:szCs w:val="18"/>
              </w:rPr>
            </w:pPr>
          </w:p>
        </w:tc>
        <w:tc>
          <w:tcPr>
            <w:tcW w:w="417" w:type="dxa"/>
          </w:tcPr>
          <w:p w:rsidR="00691705" w:rsidRPr="00691705" w:rsidRDefault="00691705" w:rsidP="00691705">
            <w:pPr>
              <w:jc w:val="center"/>
              <w:rPr>
                <w:b/>
                <w:bCs w:val="0"/>
                <w:iCs w:val="0"/>
                <w:color w:val="0000FF"/>
                <w:szCs w:val="18"/>
              </w:rPr>
            </w:pPr>
            <w:r w:rsidRPr="00691705">
              <w:rPr>
                <w:b/>
                <w:bCs w:val="0"/>
                <w:iCs w:val="0"/>
                <w:color w:val="0000FF"/>
                <w:szCs w:val="18"/>
              </w:rPr>
              <w:t>10</w:t>
            </w:r>
          </w:p>
        </w:tc>
        <w:tc>
          <w:tcPr>
            <w:tcW w:w="5456" w:type="dxa"/>
          </w:tcPr>
          <w:p w:rsidR="00691705" w:rsidRPr="00691705" w:rsidRDefault="00691705" w:rsidP="00691705">
            <w:pPr>
              <w:rPr>
                <w:bCs w:val="0"/>
                <w:iCs w:val="0"/>
                <w:szCs w:val="18"/>
              </w:rPr>
            </w:pPr>
            <w:r w:rsidRPr="00691705">
              <w:rPr>
                <w:bCs w:val="0"/>
                <w:iCs w:val="0"/>
                <w:szCs w:val="18"/>
              </w:rPr>
              <w:t>year wear and color fastness, and;</w:t>
            </w:r>
          </w:p>
        </w:tc>
      </w:tr>
      <w:tr w:rsidR="00691705" w:rsidRPr="00691705" w:rsidTr="00691705">
        <w:tc>
          <w:tcPr>
            <w:tcW w:w="691" w:type="dxa"/>
            <w:tcBorders>
              <w:bottom w:val="single" w:sz="4" w:space="0" w:color="auto"/>
            </w:tcBorders>
          </w:tcPr>
          <w:p w:rsidR="00691705" w:rsidRPr="00691705" w:rsidRDefault="00691705" w:rsidP="00691705">
            <w:pPr>
              <w:jc w:val="center"/>
              <w:rPr>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3</w:t>
            </w:r>
          </w:p>
        </w:tc>
        <w:tc>
          <w:tcPr>
            <w:tcW w:w="5456" w:type="dxa"/>
            <w:tcBorders>
              <w:bottom w:val="single" w:sz="4" w:space="0" w:color="auto"/>
            </w:tcBorders>
          </w:tcPr>
          <w:p w:rsidR="00691705" w:rsidRPr="00691705" w:rsidRDefault="00691705" w:rsidP="00691705">
            <w:pPr>
              <w:rPr>
                <w:bCs w:val="0"/>
                <w:iCs w:val="0"/>
                <w:szCs w:val="18"/>
              </w:rPr>
            </w:pPr>
            <w:proofErr w:type="gramStart"/>
            <w:r w:rsidRPr="00691705">
              <w:rPr>
                <w:bCs w:val="0"/>
                <w:iCs w:val="0"/>
                <w:szCs w:val="18"/>
              </w:rPr>
              <w:t>year</w:t>
            </w:r>
            <w:proofErr w:type="gramEnd"/>
            <w:r w:rsidRPr="00691705">
              <w:rPr>
                <w:bCs w:val="0"/>
                <w:iCs w:val="0"/>
                <w:szCs w:val="18"/>
              </w:rPr>
              <w:t xml:space="preserve"> installation.</w:t>
            </w:r>
          </w:p>
        </w:tc>
      </w:tr>
      <w:tr w:rsidR="00EC48AB" w:rsidRPr="00691705" w:rsidTr="00445793">
        <w:tc>
          <w:tcPr>
            <w:tcW w:w="691" w:type="dxa"/>
            <w:tcBorders>
              <w:top w:val="single" w:sz="4" w:space="0" w:color="auto"/>
            </w:tcBorders>
          </w:tcPr>
          <w:p w:rsidR="00EC48AB" w:rsidRPr="00691705" w:rsidRDefault="00EC48AB" w:rsidP="00445793">
            <w:pPr>
              <w:jc w:val="center"/>
              <w:rPr>
                <w:b/>
                <w:bCs w:val="0"/>
                <w:iCs w:val="0"/>
                <w:szCs w:val="18"/>
              </w:rPr>
            </w:pPr>
            <w:r w:rsidRPr="00691705">
              <w:rPr>
                <w:b/>
                <w:bCs w:val="0"/>
                <w:iCs w:val="0"/>
                <w:szCs w:val="18"/>
              </w:rPr>
              <w:t>25.</w:t>
            </w:r>
          </w:p>
        </w:tc>
        <w:tc>
          <w:tcPr>
            <w:tcW w:w="609" w:type="dxa"/>
            <w:tcBorders>
              <w:top w:val="single" w:sz="4" w:space="0" w:color="auto"/>
            </w:tcBorders>
          </w:tcPr>
          <w:p w:rsidR="00EC48AB" w:rsidRPr="00691705" w:rsidRDefault="00EC48AB" w:rsidP="00445793">
            <w:pPr>
              <w:rPr>
                <w:b/>
                <w:bCs w:val="0"/>
                <w:iCs w:val="0"/>
                <w:szCs w:val="18"/>
              </w:rPr>
            </w:pPr>
            <w:r w:rsidRPr="00691705">
              <w:rPr>
                <w:b/>
                <w:bCs w:val="0"/>
                <w:iCs w:val="0"/>
                <w:szCs w:val="18"/>
              </w:rPr>
              <w:t>10</w:t>
            </w: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EC48AB" w:rsidRPr="00691705" w:rsidRDefault="00EC48AB" w:rsidP="00445793">
            <w:pPr>
              <w:rPr>
                <w:b/>
                <w:bCs w:val="0"/>
                <w:iCs w:val="0"/>
                <w:szCs w:val="18"/>
              </w:rPr>
            </w:pPr>
            <w:r w:rsidRPr="00691705">
              <w:rPr>
                <w:b/>
                <w:bCs w:val="0"/>
                <w:iCs w:val="0"/>
                <w:szCs w:val="18"/>
              </w:rPr>
              <w:t xml:space="preserve">Operable Partitions:  </w:t>
            </w:r>
          </w:p>
        </w:tc>
      </w:tr>
      <w:tr w:rsidR="00EC48AB" w:rsidRPr="00691705" w:rsidTr="00445793">
        <w:tc>
          <w:tcPr>
            <w:tcW w:w="691" w:type="dxa"/>
            <w:tcBorders>
              <w:bottom w:val="single" w:sz="4" w:space="0" w:color="auto"/>
            </w:tcBorders>
          </w:tcPr>
          <w:p w:rsidR="00EC48AB" w:rsidRPr="00691705" w:rsidRDefault="00EC48AB" w:rsidP="00445793">
            <w:pPr>
              <w:jc w:val="center"/>
              <w:rPr>
                <w:bCs w:val="0"/>
                <w:iCs w:val="0"/>
                <w:szCs w:val="18"/>
              </w:rPr>
            </w:pPr>
          </w:p>
        </w:tc>
        <w:tc>
          <w:tcPr>
            <w:tcW w:w="609" w:type="dxa"/>
            <w:tcBorders>
              <w:bottom w:val="single" w:sz="4" w:space="0" w:color="auto"/>
            </w:tcBorders>
          </w:tcPr>
          <w:p w:rsidR="00EC48AB" w:rsidRPr="00691705" w:rsidRDefault="00EC48AB" w:rsidP="00445793">
            <w:pPr>
              <w:rPr>
                <w:b/>
                <w:bCs w:val="0"/>
                <w:iCs w:val="0"/>
                <w:szCs w:val="18"/>
              </w:rPr>
            </w:pP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p>
        </w:tc>
        <w:tc>
          <w:tcPr>
            <w:tcW w:w="417" w:type="dxa"/>
            <w:tcBorders>
              <w:bottom w:val="single" w:sz="4" w:space="0" w:color="auto"/>
            </w:tcBorders>
          </w:tcPr>
          <w:p w:rsidR="00EC48AB" w:rsidRPr="00691705" w:rsidRDefault="00EC48AB" w:rsidP="00445793">
            <w:pPr>
              <w:jc w:val="center"/>
              <w:rPr>
                <w:b/>
                <w:bCs w:val="0"/>
                <w:iCs w:val="0"/>
                <w:color w:val="0000FF"/>
                <w:szCs w:val="18"/>
              </w:rPr>
            </w:pPr>
            <w:r w:rsidRPr="00691705">
              <w:rPr>
                <w:b/>
                <w:bCs w:val="0"/>
                <w:iCs w:val="0"/>
                <w:color w:val="0000FF"/>
                <w:szCs w:val="18"/>
              </w:rPr>
              <w:t>5</w:t>
            </w:r>
          </w:p>
        </w:tc>
        <w:tc>
          <w:tcPr>
            <w:tcW w:w="5456" w:type="dxa"/>
            <w:tcBorders>
              <w:bottom w:val="single" w:sz="4" w:space="0" w:color="auto"/>
            </w:tcBorders>
          </w:tcPr>
          <w:p w:rsidR="00EC48AB" w:rsidRPr="00691705" w:rsidRDefault="00EC48AB" w:rsidP="00445793">
            <w:pPr>
              <w:rPr>
                <w:bCs w:val="0"/>
                <w:iCs w:val="0"/>
                <w:szCs w:val="18"/>
              </w:rPr>
            </w:pPr>
            <w:r w:rsidRPr="00691705">
              <w:rPr>
                <w:bCs w:val="0"/>
                <w:iCs w:val="0"/>
                <w:szCs w:val="18"/>
              </w:rPr>
              <w:t>Years, material, and workmanship.</w:t>
            </w:r>
          </w:p>
        </w:tc>
      </w:tr>
      <w:tr w:rsidR="00EC48AB" w:rsidRPr="00691705" w:rsidTr="00445793">
        <w:tc>
          <w:tcPr>
            <w:tcW w:w="691" w:type="dxa"/>
            <w:tcBorders>
              <w:top w:val="single" w:sz="4" w:space="0" w:color="auto"/>
            </w:tcBorders>
          </w:tcPr>
          <w:p w:rsidR="00EC48AB" w:rsidRPr="00691705" w:rsidRDefault="00EC48AB" w:rsidP="00445793">
            <w:pPr>
              <w:jc w:val="center"/>
              <w:rPr>
                <w:b/>
                <w:bCs w:val="0"/>
                <w:iCs w:val="0"/>
                <w:szCs w:val="18"/>
              </w:rPr>
            </w:pPr>
            <w:r w:rsidRPr="00691705">
              <w:rPr>
                <w:b/>
                <w:bCs w:val="0"/>
                <w:iCs w:val="0"/>
                <w:szCs w:val="18"/>
              </w:rPr>
              <w:t>26.</w:t>
            </w:r>
          </w:p>
        </w:tc>
        <w:tc>
          <w:tcPr>
            <w:tcW w:w="609" w:type="dxa"/>
            <w:tcBorders>
              <w:top w:val="single" w:sz="4" w:space="0" w:color="auto"/>
            </w:tcBorders>
          </w:tcPr>
          <w:p w:rsidR="00EC48AB" w:rsidRPr="00691705" w:rsidRDefault="00EC48AB" w:rsidP="00445793">
            <w:pPr>
              <w:rPr>
                <w:b/>
                <w:bCs w:val="0"/>
                <w:iCs w:val="0"/>
                <w:szCs w:val="18"/>
              </w:rPr>
            </w:pPr>
            <w:r w:rsidRPr="00691705">
              <w:rPr>
                <w:b/>
                <w:bCs w:val="0"/>
                <w:iCs w:val="0"/>
                <w:szCs w:val="18"/>
              </w:rPr>
              <w:t>10</w:t>
            </w: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EC48AB" w:rsidRPr="00691705" w:rsidRDefault="00EC48AB" w:rsidP="00445793">
            <w:pPr>
              <w:rPr>
                <w:b/>
                <w:bCs w:val="0"/>
                <w:iCs w:val="0"/>
                <w:szCs w:val="18"/>
              </w:rPr>
            </w:pPr>
            <w:r w:rsidRPr="00691705">
              <w:rPr>
                <w:b/>
                <w:bCs w:val="0"/>
                <w:iCs w:val="0"/>
                <w:szCs w:val="18"/>
              </w:rPr>
              <w:t>Mirrors:</w:t>
            </w:r>
          </w:p>
        </w:tc>
      </w:tr>
      <w:tr w:rsidR="00EC48AB" w:rsidRPr="00691705" w:rsidTr="00445793">
        <w:tc>
          <w:tcPr>
            <w:tcW w:w="691" w:type="dxa"/>
            <w:tcBorders>
              <w:bottom w:val="single" w:sz="4" w:space="0" w:color="auto"/>
            </w:tcBorders>
          </w:tcPr>
          <w:p w:rsidR="00EC48AB" w:rsidRPr="00691705" w:rsidRDefault="00EC48AB" w:rsidP="00445793">
            <w:pPr>
              <w:jc w:val="center"/>
              <w:rPr>
                <w:bCs w:val="0"/>
                <w:iCs w:val="0"/>
                <w:szCs w:val="18"/>
              </w:rPr>
            </w:pPr>
          </w:p>
        </w:tc>
        <w:tc>
          <w:tcPr>
            <w:tcW w:w="609" w:type="dxa"/>
            <w:tcBorders>
              <w:bottom w:val="single" w:sz="4" w:space="0" w:color="auto"/>
            </w:tcBorders>
          </w:tcPr>
          <w:p w:rsidR="00EC48AB" w:rsidRPr="00691705" w:rsidRDefault="00EC48AB" w:rsidP="00445793">
            <w:pPr>
              <w:rPr>
                <w:b/>
                <w:bCs w:val="0"/>
                <w:iCs w:val="0"/>
                <w:szCs w:val="18"/>
              </w:rPr>
            </w:pP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p>
        </w:tc>
        <w:tc>
          <w:tcPr>
            <w:tcW w:w="417" w:type="dxa"/>
            <w:tcBorders>
              <w:bottom w:val="single" w:sz="4" w:space="0" w:color="auto"/>
            </w:tcBorders>
          </w:tcPr>
          <w:p w:rsidR="00EC48AB" w:rsidRPr="00691705" w:rsidRDefault="00EC48AB" w:rsidP="00445793">
            <w:pPr>
              <w:jc w:val="center"/>
              <w:rPr>
                <w:b/>
                <w:bCs w:val="0"/>
                <w:iCs w:val="0"/>
                <w:color w:val="0000FF"/>
                <w:szCs w:val="18"/>
              </w:rPr>
            </w:pPr>
            <w:r w:rsidRPr="00691705">
              <w:rPr>
                <w:b/>
                <w:bCs w:val="0"/>
                <w:iCs w:val="0"/>
                <w:color w:val="0000FF"/>
                <w:szCs w:val="18"/>
              </w:rPr>
              <w:t>15</w:t>
            </w:r>
          </w:p>
        </w:tc>
        <w:tc>
          <w:tcPr>
            <w:tcW w:w="5456" w:type="dxa"/>
            <w:tcBorders>
              <w:bottom w:val="single" w:sz="4" w:space="0" w:color="auto"/>
            </w:tcBorders>
          </w:tcPr>
          <w:p w:rsidR="00EC48AB" w:rsidRPr="00691705" w:rsidRDefault="00EC48AB" w:rsidP="00445793">
            <w:pPr>
              <w:rPr>
                <w:bCs w:val="0"/>
                <w:iCs w:val="0"/>
                <w:szCs w:val="18"/>
              </w:rPr>
            </w:pPr>
            <w:proofErr w:type="gramStart"/>
            <w:r w:rsidRPr="00691705">
              <w:rPr>
                <w:bCs w:val="0"/>
                <w:iCs w:val="0"/>
                <w:szCs w:val="18"/>
              </w:rPr>
              <w:t>years</w:t>
            </w:r>
            <w:proofErr w:type="gramEnd"/>
            <w:r w:rsidRPr="00691705">
              <w:rPr>
                <w:bCs w:val="0"/>
                <w:iCs w:val="0"/>
                <w:szCs w:val="18"/>
              </w:rPr>
              <w:t xml:space="preserve"> against silver spoilage.</w:t>
            </w:r>
          </w:p>
        </w:tc>
      </w:tr>
      <w:tr w:rsidR="00EC48AB" w:rsidRPr="00691705" w:rsidTr="00445793">
        <w:tc>
          <w:tcPr>
            <w:tcW w:w="691" w:type="dxa"/>
            <w:tcBorders>
              <w:top w:val="single" w:sz="4" w:space="0" w:color="auto"/>
            </w:tcBorders>
          </w:tcPr>
          <w:p w:rsidR="00EC48AB" w:rsidRPr="00691705" w:rsidRDefault="00EC48AB" w:rsidP="00445793">
            <w:pPr>
              <w:jc w:val="center"/>
              <w:rPr>
                <w:b/>
                <w:bCs w:val="0"/>
                <w:iCs w:val="0"/>
                <w:szCs w:val="18"/>
              </w:rPr>
            </w:pPr>
            <w:r w:rsidRPr="00691705">
              <w:rPr>
                <w:b/>
                <w:bCs w:val="0"/>
                <w:iCs w:val="0"/>
                <w:szCs w:val="18"/>
              </w:rPr>
              <w:t>27.</w:t>
            </w:r>
          </w:p>
        </w:tc>
        <w:tc>
          <w:tcPr>
            <w:tcW w:w="609" w:type="dxa"/>
            <w:tcBorders>
              <w:top w:val="single" w:sz="4" w:space="0" w:color="auto"/>
            </w:tcBorders>
          </w:tcPr>
          <w:p w:rsidR="00EC48AB" w:rsidRPr="00691705" w:rsidRDefault="00EC48AB" w:rsidP="00445793">
            <w:pPr>
              <w:rPr>
                <w:b/>
                <w:bCs w:val="0"/>
                <w:iCs w:val="0"/>
                <w:szCs w:val="18"/>
              </w:rPr>
            </w:pPr>
            <w:r w:rsidRPr="00691705">
              <w:rPr>
                <w:b/>
                <w:bCs w:val="0"/>
                <w:iCs w:val="0"/>
                <w:szCs w:val="18"/>
              </w:rPr>
              <w:t>14</w:t>
            </w: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EC48AB" w:rsidRPr="00691705" w:rsidRDefault="00EC48AB" w:rsidP="00445793">
            <w:pPr>
              <w:rPr>
                <w:b/>
                <w:bCs w:val="0"/>
                <w:iCs w:val="0"/>
                <w:szCs w:val="18"/>
              </w:rPr>
            </w:pPr>
            <w:r w:rsidRPr="00691705">
              <w:rPr>
                <w:b/>
                <w:bCs w:val="0"/>
                <w:iCs w:val="0"/>
                <w:szCs w:val="18"/>
              </w:rPr>
              <w:t xml:space="preserve">Elevators and Wheelchair Lifts:  </w:t>
            </w:r>
          </w:p>
        </w:tc>
      </w:tr>
      <w:tr w:rsidR="00EC48AB" w:rsidRPr="00691705" w:rsidTr="00445793">
        <w:tc>
          <w:tcPr>
            <w:tcW w:w="691" w:type="dxa"/>
            <w:tcBorders>
              <w:bottom w:val="single" w:sz="4" w:space="0" w:color="auto"/>
            </w:tcBorders>
          </w:tcPr>
          <w:p w:rsidR="00EC48AB" w:rsidRPr="00691705" w:rsidRDefault="00EC48AB" w:rsidP="00445793">
            <w:pPr>
              <w:jc w:val="center"/>
              <w:rPr>
                <w:bCs w:val="0"/>
                <w:iCs w:val="0"/>
                <w:szCs w:val="18"/>
              </w:rPr>
            </w:pPr>
          </w:p>
        </w:tc>
        <w:tc>
          <w:tcPr>
            <w:tcW w:w="609" w:type="dxa"/>
            <w:tcBorders>
              <w:bottom w:val="single" w:sz="4" w:space="0" w:color="auto"/>
            </w:tcBorders>
          </w:tcPr>
          <w:p w:rsidR="00EC48AB" w:rsidRPr="00691705" w:rsidRDefault="00EC48AB" w:rsidP="00445793">
            <w:pPr>
              <w:rPr>
                <w:b/>
                <w:bCs w:val="0"/>
                <w:iCs w:val="0"/>
                <w:szCs w:val="18"/>
              </w:rPr>
            </w:pP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p>
        </w:tc>
        <w:tc>
          <w:tcPr>
            <w:tcW w:w="417" w:type="dxa"/>
            <w:tcBorders>
              <w:bottom w:val="single" w:sz="4" w:space="0" w:color="auto"/>
            </w:tcBorders>
          </w:tcPr>
          <w:p w:rsidR="00EC48AB" w:rsidRPr="00691705" w:rsidRDefault="00EC48AB" w:rsidP="00445793">
            <w:pPr>
              <w:jc w:val="center"/>
              <w:rPr>
                <w:b/>
                <w:bCs w:val="0"/>
                <w:iCs w:val="0"/>
                <w:color w:val="0000FF"/>
                <w:szCs w:val="18"/>
              </w:rPr>
            </w:pPr>
            <w:r w:rsidRPr="00691705">
              <w:rPr>
                <w:b/>
                <w:bCs w:val="0"/>
                <w:iCs w:val="0"/>
                <w:color w:val="0000FF"/>
                <w:szCs w:val="18"/>
              </w:rPr>
              <w:t>18</w:t>
            </w:r>
          </w:p>
        </w:tc>
        <w:tc>
          <w:tcPr>
            <w:tcW w:w="5456" w:type="dxa"/>
            <w:tcBorders>
              <w:bottom w:val="single" w:sz="4" w:space="0" w:color="auto"/>
            </w:tcBorders>
          </w:tcPr>
          <w:p w:rsidR="00EC48AB" w:rsidRPr="00691705" w:rsidRDefault="00EC48AB" w:rsidP="00445793">
            <w:pPr>
              <w:rPr>
                <w:bCs w:val="0"/>
                <w:iCs w:val="0"/>
                <w:szCs w:val="18"/>
              </w:rPr>
            </w:pPr>
            <w:proofErr w:type="gramStart"/>
            <w:r w:rsidRPr="00691705">
              <w:rPr>
                <w:bCs w:val="0"/>
                <w:iCs w:val="0"/>
                <w:szCs w:val="18"/>
              </w:rPr>
              <w:t>months</w:t>
            </w:r>
            <w:proofErr w:type="gramEnd"/>
            <w:r w:rsidRPr="00691705">
              <w:rPr>
                <w:bCs w:val="0"/>
                <w:iCs w:val="0"/>
                <w:szCs w:val="18"/>
              </w:rPr>
              <w:t xml:space="preserve"> for material, workmanship, and installation.</w:t>
            </w:r>
          </w:p>
        </w:tc>
      </w:tr>
      <w:tr w:rsidR="00EC48AB" w:rsidRPr="00691705" w:rsidTr="00445793">
        <w:tc>
          <w:tcPr>
            <w:tcW w:w="691" w:type="dxa"/>
            <w:tcBorders>
              <w:top w:val="single" w:sz="4" w:space="0" w:color="auto"/>
            </w:tcBorders>
          </w:tcPr>
          <w:p w:rsidR="00EC48AB" w:rsidRPr="00691705" w:rsidRDefault="00EC48AB" w:rsidP="00445793">
            <w:pPr>
              <w:jc w:val="center"/>
              <w:rPr>
                <w:b/>
                <w:bCs w:val="0"/>
                <w:iCs w:val="0"/>
                <w:szCs w:val="18"/>
              </w:rPr>
            </w:pPr>
            <w:r w:rsidRPr="00691705">
              <w:rPr>
                <w:b/>
                <w:bCs w:val="0"/>
                <w:iCs w:val="0"/>
                <w:szCs w:val="18"/>
              </w:rPr>
              <w:t>28</w:t>
            </w:r>
          </w:p>
        </w:tc>
        <w:tc>
          <w:tcPr>
            <w:tcW w:w="609" w:type="dxa"/>
            <w:tcBorders>
              <w:top w:val="single" w:sz="4" w:space="0" w:color="auto"/>
            </w:tcBorders>
          </w:tcPr>
          <w:p w:rsidR="00EC48AB" w:rsidRPr="00691705" w:rsidRDefault="00EC48AB" w:rsidP="00445793">
            <w:pPr>
              <w:rPr>
                <w:b/>
                <w:bCs w:val="0"/>
                <w:iCs w:val="0"/>
                <w:szCs w:val="18"/>
              </w:rPr>
            </w:pPr>
            <w:r w:rsidRPr="00691705">
              <w:rPr>
                <w:b/>
                <w:bCs w:val="0"/>
                <w:iCs w:val="0"/>
                <w:szCs w:val="18"/>
              </w:rPr>
              <w:t>22</w:t>
            </w: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EC48AB" w:rsidRPr="00691705" w:rsidRDefault="00EC48AB" w:rsidP="00445793">
            <w:pPr>
              <w:rPr>
                <w:b/>
                <w:bCs w:val="0"/>
                <w:iCs w:val="0"/>
                <w:szCs w:val="18"/>
              </w:rPr>
            </w:pPr>
            <w:r w:rsidRPr="00691705">
              <w:rPr>
                <w:b/>
                <w:bCs w:val="0"/>
                <w:iCs w:val="0"/>
                <w:szCs w:val="18"/>
              </w:rPr>
              <w:t>Electric Heating Cable:</w:t>
            </w:r>
          </w:p>
        </w:tc>
      </w:tr>
      <w:tr w:rsidR="00EC48AB" w:rsidRPr="00691705" w:rsidTr="00445793">
        <w:tc>
          <w:tcPr>
            <w:tcW w:w="691" w:type="dxa"/>
            <w:tcBorders>
              <w:bottom w:val="single" w:sz="4" w:space="0" w:color="auto"/>
            </w:tcBorders>
          </w:tcPr>
          <w:p w:rsidR="00EC48AB" w:rsidRPr="00691705" w:rsidRDefault="00EC48AB" w:rsidP="00445793">
            <w:pPr>
              <w:jc w:val="center"/>
              <w:rPr>
                <w:b/>
                <w:bCs w:val="0"/>
                <w:iCs w:val="0"/>
                <w:szCs w:val="18"/>
              </w:rPr>
            </w:pPr>
          </w:p>
        </w:tc>
        <w:tc>
          <w:tcPr>
            <w:tcW w:w="609" w:type="dxa"/>
            <w:tcBorders>
              <w:bottom w:val="single" w:sz="4" w:space="0" w:color="auto"/>
            </w:tcBorders>
          </w:tcPr>
          <w:p w:rsidR="00EC48AB" w:rsidRPr="00691705" w:rsidRDefault="00EC48AB" w:rsidP="00445793">
            <w:pPr>
              <w:rPr>
                <w:b/>
                <w:bCs w:val="0"/>
                <w:iCs w:val="0"/>
                <w:szCs w:val="18"/>
              </w:rPr>
            </w:pP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p>
        </w:tc>
        <w:tc>
          <w:tcPr>
            <w:tcW w:w="417" w:type="dxa"/>
            <w:tcBorders>
              <w:bottom w:val="single" w:sz="4" w:space="0" w:color="auto"/>
            </w:tcBorders>
          </w:tcPr>
          <w:p w:rsidR="00EC48AB" w:rsidRPr="00691705" w:rsidRDefault="00EC48AB" w:rsidP="00445793">
            <w:pPr>
              <w:rPr>
                <w:b/>
                <w:bCs w:val="0"/>
                <w:iCs w:val="0"/>
                <w:color w:val="0000FF"/>
                <w:szCs w:val="18"/>
              </w:rPr>
            </w:pPr>
            <w:r w:rsidRPr="00691705">
              <w:rPr>
                <w:b/>
                <w:bCs w:val="0"/>
                <w:iCs w:val="0"/>
                <w:color w:val="0000FF"/>
                <w:szCs w:val="18"/>
              </w:rPr>
              <w:t>10</w:t>
            </w:r>
          </w:p>
        </w:tc>
        <w:tc>
          <w:tcPr>
            <w:tcW w:w="5456" w:type="dxa"/>
            <w:tcBorders>
              <w:bottom w:val="single" w:sz="4" w:space="0" w:color="auto"/>
            </w:tcBorders>
          </w:tcPr>
          <w:p w:rsidR="00EC48AB" w:rsidRPr="00691705" w:rsidRDefault="00EC48AB" w:rsidP="00445793">
            <w:pPr>
              <w:rPr>
                <w:bCs w:val="0"/>
                <w:iCs w:val="0"/>
                <w:szCs w:val="18"/>
              </w:rPr>
            </w:pPr>
            <w:proofErr w:type="gramStart"/>
            <w:r w:rsidRPr="00691705">
              <w:rPr>
                <w:bCs w:val="0"/>
                <w:iCs w:val="0"/>
                <w:szCs w:val="18"/>
              </w:rPr>
              <w:t>years</w:t>
            </w:r>
            <w:proofErr w:type="gramEnd"/>
            <w:r w:rsidRPr="00691705">
              <w:rPr>
                <w:bCs w:val="0"/>
                <w:iCs w:val="0"/>
                <w:szCs w:val="18"/>
              </w:rPr>
              <w:t>, material, and installation.</w:t>
            </w:r>
          </w:p>
        </w:tc>
      </w:tr>
      <w:tr w:rsidR="00EC48AB" w:rsidRPr="00691705" w:rsidTr="00445793">
        <w:tc>
          <w:tcPr>
            <w:tcW w:w="691" w:type="dxa"/>
            <w:tcBorders>
              <w:top w:val="single" w:sz="4" w:space="0" w:color="auto"/>
            </w:tcBorders>
          </w:tcPr>
          <w:p w:rsidR="00EC48AB" w:rsidRPr="00691705" w:rsidRDefault="00EC48AB" w:rsidP="00445793">
            <w:pPr>
              <w:jc w:val="center"/>
              <w:rPr>
                <w:b/>
                <w:bCs w:val="0"/>
                <w:iCs w:val="0"/>
                <w:szCs w:val="18"/>
              </w:rPr>
            </w:pPr>
            <w:r w:rsidRPr="00691705">
              <w:rPr>
                <w:b/>
                <w:bCs w:val="0"/>
                <w:iCs w:val="0"/>
                <w:szCs w:val="18"/>
              </w:rPr>
              <w:t>29</w:t>
            </w:r>
          </w:p>
        </w:tc>
        <w:tc>
          <w:tcPr>
            <w:tcW w:w="609" w:type="dxa"/>
            <w:tcBorders>
              <w:top w:val="single" w:sz="4" w:space="0" w:color="auto"/>
            </w:tcBorders>
          </w:tcPr>
          <w:p w:rsidR="00EC48AB" w:rsidRPr="00691705" w:rsidRDefault="00EC48AB" w:rsidP="00445793">
            <w:pPr>
              <w:rPr>
                <w:b/>
                <w:bCs w:val="0"/>
                <w:iCs w:val="0"/>
                <w:szCs w:val="18"/>
              </w:rPr>
            </w:pPr>
            <w:r w:rsidRPr="00691705">
              <w:rPr>
                <w:b/>
                <w:bCs w:val="0"/>
                <w:iCs w:val="0"/>
                <w:szCs w:val="18"/>
              </w:rPr>
              <w:t>22</w:t>
            </w: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EC48AB" w:rsidRPr="00691705" w:rsidRDefault="00EC48AB" w:rsidP="00445793">
            <w:pPr>
              <w:rPr>
                <w:b/>
                <w:bCs w:val="0"/>
                <w:iCs w:val="0"/>
                <w:szCs w:val="18"/>
              </w:rPr>
            </w:pPr>
            <w:r w:rsidRPr="00691705">
              <w:rPr>
                <w:b/>
                <w:bCs w:val="0"/>
                <w:iCs w:val="0"/>
                <w:szCs w:val="18"/>
              </w:rPr>
              <w:t>Water Softener:</w:t>
            </w:r>
          </w:p>
        </w:tc>
      </w:tr>
      <w:tr w:rsidR="00EC48AB" w:rsidRPr="00691705" w:rsidTr="00445793">
        <w:tc>
          <w:tcPr>
            <w:tcW w:w="691" w:type="dxa"/>
            <w:tcBorders>
              <w:bottom w:val="single" w:sz="4" w:space="0" w:color="auto"/>
            </w:tcBorders>
          </w:tcPr>
          <w:p w:rsidR="00EC48AB" w:rsidRPr="00691705" w:rsidRDefault="00EC48AB" w:rsidP="00445793">
            <w:pPr>
              <w:jc w:val="center"/>
              <w:rPr>
                <w:b/>
                <w:bCs w:val="0"/>
                <w:iCs w:val="0"/>
                <w:szCs w:val="18"/>
              </w:rPr>
            </w:pPr>
          </w:p>
        </w:tc>
        <w:tc>
          <w:tcPr>
            <w:tcW w:w="609" w:type="dxa"/>
            <w:tcBorders>
              <w:bottom w:val="single" w:sz="4" w:space="0" w:color="auto"/>
            </w:tcBorders>
          </w:tcPr>
          <w:p w:rsidR="00EC48AB" w:rsidRPr="00691705" w:rsidRDefault="00EC48AB" w:rsidP="00445793">
            <w:pPr>
              <w:rPr>
                <w:b/>
                <w:bCs w:val="0"/>
                <w:iCs w:val="0"/>
                <w:szCs w:val="18"/>
              </w:rPr>
            </w:pP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p>
        </w:tc>
        <w:tc>
          <w:tcPr>
            <w:tcW w:w="417" w:type="dxa"/>
            <w:tcBorders>
              <w:bottom w:val="single" w:sz="4" w:space="0" w:color="auto"/>
            </w:tcBorders>
          </w:tcPr>
          <w:p w:rsidR="00EC48AB" w:rsidRPr="00691705" w:rsidRDefault="00EC48AB" w:rsidP="00445793">
            <w:pPr>
              <w:rPr>
                <w:b/>
                <w:bCs w:val="0"/>
                <w:iCs w:val="0"/>
                <w:color w:val="0000FF"/>
                <w:szCs w:val="18"/>
              </w:rPr>
            </w:pPr>
            <w:r w:rsidRPr="00691705">
              <w:rPr>
                <w:b/>
                <w:bCs w:val="0"/>
                <w:iCs w:val="0"/>
                <w:color w:val="0000FF"/>
                <w:szCs w:val="18"/>
              </w:rPr>
              <w:t>10</w:t>
            </w:r>
          </w:p>
        </w:tc>
        <w:tc>
          <w:tcPr>
            <w:tcW w:w="5456" w:type="dxa"/>
            <w:tcBorders>
              <w:bottom w:val="single" w:sz="4" w:space="0" w:color="auto"/>
            </w:tcBorders>
          </w:tcPr>
          <w:p w:rsidR="00EC48AB" w:rsidRPr="00691705" w:rsidRDefault="00EC48AB" w:rsidP="00445793">
            <w:pPr>
              <w:rPr>
                <w:bCs w:val="0"/>
                <w:iCs w:val="0"/>
                <w:szCs w:val="18"/>
              </w:rPr>
            </w:pPr>
            <w:proofErr w:type="gramStart"/>
            <w:r w:rsidRPr="00691705">
              <w:rPr>
                <w:bCs w:val="0"/>
                <w:iCs w:val="0"/>
                <w:szCs w:val="18"/>
              </w:rPr>
              <w:t>years</w:t>
            </w:r>
            <w:proofErr w:type="gramEnd"/>
            <w:r w:rsidRPr="00691705">
              <w:rPr>
                <w:bCs w:val="0"/>
                <w:iCs w:val="0"/>
                <w:szCs w:val="18"/>
              </w:rPr>
              <w:t>, material, and installation.</w:t>
            </w:r>
          </w:p>
        </w:tc>
      </w:tr>
      <w:tr w:rsidR="00EC48AB" w:rsidRPr="00691705" w:rsidTr="00445793">
        <w:tc>
          <w:tcPr>
            <w:tcW w:w="691" w:type="dxa"/>
            <w:tcBorders>
              <w:top w:val="single" w:sz="4" w:space="0" w:color="auto"/>
            </w:tcBorders>
          </w:tcPr>
          <w:p w:rsidR="00EC48AB" w:rsidRPr="00691705" w:rsidRDefault="00EC48AB" w:rsidP="00445793">
            <w:pPr>
              <w:jc w:val="center"/>
              <w:rPr>
                <w:b/>
                <w:bCs w:val="0"/>
                <w:iCs w:val="0"/>
                <w:szCs w:val="18"/>
              </w:rPr>
            </w:pPr>
            <w:r w:rsidRPr="00691705">
              <w:rPr>
                <w:b/>
                <w:bCs w:val="0"/>
                <w:iCs w:val="0"/>
                <w:szCs w:val="18"/>
              </w:rPr>
              <w:t>30</w:t>
            </w:r>
          </w:p>
        </w:tc>
        <w:tc>
          <w:tcPr>
            <w:tcW w:w="609" w:type="dxa"/>
            <w:tcBorders>
              <w:top w:val="single" w:sz="4" w:space="0" w:color="auto"/>
            </w:tcBorders>
          </w:tcPr>
          <w:p w:rsidR="00EC48AB" w:rsidRPr="00691705" w:rsidRDefault="00EC48AB" w:rsidP="00445793">
            <w:pPr>
              <w:rPr>
                <w:b/>
                <w:bCs w:val="0"/>
                <w:iCs w:val="0"/>
                <w:szCs w:val="18"/>
              </w:rPr>
            </w:pPr>
            <w:r w:rsidRPr="00691705">
              <w:rPr>
                <w:b/>
                <w:bCs w:val="0"/>
                <w:iCs w:val="0"/>
                <w:szCs w:val="18"/>
              </w:rPr>
              <w:t>22</w:t>
            </w: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EC48AB" w:rsidRPr="00691705" w:rsidRDefault="00EC48AB" w:rsidP="00445793">
            <w:pPr>
              <w:rPr>
                <w:b/>
                <w:bCs w:val="0"/>
                <w:iCs w:val="0"/>
                <w:szCs w:val="18"/>
              </w:rPr>
            </w:pPr>
            <w:r w:rsidRPr="00691705">
              <w:rPr>
                <w:b/>
                <w:bCs w:val="0"/>
                <w:iCs w:val="0"/>
                <w:szCs w:val="18"/>
              </w:rPr>
              <w:t>Instantaneous Heat Exchangers:</w:t>
            </w:r>
          </w:p>
        </w:tc>
      </w:tr>
      <w:tr w:rsidR="00EC48AB" w:rsidRPr="00691705" w:rsidTr="00445793">
        <w:tc>
          <w:tcPr>
            <w:tcW w:w="691" w:type="dxa"/>
            <w:tcBorders>
              <w:bottom w:val="single" w:sz="4" w:space="0" w:color="auto"/>
            </w:tcBorders>
          </w:tcPr>
          <w:p w:rsidR="00EC48AB" w:rsidRPr="00691705" w:rsidRDefault="00EC48AB" w:rsidP="00445793">
            <w:pPr>
              <w:jc w:val="center"/>
              <w:rPr>
                <w:b/>
                <w:bCs w:val="0"/>
                <w:iCs w:val="0"/>
                <w:szCs w:val="18"/>
              </w:rPr>
            </w:pPr>
          </w:p>
        </w:tc>
        <w:tc>
          <w:tcPr>
            <w:tcW w:w="609" w:type="dxa"/>
            <w:tcBorders>
              <w:bottom w:val="single" w:sz="4" w:space="0" w:color="auto"/>
            </w:tcBorders>
          </w:tcPr>
          <w:p w:rsidR="00EC48AB" w:rsidRPr="00691705" w:rsidRDefault="00EC48AB" w:rsidP="00445793">
            <w:pPr>
              <w:rPr>
                <w:b/>
                <w:bCs w:val="0"/>
                <w:iCs w:val="0"/>
                <w:szCs w:val="18"/>
              </w:rPr>
            </w:pPr>
          </w:p>
        </w:tc>
        <w:tc>
          <w:tcPr>
            <w:tcW w:w="1081" w:type="dxa"/>
            <w:tcBorders>
              <w:top w:val="single" w:sz="4" w:space="0" w:color="auto"/>
              <w:bottom w:val="single" w:sz="4" w:space="0" w:color="auto"/>
            </w:tcBorders>
            <w:vAlign w:val="bottom"/>
          </w:tcPr>
          <w:p w:rsidR="00EC48AB" w:rsidRPr="00691705" w:rsidRDefault="00EC48AB" w:rsidP="00445793">
            <w:pPr>
              <w:jc w:val="center"/>
              <w:rPr>
                <w:b/>
                <w:bCs w:val="0"/>
                <w:iCs w:val="0"/>
                <w:color w:val="0000FF"/>
                <w:szCs w:val="18"/>
              </w:rPr>
            </w:pPr>
          </w:p>
        </w:tc>
        <w:tc>
          <w:tcPr>
            <w:tcW w:w="417" w:type="dxa"/>
            <w:tcBorders>
              <w:bottom w:val="single" w:sz="4" w:space="0" w:color="auto"/>
            </w:tcBorders>
          </w:tcPr>
          <w:p w:rsidR="00EC48AB" w:rsidRPr="00691705" w:rsidRDefault="00EC48AB" w:rsidP="00445793">
            <w:pPr>
              <w:rPr>
                <w:b/>
                <w:bCs w:val="0"/>
                <w:iCs w:val="0"/>
                <w:color w:val="0000FF"/>
                <w:szCs w:val="18"/>
              </w:rPr>
            </w:pPr>
            <w:r w:rsidRPr="00691705">
              <w:rPr>
                <w:b/>
                <w:bCs w:val="0"/>
                <w:iCs w:val="0"/>
                <w:color w:val="0000FF"/>
                <w:szCs w:val="18"/>
              </w:rPr>
              <w:t>1</w:t>
            </w:r>
          </w:p>
        </w:tc>
        <w:tc>
          <w:tcPr>
            <w:tcW w:w="5456" w:type="dxa"/>
            <w:tcBorders>
              <w:bottom w:val="single" w:sz="4" w:space="0" w:color="auto"/>
            </w:tcBorders>
          </w:tcPr>
          <w:p w:rsidR="00EC48AB" w:rsidRPr="00691705" w:rsidRDefault="00EC48AB" w:rsidP="00445793">
            <w:pPr>
              <w:rPr>
                <w:bCs w:val="0"/>
                <w:iCs w:val="0"/>
                <w:szCs w:val="18"/>
              </w:rPr>
            </w:pPr>
            <w:proofErr w:type="gramStart"/>
            <w:r w:rsidRPr="00691705">
              <w:rPr>
                <w:bCs w:val="0"/>
                <w:iCs w:val="0"/>
                <w:szCs w:val="18"/>
              </w:rPr>
              <w:t>year</w:t>
            </w:r>
            <w:proofErr w:type="gramEnd"/>
            <w:r w:rsidRPr="00691705">
              <w:rPr>
                <w:bCs w:val="0"/>
                <w:iCs w:val="0"/>
                <w:szCs w:val="18"/>
              </w:rPr>
              <w:t>, material, and installation.</w:t>
            </w:r>
          </w:p>
        </w:tc>
      </w:tr>
    </w:tbl>
    <w:p w:rsidR="00EC48AB" w:rsidRDefault="00EC48AB">
      <w:r>
        <w:br w:type="page"/>
      </w:r>
    </w:p>
    <w:tbl>
      <w:tblPr>
        <w:tblStyle w:val="TableGrid"/>
        <w:tblW w:w="825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1"/>
        <w:gridCol w:w="609"/>
        <w:gridCol w:w="1081"/>
        <w:gridCol w:w="417"/>
        <w:gridCol w:w="5456"/>
      </w:tblGrid>
      <w:tr w:rsidR="00EC48AB" w:rsidRPr="00691705" w:rsidTr="00445793">
        <w:trPr>
          <w:trHeight w:val="210"/>
        </w:trPr>
        <w:tc>
          <w:tcPr>
            <w:tcW w:w="8254" w:type="dxa"/>
            <w:gridSpan w:val="5"/>
            <w:tcBorders>
              <w:top w:val="single" w:sz="12" w:space="0" w:color="auto"/>
            </w:tcBorders>
            <w:shd w:val="clear" w:color="auto" w:fill="auto"/>
            <w:vAlign w:val="center"/>
          </w:tcPr>
          <w:p w:rsidR="00EC48AB" w:rsidRPr="00691705" w:rsidRDefault="00EC48AB" w:rsidP="00445793">
            <w:pPr>
              <w:jc w:val="center"/>
              <w:rPr>
                <w:b/>
                <w:bCs w:val="0"/>
                <w:iCs w:val="0"/>
                <w:sz w:val="24"/>
                <w:szCs w:val="24"/>
              </w:rPr>
            </w:pPr>
            <w:r w:rsidRPr="00691705">
              <w:rPr>
                <w:b/>
                <w:bCs w:val="0"/>
                <w:iCs w:val="0"/>
                <w:sz w:val="24"/>
                <w:szCs w:val="24"/>
              </w:rPr>
              <w:t xml:space="preserve">Specification / Warranty Table </w:t>
            </w:r>
            <w:r w:rsidRPr="00691705">
              <w:rPr>
                <w:bCs w:val="0"/>
                <w:iCs w:val="0"/>
                <w:sz w:val="24"/>
                <w:szCs w:val="24"/>
              </w:rPr>
              <w:t>(Continued)</w:t>
            </w:r>
          </w:p>
        </w:tc>
      </w:tr>
      <w:tr w:rsidR="00EC48AB" w:rsidRPr="00691705" w:rsidTr="00445793">
        <w:trPr>
          <w:trHeight w:val="210"/>
        </w:trPr>
        <w:tc>
          <w:tcPr>
            <w:tcW w:w="691" w:type="dxa"/>
            <w:tcBorders>
              <w:top w:val="single" w:sz="4" w:space="0" w:color="auto"/>
              <w:bottom w:val="single" w:sz="4" w:space="0" w:color="auto"/>
            </w:tcBorders>
            <w:shd w:val="clear" w:color="auto" w:fill="CCCCCC"/>
            <w:vAlign w:val="center"/>
          </w:tcPr>
          <w:p w:rsidR="00EC48AB" w:rsidRPr="00691705" w:rsidRDefault="00EC48AB" w:rsidP="00445793">
            <w:pPr>
              <w:jc w:val="center"/>
              <w:rPr>
                <w:b/>
                <w:bCs w:val="0"/>
                <w:iCs w:val="0"/>
                <w:szCs w:val="18"/>
              </w:rPr>
            </w:pPr>
            <w:r w:rsidRPr="00691705">
              <w:rPr>
                <w:b/>
                <w:bCs w:val="0"/>
                <w:iCs w:val="0"/>
                <w:szCs w:val="18"/>
              </w:rPr>
              <w:t>Item No.</w:t>
            </w:r>
          </w:p>
        </w:tc>
        <w:tc>
          <w:tcPr>
            <w:tcW w:w="1690" w:type="dxa"/>
            <w:gridSpan w:val="2"/>
            <w:tcBorders>
              <w:top w:val="single" w:sz="4" w:space="0" w:color="auto"/>
              <w:bottom w:val="single" w:sz="4" w:space="0" w:color="auto"/>
            </w:tcBorders>
            <w:shd w:val="clear" w:color="auto" w:fill="CCCCCC"/>
            <w:vAlign w:val="center"/>
          </w:tcPr>
          <w:p w:rsidR="00EC48AB" w:rsidRPr="00691705" w:rsidRDefault="00EC48AB" w:rsidP="00445793">
            <w:pPr>
              <w:jc w:val="center"/>
              <w:rPr>
                <w:b/>
                <w:bCs w:val="0"/>
                <w:iCs w:val="0"/>
                <w:szCs w:val="18"/>
              </w:rPr>
            </w:pPr>
            <w:r w:rsidRPr="00691705">
              <w:rPr>
                <w:b/>
                <w:bCs w:val="0"/>
                <w:iCs w:val="0"/>
                <w:szCs w:val="18"/>
              </w:rPr>
              <w:t>Section No.</w:t>
            </w:r>
          </w:p>
        </w:tc>
        <w:tc>
          <w:tcPr>
            <w:tcW w:w="5873" w:type="dxa"/>
            <w:gridSpan w:val="2"/>
            <w:tcBorders>
              <w:top w:val="single" w:sz="4" w:space="0" w:color="auto"/>
              <w:bottom w:val="single" w:sz="4" w:space="0" w:color="auto"/>
            </w:tcBorders>
            <w:shd w:val="clear" w:color="auto" w:fill="CCCCCC"/>
            <w:vAlign w:val="center"/>
          </w:tcPr>
          <w:p w:rsidR="00EC48AB" w:rsidRPr="00691705" w:rsidRDefault="00EC48AB" w:rsidP="00445793">
            <w:pPr>
              <w:jc w:val="center"/>
              <w:rPr>
                <w:b/>
                <w:bCs w:val="0"/>
                <w:iCs w:val="0"/>
                <w:szCs w:val="18"/>
              </w:rPr>
            </w:pPr>
            <w:r w:rsidRPr="00691705">
              <w:rPr>
                <w:b/>
                <w:bCs w:val="0"/>
                <w:iCs w:val="0"/>
                <w:szCs w:val="18"/>
              </w:rPr>
              <w:t>Specification Product/Warranty</w:t>
            </w:r>
          </w:p>
        </w:tc>
      </w:tr>
      <w:tr w:rsidR="00691705" w:rsidRPr="00691705" w:rsidTr="00691705">
        <w:tc>
          <w:tcPr>
            <w:tcW w:w="691" w:type="dxa"/>
          </w:tcPr>
          <w:p w:rsidR="00691705" w:rsidRPr="00691705" w:rsidRDefault="00691705" w:rsidP="00691705">
            <w:pPr>
              <w:jc w:val="center"/>
              <w:rPr>
                <w:b/>
                <w:bCs w:val="0"/>
                <w:iCs w:val="0"/>
                <w:szCs w:val="18"/>
              </w:rPr>
            </w:pPr>
            <w:r w:rsidRPr="00691705">
              <w:rPr>
                <w:b/>
                <w:bCs w:val="0"/>
                <w:iCs w:val="0"/>
                <w:szCs w:val="18"/>
              </w:rPr>
              <w:t>31</w:t>
            </w:r>
          </w:p>
        </w:tc>
        <w:tc>
          <w:tcPr>
            <w:tcW w:w="609" w:type="dxa"/>
          </w:tcPr>
          <w:p w:rsidR="00691705" w:rsidRPr="00691705" w:rsidRDefault="00691705" w:rsidP="00691705">
            <w:pPr>
              <w:rPr>
                <w:b/>
                <w:bCs w:val="0"/>
                <w:iCs w:val="0"/>
                <w:szCs w:val="18"/>
              </w:rPr>
            </w:pPr>
            <w:r w:rsidRPr="00691705">
              <w:rPr>
                <w:b/>
                <w:bCs w:val="0"/>
                <w:iCs w:val="0"/>
                <w:szCs w:val="18"/>
              </w:rPr>
              <w:t>23</w:t>
            </w:r>
          </w:p>
        </w:tc>
        <w:tc>
          <w:tcPr>
            <w:tcW w:w="1081" w:type="dxa"/>
            <w:tcBorders>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Pr>
          <w:p w:rsidR="00691705" w:rsidRPr="00691705" w:rsidRDefault="00691705" w:rsidP="00691705">
            <w:pPr>
              <w:rPr>
                <w:b/>
                <w:bCs w:val="0"/>
                <w:iCs w:val="0"/>
                <w:szCs w:val="18"/>
              </w:rPr>
            </w:pPr>
            <w:r w:rsidRPr="00691705">
              <w:rPr>
                <w:b/>
                <w:bCs w:val="0"/>
                <w:iCs w:val="0"/>
                <w:szCs w:val="18"/>
              </w:rPr>
              <w:t>Fuel Storage Tank:</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rPr>
                <w:b/>
                <w:bCs w:val="0"/>
                <w:iCs w:val="0"/>
                <w:color w:val="0000FF"/>
                <w:szCs w:val="18"/>
              </w:rPr>
            </w:pPr>
            <w:r w:rsidRPr="00691705">
              <w:rPr>
                <w:b/>
                <w:bCs w:val="0"/>
                <w:iCs w:val="0"/>
                <w:color w:val="0000FF"/>
                <w:szCs w:val="18"/>
              </w:rPr>
              <w:t>30</w:t>
            </w:r>
          </w:p>
        </w:tc>
        <w:tc>
          <w:tcPr>
            <w:tcW w:w="5456" w:type="dxa"/>
            <w:tcBorders>
              <w:bottom w:val="single" w:sz="4" w:space="0" w:color="auto"/>
            </w:tcBorders>
          </w:tcPr>
          <w:p w:rsidR="00691705" w:rsidRPr="00691705" w:rsidRDefault="00691705" w:rsidP="00691705">
            <w:pPr>
              <w:rPr>
                <w:bCs w:val="0"/>
                <w:iCs w:val="0"/>
                <w:szCs w:val="18"/>
              </w:rPr>
            </w:pPr>
            <w:proofErr w:type="gramStart"/>
            <w:r w:rsidRPr="00691705">
              <w:rPr>
                <w:bCs w:val="0"/>
                <w:iCs w:val="0"/>
                <w:szCs w:val="18"/>
              </w:rPr>
              <w:t>years</w:t>
            </w:r>
            <w:proofErr w:type="gramEnd"/>
            <w:r w:rsidRPr="00691705">
              <w:rPr>
                <w:bCs w:val="0"/>
                <w:iCs w:val="0"/>
                <w:szCs w:val="18"/>
              </w:rPr>
              <w:t>,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32</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23</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Compressors and Pumps:</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5</w:t>
            </w:r>
          </w:p>
        </w:tc>
        <w:tc>
          <w:tcPr>
            <w:tcW w:w="5456" w:type="dxa"/>
            <w:tcBorders>
              <w:bottom w:val="single" w:sz="4" w:space="0" w:color="auto"/>
            </w:tcBorders>
          </w:tcPr>
          <w:p w:rsidR="00691705" w:rsidRPr="00691705" w:rsidRDefault="00691705" w:rsidP="00691705">
            <w:pPr>
              <w:rPr>
                <w:bCs w:val="0"/>
                <w:iCs w:val="0"/>
                <w:szCs w:val="18"/>
              </w:rPr>
            </w:pPr>
            <w:r w:rsidRPr="00691705">
              <w:rPr>
                <w:bCs w:val="0"/>
                <w:iCs w:val="0"/>
                <w:szCs w:val="18"/>
              </w:rPr>
              <w:t>years,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33</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26</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Dimming Controls:</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8</w:t>
            </w:r>
          </w:p>
        </w:tc>
        <w:tc>
          <w:tcPr>
            <w:tcW w:w="5456" w:type="dxa"/>
            <w:tcBorders>
              <w:bottom w:val="single" w:sz="4" w:space="0" w:color="auto"/>
            </w:tcBorders>
          </w:tcPr>
          <w:p w:rsidR="00691705" w:rsidRPr="00691705" w:rsidRDefault="00691705" w:rsidP="00691705">
            <w:pPr>
              <w:rPr>
                <w:bCs w:val="0"/>
                <w:iCs w:val="0"/>
                <w:szCs w:val="18"/>
              </w:rPr>
            </w:pPr>
            <w:r w:rsidRPr="00691705">
              <w:rPr>
                <w:bCs w:val="0"/>
                <w:iCs w:val="0"/>
                <w:szCs w:val="18"/>
              </w:rPr>
              <w:t>years,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34</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26</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Switchboards and Panels:</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5</w:t>
            </w:r>
          </w:p>
        </w:tc>
        <w:tc>
          <w:tcPr>
            <w:tcW w:w="5456" w:type="dxa"/>
            <w:tcBorders>
              <w:bottom w:val="single" w:sz="4" w:space="0" w:color="auto"/>
            </w:tcBorders>
          </w:tcPr>
          <w:p w:rsidR="00691705" w:rsidRPr="00691705" w:rsidRDefault="00691705" w:rsidP="00691705">
            <w:pPr>
              <w:rPr>
                <w:bCs w:val="0"/>
                <w:iCs w:val="0"/>
                <w:szCs w:val="18"/>
              </w:rPr>
            </w:pPr>
            <w:r w:rsidRPr="00691705">
              <w:rPr>
                <w:bCs w:val="0"/>
                <w:iCs w:val="0"/>
                <w:szCs w:val="18"/>
              </w:rPr>
              <w:t>years,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35</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26</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Engine Generators:</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10</w:t>
            </w:r>
          </w:p>
        </w:tc>
        <w:tc>
          <w:tcPr>
            <w:tcW w:w="5456" w:type="dxa"/>
            <w:tcBorders>
              <w:bottom w:val="single" w:sz="4" w:space="0" w:color="auto"/>
            </w:tcBorders>
          </w:tcPr>
          <w:p w:rsidR="00691705" w:rsidRPr="00691705" w:rsidRDefault="00691705" w:rsidP="00691705">
            <w:pPr>
              <w:rPr>
                <w:bCs w:val="0"/>
                <w:iCs w:val="0"/>
                <w:szCs w:val="18"/>
              </w:rPr>
            </w:pPr>
            <w:r w:rsidRPr="00691705">
              <w:rPr>
                <w:bCs w:val="0"/>
                <w:iCs w:val="0"/>
                <w:szCs w:val="18"/>
              </w:rPr>
              <w:t>years,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36</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26</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Uninterruptable Power Supply:</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3</w:t>
            </w:r>
          </w:p>
        </w:tc>
        <w:tc>
          <w:tcPr>
            <w:tcW w:w="5456" w:type="dxa"/>
            <w:tcBorders>
              <w:bottom w:val="single" w:sz="4" w:space="0" w:color="auto"/>
            </w:tcBorders>
          </w:tcPr>
          <w:p w:rsidR="00691705" w:rsidRPr="00691705" w:rsidRDefault="00691705" w:rsidP="00691705">
            <w:pPr>
              <w:rPr>
                <w:bCs w:val="0"/>
                <w:iCs w:val="0"/>
                <w:szCs w:val="18"/>
              </w:rPr>
            </w:pPr>
            <w:r w:rsidRPr="00691705">
              <w:rPr>
                <w:bCs w:val="0"/>
                <w:iCs w:val="0"/>
                <w:szCs w:val="18"/>
              </w:rPr>
              <w:t>years,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37</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26</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Emergency Lighting Batteries:</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10</w:t>
            </w:r>
          </w:p>
        </w:tc>
        <w:tc>
          <w:tcPr>
            <w:tcW w:w="5456" w:type="dxa"/>
            <w:tcBorders>
              <w:bottom w:val="single" w:sz="4" w:space="0" w:color="auto"/>
            </w:tcBorders>
          </w:tcPr>
          <w:p w:rsidR="00691705" w:rsidRPr="00691705" w:rsidRDefault="00691705" w:rsidP="00691705">
            <w:pPr>
              <w:rPr>
                <w:bCs w:val="0"/>
                <w:iCs w:val="0"/>
                <w:szCs w:val="18"/>
              </w:rPr>
            </w:pPr>
            <w:r w:rsidRPr="00691705">
              <w:rPr>
                <w:bCs w:val="0"/>
                <w:iCs w:val="0"/>
                <w:szCs w:val="18"/>
              </w:rPr>
              <w:t>years,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38</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26</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Lighting Ballasts:</w:t>
            </w:r>
          </w:p>
        </w:tc>
      </w:tr>
      <w:tr w:rsidR="00691705" w:rsidRPr="00691705" w:rsidTr="00691705">
        <w:tc>
          <w:tcPr>
            <w:tcW w:w="691" w:type="dxa"/>
            <w:tcBorders>
              <w:bottom w:val="single" w:sz="4" w:space="0" w:color="auto"/>
            </w:tcBorders>
          </w:tcPr>
          <w:p w:rsidR="00691705" w:rsidRPr="00691705" w:rsidRDefault="00691705" w:rsidP="00691705">
            <w:pPr>
              <w:jc w:val="center"/>
              <w:rPr>
                <w:b/>
                <w:bCs w:val="0"/>
                <w:iCs w:val="0"/>
                <w:szCs w:val="18"/>
              </w:rPr>
            </w:pPr>
          </w:p>
        </w:tc>
        <w:tc>
          <w:tcPr>
            <w:tcW w:w="609" w:type="dxa"/>
            <w:tcBorders>
              <w:bottom w:val="single" w:sz="4" w:space="0" w:color="auto"/>
            </w:tcBorders>
          </w:tcPr>
          <w:p w:rsidR="00691705" w:rsidRPr="00691705" w:rsidRDefault="00691705" w:rsidP="00691705">
            <w:pPr>
              <w:rPr>
                <w:b/>
                <w:bCs w:val="0"/>
                <w:iCs w:val="0"/>
                <w:szCs w:val="18"/>
              </w:rPr>
            </w:pP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4"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5</w:t>
            </w:r>
          </w:p>
        </w:tc>
        <w:tc>
          <w:tcPr>
            <w:tcW w:w="5456" w:type="dxa"/>
            <w:tcBorders>
              <w:bottom w:val="single" w:sz="4" w:space="0" w:color="auto"/>
            </w:tcBorders>
          </w:tcPr>
          <w:p w:rsidR="00691705" w:rsidRPr="00691705" w:rsidRDefault="00691705" w:rsidP="00691705">
            <w:pPr>
              <w:rPr>
                <w:bCs w:val="0"/>
                <w:iCs w:val="0"/>
                <w:szCs w:val="18"/>
              </w:rPr>
            </w:pPr>
            <w:r w:rsidRPr="00691705">
              <w:rPr>
                <w:bCs w:val="0"/>
                <w:iCs w:val="0"/>
                <w:szCs w:val="18"/>
              </w:rPr>
              <w:t>years, material and installation,</w:t>
            </w:r>
          </w:p>
        </w:tc>
      </w:tr>
      <w:tr w:rsidR="00691705" w:rsidRPr="00691705" w:rsidTr="00691705">
        <w:tc>
          <w:tcPr>
            <w:tcW w:w="691" w:type="dxa"/>
            <w:tcBorders>
              <w:top w:val="single" w:sz="4" w:space="0" w:color="auto"/>
            </w:tcBorders>
          </w:tcPr>
          <w:p w:rsidR="00691705" w:rsidRPr="00691705" w:rsidRDefault="00691705" w:rsidP="00691705">
            <w:pPr>
              <w:jc w:val="center"/>
              <w:rPr>
                <w:b/>
                <w:bCs w:val="0"/>
                <w:iCs w:val="0"/>
                <w:szCs w:val="18"/>
              </w:rPr>
            </w:pPr>
            <w:r w:rsidRPr="00691705">
              <w:rPr>
                <w:b/>
                <w:bCs w:val="0"/>
                <w:iCs w:val="0"/>
                <w:szCs w:val="18"/>
              </w:rPr>
              <w:t>39</w:t>
            </w:r>
          </w:p>
        </w:tc>
        <w:tc>
          <w:tcPr>
            <w:tcW w:w="609" w:type="dxa"/>
            <w:tcBorders>
              <w:top w:val="single" w:sz="4" w:space="0" w:color="auto"/>
            </w:tcBorders>
          </w:tcPr>
          <w:p w:rsidR="00691705" w:rsidRPr="00691705" w:rsidRDefault="00691705" w:rsidP="00691705">
            <w:pPr>
              <w:rPr>
                <w:b/>
                <w:bCs w:val="0"/>
                <w:iCs w:val="0"/>
                <w:szCs w:val="18"/>
              </w:rPr>
            </w:pPr>
            <w:r w:rsidRPr="00691705">
              <w:rPr>
                <w:b/>
                <w:bCs w:val="0"/>
                <w:iCs w:val="0"/>
                <w:szCs w:val="18"/>
              </w:rPr>
              <w:t>32</w:t>
            </w:r>
          </w:p>
        </w:tc>
        <w:tc>
          <w:tcPr>
            <w:tcW w:w="1081" w:type="dxa"/>
            <w:tcBorders>
              <w:top w:val="single" w:sz="4" w:space="0" w:color="auto"/>
              <w:bottom w:val="single" w:sz="4" w:space="0" w:color="auto"/>
            </w:tcBorders>
            <w:vAlign w:val="bottom"/>
          </w:tcPr>
          <w:p w:rsidR="00691705" w:rsidRPr="00691705" w:rsidRDefault="00691705" w:rsidP="00691705">
            <w:pPr>
              <w:jc w:val="center"/>
              <w:rPr>
                <w:b/>
                <w:bCs w:val="0"/>
                <w:iCs w:val="0"/>
                <w:color w:val="0000FF"/>
                <w:szCs w:val="18"/>
              </w:rPr>
            </w:pPr>
            <w:r w:rsidRPr="00691705">
              <w:rPr>
                <w:b/>
                <w:bCs w:val="0"/>
                <w:iCs w:val="0"/>
                <w:color w:val="0000FF"/>
                <w:szCs w:val="18"/>
              </w:rPr>
              <w:fldChar w:fldCharType="begin">
                <w:ffData>
                  <w:name w:val=""/>
                  <w:enabled/>
                  <w:calcOnExit w:val="0"/>
                  <w:textInput>
                    <w:default w:val="Insert"/>
                  </w:textInput>
                </w:ffData>
              </w:fldChar>
            </w:r>
            <w:r w:rsidRPr="00691705">
              <w:rPr>
                <w:b/>
                <w:bCs w:val="0"/>
                <w:iCs w:val="0"/>
                <w:color w:val="0000FF"/>
                <w:szCs w:val="18"/>
              </w:rPr>
              <w:instrText xml:space="preserve"> FORMTEXT </w:instrText>
            </w:r>
            <w:r w:rsidRPr="00691705">
              <w:rPr>
                <w:b/>
                <w:bCs w:val="0"/>
                <w:iCs w:val="0"/>
                <w:color w:val="0000FF"/>
                <w:szCs w:val="18"/>
              </w:rPr>
            </w:r>
            <w:r w:rsidRPr="00691705">
              <w:rPr>
                <w:b/>
                <w:bCs w:val="0"/>
                <w:iCs w:val="0"/>
                <w:color w:val="0000FF"/>
                <w:szCs w:val="18"/>
              </w:rPr>
              <w:fldChar w:fldCharType="separate"/>
            </w:r>
            <w:r w:rsidRPr="00691705">
              <w:rPr>
                <w:b/>
                <w:bCs w:val="0"/>
                <w:iCs w:val="0"/>
                <w:noProof/>
                <w:color w:val="0000FF"/>
                <w:szCs w:val="18"/>
              </w:rPr>
              <w:t>Insert</w:t>
            </w:r>
            <w:r w:rsidRPr="00691705">
              <w:rPr>
                <w:b/>
                <w:bCs w:val="0"/>
                <w:iCs w:val="0"/>
                <w:color w:val="0000FF"/>
                <w:szCs w:val="18"/>
              </w:rPr>
              <w:fldChar w:fldCharType="end"/>
            </w:r>
          </w:p>
        </w:tc>
        <w:tc>
          <w:tcPr>
            <w:tcW w:w="5873" w:type="dxa"/>
            <w:gridSpan w:val="2"/>
            <w:tcBorders>
              <w:top w:val="single" w:sz="4" w:space="0" w:color="auto"/>
            </w:tcBorders>
          </w:tcPr>
          <w:p w:rsidR="00691705" w:rsidRPr="00691705" w:rsidRDefault="00691705" w:rsidP="00691705">
            <w:pPr>
              <w:rPr>
                <w:b/>
                <w:bCs w:val="0"/>
                <w:iCs w:val="0"/>
                <w:szCs w:val="18"/>
              </w:rPr>
            </w:pPr>
            <w:r w:rsidRPr="00691705">
              <w:rPr>
                <w:b/>
                <w:bCs w:val="0"/>
                <w:iCs w:val="0"/>
                <w:szCs w:val="18"/>
              </w:rPr>
              <w:t>Plant Material, Turf and Grasses:</w:t>
            </w:r>
          </w:p>
        </w:tc>
      </w:tr>
      <w:tr w:rsidR="00691705" w:rsidRPr="00691705" w:rsidTr="00691705">
        <w:tc>
          <w:tcPr>
            <w:tcW w:w="691" w:type="dxa"/>
            <w:tcBorders>
              <w:bottom w:val="single" w:sz="12" w:space="0" w:color="auto"/>
            </w:tcBorders>
          </w:tcPr>
          <w:p w:rsidR="00691705" w:rsidRPr="00691705" w:rsidRDefault="00691705" w:rsidP="00691705">
            <w:pPr>
              <w:jc w:val="center"/>
              <w:rPr>
                <w:b/>
                <w:bCs w:val="0"/>
                <w:iCs w:val="0"/>
                <w:szCs w:val="18"/>
              </w:rPr>
            </w:pPr>
          </w:p>
        </w:tc>
        <w:tc>
          <w:tcPr>
            <w:tcW w:w="609" w:type="dxa"/>
            <w:tcBorders>
              <w:bottom w:val="single" w:sz="12" w:space="0" w:color="auto"/>
            </w:tcBorders>
          </w:tcPr>
          <w:p w:rsidR="00691705" w:rsidRPr="00691705" w:rsidRDefault="00691705" w:rsidP="00691705">
            <w:pPr>
              <w:rPr>
                <w:b/>
                <w:bCs w:val="0"/>
                <w:iCs w:val="0"/>
                <w:szCs w:val="18"/>
              </w:rPr>
            </w:pPr>
          </w:p>
        </w:tc>
        <w:tc>
          <w:tcPr>
            <w:tcW w:w="1081" w:type="dxa"/>
            <w:tcBorders>
              <w:top w:val="single" w:sz="4" w:space="0" w:color="auto"/>
              <w:bottom w:val="single" w:sz="12" w:space="0" w:color="auto"/>
            </w:tcBorders>
            <w:vAlign w:val="bottom"/>
          </w:tcPr>
          <w:p w:rsidR="00691705" w:rsidRPr="00691705" w:rsidRDefault="00691705" w:rsidP="00691705">
            <w:pPr>
              <w:jc w:val="center"/>
              <w:rPr>
                <w:b/>
                <w:bCs w:val="0"/>
                <w:iCs w:val="0"/>
                <w:color w:val="0000FF"/>
                <w:szCs w:val="18"/>
              </w:rPr>
            </w:pPr>
          </w:p>
        </w:tc>
        <w:tc>
          <w:tcPr>
            <w:tcW w:w="417" w:type="dxa"/>
            <w:tcBorders>
              <w:bottom w:val="single" w:sz="12" w:space="0" w:color="auto"/>
            </w:tcBorders>
          </w:tcPr>
          <w:p w:rsidR="00691705" w:rsidRPr="00691705" w:rsidRDefault="00691705" w:rsidP="00691705">
            <w:pPr>
              <w:jc w:val="center"/>
              <w:rPr>
                <w:b/>
                <w:bCs w:val="0"/>
                <w:iCs w:val="0"/>
                <w:color w:val="0000FF"/>
                <w:szCs w:val="18"/>
              </w:rPr>
            </w:pPr>
            <w:r w:rsidRPr="00691705">
              <w:rPr>
                <w:b/>
                <w:bCs w:val="0"/>
                <w:iCs w:val="0"/>
                <w:color w:val="0000FF"/>
                <w:szCs w:val="18"/>
              </w:rPr>
              <w:t>24</w:t>
            </w:r>
          </w:p>
        </w:tc>
        <w:tc>
          <w:tcPr>
            <w:tcW w:w="5456" w:type="dxa"/>
            <w:tcBorders>
              <w:bottom w:val="single" w:sz="12" w:space="0" w:color="auto"/>
            </w:tcBorders>
          </w:tcPr>
          <w:p w:rsidR="00691705" w:rsidRPr="00691705" w:rsidRDefault="00691705" w:rsidP="00691705">
            <w:pPr>
              <w:rPr>
                <w:bCs w:val="0"/>
                <w:iCs w:val="0"/>
                <w:szCs w:val="18"/>
              </w:rPr>
            </w:pPr>
            <w:proofErr w:type="gramStart"/>
            <w:r w:rsidRPr="00691705">
              <w:rPr>
                <w:bCs w:val="0"/>
                <w:iCs w:val="0"/>
                <w:szCs w:val="18"/>
              </w:rPr>
              <w:t>months</w:t>
            </w:r>
            <w:proofErr w:type="gramEnd"/>
            <w:r w:rsidRPr="00691705">
              <w:rPr>
                <w:bCs w:val="0"/>
                <w:iCs w:val="0"/>
                <w:szCs w:val="18"/>
              </w:rPr>
              <w:t>, material and installation, and growth.</w:t>
            </w:r>
          </w:p>
        </w:tc>
      </w:tr>
    </w:tbl>
    <w:p w:rsidR="002B4B72" w:rsidRDefault="002B4B72" w:rsidP="00EC48AB">
      <w:pPr>
        <w:pStyle w:val="Heading3"/>
        <w:numPr>
          <w:ilvl w:val="0"/>
          <w:numId w:val="99"/>
        </w:numPr>
        <w:tabs>
          <w:tab w:val="clear" w:pos="720"/>
        </w:tabs>
        <w:spacing w:before="120" w:after="120"/>
        <w:ind w:left="2100" w:hanging="700"/>
      </w:pPr>
      <w:r w:rsidRPr="0017559E">
        <w:t>Submit certification that finish materials are fire rated as specified.</w:t>
      </w:r>
    </w:p>
    <w:p w:rsidR="002B4B72" w:rsidRPr="0017559E" w:rsidRDefault="002B4B72" w:rsidP="00EC48AB">
      <w:pPr>
        <w:pStyle w:val="Heading3"/>
        <w:numPr>
          <w:ilvl w:val="0"/>
          <w:numId w:val="99"/>
        </w:numPr>
        <w:tabs>
          <w:tab w:val="clear" w:pos="720"/>
        </w:tabs>
        <w:spacing w:before="120" w:after="120"/>
        <w:ind w:left="2103" w:hanging="706"/>
      </w:pPr>
      <w:r w:rsidRPr="0017559E">
        <w:t>Form of Warranty:  Warranties shall be submitted in following format:</w:t>
      </w: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tblBorders>
        <w:tblLook w:val="01E0" w:firstRow="1" w:lastRow="1" w:firstColumn="1" w:lastColumn="1" w:noHBand="0" w:noVBand="0"/>
      </w:tblPr>
      <w:tblGrid>
        <w:gridCol w:w="617"/>
        <w:gridCol w:w="1619"/>
        <w:gridCol w:w="182"/>
        <w:gridCol w:w="592"/>
        <w:gridCol w:w="579"/>
        <w:gridCol w:w="184"/>
        <w:gridCol w:w="246"/>
        <w:gridCol w:w="475"/>
        <w:gridCol w:w="71"/>
        <w:gridCol w:w="485"/>
        <w:gridCol w:w="1291"/>
        <w:gridCol w:w="422"/>
        <w:gridCol w:w="131"/>
        <w:gridCol w:w="274"/>
        <w:gridCol w:w="1155"/>
        <w:gridCol w:w="1307"/>
      </w:tblGrid>
      <w:tr w:rsidR="002B4B72" w:rsidRPr="00EC48AB" w:rsidTr="002B4B72">
        <w:tc>
          <w:tcPr>
            <w:tcW w:w="9808" w:type="dxa"/>
            <w:gridSpan w:val="16"/>
            <w:tcBorders>
              <w:top w:val="thickThinSmallGap" w:sz="24" w:space="0" w:color="auto"/>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22"/>
                <w:szCs w:val="22"/>
              </w:rPr>
            </w:pPr>
            <w:r w:rsidRPr="00EC48AB">
              <w:rPr>
                <w:b/>
                <w:sz w:val="22"/>
                <w:szCs w:val="22"/>
              </w:rPr>
              <w:t>Warranty</w:t>
            </w:r>
          </w:p>
        </w:tc>
      </w:tr>
      <w:tr w:rsidR="002B4B72" w:rsidRPr="00EC48AB" w:rsidTr="002B4B72">
        <w:tc>
          <w:tcPr>
            <w:tcW w:w="9808" w:type="dxa"/>
            <w:gridSpan w:val="16"/>
            <w:tcBorders>
              <w:top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i/>
                <w:sz w:val="8"/>
                <w:szCs w:val="8"/>
              </w:rPr>
            </w:pPr>
          </w:p>
        </w:tc>
      </w:tr>
      <w:tr w:rsidR="002B4B72" w:rsidRPr="0017559E" w:rsidTr="002B4B72">
        <w:tc>
          <w:tcPr>
            <w:tcW w:w="9808" w:type="dxa"/>
            <w:gridSpan w:val="16"/>
            <w:tcBorders>
              <w:top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Commissioner</w:t>
            </w:r>
            <w:r w:rsidR="003549D4">
              <w:rPr>
                <w:b/>
                <w:i/>
              </w:rPr>
              <w:t xml:space="preserve">: </w:t>
            </w:r>
            <w:r w:rsidR="003549D4" w:rsidRPr="00C9315D">
              <w:rPr>
                <w:i/>
                <w:color w:val="0000FF"/>
              </w:rPr>
              <w:t xml:space="preserve">(Insert </w:t>
            </w:r>
            <w:r w:rsidR="003549D4">
              <w:rPr>
                <w:i/>
                <w:color w:val="0000FF"/>
              </w:rPr>
              <w:t>Commissioner’s Name)</w:t>
            </w:r>
          </w:p>
        </w:tc>
      </w:tr>
      <w:tr w:rsidR="009B59CB" w:rsidRPr="0017559E" w:rsidTr="002B4B72">
        <w:tc>
          <w:tcPr>
            <w:tcW w:w="9808" w:type="dxa"/>
            <w:gridSpan w:val="16"/>
            <w:tcBorders>
              <w:top w:val="nil"/>
              <w:bottom w:val="nil"/>
            </w:tcBorders>
          </w:tcPr>
          <w:p w:rsidR="009B59CB" w:rsidRPr="00717391" w:rsidRDefault="009B59CB" w:rsidP="002B4B72">
            <w:pPr>
              <w:tabs>
                <w:tab w:val="left" w:pos="360"/>
                <w:tab w:val="left" w:pos="720"/>
                <w:tab w:val="left" w:pos="1080"/>
                <w:tab w:val="left" w:pos="1440"/>
                <w:tab w:val="left" w:pos="1800"/>
                <w:tab w:val="left" w:pos="2160"/>
                <w:tab w:val="left" w:pos="6480"/>
                <w:tab w:val="left" w:pos="7560"/>
              </w:tabs>
              <w:jc w:val="center"/>
              <w:rPr>
                <w:b/>
                <w:i/>
              </w:rPr>
            </w:pPr>
            <w:r w:rsidRPr="00717391">
              <w:rPr>
                <w:b/>
                <w:i/>
              </w:rPr>
              <w:t>Department of Administrative Services</w:t>
            </w:r>
          </w:p>
        </w:tc>
      </w:tr>
      <w:tr w:rsidR="002B4B72" w:rsidRPr="0017559E" w:rsidTr="002B4B72">
        <w:tc>
          <w:tcPr>
            <w:tcW w:w="9808" w:type="dxa"/>
            <w:gridSpan w:val="16"/>
            <w:tcBorders>
              <w:top w:val="nil"/>
              <w:bottom w:val="nil"/>
            </w:tcBorders>
          </w:tcPr>
          <w:p w:rsidR="002B4B72" w:rsidRPr="00717391" w:rsidRDefault="007534A2" w:rsidP="002B4B72">
            <w:pPr>
              <w:tabs>
                <w:tab w:val="left" w:pos="360"/>
                <w:tab w:val="left" w:pos="720"/>
                <w:tab w:val="left" w:pos="1080"/>
                <w:tab w:val="left" w:pos="1440"/>
                <w:tab w:val="left" w:pos="1800"/>
                <w:tab w:val="left" w:pos="2160"/>
                <w:tab w:val="left" w:pos="6480"/>
                <w:tab w:val="left" w:pos="7560"/>
              </w:tabs>
              <w:jc w:val="center"/>
              <w:rPr>
                <w:b/>
                <w:i/>
              </w:rPr>
            </w:pPr>
            <w:r w:rsidRPr="00717391">
              <w:rPr>
                <w:b/>
                <w:i/>
              </w:rPr>
              <w:t xml:space="preserve">Division of Construction </w:t>
            </w:r>
            <w:r w:rsidR="004E78E7" w:rsidRPr="00717391">
              <w:rPr>
                <w:b/>
                <w:i/>
              </w:rPr>
              <w:t>Services</w:t>
            </w:r>
          </w:p>
        </w:tc>
      </w:tr>
      <w:tr w:rsidR="002B4B72" w:rsidRPr="0017559E" w:rsidTr="002B4B72">
        <w:tc>
          <w:tcPr>
            <w:tcW w:w="9808" w:type="dxa"/>
            <w:gridSpan w:val="16"/>
            <w:tcBorders>
              <w:top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smartTag w:uri="urn:schemas-microsoft-com:office:smarttags" w:element="Street">
              <w:smartTag w:uri="urn:schemas-microsoft-com:office:smarttags" w:element="address">
                <w:r w:rsidRPr="0017559E">
                  <w:rPr>
                    <w:b/>
                    <w:i/>
                  </w:rPr>
                  <w:t>165 Capitol Avenue</w:t>
                </w:r>
              </w:smartTag>
            </w:smartTag>
          </w:p>
        </w:tc>
      </w:tr>
      <w:tr w:rsidR="002B4B72" w:rsidRPr="0017559E" w:rsidTr="002B4B72">
        <w:tc>
          <w:tcPr>
            <w:tcW w:w="9808" w:type="dxa"/>
            <w:gridSpan w:val="16"/>
            <w:tcBorders>
              <w:top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smartTag w:uri="urn:schemas-microsoft-com:office:smarttags" w:element="place">
              <w:smartTag w:uri="urn:schemas-microsoft-com:office:smarttags" w:element="City">
                <w:r w:rsidRPr="0017559E">
                  <w:rPr>
                    <w:b/>
                    <w:i/>
                  </w:rPr>
                  <w:t>Hartford</w:t>
                </w:r>
              </w:smartTag>
              <w:r w:rsidRPr="0017559E">
                <w:rPr>
                  <w:b/>
                  <w:i/>
                </w:rPr>
                <w:t xml:space="preserve">, </w:t>
              </w:r>
              <w:smartTag w:uri="urn:schemas-microsoft-com:office:smarttags" w:element="State">
                <w:r w:rsidRPr="0017559E">
                  <w:rPr>
                    <w:b/>
                    <w:i/>
                  </w:rPr>
                  <w:t>Connecticut</w:t>
                </w:r>
              </w:smartTag>
              <w:r w:rsidRPr="0017559E">
                <w:rPr>
                  <w:b/>
                  <w:i/>
                </w:rPr>
                <w:t xml:space="preserve"> </w:t>
              </w:r>
              <w:smartTag w:uri="urn:schemas-microsoft-com:office:smarttags" w:element="PostalCode">
                <w:r w:rsidRPr="0017559E">
                  <w:rPr>
                    <w:b/>
                    <w:i/>
                  </w:rPr>
                  <w:t>06106</w:t>
                </w:r>
              </w:smartTag>
            </w:smartTag>
          </w:p>
        </w:tc>
      </w:tr>
      <w:tr w:rsidR="002B4B72" w:rsidRPr="00EC48AB" w:rsidTr="002B4B72">
        <w:tc>
          <w:tcPr>
            <w:tcW w:w="9808" w:type="dxa"/>
            <w:gridSpan w:val="16"/>
            <w:tcBorders>
              <w:top w:val="nil"/>
              <w:bottom w:val="nil"/>
            </w:tcBorders>
          </w:tcPr>
          <w:p w:rsidR="002B4B72" w:rsidRPr="00EC48AB" w:rsidRDefault="002B4B72" w:rsidP="002B4B72">
            <w:pPr>
              <w:jc w:val="center"/>
              <w:rPr>
                <w:b/>
                <w:i/>
                <w:sz w:val="8"/>
                <w:szCs w:val="8"/>
              </w:rPr>
            </w:pPr>
          </w:p>
        </w:tc>
      </w:tr>
      <w:tr w:rsidR="002B4B72" w:rsidRPr="0017559E" w:rsidTr="002B4B72">
        <w:tc>
          <w:tcPr>
            <w:tcW w:w="9808" w:type="dxa"/>
            <w:gridSpan w:val="16"/>
            <w:tcBorders>
              <w:top w:val="nil"/>
              <w:bottom w:val="nil"/>
            </w:tcBorders>
          </w:tcPr>
          <w:p w:rsidR="002B4B72" w:rsidRPr="0017559E" w:rsidRDefault="002B4B72" w:rsidP="00EC48AB">
            <w:pPr>
              <w:jc w:val="center"/>
              <w:rPr>
                <w:b/>
                <w:i/>
              </w:rPr>
            </w:pPr>
            <w:r w:rsidRPr="0017559E">
              <w:rPr>
                <w:b/>
                <w:i/>
              </w:rPr>
              <w:t xml:space="preserve">Project Number:  </w:t>
            </w:r>
            <w:r w:rsidRPr="00C9315D">
              <w:rPr>
                <w:i/>
                <w:color w:val="0000FF"/>
              </w:rPr>
              <w:t xml:space="preserve">(Insert </w:t>
            </w:r>
            <w:r w:rsidR="004E78E7" w:rsidRPr="00C9315D">
              <w:rPr>
                <w:i/>
                <w:color w:val="0000FF"/>
              </w:rPr>
              <w:t>D</w:t>
            </w:r>
            <w:r w:rsidR="00EC48AB">
              <w:rPr>
                <w:i/>
                <w:color w:val="0000FF"/>
              </w:rPr>
              <w:t>A</w:t>
            </w:r>
            <w:r w:rsidR="004E78E7" w:rsidRPr="00C9315D">
              <w:rPr>
                <w:i/>
                <w:color w:val="0000FF"/>
              </w:rPr>
              <w:t>S</w:t>
            </w:r>
            <w:r w:rsidRPr="00C9315D">
              <w:rPr>
                <w:i/>
                <w:color w:val="0000FF"/>
              </w:rPr>
              <w:t xml:space="preserve"> Project Number)</w:t>
            </w:r>
          </w:p>
        </w:tc>
      </w:tr>
      <w:tr w:rsidR="002B4B72" w:rsidRPr="0017559E" w:rsidTr="002B4B72">
        <w:tc>
          <w:tcPr>
            <w:tcW w:w="9808" w:type="dxa"/>
            <w:gridSpan w:val="16"/>
            <w:tcBorders>
              <w:top w:val="nil"/>
              <w:bottom w:val="nil"/>
            </w:tcBorders>
          </w:tcPr>
          <w:p w:rsidR="002B4B72" w:rsidRPr="0017559E" w:rsidRDefault="002B4B72" w:rsidP="002B4B72">
            <w:pPr>
              <w:jc w:val="center"/>
              <w:rPr>
                <w:i/>
              </w:rPr>
            </w:pPr>
            <w:r w:rsidRPr="0017559E">
              <w:rPr>
                <w:b/>
                <w:i/>
              </w:rPr>
              <w:t xml:space="preserve">Project Title:  </w:t>
            </w:r>
            <w:r w:rsidRPr="00C9315D">
              <w:rPr>
                <w:i/>
                <w:color w:val="0000FF"/>
              </w:rPr>
              <w:t>(Insert Project Title)</w:t>
            </w:r>
          </w:p>
        </w:tc>
      </w:tr>
      <w:tr w:rsidR="002B4B72" w:rsidRPr="00EC48AB" w:rsidTr="002B4B72">
        <w:tc>
          <w:tcPr>
            <w:tcW w:w="9808" w:type="dxa"/>
            <w:gridSpan w:val="16"/>
            <w:tcBorders>
              <w:top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i/>
                <w:sz w:val="8"/>
                <w:szCs w:val="8"/>
              </w:rPr>
            </w:pPr>
          </w:p>
        </w:tc>
      </w:tr>
      <w:tr w:rsidR="002B4B72" w:rsidRPr="0017559E" w:rsidTr="002B4B72">
        <w:tc>
          <w:tcPr>
            <w:tcW w:w="9808" w:type="dxa"/>
            <w:gridSpan w:val="16"/>
            <w:tcBorders>
              <w:top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I (We) hereby warranty</w:t>
            </w:r>
          </w:p>
        </w:tc>
      </w:tr>
      <w:tr w:rsidR="002B4B72" w:rsidRPr="00EC48AB" w:rsidTr="002B4B72">
        <w:tc>
          <w:tcPr>
            <w:tcW w:w="9808" w:type="dxa"/>
            <w:gridSpan w:val="16"/>
            <w:tcBorders>
              <w:top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i/>
                <w:sz w:val="8"/>
                <w:szCs w:val="8"/>
              </w:rPr>
            </w:pPr>
          </w:p>
        </w:tc>
      </w:tr>
      <w:tr w:rsidR="002B4B72" w:rsidRPr="0017559E" w:rsidTr="002B4B72">
        <w:tc>
          <w:tcPr>
            <w:tcW w:w="616" w:type="dxa"/>
            <w:tcBorders>
              <w:top w:val="nil"/>
              <w:bottom w:val="nil"/>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the</w:t>
            </w:r>
          </w:p>
        </w:tc>
        <w:tc>
          <w:tcPr>
            <w:tcW w:w="2462" w:type="dxa"/>
            <w:gridSpan w:val="3"/>
            <w:tcBorders>
              <w:top w:val="nil"/>
              <w:left w:val="nil"/>
              <w:bottom w:val="single" w:sz="4" w:space="0" w:color="auto"/>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c>
          <w:tcPr>
            <w:tcW w:w="4221" w:type="dxa"/>
            <w:gridSpan w:val="10"/>
            <w:tcBorders>
              <w:top w:val="nil"/>
              <w:left w:val="nil"/>
              <w:bottom w:val="nil"/>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work on the referenced project for a period of</w:t>
            </w:r>
          </w:p>
        </w:tc>
        <w:tc>
          <w:tcPr>
            <w:tcW w:w="1185" w:type="dxa"/>
            <w:tcBorders>
              <w:top w:val="nil"/>
              <w:left w:val="nil"/>
              <w:bottom w:val="single" w:sz="4" w:space="0" w:color="auto"/>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c>
          <w:tcPr>
            <w:tcW w:w="1324" w:type="dxa"/>
            <w:tcBorders>
              <w:top w:val="nil"/>
              <w:left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years</w:t>
            </w:r>
          </w:p>
        </w:tc>
      </w:tr>
      <w:tr w:rsidR="002B4B72" w:rsidRPr="00EC48AB" w:rsidTr="002B4B72">
        <w:tc>
          <w:tcPr>
            <w:tcW w:w="9808" w:type="dxa"/>
            <w:gridSpan w:val="16"/>
            <w:tcBorders>
              <w:top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i/>
                <w:sz w:val="8"/>
                <w:szCs w:val="8"/>
              </w:rPr>
            </w:pPr>
          </w:p>
        </w:tc>
      </w:tr>
      <w:tr w:rsidR="002B4B72" w:rsidRPr="0017559E" w:rsidTr="002B4B72">
        <w:tc>
          <w:tcPr>
            <w:tcW w:w="616" w:type="dxa"/>
            <w:tcBorders>
              <w:top w:val="nil"/>
              <w:bottom w:val="nil"/>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from</w:t>
            </w:r>
          </w:p>
        </w:tc>
        <w:tc>
          <w:tcPr>
            <w:tcW w:w="1866" w:type="dxa"/>
            <w:gridSpan w:val="2"/>
            <w:tcBorders>
              <w:top w:val="nil"/>
              <w:left w:val="nil"/>
              <w:bottom w:val="single" w:sz="4" w:space="0" w:color="auto"/>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c>
          <w:tcPr>
            <w:tcW w:w="596" w:type="dxa"/>
            <w:tcBorders>
              <w:top w:val="nil"/>
              <w:left w:val="nil"/>
              <w:bottom w:val="nil"/>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rPr>
                <w:b/>
                <w:i/>
              </w:rPr>
            </w:pPr>
            <w:r w:rsidRPr="0017559E">
              <w:rPr>
                <w:b/>
                <w:i/>
              </w:rPr>
              <w:t>, 20</w:t>
            </w:r>
          </w:p>
        </w:tc>
        <w:tc>
          <w:tcPr>
            <w:tcW w:w="593" w:type="dxa"/>
            <w:tcBorders>
              <w:top w:val="nil"/>
              <w:left w:val="nil"/>
              <w:bottom w:val="single" w:sz="4" w:space="0" w:color="auto"/>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c>
          <w:tcPr>
            <w:tcW w:w="6137" w:type="dxa"/>
            <w:gridSpan w:val="11"/>
            <w:tcBorders>
              <w:top w:val="nil"/>
              <w:left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rPr>
                <w:b/>
                <w:i/>
              </w:rPr>
            </w:pPr>
            <w:r w:rsidRPr="0017559E">
              <w:rPr>
                <w:b/>
                <w:i/>
              </w:rPr>
              <w:t>against failures of workmanship and materials in accordance</w:t>
            </w:r>
          </w:p>
        </w:tc>
      </w:tr>
      <w:tr w:rsidR="002B4B72" w:rsidRPr="0017559E" w:rsidTr="002B4B72">
        <w:tc>
          <w:tcPr>
            <w:tcW w:w="9808" w:type="dxa"/>
            <w:gridSpan w:val="16"/>
            <w:tcBorders>
              <w:top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r>
      <w:tr w:rsidR="002B4B72" w:rsidRPr="0017559E" w:rsidTr="002B4B72">
        <w:tc>
          <w:tcPr>
            <w:tcW w:w="3078" w:type="dxa"/>
            <w:gridSpan w:val="4"/>
            <w:tcBorders>
              <w:top w:val="nil"/>
              <w:bottom w:val="nil"/>
              <w:right w:val="nil"/>
            </w:tcBorders>
          </w:tcPr>
          <w:p w:rsidR="002B4B72" w:rsidRPr="0017559E" w:rsidRDefault="002B4B72" w:rsidP="002B4B72">
            <w:pPr>
              <w:jc w:val="center"/>
              <w:rPr>
                <w:b/>
                <w:i/>
              </w:rPr>
            </w:pPr>
            <w:r w:rsidRPr="0017559E">
              <w:rPr>
                <w:b/>
                <w:i/>
              </w:rPr>
              <w:t>with the requirements of Section</w:t>
            </w:r>
          </w:p>
        </w:tc>
        <w:tc>
          <w:tcPr>
            <w:tcW w:w="784" w:type="dxa"/>
            <w:gridSpan w:val="2"/>
            <w:tcBorders>
              <w:top w:val="nil"/>
              <w:left w:val="nil"/>
              <w:bottom w:val="single" w:sz="4" w:space="0" w:color="auto"/>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c>
          <w:tcPr>
            <w:tcW w:w="797" w:type="dxa"/>
            <w:gridSpan w:val="3"/>
            <w:tcBorders>
              <w:top w:val="nil"/>
              <w:left w:val="nil"/>
              <w:bottom w:val="nil"/>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 Page</w:t>
            </w:r>
          </w:p>
        </w:tc>
        <w:tc>
          <w:tcPr>
            <w:tcW w:w="495" w:type="dxa"/>
            <w:tcBorders>
              <w:top w:val="nil"/>
              <w:left w:val="nil"/>
              <w:bottom w:val="single" w:sz="4" w:space="0" w:color="auto"/>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c>
          <w:tcPr>
            <w:tcW w:w="1296" w:type="dxa"/>
            <w:tcBorders>
              <w:top w:val="nil"/>
              <w:left w:val="nil"/>
              <w:bottom w:val="nil"/>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 Paragraph</w:t>
            </w:r>
          </w:p>
        </w:tc>
        <w:tc>
          <w:tcPr>
            <w:tcW w:w="567" w:type="dxa"/>
            <w:gridSpan w:val="2"/>
            <w:tcBorders>
              <w:top w:val="nil"/>
              <w:left w:val="nil"/>
              <w:bottom w:val="single" w:sz="4" w:space="0" w:color="auto"/>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p>
        </w:tc>
        <w:tc>
          <w:tcPr>
            <w:tcW w:w="2791" w:type="dxa"/>
            <w:gridSpan w:val="3"/>
            <w:tcBorders>
              <w:top w:val="nil"/>
              <w:left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 of the Specifications.</w:t>
            </w:r>
          </w:p>
        </w:tc>
      </w:tr>
      <w:tr w:rsidR="002B4B72" w:rsidRPr="00EC48AB" w:rsidTr="002B4B72">
        <w:tc>
          <w:tcPr>
            <w:tcW w:w="9808" w:type="dxa"/>
            <w:gridSpan w:val="16"/>
            <w:tcBorders>
              <w:top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r w:rsidR="002B4B72" w:rsidRPr="0017559E" w:rsidTr="002B4B72">
        <w:trPr>
          <w:trHeight w:val="246"/>
        </w:trPr>
        <w:tc>
          <w:tcPr>
            <w:tcW w:w="2294" w:type="dxa"/>
            <w:gridSpan w:val="2"/>
            <w:tcBorders>
              <w:top w:val="nil"/>
              <w:bottom w:val="nil"/>
            </w:tcBorders>
            <w:vAlign w:val="center"/>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 xml:space="preserve">Installer </w:t>
            </w:r>
            <w:r w:rsidRPr="0017559E">
              <w:rPr>
                <w:b/>
                <w:i/>
              </w:rPr>
              <w:fldChar w:fldCharType="begin">
                <w:ffData>
                  <w:name w:val="Check1"/>
                  <w:enabled/>
                  <w:calcOnExit w:val="0"/>
                  <w:checkBox>
                    <w:sizeAuto/>
                    <w:default w:val="0"/>
                  </w:checkBox>
                </w:ffData>
              </w:fldChar>
            </w:r>
            <w:bookmarkStart w:id="4" w:name="Check1"/>
            <w:r w:rsidRPr="0017559E">
              <w:rPr>
                <w:b/>
                <w:i/>
              </w:rPr>
              <w:instrText xml:space="preserve"> FORMCHECKBOX </w:instrText>
            </w:r>
            <w:r w:rsidR="00C351CE">
              <w:rPr>
                <w:b/>
                <w:i/>
              </w:rPr>
            </w:r>
            <w:r w:rsidR="00C351CE">
              <w:rPr>
                <w:b/>
                <w:i/>
              </w:rPr>
              <w:fldChar w:fldCharType="separate"/>
            </w:r>
            <w:r w:rsidRPr="0017559E">
              <w:rPr>
                <w:b/>
                <w:i/>
              </w:rPr>
              <w:fldChar w:fldCharType="end"/>
            </w:r>
            <w:bookmarkEnd w:id="4"/>
          </w:p>
        </w:tc>
        <w:tc>
          <w:tcPr>
            <w:tcW w:w="2294" w:type="dxa"/>
            <w:gridSpan w:val="6"/>
            <w:tcBorders>
              <w:top w:val="nil"/>
              <w:bottom w:val="nil"/>
            </w:tcBorders>
            <w:vAlign w:val="center"/>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 xml:space="preserve">Subcontractor </w:t>
            </w:r>
            <w:r w:rsidRPr="0017559E">
              <w:rPr>
                <w:b/>
                <w:i/>
              </w:rPr>
              <w:fldChar w:fldCharType="begin">
                <w:ffData>
                  <w:name w:val="Check2"/>
                  <w:enabled/>
                  <w:calcOnExit w:val="0"/>
                  <w:checkBox>
                    <w:sizeAuto/>
                    <w:default w:val="0"/>
                  </w:checkBox>
                </w:ffData>
              </w:fldChar>
            </w:r>
            <w:bookmarkStart w:id="5" w:name="Check2"/>
            <w:r w:rsidRPr="0017559E">
              <w:rPr>
                <w:b/>
                <w:i/>
              </w:rPr>
              <w:instrText xml:space="preserve"> FORMCHECKBOX </w:instrText>
            </w:r>
            <w:r w:rsidR="00C351CE">
              <w:rPr>
                <w:b/>
                <w:i/>
              </w:rPr>
            </w:r>
            <w:r w:rsidR="00C351CE">
              <w:rPr>
                <w:b/>
                <w:i/>
              </w:rPr>
              <w:fldChar w:fldCharType="separate"/>
            </w:r>
            <w:r w:rsidRPr="0017559E">
              <w:rPr>
                <w:b/>
                <w:i/>
              </w:rPr>
              <w:fldChar w:fldCharType="end"/>
            </w:r>
            <w:bookmarkEnd w:id="5"/>
          </w:p>
        </w:tc>
        <w:tc>
          <w:tcPr>
            <w:tcW w:w="2294" w:type="dxa"/>
            <w:gridSpan w:val="4"/>
            <w:tcBorders>
              <w:top w:val="nil"/>
              <w:bottom w:val="nil"/>
            </w:tcBorders>
            <w:vAlign w:val="center"/>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 xml:space="preserve">Vendor/Suppliers </w:t>
            </w:r>
            <w:r w:rsidRPr="0017559E">
              <w:rPr>
                <w:b/>
                <w:i/>
              </w:rPr>
              <w:fldChar w:fldCharType="begin">
                <w:ffData>
                  <w:name w:val="Check3"/>
                  <w:enabled/>
                  <w:calcOnExit w:val="0"/>
                  <w:checkBox>
                    <w:sizeAuto/>
                    <w:default w:val="0"/>
                  </w:checkBox>
                </w:ffData>
              </w:fldChar>
            </w:r>
            <w:bookmarkStart w:id="6" w:name="Check3"/>
            <w:r w:rsidRPr="0017559E">
              <w:rPr>
                <w:b/>
                <w:i/>
              </w:rPr>
              <w:instrText xml:space="preserve"> FORMCHECKBOX </w:instrText>
            </w:r>
            <w:r w:rsidR="00C351CE">
              <w:rPr>
                <w:b/>
                <w:i/>
              </w:rPr>
            </w:r>
            <w:r w:rsidR="00C351CE">
              <w:rPr>
                <w:b/>
                <w:i/>
              </w:rPr>
              <w:fldChar w:fldCharType="separate"/>
            </w:r>
            <w:r w:rsidRPr="0017559E">
              <w:rPr>
                <w:b/>
                <w:i/>
              </w:rPr>
              <w:fldChar w:fldCharType="end"/>
            </w:r>
            <w:bookmarkEnd w:id="6"/>
          </w:p>
        </w:tc>
        <w:tc>
          <w:tcPr>
            <w:tcW w:w="2926" w:type="dxa"/>
            <w:gridSpan w:val="4"/>
            <w:tcBorders>
              <w:top w:val="nil"/>
              <w:bottom w:val="nil"/>
            </w:tcBorders>
            <w:vAlign w:val="center"/>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 xml:space="preserve">Manufacturer </w:t>
            </w:r>
            <w:r w:rsidRPr="0017559E">
              <w:rPr>
                <w:b/>
                <w:i/>
              </w:rPr>
              <w:fldChar w:fldCharType="begin">
                <w:ffData>
                  <w:name w:val="Check4"/>
                  <w:enabled/>
                  <w:calcOnExit w:val="0"/>
                  <w:checkBox>
                    <w:sizeAuto/>
                    <w:default w:val="0"/>
                  </w:checkBox>
                </w:ffData>
              </w:fldChar>
            </w:r>
            <w:bookmarkStart w:id="7" w:name="Check4"/>
            <w:r w:rsidRPr="0017559E">
              <w:rPr>
                <w:b/>
                <w:i/>
              </w:rPr>
              <w:instrText xml:space="preserve"> FORMCHECKBOX </w:instrText>
            </w:r>
            <w:r w:rsidR="00C351CE">
              <w:rPr>
                <w:b/>
                <w:i/>
              </w:rPr>
            </w:r>
            <w:r w:rsidR="00C351CE">
              <w:rPr>
                <w:b/>
                <w:i/>
              </w:rPr>
              <w:fldChar w:fldCharType="separate"/>
            </w:r>
            <w:r w:rsidRPr="0017559E">
              <w:rPr>
                <w:b/>
                <w:i/>
              </w:rPr>
              <w:fldChar w:fldCharType="end"/>
            </w:r>
            <w:bookmarkEnd w:id="7"/>
          </w:p>
        </w:tc>
      </w:tr>
      <w:tr w:rsidR="002B4B72" w:rsidRPr="00EC48AB" w:rsidTr="00EC48AB">
        <w:trPr>
          <w:trHeight w:val="74"/>
        </w:trPr>
        <w:tc>
          <w:tcPr>
            <w:tcW w:w="2294" w:type="dxa"/>
            <w:gridSpan w:val="2"/>
            <w:tcBorders>
              <w:top w:val="nil"/>
              <w:bottom w:val="nil"/>
              <w:right w:val="nil"/>
            </w:tcBorders>
            <w:vAlign w:val="center"/>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right"/>
              <w:rPr>
                <w:b/>
                <w:i/>
                <w:sz w:val="8"/>
                <w:szCs w:val="8"/>
              </w:rPr>
            </w:pPr>
          </w:p>
        </w:tc>
        <w:tc>
          <w:tcPr>
            <w:tcW w:w="7514" w:type="dxa"/>
            <w:gridSpan w:val="14"/>
            <w:tcBorders>
              <w:top w:val="nil"/>
              <w:left w:val="nil"/>
              <w:bottom w:val="nil"/>
            </w:tcBorders>
            <w:vAlign w:val="center"/>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r w:rsidR="002B4B72" w:rsidRPr="0017559E" w:rsidTr="002B4B72">
        <w:trPr>
          <w:trHeight w:val="275"/>
        </w:trPr>
        <w:tc>
          <w:tcPr>
            <w:tcW w:w="4108" w:type="dxa"/>
            <w:gridSpan w:val="7"/>
            <w:tcBorders>
              <w:top w:val="nil"/>
              <w:bottom w:val="nil"/>
              <w:right w:val="nil"/>
            </w:tcBorders>
            <w:vAlign w:val="center"/>
          </w:tcPr>
          <w:p w:rsidR="002B4B72" w:rsidRPr="0017559E" w:rsidRDefault="002B169C" w:rsidP="002B4B72">
            <w:pPr>
              <w:tabs>
                <w:tab w:val="left" w:pos="360"/>
                <w:tab w:val="left" w:pos="720"/>
                <w:tab w:val="left" w:pos="1080"/>
                <w:tab w:val="left" w:pos="1440"/>
                <w:tab w:val="left" w:pos="1800"/>
                <w:tab w:val="left" w:pos="2160"/>
                <w:tab w:val="left" w:pos="6480"/>
                <w:tab w:val="left" w:pos="7560"/>
              </w:tabs>
              <w:jc w:val="right"/>
              <w:rPr>
                <w:b/>
                <w:i/>
              </w:rPr>
            </w:pPr>
            <w:r>
              <w:rPr>
                <w:b/>
                <w:i/>
              </w:rPr>
              <w:t>Design-Builder’s</w:t>
            </w:r>
            <w:r>
              <w:t xml:space="preserve"> </w:t>
            </w:r>
            <w:r w:rsidR="002B4B72" w:rsidRPr="0017559E">
              <w:rPr>
                <w:b/>
                <w:i/>
              </w:rPr>
              <w:t>Installer or Subcontractor or Vendor/Suppliers or  Manufacturer Name:</w:t>
            </w:r>
          </w:p>
        </w:tc>
        <w:tc>
          <w:tcPr>
            <w:tcW w:w="5700" w:type="dxa"/>
            <w:gridSpan w:val="9"/>
            <w:tcBorders>
              <w:top w:val="nil"/>
              <w:left w:val="nil"/>
              <w:bottom w:val="single" w:sz="4" w:space="0" w:color="auto"/>
            </w:tcBorders>
            <w:vAlign w:val="center"/>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rPr>
            </w:pPr>
          </w:p>
        </w:tc>
      </w:tr>
      <w:tr w:rsidR="002B4B72" w:rsidRPr="00EC48AB" w:rsidTr="00EC48AB">
        <w:trPr>
          <w:trHeight w:val="64"/>
        </w:trPr>
        <w:tc>
          <w:tcPr>
            <w:tcW w:w="4108" w:type="dxa"/>
            <w:gridSpan w:val="7"/>
            <w:tcBorders>
              <w:top w:val="nil"/>
              <w:bottom w:val="nil"/>
              <w:right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right"/>
              <w:rPr>
                <w:b/>
                <w:sz w:val="8"/>
                <w:szCs w:val="8"/>
              </w:rPr>
            </w:pPr>
          </w:p>
        </w:tc>
        <w:tc>
          <w:tcPr>
            <w:tcW w:w="5700" w:type="dxa"/>
            <w:gridSpan w:val="9"/>
            <w:tcBorders>
              <w:top w:val="single" w:sz="4" w:space="0" w:color="auto"/>
              <w:left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r w:rsidR="002B4B72" w:rsidRPr="0017559E" w:rsidTr="002B4B72">
        <w:trPr>
          <w:trHeight w:val="210"/>
        </w:trPr>
        <w:tc>
          <w:tcPr>
            <w:tcW w:w="4108" w:type="dxa"/>
            <w:gridSpan w:val="7"/>
            <w:tcBorders>
              <w:top w:val="nil"/>
              <w:bottom w:val="nil"/>
              <w:right w:val="nil"/>
            </w:tcBorders>
          </w:tcPr>
          <w:p w:rsidR="002B4B72" w:rsidRPr="0017559E" w:rsidRDefault="002B169C" w:rsidP="002B4B72">
            <w:pPr>
              <w:tabs>
                <w:tab w:val="left" w:pos="360"/>
                <w:tab w:val="left" w:pos="720"/>
                <w:tab w:val="left" w:pos="1080"/>
                <w:tab w:val="left" w:pos="1440"/>
                <w:tab w:val="left" w:pos="1800"/>
                <w:tab w:val="left" w:pos="2160"/>
                <w:tab w:val="left" w:pos="6480"/>
                <w:tab w:val="left" w:pos="7560"/>
              </w:tabs>
              <w:jc w:val="right"/>
              <w:rPr>
                <w:b/>
              </w:rPr>
            </w:pPr>
            <w:r>
              <w:rPr>
                <w:b/>
                <w:i/>
              </w:rPr>
              <w:t>Design-Builder’s</w:t>
            </w:r>
            <w:r>
              <w:t xml:space="preserve"> </w:t>
            </w:r>
            <w:r w:rsidR="002B4B72" w:rsidRPr="0017559E">
              <w:rPr>
                <w:b/>
                <w:i/>
              </w:rPr>
              <w:t>Installer or Subcontractor or Vendor/Suppliers or  Manufacturer Signature:</w:t>
            </w:r>
          </w:p>
        </w:tc>
        <w:tc>
          <w:tcPr>
            <w:tcW w:w="5700" w:type="dxa"/>
            <w:gridSpan w:val="9"/>
            <w:tcBorders>
              <w:top w:val="nil"/>
              <w:left w:val="nil"/>
              <w:bottom w:val="single" w:sz="4" w:space="0" w:color="auto"/>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rPr>
            </w:pPr>
          </w:p>
        </w:tc>
      </w:tr>
      <w:tr w:rsidR="002B4B72" w:rsidRPr="00EC48AB" w:rsidTr="00EC48AB">
        <w:trPr>
          <w:trHeight w:val="64"/>
        </w:trPr>
        <w:tc>
          <w:tcPr>
            <w:tcW w:w="4108" w:type="dxa"/>
            <w:gridSpan w:val="7"/>
            <w:tcBorders>
              <w:top w:val="nil"/>
              <w:bottom w:val="nil"/>
              <w:right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c>
          <w:tcPr>
            <w:tcW w:w="5700" w:type="dxa"/>
            <w:gridSpan w:val="9"/>
            <w:tcBorders>
              <w:top w:val="single" w:sz="4" w:space="0" w:color="auto"/>
              <w:left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r w:rsidR="002B4B72" w:rsidRPr="0017559E" w:rsidTr="002B4B72">
        <w:trPr>
          <w:trHeight w:val="210"/>
        </w:trPr>
        <w:tc>
          <w:tcPr>
            <w:tcW w:w="4108" w:type="dxa"/>
            <w:gridSpan w:val="7"/>
            <w:tcBorders>
              <w:top w:val="nil"/>
              <w:bottom w:val="nil"/>
              <w:right w:val="nil"/>
            </w:tcBorders>
          </w:tcPr>
          <w:p w:rsidR="002B4B72" w:rsidRPr="0017559E" w:rsidRDefault="00FA3182" w:rsidP="002B4B72">
            <w:pPr>
              <w:tabs>
                <w:tab w:val="left" w:pos="360"/>
                <w:tab w:val="left" w:pos="720"/>
                <w:tab w:val="left" w:pos="1080"/>
                <w:tab w:val="left" w:pos="1440"/>
                <w:tab w:val="left" w:pos="1800"/>
                <w:tab w:val="left" w:pos="2160"/>
                <w:tab w:val="left" w:pos="6480"/>
                <w:tab w:val="left" w:pos="7560"/>
              </w:tabs>
              <w:jc w:val="right"/>
              <w:rPr>
                <w:b/>
                <w:i/>
              </w:rPr>
            </w:pPr>
            <w:r>
              <w:rPr>
                <w:b/>
                <w:i/>
              </w:rPr>
              <w:t>Design-Builder’s</w:t>
            </w:r>
            <w:r w:rsidR="00F24656">
              <w:t xml:space="preserve"> </w:t>
            </w:r>
            <w:r w:rsidR="002B4B72" w:rsidRPr="0017559E">
              <w:rPr>
                <w:b/>
                <w:i/>
              </w:rPr>
              <w:t>Name</w:t>
            </w:r>
          </w:p>
        </w:tc>
        <w:tc>
          <w:tcPr>
            <w:tcW w:w="5700" w:type="dxa"/>
            <w:gridSpan w:val="9"/>
            <w:tcBorders>
              <w:top w:val="nil"/>
              <w:left w:val="nil"/>
              <w:bottom w:val="single" w:sz="4" w:space="0" w:color="auto"/>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rPr>
            </w:pPr>
          </w:p>
        </w:tc>
      </w:tr>
      <w:tr w:rsidR="002B4B72" w:rsidRPr="00EC48AB" w:rsidTr="00EC48AB">
        <w:trPr>
          <w:trHeight w:val="64"/>
        </w:trPr>
        <w:tc>
          <w:tcPr>
            <w:tcW w:w="4108" w:type="dxa"/>
            <w:gridSpan w:val="7"/>
            <w:tcBorders>
              <w:top w:val="nil"/>
              <w:bottom w:val="nil"/>
              <w:right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c>
          <w:tcPr>
            <w:tcW w:w="5700" w:type="dxa"/>
            <w:gridSpan w:val="9"/>
            <w:tcBorders>
              <w:top w:val="single" w:sz="4" w:space="0" w:color="auto"/>
              <w:left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r w:rsidR="002B4B72" w:rsidRPr="0017559E" w:rsidTr="002B4B72">
        <w:trPr>
          <w:trHeight w:val="210"/>
        </w:trPr>
        <w:tc>
          <w:tcPr>
            <w:tcW w:w="4108" w:type="dxa"/>
            <w:gridSpan w:val="7"/>
            <w:tcBorders>
              <w:top w:val="nil"/>
              <w:bottom w:val="nil"/>
              <w:right w:val="nil"/>
            </w:tcBorders>
          </w:tcPr>
          <w:p w:rsidR="002B4B72" w:rsidRPr="0017559E" w:rsidRDefault="002B169C" w:rsidP="002B4B72">
            <w:pPr>
              <w:tabs>
                <w:tab w:val="left" w:pos="360"/>
                <w:tab w:val="left" w:pos="720"/>
                <w:tab w:val="left" w:pos="1080"/>
                <w:tab w:val="left" w:pos="1440"/>
                <w:tab w:val="left" w:pos="1800"/>
                <w:tab w:val="left" w:pos="2160"/>
                <w:tab w:val="left" w:pos="6480"/>
                <w:tab w:val="left" w:pos="7560"/>
              </w:tabs>
              <w:jc w:val="right"/>
              <w:rPr>
                <w:b/>
                <w:i/>
              </w:rPr>
            </w:pPr>
            <w:r>
              <w:rPr>
                <w:b/>
                <w:i/>
              </w:rPr>
              <w:t>Design-Builder’s</w:t>
            </w:r>
            <w:r>
              <w:t xml:space="preserve"> </w:t>
            </w:r>
            <w:r w:rsidR="002B4B72" w:rsidRPr="0017559E">
              <w:rPr>
                <w:b/>
                <w:i/>
              </w:rPr>
              <w:t>Signature:</w:t>
            </w:r>
          </w:p>
        </w:tc>
        <w:tc>
          <w:tcPr>
            <w:tcW w:w="5700" w:type="dxa"/>
            <w:gridSpan w:val="9"/>
            <w:tcBorders>
              <w:top w:val="nil"/>
              <w:left w:val="nil"/>
              <w:bottom w:val="single" w:sz="4" w:space="0" w:color="auto"/>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rPr>
            </w:pPr>
          </w:p>
        </w:tc>
      </w:tr>
      <w:tr w:rsidR="002B4B72" w:rsidRPr="00EC48AB" w:rsidTr="00EC48AB">
        <w:trPr>
          <w:trHeight w:val="64"/>
        </w:trPr>
        <w:tc>
          <w:tcPr>
            <w:tcW w:w="4108" w:type="dxa"/>
            <w:gridSpan w:val="7"/>
            <w:tcBorders>
              <w:top w:val="nil"/>
              <w:bottom w:val="nil"/>
              <w:right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right"/>
              <w:rPr>
                <w:b/>
                <w:i/>
                <w:sz w:val="8"/>
                <w:szCs w:val="8"/>
              </w:rPr>
            </w:pPr>
          </w:p>
        </w:tc>
        <w:tc>
          <w:tcPr>
            <w:tcW w:w="5700" w:type="dxa"/>
            <w:gridSpan w:val="9"/>
            <w:tcBorders>
              <w:top w:val="single" w:sz="4" w:space="0" w:color="auto"/>
              <w:left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r w:rsidR="002B4B72" w:rsidRPr="0017559E" w:rsidTr="002B4B72">
        <w:trPr>
          <w:trHeight w:val="210"/>
        </w:trPr>
        <w:tc>
          <w:tcPr>
            <w:tcW w:w="4108" w:type="dxa"/>
            <w:gridSpan w:val="7"/>
            <w:tcBorders>
              <w:top w:val="nil"/>
              <w:bottom w:val="nil"/>
              <w:right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i/>
              </w:rPr>
            </w:pPr>
            <w:r w:rsidRPr="0017559E">
              <w:rPr>
                <w:b/>
                <w:i/>
              </w:rPr>
              <w:t>or</w:t>
            </w:r>
          </w:p>
        </w:tc>
        <w:tc>
          <w:tcPr>
            <w:tcW w:w="5700" w:type="dxa"/>
            <w:gridSpan w:val="9"/>
            <w:tcBorders>
              <w:top w:val="nil"/>
              <w:left w:val="nil"/>
              <w:bottom w:val="nil"/>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rPr>
            </w:pPr>
          </w:p>
        </w:tc>
      </w:tr>
      <w:tr w:rsidR="002B4B72" w:rsidRPr="00EC48AB" w:rsidTr="00EC48AB">
        <w:trPr>
          <w:trHeight w:val="74"/>
        </w:trPr>
        <w:tc>
          <w:tcPr>
            <w:tcW w:w="4108" w:type="dxa"/>
            <w:gridSpan w:val="7"/>
            <w:tcBorders>
              <w:top w:val="nil"/>
              <w:bottom w:val="nil"/>
              <w:right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i/>
                <w:sz w:val="8"/>
                <w:szCs w:val="8"/>
              </w:rPr>
            </w:pPr>
          </w:p>
        </w:tc>
        <w:tc>
          <w:tcPr>
            <w:tcW w:w="5700" w:type="dxa"/>
            <w:gridSpan w:val="9"/>
            <w:tcBorders>
              <w:top w:val="nil"/>
              <w:left w:val="nil"/>
              <w:bottom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r w:rsidR="002B4B72" w:rsidRPr="0017559E" w:rsidTr="002B4B72">
        <w:trPr>
          <w:trHeight w:val="210"/>
        </w:trPr>
        <w:tc>
          <w:tcPr>
            <w:tcW w:w="4108" w:type="dxa"/>
            <w:gridSpan w:val="7"/>
            <w:tcBorders>
              <w:top w:val="nil"/>
              <w:bottom w:val="nil"/>
              <w:right w:val="nil"/>
            </w:tcBorders>
          </w:tcPr>
          <w:p w:rsidR="002B169C" w:rsidRDefault="002B169C" w:rsidP="002B4B72">
            <w:pPr>
              <w:tabs>
                <w:tab w:val="left" w:pos="360"/>
                <w:tab w:val="left" w:pos="720"/>
                <w:tab w:val="left" w:pos="1080"/>
                <w:tab w:val="left" w:pos="1440"/>
                <w:tab w:val="left" w:pos="1800"/>
                <w:tab w:val="left" w:pos="2160"/>
                <w:tab w:val="left" w:pos="6480"/>
                <w:tab w:val="left" w:pos="7560"/>
              </w:tabs>
              <w:jc w:val="right"/>
            </w:pPr>
            <w:r>
              <w:rPr>
                <w:b/>
                <w:i/>
              </w:rPr>
              <w:t>Design-Builder’s</w:t>
            </w:r>
            <w:r>
              <w:t xml:space="preserve"> </w:t>
            </w:r>
          </w:p>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right"/>
              <w:rPr>
                <w:b/>
              </w:rPr>
            </w:pPr>
            <w:r w:rsidRPr="0017559E">
              <w:rPr>
                <w:b/>
                <w:i/>
              </w:rPr>
              <w:t>Authorized Agent Signature:</w:t>
            </w:r>
          </w:p>
        </w:tc>
        <w:tc>
          <w:tcPr>
            <w:tcW w:w="5700" w:type="dxa"/>
            <w:gridSpan w:val="9"/>
            <w:tcBorders>
              <w:top w:val="nil"/>
              <w:left w:val="nil"/>
              <w:bottom w:val="single" w:sz="4" w:space="0" w:color="auto"/>
            </w:tcBorders>
          </w:tcPr>
          <w:p w:rsidR="002B4B72" w:rsidRPr="0017559E" w:rsidRDefault="002B4B72" w:rsidP="002B4B72">
            <w:pPr>
              <w:tabs>
                <w:tab w:val="left" w:pos="360"/>
                <w:tab w:val="left" w:pos="720"/>
                <w:tab w:val="left" w:pos="1080"/>
                <w:tab w:val="left" w:pos="1440"/>
                <w:tab w:val="left" w:pos="1800"/>
                <w:tab w:val="left" w:pos="2160"/>
                <w:tab w:val="left" w:pos="6480"/>
                <w:tab w:val="left" w:pos="7560"/>
              </w:tabs>
              <w:jc w:val="center"/>
              <w:rPr>
                <w:b/>
              </w:rPr>
            </w:pPr>
          </w:p>
        </w:tc>
      </w:tr>
      <w:tr w:rsidR="002B4B72" w:rsidRPr="00EC48AB" w:rsidTr="00EC48AB">
        <w:trPr>
          <w:trHeight w:val="64"/>
        </w:trPr>
        <w:tc>
          <w:tcPr>
            <w:tcW w:w="4108" w:type="dxa"/>
            <w:gridSpan w:val="7"/>
            <w:tcBorders>
              <w:top w:val="nil"/>
              <w:bottom w:val="thinThickSmallGap" w:sz="24" w:space="0" w:color="auto"/>
              <w:right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c>
          <w:tcPr>
            <w:tcW w:w="5700" w:type="dxa"/>
            <w:gridSpan w:val="9"/>
            <w:tcBorders>
              <w:top w:val="single" w:sz="4" w:space="0" w:color="auto"/>
              <w:left w:val="nil"/>
            </w:tcBorders>
          </w:tcPr>
          <w:p w:rsidR="002B4B72" w:rsidRPr="00EC48AB" w:rsidRDefault="002B4B72" w:rsidP="002B4B72">
            <w:pPr>
              <w:tabs>
                <w:tab w:val="left" w:pos="360"/>
                <w:tab w:val="left" w:pos="720"/>
                <w:tab w:val="left" w:pos="1080"/>
                <w:tab w:val="left" w:pos="1440"/>
                <w:tab w:val="left" w:pos="1800"/>
                <w:tab w:val="left" w:pos="2160"/>
                <w:tab w:val="left" w:pos="6480"/>
                <w:tab w:val="left" w:pos="7560"/>
              </w:tabs>
              <w:jc w:val="center"/>
              <w:rPr>
                <w:b/>
                <w:sz w:val="8"/>
                <w:szCs w:val="8"/>
              </w:rPr>
            </w:pPr>
          </w:p>
        </w:tc>
      </w:tr>
    </w:tbl>
    <w:p w:rsidR="002B4B72" w:rsidRPr="00717391" w:rsidRDefault="002B4B72" w:rsidP="00EC48AB">
      <w:pPr>
        <w:pStyle w:val="Heading3"/>
        <w:numPr>
          <w:ilvl w:val="0"/>
          <w:numId w:val="99"/>
        </w:numPr>
        <w:tabs>
          <w:tab w:val="clear" w:pos="720"/>
        </w:tabs>
        <w:spacing w:before="120"/>
        <w:ind w:left="2160"/>
      </w:pPr>
      <w:r w:rsidRPr="0017559E">
        <w:t xml:space="preserve">Bonds shall be by approved Surety Companies, made out to the </w:t>
      </w:r>
      <w:r w:rsidRPr="00717391">
        <w:t>Commissioner</w:t>
      </w:r>
      <w:r w:rsidR="007534A2" w:rsidRPr="00717391">
        <w:t>, Department of Administrative Services</w:t>
      </w:r>
      <w:r w:rsidR="00717391" w:rsidRPr="00717391">
        <w:t xml:space="preserve"> </w:t>
      </w:r>
      <w:r w:rsidRPr="00717391">
        <w:t>on companies’ standard form.</w:t>
      </w:r>
    </w:p>
    <w:p w:rsidR="002B4B72" w:rsidRPr="0017559E" w:rsidRDefault="002B4B72" w:rsidP="00EC48AB">
      <w:pPr>
        <w:pStyle w:val="Heading3"/>
        <w:numPr>
          <w:ilvl w:val="0"/>
          <w:numId w:val="99"/>
        </w:numPr>
        <w:spacing w:before="120"/>
        <w:ind w:left="2160"/>
      </w:pPr>
      <w:r w:rsidRPr="0017559E">
        <w:t xml:space="preserve">Warranties, Guarantees, or bonds supplied by the </w:t>
      </w:r>
      <w:r w:rsidR="002B169C" w:rsidRPr="002B169C">
        <w:t>Design-Builder’s</w:t>
      </w:r>
      <w:r w:rsidR="00E71823">
        <w:t xml:space="preserve"> </w:t>
      </w:r>
      <w:r w:rsidRPr="0017559E">
        <w:t xml:space="preserve">Subcontractors or  Vendors/Suppliers or Manufacturers shall reference the project name, number, and location and be certified by the </w:t>
      </w:r>
      <w:r w:rsidR="002B169C" w:rsidRPr="002B169C">
        <w:t>Design-Builder</w:t>
      </w:r>
      <w:r w:rsidR="002B169C">
        <w:rPr>
          <w:b/>
          <w:i/>
        </w:rPr>
        <w:t xml:space="preserve"> </w:t>
      </w:r>
      <w:r w:rsidRPr="0017559E">
        <w:t xml:space="preserve">to be for the product and installation on the project and must be countersigned by the </w:t>
      </w:r>
      <w:r w:rsidR="002B169C" w:rsidRPr="00C9315D">
        <w:t>Design-Builder’s</w:t>
      </w:r>
      <w:r w:rsidRPr="00C9315D">
        <w:t>.</w:t>
      </w:r>
    </w:p>
    <w:p w:rsidR="002B4B72" w:rsidRPr="0017559E" w:rsidRDefault="002B4B72" w:rsidP="009F05CE">
      <w:pPr>
        <w:pStyle w:val="Heading3"/>
        <w:numPr>
          <w:ilvl w:val="0"/>
          <w:numId w:val="99"/>
        </w:numPr>
        <w:spacing w:before="240"/>
        <w:ind w:left="2160"/>
      </w:pPr>
      <w:r w:rsidRPr="0017559E">
        <w:rPr>
          <w:b/>
        </w:rPr>
        <w:t>Submittals</w:t>
      </w:r>
      <w:r w:rsidRPr="0017559E">
        <w:t>:</w:t>
      </w:r>
    </w:p>
    <w:p w:rsidR="002B4B72" w:rsidRPr="0017559E" w:rsidRDefault="002B4B72" w:rsidP="009F05CE">
      <w:pPr>
        <w:pStyle w:val="Heading4"/>
        <w:numPr>
          <w:ilvl w:val="0"/>
          <w:numId w:val="0"/>
        </w:numPr>
        <w:ind w:left="2880" w:hanging="720"/>
      </w:pPr>
      <w:r w:rsidRPr="00F8561D">
        <w:rPr>
          <w:b/>
        </w:rPr>
        <w:t>1.</w:t>
      </w:r>
      <w:r>
        <w:tab/>
      </w:r>
      <w:r w:rsidRPr="0017559E">
        <w:t xml:space="preserve">Submit written warranties prior to the date certified for Substantial Completion.  If the </w:t>
      </w:r>
      <w:r w:rsidR="002B169C" w:rsidRPr="002B169C">
        <w:t>Design-Builder</w:t>
      </w:r>
      <w:r w:rsidRPr="0017559E">
        <w:t>’s Certificate of Substantial Completion designates a commencement date for warranties other than the date of Substantial Completion for the Work, or a designated portion of the Work, submit written warranties upon request of the Owner.</w:t>
      </w:r>
    </w:p>
    <w:p w:rsidR="002B4B72" w:rsidRPr="0017559E" w:rsidRDefault="002B4B72" w:rsidP="009F05CE">
      <w:pPr>
        <w:pStyle w:val="Heading4"/>
        <w:numPr>
          <w:ilvl w:val="0"/>
          <w:numId w:val="101"/>
        </w:numPr>
        <w:tabs>
          <w:tab w:val="clear" w:pos="1440"/>
        </w:tabs>
        <w:ind w:left="2880" w:hanging="720"/>
      </w:pPr>
      <w:r w:rsidRPr="0017559E">
        <w:t xml:space="preserve">Forms for special warranties are included in this Section.  Prepare a written document utilizing the appropriate form, ready for execution by the </w:t>
      </w:r>
      <w:r w:rsidR="002B169C" w:rsidRPr="002B169C">
        <w:t>Design-Builder</w:t>
      </w:r>
      <w:r w:rsidRPr="0017559E">
        <w:t xml:space="preserve">’s, and by the </w:t>
      </w:r>
      <w:r w:rsidR="002B169C" w:rsidRPr="002B169C">
        <w:t>Design-Builder</w:t>
      </w:r>
      <w:r w:rsidRPr="0017559E">
        <w:t>’s subcontractor or vendor/supplier, or manufacturer.  Submit a draft to the Owner, through the Construction Administrator, for approval prior to final execution.</w:t>
      </w:r>
    </w:p>
    <w:p w:rsidR="002B4B72" w:rsidRPr="0017559E" w:rsidRDefault="002B4B72" w:rsidP="009F05CE">
      <w:pPr>
        <w:pStyle w:val="Heading5"/>
        <w:ind w:left="3600" w:hanging="720"/>
      </w:pPr>
      <w:r w:rsidRPr="00F8561D">
        <w:rPr>
          <w:b/>
        </w:rPr>
        <w:t>2.1</w:t>
      </w:r>
      <w:r>
        <w:tab/>
      </w:r>
      <w:r w:rsidRPr="0017559E">
        <w:t xml:space="preserve">Refer to </w:t>
      </w:r>
      <w:r>
        <w:t xml:space="preserve">the </w:t>
      </w:r>
      <w:r w:rsidR="002B169C" w:rsidRPr="002B169C">
        <w:t>Design-Builder</w:t>
      </w:r>
      <w:r w:rsidR="002B169C">
        <w:t>’s</w:t>
      </w:r>
      <w:r w:rsidR="002B169C">
        <w:rPr>
          <w:b/>
          <w:i/>
        </w:rPr>
        <w:t xml:space="preserve"> </w:t>
      </w:r>
      <w:r w:rsidRPr="0017559E">
        <w:t xml:space="preserve">Divisions </w:t>
      </w:r>
      <w:r>
        <w:t>0</w:t>
      </w:r>
      <w:r w:rsidRPr="0017559E">
        <w:t xml:space="preserve">2 through </w:t>
      </w:r>
      <w:r>
        <w:t>48</w:t>
      </w:r>
      <w:r w:rsidRPr="0017559E">
        <w:t xml:space="preserve"> Sections for specific content requirements and particular requirements for submitting special warranties.</w:t>
      </w:r>
    </w:p>
    <w:p w:rsidR="002B4B72" w:rsidRPr="00521A04" w:rsidRDefault="002B4B72" w:rsidP="009F05CE">
      <w:pPr>
        <w:pStyle w:val="NS"/>
        <w:spacing w:before="86"/>
        <w:rPr>
          <w:rFonts w:ascii="Arial" w:hAnsi="Arial"/>
          <w:b w:val="0"/>
          <w:color w:val="FF0000"/>
          <w:u w:val="single"/>
        </w:rPr>
      </w:pPr>
      <w:r w:rsidRPr="00521A04">
        <w:rPr>
          <w:rFonts w:ascii="Arial" w:hAnsi="Arial"/>
          <w:color w:val="FF0000"/>
          <w:u w:val="single"/>
        </w:rPr>
        <w:t>NOTE:</w:t>
      </w:r>
      <w:r w:rsidRPr="00521A04">
        <w:rPr>
          <w:rFonts w:ascii="Arial" w:hAnsi="Arial"/>
          <w:b w:val="0"/>
          <w:color w:val="FF0000"/>
          <w:u w:val="single"/>
        </w:rPr>
        <w:t xml:space="preserve">  Delete paragraphs below for small projects with only a few warranties.</w:t>
      </w:r>
    </w:p>
    <w:p w:rsidR="002B4B72" w:rsidRPr="0017559E" w:rsidRDefault="002B4B72" w:rsidP="009F05CE">
      <w:pPr>
        <w:pStyle w:val="Heading4"/>
        <w:numPr>
          <w:ilvl w:val="0"/>
          <w:numId w:val="0"/>
        </w:numPr>
        <w:ind w:left="2880" w:hanging="720"/>
      </w:pPr>
      <w:r w:rsidRPr="00F8561D">
        <w:rPr>
          <w:b/>
        </w:rPr>
        <w:t>3.</w:t>
      </w:r>
      <w:r>
        <w:tab/>
      </w:r>
      <w:r w:rsidRPr="00F8561D">
        <w:rPr>
          <w:b/>
        </w:rPr>
        <w:t>Form of Submittal:</w:t>
      </w:r>
      <w:r w:rsidRPr="0017559E">
        <w:t xml:space="preserve">  At Acceptance of the Work compile </w:t>
      </w:r>
      <w:r w:rsidR="00E71823" w:rsidRPr="002B169C">
        <w:rPr>
          <w:b/>
          <w:color w:val="0000FF"/>
        </w:rPr>
        <w:t>two (</w:t>
      </w:r>
      <w:r w:rsidRPr="002B169C">
        <w:rPr>
          <w:b/>
          <w:color w:val="0000FF"/>
        </w:rPr>
        <w:t>2</w:t>
      </w:r>
      <w:r w:rsidR="00E71823" w:rsidRPr="002B169C">
        <w:rPr>
          <w:b/>
          <w:color w:val="0000FF"/>
        </w:rPr>
        <w:t>)</w:t>
      </w:r>
      <w:r w:rsidRPr="0017559E">
        <w:t xml:space="preserve"> copies of each required warranty properly executed by the </w:t>
      </w:r>
      <w:r w:rsidR="002B169C">
        <w:t>Design-Builder</w:t>
      </w:r>
      <w:r w:rsidRPr="0017559E">
        <w:t xml:space="preserve">, and by the </w:t>
      </w:r>
      <w:r w:rsidR="002B169C">
        <w:t>Design-Builder</w:t>
      </w:r>
      <w:r w:rsidR="00C568DF" w:rsidRPr="0017559E">
        <w:t>’s</w:t>
      </w:r>
      <w:r w:rsidRPr="0017559E">
        <w:t xml:space="preserve"> subcontractor or vendor/supplier, or manufacturer.  Organize the warranty documents into an orderly sequence based on the table of contents of the Project Manual.</w:t>
      </w:r>
    </w:p>
    <w:p w:rsidR="002B4B72" w:rsidRPr="00521A04" w:rsidRDefault="002B4B72" w:rsidP="009F05CE">
      <w:pPr>
        <w:pStyle w:val="NS"/>
        <w:spacing w:before="86"/>
        <w:rPr>
          <w:rFonts w:ascii="Arial" w:hAnsi="Arial"/>
          <w:b w:val="0"/>
          <w:color w:val="FF0000"/>
          <w:u w:val="single"/>
        </w:rPr>
      </w:pPr>
      <w:r w:rsidRPr="00521A04">
        <w:rPr>
          <w:rFonts w:ascii="Arial" w:hAnsi="Arial"/>
          <w:color w:val="FF0000"/>
          <w:u w:val="single"/>
        </w:rPr>
        <w:t>NOTE:</w:t>
      </w:r>
      <w:r w:rsidRPr="00521A04">
        <w:rPr>
          <w:rFonts w:ascii="Arial" w:hAnsi="Arial"/>
          <w:b w:val="0"/>
          <w:color w:val="FF0000"/>
          <w:u w:val="single"/>
        </w:rPr>
        <w:t xml:space="preserve">  Modify paragraph below to suit project.</w:t>
      </w:r>
    </w:p>
    <w:p w:rsidR="002B4B72" w:rsidRPr="0017559E" w:rsidRDefault="002B4B72" w:rsidP="009F05CE">
      <w:pPr>
        <w:pStyle w:val="Heading4"/>
        <w:numPr>
          <w:ilvl w:val="0"/>
          <w:numId w:val="0"/>
        </w:numPr>
        <w:ind w:left="2880" w:hanging="720"/>
      </w:pPr>
      <w:r w:rsidRPr="00730907">
        <w:rPr>
          <w:b/>
        </w:rPr>
        <w:t>4.</w:t>
      </w:r>
      <w:r>
        <w:tab/>
      </w:r>
      <w:r w:rsidRPr="0017559E">
        <w:t xml:space="preserve">Bind warranties and bonds in heavy-duty, commercial-quality, durable 3-ring, vinyl-covered </w:t>
      </w:r>
      <w:r w:rsidRPr="002B169C">
        <w:t xml:space="preserve">loose-leaf binders, thickness as necessary to accommodate contents, and sized to receive </w:t>
      </w:r>
      <w:r w:rsidRPr="002B169C">
        <w:rPr>
          <w:b/>
          <w:color w:val="0000FF"/>
        </w:rPr>
        <w:t>8-1/2-inch</w:t>
      </w:r>
      <w:r w:rsidRPr="002B169C">
        <w:rPr>
          <w:color w:val="0000FF"/>
        </w:rPr>
        <w:t xml:space="preserve"> </w:t>
      </w:r>
      <w:r w:rsidRPr="002B169C">
        <w:t>by</w:t>
      </w:r>
      <w:r w:rsidRPr="002B169C">
        <w:rPr>
          <w:color w:val="0000FF"/>
        </w:rPr>
        <w:t>-</w:t>
      </w:r>
      <w:r w:rsidRPr="002B169C">
        <w:rPr>
          <w:b/>
          <w:color w:val="0000FF"/>
        </w:rPr>
        <w:t>11-inch</w:t>
      </w:r>
      <w:r w:rsidRPr="002B169C">
        <w:rPr>
          <w:b/>
          <w:color w:val="FF0000"/>
        </w:rPr>
        <w:t xml:space="preserve"> </w:t>
      </w:r>
      <w:r w:rsidRPr="002B169C">
        <w:rPr>
          <w:b/>
          <w:color w:val="0000FF"/>
        </w:rPr>
        <w:t>(115-by-280-mm)</w:t>
      </w:r>
      <w:r w:rsidRPr="002B169C">
        <w:t xml:space="preserve"> paper.</w:t>
      </w:r>
    </w:p>
    <w:p w:rsidR="002B4B72" w:rsidRPr="0017559E" w:rsidRDefault="002B4B72" w:rsidP="009F05CE">
      <w:pPr>
        <w:pStyle w:val="Heading5"/>
        <w:ind w:left="3600" w:hanging="720"/>
      </w:pPr>
      <w:r w:rsidRPr="00106005">
        <w:rPr>
          <w:b/>
        </w:rPr>
        <w:t>4.1</w:t>
      </w:r>
      <w:r>
        <w:tab/>
      </w:r>
      <w:r w:rsidRPr="0017559E">
        <w:t>Provide heavy paper dividers with celluloid covered tabs for each separate warranty.  Mark the tab to identify the product or installation.  Provide a typed description of the product or installation, including the name of the product, and the name, address, and telephone number of the Installer.</w:t>
      </w:r>
    </w:p>
    <w:p w:rsidR="002B4B72" w:rsidRPr="0017559E" w:rsidRDefault="002B4B72" w:rsidP="009F05CE">
      <w:pPr>
        <w:pStyle w:val="Heading5"/>
        <w:ind w:left="3600" w:hanging="720"/>
      </w:pPr>
      <w:r w:rsidRPr="00106005">
        <w:rPr>
          <w:b/>
        </w:rPr>
        <w:t>4.2</w:t>
      </w:r>
      <w:r>
        <w:tab/>
      </w:r>
      <w:r w:rsidRPr="0017559E">
        <w:t xml:space="preserve">Identify each binder on the front and spine with the typed or printed title "WARRANTIES," </w:t>
      </w:r>
      <w:r w:rsidR="004E78E7">
        <w:t>DCS</w:t>
      </w:r>
      <w:r w:rsidRPr="0017559E">
        <w:t xml:space="preserve"> Project Number, Project Title, name of the </w:t>
      </w:r>
      <w:r w:rsidR="002B169C" w:rsidRPr="002B169C">
        <w:t>Design-Builder</w:t>
      </w:r>
      <w:r w:rsidRPr="0017559E">
        <w:t xml:space="preserve">, and name of </w:t>
      </w:r>
      <w:r w:rsidR="002B169C">
        <w:t>Design-Builder</w:t>
      </w:r>
      <w:r w:rsidR="00C568DF" w:rsidRPr="0017559E">
        <w:t xml:space="preserve">’s </w:t>
      </w:r>
      <w:r w:rsidRPr="0017559E">
        <w:t>subcontractor or vendor/supplier, or manufacturer.</w:t>
      </w:r>
    </w:p>
    <w:p w:rsidR="002B4B72" w:rsidRPr="00521A04" w:rsidRDefault="002B4B72" w:rsidP="009F05CE">
      <w:pPr>
        <w:pStyle w:val="NS"/>
        <w:spacing w:before="86"/>
        <w:jc w:val="both"/>
        <w:rPr>
          <w:rFonts w:ascii="Arial" w:hAnsi="Arial"/>
          <w:b w:val="0"/>
          <w:color w:val="FF0000"/>
          <w:u w:val="single"/>
        </w:rPr>
      </w:pPr>
      <w:r w:rsidRPr="00521A04">
        <w:rPr>
          <w:rFonts w:ascii="Arial" w:hAnsi="Arial"/>
          <w:color w:val="FF0000"/>
          <w:u w:val="single"/>
        </w:rPr>
        <w:t>NOTE:</w:t>
      </w:r>
      <w:r w:rsidRPr="00521A04">
        <w:rPr>
          <w:rFonts w:ascii="Arial" w:hAnsi="Arial"/>
          <w:b w:val="0"/>
          <w:color w:val="FF0000"/>
          <w:u w:val="single"/>
        </w:rPr>
        <w:t xml:space="preserve">  Coordinate requirement below with </w:t>
      </w:r>
      <w:r w:rsidRPr="00717391">
        <w:rPr>
          <w:rFonts w:ascii="Arial" w:hAnsi="Arial"/>
          <w:b w:val="0"/>
          <w:color w:val="FF0000"/>
          <w:u w:val="single"/>
        </w:rPr>
        <w:t>Di</w:t>
      </w:r>
      <w:r w:rsidR="00894376" w:rsidRPr="00717391">
        <w:rPr>
          <w:rFonts w:ascii="Arial" w:hAnsi="Arial"/>
          <w:b w:val="0"/>
          <w:color w:val="FF0000"/>
          <w:u w:val="single"/>
        </w:rPr>
        <w:t>vision 1 S</w:t>
      </w:r>
      <w:r w:rsidRPr="00717391">
        <w:rPr>
          <w:rFonts w:ascii="Arial" w:hAnsi="Arial"/>
          <w:b w:val="0"/>
          <w:color w:val="FF0000"/>
          <w:u w:val="single"/>
        </w:rPr>
        <w:t xml:space="preserve">ection </w:t>
      </w:r>
      <w:r w:rsidR="00894376" w:rsidRPr="00717391">
        <w:rPr>
          <w:rFonts w:ascii="Arial" w:hAnsi="Arial"/>
          <w:b w:val="0"/>
          <w:color w:val="FF0000"/>
          <w:u w:val="single"/>
        </w:rPr>
        <w:t xml:space="preserve">01 77 00 “Closeout Procedures” </w:t>
      </w:r>
      <w:r w:rsidRPr="00717391">
        <w:rPr>
          <w:rFonts w:ascii="Arial" w:hAnsi="Arial"/>
          <w:b w:val="0"/>
          <w:color w:val="FF0000"/>
          <w:u w:val="single"/>
        </w:rPr>
        <w:t xml:space="preserve">or </w:t>
      </w:r>
      <w:r w:rsidR="00894376" w:rsidRPr="00717391">
        <w:rPr>
          <w:rFonts w:ascii="Arial" w:hAnsi="Arial"/>
          <w:b w:val="0"/>
          <w:color w:val="FF0000"/>
          <w:u w:val="single"/>
        </w:rPr>
        <w:t xml:space="preserve">Section 01 78 23 </w:t>
      </w:r>
      <w:r w:rsidRPr="00717391">
        <w:rPr>
          <w:rFonts w:ascii="Arial" w:hAnsi="Arial"/>
          <w:b w:val="0"/>
          <w:color w:val="FF0000"/>
          <w:u w:val="single"/>
        </w:rPr>
        <w:t>"Op</w:t>
      </w:r>
      <w:r w:rsidRPr="00521A04">
        <w:rPr>
          <w:rFonts w:ascii="Arial" w:hAnsi="Arial"/>
          <w:b w:val="0"/>
          <w:color w:val="FF0000"/>
          <w:u w:val="single"/>
        </w:rPr>
        <w:t>eration And Maintenance Data."  Make certain there are sufficient copies of warranties for inclusion in the manuals.</w:t>
      </w:r>
    </w:p>
    <w:p w:rsidR="002B4B72" w:rsidRDefault="002B4B72" w:rsidP="009F05CE">
      <w:pPr>
        <w:pStyle w:val="Heading5"/>
        <w:ind w:left="3600" w:hanging="720"/>
      </w:pPr>
      <w:r w:rsidRPr="00106005">
        <w:rPr>
          <w:b/>
        </w:rPr>
        <w:t>4.3</w:t>
      </w:r>
      <w:r>
        <w:tab/>
      </w:r>
      <w:r w:rsidRPr="0017559E">
        <w:t>When warranted construction requires operation and maintenance manuals, provide additional copies of each required warranty, as necessary, for inclusion in each required manual.</w:t>
      </w:r>
    </w:p>
    <w:p w:rsidR="00EE2F00" w:rsidRPr="00717391" w:rsidRDefault="00EE2F00" w:rsidP="002B169C">
      <w:pPr>
        <w:spacing w:before="120"/>
        <w:jc w:val="center"/>
        <w:rPr>
          <w:b/>
        </w:rPr>
      </w:pPr>
      <w:r w:rsidRPr="00717391">
        <w:rPr>
          <w:b/>
        </w:rPr>
        <w:t>End</w:t>
      </w:r>
      <w:r w:rsidR="002B169C" w:rsidRPr="00717391">
        <w:rPr>
          <w:b/>
        </w:rPr>
        <w:t xml:space="preserve"> </w:t>
      </w:r>
      <w:r w:rsidRPr="00717391">
        <w:rPr>
          <w:b/>
        </w:rPr>
        <w:t>Section 01 7</w:t>
      </w:r>
      <w:r w:rsidR="00335F77" w:rsidRPr="00717391">
        <w:rPr>
          <w:b/>
        </w:rPr>
        <w:t>8</w:t>
      </w:r>
      <w:r w:rsidRPr="00717391">
        <w:rPr>
          <w:b/>
        </w:rPr>
        <w:t xml:space="preserve"> </w:t>
      </w:r>
      <w:r w:rsidR="00335F77" w:rsidRPr="00717391">
        <w:rPr>
          <w:b/>
        </w:rPr>
        <w:t>30</w:t>
      </w:r>
    </w:p>
    <w:p w:rsidR="002B169C" w:rsidRPr="00717391" w:rsidRDefault="00335F77" w:rsidP="00B300AD">
      <w:pPr>
        <w:spacing w:after="240"/>
        <w:jc w:val="center"/>
        <w:rPr>
          <w:b/>
        </w:rPr>
      </w:pPr>
      <w:r w:rsidRPr="00717391">
        <w:rPr>
          <w:b/>
        </w:rPr>
        <w:t>Warranties and Bonds</w:t>
      </w:r>
    </w:p>
    <w:p w:rsidR="00335F77" w:rsidRPr="00894376" w:rsidRDefault="00335F77" w:rsidP="00335F77">
      <w:pPr>
        <w:spacing w:before="120"/>
        <w:jc w:val="center"/>
        <w:rPr>
          <w:b/>
          <w:sz w:val="24"/>
          <w:szCs w:val="24"/>
        </w:rPr>
      </w:pPr>
      <w:r w:rsidRPr="00894376">
        <w:rPr>
          <w:b/>
          <w:sz w:val="24"/>
          <w:szCs w:val="24"/>
        </w:rPr>
        <w:t>END SECTION 01 70 00</w:t>
      </w:r>
    </w:p>
    <w:p w:rsidR="005762CA" w:rsidRPr="003D1B21" w:rsidRDefault="00335F77" w:rsidP="003D1B21">
      <w:pPr>
        <w:spacing w:after="240"/>
        <w:jc w:val="center"/>
        <w:rPr>
          <w:b/>
        </w:rPr>
      </w:pPr>
      <w:r w:rsidRPr="00894376">
        <w:rPr>
          <w:b/>
          <w:sz w:val="24"/>
          <w:szCs w:val="24"/>
        </w:rPr>
        <w:t>EXECUTION AND CLOSEOUT PROCEDURES</w:t>
      </w:r>
    </w:p>
    <w:sectPr w:rsidR="005762CA" w:rsidRPr="003D1B21" w:rsidSect="002613F6">
      <w:headerReference w:type="default" r:id="rId9"/>
      <w:footerReference w:type="default" r:id="rId10"/>
      <w:headerReference w:type="first" r:id="rId11"/>
      <w:footerReference w:type="first" r:id="rId12"/>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705" w:rsidRDefault="00691705">
      <w:r>
        <w:separator/>
      </w:r>
    </w:p>
  </w:endnote>
  <w:endnote w:type="continuationSeparator" w:id="0">
    <w:p w:rsidR="00691705" w:rsidRDefault="0069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6840"/>
      <w:gridCol w:w="2880"/>
    </w:tblGrid>
    <w:tr w:rsidR="00691705" w:rsidRPr="008A4587" w:rsidTr="00EC48AB">
      <w:trPr>
        <w:trHeight w:val="240"/>
      </w:trPr>
      <w:tc>
        <w:tcPr>
          <w:tcW w:w="6840" w:type="dxa"/>
          <w:tcBorders>
            <w:top w:val="single" w:sz="12" w:space="0" w:color="auto"/>
          </w:tcBorders>
          <w:vAlign w:val="center"/>
        </w:tcPr>
        <w:p w:rsidR="00691705" w:rsidRPr="00F339BD" w:rsidRDefault="00691705" w:rsidP="00687599">
          <w:pPr>
            <w:pStyle w:val="Footer"/>
            <w:rPr>
              <w:szCs w:val="18"/>
            </w:rPr>
          </w:pPr>
          <w:r w:rsidRPr="0070320B">
            <w:rPr>
              <w:b/>
            </w:rPr>
            <w:t>CT D</w:t>
          </w:r>
          <w:r>
            <w:rPr>
              <w:b/>
            </w:rPr>
            <w:t>A</w:t>
          </w:r>
          <w:r w:rsidRPr="0070320B">
            <w:rPr>
              <w:b/>
            </w:rPr>
            <w:t>S – 5000</w:t>
          </w:r>
          <w:r w:rsidR="00EC48AB">
            <w:rPr>
              <w:b/>
            </w:rPr>
            <w:t xml:space="preserve"> - </w:t>
          </w:r>
          <w:r w:rsidR="00EC48AB" w:rsidRPr="00BB0FA1">
            <w:rPr>
              <w:b/>
            </w:rPr>
            <w:t>General Conditions &amp; General Requirements</w:t>
          </w:r>
          <w:r w:rsidR="00EC48AB" w:rsidRPr="00BD7E65">
            <w:t xml:space="preserve"> (Rev. 0</w:t>
          </w:r>
          <w:r w:rsidR="00EC48AB">
            <w:t>9</w:t>
          </w:r>
          <w:r w:rsidR="00EC48AB" w:rsidRPr="00BD7E65">
            <w:t>.</w:t>
          </w:r>
          <w:r w:rsidR="00EC48AB">
            <w:t>22</w:t>
          </w:r>
          <w:r w:rsidR="00EC48AB" w:rsidRPr="00BD7E65">
            <w:t>.</w:t>
          </w:r>
          <w:r w:rsidR="00EC48AB">
            <w:t>16</w:t>
          </w:r>
          <w:r w:rsidR="00EC48AB" w:rsidRPr="00BD7E65">
            <w:t>)</w:t>
          </w:r>
        </w:p>
      </w:tc>
      <w:tc>
        <w:tcPr>
          <w:tcW w:w="2880" w:type="dxa"/>
          <w:tcBorders>
            <w:top w:val="single" w:sz="12" w:space="0" w:color="auto"/>
          </w:tcBorders>
        </w:tcPr>
        <w:p w:rsidR="00691705" w:rsidRPr="00B72494" w:rsidRDefault="00691705" w:rsidP="006F18D5">
          <w:pPr>
            <w:pStyle w:val="Footer"/>
            <w:jc w:val="right"/>
            <w:rPr>
              <w:b/>
              <w:color w:val="0000FF"/>
              <w:szCs w:val="18"/>
            </w:rPr>
          </w:pPr>
          <w:r>
            <w:rPr>
              <w:b/>
            </w:rPr>
            <w:t xml:space="preserve">PROJECT NO.:  </w:t>
          </w:r>
          <w:r w:rsidRPr="00B72494">
            <w:rPr>
              <w:b/>
              <w:color w:val="0000FF"/>
              <w:szCs w:val="18"/>
            </w:rPr>
            <w:t xml:space="preserve">BI-OO-000 </w:t>
          </w:r>
          <w:r>
            <w:rPr>
              <w:b/>
              <w:color w:val="0000FF"/>
              <w:szCs w:val="18"/>
            </w:rPr>
            <w:t>D</w:t>
          </w:r>
          <w:r w:rsidRPr="00B72494">
            <w:rPr>
              <w:b/>
              <w:color w:val="0000FF"/>
              <w:szCs w:val="18"/>
            </w:rPr>
            <w:t>B</w:t>
          </w:r>
        </w:p>
      </w:tc>
    </w:tr>
  </w:tbl>
  <w:p w:rsidR="00691705" w:rsidRDefault="00691705" w:rsidP="004F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691705" w:rsidRPr="00F339BD" w:rsidTr="0012053B">
      <w:tc>
        <w:tcPr>
          <w:tcW w:w="5988" w:type="dxa"/>
          <w:vAlign w:val="center"/>
        </w:tcPr>
        <w:p w:rsidR="00691705" w:rsidRPr="00F339BD" w:rsidRDefault="00691705"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691705" w:rsidRPr="00B72494" w:rsidRDefault="00691705"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691705" w:rsidRDefault="00691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705" w:rsidRDefault="00691705">
      <w:r>
        <w:separator/>
      </w:r>
    </w:p>
  </w:footnote>
  <w:footnote w:type="continuationSeparator" w:id="0">
    <w:p w:rsidR="00691705" w:rsidRDefault="00691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691705" w:rsidRPr="000150AC" w:rsidTr="006F18D5">
      <w:trPr>
        <w:trHeight w:val="174"/>
      </w:trPr>
      <w:tc>
        <w:tcPr>
          <w:tcW w:w="9720" w:type="dxa"/>
          <w:tcBorders>
            <w:top w:val="nil"/>
            <w:left w:val="nil"/>
            <w:bottom w:val="single" w:sz="4" w:space="0" w:color="A6A6A6" w:themeColor="background1" w:themeShade="A6"/>
            <w:right w:val="nil"/>
          </w:tcBorders>
        </w:tcPr>
        <w:p w:rsidR="00691705" w:rsidRPr="000150AC" w:rsidRDefault="00691705"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691705" w:rsidTr="006F18D5">
      <w:tc>
        <w:tcPr>
          <w:tcW w:w="9720" w:type="dxa"/>
          <w:tcBorders>
            <w:top w:val="single" w:sz="4" w:space="0" w:color="A6A6A6" w:themeColor="background1" w:themeShade="A6"/>
            <w:left w:val="nil"/>
            <w:bottom w:val="single" w:sz="12" w:space="0" w:color="auto"/>
            <w:right w:val="nil"/>
          </w:tcBorders>
        </w:tcPr>
        <w:p w:rsidR="00691705" w:rsidRPr="002B16E8" w:rsidRDefault="00691705" w:rsidP="00EC2261">
          <w:pPr>
            <w:tabs>
              <w:tab w:val="left" w:pos="7200"/>
            </w:tabs>
            <w:jc w:val="right"/>
            <w:rPr>
              <w:b/>
            </w:rPr>
          </w:pPr>
          <w:r w:rsidRPr="002B16E8">
            <w:rPr>
              <w:b/>
            </w:rPr>
            <w:t>DIVISION 01</w:t>
          </w:r>
          <w:r>
            <w:rPr>
              <w:b/>
            </w:rPr>
            <w:t xml:space="preserve">- Section 01 70 00 </w:t>
          </w:r>
          <w:r w:rsidRPr="00B95DAA">
            <w:rPr>
              <w:b/>
            </w:rPr>
            <w:t>EXECUTION AND CLOSEOUT REQUIREMENTS</w:t>
          </w:r>
          <w:r w:rsidRPr="002B16E8">
            <w:rPr>
              <w:b/>
            </w:rPr>
            <w:t xml:space="preserve"> </w:t>
          </w:r>
        </w:p>
        <w:p w:rsidR="00691705" w:rsidRDefault="00691705" w:rsidP="00EC2261">
          <w:pPr>
            <w:pStyle w:val="Header"/>
            <w:jc w:val="right"/>
            <w:rPr>
              <w:b/>
              <w:szCs w:val="18"/>
            </w:rPr>
          </w:pPr>
          <w:r>
            <w:rPr>
              <w:b/>
              <w:szCs w:val="18"/>
            </w:rPr>
            <w:t>GENERAL REQUIREMENTS</w:t>
          </w:r>
        </w:p>
        <w:p w:rsidR="00691705" w:rsidRPr="0025192F" w:rsidRDefault="00691705" w:rsidP="00EC2261">
          <w:pPr>
            <w:pStyle w:val="Header"/>
            <w:jc w:val="right"/>
            <w:rPr>
              <w:b/>
              <w:szCs w:val="18"/>
            </w:rPr>
          </w:pPr>
          <w:r>
            <w:rPr>
              <w:b/>
              <w:szCs w:val="18"/>
            </w:rPr>
            <w:t>Design-Build (D-B) Capital Projects</w:t>
          </w:r>
        </w:p>
      </w:tc>
    </w:tr>
    <w:tr w:rsidR="00691705" w:rsidTr="005F5C72">
      <w:tc>
        <w:tcPr>
          <w:tcW w:w="9720" w:type="dxa"/>
          <w:tcBorders>
            <w:top w:val="single" w:sz="12" w:space="0" w:color="auto"/>
            <w:left w:val="nil"/>
            <w:bottom w:val="nil"/>
            <w:right w:val="nil"/>
          </w:tcBorders>
        </w:tcPr>
        <w:p w:rsidR="00691705" w:rsidRDefault="00691705"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C351CE">
            <w:rPr>
              <w:b/>
              <w:noProof/>
              <w:sz w:val="16"/>
              <w:szCs w:val="16"/>
            </w:rPr>
            <w:t>24</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C351CE">
            <w:rPr>
              <w:b/>
              <w:noProof/>
              <w:sz w:val="16"/>
              <w:szCs w:val="16"/>
            </w:rPr>
            <w:t>24</w:t>
          </w:r>
          <w:r w:rsidRPr="0025192F">
            <w:rPr>
              <w:b/>
              <w:sz w:val="16"/>
              <w:szCs w:val="16"/>
            </w:rPr>
            <w:fldChar w:fldCharType="end"/>
          </w:r>
        </w:p>
      </w:tc>
    </w:tr>
  </w:tbl>
  <w:p w:rsidR="00691705" w:rsidRDefault="00691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691705" w:rsidRPr="000150AC" w:rsidTr="0012053B">
      <w:trPr>
        <w:trHeight w:val="174"/>
      </w:trPr>
      <w:tc>
        <w:tcPr>
          <w:tcW w:w="9936" w:type="dxa"/>
          <w:tcBorders>
            <w:top w:val="nil"/>
            <w:left w:val="nil"/>
            <w:bottom w:val="nil"/>
            <w:right w:val="nil"/>
          </w:tcBorders>
        </w:tcPr>
        <w:p w:rsidR="00691705" w:rsidRPr="000150AC" w:rsidRDefault="00691705"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691705" w:rsidTr="0012053B">
      <w:tc>
        <w:tcPr>
          <w:tcW w:w="9936" w:type="dxa"/>
          <w:tcBorders>
            <w:top w:val="nil"/>
            <w:left w:val="nil"/>
            <w:bottom w:val="single" w:sz="12" w:space="0" w:color="auto"/>
            <w:right w:val="nil"/>
          </w:tcBorders>
        </w:tcPr>
        <w:p w:rsidR="00691705" w:rsidRPr="002B16E8" w:rsidRDefault="00691705" w:rsidP="00CB07BB">
          <w:pPr>
            <w:tabs>
              <w:tab w:val="left" w:pos="7200"/>
            </w:tabs>
            <w:jc w:val="right"/>
            <w:rPr>
              <w:b/>
            </w:rPr>
          </w:pPr>
          <w:r w:rsidRPr="002B16E8">
            <w:rPr>
              <w:b/>
            </w:rPr>
            <w:t xml:space="preserve">DIVISION 01 </w:t>
          </w:r>
        </w:p>
        <w:p w:rsidR="00691705" w:rsidRDefault="00691705" w:rsidP="00CB07BB">
          <w:pPr>
            <w:pStyle w:val="Header"/>
            <w:jc w:val="right"/>
            <w:rPr>
              <w:b/>
              <w:szCs w:val="18"/>
            </w:rPr>
          </w:pPr>
          <w:r>
            <w:rPr>
              <w:b/>
              <w:szCs w:val="18"/>
            </w:rPr>
            <w:t>GENERAL REQUIREMENTS</w:t>
          </w:r>
        </w:p>
        <w:p w:rsidR="00691705" w:rsidRPr="0025192F" w:rsidRDefault="00691705" w:rsidP="006065E1">
          <w:pPr>
            <w:pStyle w:val="Header"/>
            <w:jc w:val="right"/>
            <w:rPr>
              <w:b/>
              <w:szCs w:val="18"/>
            </w:rPr>
          </w:pPr>
          <w:r>
            <w:rPr>
              <w:b/>
              <w:szCs w:val="18"/>
            </w:rPr>
            <w:t>Design-Build (D-B) Capital Projects</w:t>
          </w:r>
        </w:p>
      </w:tc>
    </w:tr>
    <w:tr w:rsidR="00691705" w:rsidTr="0012053B">
      <w:tc>
        <w:tcPr>
          <w:tcW w:w="9936" w:type="dxa"/>
          <w:tcBorders>
            <w:top w:val="single" w:sz="12" w:space="0" w:color="auto"/>
            <w:left w:val="nil"/>
            <w:bottom w:val="nil"/>
            <w:right w:val="nil"/>
          </w:tcBorders>
        </w:tcPr>
        <w:p w:rsidR="00691705" w:rsidRDefault="00691705"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Pr>
              <w:b/>
              <w:noProof/>
              <w:sz w:val="16"/>
              <w:szCs w:val="16"/>
            </w:rPr>
            <w:t>1</w:t>
          </w:r>
          <w:r w:rsidRPr="0025192F">
            <w:rPr>
              <w:b/>
              <w:sz w:val="16"/>
              <w:szCs w:val="16"/>
            </w:rPr>
            <w:fldChar w:fldCharType="end"/>
          </w:r>
        </w:p>
      </w:tc>
    </w:tr>
  </w:tbl>
  <w:p w:rsidR="00691705" w:rsidRDefault="00691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1"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2"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3"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5"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7"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8"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79"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1"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2"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3"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5"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6"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7"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8"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89"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0"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1"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2"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3"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4"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5"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6"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8"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99"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0"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1"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3"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5"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6"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7"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8"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09"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0"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1"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2"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3"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4"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5"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6"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7"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8"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19"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0"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1"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2"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3"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4"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5"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6"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7"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8"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9"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1"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2"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3"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4"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6"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7"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8"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39"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0"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1"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2"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3"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5"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6"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8"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49"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0"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1"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2"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3"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4"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6"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7"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8"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59"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0"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1"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2"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3"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4"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5"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2"/>
  </w:num>
  <w:num w:numId="2">
    <w:abstractNumId w:val="64"/>
  </w:num>
  <w:num w:numId="3">
    <w:abstractNumId w:val="29"/>
  </w:num>
  <w:num w:numId="4">
    <w:abstractNumId w:val="104"/>
  </w:num>
  <w:num w:numId="5">
    <w:abstractNumId w:val="99"/>
  </w:num>
  <w:num w:numId="6">
    <w:abstractNumId w:val="39"/>
  </w:num>
  <w:num w:numId="7">
    <w:abstractNumId w:val="44"/>
  </w:num>
  <w:num w:numId="8">
    <w:abstractNumId w:val="45"/>
  </w:num>
  <w:num w:numId="9">
    <w:abstractNumId w:val="10"/>
  </w:num>
  <w:num w:numId="10">
    <w:abstractNumId w:val="132"/>
  </w:num>
  <w:num w:numId="11">
    <w:abstractNumId w:val="47"/>
  </w:num>
  <w:num w:numId="12">
    <w:abstractNumId w:val="97"/>
  </w:num>
  <w:num w:numId="13">
    <w:abstractNumId w:val="135"/>
  </w:num>
  <w:num w:numId="14">
    <w:abstractNumId w:val="135"/>
  </w:num>
  <w:num w:numId="15">
    <w:abstractNumId w:val="135"/>
    <w:lvlOverride w:ilvl="0">
      <w:startOverride w:val="1"/>
    </w:lvlOverride>
    <w:lvlOverride w:ilvl="1">
      <w:startOverride w:val="3"/>
    </w:lvlOverride>
  </w:num>
  <w:num w:numId="16">
    <w:abstractNumId w:val="155"/>
  </w:num>
  <w:num w:numId="17">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0"/>
  </w:num>
  <w:num w:numId="20">
    <w:abstractNumId w:val="113"/>
    <w:lvlOverride w:ilvl="0">
      <w:startOverride w:val="3"/>
    </w:lvlOverride>
  </w:num>
  <w:num w:numId="21">
    <w:abstractNumId w:val="17"/>
  </w:num>
  <w:num w:numId="22">
    <w:abstractNumId w:val="60"/>
  </w:num>
  <w:num w:numId="23">
    <w:abstractNumId w:val="91"/>
  </w:num>
  <w:num w:numId="24">
    <w:abstractNumId w:val="15"/>
  </w:num>
  <w:num w:numId="25">
    <w:abstractNumId w:val="160"/>
  </w:num>
  <w:num w:numId="26">
    <w:abstractNumId w:val="141"/>
  </w:num>
  <w:num w:numId="27">
    <w:abstractNumId w:val="0"/>
  </w:num>
  <w:num w:numId="28">
    <w:abstractNumId w:val="36"/>
  </w:num>
  <w:num w:numId="29">
    <w:abstractNumId w:val="161"/>
  </w:num>
  <w:num w:numId="30">
    <w:abstractNumId w:val="8"/>
  </w:num>
  <w:num w:numId="31">
    <w:abstractNumId w:val="74"/>
  </w:num>
  <w:num w:numId="32">
    <w:abstractNumId w:val="9"/>
  </w:num>
  <w:num w:numId="33">
    <w:abstractNumId w:val="7"/>
  </w:num>
  <w:num w:numId="34">
    <w:abstractNumId w:val="150"/>
  </w:num>
  <w:num w:numId="35">
    <w:abstractNumId w:val="86"/>
  </w:num>
  <w:num w:numId="36">
    <w:abstractNumId w:val="145"/>
  </w:num>
  <w:num w:numId="37">
    <w:abstractNumId w:val="88"/>
  </w:num>
  <w:num w:numId="38">
    <w:abstractNumId w:val="52"/>
  </w:num>
  <w:num w:numId="39">
    <w:abstractNumId w:val="41"/>
  </w:num>
  <w:num w:numId="40">
    <w:abstractNumId w:val="142"/>
  </w:num>
  <w:num w:numId="41">
    <w:abstractNumId w:val="107"/>
  </w:num>
  <w:num w:numId="42">
    <w:abstractNumId w:val="37"/>
  </w:num>
  <w:num w:numId="43">
    <w:abstractNumId w:val="56"/>
  </w:num>
  <w:num w:numId="44">
    <w:abstractNumId w:val="163"/>
  </w:num>
  <w:num w:numId="45">
    <w:abstractNumId w:val="22"/>
  </w:num>
  <w:num w:numId="46">
    <w:abstractNumId w:val="93"/>
  </w:num>
  <w:num w:numId="47">
    <w:abstractNumId w:val="72"/>
  </w:num>
  <w:num w:numId="48">
    <w:abstractNumId w:val="162"/>
  </w:num>
  <w:num w:numId="49">
    <w:abstractNumId w:val="43"/>
  </w:num>
  <w:num w:numId="50">
    <w:abstractNumId w:val="62"/>
  </w:num>
  <w:num w:numId="51">
    <w:abstractNumId w:val="73"/>
  </w:num>
  <w:num w:numId="52">
    <w:abstractNumId w:val="147"/>
  </w:num>
  <w:num w:numId="53">
    <w:abstractNumId w:val="18"/>
  </w:num>
  <w:num w:numId="54">
    <w:abstractNumId w:val="61"/>
  </w:num>
  <w:num w:numId="55">
    <w:abstractNumId w:val="140"/>
  </w:num>
  <w:num w:numId="56">
    <w:abstractNumId w:val="34"/>
  </w:num>
  <w:num w:numId="57">
    <w:abstractNumId w:val="66"/>
  </w:num>
  <w:num w:numId="58">
    <w:abstractNumId w:val="76"/>
  </w:num>
  <w:num w:numId="59">
    <w:abstractNumId w:val="131"/>
  </w:num>
  <w:num w:numId="60">
    <w:abstractNumId w:val="21"/>
  </w:num>
  <w:num w:numId="61">
    <w:abstractNumId w:val="110"/>
  </w:num>
  <w:num w:numId="62">
    <w:abstractNumId w:val="55"/>
  </w:num>
  <w:num w:numId="63">
    <w:abstractNumId w:val="77"/>
  </w:num>
  <w:num w:numId="64">
    <w:abstractNumId w:val="82"/>
  </w:num>
  <w:num w:numId="65">
    <w:abstractNumId w:val="28"/>
  </w:num>
  <w:num w:numId="66">
    <w:abstractNumId w:val="95"/>
  </w:num>
  <w:num w:numId="67">
    <w:abstractNumId w:val="108"/>
  </w:num>
  <w:num w:numId="68">
    <w:abstractNumId w:val="137"/>
  </w:num>
  <w:num w:numId="69">
    <w:abstractNumId w:val="94"/>
  </w:num>
  <w:num w:numId="70">
    <w:abstractNumId w:val="119"/>
  </w:num>
  <w:num w:numId="71">
    <w:abstractNumId w:val="157"/>
  </w:num>
  <w:num w:numId="72">
    <w:abstractNumId w:val="127"/>
  </w:num>
  <w:num w:numId="73">
    <w:abstractNumId w:val="98"/>
  </w:num>
  <w:num w:numId="74">
    <w:abstractNumId w:val="164"/>
  </w:num>
  <w:num w:numId="75">
    <w:abstractNumId w:val="129"/>
  </w:num>
  <w:num w:numId="76">
    <w:abstractNumId w:val="16"/>
  </w:num>
  <w:num w:numId="77">
    <w:abstractNumId w:val="3"/>
  </w:num>
  <w:num w:numId="78">
    <w:abstractNumId w:val="54"/>
  </w:num>
  <w:num w:numId="79">
    <w:abstractNumId w:val="5"/>
  </w:num>
  <w:num w:numId="80">
    <w:abstractNumId w:val="112"/>
  </w:num>
  <w:num w:numId="81">
    <w:abstractNumId w:val="134"/>
  </w:num>
  <w:num w:numId="82">
    <w:abstractNumId w:val="78"/>
  </w:num>
  <w:num w:numId="83">
    <w:abstractNumId w:val="24"/>
  </w:num>
  <w:num w:numId="84">
    <w:abstractNumId w:val="126"/>
  </w:num>
  <w:num w:numId="85">
    <w:abstractNumId w:val="130"/>
  </w:num>
  <w:num w:numId="86">
    <w:abstractNumId w:val="96"/>
  </w:num>
  <w:num w:numId="87">
    <w:abstractNumId w:val="133"/>
  </w:num>
  <w:num w:numId="88">
    <w:abstractNumId w:val="114"/>
  </w:num>
  <w:num w:numId="89">
    <w:abstractNumId w:val="57"/>
  </w:num>
  <w:num w:numId="90">
    <w:abstractNumId w:val="111"/>
  </w:num>
  <w:num w:numId="91">
    <w:abstractNumId w:val="31"/>
  </w:num>
  <w:num w:numId="92">
    <w:abstractNumId w:val="109"/>
  </w:num>
  <w:num w:numId="93">
    <w:abstractNumId w:val="69"/>
  </w:num>
  <w:num w:numId="94">
    <w:abstractNumId w:val="123"/>
  </w:num>
  <w:num w:numId="95">
    <w:abstractNumId w:val="144"/>
  </w:num>
  <w:num w:numId="96">
    <w:abstractNumId w:val="12"/>
  </w:num>
  <w:num w:numId="97">
    <w:abstractNumId w:val="122"/>
  </w:num>
  <w:num w:numId="98">
    <w:abstractNumId w:val="87"/>
  </w:num>
  <w:num w:numId="99">
    <w:abstractNumId w:val="139"/>
  </w:num>
  <w:num w:numId="100">
    <w:abstractNumId w:val="149"/>
  </w:num>
  <w:num w:numId="101">
    <w:abstractNumId w:val="124"/>
  </w:num>
  <w:num w:numId="102">
    <w:abstractNumId w:val="148"/>
  </w:num>
  <w:num w:numId="103">
    <w:abstractNumId w:val="70"/>
  </w:num>
  <w:num w:numId="104">
    <w:abstractNumId w:val="51"/>
  </w:num>
  <w:num w:numId="105">
    <w:abstractNumId w:val="105"/>
  </w:num>
  <w:num w:numId="106">
    <w:abstractNumId w:val="118"/>
  </w:num>
  <w:num w:numId="107">
    <w:abstractNumId w:val="84"/>
  </w:num>
  <w:num w:numId="108">
    <w:abstractNumId w:val="159"/>
  </w:num>
  <w:num w:numId="109">
    <w:abstractNumId w:val="11"/>
  </w:num>
  <w:num w:numId="110">
    <w:abstractNumId w:val="25"/>
  </w:num>
  <w:num w:numId="111">
    <w:abstractNumId w:val="89"/>
  </w:num>
  <w:num w:numId="112">
    <w:abstractNumId w:val="40"/>
  </w:num>
  <w:num w:numId="113">
    <w:abstractNumId w:val="90"/>
  </w:num>
  <w:num w:numId="114">
    <w:abstractNumId w:val="71"/>
  </w:num>
  <w:num w:numId="115">
    <w:abstractNumId w:val="26"/>
  </w:num>
  <w:num w:numId="116">
    <w:abstractNumId w:val="125"/>
  </w:num>
  <w:num w:numId="117">
    <w:abstractNumId w:val="100"/>
  </w:num>
  <w:num w:numId="118">
    <w:abstractNumId w:val="63"/>
  </w:num>
  <w:num w:numId="119">
    <w:abstractNumId w:val="59"/>
  </w:num>
  <w:num w:numId="120">
    <w:abstractNumId w:val="13"/>
  </w:num>
  <w:num w:numId="121">
    <w:abstractNumId w:val="81"/>
  </w:num>
  <w:num w:numId="122">
    <w:abstractNumId w:val="67"/>
  </w:num>
  <w:num w:numId="1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num>
  <w:num w:numId="125">
    <w:abstractNumId w:val="53"/>
  </w:num>
  <w:num w:numId="126">
    <w:abstractNumId w:val="19"/>
  </w:num>
  <w:num w:numId="127">
    <w:abstractNumId w:val="120"/>
  </w:num>
  <w:num w:numId="128">
    <w:abstractNumId w:val="33"/>
  </w:num>
  <w:num w:numId="129">
    <w:abstractNumId w:val="27"/>
  </w:num>
  <w:num w:numId="130">
    <w:abstractNumId w:val="38"/>
  </w:num>
  <w:num w:numId="131">
    <w:abstractNumId w:val="35"/>
  </w:num>
  <w:num w:numId="132">
    <w:abstractNumId w:val="156"/>
  </w:num>
  <w:num w:numId="133">
    <w:abstractNumId w:val="128"/>
  </w:num>
  <w:num w:numId="134">
    <w:abstractNumId w:val="146"/>
  </w:num>
  <w:num w:numId="135">
    <w:abstractNumId w:val="115"/>
  </w:num>
  <w:num w:numId="136">
    <w:abstractNumId w:val="85"/>
  </w:num>
  <w:num w:numId="137">
    <w:abstractNumId w:val="4"/>
  </w:num>
  <w:num w:numId="138">
    <w:abstractNumId w:val="151"/>
  </w:num>
  <w:num w:numId="139">
    <w:abstractNumId w:val="103"/>
  </w:num>
  <w:num w:numId="140">
    <w:abstractNumId w:val="46"/>
  </w:num>
  <w:num w:numId="141">
    <w:abstractNumId w:val="80"/>
  </w:num>
  <w:num w:numId="142">
    <w:abstractNumId w:val="75"/>
  </w:num>
  <w:num w:numId="143">
    <w:abstractNumId w:val="102"/>
  </w:num>
  <w:num w:numId="144">
    <w:abstractNumId w:val="48"/>
  </w:num>
  <w:num w:numId="145">
    <w:abstractNumId w:val="154"/>
  </w:num>
  <w:num w:numId="146">
    <w:abstractNumId w:val="6"/>
  </w:num>
  <w:num w:numId="147">
    <w:abstractNumId w:val="138"/>
  </w:num>
  <w:num w:numId="148">
    <w:abstractNumId w:val="165"/>
  </w:num>
  <w:num w:numId="149">
    <w:abstractNumId w:val="42"/>
  </w:num>
  <w:num w:numId="150">
    <w:abstractNumId w:val="14"/>
  </w:num>
  <w:num w:numId="151">
    <w:abstractNumId w:val="20"/>
  </w:num>
  <w:num w:numId="152">
    <w:abstractNumId w:val="152"/>
  </w:num>
  <w:num w:numId="153">
    <w:abstractNumId w:val="58"/>
  </w:num>
  <w:num w:numId="154">
    <w:abstractNumId w:val="153"/>
  </w:num>
  <w:num w:numId="155">
    <w:abstractNumId w:val="116"/>
  </w:num>
  <w:num w:numId="156">
    <w:abstractNumId w:val="136"/>
  </w:num>
  <w:num w:numId="157">
    <w:abstractNumId w:val="1"/>
  </w:num>
  <w:num w:numId="158">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8"/>
  </w:num>
  <w:num w:numId="161">
    <w:abstractNumId w:val="65"/>
  </w:num>
  <w:num w:numId="162">
    <w:abstractNumId w:val="68"/>
  </w:num>
  <w:num w:numId="163">
    <w:abstractNumId w:val="32"/>
  </w:num>
  <w:num w:numId="164">
    <w:abstractNumId w:val="106"/>
  </w:num>
  <w:num w:numId="165">
    <w:abstractNumId w:val="113"/>
  </w:num>
  <w:num w:numId="166">
    <w:abstractNumId w:val="83"/>
  </w:num>
  <w:num w:numId="167">
    <w:abstractNumId w:val="2"/>
  </w:num>
  <w:num w:numId="168">
    <w:abstractNumId w:val="121"/>
  </w:num>
  <w:num w:numId="169">
    <w:abstractNumId w:val="49"/>
  </w:num>
  <w:num w:numId="170">
    <w:abstractNumId w:val="30"/>
  </w:num>
  <w:num w:numId="171">
    <w:abstractNumId w:val="7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2A79"/>
    <w:rsid w:val="0003322C"/>
    <w:rsid w:val="00033BCC"/>
    <w:rsid w:val="00035B51"/>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3B07"/>
    <w:rsid w:val="000D3B55"/>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12E6A"/>
    <w:rsid w:val="00114F16"/>
    <w:rsid w:val="00115E26"/>
    <w:rsid w:val="00117394"/>
    <w:rsid w:val="00117479"/>
    <w:rsid w:val="0012053B"/>
    <w:rsid w:val="00122648"/>
    <w:rsid w:val="00124EA6"/>
    <w:rsid w:val="00125F3B"/>
    <w:rsid w:val="00130115"/>
    <w:rsid w:val="00134F86"/>
    <w:rsid w:val="0013742A"/>
    <w:rsid w:val="001375B2"/>
    <w:rsid w:val="00140E55"/>
    <w:rsid w:val="001418FB"/>
    <w:rsid w:val="00143FA3"/>
    <w:rsid w:val="00147CD6"/>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C07"/>
    <w:rsid w:val="00210A5E"/>
    <w:rsid w:val="00210CCF"/>
    <w:rsid w:val="00211A09"/>
    <w:rsid w:val="0021402F"/>
    <w:rsid w:val="00215299"/>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25AEB"/>
    <w:rsid w:val="0023072D"/>
    <w:rsid w:val="00231012"/>
    <w:rsid w:val="002312AD"/>
    <w:rsid w:val="00235041"/>
    <w:rsid w:val="002369C5"/>
    <w:rsid w:val="00237FE4"/>
    <w:rsid w:val="00241989"/>
    <w:rsid w:val="00241ED0"/>
    <w:rsid w:val="00246A74"/>
    <w:rsid w:val="00247128"/>
    <w:rsid w:val="00250D91"/>
    <w:rsid w:val="00253663"/>
    <w:rsid w:val="002539EC"/>
    <w:rsid w:val="00257029"/>
    <w:rsid w:val="0025791C"/>
    <w:rsid w:val="002613F6"/>
    <w:rsid w:val="002620DF"/>
    <w:rsid w:val="00264907"/>
    <w:rsid w:val="00264CEE"/>
    <w:rsid w:val="00266384"/>
    <w:rsid w:val="0026674D"/>
    <w:rsid w:val="0026784E"/>
    <w:rsid w:val="002727CB"/>
    <w:rsid w:val="00273082"/>
    <w:rsid w:val="00273F4A"/>
    <w:rsid w:val="0028243B"/>
    <w:rsid w:val="002833BE"/>
    <w:rsid w:val="00284FCF"/>
    <w:rsid w:val="00286A73"/>
    <w:rsid w:val="00287AA0"/>
    <w:rsid w:val="00290AC4"/>
    <w:rsid w:val="00293117"/>
    <w:rsid w:val="00293EA3"/>
    <w:rsid w:val="00294703"/>
    <w:rsid w:val="00296445"/>
    <w:rsid w:val="002A49B5"/>
    <w:rsid w:val="002A5D60"/>
    <w:rsid w:val="002A62B3"/>
    <w:rsid w:val="002A6398"/>
    <w:rsid w:val="002A7BFD"/>
    <w:rsid w:val="002B0C51"/>
    <w:rsid w:val="002B169C"/>
    <w:rsid w:val="002B16E8"/>
    <w:rsid w:val="002B1786"/>
    <w:rsid w:val="002B1B9B"/>
    <w:rsid w:val="002B3B59"/>
    <w:rsid w:val="002B4B72"/>
    <w:rsid w:val="002B638F"/>
    <w:rsid w:val="002C1377"/>
    <w:rsid w:val="002C24E5"/>
    <w:rsid w:val="002C2D9D"/>
    <w:rsid w:val="002D1303"/>
    <w:rsid w:val="002D4E5F"/>
    <w:rsid w:val="002D5CE6"/>
    <w:rsid w:val="002D6A8B"/>
    <w:rsid w:val="002D7BD2"/>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F97"/>
    <w:rsid w:val="00320081"/>
    <w:rsid w:val="00320271"/>
    <w:rsid w:val="003202B4"/>
    <w:rsid w:val="00320AB9"/>
    <w:rsid w:val="00321E6B"/>
    <w:rsid w:val="00322F68"/>
    <w:rsid w:val="003239EB"/>
    <w:rsid w:val="00323E1A"/>
    <w:rsid w:val="00326F7E"/>
    <w:rsid w:val="0032746A"/>
    <w:rsid w:val="00333289"/>
    <w:rsid w:val="00334789"/>
    <w:rsid w:val="00334A35"/>
    <w:rsid w:val="00335F77"/>
    <w:rsid w:val="003361B0"/>
    <w:rsid w:val="00337965"/>
    <w:rsid w:val="00340C36"/>
    <w:rsid w:val="003424CF"/>
    <w:rsid w:val="00347740"/>
    <w:rsid w:val="00347C05"/>
    <w:rsid w:val="00350100"/>
    <w:rsid w:val="003507AA"/>
    <w:rsid w:val="003510A2"/>
    <w:rsid w:val="0035181E"/>
    <w:rsid w:val="0035195D"/>
    <w:rsid w:val="003522C1"/>
    <w:rsid w:val="003549D4"/>
    <w:rsid w:val="00357F64"/>
    <w:rsid w:val="003632C8"/>
    <w:rsid w:val="00366AA7"/>
    <w:rsid w:val="00366F29"/>
    <w:rsid w:val="00366FF3"/>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74F6"/>
    <w:rsid w:val="003C30B2"/>
    <w:rsid w:val="003C4FAD"/>
    <w:rsid w:val="003C7154"/>
    <w:rsid w:val="003C7FC3"/>
    <w:rsid w:val="003D1B21"/>
    <w:rsid w:val="003D2408"/>
    <w:rsid w:val="003D279F"/>
    <w:rsid w:val="003D448F"/>
    <w:rsid w:val="003D6534"/>
    <w:rsid w:val="003E02DA"/>
    <w:rsid w:val="003E05E9"/>
    <w:rsid w:val="003E08E5"/>
    <w:rsid w:val="003E124D"/>
    <w:rsid w:val="003E3CDD"/>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ED6"/>
    <w:rsid w:val="00422D23"/>
    <w:rsid w:val="004251BB"/>
    <w:rsid w:val="00425396"/>
    <w:rsid w:val="00425E8B"/>
    <w:rsid w:val="00430FFB"/>
    <w:rsid w:val="004335CD"/>
    <w:rsid w:val="0043374D"/>
    <w:rsid w:val="00435A40"/>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EC7"/>
    <w:rsid w:val="00483FAE"/>
    <w:rsid w:val="00485C8E"/>
    <w:rsid w:val="00487825"/>
    <w:rsid w:val="00492204"/>
    <w:rsid w:val="00492595"/>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A3E"/>
    <w:rsid w:val="0050543F"/>
    <w:rsid w:val="00505571"/>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F05"/>
    <w:rsid w:val="005560F7"/>
    <w:rsid w:val="00557410"/>
    <w:rsid w:val="00557C9E"/>
    <w:rsid w:val="00560B48"/>
    <w:rsid w:val="00562544"/>
    <w:rsid w:val="00563C43"/>
    <w:rsid w:val="00565376"/>
    <w:rsid w:val="00565DFE"/>
    <w:rsid w:val="00565EB3"/>
    <w:rsid w:val="005660AD"/>
    <w:rsid w:val="005666E3"/>
    <w:rsid w:val="00572413"/>
    <w:rsid w:val="00572514"/>
    <w:rsid w:val="0057254C"/>
    <w:rsid w:val="00572640"/>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21F0"/>
    <w:rsid w:val="005B24C7"/>
    <w:rsid w:val="005B484D"/>
    <w:rsid w:val="005B4D58"/>
    <w:rsid w:val="005B576D"/>
    <w:rsid w:val="005B5BBA"/>
    <w:rsid w:val="005B77CB"/>
    <w:rsid w:val="005C06DF"/>
    <w:rsid w:val="005C1E99"/>
    <w:rsid w:val="005C381E"/>
    <w:rsid w:val="005C61F1"/>
    <w:rsid w:val="005C781B"/>
    <w:rsid w:val="005D1399"/>
    <w:rsid w:val="005D2527"/>
    <w:rsid w:val="005D4F38"/>
    <w:rsid w:val="005D53B3"/>
    <w:rsid w:val="005D647B"/>
    <w:rsid w:val="005E0E53"/>
    <w:rsid w:val="005E0FEA"/>
    <w:rsid w:val="005E7B66"/>
    <w:rsid w:val="005E7B8D"/>
    <w:rsid w:val="005F2C97"/>
    <w:rsid w:val="005F3590"/>
    <w:rsid w:val="005F5C72"/>
    <w:rsid w:val="006017FE"/>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30850"/>
    <w:rsid w:val="00631C3F"/>
    <w:rsid w:val="006338F8"/>
    <w:rsid w:val="00633DC4"/>
    <w:rsid w:val="00636C28"/>
    <w:rsid w:val="006372D7"/>
    <w:rsid w:val="00641C98"/>
    <w:rsid w:val="00643719"/>
    <w:rsid w:val="00650599"/>
    <w:rsid w:val="00650EA5"/>
    <w:rsid w:val="00651E6C"/>
    <w:rsid w:val="006551E9"/>
    <w:rsid w:val="00655EFD"/>
    <w:rsid w:val="00657180"/>
    <w:rsid w:val="00660956"/>
    <w:rsid w:val="006614D9"/>
    <w:rsid w:val="00662EA6"/>
    <w:rsid w:val="00663A18"/>
    <w:rsid w:val="006653D8"/>
    <w:rsid w:val="00666072"/>
    <w:rsid w:val="00667159"/>
    <w:rsid w:val="00673960"/>
    <w:rsid w:val="00674ECC"/>
    <w:rsid w:val="00680086"/>
    <w:rsid w:val="006816AF"/>
    <w:rsid w:val="006820A9"/>
    <w:rsid w:val="00682DB9"/>
    <w:rsid w:val="006835B7"/>
    <w:rsid w:val="00684033"/>
    <w:rsid w:val="00685E36"/>
    <w:rsid w:val="00687599"/>
    <w:rsid w:val="00687B0F"/>
    <w:rsid w:val="00691705"/>
    <w:rsid w:val="006928FD"/>
    <w:rsid w:val="00693D7C"/>
    <w:rsid w:val="006A240E"/>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8D5"/>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34A2"/>
    <w:rsid w:val="00753749"/>
    <w:rsid w:val="007538A0"/>
    <w:rsid w:val="00762E9D"/>
    <w:rsid w:val="00763373"/>
    <w:rsid w:val="00763625"/>
    <w:rsid w:val="00765318"/>
    <w:rsid w:val="00767AD7"/>
    <w:rsid w:val="00767E52"/>
    <w:rsid w:val="0077061F"/>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1AC0"/>
    <w:rsid w:val="007A43F0"/>
    <w:rsid w:val="007A59E4"/>
    <w:rsid w:val="007A603C"/>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293E"/>
    <w:rsid w:val="007F3177"/>
    <w:rsid w:val="008009F8"/>
    <w:rsid w:val="00800F17"/>
    <w:rsid w:val="00803457"/>
    <w:rsid w:val="00803FB8"/>
    <w:rsid w:val="0080593F"/>
    <w:rsid w:val="008060ED"/>
    <w:rsid w:val="00806441"/>
    <w:rsid w:val="008066A9"/>
    <w:rsid w:val="00807703"/>
    <w:rsid w:val="00810749"/>
    <w:rsid w:val="00810AF8"/>
    <w:rsid w:val="00815AAB"/>
    <w:rsid w:val="00816436"/>
    <w:rsid w:val="008205AD"/>
    <w:rsid w:val="00821070"/>
    <w:rsid w:val="00821C17"/>
    <w:rsid w:val="0082487E"/>
    <w:rsid w:val="00826D1A"/>
    <w:rsid w:val="00827C22"/>
    <w:rsid w:val="00827E23"/>
    <w:rsid w:val="00827E4E"/>
    <w:rsid w:val="0083586C"/>
    <w:rsid w:val="008360CB"/>
    <w:rsid w:val="00836236"/>
    <w:rsid w:val="00840277"/>
    <w:rsid w:val="00840F5A"/>
    <w:rsid w:val="00842CEB"/>
    <w:rsid w:val="00844AD3"/>
    <w:rsid w:val="00845C15"/>
    <w:rsid w:val="00847171"/>
    <w:rsid w:val="00852F3A"/>
    <w:rsid w:val="00852F52"/>
    <w:rsid w:val="00853F11"/>
    <w:rsid w:val="008540C5"/>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18EB"/>
    <w:rsid w:val="00881A1A"/>
    <w:rsid w:val="008833CF"/>
    <w:rsid w:val="00883CFF"/>
    <w:rsid w:val="00884231"/>
    <w:rsid w:val="00885455"/>
    <w:rsid w:val="008854FE"/>
    <w:rsid w:val="008909B6"/>
    <w:rsid w:val="0089292B"/>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90021B"/>
    <w:rsid w:val="009006E7"/>
    <w:rsid w:val="00901FB6"/>
    <w:rsid w:val="009022BD"/>
    <w:rsid w:val="00903A66"/>
    <w:rsid w:val="00903D96"/>
    <w:rsid w:val="00905515"/>
    <w:rsid w:val="00905D34"/>
    <w:rsid w:val="009066F8"/>
    <w:rsid w:val="00912058"/>
    <w:rsid w:val="00914232"/>
    <w:rsid w:val="00914322"/>
    <w:rsid w:val="00914744"/>
    <w:rsid w:val="00915BD4"/>
    <w:rsid w:val="00915CBB"/>
    <w:rsid w:val="00916B32"/>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767B"/>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70DC"/>
    <w:rsid w:val="00987F82"/>
    <w:rsid w:val="009907D5"/>
    <w:rsid w:val="0099108C"/>
    <w:rsid w:val="00991B49"/>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D9C"/>
    <w:rsid w:val="009E3256"/>
    <w:rsid w:val="009E3583"/>
    <w:rsid w:val="009E3E33"/>
    <w:rsid w:val="009E43A8"/>
    <w:rsid w:val="009E734C"/>
    <w:rsid w:val="009F05CE"/>
    <w:rsid w:val="009F0B51"/>
    <w:rsid w:val="009F1FC1"/>
    <w:rsid w:val="009F2675"/>
    <w:rsid w:val="009F3288"/>
    <w:rsid w:val="009F7485"/>
    <w:rsid w:val="00A0244C"/>
    <w:rsid w:val="00A024E8"/>
    <w:rsid w:val="00A02758"/>
    <w:rsid w:val="00A032D4"/>
    <w:rsid w:val="00A03F38"/>
    <w:rsid w:val="00A04499"/>
    <w:rsid w:val="00A047D1"/>
    <w:rsid w:val="00A05A08"/>
    <w:rsid w:val="00A06EB5"/>
    <w:rsid w:val="00A077BF"/>
    <w:rsid w:val="00A115D7"/>
    <w:rsid w:val="00A12AA6"/>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215D"/>
    <w:rsid w:val="00A4317A"/>
    <w:rsid w:val="00A453B8"/>
    <w:rsid w:val="00A47560"/>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38DF"/>
    <w:rsid w:val="00AA5543"/>
    <w:rsid w:val="00AA594C"/>
    <w:rsid w:val="00AA62F0"/>
    <w:rsid w:val="00AA63DF"/>
    <w:rsid w:val="00AA6AE7"/>
    <w:rsid w:val="00AA7219"/>
    <w:rsid w:val="00AB1B68"/>
    <w:rsid w:val="00AB27A0"/>
    <w:rsid w:val="00AB539A"/>
    <w:rsid w:val="00AC0DBD"/>
    <w:rsid w:val="00AC18DB"/>
    <w:rsid w:val="00AC2C67"/>
    <w:rsid w:val="00AC354D"/>
    <w:rsid w:val="00AC442E"/>
    <w:rsid w:val="00AC52D1"/>
    <w:rsid w:val="00AC5FD2"/>
    <w:rsid w:val="00AC6029"/>
    <w:rsid w:val="00AD0B0A"/>
    <w:rsid w:val="00AD265A"/>
    <w:rsid w:val="00AD50CC"/>
    <w:rsid w:val="00AD7D91"/>
    <w:rsid w:val="00AE2051"/>
    <w:rsid w:val="00AE305A"/>
    <w:rsid w:val="00AE3234"/>
    <w:rsid w:val="00AE63AD"/>
    <w:rsid w:val="00AF0EE1"/>
    <w:rsid w:val="00AF27A7"/>
    <w:rsid w:val="00AF35B1"/>
    <w:rsid w:val="00AF3DC4"/>
    <w:rsid w:val="00AF482C"/>
    <w:rsid w:val="00AF511C"/>
    <w:rsid w:val="00AF53B0"/>
    <w:rsid w:val="00AF56E1"/>
    <w:rsid w:val="00AF62D5"/>
    <w:rsid w:val="00AF6BDB"/>
    <w:rsid w:val="00B01E00"/>
    <w:rsid w:val="00B0272B"/>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2A12"/>
    <w:rsid w:val="00B23AF1"/>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CA7"/>
    <w:rsid w:val="00B7456E"/>
    <w:rsid w:val="00B749D4"/>
    <w:rsid w:val="00B752B1"/>
    <w:rsid w:val="00B76963"/>
    <w:rsid w:val="00B76E8C"/>
    <w:rsid w:val="00B8249B"/>
    <w:rsid w:val="00B85923"/>
    <w:rsid w:val="00B85E9B"/>
    <w:rsid w:val="00B86236"/>
    <w:rsid w:val="00B92E55"/>
    <w:rsid w:val="00B9476A"/>
    <w:rsid w:val="00B95DAA"/>
    <w:rsid w:val="00B9634A"/>
    <w:rsid w:val="00B96BE8"/>
    <w:rsid w:val="00B9739D"/>
    <w:rsid w:val="00B97F61"/>
    <w:rsid w:val="00BA24F8"/>
    <w:rsid w:val="00BA2529"/>
    <w:rsid w:val="00BA465B"/>
    <w:rsid w:val="00BA6263"/>
    <w:rsid w:val="00BA75A7"/>
    <w:rsid w:val="00BB5A20"/>
    <w:rsid w:val="00BB7C5D"/>
    <w:rsid w:val="00BC19EE"/>
    <w:rsid w:val="00BC754A"/>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147D4"/>
    <w:rsid w:val="00C159AC"/>
    <w:rsid w:val="00C20B8E"/>
    <w:rsid w:val="00C23C8B"/>
    <w:rsid w:val="00C24E86"/>
    <w:rsid w:val="00C25BDA"/>
    <w:rsid w:val="00C2626F"/>
    <w:rsid w:val="00C26AF5"/>
    <w:rsid w:val="00C26D4E"/>
    <w:rsid w:val="00C2708B"/>
    <w:rsid w:val="00C27D15"/>
    <w:rsid w:val="00C33119"/>
    <w:rsid w:val="00C3401C"/>
    <w:rsid w:val="00C34973"/>
    <w:rsid w:val="00C351CE"/>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7065"/>
    <w:rsid w:val="00C77B48"/>
    <w:rsid w:val="00C84BA9"/>
    <w:rsid w:val="00C858AD"/>
    <w:rsid w:val="00C9026E"/>
    <w:rsid w:val="00C9315D"/>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D0235C"/>
    <w:rsid w:val="00D06FC4"/>
    <w:rsid w:val="00D0736B"/>
    <w:rsid w:val="00D111D0"/>
    <w:rsid w:val="00D12EC7"/>
    <w:rsid w:val="00D13974"/>
    <w:rsid w:val="00D1700E"/>
    <w:rsid w:val="00D17D7E"/>
    <w:rsid w:val="00D2074A"/>
    <w:rsid w:val="00D208D2"/>
    <w:rsid w:val="00D20B6A"/>
    <w:rsid w:val="00D21708"/>
    <w:rsid w:val="00D2498B"/>
    <w:rsid w:val="00D25ECA"/>
    <w:rsid w:val="00D26972"/>
    <w:rsid w:val="00D26B5A"/>
    <w:rsid w:val="00D270A5"/>
    <w:rsid w:val="00D32F11"/>
    <w:rsid w:val="00D36FA9"/>
    <w:rsid w:val="00D378CB"/>
    <w:rsid w:val="00D41305"/>
    <w:rsid w:val="00D41385"/>
    <w:rsid w:val="00D42AE2"/>
    <w:rsid w:val="00D43970"/>
    <w:rsid w:val="00D445A3"/>
    <w:rsid w:val="00D44BFC"/>
    <w:rsid w:val="00D46523"/>
    <w:rsid w:val="00D46F00"/>
    <w:rsid w:val="00D47609"/>
    <w:rsid w:val="00D5014B"/>
    <w:rsid w:val="00D5232A"/>
    <w:rsid w:val="00D55C17"/>
    <w:rsid w:val="00D60F02"/>
    <w:rsid w:val="00D6233C"/>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7259"/>
    <w:rsid w:val="00DF788A"/>
    <w:rsid w:val="00DF7F5F"/>
    <w:rsid w:val="00E04117"/>
    <w:rsid w:val="00E052B1"/>
    <w:rsid w:val="00E06260"/>
    <w:rsid w:val="00E06574"/>
    <w:rsid w:val="00E0795B"/>
    <w:rsid w:val="00E12C4B"/>
    <w:rsid w:val="00E13415"/>
    <w:rsid w:val="00E13982"/>
    <w:rsid w:val="00E20415"/>
    <w:rsid w:val="00E22BC3"/>
    <w:rsid w:val="00E23697"/>
    <w:rsid w:val="00E2676C"/>
    <w:rsid w:val="00E3106C"/>
    <w:rsid w:val="00E32C26"/>
    <w:rsid w:val="00E346CB"/>
    <w:rsid w:val="00E36380"/>
    <w:rsid w:val="00E37B02"/>
    <w:rsid w:val="00E5013D"/>
    <w:rsid w:val="00E53929"/>
    <w:rsid w:val="00E542E2"/>
    <w:rsid w:val="00E55F13"/>
    <w:rsid w:val="00E5707E"/>
    <w:rsid w:val="00E63C67"/>
    <w:rsid w:val="00E704E3"/>
    <w:rsid w:val="00E71823"/>
    <w:rsid w:val="00E727B6"/>
    <w:rsid w:val="00E759DF"/>
    <w:rsid w:val="00E769C2"/>
    <w:rsid w:val="00E779A4"/>
    <w:rsid w:val="00E80DDE"/>
    <w:rsid w:val="00E81C9A"/>
    <w:rsid w:val="00E82FD0"/>
    <w:rsid w:val="00E8388A"/>
    <w:rsid w:val="00E83D43"/>
    <w:rsid w:val="00E85E13"/>
    <w:rsid w:val="00E90020"/>
    <w:rsid w:val="00E90BED"/>
    <w:rsid w:val="00E90E43"/>
    <w:rsid w:val="00E9109C"/>
    <w:rsid w:val="00E921F6"/>
    <w:rsid w:val="00E9454E"/>
    <w:rsid w:val="00E946B1"/>
    <w:rsid w:val="00E95184"/>
    <w:rsid w:val="00E960EF"/>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48AB"/>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3F"/>
    <w:rsid w:val="00F02FBD"/>
    <w:rsid w:val="00F04195"/>
    <w:rsid w:val="00F066E1"/>
    <w:rsid w:val="00F06AC9"/>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31C"/>
    <w:rsid w:val="00F34352"/>
    <w:rsid w:val="00F42EA4"/>
    <w:rsid w:val="00F4425F"/>
    <w:rsid w:val="00F456BF"/>
    <w:rsid w:val="00F46301"/>
    <w:rsid w:val="00F4720F"/>
    <w:rsid w:val="00F47B76"/>
    <w:rsid w:val="00F50157"/>
    <w:rsid w:val="00F54C68"/>
    <w:rsid w:val="00F56464"/>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2DBF"/>
    <w:rsid w:val="00FB342A"/>
    <w:rsid w:val="00FB4DF5"/>
    <w:rsid w:val="00FB77A7"/>
    <w:rsid w:val="00FC01CE"/>
    <w:rsid w:val="00FC246F"/>
    <w:rsid w:val="00FC2AAD"/>
    <w:rsid w:val="00FC4F21"/>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eep/cwp/view.asp?a=2714&amp;q=324884&amp;depNav_GID=1645&amp;deepNav=|"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NHMAXNHNP54T-1116875371-2898</_dlc_DocId>
    <_dlc_DocIdUrl xmlns="cab01c95-1b49-42b7-a546-6473b513887b">
      <Url>http://spdas.ct.gov/webteam/_layouts/DocIdRedir.aspx?ID=NHMAXNHNP54T-1116875371-2898</Url>
      <Description>NHMAXNHNP54T-1116875371-2898</Description>
    </_dlc_DocIdUrl>
  </documentManagement>
</p:properties>
</file>

<file path=customXml/itemProps1.xml><?xml version="1.0" encoding="utf-8"?>
<ds:datastoreItem xmlns:ds="http://schemas.openxmlformats.org/officeDocument/2006/customXml" ds:itemID="{7F0028B3-D891-4D89-91A6-3CFCB4EB9E12}"/>
</file>

<file path=customXml/itemProps2.xml><?xml version="1.0" encoding="utf-8"?>
<ds:datastoreItem xmlns:ds="http://schemas.openxmlformats.org/officeDocument/2006/customXml" ds:itemID="{953524B1-8EA6-40B1-8BA4-B2ACCEADC9AE}"/>
</file>

<file path=customXml/itemProps3.xml><?xml version="1.0" encoding="utf-8"?>
<ds:datastoreItem xmlns:ds="http://schemas.openxmlformats.org/officeDocument/2006/customXml" ds:itemID="{50C1411A-A5F5-4955-A0C8-9C1F6DB0F3DA}"/>
</file>

<file path=customXml/itemProps4.xml><?xml version="1.0" encoding="utf-8"?>
<ds:datastoreItem xmlns:ds="http://schemas.openxmlformats.org/officeDocument/2006/customXml" ds:itemID="{488CEC2F-EAAE-47BC-87E2-F348A81B48FF}"/>
</file>

<file path=customXml/itemProps5.xml><?xml version="1.0" encoding="utf-8"?>
<ds:datastoreItem xmlns:ds="http://schemas.openxmlformats.org/officeDocument/2006/customXml" ds:itemID="{B73F2349-63E5-4C44-8700-269686707156}"/>
</file>

<file path=customXml/itemProps6.xml><?xml version="1.0" encoding="utf-8"?>
<ds:datastoreItem xmlns:ds="http://schemas.openxmlformats.org/officeDocument/2006/customXml" ds:itemID="{E0168FCD-5790-4767-8A3C-DB377BDA08FD}"/>
</file>

<file path=docProps/app.xml><?xml version="1.0" encoding="utf-8"?>
<Properties xmlns="http://schemas.openxmlformats.org/officeDocument/2006/extended-properties" xmlns:vt="http://schemas.openxmlformats.org/officeDocument/2006/docPropsVTypes">
  <Template>Normal.dotm</Template>
  <TotalTime>45</TotalTime>
  <Pages>24</Pages>
  <Words>10274</Words>
  <Characters>77208</Characters>
  <Application>Microsoft Office Word</Application>
  <DocSecurity>0</DocSecurity>
  <Lines>643</Lines>
  <Paragraphs>174</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87308</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Rebecca Cutler</cp:lastModifiedBy>
  <cp:revision>4</cp:revision>
  <cp:lastPrinted>2015-05-07T13:09:00Z</cp:lastPrinted>
  <dcterms:created xsi:type="dcterms:W3CDTF">2016-09-22T15:02:00Z</dcterms:created>
  <dcterms:modified xsi:type="dcterms:W3CDTF">2016-09-23T12:10:00Z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37a3e9ee-29d3-4092-a449-3784a9a4ad44</vt:lpwstr>
  </property>
</Properties>
</file>