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D0" w:rsidRPr="006C69D0" w:rsidRDefault="006C69D0" w:rsidP="006C69D0">
      <w:pPr>
        <w:keepNext/>
        <w:spacing w:before="120"/>
        <w:ind w:left="3600"/>
        <w:jc w:val="both"/>
        <w:rPr>
          <w:rFonts w:ascii="Arial" w:hAnsi="Arial" w:cs="Arial"/>
          <w:b/>
          <w:vanish/>
          <w:color w:val="FF0000"/>
          <w:sz w:val="18"/>
        </w:rPr>
      </w:pPr>
      <w:r w:rsidRPr="006C69D0">
        <w:rPr>
          <w:rFonts w:ascii="Arial" w:hAnsi="Arial" w:cs="Arial"/>
          <w:b/>
          <w:vanish/>
          <w:color w:val="FF0000"/>
          <w:sz w:val="18"/>
        </w:rPr>
        <w:t>NOTES TO ARCHITECT/ENGINEER (A/E) &amp; DAS/CS PROJECT MANAGER:</w:t>
      </w:r>
    </w:p>
    <w:p w:rsidR="006B1A72" w:rsidRPr="006B1A72" w:rsidRDefault="006B1A72" w:rsidP="006B1A72">
      <w:pPr>
        <w:keepNext/>
        <w:spacing w:before="120"/>
        <w:ind w:left="3600"/>
        <w:jc w:val="both"/>
        <w:rPr>
          <w:rFonts w:ascii="Helvetica" w:hAnsi="Helvetica" w:cs="Arial"/>
          <w:vanish/>
          <w:color w:val="FF0000"/>
          <w:sz w:val="18"/>
        </w:rPr>
      </w:pPr>
      <w:r w:rsidRPr="006B1A72">
        <w:rPr>
          <w:rFonts w:ascii="Helvetica" w:hAnsi="Helvetica"/>
          <w:vanish/>
          <w:color w:val="FF0000"/>
          <w:sz w:val="18"/>
          <w:highlight w:val="yellow"/>
        </w:rPr>
        <w:t xml:space="preserve">This version of the </w:t>
      </w:r>
      <w:r w:rsidRPr="006B1A72">
        <w:rPr>
          <w:rFonts w:ascii="Arial" w:hAnsi="Arial"/>
          <w:bCs/>
          <w:iCs/>
          <w:vanish/>
          <w:color w:val="FF0000"/>
          <w:sz w:val="18"/>
          <w:szCs w:val="28"/>
          <w:highlight w:val="yellow"/>
        </w:rPr>
        <w:t xml:space="preserve">Division 01 General Requirements </w:t>
      </w:r>
      <w:r w:rsidRPr="006B1A72">
        <w:rPr>
          <w:rFonts w:ascii="Helvetica" w:hAnsi="Helvetica" w:cs="Arial"/>
          <w:vanish/>
          <w:color w:val="FF0000"/>
          <w:sz w:val="18"/>
          <w:highlight w:val="yellow"/>
        </w:rPr>
        <w:t xml:space="preserve">is for </w:t>
      </w:r>
      <w:r w:rsidRPr="006B1A72">
        <w:rPr>
          <w:rFonts w:ascii="Helvetica" w:hAnsi="Helvetica" w:cs="Arial"/>
          <w:b/>
          <w:vanish/>
          <w:color w:val="FF0000"/>
          <w:sz w:val="18"/>
          <w:highlight w:val="yellow"/>
        </w:rPr>
        <w:t>ALL</w:t>
      </w:r>
      <w:r w:rsidRPr="006B1A72">
        <w:rPr>
          <w:rFonts w:ascii="Helvetica" w:hAnsi="Helvetica" w:cs="Arial"/>
          <w:vanish/>
          <w:color w:val="FF0000"/>
          <w:sz w:val="18"/>
          <w:highlight w:val="yellow"/>
        </w:rPr>
        <w:t xml:space="preserve"> CT Department of Administrative Services (DAS) Construction Services (CS) </w:t>
      </w:r>
      <w:r w:rsidRPr="006B1A72">
        <w:rPr>
          <w:rFonts w:ascii="Helvetica" w:hAnsi="Helvetica"/>
          <w:b/>
          <w:vanish/>
          <w:color w:val="FF0000"/>
          <w:sz w:val="18"/>
          <w:highlight w:val="yellow"/>
        </w:rPr>
        <w:t xml:space="preserve">Design-Bid-Build (DBB) AND Construction Manager at Risk (CMR) </w:t>
      </w:r>
      <w:r w:rsidRPr="006B1A72">
        <w:rPr>
          <w:rFonts w:ascii="Helvetica" w:hAnsi="Helvetica" w:cs="Arial"/>
          <w:b/>
          <w:vanish/>
          <w:color w:val="FF0000"/>
          <w:sz w:val="18"/>
          <w:szCs w:val="18"/>
          <w:highlight w:val="yellow"/>
        </w:rPr>
        <w:t>Capital Construction Projects.</w:t>
      </w:r>
    </w:p>
    <w:p w:rsidR="006C69D0" w:rsidRPr="00E00F21" w:rsidRDefault="006C69D0" w:rsidP="006C69D0">
      <w:pPr>
        <w:pStyle w:val="NS"/>
        <w:jc w:val="both"/>
        <w:rPr>
          <w:rFonts w:ascii="Arial" w:hAnsi="Arial" w:cs="Arial"/>
          <w:b w:val="0"/>
          <w:color w:val="FF0000"/>
          <w:szCs w:val="18"/>
        </w:rPr>
      </w:pPr>
      <w:r w:rsidRPr="006C69D0">
        <w:rPr>
          <w:rFonts w:cs="Arial"/>
          <w:color w:val="FF0000"/>
          <w:szCs w:val="18"/>
        </w:rPr>
        <w:t xml:space="preserve">IMPORTANT </w:t>
      </w:r>
      <w:r w:rsidRPr="00A661C0">
        <w:rPr>
          <w:rFonts w:ascii="Arial" w:hAnsi="Arial" w:cs="Arial"/>
          <w:color w:val="FF0000"/>
          <w:szCs w:val="18"/>
        </w:rPr>
        <w:t>NOTE:</w:t>
      </w:r>
      <w:r w:rsidRPr="00E00F21">
        <w:rPr>
          <w:rFonts w:ascii="Arial" w:hAnsi="Arial" w:cs="Arial"/>
          <w:b w:val="0"/>
          <w:color w:val="FF0000"/>
          <w:szCs w:val="18"/>
        </w:rPr>
        <w:t xml:space="preserve">  </w:t>
      </w:r>
      <w:r w:rsidRPr="006C69D0">
        <w:rPr>
          <w:rFonts w:ascii="Arial" w:hAnsi="Arial" w:cs="Arial"/>
          <w:color w:val="FF0000"/>
          <w:szCs w:val="18"/>
        </w:rPr>
        <w:t>Section 01 60 00 Product Requirements</w:t>
      </w:r>
      <w:r w:rsidRPr="00E00F21">
        <w:rPr>
          <w:rFonts w:ascii="Arial" w:hAnsi="Arial" w:cs="Arial"/>
          <w:b w:val="0"/>
          <w:color w:val="FF0000"/>
          <w:szCs w:val="18"/>
        </w:rPr>
        <w:t xml:space="preserve"> includes, but </w:t>
      </w:r>
      <w:r>
        <w:rPr>
          <w:rFonts w:ascii="Arial" w:hAnsi="Arial" w:cs="Arial"/>
          <w:b w:val="0"/>
          <w:color w:val="FF0000"/>
          <w:szCs w:val="18"/>
        </w:rPr>
        <w:t xml:space="preserve">is </w:t>
      </w:r>
      <w:r w:rsidRPr="00E00F21">
        <w:rPr>
          <w:rFonts w:ascii="Arial" w:hAnsi="Arial" w:cs="Arial"/>
          <w:b w:val="0"/>
          <w:color w:val="FF0000"/>
          <w:szCs w:val="18"/>
        </w:rPr>
        <w:t>not limited to, administrative and procedural requirements governing the Contractor’s selection and use of products including but not limited to their transportation, handling, storage, and protection.  Edit paragraphs carefully to reflect specific project requirements, or delete them if they do not apply.</w:t>
      </w:r>
    </w:p>
    <w:p w:rsidR="006C69D0" w:rsidRPr="006C69D0" w:rsidRDefault="006C69D0" w:rsidP="006C69D0">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EDITING:</w:t>
      </w:r>
      <w:r w:rsidRPr="006C69D0">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6C69D0" w:rsidRPr="006C69D0" w:rsidRDefault="006C69D0" w:rsidP="006C69D0">
      <w:pPr>
        <w:keepNext/>
        <w:spacing w:before="120"/>
        <w:ind w:left="3600"/>
        <w:jc w:val="both"/>
        <w:rPr>
          <w:rFonts w:ascii="Arial" w:hAnsi="Arial" w:cs="Arial"/>
          <w:bCs/>
          <w:iCs/>
          <w:vanish/>
          <w:color w:val="FF0000"/>
          <w:sz w:val="18"/>
          <w:szCs w:val="28"/>
        </w:rPr>
      </w:pPr>
      <w:r w:rsidRPr="006C69D0">
        <w:rPr>
          <w:rFonts w:ascii="Arial" w:hAnsi="Arial" w:cs="Arial"/>
          <w:b/>
          <w:vanish/>
          <w:color w:val="FF0000"/>
          <w:sz w:val="18"/>
          <w:szCs w:val="18"/>
        </w:rPr>
        <w:t>TEXT:</w:t>
      </w:r>
      <w:r w:rsidRPr="006C69D0">
        <w:rPr>
          <w:rFonts w:ascii="Arial" w:hAnsi="Arial" w:cs="Arial"/>
          <w:vanish/>
          <w:color w:val="FF0000"/>
          <w:sz w:val="18"/>
          <w:szCs w:val="18"/>
        </w:rPr>
        <w:t xml:space="preserve">  </w:t>
      </w:r>
      <w:r w:rsidRPr="006C69D0">
        <w:rPr>
          <w:rFonts w:ascii="Arial" w:hAnsi="Arial" w:cs="Arial"/>
          <w:bCs/>
          <w:iCs/>
          <w:vanish/>
          <w:color w:val="FF0000"/>
          <w:sz w:val="18"/>
          <w:szCs w:val="28"/>
        </w:rPr>
        <w:t xml:space="preserve">The below </w:t>
      </w:r>
      <w:r w:rsidRPr="006C69D0">
        <w:rPr>
          <w:rFonts w:ascii="Arial" w:hAnsi="Arial" w:cs="Arial"/>
          <w:b/>
          <w:bCs/>
          <w:iCs/>
          <w:vanish/>
          <w:color w:val="0000FF"/>
          <w:sz w:val="18"/>
          <w:szCs w:val="28"/>
        </w:rPr>
        <w:t>blue text</w:t>
      </w:r>
      <w:r w:rsidRPr="006C69D0">
        <w:rPr>
          <w:rFonts w:ascii="Arial" w:hAnsi="Arial" w:cs="Arial"/>
          <w:bCs/>
          <w:iCs/>
          <w:vanish/>
          <w:color w:val="FF0000"/>
          <w:sz w:val="18"/>
          <w:szCs w:val="28"/>
        </w:rPr>
        <w:t xml:space="preserve"> are project specific information that must be completed by </w:t>
      </w:r>
      <w:r w:rsidRPr="006C69D0">
        <w:rPr>
          <w:rFonts w:ascii="Helvetica" w:hAnsi="Helvetica" w:cs="Arial"/>
          <w:vanish/>
          <w:color w:val="FF0000"/>
          <w:sz w:val="18"/>
        </w:rPr>
        <w:t>the A/E</w:t>
      </w:r>
      <w:r w:rsidRPr="006C69D0">
        <w:rPr>
          <w:rFonts w:ascii="Arial" w:hAnsi="Arial" w:cs="Arial"/>
          <w:bCs/>
          <w:iCs/>
          <w:vanish/>
          <w:color w:val="FF0000"/>
          <w:sz w:val="18"/>
          <w:szCs w:val="28"/>
        </w:rPr>
        <w:t xml:space="preserve"> as applicable to the specific project. When complete change </w:t>
      </w:r>
      <w:r w:rsidRPr="006C69D0">
        <w:rPr>
          <w:rFonts w:ascii="Arial" w:hAnsi="Arial" w:cs="Arial"/>
          <w:b/>
          <w:bCs/>
          <w:iCs/>
          <w:vanish/>
          <w:color w:val="0000FF"/>
          <w:sz w:val="18"/>
          <w:szCs w:val="28"/>
        </w:rPr>
        <w:t>blue text</w:t>
      </w:r>
      <w:r w:rsidRPr="006C69D0">
        <w:rPr>
          <w:rFonts w:ascii="Arial" w:hAnsi="Arial" w:cs="Arial"/>
          <w:bCs/>
          <w:iCs/>
          <w:vanish/>
          <w:color w:val="FF0000"/>
          <w:sz w:val="18"/>
          <w:szCs w:val="28"/>
        </w:rPr>
        <w:t xml:space="preserve"> to </w:t>
      </w:r>
      <w:r w:rsidRPr="006C69D0">
        <w:rPr>
          <w:rFonts w:ascii="Arial" w:hAnsi="Arial" w:cs="Arial"/>
          <w:b/>
          <w:bCs/>
          <w:iCs/>
          <w:vanish/>
          <w:sz w:val="18"/>
          <w:szCs w:val="28"/>
        </w:rPr>
        <w:t>black text.</w:t>
      </w:r>
      <w:r w:rsidRPr="006C69D0">
        <w:rPr>
          <w:rFonts w:ascii="Arial" w:hAnsi="Arial" w:cs="Arial"/>
          <w:bCs/>
          <w:iCs/>
          <w:vanish/>
          <w:color w:val="FF0000"/>
          <w:sz w:val="18"/>
          <w:szCs w:val="28"/>
        </w:rPr>
        <w:t xml:space="preserve">  The </w:t>
      </w:r>
      <w:r w:rsidRPr="006C69D0">
        <w:rPr>
          <w:rFonts w:ascii="Arial" w:hAnsi="Arial" w:cs="Arial"/>
          <w:b/>
          <w:bCs/>
          <w:i/>
          <w:iCs/>
          <w:vanish/>
          <w:color w:val="0000FF"/>
          <w:sz w:val="18"/>
          <w:szCs w:val="28"/>
        </w:rPr>
        <w:t>bold and italicized text</w:t>
      </w:r>
      <w:r w:rsidRPr="006C69D0">
        <w:rPr>
          <w:rFonts w:ascii="Arial" w:hAnsi="Arial" w:cs="Arial"/>
          <w:bCs/>
          <w:iCs/>
          <w:vanish/>
          <w:color w:val="FF0000"/>
          <w:sz w:val="18"/>
          <w:szCs w:val="28"/>
        </w:rPr>
        <w:t xml:space="preserve"> is for example purposes only and must be modified and edited by </w:t>
      </w:r>
      <w:r w:rsidRPr="006C69D0">
        <w:rPr>
          <w:rFonts w:ascii="Helvetica" w:hAnsi="Helvetica" w:cs="Arial"/>
          <w:vanish/>
          <w:color w:val="FF0000"/>
          <w:sz w:val="18"/>
        </w:rPr>
        <w:t>the A/E</w:t>
      </w:r>
      <w:r w:rsidRPr="006C69D0">
        <w:rPr>
          <w:rFonts w:ascii="Arial" w:hAnsi="Arial" w:cs="Arial"/>
          <w:bCs/>
          <w:iCs/>
          <w:vanish/>
          <w:color w:val="FF0000"/>
          <w:sz w:val="18"/>
          <w:szCs w:val="28"/>
        </w:rPr>
        <w:t xml:space="preserve"> to make it project </w:t>
      </w:r>
      <w:r w:rsidRPr="006C69D0">
        <w:rPr>
          <w:rFonts w:ascii="Arial" w:hAnsi="Arial" w:cs="Arial"/>
          <w:bCs/>
          <w:iCs/>
          <w:vanish/>
          <w:color w:val="FF0000"/>
          <w:sz w:val="18"/>
          <w:szCs w:val="28"/>
        </w:rPr>
        <w:lastRenderedPageBreak/>
        <w:t xml:space="preserve">specific.  For </w:t>
      </w:r>
      <w:r w:rsidRPr="006C69D0">
        <w:rPr>
          <w:rFonts w:ascii="Arial" w:hAnsi="Arial" w:cs="Arial"/>
          <w:b/>
          <w:bCs/>
          <w:iCs/>
          <w:vanish/>
          <w:color w:val="0000FF"/>
          <w:sz w:val="18"/>
          <w:szCs w:val="28"/>
        </w:rPr>
        <w:fldChar w:fldCharType="begin">
          <w:ffData>
            <w:name w:val="Text70"/>
            <w:enabled/>
            <w:calcOnExit w:val="0"/>
            <w:textInput>
              <w:default w:val="text boxes"/>
            </w:textInput>
          </w:ffData>
        </w:fldChar>
      </w:r>
      <w:r w:rsidRPr="006C69D0">
        <w:rPr>
          <w:rFonts w:ascii="Arial" w:hAnsi="Arial" w:cs="Arial"/>
          <w:b/>
          <w:bCs/>
          <w:iCs/>
          <w:vanish/>
          <w:color w:val="0000FF"/>
          <w:sz w:val="18"/>
          <w:szCs w:val="28"/>
        </w:rPr>
        <w:instrText xml:space="preserve"> FORMTEXT </w:instrText>
      </w:r>
      <w:r w:rsidRPr="006C69D0">
        <w:rPr>
          <w:rFonts w:ascii="Arial" w:hAnsi="Arial" w:cs="Arial"/>
          <w:b/>
          <w:bCs/>
          <w:iCs/>
          <w:vanish/>
          <w:color w:val="0000FF"/>
          <w:sz w:val="18"/>
          <w:szCs w:val="28"/>
        </w:rPr>
      </w:r>
      <w:r w:rsidRPr="006C69D0">
        <w:rPr>
          <w:rFonts w:ascii="Arial" w:hAnsi="Arial" w:cs="Arial"/>
          <w:b/>
          <w:bCs/>
          <w:iCs/>
          <w:vanish/>
          <w:color w:val="0000FF"/>
          <w:sz w:val="18"/>
          <w:szCs w:val="28"/>
        </w:rPr>
        <w:fldChar w:fldCharType="separate"/>
      </w:r>
      <w:r w:rsidRPr="006C69D0">
        <w:rPr>
          <w:rFonts w:ascii="Arial" w:hAnsi="Arial" w:cs="Arial"/>
          <w:b/>
          <w:bCs/>
          <w:iCs/>
          <w:noProof/>
          <w:vanish/>
          <w:color w:val="0000FF"/>
          <w:sz w:val="18"/>
          <w:szCs w:val="28"/>
        </w:rPr>
        <w:t>text boxes</w:t>
      </w:r>
      <w:r w:rsidRPr="006C69D0">
        <w:rPr>
          <w:rFonts w:ascii="Arial" w:hAnsi="Arial" w:cs="Arial"/>
          <w:b/>
          <w:bCs/>
          <w:iCs/>
          <w:vanish/>
          <w:color w:val="0000FF"/>
          <w:sz w:val="18"/>
          <w:szCs w:val="28"/>
        </w:rPr>
        <w:fldChar w:fldCharType="end"/>
      </w:r>
      <w:r w:rsidRPr="006C69D0">
        <w:rPr>
          <w:rFonts w:ascii="Arial" w:hAnsi="Arial" w:cs="Arial"/>
          <w:bCs/>
          <w:iCs/>
          <w:vanish/>
          <w:color w:val="FF0000"/>
          <w:sz w:val="18"/>
          <w:szCs w:val="28"/>
        </w:rPr>
        <w:t xml:space="preserve">, left click on </w:t>
      </w:r>
      <w:r w:rsidRPr="006C69D0">
        <w:rPr>
          <w:rFonts w:ascii="Arial" w:hAnsi="Arial" w:cs="Arial"/>
          <w:b/>
          <w:bCs/>
          <w:iCs/>
          <w:vanish/>
          <w:color w:val="0000FF"/>
          <w:sz w:val="18"/>
          <w:szCs w:val="28"/>
        </w:rPr>
        <w:fldChar w:fldCharType="begin">
          <w:ffData>
            <w:name w:val="Text70"/>
            <w:enabled/>
            <w:calcOnExit w:val="0"/>
            <w:textInput>
              <w:default w:val="Insert"/>
            </w:textInput>
          </w:ffData>
        </w:fldChar>
      </w:r>
      <w:r w:rsidRPr="006C69D0">
        <w:rPr>
          <w:rFonts w:ascii="Arial" w:hAnsi="Arial" w:cs="Arial"/>
          <w:b/>
          <w:bCs/>
          <w:iCs/>
          <w:vanish/>
          <w:color w:val="0000FF"/>
          <w:sz w:val="18"/>
          <w:szCs w:val="28"/>
        </w:rPr>
        <w:instrText xml:space="preserve"> FORMTEXT </w:instrText>
      </w:r>
      <w:r w:rsidRPr="006C69D0">
        <w:rPr>
          <w:rFonts w:ascii="Arial" w:hAnsi="Arial" w:cs="Arial"/>
          <w:b/>
          <w:bCs/>
          <w:iCs/>
          <w:vanish/>
          <w:color w:val="0000FF"/>
          <w:sz w:val="18"/>
          <w:szCs w:val="28"/>
        </w:rPr>
      </w:r>
      <w:r w:rsidRPr="006C69D0">
        <w:rPr>
          <w:rFonts w:ascii="Arial" w:hAnsi="Arial" w:cs="Arial"/>
          <w:b/>
          <w:bCs/>
          <w:iCs/>
          <w:vanish/>
          <w:color w:val="0000FF"/>
          <w:sz w:val="18"/>
          <w:szCs w:val="28"/>
        </w:rPr>
        <w:fldChar w:fldCharType="separate"/>
      </w:r>
      <w:r w:rsidRPr="006C69D0">
        <w:rPr>
          <w:rFonts w:ascii="Arial" w:hAnsi="Arial" w:cs="Arial"/>
          <w:b/>
          <w:bCs/>
          <w:iCs/>
          <w:noProof/>
          <w:vanish/>
          <w:color w:val="0000FF"/>
          <w:sz w:val="18"/>
          <w:szCs w:val="28"/>
        </w:rPr>
        <w:t>Insert</w:t>
      </w:r>
      <w:r w:rsidRPr="006C69D0">
        <w:rPr>
          <w:rFonts w:ascii="Arial" w:hAnsi="Arial" w:cs="Arial"/>
          <w:b/>
          <w:bCs/>
          <w:iCs/>
          <w:vanish/>
          <w:color w:val="0000FF"/>
          <w:sz w:val="18"/>
          <w:szCs w:val="28"/>
        </w:rPr>
        <w:fldChar w:fldCharType="end"/>
      </w:r>
      <w:r w:rsidRPr="006C69D0">
        <w:rPr>
          <w:rFonts w:ascii="Arial" w:hAnsi="Arial" w:cs="Arial"/>
          <w:b/>
          <w:bCs/>
          <w:iCs/>
          <w:vanish/>
          <w:color w:val="0000FF"/>
          <w:sz w:val="18"/>
          <w:szCs w:val="28"/>
        </w:rPr>
        <w:t xml:space="preserve"> </w:t>
      </w:r>
      <w:r w:rsidRPr="006C69D0">
        <w:rPr>
          <w:rFonts w:ascii="Arial" w:hAnsi="Arial" w:cs="Arial"/>
          <w:bCs/>
          <w:iCs/>
          <w:vanish/>
          <w:color w:val="FF0000"/>
          <w:sz w:val="18"/>
          <w:szCs w:val="28"/>
        </w:rPr>
        <w:t xml:space="preserve">and then insert project specific information over the word </w:t>
      </w:r>
      <w:r w:rsidRPr="006C69D0">
        <w:rPr>
          <w:rFonts w:ascii="Arial" w:hAnsi="Arial" w:cs="Arial"/>
          <w:b/>
          <w:bCs/>
          <w:iCs/>
          <w:vanish/>
          <w:color w:val="0000FF"/>
          <w:sz w:val="18"/>
          <w:szCs w:val="28"/>
        </w:rPr>
        <w:fldChar w:fldCharType="begin">
          <w:ffData>
            <w:name w:val="Text70"/>
            <w:enabled/>
            <w:calcOnExit w:val="0"/>
            <w:textInput>
              <w:default w:val="Insert"/>
            </w:textInput>
          </w:ffData>
        </w:fldChar>
      </w:r>
      <w:r w:rsidRPr="006C69D0">
        <w:rPr>
          <w:rFonts w:ascii="Arial" w:hAnsi="Arial" w:cs="Arial"/>
          <w:b/>
          <w:bCs/>
          <w:iCs/>
          <w:vanish/>
          <w:color w:val="0000FF"/>
          <w:sz w:val="18"/>
          <w:szCs w:val="28"/>
        </w:rPr>
        <w:instrText xml:space="preserve"> FORMTEXT </w:instrText>
      </w:r>
      <w:r w:rsidRPr="006C69D0">
        <w:rPr>
          <w:rFonts w:ascii="Arial" w:hAnsi="Arial" w:cs="Arial"/>
          <w:b/>
          <w:bCs/>
          <w:iCs/>
          <w:vanish/>
          <w:color w:val="0000FF"/>
          <w:sz w:val="18"/>
          <w:szCs w:val="28"/>
        </w:rPr>
      </w:r>
      <w:r w:rsidRPr="006C69D0">
        <w:rPr>
          <w:rFonts w:ascii="Arial" w:hAnsi="Arial" w:cs="Arial"/>
          <w:b/>
          <w:bCs/>
          <w:iCs/>
          <w:vanish/>
          <w:color w:val="0000FF"/>
          <w:sz w:val="18"/>
          <w:szCs w:val="28"/>
        </w:rPr>
        <w:fldChar w:fldCharType="separate"/>
      </w:r>
      <w:r w:rsidRPr="006C69D0">
        <w:rPr>
          <w:rFonts w:ascii="Arial" w:hAnsi="Arial" w:cs="Arial"/>
          <w:b/>
          <w:bCs/>
          <w:iCs/>
          <w:noProof/>
          <w:vanish/>
          <w:color w:val="0000FF"/>
          <w:sz w:val="18"/>
          <w:szCs w:val="28"/>
        </w:rPr>
        <w:t>Insert</w:t>
      </w:r>
      <w:r w:rsidRPr="006C69D0">
        <w:rPr>
          <w:rFonts w:ascii="Arial" w:hAnsi="Arial" w:cs="Arial"/>
          <w:b/>
          <w:bCs/>
          <w:iCs/>
          <w:vanish/>
          <w:color w:val="0000FF"/>
          <w:sz w:val="18"/>
          <w:szCs w:val="28"/>
        </w:rPr>
        <w:fldChar w:fldCharType="end"/>
      </w:r>
      <w:r w:rsidRPr="006C69D0">
        <w:rPr>
          <w:rFonts w:ascii="Arial" w:hAnsi="Arial" w:cs="Arial"/>
          <w:bCs/>
          <w:iCs/>
          <w:vanish/>
          <w:color w:val="FF0000"/>
          <w:sz w:val="18"/>
          <w:szCs w:val="28"/>
        </w:rPr>
        <w:t xml:space="preserve"> in the underlined space.</w:t>
      </w:r>
    </w:p>
    <w:p w:rsidR="006C69D0" w:rsidRPr="006C69D0" w:rsidRDefault="006C69D0" w:rsidP="006C69D0">
      <w:pPr>
        <w:keepNext/>
        <w:spacing w:before="120"/>
        <w:ind w:left="3600"/>
        <w:jc w:val="both"/>
        <w:rPr>
          <w:rFonts w:ascii="Arial" w:hAnsi="Arial" w:cs="Arial"/>
          <w:b/>
          <w:bCs/>
          <w:iCs/>
          <w:vanish/>
          <w:color w:val="FF0000"/>
          <w:sz w:val="18"/>
          <w:szCs w:val="28"/>
        </w:rPr>
      </w:pPr>
      <w:r w:rsidRPr="006C69D0">
        <w:rPr>
          <w:rFonts w:ascii="Arial" w:hAnsi="Arial" w:cs="Arial"/>
          <w:b/>
          <w:bCs/>
          <w:iCs/>
          <w:vanish/>
          <w:color w:val="FF0000"/>
          <w:sz w:val="18"/>
          <w:szCs w:val="28"/>
        </w:rPr>
        <w:t xml:space="preserve">TABLES:  </w:t>
      </w:r>
      <w:r w:rsidRPr="006C69D0">
        <w:rPr>
          <w:rFonts w:ascii="Arial" w:hAnsi="Arial" w:cs="Arial"/>
          <w:bCs/>
          <w:iCs/>
          <w:vanish/>
          <w:color w:val="FF0000"/>
          <w:sz w:val="18"/>
          <w:szCs w:val="28"/>
        </w:rPr>
        <w:t xml:space="preserve">To view the Table Grid in this MS Word document, click inside any table, then go to the </w:t>
      </w:r>
      <w:r w:rsidRPr="006C69D0">
        <w:rPr>
          <w:rFonts w:ascii="Arial" w:hAnsi="Arial" w:cs="Arial"/>
          <w:b/>
          <w:bCs/>
          <w:iCs/>
          <w:vanish/>
          <w:color w:val="FF0000"/>
          <w:sz w:val="18"/>
          <w:szCs w:val="28"/>
        </w:rPr>
        <w:t>Table Tools &gt; Layout</w:t>
      </w:r>
      <w:r w:rsidRPr="006C69D0">
        <w:rPr>
          <w:rFonts w:ascii="Arial" w:hAnsi="Arial" w:cs="Arial"/>
          <w:bCs/>
          <w:iCs/>
          <w:vanish/>
          <w:color w:val="FF0000"/>
          <w:sz w:val="18"/>
          <w:szCs w:val="28"/>
        </w:rPr>
        <w:t xml:space="preserve"> tab, </w:t>
      </w:r>
      <w:r w:rsidRPr="006C69D0">
        <w:rPr>
          <w:rFonts w:ascii="Arial" w:hAnsi="Arial" w:cs="Arial"/>
          <w:b/>
          <w:bCs/>
          <w:iCs/>
          <w:vanish/>
          <w:color w:val="FF0000"/>
          <w:sz w:val="18"/>
          <w:szCs w:val="28"/>
        </w:rPr>
        <w:t>Table</w:t>
      </w:r>
      <w:r w:rsidRPr="006C69D0">
        <w:rPr>
          <w:rFonts w:ascii="Arial" w:hAnsi="Arial" w:cs="Arial"/>
          <w:bCs/>
          <w:iCs/>
          <w:vanish/>
          <w:color w:val="FF0000"/>
          <w:sz w:val="18"/>
          <w:szCs w:val="28"/>
        </w:rPr>
        <w:t xml:space="preserve"> group, and click </w:t>
      </w:r>
      <w:r w:rsidRPr="006C69D0">
        <w:rPr>
          <w:rFonts w:ascii="Arial" w:hAnsi="Arial" w:cs="Arial"/>
          <w:b/>
          <w:bCs/>
          <w:iCs/>
          <w:vanish/>
          <w:color w:val="FF0000"/>
          <w:sz w:val="18"/>
          <w:szCs w:val="28"/>
        </w:rPr>
        <w:t>View Gridlines.</w:t>
      </w:r>
    </w:p>
    <w:p w:rsidR="006C69D0" w:rsidRPr="006C69D0" w:rsidRDefault="006C69D0" w:rsidP="006C69D0">
      <w:pPr>
        <w:keepNext/>
        <w:spacing w:before="120" w:after="120"/>
        <w:ind w:left="3600"/>
        <w:jc w:val="both"/>
        <w:rPr>
          <w:rFonts w:ascii="Arial" w:hAnsi="Arial" w:cs="Arial"/>
          <w:vanish/>
          <w:color w:val="FF0000"/>
          <w:sz w:val="18"/>
          <w:szCs w:val="18"/>
        </w:rPr>
      </w:pPr>
      <w:r w:rsidRPr="006C69D0">
        <w:rPr>
          <w:rFonts w:ascii="Arial" w:hAnsi="Arial" w:cs="Arial"/>
          <w:b/>
          <w:vanish/>
          <w:color w:val="FF0000"/>
          <w:sz w:val="18"/>
          <w:szCs w:val="18"/>
        </w:rPr>
        <w:t>HEADERS:  The header</w:t>
      </w:r>
      <w:r w:rsidRPr="006C69D0">
        <w:rPr>
          <w:rFonts w:ascii="Arial" w:hAnsi="Arial" w:cs="Arial"/>
          <w:vanish/>
          <w:color w:val="FF0000"/>
          <w:sz w:val="18"/>
          <w:szCs w:val="18"/>
        </w:rPr>
        <w:t xml:space="preserve"> for each page of the Project Manual shall match the format, font (Arial), size (9 </w:t>
      </w:r>
      <w:proofErr w:type="spellStart"/>
      <w:r w:rsidRPr="006C69D0">
        <w:rPr>
          <w:rFonts w:ascii="Arial" w:hAnsi="Arial" w:cs="Arial"/>
          <w:vanish/>
          <w:color w:val="FF0000"/>
          <w:sz w:val="18"/>
          <w:szCs w:val="18"/>
        </w:rPr>
        <w:t>pt</w:t>
      </w:r>
      <w:proofErr w:type="spellEnd"/>
      <w:r w:rsidRPr="006C69D0">
        <w:rPr>
          <w:rFonts w:ascii="Arial" w:hAnsi="Arial" w:cs="Arial"/>
          <w:vanish/>
          <w:color w:val="FF0000"/>
          <w:sz w:val="18"/>
          <w:szCs w:val="18"/>
        </w:rPr>
        <w:t xml:space="preserve">), font style (BOLD &amp; CAPITALIZED) and line borders, of the header shown herein. The header of each page shall contain the Section Number, the Section Title, and the page number &amp; number of pages as shown herein. </w:t>
      </w:r>
    </w:p>
    <w:p w:rsidR="006C69D0" w:rsidRPr="006C69D0" w:rsidRDefault="006C69D0" w:rsidP="006C69D0">
      <w:pPr>
        <w:keepNext/>
        <w:spacing w:before="120" w:after="120"/>
        <w:ind w:left="3600"/>
        <w:jc w:val="both"/>
        <w:rPr>
          <w:rFonts w:ascii="Arial" w:hAnsi="Arial" w:cs="Arial"/>
          <w:vanish/>
          <w:color w:val="FF0000"/>
          <w:sz w:val="18"/>
          <w:szCs w:val="18"/>
        </w:rPr>
      </w:pPr>
      <w:r w:rsidRPr="006C69D0">
        <w:rPr>
          <w:rFonts w:ascii="Arial" w:hAnsi="Arial" w:cs="Arial"/>
          <w:b/>
          <w:vanish/>
          <w:color w:val="FF0000"/>
          <w:sz w:val="18"/>
          <w:szCs w:val="18"/>
        </w:rPr>
        <w:t>FOOTERS:  The footer</w:t>
      </w:r>
      <w:r w:rsidRPr="006C69D0">
        <w:rPr>
          <w:rFonts w:ascii="Arial" w:hAnsi="Arial" w:cs="Arial"/>
          <w:vanish/>
          <w:color w:val="FF0000"/>
          <w:sz w:val="18"/>
          <w:szCs w:val="18"/>
        </w:rPr>
        <w:t xml:space="preserve"> for each page of the Project Manual shall match the format, font (Arial), size (9 </w:t>
      </w:r>
      <w:proofErr w:type="spellStart"/>
      <w:r w:rsidRPr="006C69D0">
        <w:rPr>
          <w:rFonts w:ascii="Arial" w:hAnsi="Arial" w:cs="Arial"/>
          <w:vanish/>
          <w:color w:val="FF0000"/>
          <w:sz w:val="18"/>
          <w:szCs w:val="18"/>
        </w:rPr>
        <w:t>pt</w:t>
      </w:r>
      <w:proofErr w:type="spellEnd"/>
      <w:r w:rsidRPr="006C69D0">
        <w:rPr>
          <w:rFonts w:ascii="Arial" w:hAnsi="Arial" w:cs="Arial"/>
          <w:vanish/>
          <w:color w:val="FF0000"/>
          <w:sz w:val="18"/>
          <w:szCs w:val="18"/>
        </w:rPr>
        <w: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6C69D0" w:rsidRPr="006C69D0" w:rsidRDefault="006C69D0" w:rsidP="006C69D0">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6C69D0" w:rsidRDefault="006C69D0" w:rsidP="006C69D0">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6C69D0" w:rsidRPr="006C69D0" w:rsidRDefault="006C69D0" w:rsidP="006C69D0">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6C69D0" w:rsidRPr="006C69D0" w:rsidRDefault="006C69D0" w:rsidP="006C69D0">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 xml:space="preserve">are the organizational key of the Project Manual.  All revisions to this Division are the responsibility of the A/E.  Division 01 must be closely coordinated with Division 00, Divisions 02 through 49, Division 50 </w:t>
      </w:r>
      <w:bookmarkStart w:id="0" w:name="_GoBack"/>
      <w:bookmarkEnd w:id="0"/>
      <w:r w:rsidRPr="006C69D0">
        <w:rPr>
          <w:rFonts w:ascii="Helvetica" w:hAnsi="Helvetica" w:cs="Arial"/>
          <w:vanish/>
          <w:color w:val="FF0000"/>
          <w:sz w:val="18"/>
        </w:rPr>
        <w:t>(Project-Specific Available Information), the Drawings, and the Department’s 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6C69D0" w:rsidRPr="006C69D0" w:rsidRDefault="006C69D0" w:rsidP="006C69D0">
      <w:pPr>
        <w:keepNext/>
        <w:ind w:left="3600"/>
        <w:jc w:val="both"/>
        <w:rPr>
          <w:rFonts w:ascii="Arial" w:hAnsi="Arial" w:cs="Arial"/>
          <w:b/>
          <w:color w:val="FF0000"/>
          <w:sz w:val="18"/>
          <w:szCs w:val="18"/>
        </w:rPr>
      </w:pPr>
    </w:p>
    <w:p w:rsidR="006C69D0" w:rsidRPr="006C69D0" w:rsidRDefault="006C69D0" w:rsidP="006C69D0">
      <w:pPr>
        <w:keepNext/>
        <w:spacing w:after="80"/>
        <w:ind w:left="-90"/>
        <w:jc w:val="center"/>
        <w:rPr>
          <w:rFonts w:ascii="Arial" w:hAnsi="Arial" w:cs="Arial"/>
          <w:b/>
          <w:color w:val="FF0000"/>
          <w:sz w:val="18"/>
          <w:szCs w:val="18"/>
          <w:u w:val="dotted"/>
        </w:rPr>
      </w:pPr>
      <w:r w:rsidRPr="006C69D0">
        <w:rPr>
          <w:rFonts w:ascii="Arial Bold" w:hAnsi="Arial Bold" w:cs="Arial"/>
          <w:b/>
          <w:color w:val="FF0000"/>
          <w:sz w:val="20"/>
          <w:szCs w:val="18"/>
        </w:rPr>
        <w:t>IMPORTANT NOTE REGARDING “</w:t>
      </w:r>
      <w:r w:rsidRPr="006C69D0">
        <w:rPr>
          <w:rFonts w:ascii="Arial" w:hAnsi="Arial" w:cs="Arial"/>
          <w:b/>
          <w:color w:val="FF0000"/>
          <w:sz w:val="18"/>
          <w:szCs w:val="18"/>
          <w:u w:val="dotted"/>
        </w:rPr>
        <w:t>HIDDEN TEXT”:</w:t>
      </w:r>
    </w:p>
    <w:p w:rsidR="006C69D0" w:rsidRPr="006C69D0" w:rsidRDefault="006C69D0" w:rsidP="006C69D0">
      <w:pPr>
        <w:keepNext/>
        <w:jc w:val="both"/>
        <w:rPr>
          <w:rFonts w:ascii="Arial" w:hAnsi="Arial" w:cs="Arial"/>
          <w:b/>
          <w:color w:val="FF0000"/>
          <w:sz w:val="18"/>
          <w:szCs w:val="18"/>
        </w:rPr>
      </w:pPr>
      <w:r w:rsidRPr="006C69D0">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6C69D0">
        <w:rPr>
          <w:rFonts w:ascii="Arial" w:hAnsi="Arial" w:cs="Arial"/>
          <w:b/>
          <w:color w:val="FF0000"/>
          <w:sz w:val="18"/>
          <w:szCs w:val="18"/>
        </w:rPr>
        <w:t>Home</w:t>
      </w:r>
      <w:r w:rsidRPr="006C69D0">
        <w:rPr>
          <w:rFonts w:ascii="Arial" w:hAnsi="Arial" w:cs="Arial"/>
          <w:color w:val="FF0000"/>
          <w:sz w:val="18"/>
          <w:szCs w:val="18"/>
        </w:rPr>
        <w:t xml:space="preserve"> tab, and in the </w:t>
      </w:r>
      <w:r w:rsidRPr="006C69D0">
        <w:rPr>
          <w:rFonts w:ascii="Arial" w:hAnsi="Arial" w:cs="Arial"/>
          <w:b/>
          <w:color w:val="FF0000"/>
          <w:sz w:val="18"/>
          <w:szCs w:val="18"/>
        </w:rPr>
        <w:t>Paragraph</w:t>
      </w:r>
      <w:r w:rsidRPr="006C69D0">
        <w:rPr>
          <w:rFonts w:ascii="Arial" w:hAnsi="Arial" w:cs="Arial"/>
          <w:color w:val="FF0000"/>
          <w:sz w:val="18"/>
          <w:szCs w:val="18"/>
        </w:rPr>
        <w:t xml:space="preserve"> group, click the </w:t>
      </w:r>
      <w:r w:rsidRPr="006C69D0">
        <w:rPr>
          <w:rFonts w:ascii="Arial" w:hAnsi="Arial" w:cs="Arial"/>
          <w:b/>
          <w:color w:val="FF0000"/>
          <w:sz w:val="18"/>
          <w:szCs w:val="18"/>
        </w:rPr>
        <w:t xml:space="preserve">Show/Hide </w:t>
      </w:r>
      <w:r w:rsidRPr="006C69D0">
        <w:rPr>
          <w:rFonts w:ascii="Arial" w:hAnsi="Arial" w:cs="Arial"/>
          <w:color w:val="FF0000"/>
          <w:sz w:val="18"/>
          <w:szCs w:val="18"/>
        </w:rPr>
        <w:t>symbol (</w:t>
      </w:r>
      <w:r w:rsidRPr="006C69D0">
        <w:rPr>
          <w:rFonts w:ascii="Arial" w:hAnsi="Arial" w:cs="Arial"/>
          <w:color w:val="FF0000"/>
          <w:szCs w:val="22"/>
        </w:rPr>
        <w:t>¶</w:t>
      </w:r>
      <w:r w:rsidRPr="006C69D0">
        <w:rPr>
          <w:rFonts w:ascii="Arial" w:hAnsi="Arial" w:cs="Arial"/>
          <w:color w:val="FF0000"/>
          <w:sz w:val="18"/>
          <w:szCs w:val="18"/>
        </w:rPr>
        <w:t xml:space="preserve">).  </w:t>
      </w:r>
      <w:r w:rsidRPr="006C69D0">
        <w:rPr>
          <w:rFonts w:ascii="Arial" w:hAnsi="Arial" w:cs="Arial"/>
          <w:b/>
          <w:color w:val="FF0000"/>
          <w:sz w:val="18"/>
          <w:szCs w:val="18"/>
        </w:rPr>
        <w:t>Turn off</w:t>
      </w:r>
      <w:r w:rsidRPr="006C69D0">
        <w:rPr>
          <w:rFonts w:ascii="Arial" w:hAnsi="Arial" w:cs="Arial"/>
          <w:color w:val="FF0000"/>
          <w:sz w:val="18"/>
          <w:szCs w:val="18"/>
        </w:rPr>
        <w:t xml:space="preserve"> the Show/Hide symbol (</w:t>
      </w:r>
      <w:r w:rsidRPr="006C69D0">
        <w:rPr>
          <w:rFonts w:ascii="Arial" w:hAnsi="Arial" w:cs="Arial"/>
          <w:color w:val="FF0000"/>
          <w:szCs w:val="22"/>
        </w:rPr>
        <w:t>¶</w:t>
      </w:r>
      <w:r w:rsidRPr="006C69D0">
        <w:rPr>
          <w:rFonts w:ascii="Arial" w:hAnsi="Arial" w:cs="Arial"/>
          <w:color w:val="FF0000"/>
          <w:sz w:val="18"/>
          <w:szCs w:val="18"/>
        </w:rPr>
        <w:t>)</w:t>
      </w:r>
      <w:r w:rsidRPr="006C69D0">
        <w:rPr>
          <w:rFonts w:ascii="Arial" w:hAnsi="Arial" w:cs="Arial"/>
          <w:b/>
          <w:color w:val="FF0000"/>
          <w:sz w:val="18"/>
          <w:szCs w:val="18"/>
        </w:rPr>
        <w:t xml:space="preserve"> before printing the document</w:t>
      </w:r>
      <w:r w:rsidRPr="006C69D0">
        <w:rPr>
          <w:rFonts w:ascii="Arial" w:hAnsi="Arial" w:cs="Arial"/>
          <w:color w:val="FF0000"/>
          <w:sz w:val="18"/>
          <w:szCs w:val="18"/>
        </w:rPr>
        <w:t xml:space="preserve"> in order to indicate the correct number of pages.  </w:t>
      </w:r>
      <w:r w:rsidRPr="006C69D0">
        <w:rPr>
          <w:rFonts w:ascii="Arial" w:hAnsi="Arial" w:cs="Arial"/>
          <w:b/>
          <w:color w:val="FF0000"/>
          <w:sz w:val="18"/>
          <w:szCs w:val="18"/>
        </w:rPr>
        <w:t>DELETE THIS NOTE.</w:t>
      </w:r>
    </w:p>
    <w:p w:rsidR="006C69D0" w:rsidRPr="006C69D0" w:rsidRDefault="006C69D0" w:rsidP="006C69D0">
      <w:pPr>
        <w:keepNext/>
        <w:jc w:val="both"/>
        <w:rPr>
          <w:rFonts w:ascii="Arial" w:hAnsi="Arial" w:cs="Arial"/>
          <w:b/>
          <w:color w:val="FF0000"/>
          <w:sz w:val="18"/>
          <w:szCs w:val="18"/>
        </w:rPr>
      </w:pPr>
    </w:p>
    <w:p w:rsidR="006C69D0" w:rsidRPr="006C69D0" w:rsidRDefault="006C69D0" w:rsidP="006C69D0">
      <w:pPr>
        <w:keepNext/>
        <w:spacing w:after="80"/>
        <w:jc w:val="center"/>
        <w:rPr>
          <w:rFonts w:ascii="Arial" w:hAnsi="Arial" w:cs="Arial"/>
          <w:color w:val="FF0000"/>
          <w:sz w:val="18"/>
          <w:szCs w:val="18"/>
        </w:rPr>
      </w:pPr>
      <w:r w:rsidRPr="006C69D0">
        <w:rPr>
          <w:rFonts w:ascii="Arial Bold" w:hAnsi="Arial Bold" w:cs="Arial"/>
          <w:b/>
          <w:color w:val="FF0000"/>
          <w:sz w:val="20"/>
          <w:szCs w:val="18"/>
        </w:rPr>
        <w:t>IMPORTANT NOTE REGARDING</w:t>
      </w:r>
      <w:r w:rsidRPr="006C69D0">
        <w:rPr>
          <w:rFonts w:ascii="Arial" w:hAnsi="Arial" w:cs="Arial"/>
          <w:b/>
          <w:color w:val="FF0000"/>
          <w:sz w:val="18"/>
          <w:szCs w:val="18"/>
        </w:rPr>
        <w:t xml:space="preserve"> FORMATTING:</w:t>
      </w:r>
    </w:p>
    <w:p w:rsidR="006C69D0" w:rsidRPr="006C69D0" w:rsidRDefault="006C69D0" w:rsidP="006C69D0">
      <w:pPr>
        <w:keepNext/>
        <w:spacing w:before="80" w:after="80"/>
        <w:jc w:val="both"/>
        <w:rPr>
          <w:rFonts w:ascii="Arial" w:hAnsi="Arial"/>
          <w:b/>
          <w:color w:val="FF0000"/>
          <w:sz w:val="18"/>
        </w:rPr>
      </w:pPr>
      <w:r w:rsidRPr="006C69D0">
        <w:rPr>
          <w:rFonts w:ascii="Arial" w:hAnsi="Arial" w:cs="Arial"/>
          <w:bCs/>
          <w:iCs/>
          <w:color w:val="FF0000"/>
          <w:sz w:val="18"/>
          <w:szCs w:val="18"/>
        </w:rPr>
        <w:t>Insert a</w:t>
      </w:r>
      <w:r w:rsidRPr="006C69D0">
        <w:rPr>
          <w:rFonts w:ascii="Arial" w:hAnsi="Arial" w:cs="Arial"/>
          <w:color w:val="FF0000"/>
          <w:sz w:val="18"/>
          <w:szCs w:val="18"/>
        </w:rPr>
        <w:t xml:space="preserve"> blank page at the end of all </w:t>
      </w:r>
      <w:r w:rsidRPr="006C69D0">
        <w:rPr>
          <w:rFonts w:ascii="Arial" w:hAnsi="Arial" w:cs="Arial"/>
          <w:i/>
          <w:color w:val="FF0000"/>
          <w:sz w:val="18"/>
          <w:szCs w:val="18"/>
        </w:rPr>
        <w:t>odd numbered</w:t>
      </w:r>
      <w:r w:rsidRPr="006C69D0">
        <w:rPr>
          <w:rFonts w:ascii="Arial" w:hAnsi="Arial" w:cs="Arial"/>
          <w:color w:val="FF0000"/>
          <w:sz w:val="18"/>
          <w:szCs w:val="18"/>
        </w:rPr>
        <w:t xml:space="preserve"> specification sections</w:t>
      </w:r>
      <w:r w:rsidRPr="006C69D0">
        <w:rPr>
          <w:rFonts w:ascii="Arial" w:hAnsi="Arial" w:cs="Arial"/>
          <w:bCs/>
          <w:iCs/>
          <w:color w:val="FF0000"/>
          <w:sz w:val="18"/>
          <w:szCs w:val="18"/>
        </w:rPr>
        <w:t xml:space="preserve"> that states “THIS PAGE INTENTIONALLY LEFT BLANK”</w:t>
      </w:r>
      <w:r w:rsidRPr="006C69D0">
        <w:rPr>
          <w:rFonts w:ascii="Arial" w:hAnsi="Arial" w:cs="Arial"/>
          <w:color w:val="FF0000"/>
          <w:sz w:val="18"/>
          <w:szCs w:val="18"/>
        </w:rPr>
        <w:t xml:space="preserve">.  </w:t>
      </w:r>
      <w:r w:rsidRPr="006C69D0">
        <w:rPr>
          <w:rFonts w:ascii="Arial" w:hAnsi="Arial" w:cs="Arial"/>
          <w:b/>
          <w:color w:val="FF0000"/>
          <w:sz w:val="18"/>
          <w:szCs w:val="18"/>
        </w:rPr>
        <w:t>DELETE THIS NOTE.</w:t>
      </w:r>
    </w:p>
    <w:p w:rsidR="00A520C2" w:rsidRPr="00E00F21" w:rsidRDefault="00A520C2" w:rsidP="00A520C2">
      <w:pPr>
        <w:pStyle w:val="Heading1"/>
        <w:rPr>
          <w:rFonts w:ascii="Arial" w:hAnsi="Arial" w:cs="Arial"/>
          <w:sz w:val="22"/>
          <w:szCs w:val="22"/>
        </w:rPr>
      </w:pPr>
      <w:r w:rsidRPr="00E00F21">
        <w:rPr>
          <w:rFonts w:ascii="Arial" w:hAnsi="Arial" w:cs="Arial"/>
          <w:sz w:val="22"/>
          <w:szCs w:val="22"/>
        </w:rPr>
        <w:t>PART 1 - GENERAL</w:t>
      </w:r>
    </w:p>
    <w:p w:rsidR="00A520C2" w:rsidRPr="00E03056" w:rsidRDefault="00A520C2" w:rsidP="00A520C2">
      <w:pPr>
        <w:pStyle w:val="Heading2"/>
        <w:rPr>
          <w:rFonts w:ascii="Arial" w:hAnsi="Arial" w:cs="Arial"/>
          <w:sz w:val="18"/>
          <w:szCs w:val="18"/>
        </w:rPr>
      </w:pPr>
      <w:r w:rsidRPr="00E03056">
        <w:rPr>
          <w:rFonts w:ascii="Arial" w:hAnsi="Arial" w:cs="Arial"/>
          <w:sz w:val="18"/>
          <w:szCs w:val="18"/>
        </w:rPr>
        <w:t>1.1</w:t>
      </w:r>
      <w:r w:rsidRPr="00E03056">
        <w:rPr>
          <w:rFonts w:ascii="Arial" w:hAnsi="Arial" w:cs="Arial"/>
          <w:sz w:val="18"/>
          <w:szCs w:val="18"/>
        </w:rPr>
        <w:tab/>
        <w:t>RELATED DOCUMENTS</w:t>
      </w:r>
    </w:p>
    <w:p w:rsidR="00A520C2" w:rsidRPr="00E03056" w:rsidRDefault="00A520C2" w:rsidP="00A520C2">
      <w:pPr>
        <w:pStyle w:val="Heading3"/>
        <w:rPr>
          <w:rFonts w:ascii="Arial" w:hAnsi="Arial" w:cs="Arial"/>
          <w:sz w:val="18"/>
          <w:szCs w:val="18"/>
        </w:rPr>
      </w:pPr>
      <w:r w:rsidRPr="00E03056">
        <w:rPr>
          <w:rFonts w:ascii="Arial" w:hAnsi="Arial" w:cs="Arial"/>
          <w:b/>
          <w:sz w:val="18"/>
          <w:szCs w:val="18"/>
        </w:rPr>
        <w:t>A.</w:t>
      </w:r>
      <w:r w:rsidRPr="00E03056">
        <w:rPr>
          <w:rFonts w:ascii="Arial" w:hAnsi="Arial" w:cs="Arial"/>
          <w:sz w:val="18"/>
          <w:szCs w:val="18"/>
        </w:rPr>
        <w:tab/>
        <w:t>Drawings and general provisions of the Contract, including General and Supplementary Conditions and other Division 01 Specification Sections, apply to this Section.</w:t>
      </w:r>
    </w:p>
    <w:p w:rsidR="00A520C2" w:rsidRPr="00E03056" w:rsidRDefault="00A520C2" w:rsidP="00A520C2">
      <w:pPr>
        <w:pStyle w:val="Heading2"/>
        <w:rPr>
          <w:rFonts w:ascii="Arial" w:hAnsi="Arial" w:cs="Arial"/>
          <w:sz w:val="18"/>
          <w:szCs w:val="18"/>
        </w:rPr>
      </w:pPr>
      <w:r w:rsidRPr="00E03056">
        <w:rPr>
          <w:rFonts w:ascii="Arial" w:hAnsi="Arial" w:cs="Arial"/>
          <w:sz w:val="18"/>
          <w:szCs w:val="18"/>
        </w:rPr>
        <w:t>1.2</w:t>
      </w:r>
      <w:r w:rsidRPr="00E03056">
        <w:rPr>
          <w:rFonts w:ascii="Arial" w:hAnsi="Arial" w:cs="Arial"/>
          <w:sz w:val="18"/>
          <w:szCs w:val="18"/>
        </w:rPr>
        <w:tab/>
        <w:t>SUMMARY</w:t>
      </w:r>
    </w:p>
    <w:p w:rsidR="00A520C2" w:rsidRPr="00E03056" w:rsidRDefault="00A520C2" w:rsidP="00A520C2">
      <w:pPr>
        <w:pStyle w:val="Heading3"/>
        <w:numPr>
          <w:ilvl w:val="0"/>
          <w:numId w:val="1"/>
        </w:numPr>
        <w:rPr>
          <w:rFonts w:ascii="Arial" w:hAnsi="Arial" w:cs="Arial"/>
          <w:sz w:val="18"/>
          <w:szCs w:val="18"/>
        </w:rPr>
      </w:pPr>
      <w:r w:rsidRPr="00E03056">
        <w:rPr>
          <w:rFonts w:ascii="Arial" w:hAnsi="Arial" w:cs="Arial"/>
          <w:sz w:val="18"/>
          <w:szCs w:val="18"/>
        </w:rPr>
        <w:t>This Section includes administrative and procedural requirements governing the Contractor's selection of products for use in the Project.</w:t>
      </w:r>
    </w:p>
    <w:p w:rsidR="00A520C2" w:rsidRPr="00E03056" w:rsidRDefault="00A520C2" w:rsidP="00A520C2">
      <w:pPr>
        <w:pStyle w:val="Heading3"/>
        <w:numPr>
          <w:ilvl w:val="0"/>
          <w:numId w:val="1"/>
        </w:numPr>
        <w:rPr>
          <w:rFonts w:ascii="Arial" w:hAnsi="Arial" w:cs="Arial"/>
          <w:sz w:val="18"/>
          <w:szCs w:val="18"/>
        </w:rPr>
      </w:pPr>
      <w:r w:rsidRPr="00E03056">
        <w:rPr>
          <w:rFonts w:ascii="Arial" w:hAnsi="Arial" w:cs="Arial"/>
          <w:b/>
          <w:sz w:val="18"/>
          <w:szCs w:val="18"/>
        </w:rPr>
        <w:lastRenderedPageBreak/>
        <w:t>Related Sections:</w:t>
      </w:r>
      <w:r w:rsidRPr="00E03056">
        <w:rPr>
          <w:rFonts w:ascii="Arial" w:hAnsi="Arial" w:cs="Arial"/>
          <w:sz w:val="18"/>
          <w:szCs w:val="18"/>
        </w:rPr>
        <w:t xml:space="preserve">  The following Sections contain requirements that relate to this Section:</w:t>
      </w:r>
    </w:p>
    <w:p w:rsidR="00A520C2" w:rsidRPr="00E03056" w:rsidRDefault="00A520C2" w:rsidP="00A520C2">
      <w:pPr>
        <w:pStyle w:val="Heading4"/>
        <w:numPr>
          <w:ilvl w:val="0"/>
          <w:numId w:val="2"/>
        </w:numPr>
        <w:rPr>
          <w:rFonts w:ascii="Arial" w:hAnsi="Arial" w:cs="Arial"/>
          <w:sz w:val="18"/>
          <w:szCs w:val="18"/>
        </w:rPr>
      </w:pPr>
      <w:r w:rsidRPr="00E03056">
        <w:rPr>
          <w:rFonts w:ascii="Arial" w:hAnsi="Arial" w:cs="Arial"/>
          <w:sz w:val="18"/>
          <w:szCs w:val="18"/>
        </w:rPr>
        <w:t xml:space="preserve">Division 01 Section 01 25 00 "Substitution </w:t>
      </w:r>
      <w:r w:rsidR="00053997">
        <w:rPr>
          <w:rFonts w:ascii="Arial" w:hAnsi="Arial" w:cs="Arial"/>
          <w:sz w:val="18"/>
          <w:szCs w:val="18"/>
        </w:rPr>
        <w:t>Procedures</w:t>
      </w:r>
      <w:r w:rsidRPr="00E03056">
        <w:rPr>
          <w:rFonts w:ascii="Arial" w:hAnsi="Arial" w:cs="Arial"/>
          <w:sz w:val="18"/>
          <w:szCs w:val="18"/>
        </w:rPr>
        <w:t>" specifies administrative procedures for handling requests for substitutions made after award of the Contract.</w:t>
      </w:r>
    </w:p>
    <w:p w:rsidR="00A520C2" w:rsidRPr="00E03056" w:rsidRDefault="00A520C2" w:rsidP="00A520C2">
      <w:pPr>
        <w:pStyle w:val="Heading4"/>
        <w:numPr>
          <w:ilvl w:val="0"/>
          <w:numId w:val="2"/>
        </w:numPr>
        <w:rPr>
          <w:rFonts w:ascii="Arial" w:hAnsi="Arial" w:cs="Arial"/>
          <w:sz w:val="18"/>
          <w:szCs w:val="18"/>
        </w:rPr>
      </w:pPr>
      <w:r w:rsidRPr="00E03056">
        <w:rPr>
          <w:rFonts w:ascii="Arial" w:hAnsi="Arial" w:cs="Arial"/>
          <w:sz w:val="18"/>
          <w:szCs w:val="18"/>
        </w:rPr>
        <w:t xml:space="preserve">Division 01 Section 01 33 00 "Submittal </w:t>
      </w:r>
      <w:r w:rsidR="00053997">
        <w:rPr>
          <w:rFonts w:ascii="Arial" w:hAnsi="Arial" w:cs="Arial"/>
          <w:sz w:val="18"/>
          <w:szCs w:val="18"/>
        </w:rPr>
        <w:t>Procedures</w:t>
      </w:r>
      <w:r w:rsidRPr="00E03056">
        <w:rPr>
          <w:rFonts w:ascii="Arial" w:hAnsi="Arial" w:cs="Arial"/>
          <w:sz w:val="18"/>
          <w:szCs w:val="18"/>
        </w:rPr>
        <w:t>" specifies requirements for submittal of the Contractor's Construction Schedule and the Submittal Schedule.</w:t>
      </w:r>
    </w:p>
    <w:p w:rsidR="00A520C2" w:rsidRPr="00E03056" w:rsidRDefault="00A520C2" w:rsidP="00A520C2">
      <w:pPr>
        <w:pStyle w:val="Heading4"/>
        <w:numPr>
          <w:ilvl w:val="0"/>
          <w:numId w:val="2"/>
        </w:numPr>
        <w:rPr>
          <w:rFonts w:ascii="Arial" w:hAnsi="Arial" w:cs="Arial"/>
          <w:sz w:val="18"/>
          <w:szCs w:val="18"/>
        </w:rPr>
      </w:pPr>
      <w:r w:rsidRPr="00E03056">
        <w:rPr>
          <w:rFonts w:ascii="Arial" w:hAnsi="Arial" w:cs="Arial"/>
          <w:sz w:val="18"/>
          <w:szCs w:val="18"/>
        </w:rPr>
        <w:t>Division 01 Section 01 42 20 "Reference Standards and Definitions" specifies the applicability of industry standards to products specified.</w:t>
      </w:r>
    </w:p>
    <w:p w:rsidR="00A520C2" w:rsidRPr="00E03056" w:rsidRDefault="00A520C2" w:rsidP="00A520C2">
      <w:pPr>
        <w:pStyle w:val="Heading2"/>
        <w:rPr>
          <w:rFonts w:ascii="Arial" w:hAnsi="Arial" w:cs="Arial"/>
          <w:sz w:val="18"/>
          <w:szCs w:val="18"/>
        </w:rPr>
      </w:pPr>
      <w:r w:rsidRPr="00E03056">
        <w:rPr>
          <w:rFonts w:ascii="Arial" w:hAnsi="Arial" w:cs="Arial"/>
          <w:sz w:val="18"/>
          <w:szCs w:val="18"/>
        </w:rPr>
        <w:t>1.3</w:t>
      </w:r>
      <w:r w:rsidRPr="00E03056">
        <w:rPr>
          <w:rFonts w:ascii="Arial" w:hAnsi="Arial" w:cs="Arial"/>
          <w:sz w:val="18"/>
          <w:szCs w:val="18"/>
        </w:rPr>
        <w:tab/>
        <w:t>DEFINITIONS</w:t>
      </w:r>
    </w:p>
    <w:p w:rsidR="00C75B57" w:rsidRPr="00E00F21" w:rsidRDefault="00C75B57" w:rsidP="00C75B57">
      <w:pPr>
        <w:pStyle w:val="NS"/>
        <w:rPr>
          <w:rFonts w:ascii="Arial" w:hAnsi="Arial" w:cs="Arial"/>
          <w:b w:val="0"/>
          <w:color w:val="FF0000"/>
          <w:szCs w:val="18"/>
        </w:rPr>
      </w:pPr>
      <w:r w:rsidRPr="00A661C0">
        <w:rPr>
          <w:rFonts w:ascii="Arial" w:hAnsi="Arial" w:cs="Arial"/>
          <w:color w:val="FF0000"/>
          <w:szCs w:val="18"/>
        </w:rPr>
        <w:t>NOTE:</w:t>
      </w:r>
      <w:r w:rsidRPr="00E00F21">
        <w:rPr>
          <w:rFonts w:ascii="Arial" w:hAnsi="Arial" w:cs="Arial"/>
          <w:b w:val="0"/>
          <w:color w:val="FF0000"/>
          <w:szCs w:val="18"/>
        </w:rPr>
        <w:t xml:space="preserve">  Always retain this article.  These definitions refer specifically to the contents of this section and are not repeated in division 1 section "reference standards and definitions."</w:t>
      </w:r>
    </w:p>
    <w:p w:rsidR="00A520C2" w:rsidRPr="00E03056" w:rsidRDefault="00A520C2" w:rsidP="00A520C2">
      <w:pPr>
        <w:pStyle w:val="Heading3"/>
        <w:rPr>
          <w:rFonts w:ascii="Arial" w:hAnsi="Arial" w:cs="Arial"/>
          <w:sz w:val="18"/>
          <w:szCs w:val="18"/>
        </w:rPr>
      </w:pPr>
      <w:r w:rsidRPr="00E03056">
        <w:rPr>
          <w:rFonts w:ascii="Arial" w:hAnsi="Arial" w:cs="Arial"/>
          <w:b/>
          <w:sz w:val="18"/>
          <w:szCs w:val="18"/>
        </w:rPr>
        <w:t>A.</w:t>
      </w:r>
      <w:r w:rsidRPr="00E03056">
        <w:rPr>
          <w:rFonts w:ascii="Arial" w:hAnsi="Arial" w:cs="Arial"/>
          <w:sz w:val="18"/>
          <w:szCs w:val="18"/>
        </w:rPr>
        <w:tab/>
        <w:t>Definitions used in this Article are not intended to change the meaning of other terms used in the Contract Documents, such as "specialties," "systems," "structure," "finishes," "accessories," and similar terms.  Such terms are self-explanatory and have well-recognized meanings in the construction industry.</w:t>
      </w:r>
    </w:p>
    <w:p w:rsidR="00A520C2" w:rsidRPr="00E03056" w:rsidRDefault="00A520C2" w:rsidP="00A520C2">
      <w:pPr>
        <w:pStyle w:val="Heading4"/>
        <w:numPr>
          <w:ilvl w:val="0"/>
          <w:numId w:val="3"/>
        </w:numPr>
        <w:rPr>
          <w:rFonts w:ascii="Arial" w:hAnsi="Arial" w:cs="Arial"/>
          <w:sz w:val="18"/>
          <w:szCs w:val="18"/>
        </w:rPr>
      </w:pPr>
      <w:r w:rsidRPr="00E03056">
        <w:rPr>
          <w:rFonts w:ascii="Arial" w:hAnsi="Arial" w:cs="Arial"/>
          <w:sz w:val="18"/>
          <w:szCs w:val="18"/>
        </w:rPr>
        <w:t>"Products" are items purchased for incorporation in the Work, whether purchased for the Project or taken from previously purchased stock.  The term "product" includes the terms "material," "equipment," "system," and terms of similar intent.</w:t>
      </w:r>
    </w:p>
    <w:p w:rsidR="00A520C2" w:rsidRPr="00E03056" w:rsidRDefault="00A520C2" w:rsidP="00A520C2">
      <w:pPr>
        <w:pStyle w:val="Heading5"/>
        <w:rPr>
          <w:rFonts w:ascii="Arial" w:hAnsi="Arial" w:cs="Arial"/>
          <w:sz w:val="18"/>
          <w:szCs w:val="18"/>
        </w:rPr>
      </w:pPr>
      <w:r w:rsidRPr="00E03056">
        <w:rPr>
          <w:rFonts w:ascii="Arial" w:hAnsi="Arial" w:cs="Arial"/>
          <w:sz w:val="18"/>
          <w:szCs w:val="18"/>
        </w:rPr>
        <w:t>a.</w:t>
      </w:r>
      <w:r w:rsidRPr="00E03056">
        <w:rPr>
          <w:rFonts w:ascii="Arial" w:hAnsi="Arial" w:cs="Arial"/>
          <w:sz w:val="18"/>
          <w:szCs w:val="18"/>
        </w:rPr>
        <w:tab/>
        <w:t>"Named Products" are items identified by the manufacturer's product name, including make or model number or other designation, shown or listed in the manufacturer's published product literature, which is current as of the date of the Contract Documents.</w:t>
      </w:r>
    </w:p>
    <w:p w:rsidR="00A520C2" w:rsidRPr="00E03056" w:rsidRDefault="00A520C2" w:rsidP="00A520C2">
      <w:pPr>
        <w:pStyle w:val="Heading4"/>
        <w:numPr>
          <w:ilvl w:val="0"/>
          <w:numId w:val="3"/>
        </w:numPr>
        <w:rPr>
          <w:rFonts w:ascii="Arial" w:hAnsi="Arial" w:cs="Arial"/>
          <w:sz w:val="18"/>
          <w:szCs w:val="18"/>
        </w:rPr>
      </w:pPr>
      <w:r w:rsidRPr="00E03056">
        <w:rPr>
          <w:rFonts w:ascii="Arial" w:hAnsi="Arial" w:cs="Arial"/>
          <w:sz w:val="18"/>
          <w:szCs w:val="18"/>
        </w:rPr>
        <w:t>"Materials" are products substantially shaped, cut, worked, mixed, finished, refined or otherwise fabricated, processed, or installed to form a part of the Work.</w:t>
      </w:r>
    </w:p>
    <w:p w:rsidR="00A520C2" w:rsidRPr="00E03056" w:rsidRDefault="00A520C2" w:rsidP="00A520C2">
      <w:pPr>
        <w:pStyle w:val="Heading4"/>
        <w:numPr>
          <w:ilvl w:val="0"/>
          <w:numId w:val="3"/>
        </w:numPr>
        <w:rPr>
          <w:rFonts w:ascii="Arial" w:hAnsi="Arial" w:cs="Arial"/>
          <w:sz w:val="18"/>
          <w:szCs w:val="18"/>
        </w:rPr>
      </w:pPr>
      <w:r w:rsidRPr="00E03056">
        <w:rPr>
          <w:rFonts w:ascii="Arial" w:hAnsi="Arial" w:cs="Arial"/>
          <w:sz w:val="18"/>
          <w:szCs w:val="18"/>
        </w:rPr>
        <w:t>"Equipment" is a product with operational parts, whether motorized or manually operated, that requires service connections, such as wiring or piping.</w:t>
      </w:r>
    </w:p>
    <w:p w:rsidR="00C75B57" w:rsidRPr="00E00F21" w:rsidRDefault="00C75B57" w:rsidP="00C75B57">
      <w:pPr>
        <w:pStyle w:val="NS"/>
        <w:rPr>
          <w:rFonts w:ascii="Arial" w:hAnsi="Arial" w:cs="Arial"/>
          <w:b w:val="0"/>
          <w:color w:val="FF0000"/>
          <w:szCs w:val="18"/>
        </w:rPr>
      </w:pPr>
      <w:r w:rsidRPr="00A661C0">
        <w:rPr>
          <w:rFonts w:ascii="Arial" w:hAnsi="Arial" w:cs="Arial"/>
          <w:color w:val="FF0000"/>
          <w:szCs w:val="18"/>
        </w:rPr>
        <w:t>NOTE:</w:t>
      </w:r>
      <w:r w:rsidRPr="00E00F21">
        <w:rPr>
          <w:rFonts w:ascii="Arial" w:hAnsi="Arial" w:cs="Arial"/>
          <w:b w:val="0"/>
          <w:color w:val="FF0000"/>
          <w:szCs w:val="18"/>
        </w:rPr>
        <w:t xml:space="preserve">  Add other elements to the product list as necessary to suit project.</w:t>
      </w:r>
    </w:p>
    <w:p w:rsidR="00A520C2" w:rsidRPr="00E03056" w:rsidRDefault="00A520C2" w:rsidP="00A520C2">
      <w:pPr>
        <w:pStyle w:val="Heading2"/>
        <w:rPr>
          <w:rFonts w:ascii="Arial" w:hAnsi="Arial" w:cs="Arial"/>
          <w:sz w:val="18"/>
          <w:szCs w:val="18"/>
        </w:rPr>
      </w:pPr>
      <w:r w:rsidRPr="00E03056">
        <w:rPr>
          <w:rFonts w:ascii="Arial" w:hAnsi="Arial" w:cs="Arial"/>
          <w:sz w:val="18"/>
          <w:szCs w:val="18"/>
        </w:rPr>
        <w:t>1.4</w:t>
      </w:r>
      <w:r w:rsidRPr="00E03056">
        <w:rPr>
          <w:rFonts w:ascii="Arial" w:hAnsi="Arial" w:cs="Arial"/>
          <w:sz w:val="18"/>
          <w:szCs w:val="18"/>
        </w:rPr>
        <w:tab/>
        <w:t>QUALITY ASSURANCE</w:t>
      </w:r>
    </w:p>
    <w:p w:rsidR="00A520C2" w:rsidRPr="00E03056" w:rsidRDefault="00A520C2" w:rsidP="00A520C2">
      <w:pPr>
        <w:pStyle w:val="Heading3"/>
        <w:numPr>
          <w:ilvl w:val="0"/>
          <w:numId w:val="4"/>
        </w:numPr>
        <w:rPr>
          <w:rFonts w:ascii="Arial" w:hAnsi="Arial" w:cs="Arial"/>
          <w:sz w:val="18"/>
          <w:szCs w:val="18"/>
        </w:rPr>
      </w:pPr>
      <w:r w:rsidRPr="00E03056">
        <w:rPr>
          <w:rFonts w:ascii="Arial" w:hAnsi="Arial" w:cs="Arial"/>
          <w:b/>
          <w:sz w:val="18"/>
          <w:szCs w:val="18"/>
        </w:rPr>
        <w:t>Source Limitations:</w:t>
      </w:r>
      <w:r w:rsidRPr="00E03056">
        <w:rPr>
          <w:rFonts w:ascii="Arial" w:hAnsi="Arial" w:cs="Arial"/>
          <w:sz w:val="18"/>
          <w:szCs w:val="18"/>
        </w:rPr>
        <w:t xml:space="preserve">  To the fullest extent possible, provide products of the same kind from a single source.</w:t>
      </w:r>
    </w:p>
    <w:p w:rsidR="00C75B57" w:rsidRPr="00E00F21" w:rsidRDefault="00C75B57" w:rsidP="00C75B57">
      <w:pPr>
        <w:pStyle w:val="NS"/>
        <w:rPr>
          <w:rFonts w:ascii="Arial" w:hAnsi="Arial" w:cs="Arial"/>
          <w:b w:val="0"/>
          <w:color w:val="FF0000"/>
          <w:szCs w:val="18"/>
        </w:rPr>
      </w:pPr>
      <w:r w:rsidRPr="00A661C0">
        <w:rPr>
          <w:rFonts w:ascii="Arial" w:hAnsi="Arial" w:cs="Arial"/>
          <w:color w:val="FF0000"/>
          <w:szCs w:val="18"/>
        </w:rPr>
        <w:t>NOTE:</w:t>
      </w:r>
      <w:r w:rsidRPr="00E00F21">
        <w:rPr>
          <w:rFonts w:ascii="Arial" w:hAnsi="Arial" w:cs="Arial"/>
          <w:b w:val="0"/>
          <w:color w:val="FF0000"/>
          <w:szCs w:val="18"/>
        </w:rPr>
        <w:t xml:space="preserve">  Paragraph below contains a requirement that could be considered part of project coordination.</w:t>
      </w:r>
    </w:p>
    <w:p w:rsidR="00A520C2" w:rsidRPr="00E03056" w:rsidRDefault="00A520C2" w:rsidP="00A520C2">
      <w:pPr>
        <w:pStyle w:val="Heading3"/>
        <w:numPr>
          <w:ilvl w:val="0"/>
          <w:numId w:val="4"/>
        </w:numPr>
        <w:rPr>
          <w:rFonts w:ascii="Arial" w:hAnsi="Arial" w:cs="Arial"/>
          <w:sz w:val="18"/>
          <w:szCs w:val="18"/>
        </w:rPr>
      </w:pPr>
      <w:r w:rsidRPr="00E03056">
        <w:rPr>
          <w:rFonts w:ascii="Arial" w:hAnsi="Arial" w:cs="Arial"/>
          <w:b/>
          <w:sz w:val="18"/>
          <w:szCs w:val="18"/>
        </w:rPr>
        <w:t>Compatibility of Options:</w:t>
      </w:r>
      <w:r w:rsidRPr="00E03056">
        <w:rPr>
          <w:rFonts w:ascii="Arial" w:hAnsi="Arial" w:cs="Arial"/>
          <w:sz w:val="18"/>
          <w:szCs w:val="18"/>
        </w:rPr>
        <w:t xml:space="preserve">  When the Contractor is given the option of selecting between two (2) or more products for use on the Project, the product selected shall be compatible with products previously selected, even if previously selected products were also options.</w:t>
      </w:r>
    </w:p>
    <w:p w:rsidR="00C75B57" w:rsidRPr="00E00F21" w:rsidRDefault="00C75B57" w:rsidP="00C75B57">
      <w:pPr>
        <w:pStyle w:val="NS"/>
        <w:rPr>
          <w:rFonts w:ascii="Arial" w:hAnsi="Arial" w:cs="Arial"/>
          <w:b w:val="0"/>
          <w:color w:val="FF0000"/>
          <w:szCs w:val="18"/>
        </w:rPr>
      </w:pPr>
      <w:r w:rsidRPr="00A661C0">
        <w:rPr>
          <w:rFonts w:ascii="Arial" w:hAnsi="Arial" w:cs="Arial"/>
          <w:color w:val="FF0000"/>
          <w:szCs w:val="18"/>
        </w:rPr>
        <w:t>NOTE:</w:t>
      </w:r>
      <w:r w:rsidRPr="00E00F21">
        <w:rPr>
          <w:rFonts w:ascii="Arial" w:hAnsi="Arial" w:cs="Arial"/>
          <w:b w:val="0"/>
          <w:color w:val="FF0000"/>
          <w:szCs w:val="18"/>
        </w:rPr>
        <w:t xml:space="preserve"> Paragraph below imposes strict design control requirements.  These requirements are an extra cost but are often desirable.</w:t>
      </w:r>
    </w:p>
    <w:p w:rsidR="00C75B57" w:rsidRPr="00E03056" w:rsidRDefault="00C75B57" w:rsidP="00C75B57">
      <w:pPr>
        <w:pStyle w:val="Heading3"/>
        <w:ind w:left="720" w:firstLine="0"/>
        <w:rPr>
          <w:rFonts w:ascii="Arial" w:hAnsi="Arial" w:cs="Arial"/>
          <w:sz w:val="18"/>
          <w:szCs w:val="18"/>
        </w:rPr>
      </w:pPr>
    </w:p>
    <w:p w:rsidR="00A520C2" w:rsidRPr="00E03056" w:rsidRDefault="00A520C2" w:rsidP="00A520C2">
      <w:pPr>
        <w:pStyle w:val="Heading3"/>
        <w:numPr>
          <w:ilvl w:val="0"/>
          <w:numId w:val="4"/>
        </w:numPr>
        <w:rPr>
          <w:rFonts w:ascii="Arial" w:hAnsi="Arial" w:cs="Arial"/>
          <w:sz w:val="18"/>
          <w:szCs w:val="18"/>
        </w:rPr>
      </w:pPr>
      <w:r w:rsidRPr="00E03056">
        <w:rPr>
          <w:rFonts w:ascii="Arial" w:hAnsi="Arial" w:cs="Arial"/>
          <w:b/>
          <w:sz w:val="18"/>
          <w:szCs w:val="18"/>
        </w:rPr>
        <w:t>Nameplates:</w:t>
      </w:r>
      <w:r w:rsidRPr="00E03056">
        <w:rPr>
          <w:rFonts w:ascii="Arial" w:hAnsi="Arial" w:cs="Arial"/>
          <w:sz w:val="18"/>
          <w:szCs w:val="18"/>
        </w:rPr>
        <w:t xml:space="preserve">  Except for required labels and operating data, do not attach or imprint </w:t>
      </w:r>
      <w:proofErr w:type="gramStart"/>
      <w:r w:rsidRPr="00E03056">
        <w:rPr>
          <w:rFonts w:ascii="Arial" w:hAnsi="Arial" w:cs="Arial"/>
          <w:sz w:val="18"/>
          <w:szCs w:val="18"/>
        </w:rPr>
        <w:t>manufacturer's</w:t>
      </w:r>
      <w:proofErr w:type="gramEnd"/>
      <w:r w:rsidRPr="00E03056">
        <w:rPr>
          <w:rFonts w:ascii="Arial" w:hAnsi="Arial" w:cs="Arial"/>
          <w:sz w:val="18"/>
          <w:szCs w:val="18"/>
        </w:rPr>
        <w:t xml:space="preserve"> or producer's nameplates or trademarks on exposed surfaces of products that will be exposed to view in occupied spaces or on the exterior.</w:t>
      </w:r>
    </w:p>
    <w:p w:rsidR="00A520C2" w:rsidRPr="00E03056" w:rsidRDefault="00A520C2" w:rsidP="00A520C2">
      <w:pPr>
        <w:pStyle w:val="Heading4"/>
        <w:numPr>
          <w:ilvl w:val="0"/>
          <w:numId w:val="6"/>
        </w:numPr>
        <w:rPr>
          <w:rFonts w:ascii="Arial" w:hAnsi="Arial" w:cs="Arial"/>
          <w:sz w:val="18"/>
          <w:szCs w:val="18"/>
        </w:rPr>
      </w:pPr>
      <w:r w:rsidRPr="00E03056">
        <w:rPr>
          <w:rFonts w:ascii="Arial" w:hAnsi="Arial" w:cs="Arial"/>
          <w:sz w:val="18"/>
          <w:szCs w:val="18"/>
        </w:rPr>
        <w:t>Labels:  Locate required product labels and stamps on concealed surfaces or, where required for observation after installation, on accessible surfaces that are not conspicuous.</w:t>
      </w:r>
    </w:p>
    <w:p w:rsidR="00A520C2" w:rsidRPr="00E03056" w:rsidRDefault="00A520C2" w:rsidP="00A520C2">
      <w:pPr>
        <w:pStyle w:val="Heading4"/>
        <w:numPr>
          <w:ilvl w:val="0"/>
          <w:numId w:val="6"/>
        </w:numPr>
        <w:rPr>
          <w:rFonts w:ascii="Arial" w:hAnsi="Arial" w:cs="Arial"/>
          <w:sz w:val="18"/>
          <w:szCs w:val="18"/>
        </w:rPr>
      </w:pPr>
      <w:r w:rsidRPr="00E03056">
        <w:rPr>
          <w:rFonts w:ascii="Arial" w:hAnsi="Arial" w:cs="Arial"/>
          <w:sz w:val="18"/>
          <w:szCs w:val="18"/>
        </w:rPr>
        <w:t>Equipment Nameplates:  Provide a permanent nameplate on each item of service-connected or power-operated equipment.  Locate on an easily accessible surface that is inconspicuous in occupied spaces.  The nameplate shall contain the following information and other essential operating data:</w:t>
      </w:r>
    </w:p>
    <w:p w:rsidR="00A520C2" w:rsidRPr="00E03056" w:rsidRDefault="00A520C2" w:rsidP="00A520C2">
      <w:pPr>
        <w:pStyle w:val="Heading5"/>
        <w:numPr>
          <w:ilvl w:val="0"/>
          <w:numId w:val="5"/>
        </w:numPr>
        <w:rPr>
          <w:rFonts w:ascii="Arial" w:hAnsi="Arial" w:cs="Arial"/>
          <w:sz w:val="18"/>
          <w:szCs w:val="18"/>
        </w:rPr>
      </w:pPr>
      <w:r w:rsidRPr="00E03056">
        <w:rPr>
          <w:rFonts w:ascii="Arial" w:hAnsi="Arial" w:cs="Arial"/>
          <w:sz w:val="18"/>
          <w:szCs w:val="18"/>
        </w:rPr>
        <w:t>Name of product and manufacturer.</w:t>
      </w:r>
    </w:p>
    <w:p w:rsidR="00A520C2" w:rsidRPr="00E03056" w:rsidRDefault="00A520C2" w:rsidP="00A520C2">
      <w:pPr>
        <w:pStyle w:val="Heading5"/>
        <w:numPr>
          <w:ilvl w:val="0"/>
          <w:numId w:val="5"/>
        </w:numPr>
        <w:rPr>
          <w:rFonts w:ascii="Arial" w:hAnsi="Arial" w:cs="Arial"/>
          <w:sz w:val="18"/>
          <w:szCs w:val="18"/>
        </w:rPr>
      </w:pPr>
      <w:r w:rsidRPr="00E03056">
        <w:rPr>
          <w:rFonts w:ascii="Arial" w:hAnsi="Arial" w:cs="Arial"/>
          <w:sz w:val="18"/>
          <w:szCs w:val="18"/>
        </w:rPr>
        <w:t>Model and serial number.</w:t>
      </w:r>
    </w:p>
    <w:p w:rsidR="00A520C2" w:rsidRPr="00E03056" w:rsidRDefault="00A520C2" w:rsidP="00A520C2">
      <w:pPr>
        <w:pStyle w:val="Heading5"/>
        <w:numPr>
          <w:ilvl w:val="0"/>
          <w:numId w:val="5"/>
        </w:numPr>
        <w:rPr>
          <w:rFonts w:ascii="Arial" w:hAnsi="Arial" w:cs="Arial"/>
          <w:sz w:val="18"/>
          <w:szCs w:val="18"/>
        </w:rPr>
      </w:pPr>
      <w:r w:rsidRPr="00E03056">
        <w:rPr>
          <w:rFonts w:ascii="Arial" w:hAnsi="Arial" w:cs="Arial"/>
          <w:sz w:val="18"/>
          <w:szCs w:val="18"/>
        </w:rPr>
        <w:t>Capacity.</w:t>
      </w:r>
    </w:p>
    <w:p w:rsidR="00A520C2" w:rsidRPr="00E03056" w:rsidRDefault="00A520C2" w:rsidP="00A520C2">
      <w:pPr>
        <w:pStyle w:val="Heading5"/>
        <w:numPr>
          <w:ilvl w:val="0"/>
          <w:numId w:val="5"/>
        </w:numPr>
        <w:rPr>
          <w:rFonts w:ascii="Arial" w:hAnsi="Arial" w:cs="Arial"/>
          <w:sz w:val="18"/>
          <w:szCs w:val="18"/>
        </w:rPr>
      </w:pPr>
      <w:r w:rsidRPr="00E03056">
        <w:rPr>
          <w:rFonts w:ascii="Arial" w:hAnsi="Arial" w:cs="Arial"/>
          <w:sz w:val="18"/>
          <w:szCs w:val="18"/>
        </w:rPr>
        <w:t>Speed.</w:t>
      </w:r>
    </w:p>
    <w:p w:rsidR="00A520C2" w:rsidRPr="00E03056" w:rsidRDefault="00A520C2" w:rsidP="00A520C2">
      <w:pPr>
        <w:pStyle w:val="Heading5"/>
        <w:numPr>
          <w:ilvl w:val="0"/>
          <w:numId w:val="5"/>
        </w:numPr>
        <w:rPr>
          <w:rFonts w:ascii="Arial" w:hAnsi="Arial" w:cs="Arial"/>
          <w:sz w:val="18"/>
          <w:szCs w:val="18"/>
        </w:rPr>
      </w:pPr>
      <w:r w:rsidRPr="00E03056">
        <w:rPr>
          <w:rFonts w:ascii="Arial" w:hAnsi="Arial" w:cs="Arial"/>
          <w:sz w:val="18"/>
          <w:szCs w:val="18"/>
        </w:rPr>
        <w:t>Ratings.</w:t>
      </w:r>
    </w:p>
    <w:p w:rsidR="00A520C2" w:rsidRPr="00E03056" w:rsidRDefault="00A520C2" w:rsidP="00A520C2">
      <w:pPr>
        <w:pStyle w:val="Heading2"/>
        <w:rPr>
          <w:rFonts w:ascii="Arial" w:hAnsi="Arial" w:cs="Arial"/>
          <w:sz w:val="18"/>
          <w:szCs w:val="18"/>
        </w:rPr>
      </w:pPr>
      <w:r w:rsidRPr="00E03056">
        <w:rPr>
          <w:rFonts w:ascii="Arial" w:hAnsi="Arial" w:cs="Arial"/>
          <w:sz w:val="18"/>
          <w:szCs w:val="18"/>
        </w:rPr>
        <w:t>1.5</w:t>
      </w:r>
      <w:r w:rsidRPr="00E03056">
        <w:rPr>
          <w:rFonts w:ascii="Arial" w:hAnsi="Arial" w:cs="Arial"/>
          <w:sz w:val="18"/>
          <w:szCs w:val="18"/>
        </w:rPr>
        <w:tab/>
        <w:t>PRODUCT DELIVERY, STORAGE, AND HANDLING</w:t>
      </w:r>
    </w:p>
    <w:p w:rsidR="00C75B57" w:rsidRPr="00E00F21" w:rsidRDefault="00C75B57" w:rsidP="00C75B57">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This article eliminates the need to include this information in each section in Divisions 02 through 49.  Limit use of this article in each section to unusual requirements.</w:t>
      </w:r>
    </w:p>
    <w:p w:rsidR="00A520C2" w:rsidRPr="00E03056" w:rsidRDefault="00A520C2" w:rsidP="00C75B57">
      <w:pPr>
        <w:pStyle w:val="Heading3"/>
        <w:numPr>
          <w:ilvl w:val="0"/>
          <w:numId w:val="11"/>
        </w:numPr>
        <w:rPr>
          <w:rFonts w:ascii="Arial" w:hAnsi="Arial" w:cs="Arial"/>
          <w:sz w:val="18"/>
          <w:szCs w:val="18"/>
        </w:rPr>
      </w:pPr>
      <w:r w:rsidRPr="00E03056">
        <w:rPr>
          <w:rFonts w:ascii="Arial" w:hAnsi="Arial" w:cs="Arial"/>
          <w:sz w:val="18"/>
          <w:szCs w:val="18"/>
        </w:rPr>
        <w:t>Deliver, store, and handle products according to the manufacturer's recommendations, using means and methods that will prevent damage, deterioration, and loss, including theft.</w:t>
      </w:r>
    </w:p>
    <w:p w:rsidR="00C75B57" w:rsidRPr="00E00F21" w:rsidRDefault="00C75B57" w:rsidP="00C75B57">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Delete subparagraphs below that are unnecessary.  Insert subparagraphs as necessary to satisfy special project requirements.</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Schedule delivery to minimize long-term storage at the site and to prevent overcrowding of construction spaces.</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Coordinate delivery with installation time to assure minimum holding time for items that are flammable, hazardous, easily damaged, or sensitive to deterioration, theft, and other losses.</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Deliver products to the site in an undamaged condition in the manufacturer's original sealed container or other packaging system, complete with labels and instructions for handling, storing, unpacking, protecting, and installing.  Store products in accordance with manufacturers' instructions and maintain within temperature and humidity range required by manufacturer.</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Inspect products upon delivery to ensure compliance with the Contract Documents and to ensure that products are undamaged and properly protected.</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Store products at the site in a manner that will facilitate inspection and measurement of quantity or counting of units.</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Store heavy materials away from the Project structure in a manner that will not endanger the supporting construction.</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Store products subject to damage by the elements above ground, under cover in a weathertight enclosure, with ventilation adequate to prevent condensation.</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For exterior storage of fabricated products, place on sloped supports above ground.  Cover products subject to deterioration with impervious sheet covering; provide ventilation to avoid condensation.</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Store loose granular material on solid surfaces in a well-drained area; prevent mixing with foreign matter.</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Arrange storage to provide access for inspection.  Periodically inspect to insure products are undamaged and are maintained under required conditions.  Keep log showing date, time and problems, if any.</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 xml:space="preserve">Stone, masonry units and similar materials shall be stored on platforms or dry skids and shall be adequately covered </w:t>
      </w:r>
      <w:r w:rsidRPr="00E03056">
        <w:rPr>
          <w:rFonts w:ascii="Arial" w:hAnsi="Arial" w:cs="Arial"/>
          <w:sz w:val="18"/>
          <w:szCs w:val="18"/>
        </w:rPr>
        <w:tab/>
        <w:t>and protected against damage.</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Materials and equipment shall be delivered, stored and handled to prevent intrusion of foreign matter and damage by weather or breakage.  Packaged materials shall be delivered and stored in original, unbroken packages.</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Promptly inspect shipments to assure that products comply with requirements, that quantities are correct and products are undamaged.</w:t>
      </w:r>
    </w:p>
    <w:p w:rsidR="00A520C2" w:rsidRPr="00E03056" w:rsidRDefault="00A520C2" w:rsidP="00A520C2">
      <w:pPr>
        <w:pStyle w:val="Heading4"/>
        <w:numPr>
          <w:ilvl w:val="0"/>
          <w:numId w:val="7"/>
        </w:numPr>
        <w:rPr>
          <w:rFonts w:ascii="Arial" w:hAnsi="Arial" w:cs="Arial"/>
          <w:sz w:val="18"/>
          <w:szCs w:val="18"/>
        </w:rPr>
      </w:pPr>
      <w:r w:rsidRPr="00E03056">
        <w:rPr>
          <w:rFonts w:ascii="Arial" w:hAnsi="Arial" w:cs="Arial"/>
          <w:sz w:val="18"/>
          <w:szCs w:val="18"/>
        </w:rPr>
        <w:t>Packages, materials and equipment showing evidence of damage will be rejected and replaced at no additional cost to the Owner.</w:t>
      </w:r>
    </w:p>
    <w:p w:rsidR="00A520C2" w:rsidRPr="00E00F21" w:rsidRDefault="00A520C2" w:rsidP="00A520C2">
      <w:pPr>
        <w:pStyle w:val="Heading1"/>
        <w:rPr>
          <w:rFonts w:ascii="Arial" w:hAnsi="Arial" w:cs="Arial"/>
          <w:sz w:val="22"/>
          <w:szCs w:val="22"/>
        </w:rPr>
      </w:pPr>
      <w:r w:rsidRPr="00E00F21">
        <w:rPr>
          <w:rFonts w:ascii="Arial" w:hAnsi="Arial" w:cs="Arial"/>
          <w:sz w:val="22"/>
          <w:szCs w:val="22"/>
        </w:rPr>
        <w:t>PART 2 - PRODUCTS</w:t>
      </w:r>
    </w:p>
    <w:p w:rsidR="00A520C2" w:rsidRPr="00E03056" w:rsidRDefault="00A520C2" w:rsidP="00A520C2">
      <w:pPr>
        <w:pStyle w:val="Heading2"/>
        <w:rPr>
          <w:rFonts w:ascii="Arial" w:hAnsi="Arial" w:cs="Arial"/>
          <w:sz w:val="18"/>
          <w:szCs w:val="18"/>
        </w:rPr>
      </w:pPr>
      <w:r w:rsidRPr="00E03056">
        <w:rPr>
          <w:rFonts w:ascii="Arial" w:hAnsi="Arial" w:cs="Arial"/>
          <w:sz w:val="18"/>
          <w:szCs w:val="18"/>
        </w:rPr>
        <w:t>2.1</w:t>
      </w:r>
      <w:r w:rsidRPr="00E03056">
        <w:rPr>
          <w:rFonts w:ascii="Arial" w:hAnsi="Arial" w:cs="Arial"/>
          <w:sz w:val="18"/>
          <w:szCs w:val="18"/>
        </w:rPr>
        <w:tab/>
        <w:t>PRODUCT SELECTION</w:t>
      </w:r>
    </w:p>
    <w:p w:rsidR="00D22B56" w:rsidRPr="00E00F21" w:rsidRDefault="00D22B56" w:rsidP="00D22B56">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Methods of specifying used limit options available to contractor for product selection.  This article defines procedures governing product selection.  See evaluations for a discussion of specifying methods.  </w:t>
      </w:r>
    </w:p>
    <w:p w:rsidR="00D22B56" w:rsidRPr="00E00F21" w:rsidRDefault="00D22B56" w:rsidP="00D22B56">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Revise and expand paragraph below as necessary to suit project.</w:t>
      </w:r>
    </w:p>
    <w:p w:rsidR="00A520C2" w:rsidRPr="00E03056" w:rsidRDefault="00A520C2" w:rsidP="00A520C2">
      <w:pPr>
        <w:pStyle w:val="Heading3"/>
        <w:numPr>
          <w:ilvl w:val="0"/>
          <w:numId w:val="9"/>
        </w:numPr>
        <w:rPr>
          <w:rFonts w:ascii="Arial" w:hAnsi="Arial" w:cs="Arial"/>
          <w:sz w:val="18"/>
          <w:szCs w:val="18"/>
        </w:rPr>
      </w:pPr>
      <w:r w:rsidRPr="00E03056">
        <w:rPr>
          <w:rFonts w:ascii="Arial" w:hAnsi="Arial" w:cs="Arial"/>
          <w:b/>
          <w:sz w:val="18"/>
          <w:szCs w:val="18"/>
        </w:rPr>
        <w:t>General Product Requirements:</w:t>
      </w:r>
      <w:r w:rsidRPr="00E03056">
        <w:rPr>
          <w:rFonts w:ascii="Arial" w:hAnsi="Arial" w:cs="Arial"/>
          <w:sz w:val="18"/>
          <w:szCs w:val="18"/>
        </w:rPr>
        <w:t xml:space="preserve"> Provide products that comply with the Contract Documents, that are undamaged and, unless otherwise indicated, new at the time of installation.</w:t>
      </w:r>
    </w:p>
    <w:p w:rsidR="00D22B56" w:rsidRPr="00E00F21" w:rsidRDefault="00D22B56" w:rsidP="00D22B56">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Amplify paragraph above by inserting subparagraphs similar to the examples below.</w:t>
      </w:r>
    </w:p>
    <w:p w:rsidR="00A520C2" w:rsidRPr="00E03056" w:rsidRDefault="00A520C2" w:rsidP="00A520C2">
      <w:pPr>
        <w:pStyle w:val="Heading4"/>
        <w:numPr>
          <w:ilvl w:val="0"/>
          <w:numId w:val="8"/>
        </w:numPr>
        <w:rPr>
          <w:rFonts w:ascii="Arial" w:hAnsi="Arial" w:cs="Arial"/>
          <w:sz w:val="18"/>
          <w:szCs w:val="18"/>
        </w:rPr>
      </w:pPr>
      <w:r w:rsidRPr="00E03056">
        <w:rPr>
          <w:rFonts w:ascii="Arial" w:hAnsi="Arial" w:cs="Arial"/>
          <w:sz w:val="18"/>
          <w:szCs w:val="18"/>
        </w:rPr>
        <w:t>Provide products complete with accessories, trim, finish, safety guards, and other devices and details needed for a complete installation and the intended use and effect.</w:t>
      </w:r>
    </w:p>
    <w:p w:rsidR="00A520C2" w:rsidRPr="00E03056" w:rsidRDefault="00A520C2" w:rsidP="00A520C2">
      <w:pPr>
        <w:pStyle w:val="Heading4"/>
        <w:numPr>
          <w:ilvl w:val="0"/>
          <w:numId w:val="8"/>
        </w:numPr>
        <w:rPr>
          <w:rFonts w:ascii="Arial" w:hAnsi="Arial" w:cs="Arial"/>
          <w:sz w:val="18"/>
          <w:szCs w:val="18"/>
        </w:rPr>
      </w:pPr>
      <w:r w:rsidRPr="00E03056">
        <w:rPr>
          <w:rFonts w:ascii="Arial" w:hAnsi="Arial" w:cs="Arial"/>
          <w:sz w:val="18"/>
          <w:szCs w:val="18"/>
        </w:rPr>
        <w:t>Standard Products:  Where available, provide standard products of types that have been produced and used successfully in similar situations on other projects.</w:t>
      </w:r>
    </w:p>
    <w:p w:rsidR="00A520C2" w:rsidRPr="00E03056" w:rsidRDefault="00A520C2" w:rsidP="00A520C2">
      <w:pPr>
        <w:pStyle w:val="Heading3"/>
        <w:numPr>
          <w:ilvl w:val="0"/>
          <w:numId w:val="9"/>
        </w:numPr>
        <w:rPr>
          <w:rFonts w:ascii="Arial" w:hAnsi="Arial" w:cs="Arial"/>
          <w:sz w:val="18"/>
          <w:szCs w:val="18"/>
        </w:rPr>
      </w:pPr>
      <w:r w:rsidRPr="00E03056">
        <w:rPr>
          <w:rFonts w:ascii="Arial" w:hAnsi="Arial" w:cs="Arial"/>
          <w:b/>
          <w:sz w:val="18"/>
          <w:szCs w:val="18"/>
        </w:rPr>
        <w:t>Product Selection Procedures:</w:t>
      </w:r>
      <w:r w:rsidRPr="00E03056">
        <w:rPr>
          <w:rFonts w:ascii="Arial" w:hAnsi="Arial" w:cs="Arial"/>
          <w:sz w:val="18"/>
          <w:szCs w:val="18"/>
        </w:rPr>
        <w:t xml:space="preserve">  The Contract Documents and governing regulations govern product selection.  Procedures governing product selection include the following:</w:t>
      </w:r>
    </w:p>
    <w:p w:rsidR="00D22B56" w:rsidRPr="00E00F21" w:rsidRDefault="00D22B56" w:rsidP="00D22B56">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Retain subparagraph below when specifications contain examples of semi-proprietary specifications (closed proprietary, optional product specifications as described in CSI's "Manual of Practice").  Revise if project conditions permit consideration of substitutions.</w:t>
      </w:r>
    </w:p>
    <w:p w:rsidR="00A520C2" w:rsidRPr="00E03056" w:rsidRDefault="00A520C2" w:rsidP="00A520C2">
      <w:pPr>
        <w:pStyle w:val="Heading4"/>
        <w:numPr>
          <w:ilvl w:val="0"/>
          <w:numId w:val="10"/>
        </w:numPr>
        <w:rPr>
          <w:rFonts w:ascii="Arial" w:hAnsi="Arial" w:cs="Arial"/>
          <w:sz w:val="18"/>
          <w:szCs w:val="18"/>
        </w:rPr>
      </w:pPr>
      <w:r w:rsidRPr="00E03056">
        <w:rPr>
          <w:rFonts w:ascii="Arial" w:hAnsi="Arial" w:cs="Arial"/>
          <w:sz w:val="18"/>
          <w:szCs w:val="18"/>
        </w:rPr>
        <w:t>Semi-proprietary Specification Requirements: Where Specifications name two (2) or more products or manufacturers, provide one (1) of the products indicated.  Comply with the requirements of Division 01 Section 01 25 00 "Substitution Procedures."</w:t>
      </w:r>
    </w:p>
    <w:p w:rsidR="00406F59" w:rsidRPr="00E00F21" w:rsidRDefault="00406F59" w:rsidP="00406F59">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Retain subparagraph below when specifications contain examples of descriptive specifications.</w:t>
      </w:r>
    </w:p>
    <w:p w:rsidR="00A520C2" w:rsidRPr="00E03056" w:rsidRDefault="00A520C2" w:rsidP="00A520C2">
      <w:pPr>
        <w:pStyle w:val="Heading4"/>
        <w:numPr>
          <w:ilvl w:val="0"/>
          <w:numId w:val="10"/>
        </w:numPr>
        <w:rPr>
          <w:rFonts w:ascii="Arial" w:hAnsi="Arial" w:cs="Arial"/>
          <w:sz w:val="18"/>
          <w:szCs w:val="18"/>
        </w:rPr>
      </w:pPr>
      <w:r w:rsidRPr="00E03056">
        <w:rPr>
          <w:rFonts w:ascii="Arial" w:hAnsi="Arial" w:cs="Arial"/>
          <w:sz w:val="18"/>
          <w:szCs w:val="18"/>
        </w:rPr>
        <w:t>Descriptive Specification Requirements:  Where Specifications describe a product or assembly, listing exact characteristics required, with or without use of a brand or trade name, provide a product or assembly that provides the characteristics and otherwise complies with Contract requirements.</w:t>
      </w:r>
    </w:p>
    <w:p w:rsidR="00406F59" w:rsidRPr="00E00F21" w:rsidRDefault="00406F59" w:rsidP="00406F59">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Usually retain subparagraph below.  Most specifications contain examples of products that require compliance with some recognized standards, codes, or regulations.</w:t>
      </w:r>
    </w:p>
    <w:p w:rsidR="00A520C2" w:rsidRPr="00E03056" w:rsidRDefault="00A520C2" w:rsidP="00A520C2">
      <w:pPr>
        <w:pStyle w:val="Heading4"/>
        <w:numPr>
          <w:ilvl w:val="0"/>
          <w:numId w:val="10"/>
        </w:numPr>
        <w:rPr>
          <w:rFonts w:ascii="Arial" w:hAnsi="Arial" w:cs="Arial"/>
          <w:sz w:val="18"/>
          <w:szCs w:val="18"/>
        </w:rPr>
      </w:pPr>
      <w:r w:rsidRPr="00E03056">
        <w:rPr>
          <w:rFonts w:ascii="Arial" w:hAnsi="Arial" w:cs="Arial"/>
          <w:sz w:val="18"/>
          <w:szCs w:val="18"/>
        </w:rPr>
        <w:t>Compliance with Standards, Codes, and Regulations:  Where Specifications only require compliance with an imposed code, standard, or regulation, select a product that complies with the standards, codes, or regulations specified.</w:t>
      </w:r>
    </w:p>
    <w:p w:rsidR="00406F59" w:rsidRPr="00E00F21" w:rsidRDefault="00406F59" w:rsidP="00406F59">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Subparagraph below describes procedures governing visual selection.  Modify as necessary to suit project.</w:t>
      </w:r>
    </w:p>
    <w:p w:rsidR="00A520C2" w:rsidRPr="00E03056" w:rsidRDefault="00A520C2" w:rsidP="00A520C2">
      <w:pPr>
        <w:pStyle w:val="Heading4"/>
        <w:numPr>
          <w:ilvl w:val="0"/>
          <w:numId w:val="10"/>
        </w:numPr>
        <w:rPr>
          <w:rFonts w:ascii="Arial" w:hAnsi="Arial" w:cs="Arial"/>
          <w:sz w:val="18"/>
          <w:szCs w:val="18"/>
        </w:rPr>
      </w:pPr>
      <w:r w:rsidRPr="00E03056">
        <w:rPr>
          <w:rFonts w:ascii="Arial" w:hAnsi="Arial" w:cs="Arial"/>
          <w:sz w:val="18"/>
          <w:szCs w:val="18"/>
        </w:rPr>
        <w:t xml:space="preserve">Visual Selection:  Where specified product requirements include the phrase </w:t>
      </w:r>
      <w:r w:rsidRPr="00E03056">
        <w:rPr>
          <w:rFonts w:ascii="Arial" w:hAnsi="Arial" w:cs="Arial"/>
          <w:i/>
          <w:sz w:val="18"/>
          <w:szCs w:val="18"/>
        </w:rPr>
        <w:t>"...as selected from manufacturer's standard colors, patterns, textures..."</w:t>
      </w:r>
      <w:r w:rsidRPr="00E03056">
        <w:rPr>
          <w:rFonts w:ascii="Arial" w:hAnsi="Arial" w:cs="Arial"/>
          <w:sz w:val="18"/>
          <w:szCs w:val="18"/>
        </w:rPr>
        <w:t xml:space="preserve"> or a similar phrase, select a product and manufacturer that complies with other specified requirements.  The Architect will select the color, pattern, and texture from the product line selected.</w:t>
      </w:r>
    </w:p>
    <w:p w:rsidR="00A520C2" w:rsidRPr="00E00F21" w:rsidRDefault="00A520C2" w:rsidP="00A520C2">
      <w:pPr>
        <w:pStyle w:val="Heading1"/>
        <w:rPr>
          <w:rFonts w:ascii="Arial" w:hAnsi="Arial" w:cs="Arial"/>
          <w:sz w:val="22"/>
          <w:szCs w:val="22"/>
        </w:rPr>
      </w:pPr>
      <w:r w:rsidRPr="00E00F21">
        <w:rPr>
          <w:rFonts w:ascii="Arial" w:hAnsi="Arial" w:cs="Arial"/>
          <w:sz w:val="22"/>
          <w:szCs w:val="22"/>
        </w:rPr>
        <w:t>PART 3 - EXECUTION</w:t>
      </w:r>
    </w:p>
    <w:p w:rsidR="00A520C2" w:rsidRPr="00E03056" w:rsidRDefault="00A520C2" w:rsidP="00A520C2">
      <w:pPr>
        <w:pStyle w:val="Heading2"/>
        <w:rPr>
          <w:rFonts w:ascii="Arial" w:hAnsi="Arial" w:cs="Arial"/>
          <w:sz w:val="18"/>
          <w:szCs w:val="18"/>
        </w:rPr>
      </w:pPr>
      <w:r w:rsidRPr="00E03056">
        <w:rPr>
          <w:rFonts w:ascii="Arial" w:hAnsi="Arial" w:cs="Arial"/>
          <w:sz w:val="18"/>
          <w:szCs w:val="18"/>
        </w:rPr>
        <w:t>3.1</w:t>
      </w:r>
      <w:r w:rsidRPr="00E03056">
        <w:rPr>
          <w:rFonts w:ascii="Arial" w:hAnsi="Arial" w:cs="Arial"/>
          <w:sz w:val="18"/>
          <w:szCs w:val="18"/>
        </w:rPr>
        <w:tab/>
        <w:t>INSTALLATION OF PRODUCTS</w:t>
      </w:r>
    </w:p>
    <w:p w:rsidR="00A520C2" w:rsidRPr="00E03056" w:rsidRDefault="00A520C2" w:rsidP="00A520C2">
      <w:pPr>
        <w:pStyle w:val="Heading3"/>
        <w:rPr>
          <w:rFonts w:ascii="Arial" w:hAnsi="Arial" w:cs="Arial"/>
          <w:sz w:val="18"/>
          <w:szCs w:val="18"/>
        </w:rPr>
      </w:pPr>
      <w:r w:rsidRPr="00E03056">
        <w:rPr>
          <w:rFonts w:ascii="Arial" w:hAnsi="Arial" w:cs="Arial"/>
          <w:b/>
          <w:sz w:val="18"/>
          <w:szCs w:val="18"/>
        </w:rPr>
        <w:t>A.</w:t>
      </w:r>
      <w:r w:rsidRPr="00E03056">
        <w:rPr>
          <w:rFonts w:ascii="Arial" w:hAnsi="Arial" w:cs="Arial"/>
          <w:b/>
          <w:sz w:val="18"/>
          <w:szCs w:val="18"/>
        </w:rPr>
        <w:tab/>
      </w:r>
      <w:r w:rsidRPr="00E03056">
        <w:rPr>
          <w:rFonts w:ascii="Arial" w:hAnsi="Arial" w:cs="Arial"/>
          <w:sz w:val="18"/>
          <w:szCs w:val="18"/>
        </w:rPr>
        <w:t>Comply with manufacturer's instructions and recommendations for installation of products in the applications indicated.  Anchor each product securely in place, accurately located and aligned with other Work.</w:t>
      </w:r>
    </w:p>
    <w:p w:rsidR="00A520C2" w:rsidRPr="00E03056" w:rsidRDefault="00A520C2" w:rsidP="00A520C2">
      <w:pPr>
        <w:pStyle w:val="Heading4"/>
        <w:rPr>
          <w:rFonts w:ascii="Arial" w:hAnsi="Arial" w:cs="Arial"/>
          <w:sz w:val="18"/>
          <w:szCs w:val="18"/>
        </w:rPr>
      </w:pPr>
      <w:r w:rsidRPr="00E03056">
        <w:rPr>
          <w:rFonts w:ascii="Arial" w:hAnsi="Arial" w:cs="Arial"/>
          <w:sz w:val="18"/>
          <w:szCs w:val="18"/>
        </w:rPr>
        <w:t>1.</w:t>
      </w:r>
      <w:r w:rsidRPr="00E03056">
        <w:rPr>
          <w:rFonts w:ascii="Arial" w:hAnsi="Arial" w:cs="Arial"/>
          <w:sz w:val="18"/>
          <w:szCs w:val="18"/>
        </w:rPr>
        <w:tab/>
        <w:t>Clean exposed surfaces and protect as necessary to ensure freedom from damage and deterioration at time of Substantial Completion.</w:t>
      </w:r>
    </w:p>
    <w:p w:rsidR="00406F59" w:rsidRPr="00E00F21" w:rsidRDefault="00406F59" w:rsidP="00406F59">
      <w:pPr>
        <w:pStyle w:val="NS"/>
        <w:rPr>
          <w:rFonts w:ascii="Arial" w:hAnsi="Arial" w:cs="Arial"/>
          <w:b w:val="0"/>
          <w:color w:val="FF0000"/>
          <w:szCs w:val="18"/>
        </w:rPr>
      </w:pPr>
      <w:r w:rsidRPr="00BB5282">
        <w:rPr>
          <w:rFonts w:ascii="Arial" w:hAnsi="Arial" w:cs="Arial"/>
          <w:color w:val="FF0000"/>
          <w:szCs w:val="18"/>
        </w:rPr>
        <w:t>NOTE:</w:t>
      </w:r>
      <w:r w:rsidRPr="00E00F21">
        <w:rPr>
          <w:rFonts w:ascii="Arial" w:hAnsi="Arial" w:cs="Arial"/>
          <w:b w:val="0"/>
          <w:color w:val="FF0000"/>
          <w:szCs w:val="18"/>
        </w:rPr>
        <w:t xml:space="preserve">  Insert installation requirements necessary to suit project.</w:t>
      </w:r>
    </w:p>
    <w:p w:rsidR="00CA55DE" w:rsidRPr="00E03056" w:rsidRDefault="00A520C2" w:rsidP="00A520C2">
      <w:pPr>
        <w:pStyle w:val="SpecEnd"/>
        <w:rPr>
          <w:rFonts w:ascii="Arial" w:hAnsi="Arial" w:cs="Arial"/>
          <w:sz w:val="18"/>
          <w:szCs w:val="18"/>
        </w:rPr>
      </w:pPr>
      <w:r w:rsidRPr="00E03056">
        <w:rPr>
          <w:rFonts w:ascii="Arial" w:hAnsi="Arial" w:cs="Arial"/>
          <w:sz w:val="18"/>
          <w:szCs w:val="18"/>
        </w:rPr>
        <w:t>END OF SECTION 01 60 00</w:t>
      </w:r>
    </w:p>
    <w:sectPr w:rsidR="00CA55DE" w:rsidRPr="00E03056" w:rsidSect="00E03056">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70B" w:rsidRDefault="008C270B" w:rsidP="00BB12B3">
      <w:pPr>
        <w:pStyle w:val="Heading4"/>
      </w:pPr>
      <w:r>
        <w:separator/>
      </w:r>
    </w:p>
  </w:endnote>
  <w:endnote w:type="continuationSeparator" w:id="0">
    <w:p w:rsidR="008C270B" w:rsidRDefault="008C270B" w:rsidP="00BB12B3">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7040"/>
      <w:gridCol w:w="2750"/>
    </w:tblGrid>
    <w:tr w:rsidR="00053997" w:rsidRPr="003147AE" w:rsidTr="003147AE">
      <w:tc>
        <w:tcPr>
          <w:tcW w:w="7040" w:type="dxa"/>
        </w:tcPr>
        <w:p w:rsidR="00AE5873" w:rsidRPr="006B1A72" w:rsidRDefault="00AE5873" w:rsidP="00AE5873">
          <w:pPr>
            <w:rPr>
              <w:rFonts w:ascii="Arial" w:hAnsi="Arial" w:cs="Arial"/>
              <w:b/>
              <w:sz w:val="18"/>
              <w:szCs w:val="18"/>
            </w:rPr>
          </w:pPr>
          <w:r w:rsidRPr="006B1A72">
            <w:rPr>
              <w:rFonts w:ascii="Arial" w:hAnsi="Arial" w:cs="Arial"/>
              <w:b/>
              <w:sz w:val="18"/>
              <w:szCs w:val="18"/>
            </w:rPr>
            <w:t xml:space="preserve">CT DAS 5200 </w:t>
          </w:r>
          <w:r w:rsidRPr="006B1A72">
            <w:rPr>
              <w:rFonts w:ascii="Arial" w:hAnsi="Arial" w:cs="Arial"/>
              <w:sz w:val="18"/>
              <w:szCs w:val="18"/>
            </w:rPr>
            <w:t>(Rev. 02.01.18)</w:t>
          </w:r>
        </w:p>
      </w:tc>
      <w:tc>
        <w:tcPr>
          <w:tcW w:w="2750" w:type="dxa"/>
        </w:tcPr>
        <w:p w:rsidR="00053997" w:rsidRPr="003147AE" w:rsidRDefault="00053997">
          <w:pPr>
            <w:jc w:val="right"/>
            <w:rPr>
              <w:rFonts w:ascii="Arial" w:hAnsi="Arial" w:cs="Arial"/>
              <w:b/>
              <w:sz w:val="18"/>
              <w:szCs w:val="18"/>
            </w:rPr>
          </w:pPr>
          <w:r w:rsidRPr="003147AE">
            <w:rPr>
              <w:rFonts w:ascii="Arial" w:hAnsi="Arial" w:cs="Arial"/>
              <w:b/>
              <w:sz w:val="18"/>
              <w:szCs w:val="18"/>
            </w:rPr>
            <w:t>PROJECT NO.:  BI-</w:t>
          </w:r>
          <w:r w:rsidRPr="003147AE">
            <w:rPr>
              <w:rFonts w:ascii="Arial" w:hAnsi="Arial" w:cs="Arial"/>
              <w:b/>
              <w:color w:val="0000FF"/>
              <w:sz w:val="18"/>
              <w:szCs w:val="18"/>
            </w:rPr>
            <w:t>OO-000</w:t>
          </w:r>
        </w:p>
      </w:tc>
    </w:tr>
  </w:tbl>
  <w:p w:rsidR="00053997" w:rsidRPr="00AE5873" w:rsidRDefault="00053997">
    <w:pP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70B" w:rsidRDefault="008C270B" w:rsidP="00BB12B3">
      <w:pPr>
        <w:pStyle w:val="Heading4"/>
      </w:pPr>
      <w:r>
        <w:separator/>
      </w:r>
    </w:p>
  </w:footnote>
  <w:footnote w:type="continuationSeparator" w:id="0">
    <w:p w:rsidR="008C270B" w:rsidRDefault="008C270B" w:rsidP="00BB12B3">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97" w:rsidRPr="00BB5282" w:rsidRDefault="00053997">
    <w:pPr>
      <w:pStyle w:val="Header"/>
      <w:tabs>
        <w:tab w:val="clear" w:pos="8640"/>
        <w:tab w:val="left" w:pos="7200"/>
      </w:tabs>
      <w:jc w:val="right"/>
      <w:rPr>
        <w:rFonts w:ascii="Arial" w:hAnsi="Arial" w:cs="Arial"/>
        <w:b/>
        <w:sz w:val="18"/>
        <w:szCs w:val="18"/>
      </w:rPr>
    </w:pPr>
    <w:r w:rsidRPr="00BB5282">
      <w:rPr>
        <w:rFonts w:ascii="Arial" w:hAnsi="Arial" w:cs="Arial"/>
        <w:b/>
        <w:sz w:val="18"/>
        <w:szCs w:val="18"/>
      </w:rPr>
      <w:t>SECTION 01 60 00</w:t>
    </w:r>
  </w:p>
  <w:p w:rsidR="00053997" w:rsidRPr="00BB5282" w:rsidRDefault="00053997">
    <w:pPr>
      <w:pStyle w:val="Header"/>
      <w:tabs>
        <w:tab w:val="clear" w:pos="8640"/>
        <w:tab w:val="left" w:pos="7200"/>
      </w:tabs>
      <w:jc w:val="right"/>
      <w:rPr>
        <w:rFonts w:ascii="Arial" w:hAnsi="Arial" w:cs="Arial"/>
        <w:b/>
        <w:sz w:val="18"/>
        <w:szCs w:val="18"/>
      </w:rPr>
    </w:pPr>
    <w:r w:rsidRPr="00BB5282">
      <w:rPr>
        <w:rFonts w:ascii="Arial" w:hAnsi="Arial" w:cs="Arial"/>
        <w:b/>
        <w:sz w:val="18"/>
        <w:szCs w:val="18"/>
      </w:rPr>
      <w:t>PRODUCT REQUIREMENTS</w:t>
    </w:r>
  </w:p>
  <w:p w:rsidR="00053997" w:rsidRPr="00BB5282" w:rsidRDefault="00053997" w:rsidP="00A520C2">
    <w:pPr>
      <w:pStyle w:val="Header"/>
      <w:pBdr>
        <w:top w:val="single" w:sz="12" w:space="1" w:color="auto"/>
      </w:pBdr>
      <w:tabs>
        <w:tab w:val="clear" w:pos="8640"/>
        <w:tab w:val="left" w:pos="7200"/>
      </w:tabs>
      <w:jc w:val="right"/>
      <w:rPr>
        <w:rFonts w:ascii="Arial" w:hAnsi="Arial" w:cs="Arial"/>
        <w:b/>
        <w:caps/>
        <w:sz w:val="18"/>
        <w:szCs w:val="18"/>
      </w:rPr>
    </w:pPr>
    <w:r w:rsidRPr="00BB5282">
      <w:rPr>
        <w:rFonts w:ascii="Arial" w:hAnsi="Arial" w:cs="Arial"/>
        <w:b/>
        <w:caps/>
        <w:sz w:val="18"/>
        <w:szCs w:val="18"/>
      </w:rPr>
      <w:t xml:space="preserve">Page </w:t>
    </w:r>
    <w:r w:rsidRPr="00BB5282">
      <w:rPr>
        <w:rFonts w:ascii="Arial" w:hAnsi="Arial" w:cs="Arial"/>
        <w:b/>
        <w:caps/>
        <w:sz w:val="18"/>
        <w:szCs w:val="18"/>
      </w:rPr>
      <w:fldChar w:fldCharType="begin"/>
    </w:r>
    <w:r w:rsidRPr="00BB5282">
      <w:rPr>
        <w:rFonts w:ascii="Arial" w:hAnsi="Arial" w:cs="Arial"/>
        <w:b/>
        <w:caps/>
        <w:sz w:val="18"/>
        <w:szCs w:val="18"/>
      </w:rPr>
      <w:instrText xml:space="preserve"> PAGE </w:instrText>
    </w:r>
    <w:r w:rsidRPr="00BB5282">
      <w:rPr>
        <w:rFonts w:ascii="Arial" w:hAnsi="Arial" w:cs="Arial"/>
        <w:b/>
        <w:caps/>
        <w:sz w:val="18"/>
        <w:szCs w:val="18"/>
      </w:rPr>
      <w:fldChar w:fldCharType="separate"/>
    </w:r>
    <w:r w:rsidR="006B1A72">
      <w:rPr>
        <w:rFonts w:ascii="Arial" w:hAnsi="Arial" w:cs="Arial"/>
        <w:b/>
        <w:caps/>
        <w:noProof/>
        <w:sz w:val="18"/>
        <w:szCs w:val="18"/>
      </w:rPr>
      <w:t>5</w:t>
    </w:r>
    <w:r w:rsidRPr="00BB5282">
      <w:rPr>
        <w:rFonts w:ascii="Arial" w:hAnsi="Arial" w:cs="Arial"/>
        <w:b/>
        <w:caps/>
        <w:sz w:val="18"/>
        <w:szCs w:val="18"/>
      </w:rPr>
      <w:fldChar w:fldCharType="end"/>
    </w:r>
    <w:r w:rsidRPr="00BB5282">
      <w:rPr>
        <w:rFonts w:ascii="Arial" w:hAnsi="Arial" w:cs="Arial"/>
        <w:b/>
        <w:caps/>
        <w:sz w:val="18"/>
        <w:szCs w:val="18"/>
      </w:rPr>
      <w:t xml:space="preserve"> of </w:t>
    </w:r>
    <w:r w:rsidRPr="00BB5282">
      <w:rPr>
        <w:rFonts w:ascii="Arial" w:hAnsi="Arial" w:cs="Arial"/>
        <w:b/>
        <w:caps/>
        <w:sz w:val="18"/>
        <w:szCs w:val="18"/>
      </w:rPr>
      <w:fldChar w:fldCharType="begin"/>
    </w:r>
    <w:r w:rsidRPr="00BB5282">
      <w:rPr>
        <w:rFonts w:ascii="Arial" w:hAnsi="Arial" w:cs="Arial"/>
        <w:b/>
        <w:caps/>
        <w:sz w:val="18"/>
        <w:szCs w:val="18"/>
      </w:rPr>
      <w:instrText xml:space="preserve"> NUMPAGES </w:instrText>
    </w:r>
    <w:r w:rsidRPr="00BB5282">
      <w:rPr>
        <w:rFonts w:ascii="Arial" w:hAnsi="Arial" w:cs="Arial"/>
        <w:b/>
        <w:caps/>
        <w:sz w:val="18"/>
        <w:szCs w:val="18"/>
      </w:rPr>
      <w:fldChar w:fldCharType="separate"/>
    </w:r>
    <w:r w:rsidR="006B1A72">
      <w:rPr>
        <w:rFonts w:ascii="Arial" w:hAnsi="Arial" w:cs="Arial"/>
        <w:b/>
        <w:caps/>
        <w:noProof/>
        <w:sz w:val="18"/>
        <w:szCs w:val="18"/>
      </w:rPr>
      <w:t>5</w:t>
    </w:r>
    <w:r w:rsidRPr="00BB5282">
      <w:rPr>
        <w:rFonts w:ascii="Arial" w:hAnsi="Arial" w:cs="Arial"/>
        <w:b/>
        <w:caps/>
        <w:sz w:val="18"/>
        <w:szCs w:val="18"/>
      </w:rPr>
      <w:fldChar w:fldCharType="end"/>
    </w:r>
  </w:p>
  <w:p w:rsidR="00053997" w:rsidRPr="00AE5873" w:rsidRDefault="00053997" w:rsidP="00A520C2">
    <w:pPr>
      <w:pStyle w:val="Header"/>
      <w:pBdr>
        <w:top w:val="single" w:sz="12" w:space="1" w:color="auto"/>
      </w:pBdr>
      <w:tabs>
        <w:tab w:val="clear" w:pos="8640"/>
        <w:tab w:val="left" w:pos="7200"/>
      </w:tabs>
      <w:jc w:val="right"/>
      <w:rPr>
        <w:rFonts w:ascii="Arial" w:hAnsi="Arial" w:cs="Arial"/>
        <w:b/>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40C4"/>
    <w:multiLevelType w:val="singleLevel"/>
    <w:tmpl w:val="D4A0A78A"/>
    <w:lvl w:ilvl="0">
      <w:start w:val="1"/>
      <w:numFmt w:val="upperLetter"/>
      <w:lvlText w:val="%1."/>
      <w:lvlJc w:val="left"/>
      <w:pPr>
        <w:tabs>
          <w:tab w:val="num" w:pos="1080"/>
        </w:tabs>
        <w:ind w:left="1080" w:hanging="360"/>
      </w:pPr>
      <w:rPr>
        <w:rFonts w:hint="default"/>
        <w:b/>
      </w:rPr>
    </w:lvl>
  </w:abstractNum>
  <w:abstractNum w:abstractNumId="1" w15:restartNumberingAfterBreak="0">
    <w:nsid w:val="07057A8E"/>
    <w:multiLevelType w:val="singleLevel"/>
    <w:tmpl w:val="E23CAE74"/>
    <w:lvl w:ilvl="0">
      <w:start w:val="1"/>
      <w:numFmt w:val="upperLetter"/>
      <w:lvlText w:val="%1."/>
      <w:lvlJc w:val="left"/>
      <w:pPr>
        <w:tabs>
          <w:tab w:val="num" w:pos="1080"/>
        </w:tabs>
        <w:ind w:left="1080" w:hanging="360"/>
      </w:pPr>
      <w:rPr>
        <w:rFonts w:hint="default"/>
        <w:b/>
      </w:rPr>
    </w:lvl>
  </w:abstractNum>
  <w:abstractNum w:abstractNumId="2" w15:restartNumberingAfterBreak="0">
    <w:nsid w:val="10F8238F"/>
    <w:multiLevelType w:val="singleLevel"/>
    <w:tmpl w:val="CAEA12F8"/>
    <w:lvl w:ilvl="0">
      <w:start w:val="1"/>
      <w:numFmt w:val="decimal"/>
      <w:lvlText w:val="%1."/>
      <w:lvlJc w:val="left"/>
      <w:pPr>
        <w:tabs>
          <w:tab w:val="num" w:pos="1440"/>
        </w:tabs>
        <w:ind w:left="1440" w:hanging="360"/>
      </w:pPr>
      <w:rPr>
        <w:rFonts w:hint="default"/>
      </w:rPr>
    </w:lvl>
  </w:abstractNum>
  <w:abstractNum w:abstractNumId="3" w15:restartNumberingAfterBreak="0">
    <w:nsid w:val="203A7FE3"/>
    <w:multiLevelType w:val="singleLevel"/>
    <w:tmpl w:val="0DD02DD0"/>
    <w:lvl w:ilvl="0">
      <w:start w:val="1"/>
      <w:numFmt w:val="decimal"/>
      <w:lvlText w:val="%1."/>
      <w:lvlJc w:val="left"/>
      <w:pPr>
        <w:tabs>
          <w:tab w:val="num" w:pos="1440"/>
        </w:tabs>
        <w:ind w:left="1440" w:hanging="360"/>
      </w:pPr>
      <w:rPr>
        <w:rFonts w:hint="default"/>
      </w:rPr>
    </w:lvl>
  </w:abstractNum>
  <w:abstractNum w:abstractNumId="4" w15:restartNumberingAfterBreak="0">
    <w:nsid w:val="2F6B6A23"/>
    <w:multiLevelType w:val="hybridMultilevel"/>
    <w:tmpl w:val="D7A8D77E"/>
    <w:lvl w:ilvl="0" w:tplc="9A760FC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8875505"/>
    <w:multiLevelType w:val="singleLevel"/>
    <w:tmpl w:val="C31EEBCA"/>
    <w:lvl w:ilvl="0">
      <w:start w:val="1"/>
      <w:numFmt w:val="decimal"/>
      <w:lvlText w:val="%1."/>
      <w:lvlJc w:val="left"/>
      <w:pPr>
        <w:tabs>
          <w:tab w:val="num" w:pos="1440"/>
        </w:tabs>
        <w:ind w:left="1440" w:hanging="360"/>
      </w:pPr>
      <w:rPr>
        <w:rFonts w:hint="default"/>
      </w:rPr>
    </w:lvl>
  </w:abstractNum>
  <w:abstractNum w:abstractNumId="6" w15:restartNumberingAfterBreak="0">
    <w:nsid w:val="64E9136B"/>
    <w:multiLevelType w:val="singleLevel"/>
    <w:tmpl w:val="344CB8C6"/>
    <w:lvl w:ilvl="0">
      <w:start w:val="1"/>
      <w:numFmt w:val="decimal"/>
      <w:lvlText w:val="%1."/>
      <w:lvlJc w:val="left"/>
      <w:pPr>
        <w:tabs>
          <w:tab w:val="num" w:pos="1440"/>
        </w:tabs>
        <w:ind w:left="1440" w:hanging="360"/>
      </w:pPr>
      <w:rPr>
        <w:rFonts w:hint="default"/>
      </w:rPr>
    </w:lvl>
  </w:abstractNum>
  <w:abstractNum w:abstractNumId="7" w15:restartNumberingAfterBreak="0">
    <w:nsid w:val="6A076801"/>
    <w:multiLevelType w:val="singleLevel"/>
    <w:tmpl w:val="5B564F0C"/>
    <w:lvl w:ilvl="0">
      <w:start w:val="1"/>
      <w:numFmt w:val="decimal"/>
      <w:lvlText w:val="%1."/>
      <w:lvlJc w:val="left"/>
      <w:pPr>
        <w:tabs>
          <w:tab w:val="num" w:pos="1440"/>
        </w:tabs>
        <w:ind w:left="1440" w:hanging="360"/>
      </w:pPr>
      <w:rPr>
        <w:rFonts w:hint="default"/>
      </w:rPr>
    </w:lvl>
  </w:abstractNum>
  <w:abstractNum w:abstractNumId="8" w15:restartNumberingAfterBreak="0">
    <w:nsid w:val="6D1A5129"/>
    <w:multiLevelType w:val="singleLevel"/>
    <w:tmpl w:val="9136427A"/>
    <w:lvl w:ilvl="0">
      <w:start w:val="1"/>
      <w:numFmt w:val="decimal"/>
      <w:lvlText w:val="%1."/>
      <w:lvlJc w:val="left"/>
      <w:pPr>
        <w:tabs>
          <w:tab w:val="num" w:pos="1440"/>
        </w:tabs>
        <w:ind w:left="1440" w:hanging="360"/>
      </w:pPr>
      <w:rPr>
        <w:rFonts w:hint="default"/>
      </w:rPr>
    </w:lvl>
  </w:abstractNum>
  <w:abstractNum w:abstractNumId="9" w15:restartNumberingAfterBreak="0">
    <w:nsid w:val="79F327B0"/>
    <w:multiLevelType w:val="singleLevel"/>
    <w:tmpl w:val="7BFE3A78"/>
    <w:lvl w:ilvl="0">
      <w:start w:val="1"/>
      <w:numFmt w:val="lowerLetter"/>
      <w:lvlText w:val="%1."/>
      <w:lvlJc w:val="left"/>
      <w:pPr>
        <w:tabs>
          <w:tab w:val="num" w:pos="1800"/>
        </w:tabs>
        <w:ind w:left="1800" w:hanging="360"/>
      </w:pPr>
      <w:rPr>
        <w:rFonts w:hint="default"/>
      </w:rPr>
    </w:lvl>
  </w:abstractNum>
  <w:abstractNum w:abstractNumId="10" w15:restartNumberingAfterBreak="0">
    <w:nsid w:val="7B53690A"/>
    <w:multiLevelType w:val="singleLevel"/>
    <w:tmpl w:val="F1C21EE4"/>
    <w:lvl w:ilvl="0">
      <w:start w:val="1"/>
      <w:numFmt w:val="upperLetter"/>
      <w:lvlText w:val="%1."/>
      <w:lvlJc w:val="left"/>
      <w:pPr>
        <w:tabs>
          <w:tab w:val="num" w:pos="1080"/>
        </w:tabs>
        <w:ind w:left="1080" w:hanging="360"/>
      </w:pPr>
      <w:rPr>
        <w:rFonts w:hint="default"/>
        <w:b/>
      </w:rPr>
    </w:lvl>
  </w:abstractNum>
  <w:num w:numId="1">
    <w:abstractNumId w:val="0"/>
  </w:num>
  <w:num w:numId="2">
    <w:abstractNumId w:val="6"/>
  </w:num>
  <w:num w:numId="3">
    <w:abstractNumId w:val="2"/>
  </w:num>
  <w:num w:numId="4">
    <w:abstractNumId w:val="10"/>
  </w:num>
  <w:num w:numId="5">
    <w:abstractNumId w:val="9"/>
  </w:num>
  <w:num w:numId="6">
    <w:abstractNumId w:val="5"/>
  </w:num>
  <w:num w:numId="7">
    <w:abstractNumId w:val="3"/>
  </w:num>
  <w:num w:numId="8">
    <w:abstractNumId w:val="7"/>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C2"/>
    <w:rsid w:val="00053997"/>
    <w:rsid w:val="000C7369"/>
    <w:rsid w:val="001F0213"/>
    <w:rsid w:val="002D4E5F"/>
    <w:rsid w:val="003147AE"/>
    <w:rsid w:val="003E1977"/>
    <w:rsid w:val="00406F59"/>
    <w:rsid w:val="004978EA"/>
    <w:rsid w:val="004B6588"/>
    <w:rsid w:val="006B1A72"/>
    <w:rsid w:val="006C69D0"/>
    <w:rsid w:val="006E1348"/>
    <w:rsid w:val="008C270B"/>
    <w:rsid w:val="008D7E6A"/>
    <w:rsid w:val="00A520C2"/>
    <w:rsid w:val="00A57CB6"/>
    <w:rsid w:val="00A661C0"/>
    <w:rsid w:val="00AE5873"/>
    <w:rsid w:val="00BB12B3"/>
    <w:rsid w:val="00BB5282"/>
    <w:rsid w:val="00C75B57"/>
    <w:rsid w:val="00CA55DE"/>
    <w:rsid w:val="00CF4250"/>
    <w:rsid w:val="00D22B56"/>
    <w:rsid w:val="00DA7878"/>
    <w:rsid w:val="00E00F21"/>
    <w:rsid w:val="00E0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D2BD8-D360-4958-AB53-CF395446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0C2"/>
    <w:rPr>
      <w:sz w:val="22"/>
    </w:rPr>
  </w:style>
  <w:style w:type="paragraph" w:styleId="Heading1">
    <w:name w:val="heading 1"/>
    <w:aliases w:val="PT"/>
    <w:basedOn w:val="Normal"/>
    <w:qFormat/>
    <w:rsid w:val="00A520C2"/>
    <w:pPr>
      <w:keepNext/>
      <w:spacing w:before="360"/>
      <w:jc w:val="both"/>
      <w:outlineLvl w:val="0"/>
    </w:pPr>
    <w:rPr>
      <w:b/>
      <w:sz w:val="24"/>
    </w:rPr>
  </w:style>
  <w:style w:type="paragraph" w:styleId="Heading2">
    <w:name w:val="heading 2"/>
    <w:basedOn w:val="Normal"/>
    <w:qFormat/>
    <w:rsid w:val="00A520C2"/>
    <w:pPr>
      <w:keepNext/>
      <w:spacing w:before="240"/>
      <w:ind w:left="720" w:hanging="720"/>
      <w:outlineLvl w:val="1"/>
    </w:pPr>
    <w:rPr>
      <w:b/>
    </w:rPr>
  </w:style>
  <w:style w:type="paragraph" w:styleId="Heading3">
    <w:name w:val="heading 3"/>
    <w:basedOn w:val="Normal"/>
    <w:qFormat/>
    <w:rsid w:val="00A520C2"/>
    <w:pPr>
      <w:spacing w:before="86"/>
      <w:ind w:left="1080" w:hanging="360"/>
      <w:jc w:val="both"/>
      <w:outlineLvl w:val="2"/>
    </w:pPr>
  </w:style>
  <w:style w:type="paragraph" w:styleId="Heading4">
    <w:name w:val="heading 4"/>
    <w:basedOn w:val="Normal"/>
    <w:qFormat/>
    <w:rsid w:val="00A520C2"/>
    <w:pPr>
      <w:spacing w:before="86"/>
      <w:ind w:left="1440" w:hanging="360"/>
      <w:jc w:val="both"/>
      <w:outlineLvl w:val="3"/>
    </w:pPr>
  </w:style>
  <w:style w:type="paragraph" w:styleId="Heading5">
    <w:name w:val="heading 5"/>
    <w:basedOn w:val="Normal"/>
    <w:qFormat/>
    <w:rsid w:val="00A520C2"/>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A520C2"/>
    <w:pPr>
      <w:spacing w:before="240"/>
      <w:jc w:val="center"/>
    </w:pPr>
    <w:rPr>
      <w:b/>
      <w:caps/>
      <w:spacing w:val="20"/>
      <w:sz w:val="24"/>
    </w:rPr>
  </w:style>
  <w:style w:type="paragraph" w:styleId="Header">
    <w:name w:val="header"/>
    <w:basedOn w:val="Normal"/>
    <w:rsid w:val="00A520C2"/>
    <w:pPr>
      <w:tabs>
        <w:tab w:val="center" w:pos="4320"/>
        <w:tab w:val="right" w:pos="8640"/>
      </w:tabs>
    </w:pPr>
  </w:style>
  <w:style w:type="paragraph" w:styleId="Footer">
    <w:name w:val="footer"/>
    <w:basedOn w:val="Normal"/>
    <w:rsid w:val="00A520C2"/>
    <w:pPr>
      <w:tabs>
        <w:tab w:val="center" w:pos="4320"/>
        <w:tab w:val="right" w:pos="8640"/>
      </w:tabs>
    </w:pPr>
  </w:style>
  <w:style w:type="paragraph" w:customStyle="1" w:styleId="NS">
    <w:name w:val="NS"/>
    <w:basedOn w:val="Normal"/>
    <w:rsid w:val="00C75B57"/>
    <w:pPr>
      <w:keepNext/>
      <w:spacing w:before="120"/>
      <w:ind w:left="3600"/>
    </w:pPr>
    <w:rPr>
      <w:rFonts w:ascii="Helvetica" w:hAnsi="Helvetica"/>
      <w:b/>
      <w:vanish/>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1272</Words>
  <Characters>12858</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PART 1 - GENERAL</vt:lpstr>
    </vt:vector>
  </TitlesOfParts>
  <Company>DPW</Company>
  <LinksUpToDate>false</LinksUpToDate>
  <CharactersWithSpaces>14102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60 00 Product Requirements -  CT DAS DBB MASTER</dc:title>
  <dc:subject/>
  <dc:creator>babey</dc:creator>
  <cp:keywords/>
  <dc:description/>
  <cp:lastModifiedBy>Rebecca Cutler</cp:lastModifiedBy>
  <cp:revision>5</cp:revision>
  <dcterms:created xsi:type="dcterms:W3CDTF">2018-01-22T17:56:00Z</dcterms:created>
  <dcterms:modified xsi:type="dcterms:W3CDTF">2018-01-23T12:43:00Z</dcterms:modified>
</cp:coreProperties>
</file>