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1B86" w14:textId="1F8BBF80" w:rsidR="00AE7DC9" w:rsidRPr="0041386E" w:rsidRDefault="00AE7DC9" w:rsidP="0041386E">
      <w:pPr>
        <w:keepNext/>
        <w:spacing w:before="120"/>
        <w:jc w:val="both"/>
        <w:rPr>
          <w:rFonts w:cs="Arial"/>
          <w:b/>
          <w:color w:val="FF0000"/>
        </w:rPr>
      </w:pPr>
      <w:r w:rsidRPr="0041386E">
        <w:rPr>
          <w:rFonts w:cs="Arial"/>
          <w:b/>
          <w:color w:val="FF0000"/>
        </w:rPr>
        <w:t>NOTES TO ARCHITECT/ENGINEER (A/E) &amp; DAS/CS PROJECT MANAGER:</w:t>
      </w:r>
      <w:r w:rsidR="000C1AEB">
        <w:rPr>
          <w:rFonts w:cs="Arial"/>
          <w:b/>
          <w:color w:val="FF0000"/>
        </w:rPr>
        <w:t xml:space="preserve"> </w:t>
      </w:r>
      <w:r w:rsidR="000C1AEB" w:rsidRPr="000C1AEB">
        <w:rPr>
          <w:rFonts w:cs="Arial"/>
          <w:b/>
          <w:color w:val="FF0000"/>
          <w:highlight w:val="yellow"/>
        </w:rPr>
        <w:t>RECENT UPDATES IN YELLOW</w:t>
      </w:r>
    </w:p>
    <w:p w14:paraId="0AA81B87" w14:textId="77777777" w:rsidR="008B2B2A" w:rsidRPr="0041386E" w:rsidRDefault="008B2B2A" w:rsidP="0041386E">
      <w:pPr>
        <w:keepNext/>
        <w:spacing w:before="120"/>
        <w:jc w:val="both"/>
        <w:rPr>
          <w:rFonts w:ascii="Helvetica" w:hAnsi="Helvetica" w:cs="Arial"/>
          <w:color w:val="FF0000"/>
        </w:rPr>
      </w:pPr>
      <w:r w:rsidRPr="00946E95">
        <w:rPr>
          <w:rFonts w:ascii="Helvetica" w:hAnsi="Helvetica"/>
          <w:color w:val="FF0000"/>
        </w:rPr>
        <w:t xml:space="preserve">This version of the </w:t>
      </w:r>
      <w:r w:rsidRPr="00946E95">
        <w:rPr>
          <w:bCs/>
          <w:iCs/>
          <w:color w:val="FF0000"/>
          <w:szCs w:val="28"/>
        </w:rPr>
        <w:t xml:space="preserve">Division 01 General Requirements </w:t>
      </w:r>
      <w:r w:rsidRPr="00946E95">
        <w:rPr>
          <w:rFonts w:ascii="Helvetica" w:hAnsi="Helvetica" w:cs="Arial"/>
          <w:color w:val="FF0000"/>
        </w:rPr>
        <w:t xml:space="preserve">is for </w:t>
      </w:r>
      <w:r w:rsidRPr="00946E95">
        <w:rPr>
          <w:rFonts w:ascii="Helvetica" w:hAnsi="Helvetica" w:cs="Arial"/>
          <w:b/>
          <w:color w:val="FF0000"/>
        </w:rPr>
        <w:t>ALL</w:t>
      </w:r>
      <w:r w:rsidRPr="00946E95">
        <w:rPr>
          <w:rFonts w:ascii="Helvetica" w:hAnsi="Helvetica" w:cs="Arial"/>
          <w:color w:val="FF0000"/>
        </w:rPr>
        <w:t xml:space="preserve"> CT Department of Administrative Services (DAS) Construction Services (CS) </w:t>
      </w:r>
      <w:r w:rsidR="00A90C7F" w:rsidRPr="00946E95">
        <w:rPr>
          <w:rFonts w:ascii="Helvetica" w:hAnsi="Helvetica"/>
          <w:b/>
          <w:color w:val="FF0000"/>
        </w:rPr>
        <w:t xml:space="preserve">Design-Bid-Build (DBB) AND Construction Manager at Risk (CMR) </w:t>
      </w:r>
      <w:r w:rsidRPr="00946E95">
        <w:rPr>
          <w:rFonts w:ascii="Helvetica" w:hAnsi="Helvetica" w:cs="Arial"/>
          <w:b/>
          <w:color w:val="FF0000"/>
          <w:szCs w:val="18"/>
        </w:rPr>
        <w:t xml:space="preserve">Capital </w:t>
      </w:r>
      <w:r w:rsidR="005D18E1" w:rsidRPr="00946E95">
        <w:rPr>
          <w:rFonts w:ascii="Helvetica" w:hAnsi="Helvetica" w:cs="Arial"/>
          <w:b/>
          <w:color w:val="FF0000"/>
          <w:szCs w:val="18"/>
        </w:rPr>
        <w:t xml:space="preserve">Construction </w:t>
      </w:r>
      <w:r w:rsidRPr="00946E95">
        <w:rPr>
          <w:rFonts w:ascii="Helvetica" w:hAnsi="Helvetica" w:cs="Arial"/>
          <w:b/>
          <w:color w:val="FF0000"/>
          <w:szCs w:val="18"/>
        </w:rPr>
        <w:t>Projects.</w:t>
      </w:r>
    </w:p>
    <w:p w14:paraId="0AA81B88" w14:textId="77777777" w:rsidR="00AE7DC9" w:rsidRPr="0041386E" w:rsidRDefault="00AE7DC9" w:rsidP="0041386E">
      <w:pPr>
        <w:keepNext/>
        <w:jc w:val="both"/>
        <w:rPr>
          <w:rFonts w:cs="Arial"/>
          <w:b/>
          <w:color w:val="FF0000"/>
          <w:szCs w:val="18"/>
        </w:rPr>
      </w:pPr>
    </w:p>
    <w:p w14:paraId="0AA81B89" w14:textId="77777777" w:rsidR="00AE7DC9" w:rsidRPr="0041386E" w:rsidRDefault="00AE7DC9" w:rsidP="0041386E">
      <w:pPr>
        <w:keepNext/>
        <w:jc w:val="both"/>
        <w:rPr>
          <w:rFonts w:cs="Arial"/>
          <w:color w:val="FF0000"/>
          <w:szCs w:val="18"/>
        </w:rPr>
      </w:pPr>
      <w:r w:rsidRPr="0041386E">
        <w:rPr>
          <w:rFonts w:cs="Arial"/>
          <w:b/>
          <w:color w:val="FF0000"/>
          <w:szCs w:val="18"/>
        </w:rPr>
        <w:t xml:space="preserve">IMPORTANT NOTE:  </w:t>
      </w:r>
      <w:r w:rsidR="00A14AAA" w:rsidRPr="0041386E">
        <w:rPr>
          <w:rFonts w:cs="Arial"/>
          <w:b/>
          <w:color w:val="FF0000"/>
          <w:szCs w:val="18"/>
        </w:rPr>
        <w:t xml:space="preserve">Section 01 11 00 </w:t>
      </w:r>
      <w:r w:rsidRPr="0041386E">
        <w:rPr>
          <w:rFonts w:cs="Arial"/>
          <w:b/>
          <w:color w:val="FF0000"/>
          <w:szCs w:val="18"/>
        </w:rPr>
        <w:t xml:space="preserve">Summary of Work </w:t>
      </w:r>
      <w:r w:rsidRPr="0041386E">
        <w:rPr>
          <w:rFonts w:cs="Arial"/>
          <w:color w:val="FF0000"/>
          <w:szCs w:val="18"/>
        </w:rPr>
        <w:t xml:space="preserve">more than any other Sections </w:t>
      </w:r>
      <w:r w:rsidR="003A71B0" w:rsidRPr="0041386E">
        <w:rPr>
          <w:rFonts w:cs="Arial"/>
          <w:color w:val="FF0000"/>
          <w:szCs w:val="18"/>
        </w:rPr>
        <w:t>is</w:t>
      </w:r>
      <w:r w:rsidRPr="0041386E">
        <w:rPr>
          <w:rFonts w:cs="Arial"/>
          <w:color w:val="FF0000"/>
          <w:szCs w:val="18"/>
        </w:rPr>
        <w:t xml:space="preserve"> project specific.  </w:t>
      </w:r>
      <w:r w:rsidR="003A71B0" w:rsidRPr="0041386E">
        <w:rPr>
          <w:rFonts w:cs="Arial"/>
          <w:color w:val="FF0000"/>
          <w:szCs w:val="18"/>
        </w:rPr>
        <w:t>This</w:t>
      </w:r>
      <w:r w:rsidRPr="0041386E">
        <w:rPr>
          <w:rFonts w:cs="Arial"/>
          <w:color w:val="FF0000"/>
          <w:szCs w:val="18"/>
        </w:rPr>
        <w:t xml:space="preserve"> Section expand</w:t>
      </w:r>
      <w:r w:rsidR="003A71B0" w:rsidRPr="0041386E">
        <w:rPr>
          <w:rFonts w:cs="Arial"/>
          <w:color w:val="FF0000"/>
          <w:szCs w:val="18"/>
        </w:rPr>
        <w:t>s</w:t>
      </w:r>
      <w:r w:rsidRPr="0041386E">
        <w:rPr>
          <w:rFonts w:cs="Arial"/>
          <w:color w:val="FF0000"/>
          <w:szCs w:val="18"/>
        </w:rPr>
        <w:t xml:space="preserve"> requirements regarding definition of work of this contract; owner supplied products; </w:t>
      </w:r>
      <w:r w:rsidR="00DF0221" w:rsidRPr="0041386E">
        <w:rPr>
          <w:rFonts w:cs="Arial"/>
          <w:color w:val="FF0000"/>
          <w:szCs w:val="18"/>
        </w:rPr>
        <w:t>C</w:t>
      </w:r>
      <w:r w:rsidRPr="0041386E">
        <w:rPr>
          <w:rFonts w:cs="Arial"/>
          <w:color w:val="FF0000"/>
          <w:szCs w:val="18"/>
        </w:rPr>
        <w:t xml:space="preserve">ontractor use of premises; future work; and owner occupancy of any portion of or all of the work.  Sample section text is contained to illustrate possible section content.  Revise sample paragraphs carefully to reflect specific project requirements, or delete them if they do not apply. </w:t>
      </w:r>
    </w:p>
    <w:p w14:paraId="0AA81B8B" w14:textId="485054D1" w:rsidR="00AE7DC9" w:rsidRPr="0041386E" w:rsidRDefault="00AE7DC9" w:rsidP="0041386E">
      <w:pPr>
        <w:keepNext/>
        <w:spacing w:before="120"/>
        <w:jc w:val="both"/>
        <w:rPr>
          <w:rFonts w:cs="Arial"/>
          <w:bCs/>
          <w:iCs/>
          <w:color w:val="FF0000"/>
          <w:szCs w:val="28"/>
        </w:rPr>
      </w:pPr>
      <w:r w:rsidRPr="0041386E">
        <w:rPr>
          <w:rFonts w:cs="Arial"/>
          <w:b/>
          <w:color w:val="FF0000"/>
          <w:szCs w:val="18"/>
        </w:rPr>
        <w:t>TEXT:</w:t>
      </w:r>
      <w:r w:rsidRPr="0041386E">
        <w:rPr>
          <w:rFonts w:cs="Arial"/>
          <w:color w:val="FF0000"/>
          <w:szCs w:val="18"/>
        </w:rPr>
        <w:t xml:space="preserve">  </w:t>
      </w:r>
      <w:r w:rsidR="00503888">
        <w:rPr>
          <w:rFonts w:cs="Arial"/>
          <w:b/>
          <w:bCs/>
          <w:iCs/>
          <w:color w:val="0000FF"/>
          <w:szCs w:val="28"/>
        </w:rPr>
        <w:t>B</w:t>
      </w:r>
      <w:r w:rsidRPr="0041386E">
        <w:rPr>
          <w:rFonts w:cs="Arial"/>
          <w:b/>
          <w:bCs/>
          <w:iCs/>
          <w:color w:val="0000FF"/>
          <w:szCs w:val="28"/>
        </w:rPr>
        <w:t>lue text</w:t>
      </w:r>
      <w:r w:rsidRPr="0041386E">
        <w:rPr>
          <w:rFonts w:cs="Arial"/>
          <w:bCs/>
          <w:iCs/>
          <w:color w:val="FF0000"/>
          <w:szCs w:val="28"/>
        </w:rPr>
        <w:t xml:space="preserve"> </w:t>
      </w:r>
      <w:r w:rsidR="00503888">
        <w:rPr>
          <w:rFonts w:cs="Arial"/>
          <w:bCs/>
          <w:iCs/>
          <w:color w:val="FF0000"/>
          <w:szCs w:val="28"/>
        </w:rPr>
        <w:t>is</w:t>
      </w:r>
      <w:r w:rsidR="00503888" w:rsidRPr="0041386E">
        <w:rPr>
          <w:rFonts w:cs="Arial"/>
          <w:bCs/>
          <w:iCs/>
          <w:color w:val="FF0000"/>
          <w:szCs w:val="28"/>
        </w:rPr>
        <w:t xml:space="preserve"> </w:t>
      </w:r>
      <w:r w:rsidRPr="0041386E">
        <w:rPr>
          <w:rFonts w:cs="Arial"/>
          <w:bCs/>
          <w:iCs/>
          <w:color w:val="FF0000"/>
          <w:szCs w:val="28"/>
        </w:rPr>
        <w:t xml:space="preserve">project specific information that must be completed by </w:t>
      </w:r>
      <w:r w:rsidRPr="0041386E">
        <w:rPr>
          <w:rFonts w:ascii="Helvetica" w:hAnsi="Helvetica" w:cs="Arial"/>
          <w:color w:val="FF0000"/>
        </w:rPr>
        <w:t>the A/E</w:t>
      </w:r>
      <w:r w:rsidRPr="0041386E">
        <w:rPr>
          <w:rFonts w:cs="Arial"/>
          <w:bCs/>
          <w:iCs/>
          <w:color w:val="FF0000"/>
          <w:szCs w:val="28"/>
        </w:rPr>
        <w:t xml:space="preserve"> as applicable to the specific project. When complete</w:t>
      </w:r>
      <w:r w:rsidR="00503888">
        <w:rPr>
          <w:rFonts w:cs="Arial"/>
          <w:bCs/>
          <w:iCs/>
          <w:color w:val="FF0000"/>
          <w:szCs w:val="28"/>
        </w:rPr>
        <w:t>d,</w:t>
      </w:r>
      <w:r w:rsidRPr="0041386E">
        <w:rPr>
          <w:rFonts w:cs="Arial"/>
          <w:bCs/>
          <w:iCs/>
          <w:color w:val="FF0000"/>
          <w:szCs w:val="28"/>
        </w:rPr>
        <w:t xml:space="preserve"> change </w:t>
      </w:r>
      <w:r w:rsidRPr="0041386E">
        <w:rPr>
          <w:rFonts w:cs="Arial"/>
          <w:b/>
          <w:bCs/>
          <w:iCs/>
          <w:color w:val="0000FF"/>
          <w:szCs w:val="28"/>
        </w:rPr>
        <w:t>blue text</w:t>
      </w:r>
      <w:r w:rsidRPr="0041386E">
        <w:rPr>
          <w:rFonts w:cs="Arial"/>
          <w:bCs/>
          <w:iCs/>
          <w:color w:val="FF0000"/>
          <w:szCs w:val="28"/>
        </w:rPr>
        <w:t xml:space="preserve"> to </w:t>
      </w:r>
      <w:r w:rsidRPr="0041386E">
        <w:rPr>
          <w:rFonts w:cs="Arial"/>
          <w:b/>
          <w:bCs/>
          <w:iCs/>
          <w:szCs w:val="28"/>
        </w:rPr>
        <w:t>black text.</w:t>
      </w:r>
      <w:r w:rsidRPr="0041386E">
        <w:rPr>
          <w:rFonts w:cs="Arial"/>
          <w:bCs/>
          <w:iCs/>
          <w:color w:val="FF0000"/>
          <w:szCs w:val="28"/>
        </w:rPr>
        <w:t xml:space="preserve">  The </w:t>
      </w:r>
      <w:r w:rsidRPr="0041386E">
        <w:rPr>
          <w:rFonts w:cs="Arial"/>
          <w:b/>
          <w:bCs/>
          <w:i/>
          <w:iCs/>
          <w:color w:val="0000FF"/>
          <w:szCs w:val="28"/>
        </w:rPr>
        <w:t>bold and italicized text</w:t>
      </w:r>
      <w:r w:rsidRPr="0041386E">
        <w:rPr>
          <w:rFonts w:cs="Arial"/>
          <w:bCs/>
          <w:iCs/>
          <w:color w:val="FF0000"/>
          <w:szCs w:val="28"/>
        </w:rPr>
        <w:t xml:space="preserve"> is for example purposes only and must be modified and edited by </w:t>
      </w:r>
      <w:r w:rsidRPr="0041386E">
        <w:rPr>
          <w:rFonts w:ascii="Helvetica" w:hAnsi="Helvetica" w:cs="Arial"/>
          <w:color w:val="FF0000"/>
        </w:rPr>
        <w:t>the A/E</w:t>
      </w:r>
      <w:r w:rsidRPr="0041386E">
        <w:rPr>
          <w:rFonts w:cs="Arial"/>
          <w:bCs/>
          <w:iCs/>
          <w:color w:val="FF0000"/>
          <w:szCs w:val="28"/>
        </w:rPr>
        <w:t xml:space="preserv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Cs/>
          <w:iCs/>
          <w:color w:val="FF0000"/>
          <w:szCs w:val="28"/>
        </w:rPr>
        <w:t xml:space="preserve"> in the underlined space.</w:t>
      </w:r>
    </w:p>
    <w:p w14:paraId="0AA81B8C" w14:textId="77777777" w:rsidR="00AE7DC9" w:rsidRPr="0041386E" w:rsidRDefault="00AE7DC9" w:rsidP="0041386E">
      <w:pPr>
        <w:keepNext/>
        <w:spacing w:before="120"/>
        <w:jc w:val="both"/>
        <w:rPr>
          <w:rFonts w:cs="Arial"/>
          <w:b/>
          <w:bCs/>
          <w:iCs/>
          <w:color w:val="FF0000"/>
          <w:szCs w:val="28"/>
        </w:rPr>
      </w:pPr>
      <w:r w:rsidRPr="0041386E">
        <w:rPr>
          <w:rFonts w:cs="Arial"/>
          <w:b/>
          <w:bCs/>
          <w:iCs/>
          <w:color w:val="FF0000"/>
          <w:szCs w:val="28"/>
        </w:rPr>
        <w:t xml:space="preserve">TABLES:  </w:t>
      </w:r>
      <w:r w:rsidRPr="0041386E">
        <w:rPr>
          <w:rFonts w:cs="Arial"/>
          <w:bCs/>
          <w:iCs/>
          <w:color w:val="FF0000"/>
          <w:szCs w:val="28"/>
        </w:rPr>
        <w:t xml:space="preserve">To view the Table Grid in this MS Word document, click inside any table, then go to the </w:t>
      </w:r>
      <w:r w:rsidRPr="0041386E">
        <w:rPr>
          <w:rFonts w:cs="Arial"/>
          <w:b/>
          <w:bCs/>
          <w:iCs/>
          <w:color w:val="FF0000"/>
          <w:szCs w:val="28"/>
        </w:rPr>
        <w:t>Table Tools &gt; Layout</w:t>
      </w:r>
      <w:r w:rsidRPr="0041386E">
        <w:rPr>
          <w:rFonts w:cs="Arial"/>
          <w:bCs/>
          <w:iCs/>
          <w:color w:val="FF0000"/>
          <w:szCs w:val="28"/>
        </w:rPr>
        <w:t xml:space="preserve"> tab, </w:t>
      </w:r>
      <w:r w:rsidRPr="0041386E">
        <w:rPr>
          <w:rFonts w:cs="Arial"/>
          <w:b/>
          <w:bCs/>
          <w:iCs/>
          <w:color w:val="FF0000"/>
          <w:szCs w:val="28"/>
        </w:rPr>
        <w:t>Table</w:t>
      </w:r>
      <w:r w:rsidRPr="0041386E">
        <w:rPr>
          <w:rFonts w:cs="Arial"/>
          <w:bCs/>
          <w:iCs/>
          <w:color w:val="FF0000"/>
          <w:szCs w:val="28"/>
        </w:rPr>
        <w:t xml:space="preserve"> group, and click </w:t>
      </w:r>
      <w:r w:rsidRPr="0041386E">
        <w:rPr>
          <w:rFonts w:cs="Arial"/>
          <w:b/>
          <w:bCs/>
          <w:iCs/>
          <w:color w:val="FF0000"/>
          <w:szCs w:val="28"/>
        </w:rPr>
        <w:t>View Gridlines.</w:t>
      </w:r>
    </w:p>
    <w:p w14:paraId="0AA81B8D" w14:textId="77777777" w:rsidR="00AE7DC9" w:rsidRPr="0041386E" w:rsidRDefault="00AE7DC9" w:rsidP="0041386E">
      <w:pPr>
        <w:keepNext/>
        <w:spacing w:before="120" w:after="120"/>
        <w:jc w:val="both"/>
        <w:rPr>
          <w:rFonts w:cs="Arial"/>
          <w:color w:val="FF0000"/>
          <w:szCs w:val="18"/>
        </w:rPr>
      </w:pPr>
      <w:r w:rsidRPr="0041386E">
        <w:rPr>
          <w:rFonts w:cs="Arial"/>
          <w:b/>
          <w:color w:val="FF0000"/>
          <w:szCs w:val="18"/>
        </w:rPr>
        <w:t>HEADERS:  The header</w:t>
      </w:r>
      <w:r w:rsidRPr="0041386E">
        <w:rPr>
          <w:rFonts w:cs="Arial"/>
          <w:color w:val="FF0000"/>
          <w:szCs w:val="18"/>
        </w:rPr>
        <w:t xml:space="preserve"> for each page of the Project Manual shall match the format, font (Arial), size (</w:t>
      </w:r>
      <w:r w:rsidR="00184817" w:rsidRPr="0041386E">
        <w:rPr>
          <w:rFonts w:cs="Arial"/>
          <w:color w:val="FF0000"/>
          <w:szCs w:val="18"/>
        </w:rPr>
        <w:t>9</w:t>
      </w:r>
      <w:r w:rsidRPr="0041386E">
        <w:rPr>
          <w:rFonts w:cs="Arial"/>
          <w:color w:val="FF0000"/>
          <w:szCs w:val="18"/>
        </w:rPr>
        <w:t xml:space="preserve"> pt), font style (</w:t>
      </w:r>
      <w:r w:rsidR="00AE6166" w:rsidRPr="0041386E">
        <w:rPr>
          <w:rFonts w:cs="Arial"/>
          <w:color w:val="FF0000"/>
          <w:szCs w:val="18"/>
        </w:rPr>
        <w:t>BOLD &amp; CAPITALIZED</w:t>
      </w:r>
      <w:r w:rsidRPr="0041386E">
        <w:rPr>
          <w:rFonts w:cs="Arial"/>
          <w:color w:val="FF0000"/>
          <w:szCs w:val="18"/>
        </w:rPr>
        <w:t xml:space="preserve">) and line borders, of the header shown herein. The header of each page shall contain the Section Number, the Section Title, and the page number &amp; number of pages as shown herein. </w:t>
      </w:r>
    </w:p>
    <w:p w14:paraId="0AA81B8E" w14:textId="77777777" w:rsidR="00AE7DC9" w:rsidRPr="0041386E" w:rsidRDefault="00AE7DC9" w:rsidP="0041386E">
      <w:pPr>
        <w:keepNext/>
        <w:spacing w:before="120" w:after="120"/>
        <w:jc w:val="both"/>
        <w:rPr>
          <w:rFonts w:cs="Arial"/>
          <w:b/>
          <w:bCs/>
          <w:color w:val="FF0000"/>
          <w:szCs w:val="18"/>
        </w:rPr>
      </w:pPr>
      <w:r w:rsidRPr="0041386E">
        <w:rPr>
          <w:rFonts w:cs="Arial"/>
          <w:b/>
          <w:color w:val="FF0000"/>
          <w:szCs w:val="18"/>
        </w:rPr>
        <w:t>FOOTERS:  The footer</w:t>
      </w:r>
      <w:r w:rsidRPr="0041386E">
        <w:rPr>
          <w:rFonts w:cs="Arial"/>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w:t>
      </w:r>
      <w:r w:rsidRPr="0041386E">
        <w:rPr>
          <w:rFonts w:cs="Arial"/>
          <w:b/>
          <w:bCs/>
          <w:color w:val="FF0000"/>
          <w:szCs w:val="18"/>
        </w:rPr>
        <w:t>The revision date in the left side of the footer is to remain as it is for Department informational purposes only and should not be altered by the Architect/Engineer.</w:t>
      </w:r>
    </w:p>
    <w:p w14:paraId="73ADA7D7" w14:textId="77777777" w:rsidR="00153803" w:rsidRDefault="00030092" w:rsidP="00503888">
      <w:pPr>
        <w:keepNext/>
        <w:spacing w:before="120"/>
        <w:jc w:val="both"/>
        <w:rPr>
          <w:rFonts w:cs="Arial"/>
          <w:bCs/>
          <w:iCs/>
          <w:color w:val="FF0000"/>
          <w:szCs w:val="28"/>
        </w:rPr>
      </w:pPr>
      <w:r w:rsidRPr="0041386E">
        <w:rPr>
          <w:rFonts w:cs="Arial"/>
          <w:b/>
          <w:bCs/>
          <w:iCs/>
          <w:color w:val="FF0000"/>
          <w:szCs w:val="28"/>
        </w:rPr>
        <w:t>SECTIONS AND PARAGRAPHS:</w:t>
      </w:r>
      <w:r w:rsidRPr="0041386E">
        <w:rPr>
          <w:rFonts w:cs="Arial"/>
          <w:bCs/>
          <w:iCs/>
          <w:color w:val="FF0000"/>
          <w:szCs w:val="28"/>
        </w:rPr>
        <w:t xml:space="preserve">  </w:t>
      </w:r>
    </w:p>
    <w:p w14:paraId="0AA81B8F" w14:textId="7D1D9A19" w:rsidR="00030092" w:rsidRPr="0041386E" w:rsidRDefault="00030092" w:rsidP="0041386E">
      <w:pPr>
        <w:keepNext/>
        <w:spacing w:before="120"/>
        <w:ind w:left="720"/>
        <w:jc w:val="both"/>
        <w:rPr>
          <w:rFonts w:cs="Arial"/>
          <w:bCs/>
          <w:iCs/>
          <w:color w:val="FF0000"/>
          <w:szCs w:val="28"/>
        </w:rPr>
      </w:pPr>
      <w:r w:rsidRPr="0041386E">
        <w:rPr>
          <w:rFonts w:cs="Arial"/>
          <w:bCs/>
          <w:iCs/>
          <w:color w:val="FF0000"/>
          <w:szCs w:val="28"/>
        </w:rPr>
        <w:t xml:space="preserve">If a </w:t>
      </w:r>
      <w:r w:rsidRPr="0041386E">
        <w:rPr>
          <w:rFonts w:cs="Arial"/>
          <w:b/>
          <w:bCs/>
          <w:iCs/>
          <w:color w:val="FF0000"/>
          <w:szCs w:val="28"/>
        </w:rPr>
        <w:t>Section</w:t>
      </w:r>
      <w:r w:rsidRPr="0041386E">
        <w:rPr>
          <w:rFonts w:cs="Arial"/>
          <w:bCs/>
          <w:iCs/>
          <w:color w:val="FF0000"/>
          <w:szCs w:val="28"/>
        </w:rPr>
        <w:t xml:space="preserve"> is not part of the project scope, </w:t>
      </w:r>
      <w:r w:rsidRPr="0041386E">
        <w:rPr>
          <w:rFonts w:cs="Arial"/>
          <w:b/>
          <w:bCs/>
          <w:iCs/>
          <w:color w:val="FF0000"/>
          <w:szCs w:val="28"/>
        </w:rPr>
        <w:t>do not use</w:t>
      </w:r>
      <w:r w:rsidRPr="0041386E">
        <w:rPr>
          <w:rFonts w:cs="Arial"/>
          <w:bCs/>
          <w:iCs/>
          <w:color w:val="FF0000"/>
          <w:szCs w:val="28"/>
        </w:rPr>
        <w:t xml:space="preserve"> the Section in the General Requirements. Check “</w:t>
      </w:r>
      <w:r w:rsidRPr="0041386E">
        <w:rPr>
          <w:rFonts w:cs="Arial"/>
          <w:b/>
          <w:bCs/>
          <w:iCs/>
          <w:color w:val="FF0000"/>
          <w:szCs w:val="28"/>
        </w:rPr>
        <w:t>NOT USED</w:t>
      </w:r>
      <w:r w:rsidRPr="0041386E">
        <w:rPr>
          <w:rFonts w:cs="Arial"/>
          <w:bCs/>
          <w:iCs/>
          <w:color w:val="FF0000"/>
          <w:szCs w:val="28"/>
        </w:rPr>
        <w:t xml:space="preserve">” in the </w:t>
      </w:r>
      <w:r w:rsidRPr="0041386E">
        <w:rPr>
          <w:rFonts w:ascii="Helvetica" w:hAnsi="Helvetica" w:cs="Arial"/>
          <w:bCs/>
          <w:iCs/>
          <w:color w:val="FF0000"/>
          <w:szCs w:val="28"/>
        </w:rPr>
        <w:t>Table of Contents</w:t>
      </w:r>
      <w:r w:rsidRPr="0041386E">
        <w:rPr>
          <w:rFonts w:cs="Arial"/>
          <w:bCs/>
          <w:iCs/>
          <w:color w:val="FF0000"/>
          <w:szCs w:val="28"/>
        </w:rPr>
        <w:t xml:space="preserve">.  </w:t>
      </w:r>
      <w:r w:rsidRPr="0041386E">
        <w:rPr>
          <w:rFonts w:cs="Arial"/>
          <w:b/>
          <w:bCs/>
          <w:iCs/>
          <w:color w:val="FF0000"/>
          <w:szCs w:val="28"/>
        </w:rPr>
        <w:t>DO NOT delete</w:t>
      </w:r>
      <w:r w:rsidRPr="0041386E">
        <w:rPr>
          <w:rFonts w:cs="Arial"/>
          <w:bCs/>
          <w:iCs/>
          <w:color w:val="FF0000"/>
          <w:szCs w:val="28"/>
        </w:rPr>
        <w:t xml:space="preserve"> the Section title from the Table of Contents.</w:t>
      </w:r>
    </w:p>
    <w:p w14:paraId="0AA81B90" w14:textId="7526B7D8" w:rsidR="00030092" w:rsidRPr="0041386E" w:rsidRDefault="00030092" w:rsidP="0041386E">
      <w:pPr>
        <w:keepNext/>
        <w:spacing w:before="120"/>
        <w:ind w:left="720"/>
        <w:jc w:val="both"/>
        <w:rPr>
          <w:rFonts w:cs="Arial"/>
          <w:bCs/>
          <w:iCs/>
          <w:color w:val="FF0000"/>
          <w:szCs w:val="28"/>
        </w:rPr>
      </w:pPr>
      <w:r w:rsidRPr="0041386E">
        <w:rPr>
          <w:rFonts w:cs="Arial"/>
          <w:bCs/>
          <w:iCs/>
          <w:color w:val="FF0000"/>
          <w:szCs w:val="28"/>
        </w:rPr>
        <w:t xml:space="preserve">If a </w:t>
      </w:r>
      <w:r w:rsidRPr="0041386E">
        <w:rPr>
          <w:rFonts w:cs="Arial"/>
          <w:b/>
          <w:bCs/>
          <w:iCs/>
          <w:color w:val="FF0000"/>
          <w:szCs w:val="28"/>
        </w:rPr>
        <w:t>Paragraph</w:t>
      </w:r>
      <w:r w:rsidRPr="0041386E">
        <w:rPr>
          <w:rFonts w:cs="Arial"/>
          <w:bCs/>
          <w:iCs/>
          <w:color w:val="FF0000"/>
          <w:szCs w:val="28"/>
        </w:rPr>
        <w:t xml:space="preserve"> </w:t>
      </w:r>
      <w:r w:rsidR="00153803">
        <w:rPr>
          <w:rFonts w:cs="Arial"/>
          <w:bCs/>
          <w:iCs/>
          <w:color w:val="FF0000"/>
          <w:szCs w:val="28"/>
        </w:rPr>
        <w:t xml:space="preserve">within a Section </w:t>
      </w:r>
      <w:r w:rsidRPr="0041386E">
        <w:rPr>
          <w:rFonts w:cs="Arial"/>
          <w:bCs/>
          <w:iCs/>
          <w:color w:val="FF0000"/>
          <w:szCs w:val="28"/>
        </w:rPr>
        <w:t xml:space="preserve">is not applicable to the project, </w:t>
      </w:r>
      <w:r w:rsidRPr="0041386E">
        <w:rPr>
          <w:rFonts w:cs="Arial"/>
          <w:b/>
          <w:bCs/>
          <w:iCs/>
          <w:color w:val="FF0000"/>
          <w:szCs w:val="28"/>
        </w:rPr>
        <w:t>delete the contents</w:t>
      </w:r>
      <w:r w:rsidRPr="0041386E">
        <w:rPr>
          <w:rFonts w:cs="Arial"/>
          <w:bCs/>
          <w:iCs/>
          <w:color w:val="FF0000"/>
          <w:szCs w:val="28"/>
        </w:rPr>
        <w:t xml:space="preserve"> of the </w:t>
      </w:r>
      <w:r w:rsidRPr="0041386E">
        <w:rPr>
          <w:rFonts w:ascii="Helvetica" w:hAnsi="Helvetica" w:cs="Arial"/>
          <w:bCs/>
          <w:iCs/>
          <w:color w:val="FF0000"/>
          <w:szCs w:val="28"/>
        </w:rPr>
        <w:t>Paragraph and renumber the subsequent Paragraphs</w:t>
      </w:r>
      <w:r w:rsidR="00153803">
        <w:rPr>
          <w:rFonts w:ascii="Helvetica" w:hAnsi="Helvetica" w:cs="Arial"/>
          <w:bCs/>
          <w:iCs/>
          <w:color w:val="FF0000"/>
          <w:szCs w:val="28"/>
        </w:rPr>
        <w:t xml:space="preserve"> within the Section</w:t>
      </w:r>
      <w:r w:rsidRPr="0041386E">
        <w:rPr>
          <w:rFonts w:ascii="Helvetica" w:hAnsi="Helvetica" w:cs="Arial"/>
          <w:bCs/>
          <w:iCs/>
          <w:color w:val="FF0000"/>
          <w:szCs w:val="28"/>
        </w:rPr>
        <w:t xml:space="preserve">.  </w:t>
      </w:r>
      <w:r w:rsidRPr="0041386E">
        <w:rPr>
          <w:rFonts w:cs="Arial"/>
          <w:bCs/>
          <w:iCs/>
          <w:color w:val="FF0000"/>
          <w:szCs w:val="28"/>
          <w:u w:val="single"/>
        </w:rPr>
        <w:t xml:space="preserve">Edit </w:t>
      </w:r>
      <w:r w:rsidRPr="0041386E">
        <w:rPr>
          <w:rFonts w:cs="Arial"/>
          <w:b/>
          <w:bCs/>
          <w:iCs/>
          <w:color w:val="FF0000"/>
          <w:szCs w:val="28"/>
          <w:u w:val="single"/>
        </w:rPr>
        <w:t>Paragraphs</w:t>
      </w:r>
      <w:r w:rsidRPr="0041386E">
        <w:rPr>
          <w:rFonts w:cs="Arial"/>
          <w:bCs/>
          <w:iCs/>
          <w:color w:val="FF0000"/>
          <w:szCs w:val="28"/>
          <w:u w:val="single"/>
        </w:rPr>
        <w:t xml:space="preserve"> carefully to reflect specific project requirements.  </w:t>
      </w:r>
      <w:r w:rsidRPr="0041386E">
        <w:rPr>
          <w:rFonts w:cs="Arial"/>
          <w:bCs/>
          <w:iCs/>
          <w:color w:val="FF0000"/>
          <w:szCs w:val="28"/>
        </w:rPr>
        <w:t xml:space="preserve">DO NOT include Paragraphs or parts of Paragraphs in the project manual, which have no applicability to the specific project.  </w:t>
      </w:r>
    </w:p>
    <w:p w14:paraId="0AA81B91" w14:textId="77777777" w:rsidR="00030092" w:rsidRPr="0041386E" w:rsidRDefault="00030092" w:rsidP="0041386E">
      <w:pPr>
        <w:keepNext/>
        <w:spacing w:before="120"/>
        <w:jc w:val="both"/>
        <w:rPr>
          <w:rFonts w:cs="Arial"/>
          <w:bCs/>
          <w:iCs/>
          <w:color w:val="FF0000"/>
          <w:szCs w:val="28"/>
        </w:rPr>
      </w:pPr>
      <w:r w:rsidRPr="0041386E">
        <w:rPr>
          <w:rFonts w:cs="Arial"/>
          <w:b/>
          <w:bCs/>
          <w:iCs/>
          <w:color w:val="FF0000"/>
          <w:szCs w:val="28"/>
        </w:rPr>
        <w:t>GENERAL CONDITIONS:</w:t>
      </w:r>
      <w:r w:rsidRPr="0041386E">
        <w:rPr>
          <w:rFonts w:cs="Arial"/>
          <w:bCs/>
          <w:iCs/>
          <w:color w:val="FF0000"/>
          <w:szCs w:val="28"/>
        </w:rPr>
        <w:t xml:space="preserve">  Please review the General Conditions carefully and coordinate the requirements of those Articles including the Definitions. </w:t>
      </w:r>
    </w:p>
    <w:p w14:paraId="0AA81B92" w14:textId="77777777" w:rsidR="00030092" w:rsidRPr="0041386E" w:rsidRDefault="00030092" w:rsidP="0041386E">
      <w:pPr>
        <w:keepNext/>
        <w:spacing w:before="120"/>
        <w:jc w:val="both"/>
        <w:rPr>
          <w:rFonts w:cs="Arial"/>
          <w:b/>
          <w:color w:val="FF0000"/>
          <w:szCs w:val="18"/>
        </w:rPr>
      </w:pPr>
      <w:r w:rsidRPr="0041386E">
        <w:rPr>
          <w:rFonts w:cs="Arial"/>
          <w:b/>
          <w:bCs/>
          <w:iCs/>
          <w:color w:val="FF0000"/>
          <w:szCs w:val="28"/>
        </w:rPr>
        <w:t xml:space="preserve">DIVISION 01 SECTIONS </w:t>
      </w:r>
      <w:r w:rsidRPr="0041386E">
        <w:rPr>
          <w:rFonts w:ascii="Helvetica" w:hAnsi="Helvetica" w:cs="Arial"/>
          <w:color w:val="FF000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41386E">
        <w:rPr>
          <w:rFonts w:cs="Arial"/>
          <w:color w:val="FF0000"/>
        </w:rPr>
        <w:t>).</w:t>
      </w:r>
      <w:r w:rsidRPr="0041386E">
        <w:rPr>
          <w:rFonts w:cs="Arial"/>
          <w:b/>
          <w:color w:val="FF0000"/>
          <w:szCs w:val="18"/>
        </w:rPr>
        <w:t xml:space="preserve"> </w:t>
      </w:r>
    </w:p>
    <w:p w14:paraId="0AA81B93" w14:textId="77777777" w:rsidR="00302C48" w:rsidRPr="00FE224A" w:rsidRDefault="00302C48" w:rsidP="00302C48">
      <w:pPr>
        <w:pStyle w:val="NS"/>
        <w:jc w:val="both"/>
        <w:rPr>
          <w:b w:val="0"/>
          <w:vanish w:val="0"/>
          <w:color w:val="FF0000"/>
        </w:rPr>
      </w:pPr>
    </w:p>
    <w:p w14:paraId="0AA81B94" w14:textId="4AB3581B" w:rsidR="00AE7DC9" w:rsidRPr="00FE224A" w:rsidRDefault="00AE7DC9" w:rsidP="00AE7DC9">
      <w:pPr>
        <w:keepNext/>
        <w:spacing w:before="80" w:after="80"/>
        <w:ind w:left="-90"/>
        <w:jc w:val="center"/>
        <w:rPr>
          <w:rFonts w:cs="Arial"/>
          <w:b/>
          <w:color w:val="FF0000"/>
          <w:szCs w:val="18"/>
          <w:u w:val="dotted"/>
        </w:rPr>
      </w:pPr>
      <w:r w:rsidRPr="00FE224A">
        <w:rPr>
          <w:rFonts w:ascii="Arial Bold" w:hAnsi="Arial Bold" w:cs="Arial"/>
          <w:b/>
          <w:color w:val="FF0000"/>
          <w:sz w:val="20"/>
          <w:szCs w:val="18"/>
        </w:rPr>
        <w:t xml:space="preserve">IMPORTANT NOTE REGARDING </w:t>
      </w:r>
      <w:r w:rsidR="0076285B">
        <w:rPr>
          <w:rFonts w:ascii="Arial Bold" w:hAnsi="Arial Bold" w:cs="Arial"/>
          <w:b/>
          <w:color w:val="FF0000"/>
          <w:sz w:val="20"/>
          <w:szCs w:val="18"/>
        </w:rPr>
        <w:t>EDITING NOTES:</w:t>
      </w:r>
    </w:p>
    <w:p w14:paraId="0AA81B95" w14:textId="46A72941" w:rsidR="00AE7DC9" w:rsidRPr="00FE224A" w:rsidRDefault="00AE7DC9" w:rsidP="00AE7DC9">
      <w:pPr>
        <w:keepNext/>
        <w:spacing w:before="80" w:after="80"/>
        <w:jc w:val="both"/>
        <w:rPr>
          <w:rFonts w:cs="Arial"/>
          <w:b/>
          <w:color w:val="FF0000"/>
          <w:szCs w:val="18"/>
        </w:rPr>
      </w:pPr>
      <w:r w:rsidRPr="00FE224A">
        <w:rPr>
          <w:rFonts w:cs="Arial"/>
          <w:color w:val="FF0000"/>
          <w:szCs w:val="18"/>
        </w:rPr>
        <w:t xml:space="preserve">Each document contains </w:t>
      </w:r>
      <w:r w:rsidRPr="0041386E">
        <w:rPr>
          <w:rFonts w:cs="Arial"/>
          <w:b/>
          <w:bCs/>
          <w:color w:val="FF0000"/>
          <w:szCs w:val="18"/>
        </w:rPr>
        <w:t>Editing Notes</w:t>
      </w:r>
      <w:r w:rsidRPr="00FE224A">
        <w:rPr>
          <w:rFonts w:cs="Arial"/>
          <w:color w:val="FF0000"/>
          <w:szCs w:val="18"/>
        </w:rPr>
        <w:t xml:space="preserve"> in </w:t>
      </w:r>
      <w:r w:rsidR="0076285B">
        <w:rPr>
          <w:rFonts w:cs="Arial"/>
          <w:color w:val="FF0000"/>
          <w:szCs w:val="18"/>
        </w:rPr>
        <w:t>red text</w:t>
      </w:r>
      <w:r w:rsidRPr="00FE224A">
        <w:rPr>
          <w:rFonts w:cs="Arial"/>
          <w:color w:val="FF0000"/>
          <w:szCs w:val="18"/>
        </w:rPr>
        <w:t xml:space="preserve">.  The Editing Notes assist the Architect in modifying and editing the document to make it project-specific.  </w:t>
      </w:r>
      <w:r w:rsidR="0076285B">
        <w:rPr>
          <w:rFonts w:cs="Arial"/>
          <w:b/>
          <w:color w:val="FF0000"/>
          <w:szCs w:val="18"/>
        </w:rPr>
        <w:t xml:space="preserve">DELETE all Editing Notes </w:t>
      </w:r>
      <w:r w:rsidRPr="00FE224A">
        <w:rPr>
          <w:rFonts w:cs="Arial"/>
          <w:b/>
          <w:color w:val="FF0000"/>
          <w:szCs w:val="18"/>
        </w:rPr>
        <w:t>before printing the document</w:t>
      </w:r>
      <w:r w:rsidRPr="00FE224A">
        <w:rPr>
          <w:rFonts w:cs="Arial"/>
          <w:color w:val="FF0000"/>
          <w:szCs w:val="18"/>
        </w:rPr>
        <w:t xml:space="preserve"> in order to indicate the correct number of pages.  </w:t>
      </w:r>
    </w:p>
    <w:p w14:paraId="0AA81B96" w14:textId="77777777" w:rsidR="00AE7DC9" w:rsidRPr="00FE224A" w:rsidRDefault="00AE7DC9" w:rsidP="00AE7DC9">
      <w:pPr>
        <w:keepNext/>
        <w:spacing w:before="80" w:after="80"/>
        <w:jc w:val="both"/>
        <w:rPr>
          <w:rFonts w:cs="Arial"/>
          <w:b/>
          <w:color w:val="FF0000"/>
          <w:szCs w:val="18"/>
        </w:rPr>
      </w:pPr>
    </w:p>
    <w:p w14:paraId="0AA81B97" w14:textId="77777777" w:rsidR="00AE7DC9" w:rsidRPr="0041386E" w:rsidRDefault="00AE7DC9" w:rsidP="00AE7DC9">
      <w:pPr>
        <w:keepNext/>
        <w:spacing w:before="80" w:after="80"/>
        <w:jc w:val="center"/>
        <w:rPr>
          <w:rFonts w:cs="Arial"/>
          <w:color w:val="FF0000"/>
          <w:sz w:val="20"/>
        </w:rPr>
      </w:pPr>
      <w:r w:rsidRPr="0041386E">
        <w:rPr>
          <w:rFonts w:cs="Arial"/>
          <w:b/>
          <w:color w:val="FF0000"/>
          <w:sz w:val="20"/>
        </w:rPr>
        <w:t>IMPORTANT NOTE REGARDING FORMATTING:</w:t>
      </w:r>
    </w:p>
    <w:p w14:paraId="0AA81B98" w14:textId="28E6840E" w:rsidR="00AE7DC9" w:rsidRPr="00265925" w:rsidRDefault="009C2921" w:rsidP="00AE7DC9">
      <w:pPr>
        <w:pStyle w:val="NS"/>
        <w:spacing w:before="0"/>
        <w:ind w:left="0"/>
        <w:jc w:val="both"/>
        <w:rPr>
          <w:rFonts w:ascii="Arial" w:hAnsi="Arial" w:cs="Arial"/>
          <w:vanish w:val="0"/>
          <w:color w:val="FF0000"/>
          <w:szCs w:val="18"/>
        </w:rPr>
      </w:pPr>
      <w:r w:rsidRPr="00265925">
        <w:rPr>
          <w:rFonts w:ascii="Arial" w:hAnsi="Arial" w:cs="Arial"/>
          <w:bCs/>
          <w:iCs/>
          <w:vanish w:val="0"/>
          <w:color w:val="FF0000"/>
          <w:szCs w:val="18"/>
          <w:highlight w:val="yellow"/>
        </w:rPr>
        <w:t>Insert a</w:t>
      </w:r>
      <w:r w:rsidRPr="00265925">
        <w:rPr>
          <w:rFonts w:ascii="Arial" w:hAnsi="Arial" w:cs="Arial"/>
          <w:vanish w:val="0"/>
          <w:color w:val="FF0000"/>
          <w:szCs w:val="18"/>
          <w:highlight w:val="yellow"/>
        </w:rPr>
        <w:t xml:space="preserve"> blank page at the end of all </w:t>
      </w:r>
      <w:r w:rsidRPr="00265925">
        <w:rPr>
          <w:rFonts w:ascii="Arial" w:hAnsi="Arial" w:cs="Arial"/>
          <w:i/>
          <w:vanish w:val="0"/>
          <w:color w:val="FF0000"/>
          <w:szCs w:val="18"/>
          <w:highlight w:val="yellow"/>
        </w:rPr>
        <w:t>odd numbered</w:t>
      </w:r>
      <w:r w:rsidRPr="00265925">
        <w:rPr>
          <w:rFonts w:ascii="Arial" w:hAnsi="Arial" w:cs="Arial"/>
          <w:vanish w:val="0"/>
          <w:color w:val="FF0000"/>
          <w:szCs w:val="18"/>
          <w:highlight w:val="yellow"/>
        </w:rPr>
        <w:t xml:space="preserve"> specification sections</w:t>
      </w:r>
      <w:r w:rsidRPr="00265925">
        <w:rPr>
          <w:rFonts w:ascii="Arial" w:hAnsi="Arial" w:cs="Arial"/>
          <w:bCs/>
          <w:iCs/>
          <w:vanish w:val="0"/>
          <w:color w:val="FF0000"/>
          <w:szCs w:val="18"/>
          <w:highlight w:val="yellow"/>
        </w:rPr>
        <w:t xml:space="preserve"> that states “THIS PAGE INTENTIONALLY LEFT BLANK”</w:t>
      </w:r>
      <w:r w:rsidRPr="00265925">
        <w:rPr>
          <w:rFonts w:ascii="Arial" w:hAnsi="Arial" w:cs="Arial"/>
          <w:vanish w:val="0"/>
          <w:color w:val="FF0000"/>
          <w:szCs w:val="18"/>
          <w:highlight w:val="yellow"/>
        </w:rPr>
        <w:t>.</w:t>
      </w:r>
    </w:p>
    <w:p w14:paraId="0AA81B99" w14:textId="24B3D143" w:rsidR="00AE7DC9" w:rsidRDefault="00AE7DC9" w:rsidP="00AE7DC9">
      <w:pPr>
        <w:pStyle w:val="NS"/>
        <w:spacing w:before="0"/>
        <w:ind w:left="0"/>
        <w:jc w:val="both"/>
        <w:rPr>
          <w:rFonts w:ascii="Arial" w:hAnsi="Arial"/>
          <w:strike/>
          <w:vanish w:val="0"/>
          <w:color w:val="FF0000"/>
          <w:szCs w:val="18"/>
        </w:rPr>
      </w:pPr>
    </w:p>
    <w:p w14:paraId="216FCCAF" w14:textId="3B57CA0A" w:rsidR="000F1F57" w:rsidRDefault="00911555">
      <w:pPr>
        <w:pStyle w:val="NS"/>
        <w:spacing w:before="0"/>
        <w:ind w:left="0"/>
        <w:jc w:val="center"/>
        <w:rPr>
          <w:rFonts w:ascii="Arial" w:hAnsi="Arial"/>
          <w:vanish w:val="0"/>
          <w:color w:val="FF0000"/>
          <w:sz w:val="20"/>
        </w:rPr>
      </w:pPr>
      <w:r w:rsidRPr="0041386E">
        <w:rPr>
          <w:rFonts w:ascii="Arial" w:hAnsi="Arial"/>
          <w:vanish w:val="0"/>
          <w:color w:val="FF0000"/>
          <w:sz w:val="20"/>
        </w:rPr>
        <w:t>DELETE ALL NOTES IN RED TEXT BEFORE PRINTIN</w:t>
      </w:r>
      <w:r w:rsidR="00A71C40" w:rsidRPr="0041386E">
        <w:rPr>
          <w:rFonts w:ascii="Arial" w:hAnsi="Arial"/>
          <w:vanish w:val="0"/>
          <w:color w:val="FF0000"/>
          <w:sz w:val="20"/>
        </w:rPr>
        <w:t>G.</w:t>
      </w:r>
    </w:p>
    <w:p w14:paraId="31EEBA20" w14:textId="1073E644" w:rsidR="000F1F57" w:rsidRDefault="000F1F57">
      <w:pPr>
        <w:rPr>
          <w:b/>
          <w:color w:val="FF0000"/>
          <w:sz w:val="20"/>
        </w:rPr>
      </w:pPr>
    </w:p>
    <w:p w14:paraId="0AA81B9A" w14:textId="77777777" w:rsidR="002036D1" w:rsidRPr="00FE224A" w:rsidRDefault="002036D1" w:rsidP="002036D1">
      <w:pPr>
        <w:pStyle w:val="Heading1"/>
        <w:rPr>
          <w:sz w:val="20"/>
        </w:rPr>
      </w:pPr>
      <w:r w:rsidRPr="00FE224A">
        <w:rPr>
          <w:sz w:val="20"/>
        </w:rPr>
        <w:lastRenderedPageBreak/>
        <w:t xml:space="preserve">PART 1 </w:t>
      </w:r>
      <w:r w:rsidR="005D18E1" w:rsidRPr="00FE224A">
        <w:rPr>
          <w:sz w:val="20"/>
        </w:rPr>
        <w:t>–</w:t>
      </w:r>
      <w:r w:rsidRPr="00FE224A">
        <w:rPr>
          <w:sz w:val="20"/>
        </w:rPr>
        <w:t xml:space="preserve"> GENERAL</w:t>
      </w:r>
    </w:p>
    <w:p w14:paraId="0AA81B9B" w14:textId="77777777" w:rsidR="005D18E1" w:rsidRPr="00FE224A" w:rsidRDefault="005D18E1" w:rsidP="005D18E1">
      <w:pPr>
        <w:keepNext/>
        <w:spacing w:before="240"/>
        <w:ind w:left="720" w:hanging="720"/>
        <w:jc w:val="both"/>
        <w:outlineLvl w:val="1"/>
        <w:rPr>
          <w:b/>
        </w:rPr>
      </w:pPr>
      <w:r w:rsidRPr="00FE224A">
        <w:rPr>
          <w:b/>
        </w:rPr>
        <w:t>1.1</w:t>
      </w:r>
      <w:r w:rsidRPr="00FE224A">
        <w:rPr>
          <w:b/>
        </w:rPr>
        <w:tab/>
        <w:t>DEFINITIONS</w:t>
      </w:r>
    </w:p>
    <w:p w14:paraId="0AA81B9C" w14:textId="77777777" w:rsidR="005D18E1" w:rsidRPr="00FE224A" w:rsidRDefault="005D18E1" w:rsidP="005D18E1">
      <w:pPr>
        <w:keepNext/>
        <w:ind w:left="720"/>
        <w:jc w:val="both"/>
        <w:outlineLvl w:val="1"/>
        <w:rPr>
          <w:rFonts w:cs="Arial"/>
          <w:b/>
        </w:rPr>
      </w:pPr>
      <w:r w:rsidRPr="00FE224A">
        <w:rPr>
          <w:rFonts w:cs="Arial"/>
          <w:b/>
        </w:rPr>
        <w:t>A.</w:t>
      </w:r>
      <w:r w:rsidRPr="00FE224A">
        <w:rPr>
          <w:rFonts w:cs="Arial"/>
          <w:b/>
        </w:rPr>
        <w:tab/>
        <w:t>Contractor:</w:t>
      </w:r>
    </w:p>
    <w:p w14:paraId="0AA81B9D" w14:textId="77777777" w:rsidR="005D18E1" w:rsidRPr="00FE224A" w:rsidRDefault="005D18E1" w:rsidP="005D18E1">
      <w:pPr>
        <w:keepNext/>
        <w:ind w:left="1440"/>
        <w:jc w:val="both"/>
        <w:outlineLvl w:val="1"/>
        <w:rPr>
          <w:rFonts w:cs="Arial"/>
        </w:rPr>
      </w:pPr>
      <w:r w:rsidRPr="00FE224A">
        <w:rPr>
          <w:rFonts w:cs="Arial"/>
        </w:rPr>
        <w:t>Whenever the term</w:t>
      </w:r>
      <w:r w:rsidRPr="00FE224A">
        <w:rPr>
          <w:rFonts w:cs="Arial"/>
          <w:b/>
        </w:rPr>
        <w:t xml:space="preserve"> "Contractor" </w:t>
      </w:r>
      <w:r w:rsidRPr="00FE224A">
        <w:rPr>
          <w:rFonts w:cs="Arial"/>
        </w:rPr>
        <w:t xml:space="preserve">is used in these Division 01 General Requirements and the Contract Documents, it may be understood to mean either the </w:t>
      </w:r>
      <w:r w:rsidRPr="00FE224A">
        <w:rPr>
          <w:rFonts w:cs="Arial"/>
          <w:b/>
        </w:rPr>
        <w:t xml:space="preserve">Design-Bid-Build (D-B-B) </w:t>
      </w:r>
      <w:r w:rsidR="006A0E6B" w:rsidRPr="00FE224A">
        <w:rPr>
          <w:rFonts w:cs="Arial"/>
          <w:b/>
        </w:rPr>
        <w:t>“</w:t>
      </w:r>
      <w:r w:rsidRPr="00FE224A">
        <w:rPr>
          <w:rFonts w:cs="Arial"/>
          <w:b/>
        </w:rPr>
        <w:t>General Contractor</w:t>
      </w:r>
      <w:r w:rsidR="006A0E6B" w:rsidRPr="00FE224A">
        <w:rPr>
          <w:rFonts w:cs="Arial"/>
          <w:b/>
        </w:rPr>
        <w:t>”</w:t>
      </w:r>
      <w:r w:rsidRPr="00FE224A">
        <w:rPr>
          <w:rFonts w:cs="Arial"/>
        </w:rPr>
        <w:t xml:space="preserve"> or the </w:t>
      </w:r>
      <w:r w:rsidRPr="00FE224A">
        <w:rPr>
          <w:rFonts w:cs="Arial"/>
          <w:b/>
        </w:rPr>
        <w:t>Construction Manager at Risk ("CMR")</w:t>
      </w:r>
      <w:r w:rsidRPr="00FE224A">
        <w:rPr>
          <w:rFonts w:cs="Arial"/>
        </w:rPr>
        <w:t xml:space="preserve"> as applicable to the specific Project.</w:t>
      </w:r>
    </w:p>
    <w:p w14:paraId="0AA81B9E" w14:textId="77777777" w:rsidR="005A5795" w:rsidRPr="00FE224A" w:rsidRDefault="008F459E" w:rsidP="008F459E">
      <w:pPr>
        <w:keepNext/>
        <w:spacing w:before="120"/>
        <w:ind w:left="720"/>
        <w:jc w:val="both"/>
        <w:outlineLvl w:val="1"/>
        <w:rPr>
          <w:rFonts w:cs="Arial"/>
          <w:b/>
        </w:rPr>
      </w:pPr>
      <w:r w:rsidRPr="00FE224A">
        <w:rPr>
          <w:rFonts w:cs="Arial"/>
          <w:b/>
        </w:rPr>
        <w:t>B.</w:t>
      </w:r>
      <w:r w:rsidRPr="00FE224A">
        <w:rPr>
          <w:rFonts w:cs="Arial"/>
          <w:b/>
        </w:rPr>
        <w:tab/>
        <w:t xml:space="preserve">Subcontractor:  </w:t>
      </w:r>
    </w:p>
    <w:p w14:paraId="0AA81B9F" w14:textId="77777777" w:rsidR="008F459E" w:rsidRPr="00FE224A" w:rsidRDefault="008F459E" w:rsidP="008F459E">
      <w:pPr>
        <w:keepNext/>
        <w:ind w:left="1440"/>
        <w:jc w:val="both"/>
        <w:outlineLvl w:val="1"/>
        <w:rPr>
          <w:rFonts w:cs="Arial"/>
          <w:b/>
        </w:rPr>
      </w:pPr>
      <w:r w:rsidRPr="00FE224A">
        <w:rPr>
          <w:rFonts w:cs="Arial"/>
        </w:rPr>
        <w:t xml:space="preserve">Whenever the term </w:t>
      </w:r>
      <w:r w:rsidRPr="00FE224A">
        <w:rPr>
          <w:rFonts w:cs="Arial"/>
          <w:b/>
        </w:rPr>
        <w:t>"Subcontractor"</w:t>
      </w:r>
      <w:r w:rsidRPr="00FE224A">
        <w:rPr>
          <w:rFonts w:cs="Arial"/>
        </w:rPr>
        <w:t xml:space="preserve"> is used, it may be understood to mean either a </w:t>
      </w:r>
      <w:r w:rsidRPr="00FE224A">
        <w:rPr>
          <w:rFonts w:cs="Arial"/>
          <w:b/>
        </w:rPr>
        <w:t xml:space="preserve">Subcontractor </w:t>
      </w:r>
      <w:r w:rsidRPr="00FE224A">
        <w:rPr>
          <w:rFonts w:cs="Arial"/>
        </w:rPr>
        <w:t xml:space="preserve">or a </w:t>
      </w:r>
      <w:r w:rsidRPr="00FE224A">
        <w:rPr>
          <w:rFonts w:cs="Arial"/>
          <w:b/>
        </w:rPr>
        <w:t>Supplier</w:t>
      </w:r>
      <w:r w:rsidRPr="00FE224A">
        <w:rPr>
          <w:rFonts w:cs="Arial"/>
        </w:rPr>
        <w:t>, as applicable to the specific Project.</w:t>
      </w:r>
    </w:p>
    <w:p w14:paraId="0AA81BA0" w14:textId="77777777" w:rsidR="005D18E1" w:rsidRPr="00FE224A" w:rsidRDefault="008F459E" w:rsidP="005D18E1">
      <w:pPr>
        <w:keepNext/>
        <w:spacing w:before="120"/>
        <w:ind w:left="720"/>
        <w:jc w:val="both"/>
        <w:outlineLvl w:val="1"/>
        <w:rPr>
          <w:rFonts w:cs="Arial"/>
          <w:b/>
        </w:rPr>
      </w:pPr>
      <w:r w:rsidRPr="00FE224A">
        <w:rPr>
          <w:rFonts w:cs="Arial"/>
          <w:b/>
        </w:rPr>
        <w:t>C</w:t>
      </w:r>
      <w:r w:rsidR="005D18E1" w:rsidRPr="00FE224A">
        <w:rPr>
          <w:rFonts w:cs="Arial"/>
          <w:b/>
        </w:rPr>
        <w:t>.</w:t>
      </w:r>
      <w:r w:rsidR="005D18E1" w:rsidRPr="00FE224A">
        <w:rPr>
          <w:rFonts w:cs="Arial"/>
          <w:b/>
        </w:rPr>
        <w:tab/>
        <w:t>Contract:</w:t>
      </w:r>
    </w:p>
    <w:p w14:paraId="0AA81BA1" w14:textId="77777777" w:rsidR="005D18E1" w:rsidRPr="00FE224A" w:rsidRDefault="005D18E1" w:rsidP="005D18E1">
      <w:pPr>
        <w:keepNext/>
        <w:ind w:left="1440"/>
        <w:jc w:val="both"/>
        <w:outlineLvl w:val="1"/>
      </w:pPr>
      <w:r w:rsidRPr="00FE224A">
        <w:rPr>
          <w:rFonts w:cs="Arial"/>
        </w:rPr>
        <w:t xml:space="preserve">Whenever the term </w:t>
      </w:r>
      <w:r w:rsidRPr="00FE224A">
        <w:rPr>
          <w:rFonts w:cs="Arial"/>
          <w:b/>
        </w:rPr>
        <w:t>"Contract"</w:t>
      </w:r>
      <w:r w:rsidRPr="00FE224A">
        <w:rPr>
          <w:rFonts w:cs="Arial"/>
        </w:rPr>
        <w:t xml:space="preserve"> is used in these Division 01 General Requirements and the Contract Documents, it may be understood to mean either the </w:t>
      </w:r>
      <w:r w:rsidRPr="00FE224A">
        <w:rPr>
          <w:rFonts w:cs="Arial"/>
          <w:b/>
        </w:rPr>
        <w:t>D-B-B General Contractor’s Contract Sum</w:t>
      </w:r>
      <w:r w:rsidRPr="00FE224A">
        <w:rPr>
          <w:rFonts w:cs="Arial"/>
        </w:rPr>
        <w:t xml:space="preserve"> as stated in their Contract or the </w:t>
      </w:r>
      <w:r w:rsidRPr="00FE224A">
        <w:rPr>
          <w:rFonts w:cs="Arial"/>
          <w:b/>
        </w:rPr>
        <w:t>CMR’s Contract Sum</w:t>
      </w:r>
      <w:r w:rsidRPr="00FE224A">
        <w:rPr>
          <w:rFonts w:cs="Arial"/>
        </w:rPr>
        <w:t xml:space="preserve"> as stated in their CMR Agreement, as applicable to the specific Project.</w:t>
      </w:r>
    </w:p>
    <w:p w14:paraId="0AA81BA2" w14:textId="77777777" w:rsidR="002036D1" w:rsidRPr="00FE224A" w:rsidRDefault="002036D1" w:rsidP="002036D1">
      <w:pPr>
        <w:pStyle w:val="Heading2"/>
      </w:pPr>
      <w:r w:rsidRPr="00FE224A">
        <w:t>1.</w:t>
      </w:r>
      <w:r w:rsidR="005D18E1" w:rsidRPr="00FE224A">
        <w:t>2</w:t>
      </w:r>
      <w:r w:rsidRPr="00FE224A">
        <w:tab/>
        <w:t>RELATED DOCUMENTS</w:t>
      </w:r>
    </w:p>
    <w:p w14:paraId="0AA81BA3" w14:textId="77777777" w:rsidR="002036D1" w:rsidRPr="00FE224A" w:rsidRDefault="002036D1" w:rsidP="002036D1">
      <w:pPr>
        <w:pStyle w:val="Heading3"/>
      </w:pPr>
      <w:r w:rsidRPr="00FE224A">
        <w:rPr>
          <w:b/>
        </w:rPr>
        <w:t>A.</w:t>
      </w:r>
      <w:r w:rsidRPr="00FE224A">
        <w:tab/>
      </w:r>
      <w:r w:rsidR="005D18E1" w:rsidRPr="00FE224A">
        <w:rPr>
          <w:szCs w:val="18"/>
        </w:rPr>
        <w:t>The</w:t>
      </w:r>
      <w:r w:rsidR="005D18E1" w:rsidRPr="00FE224A">
        <w:rPr>
          <w:b/>
          <w:szCs w:val="18"/>
        </w:rPr>
        <w:t xml:space="preserve"> </w:t>
      </w:r>
      <w:r w:rsidR="005D18E1" w:rsidRPr="00FE224A">
        <w:rPr>
          <w:szCs w:val="18"/>
        </w:rPr>
        <w:t xml:space="preserve">Contract Documents are defined in the D-B-B and CMR Division 00 General Conditions, </w:t>
      </w:r>
      <w:r w:rsidR="005D18E1" w:rsidRPr="00FE224A">
        <w:t>as applicable to the specific Project</w:t>
      </w:r>
      <w:r w:rsidR="001033DE" w:rsidRPr="00FE224A">
        <w:t>.</w:t>
      </w:r>
    </w:p>
    <w:p w14:paraId="0AA81BA4" w14:textId="77777777" w:rsidR="001033DE" w:rsidRPr="00FE224A" w:rsidRDefault="001033DE" w:rsidP="002036D1">
      <w:pPr>
        <w:pStyle w:val="Heading3"/>
      </w:pPr>
      <w:r w:rsidRPr="00FE224A">
        <w:rPr>
          <w:b/>
        </w:rPr>
        <w:t>B.</w:t>
      </w:r>
      <w:r w:rsidRPr="00FE224A">
        <w:rPr>
          <w:b/>
        </w:rPr>
        <w:tab/>
      </w:r>
      <w:r w:rsidRPr="00FE224A">
        <w:t>Drawings and general provisions of the Contract, including General and Supplementary Conditions and other Division 01 Specification Sections, apply to this Section.</w:t>
      </w:r>
    </w:p>
    <w:p w14:paraId="0AA81BA5" w14:textId="77777777" w:rsidR="002036D1" w:rsidRPr="00FE224A" w:rsidRDefault="002036D1" w:rsidP="002036D1">
      <w:pPr>
        <w:pStyle w:val="Heading2"/>
      </w:pPr>
      <w:r w:rsidRPr="00FE224A">
        <w:t>1.</w:t>
      </w:r>
      <w:r w:rsidR="005D18E1" w:rsidRPr="00FE224A">
        <w:t>3</w:t>
      </w:r>
      <w:r w:rsidRPr="00FE224A">
        <w:tab/>
        <w:t>WORK COVERED BY CONTRACT DOCUMENTS</w:t>
      </w:r>
    </w:p>
    <w:p w14:paraId="0AA81BA6" w14:textId="77777777" w:rsidR="006A0E6B" w:rsidRPr="00FE224A" w:rsidRDefault="006A0E6B" w:rsidP="002036D1">
      <w:pPr>
        <w:pStyle w:val="Heading3"/>
      </w:pPr>
      <w:r w:rsidRPr="00FE224A">
        <w:rPr>
          <w:b/>
        </w:rPr>
        <w:t>A.</w:t>
      </w:r>
      <w:r w:rsidRPr="00FE224A">
        <w:tab/>
      </w:r>
      <w:r w:rsidRPr="00FE224A">
        <w:rPr>
          <w:b/>
        </w:rPr>
        <w:t>Project Delivery Method:</w:t>
      </w:r>
      <w:r w:rsidRPr="00FE224A">
        <w:t xml:space="preserve">  </w:t>
      </w:r>
      <w:r w:rsidRPr="00FE224A">
        <w:rPr>
          <w:b/>
          <w:color w:val="0000FF"/>
        </w:rPr>
        <w:t>NOTE:  Check applicable Project Delivery Method Below:</w:t>
      </w:r>
    </w:p>
    <w:p w14:paraId="0AA81BA7" w14:textId="77777777" w:rsidR="006A0E6B" w:rsidRPr="00FE224A" w:rsidRDefault="006A0E6B" w:rsidP="006A0E6B">
      <w:pPr>
        <w:pStyle w:val="Heading3"/>
        <w:ind w:left="1440"/>
      </w:pPr>
      <w:r w:rsidRPr="00FE224A">
        <w:rPr>
          <w:b/>
        </w:rPr>
        <w:t>1.</w:t>
      </w:r>
      <w:r w:rsidRPr="00FE224A">
        <w:tab/>
        <w:t xml:space="preserve"> </w:t>
      </w:r>
      <w:r w:rsidRPr="00FE224A">
        <w:rPr>
          <w:sz w:val="24"/>
          <w:szCs w:val="24"/>
        </w:rPr>
        <w:sym w:font="Wingdings" w:char="F06F"/>
      </w:r>
      <w:r w:rsidRPr="00FE224A">
        <w:rPr>
          <w:sz w:val="24"/>
          <w:szCs w:val="24"/>
        </w:rPr>
        <w:t xml:space="preserve"> </w:t>
      </w:r>
      <w:r w:rsidRPr="00FE224A">
        <w:t xml:space="preserve"> Design-Bid-Build (DBB); </w:t>
      </w:r>
    </w:p>
    <w:p w14:paraId="0AA81BA8" w14:textId="77777777" w:rsidR="006A0E6B" w:rsidRPr="00FE224A" w:rsidRDefault="006A0E6B" w:rsidP="006A0E6B">
      <w:pPr>
        <w:pStyle w:val="Heading3"/>
        <w:ind w:left="1440"/>
      </w:pPr>
      <w:r w:rsidRPr="00FE224A">
        <w:rPr>
          <w:b/>
        </w:rPr>
        <w:t>2.</w:t>
      </w:r>
      <w:r w:rsidRPr="00FE224A">
        <w:tab/>
        <w:t xml:space="preserve"> </w:t>
      </w:r>
      <w:r w:rsidRPr="00FE224A">
        <w:rPr>
          <w:sz w:val="24"/>
          <w:szCs w:val="24"/>
        </w:rPr>
        <w:sym w:font="Wingdings" w:char="F06F"/>
      </w:r>
      <w:r w:rsidRPr="00FE224A">
        <w:t xml:space="preserve">  Construction Manager at Risk (CMR)</w:t>
      </w:r>
    </w:p>
    <w:p w14:paraId="0AA81BA9" w14:textId="77777777" w:rsidR="00B947F9" w:rsidRPr="00FE224A" w:rsidRDefault="006A0E6B" w:rsidP="00B947F9">
      <w:pPr>
        <w:spacing w:before="86"/>
        <w:ind w:left="1080" w:hanging="360"/>
        <w:jc w:val="both"/>
        <w:outlineLvl w:val="2"/>
        <w:rPr>
          <w:rFonts w:cs="Arial"/>
          <w:szCs w:val="18"/>
        </w:rPr>
      </w:pPr>
      <w:r w:rsidRPr="00FE224A">
        <w:rPr>
          <w:rFonts w:cs="Arial"/>
          <w:b/>
          <w:szCs w:val="18"/>
        </w:rPr>
        <w:t>B</w:t>
      </w:r>
      <w:r w:rsidR="00B947F9" w:rsidRPr="00FE224A">
        <w:rPr>
          <w:rFonts w:cs="Arial"/>
          <w:b/>
          <w:szCs w:val="18"/>
        </w:rPr>
        <w:t>.</w:t>
      </w:r>
      <w:r w:rsidR="00B947F9" w:rsidRPr="00FE224A">
        <w:rPr>
          <w:rFonts w:cs="Arial"/>
          <w:szCs w:val="18"/>
        </w:rPr>
        <w:tab/>
      </w:r>
      <w:r w:rsidR="00B947F9" w:rsidRPr="00FE224A">
        <w:rPr>
          <w:rFonts w:cs="Arial"/>
          <w:b/>
          <w:szCs w:val="18"/>
        </w:rPr>
        <w:t>Project Number:</w:t>
      </w:r>
      <w:bookmarkStart w:id="0" w:name="Text4"/>
      <w:r w:rsidR="00B947F9" w:rsidRPr="00FE224A">
        <w:rPr>
          <w:rFonts w:cs="Arial"/>
          <w:b/>
          <w:szCs w:val="18"/>
        </w:rPr>
        <w:t xml:space="preserve"> </w:t>
      </w:r>
      <w:r w:rsidR="00B947F9" w:rsidRPr="00FE224A">
        <w:rPr>
          <w:rFonts w:cs="Arial"/>
          <w:b/>
          <w:color w:val="0000FF"/>
          <w:szCs w:val="18"/>
        </w:rPr>
        <w:t>[</w:t>
      </w:r>
      <w:bookmarkEnd w:id="0"/>
      <w:r w:rsidR="00B947F9" w:rsidRPr="00FE224A">
        <w:rPr>
          <w:rFonts w:cs="Arial"/>
          <w:b/>
          <w:color w:val="0000FF"/>
          <w:szCs w:val="18"/>
        </w:rPr>
        <w:fldChar w:fldCharType="begin">
          <w:ffData>
            <w:name w:val="Text5"/>
            <w:enabled/>
            <w:calcOnExit w:val="0"/>
            <w:textInput>
              <w:default w:val="Insert"/>
            </w:textInput>
          </w:ffData>
        </w:fldChar>
      </w:r>
      <w:r w:rsidR="00B947F9" w:rsidRPr="00FE224A">
        <w:rPr>
          <w:rFonts w:cs="Arial"/>
          <w:b/>
          <w:color w:val="0000FF"/>
          <w:szCs w:val="18"/>
        </w:rPr>
        <w:instrText xml:space="preserve"> FORMTEXT </w:instrText>
      </w:r>
      <w:r w:rsidR="00B947F9" w:rsidRPr="00FE224A">
        <w:rPr>
          <w:rFonts w:cs="Arial"/>
          <w:b/>
          <w:color w:val="0000FF"/>
          <w:szCs w:val="18"/>
        </w:rPr>
      </w:r>
      <w:r w:rsidR="00B947F9" w:rsidRPr="00FE224A">
        <w:rPr>
          <w:rFonts w:cs="Arial"/>
          <w:b/>
          <w:color w:val="0000FF"/>
          <w:szCs w:val="18"/>
        </w:rPr>
        <w:fldChar w:fldCharType="separate"/>
      </w:r>
      <w:r w:rsidR="00B947F9" w:rsidRPr="00FE224A">
        <w:rPr>
          <w:rFonts w:cs="Arial"/>
          <w:b/>
          <w:noProof/>
          <w:color w:val="0000FF"/>
          <w:szCs w:val="18"/>
        </w:rPr>
        <w:t>Insert</w:t>
      </w:r>
      <w:r w:rsidR="00B947F9" w:rsidRPr="00FE224A">
        <w:rPr>
          <w:rFonts w:cs="Arial"/>
          <w:b/>
          <w:color w:val="0000FF"/>
          <w:szCs w:val="18"/>
        </w:rPr>
        <w:fldChar w:fldCharType="end"/>
      </w:r>
      <w:r w:rsidR="00B947F9" w:rsidRPr="00FE224A">
        <w:rPr>
          <w:rFonts w:cs="Arial"/>
          <w:b/>
          <w:color w:val="0000FF"/>
          <w:szCs w:val="18"/>
        </w:rPr>
        <w:t>]</w:t>
      </w:r>
      <w:r w:rsidR="00B947F9" w:rsidRPr="00FE224A">
        <w:rPr>
          <w:rFonts w:cs="Arial"/>
          <w:szCs w:val="18"/>
        </w:rPr>
        <w:t xml:space="preserve">. </w:t>
      </w:r>
    </w:p>
    <w:p w14:paraId="0AA81BAA" w14:textId="77777777" w:rsidR="00B947F9" w:rsidRPr="00FE224A" w:rsidRDefault="006A0E6B" w:rsidP="00B947F9">
      <w:pPr>
        <w:spacing w:before="86"/>
        <w:ind w:left="1080" w:hanging="360"/>
        <w:jc w:val="both"/>
        <w:outlineLvl w:val="2"/>
        <w:rPr>
          <w:rFonts w:cs="Arial"/>
          <w:szCs w:val="18"/>
        </w:rPr>
      </w:pPr>
      <w:r w:rsidRPr="00FE224A">
        <w:rPr>
          <w:rFonts w:cs="Arial"/>
          <w:b/>
          <w:szCs w:val="18"/>
        </w:rPr>
        <w:t>C</w:t>
      </w:r>
      <w:r w:rsidR="00B947F9" w:rsidRPr="00FE224A">
        <w:rPr>
          <w:rFonts w:cs="Arial"/>
          <w:szCs w:val="18"/>
        </w:rPr>
        <w:t>.</w:t>
      </w:r>
      <w:r w:rsidR="00B947F9" w:rsidRPr="00FE224A">
        <w:rPr>
          <w:rFonts w:cs="Arial"/>
          <w:szCs w:val="18"/>
        </w:rPr>
        <w:tab/>
      </w:r>
      <w:r w:rsidR="00B947F9" w:rsidRPr="00FE224A">
        <w:rPr>
          <w:rFonts w:cs="Arial"/>
          <w:b/>
          <w:szCs w:val="18"/>
        </w:rPr>
        <w:t>Project Title:</w:t>
      </w:r>
      <w:r w:rsidR="00B947F9" w:rsidRPr="00FE224A">
        <w:rPr>
          <w:rFonts w:cs="Arial"/>
          <w:szCs w:val="18"/>
        </w:rPr>
        <w:t xml:space="preserve"> </w:t>
      </w:r>
      <w:r w:rsidR="00B947F9" w:rsidRPr="00FE224A">
        <w:rPr>
          <w:rFonts w:cs="Arial"/>
          <w:b/>
          <w:color w:val="0000FF"/>
          <w:szCs w:val="18"/>
        </w:rPr>
        <w:t>[</w:t>
      </w:r>
      <w:r w:rsidR="00B947F9" w:rsidRPr="00FE224A">
        <w:rPr>
          <w:rFonts w:cs="Arial"/>
          <w:b/>
          <w:color w:val="0000FF"/>
          <w:szCs w:val="18"/>
        </w:rPr>
        <w:fldChar w:fldCharType="begin">
          <w:ffData>
            <w:name w:val="Text5"/>
            <w:enabled/>
            <w:calcOnExit w:val="0"/>
            <w:textInput>
              <w:default w:val="Insert"/>
            </w:textInput>
          </w:ffData>
        </w:fldChar>
      </w:r>
      <w:r w:rsidR="00B947F9" w:rsidRPr="00FE224A">
        <w:rPr>
          <w:rFonts w:cs="Arial"/>
          <w:b/>
          <w:color w:val="0000FF"/>
          <w:szCs w:val="18"/>
        </w:rPr>
        <w:instrText xml:space="preserve"> FORMTEXT </w:instrText>
      </w:r>
      <w:r w:rsidR="00B947F9" w:rsidRPr="00FE224A">
        <w:rPr>
          <w:rFonts w:cs="Arial"/>
          <w:b/>
          <w:color w:val="0000FF"/>
          <w:szCs w:val="18"/>
        </w:rPr>
      </w:r>
      <w:r w:rsidR="00B947F9" w:rsidRPr="00FE224A">
        <w:rPr>
          <w:rFonts w:cs="Arial"/>
          <w:b/>
          <w:color w:val="0000FF"/>
          <w:szCs w:val="18"/>
        </w:rPr>
        <w:fldChar w:fldCharType="separate"/>
      </w:r>
      <w:r w:rsidR="00B947F9" w:rsidRPr="00FE224A">
        <w:rPr>
          <w:rFonts w:cs="Arial"/>
          <w:b/>
          <w:noProof/>
          <w:color w:val="0000FF"/>
          <w:szCs w:val="18"/>
        </w:rPr>
        <w:t>Insert</w:t>
      </w:r>
      <w:r w:rsidR="00B947F9" w:rsidRPr="00FE224A">
        <w:rPr>
          <w:rFonts w:cs="Arial"/>
          <w:b/>
          <w:color w:val="0000FF"/>
          <w:szCs w:val="18"/>
        </w:rPr>
        <w:fldChar w:fldCharType="end"/>
      </w:r>
      <w:r w:rsidR="00B947F9" w:rsidRPr="00FE224A">
        <w:rPr>
          <w:rFonts w:cs="Arial"/>
          <w:b/>
          <w:color w:val="0000FF"/>
          <w:szCs w:val="18"/>
        </w:rPr>
        <w:t>]</w:t>
      </w:r>
      <w:r w:rsidR="00B947F9" w:rsidRPr="00FE224A">
        <w:rPr>
          <w:rFonts w:cs="Arial"/>
          <w:szCs w:val="18"/>
        </w:rPr>
        <w:t>.</w:t>
      </w:r>
    </w:p>
    <w:p w14:paraId="0AA81BAB" w14:textId="77777777" w:rsidR="00B947F9" w:rsidRPr="00FE224A" w:rsidRDefault="006A0E6B" w:rsidP="00B947F9">
      <w:pPr>
        <w:spacing w:before="86"/>
        <w:ind w:left="1080" w:hanging="360"/>
        <w:jc w:val="both"/>
        <w:outlineLvl w:val="2"/>
        <w:rPr>
          <w:rFonts w:cs="Arial"/>
          <w:strike/>
          <w:szCs w:val="18"/>
        </w:rPr>
      </w:pPr>
      <w:r w:rsidRPr="00FE224A">
        <w:rPr>
          <w:rFonts w:cs="Arial"/>
          <w:b/>
          <w:szCs w:val="18"/>
        </w:rPr>
        <w:t>D</w:t>
      </w:r>
      <w:r w:rsidR="00B947F9" w:rsidRPr="00FE224A">
        <w:rPr>
          <w:rFonts w:cs="Arial"/>
          <w:b/>
          <w:szCs w:val="18"/>
        </w:rPr>
        <w:t>.</w:t>
      </w:r>
      <w:r w:rsidR="00B947F9" w:rsidRPr="00FE224A">
        <w:rPr>
          <w:rFonts w:cs="Arial"/>
          <w:szCs w:val="18"/>
        </w:rPr>
        <w:tab/>
      </w:r>
      <w:r w:rsidR="00B947F9" w:rsidRPr="00FE224A">
        <w:rPr>
          <w:rFonts w:cs="Arial"/>
          <w:b/>
          <w:szCs w:val="18"/>
        </w:rPr>
        <w:t>Project Location:</w:t>
      </w:r>
      <w:r w:rsidR="00B947F9" w:rsidRPr="00FE224A">
        <w:rPr>
          <w:rFonts w:cs="Arial"/>
          <w:szCs w:val="18"/>
        </w:rPr>
        <w:t xml:space="preserve">  The </w:t>
      </w:r>
      <w:r w:rsidR="00B947F9" w:rsidRPr="00FE224A">
        <w:rPr>
          <w:rFonts w:cs="Arial"/>
          <w:b/>
          <w:color w:val="0000FF"/>
          <w:szCs w:val="18"/>
        </w:rPr>
        <w:t>[</w:t>
      </w:r>
      <w:r w:rsidR="00B947F9" w:rsidRPr="00FE224A">
        <w:rPr>
          <w:rFonts w:cs="Arial"/>
          <w:b/>
          <w:color w:val="0000FF"/>
          <w:szCs w:val="18"/>
        </w:rPr>
        <w:fldChar w:fldCharType="begin">
          <w:ffData>
            <w:name w:val="Text5"/>
            <w:enabled/>
            <w:calcOnExit w:val="0"/>
            <w:textInput>
              <w:default w:val="Insert"/>
            </w:textInput>
          </w:ffData>
        </w:fldChar>
      </w:r>
      <w:r w:rsidR="00B947F9" w:rsidRPr="00FE224A">
        <w:rPr>
          <w:rFonts w:cs="Arial"/>
          <w:b/>
          <w:color w:val="0000FF"/>
          <w:szCs w:val="18"/>
        </w:rPr>
        <w:instrText xml:space="preserve"> FORMTEXT </w:instrText>
      </w:r>
      <w:r w:rsidR="00B947F9" w:rsidRPr="00FE224A">
        <w:rPr>
          <w:rFonts w:cs="Arial"/>
          <w:b/>
          <w:color w:val="0000FF"/>
          <w:szCs w:val="18"/>
        </w:rPr>
      </w:r>
      <w:r w:rsidR="00B947F9" w:rsidRPr="00FE224A">
        <w:rPr>
          <w:rFonts w:cs="Arial"/>
          <w:b/>
          <w:color w:val="0000FF"/>
          <w:szCs w:val="18"/>
        </w:rPr>
        <w:fldChar w:fldCharType="separate"/>
      </w:r>
      <w:r w:rsidR="00B947F9" w:rsidRPr="00FE224A">
        <w:rPr>
          <w:rFonts w:cs="Arial"/>
          <w:b/>
          <w:noProof/>
          <w:color w:val="0000FF"/>
          <w:szCs w:val="18"/>
        </w:rPr>
        <w:t>Insert</w:t>
      </w:r>
      <w:r w:rsidR="00B947F9" w:rsidRPr="00FE224A">
        <w:rPr>
          <w:rFonts w:cs="Arial"/>
          <w:b/>
          <w:color w:val="0000FF"/>
          <w:szCs w:val="18"/>
        </w:rPr>
        <w:fldChar w:fldCharType="end"/>
      </w:r>
      <w:r w:rsidR="00B947F9" w:rsidRPr="00FE224A">
        <w:rPr>
          <w:rFonts w:cs="Arial"/>
          <w:b/>
          <w:color w:val="0000FF"/>
          <w:szCs w:val="18"/>
        </w:rPr>
        <w:t>]</w:t>
      </w:r>
      <w:r w:rsidR="00B947F9" w:rsidRPr="00FE224A">
        <w:rPr>
          <w:rFonts w:cs="Arial"/>
          <w:szCs w:val="18"/>
        </w:rPr>
        <w:t xml:space="preserve">, located in </w:t>
      </w:r>
      <w:r w:rsidR="00B947F9" w:rsidRPr="00FE224A">
        <w:rPr>
          <w:rFonts w:cs="Arial"/>
          <w:b/>
          <w:color w:val="0000FF"/>
          <w:szCs w:val="18"/>
        </w:rPr>
        <w:t>[</w:t>
      </w:r>
      <w:r w:rsidR="00B947F9" w:rsidRPr="00FE224A">
        <w:rPr>
          <w:rFonts w:cs="Arial"/>
          <w:b/>
          <w:color w:val="0000FF"/>
          <w:szCs w:val="18"/>
        </w:rPr>
        <w:fldChar w:fldCharType="begin">
          <w:ffData>
            <w:name w:val="Text5"/>
            <w:enabled/>
            <w:calcOnExit w:val="0"/>
            <w:textInput>
              <w:default w:val="Insert"/>
            </w:textInput>
          </w:ffData>
        </w:fldChar>
      </w:r>
      <w:r w:rsidR="00B947F9" w:rsidRPr="00FE224A">
        <w:rPr>
          <w:rFonts w:cs="Arial"/>
          <w:b/>
          <w:color w:val="0000FF"/>
          <w:szCs w:val="18"/>
        </w:rPr>
        <w:instrText xml:space="preserve"> FORMTEXT </w:instrText>
      </w:r>
      <w:r w:rsidR="00B947F9" w:rsidRPr="00FE224A">
        <w:rPr>
          <w:rFonts w:cs="Arial"/>
          <w:b/>
          <w:color w:val="0000FF"/>
          <w:szCs w:val="18"/>
        </w:rPr>
      </w:r>
      <w:r w:rsidR="00B947F9" w:rsidRPr="00FE224A">
        <w:rPr>
          <w:rFonts w:cs="Arial"/>
          <w:b/>
          <w:color w:val="0000FF"/>
          <w:szCs w:val="18"/>
        </w:rPr>
        <w:fldChar w:fldCharType="separate"/>
      </w:r>
      <w:r w:rsidR="00B947F9" w:rsidRPr="00FE224A">
        <w:rPr>
          <w:rFonts w:cs="Arial"/>
          <w:b/>
          <w:noProof/>
          <w:color w:val="0000FF"/>
          <w:szCs w:val="18"/>
        </w:rPr>
        <w:t>Insert</w:t>
      </w:r>
      <w:r w:rsidR="00B947F9" w:rsidRPr="00FE224A">
        <w:rPr>
          <w:rFonts w:cs="Arial"/>
          <w:b/>
          <w:color w:val="0000FF"/>
          <w:szCs w:val="18"/>
        </w:rPr>
        <w:fldChar w:fldCharType="end"/>
      </w:r>
      <w:r w:rsidR="00B947F9" w:rsidRPr="00FE224A">
        <w:rPr>
          <w:rFonts w:cs="Arial"/>
          <w:b/>
          <w:color w:val="0000FF"/>
          <w:szCs w:val="18"/>
        </w:rPr>
        <w:t>]</w:t>
      </w:r>
      <w:r w:rsidR="00B947F9" w:rsidRPr="00FE224A">
        <w:rPr>
          <w:rFonts w:cs="Arial"/>
          <w:szCs w:val="18"/>
        </w:rPr>
        <w:t>, Connecticut.</w:t>
      </w:r>
    </w:p>
    <w:p w14:paraId="0AA81BAC" w14:textId="77777777" w:rsidR="002036D1" w:rsidRPr="00FE224A" w:rsidRDefault="006A0E6B" w:rsidP="002036D1">
      <w:pPr>
        <w:pStyle w:val="Heading3"/>
      </w:pPr>
      <w:r w:rsidRPr="00FE224A">
        <w:rPr>
          <w:b/>
        </w:rPr>
        <w:t>E</w:t>
      </w:r>
      <w:r w:rsidR="002036D1" w:rsidRPr="00FE224A">
        <w:rPr>
          <w:b/>
        </w:rPr>
        <w:t>.</w:t>
      </w:r>
      <w:r w:rsidR="002036D1" w:rsidRPr="00FE224A">
        <w:tab/>
      </w:r>
      <w:r w:rsidR="002036D1" w:rsidRPr="00FE224A">
        <w:rPr>
          <w:b/>
        </w:rPr>
        <w:t>The Project Description:</w:t>
      </w:r>
    </w:p>
    <w:p w14:paraId="0AA81BAD" w14:textId="77777777" w:rsidR="002036D1" w:rsidRPr="0041386E" w:rsidRDefault="002036D1" w:rsidP="006404EF">
      <w:pPr>
        <w:pStyle w:val="NS"/>
        <w:jc w:val="both"/>
        <w:rPr>
          <w:rFonts w:ascii="Arial" w:hAnsi="Arial" w:cs="Arial"/>
          <w:b w:val="0"/>
          <w:vanish w:val="0"/>
          <w:color w:val="FF0000"/>
        </w:rPr>
      </w:pPr>
      <w:r w:rsidRPr="0041386E">
        <w:rPr>
          <w:rFonts w:ascii="Arial" w:hAnsi="Arial" w:cs="Arial"/>
          <w:vanish w:val="0"/>
          <w:color w:val="FF0000"/>
        </w:rPr>
        <w:t>NOTE:</w:t>
      </w:r>
      <w:r w:rsidRPr="0041386E">
        <w:rPr>
          <w:rFonts w:ascii="Arial" w:hAnsi="Arial" w:cs="Arial"/>
          <w:b w:val="0"/>
          <w:vanish w:val="0"/>
          <w:color w:val="FF0000"/>
        </w:rPr>
        <w:t xml:space="preserve">  Include an abbreviated summary of major items of work for the project described above in the above paragraph.  An Example of new construction follows, edit as necessary.  Change for Renovation Work or a combination of types of Work.</w:t>
      </w:r>
    </w:p>
    <w:p w14:paraId="0AA81BAE" w14:textId="77777777" w:rsidR="002036D1" w:rsidRPr="00FE224A" w:rsidRDefault="002036D1" w:rsidP="002036D1">
      <w:pPr>
        <w:pStyle w:val="Heading4"/>
      </w:pPr>
      <w:r w:rsidRPr="00FE224A">
        <w:rPr>
          <w:b/>
        </w:rPr>
        <w:t>1.</w:t>
      </w:r>
      <w:r w:rsidRPr="00FE224A">
        <w:tab/>
        <w:t xml:space="preserve">Construction of a building of approximately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xml:space="preserve"> gross square feet.</w:t>
      </w:r>
    </w:p>
    <w:p w14:paraId="0AA81BAF" w14:textId="77777777" w:rsidR="002036D1" w:rsidRPr="00FE224A" w:rsidRDefault="002036D1" w:rsidP="002036D1">
      <w:pPr>
        <w:pStyle w:val="Heading4"/>
      </w:pPr>
      <w:r w:rsidRPr="00FE224A">
        <w:rPr>
          <w:b/>
        </w:rPr>
        <w:t>2.</w:t>
      </w:r>
      <w:r w:rsidRPr="00FE224A">
        <w:tab/>
        <w:t>The building is new and shall be constructed of materials that include but are not limited to the following: The structure shall consist of</w:t>
      </w:r>
      <w:r w:rsidR="006404EF" w:rsidRPr="00FE224A">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Exterior wall construction shall consist of</w:t>
      </w:r>
      <w:r w:rsidR="006404EF" w:rsidRPr="00FE224A">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w:t>
      </w:r>
      <w:r w:rsidRPr="00FE224A">
        <w:rPr>
          <w:b/>
        </w:rPr>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xml:space="preserve"> Roof construction shall consist of</w:t>
      </w:r>
      <w:r w:rsidR="006404EF" w:rsidRPr="00FE224A">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xml:space="preserve">.  Foundations shall consist of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Interior finishes include</w:t>
      </w:r>
      <w:r w:rsidR="006404EF" w:rsidRPr="00FE224A">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Floor coverings include</w:t>
      </w:r>
      <w:r w:rsidR="006404EF" w:rsidRPr="00FE224A">
        <w:t xml:space="preserv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 xml:space="preserve">.  Ceilings shall be </w:t>
      </w:r>
      <w:r w:rsidR="006404EF" w:rsidRPr="00FE224A">
        <w:rPr>
          <w:b/>
          <w:color w:val="0000FF"/>
          <w:szCs w:val="18"/>
        </w:rPr>
        <w:t>[</w:t>
      </w:r>
      <w:r w:rsidR="006404EF" w:rsidRPr="00FE224A">
        <w:rPr>
          <w:b/>
          <w:color w:val="0000FF"/>
          <w:szCs w:val="18"/>
        </w:rPr>
        <w:fldChar w:fldCharType="begin">
          <w:ffData>
            <w:name w:val="Text5"/>
            <w:enabled/>
            <w:calcOnExit w:val="0"/>
            <w:textInput>
              <w:default w:val="Insert"/>
            </w:textInput>
          </w:ffData>
        </w:fldChar>
      </w:r>
      <w:r w:rsidR="006404EF" w:rsidRPr="00FE224A">
        <w:rPr>
          <w:b/>
          <w:color w:val="0000FF"/>
          <w:szCs w:val="18"/>
        </w:rPr>
        <w:instrText xml:space="preserve"> FORMTEXT </w:instrText>
      </w:r>
      <w:r w:rsidR="006404EF" w:rsidRPr="00FE224A">
        <w:rPr>
          <w:b/>
          <w:color w:val="0000FF"/>
          <w:szCs w:val="18"/>
        </w:rPr>
      </w:r>
      <w:r w:rsidR="006404EF" w:rsidRPr="00FE224A">
        <w:rPr>
          <w:b/>
          <w:color w:val="0000FF"/>
          <w:szCs w:val="18"/>
        </w:rPr>
        <w:fldChar w:fldCharType="separate"/>
      </w:r>
      <w:r w:rsidR="006404EF" w:rsidRPr="00FE224A">
        <w:rPr>
          <w:b/>
          <w:noProof/>
          <w:color w:val="0000FF"/>
          <w:szCs w:val="18"/>
        </w:rPr>
        <w:t>Insert</w:t>
      </w:r>
      <w:r w:rsidR="006404EF" w:rsidRPr="00FE224A">
        <w:rPr>
          <w:b/>
          <w:color w:val="0000FF"/>
          <w:szCs w:val="18"/>
        </w:rPr>
        <w:fldChar w:fldCharType="end"/>
      </w:r>
      <w:r w:rsidR="006404EF" w:rsidRPr="00FE224A">
        <w:rPr>
          <w:b/>
          <w:color w:val="0000FF"/>
          <w:szCs w:val="18"/>
        </w:rPr>
        <w:t>]</w:t>
      </w:r>
      <w:r w:rsidRPr="00FE224A">
        <w:t>.</w:t>
      </w:r>
    </w:p>
    <w:p w14:paraId="0AA81BB0" w14:textId="77777777" w:rsidR="00270185" w:rsidRPr="00FE224A" w:rsidRDefault="00A37DF5" w:rsidP="00270185">
      <w:pPr>
        <w:pStyle w:val="Heading4"/>
        <w:tabs>
          <w:tab w:val="left" w:pos="1440"/>
        </w:tabs>
        <w:rPr>
          <w:rFonts w:cs="Arial"/>
          <w:szCs w:val="18"/>
        </w:rPr>
      </w:pPr>
      <w:r w:rsidRPr="00FE224A">
        <w:rPr>
          <w:b/>
        </w:rPr>
        <w:t>3.</w:t>
      </w:r>
      <w:r w:rsidRPr="00FE224A">
        <w:tab/>
      </w:r>
      <w:r w:rsidR="00270185" w:rsidRPr="00FE224A">
        <w:rPr>
          <w:rFonts w:cs="Arial"/>
          <w:szCs w:val="18"/>
        </w:rPr>
        <w:t>The Authorities Having Jurisdiction for Threshold Projects, Non-Threshold Projects, and/or Connecticut State University System (CSUS) 2020 Project</w:t>
      </w:r>
      <w:r w:rsidR="0081013C" w:rsidRPr="00FE224A">
        <w:rPr>
          <w:rFonts w:cs="Arial"/>
          <w:szCs w:val="18"/>
        </w:rPr>
        <w:t>s</w:t>
      </w:r>
      <w:r w:rsidR="00270185" w:rsidRPr="00FE224A">
        <w:rPr>
          <w:rFonts w:cs="Arial"/>
          <w:szCs w:val="18"/>
        </w:rPr>
        <w:t>, as defined by the Connecticut General Statutes, are the Connecticut Department of Administrative Services (DAS) / Construction Services (CS) Office of State Building Inspector (OSBI) and Office of State Fire Marshal (OSFM).</w:t>
      </w:r>
    </w:p>
    <w:p w14:paraId="0AA81BB1" w14:textId="77777777" w:rsidR="00B947F9" w:rsidRPr="00FE224A" w:rsidRDefault="006A0E6B" w:rsidP="00B947F9">
      <w:pPr>
        <w:spacing w:before="86"/>
        <w:ind w:left="1080" w:hanging="360"/>
        <w:jc w:val="both"/>
        <w:outlineLvl w:val="2"/>
        <w:rPr>
          <w:rFonts w:cs="Arial"/>
          <w:b/>
          <w:szCs w:val="18"/>
        </w:rPr>
      </w:pPr>
      <w:r w:rsidRPr="00FE224A">
        <w:rPr>
          <w:rFonts w:cs="Arial"/>
          <w:b/>
          <w:szCs w:val="18"/>
        </w:rPr>
        <w:t>F</w:t>
      </w:r>
      <w:r w:rsidR="00B947F9" w:rsidRPr="00FE224A">
        <w:rPr>
          <w:rFonts w:cs="Arial"/>
          <w:b/>
          <w:szCs w:val="18"/>
        </w:rPr>
        <w:t>.</w:t>
      </w:r>
      <w:r w:rsidR="00B947F9" w:rsidRPr="00FE224A">
        <w:rPr>
          <w:rFonts w:cs="Arial"/>
          <w:b/>
          <w:szCs w:val="18"/>
        </w:rPr>
        <w:tab/>
        <w:t>Owner:</w:t>
      </w:r>
    </w:p>
    <w:p w14:paraId="0AA81BB2" w14:textId="77777777" w:rsidR="00B947F9" w:rsidRPr="00FE224A" w:rsidRDefault="00B947F9" w:rsidP="00B947F9">
      <w:pPr>
        <w:spacing w:before="86"/>
        <w:ind w:left="1440" w:hanging="360"/>
        <w:jc w:val="both"/>
        <w:outlineLvl w:val="3"/>
        <w:rPr>
          <w:rFonts w:cs="Arial"/>
          <w:szCs w:val="18"/>
        </w:rPr>
      </w:pPr>
      <w:r w:rsidRPr="00FE224A">
        <w:rPr>
          <w:rFonts w:cs="Arial"/>
          <w:b/>
          <w:szCs w:val="18"/>
        </w:rPr>
        <w:t>1.</w:t>
      </w:r>
      <w:r w:rsidRPr="00FE224A">
        <w:rPr>
          <w:rFonts w:cs="Arial"/>
          <w:szCs w:val="18"/>
        </w:rPr>
        <w:tab/>
      </w:r>
      <w:r w:rsidRPr="00FE224A">
        <w:rPr>
          <w:rFonts w:cs="Arial"/>
          <w:b/>
          <w:szCs w:val="18"/>
        </w:rPr>
        <w:t>Owner’s Name:</w:t>
      </w:r>
      <w:r w:rsidRPr="00FE224A">
        <w:rPr>
          <w:rFonts w:cs="Arial"/>
          <w:szCs w:val="18"/>
        </w:rPr>
        <w:t xml:space="preserve">  The Owner is the State of Connecticut, Department </w:t>
      </w:r>
      <w:r w:rsidRPr="00FE224A">
        <w:rPr>
          <w:rFonts w:cs="Arial"/>
        </w:rPr>
        <w:t>of Administrative Services</w:t>
      </w:r>
      <w:r w:rsidRPr="00FE224A">
        <w:rPr>
          <w:rFonts w:cs="Arial"/>
          <w:szCs w:val="18"/>
        </w:rPr>
        <w:t>.</w:t>
      </w:r>
    </w:p>
    <w:p w14:paraId="0AA81BB3" w14:textId="77777777" w:rsidR="00B947F9" w:rsidRPr="0041386E" w:rsidRDefault="00B947F9" w:rsidP="00B947F9">
      <w:pPr>
        <w:keepNext/>
        <w:spacing w:before="86"/>
        <w:ind w:left="3600"/>
        <w:jc w:val="both"/>
        <w:rPr>
          <w:rFonts w:cs="Arial"/>
          <w:color w:val="FF0000"/>
          <w:szCs w:val="18"/>
        </w:rPr>
      </w:pPr>
      <w:r w:rsidRPr="0041386E">
        <w:rPr>
          <w:rFonts w:cs="Arial"/>
          <w:b/>
          <w:color w:val="FF0000"/>
          <w:szCs w:val="18"/>
        </w:rPr>
        <w:t>NOTE:</w:t>
      </w:r>
      <w:r w:rsidRPr="0041386E">
        <w:rPr>
          <w:rFonts w:cs="Arial"/>
          <w:color w:val="FF0000"/>
          <w:szCs w:val="18"/>
        </w:rPr>
        <w:t xml:space="preserve">  For all projects, identify the name, location and phone/fax/email of the </w:t>
      </w:r>
      <w:r w:rsidR="001364DF" w:rsidRPr="0041386E">
        <w:rPr>
          <w:rFonts w:cs="Arial"/>
          <w:color w:val="FF0000"/>
          <w:szCs w:val="18"/>
        </w:rPr>
        <w:t>DAS/CS</w:t>
      </w:r>
      <w:r w:rsidRPr="0041386E">
        <w:rPr>
          <w:rFonts w:cs="Arial"/>
          <w:color w:val="FF0000"/>
          <w:szCs w:val="18"/>
        </w:rPr>
        <w:t xml:space="preserve"> Project Manager, authorized to perform this function. See Article 25 “All work subject to control of the Commissioner” General Conditions for the authority of the </w:t>
      </w:r>
      <w:r w:rsidR="00DF0221" w:rsidRPr="0041386E">
        <w:rPr>
          <w:rFonts w:cs="Arial"/>
          <w:color w:val="FF0000"/>
          <w:szCs w:val="18"/>
        </w:rPr>
        <w:t xml:space="preserve">DAS/CS </w:t>
      </w:r>
      <w:r w:rsidRPr="0041386E">
        <w:rPr>
          <w:rFonts w:cs="Arial"/>
          <w:color w:val="FF0000"/>
          <w:szCs w:val="18"/>
        </w:rPr>
        <w:t>Project Manager.</w:t>
      </w:r>
    </w:p>
    <w:p w14:paraId="0AA81BB4" w14:textId="77777777" w:rsidR="00B947F9" w:rsidRPr="00FE224A" w:rsidRDefault="008A2306" w:rsidP="00B947F9">
      <w:pPr>
        <w:numPr>
          <w:ilvl w:val="0"/>
          <w:numId w:val="34"/>
        </w:numPr>
        <w:spacing w:before="86"/>
        <w:jc w:val="both"/>
        <w:outlineLvl w:val="3"/>
        <w:rPr>
          <w:rFonts w:cs="Arial"/>
          <w:szCs w:val="18"/>
        </w:rPr>
      </w:pPr>
      <w:r w:rsidRPr="00FE224A">
        <w:rPr>
          <w:rFonts w:cs="Arial"/>
          <w:b/>
          <w:szCs w:val="18"/>
        </w:rPr>
        <w:t xml:space="preserve">Authorized Representative for the Owner: </w:t>
      </w:r>
      <w:r w:rsidR="001364DF" w:rsidRPr="00FE224A">
        <w:rPr>
          <w:rFonts w:cs="Arial"/>
          <w:b/>
          <w:szCs w:val="18"/>
        </w:rPr>
        <w:t>DAS/CS</w:t>
      </w:r>
      <w:r w:rsidR="00B947F9" w:rsidRPr="00FE224A">
        <w:rPr>
          <w:rFonts w:cs="Arial"/>
          <w:b/>
          <w:szCs w:val="18"/>
        </w:rPr>
        <w:t xml:space="preserve"> Project Manager Name:</w:t>
      </w:r>
      <w:r w:rsidR="00B947F9" w:rsidRPr="00FE224A">
        <w:rPr>
          <w:rFonts w:cs="Arial"/>
          <w:szCs w:val="18"/>
        </w:rPr>
        <w:t xml:space="preserve"> </w:t>
      </w:r>
      <w:r w:rsidR="00B947F9" w:rsidRPr="00FE224A">
        <w:rPr>
          <w:rFonts w:cs="Arial"/>
          <w:b/>
          <w:color w:val="0000FF"/>
          <w:szCs w:val="18"/>
        </w:rPr>
        <w:t>[</w:t>
      </w:r>
      <w:r w:rsidR="00B947F9" w:rsidRPr="00FE224A">
        <w:rPr>
          <w:rFonts w:cs="Arial"/>
          <w:b/>
          <w:color w:val="0000FF"/>
          <w:szCs w:val="18"/>
        </w:rPr>
        <w:fldChar w:fldCharType="begin">
          <w:ffData>
            <w:name w:val="Text5"/>
            <w:enabled/>
            <w:calcOnExit w:val="0"/>
            <w:textInput>
              <w:default w:val="Insert"/>
            </w:textInput>
          </w:ffData>
        </w:fldChar>
      </w:r>
      <w:r w:rsidR="00B947F9" w:rsidRPr="00FE224A">
        <w:rPr>
          <w:rFonts w:cs="Arial"/>
          <w:b/>
          <w:color w:val="0000FF"/>
          <w:szCs w:val="18"/>
        </w:rPr>
        <w:instrText xml:space="preserve"> FORMTEXT </w:instrText>
      </w:r>
      <w:r w:rsidR="00B947F9" w:rsidRPr="00FE224A">
        <w:rPr>
          <w:rFonts w:cs="Arial"/>
          <w:b/>
          <w:color w:val="0000FF"/>
          <w:szCs w:val="18"/>
        </w:rPr>
      </w:r>
      <w:r w:rsidR="00B947F9" w:rsidRPr="00FE224A">
        <w:rPr>
          <w:rFonts w:cs="Arial"/>
          <w:b/>
          <w:color w:val="0000FF"/>
          <w:szCs w:val="18"/>
        </w:rPr>
        <w:fldChar w:fldCharType="separate"/>
      </w:r>
      <w:r w:rsidR="00B947F9" w:rsidRPr="00FE224A">
        <w:rPr>
          <w:rFonts w:cs="Arial"/>
          <w:b/>
          <w:noProof/>
          <w:color w:val="0000FF"/>
          <w:szCs w:val="18"/>
        </w:rPr>
        <w:t>Insert</w:t>
      </w:r>
      <w:r w:rsidR="00B947F9" w:rsidRPr="00FE224A">
        <w:rPr>
          <w:rFonts w:cs="Arial"/>
          <w:b/>
          <w:color w:val="0000FF"/>
          <w:szCs w:val="18"/>
        </w:rPr>
        <w:fldChar w:fldCharType="end"/>
      </w:r>
      <w:r w:rsidR="00B947F9" w:rsidRPr="00FE224A">
        <w:rPr>
          <w:rFonts w:cs="Arial"/>
          <w:b/>
          <w:color w:val="0000FF"/>
          <w:szCs w:val="18"/>
        </w:rPr>
        <w:t>]</w:t>
      </w:r>
      <w:r w:rsidR="00B947F9" w:rsidRPr="00FE224A">
        <w:rPr>
          <w:rFonts w:cs="Arial"/>
          <w:szCs w:val="18"/>
        </w:rPr>
        <w:t>.</w:t>
      </w:r>
    </w:p>
    <w:p w14:paraId="0AA81BB5" w14:textId="77777777" w:rsidR="00B947F9" w:rsidRPr="00FE224A" w:rsidRDefault="00B947F9" w:rsidP="00B947F9">
      <w:pPr>
        <w:spacing w:before="86"/>
        <w:ind w:left="1800" w:hanging="360"/>
        <w:jc w:val="both"/>
        <w:outlineLvl w:val="3"/>
        <w:rPr>
          <w:rFonts w:cs="Arial"/>
          <w:szCs w:val="18"/>
        </w:rPr>
      </w:pPr>
      <w:r w:rsidRPr="00FE224A">
        <w:rPr>
          <w:rFonts w:cs="Arial"/>
          <w:b/>
          <w:szCs w:val="18"/>
        </w:rPr>
        <w:t>a.</w:t>
      </w:r>
      <w:r w:rsidRPr="00FE224A">
        <w:rPr>
          <w:rFonts w:cs="Arial"/>
          <w:b/>
          <w:szCs w:val="18"/>
        </w:rPr>
        <w:tab/>
      </w:r>
      <w:r w:rsidR="00EF22E0" w:rsidRPr="00FE224A">
        <w:rPr>
          <w:rFonts w:cs="Arial"/>
          <w:b/>
          <w:szCs w:val="18"/>
        </w:rPr>
        <w:t xml:space="preserve">DAS/CS </w:t>
      </w:r>
      <w:r w:rsidRPr="00FE224A">
        <w:rPr>
          <w:rFonts w:cs="Arial"/>
          <w:b/>
          <w:szCs w:val="18"/>
        </w:rPr>
        <w:t>Project Manager’s</w:t>
      </w:r>
      <w:r w:rsidRPr="00FE224A">
        <w:rPr>
          <w:rFonts w:cs="Arial"/>
          <w:szCs w:val="18"/>
        </w:rPr>
        <w:t xml:space="preserve"> </w:t>
      </w:r>
      <w:r w:rsidRPr="00FE224A">
        <w:rPr>
          <w:rFonts w:cs="Arial"/>
          <w:b/>
          <w:szCs w:val="18"/>
        </w:rPr>
        <w:t>Location:</w:t>
      </w:r>
      <w:r w:rsidRPr="00FE224A">
        <w:rPr>
          <w:rFonts w:cs="Arial"/>
          <w:szCs w:val="18"/>
        </w:rPr>
        <w:t xml:space="preserve"> </w:t>
      </w:r>
      <w:r w:rsidR="00EF22E0" w:rsidRPr="00FE224A">
        <w:rPr>
          <w:rFonts w:cs="Arial"/>
          <w:szCs w:val="18"/>
        </w:rPr>
        <w:t xml:space="preserve">The DAS/CS Project Manager is located at 450 Columbus Blvd, Suite 1201, Hartford, CT, 06103.  </w:t>
      </w:r>
    </w:p>
    <w:p w14:paraId="0AA81BB6" w14:textId="77777777" w:rsidR="00B947F9" w:rsidRPr="00AA2C9E" w:rsidRDefault="00B947F9" w:rsidP="00B947F9">
      <w:pPr>
        <w:spacing w:before="86"/>
        <w:ind w:left="1800" w:hanging="360"/>
        <w:jc w:val="both"/>
        <w:outlineLvl w:val="3"/>
        <w:rPr>
          <w:rFonts w:cs="Arial"/>
          <w:szCs w:val="18"/>
        </w:rPr>
      </w:pPr>
      <w:r w:rsidRPr="00AA2C9E">
        <w:rPr>
          <w:rFonts w:cs="Arial"/>
          <w:b/>
          <w:szCs w:val="18"/>
        </w:rPr>
        <w:lastRenderedPageBreak/>
        <w:t>b.</w:t>
      </w:r>
      <w:r w:rsidRPr="00AA2C9E">
        <w:rPr>
          <w:rFonts w:cs="Arial"/>
          <w:b/>
          <w:szCs w:val="18"/>
        </w:rPr>
        <w:tab/>
        <w:t>Phone:</w:t>
      </w:r>
      <w:r w:rsidRPr="00AA2C9E">
        <w:rPr>
          <w:rFonts w:cs="Arial"/>
          <w:szCs w:val="18"/>
        </w:rPr>
        <w:t xml:space="preserve"> </w:t>
      </w:r>
      <w:r w:rsidRPr="00AA2C9E">
        <w:rPr>
          <w:rFonts w:cs="Arial"/>
          <w:b/>
          <w:color w:val="0000FF"/>
          <w:szCs w:val="18"/>
        </w:rPr>
        <w:t>[</w:t>
      </w:r>
      <w:r w:rsidRPr="00AA2C9E">
        <w:rPr>
          <w:rFonts w:cs="Arial"/>
          <w:b/>
          <w:color w:val="0000FF"/>
          <w:szCs w:val="18"/>
        </w:rPr>
        <w:fldChar w:fldCharType="begin">
          <w:ffData>
            <w:name w:val="Text5"/>
            <w:enabled/>
            <w:calcOnExit w:val="0"/>
            <w:textInput>
              <w:default w:val="Insert"/>
            </w:textInput>
          </w:ffData>
        </w:fldChar>
      </w:r>
      <w:r w:rsidRPr="00AA2C9E">
        <w:rPr>
          <w:rFonts w:cs="Arial"/>
          <w:b/>
          <w:color w:val="0000FF"/>
          <w:szCs w:val="18"/>
        </w:rPr>
        <w:instrText xml:space="preserve"> FORMTEXT </w:instrText>
      </w:r>
      <w:r w:rsidRPr="00AA2C9E">
        <w:rPr>
          <w:rFonts w:cs="Arial"/>
          <w:b/>
          <w:color w:val="0000FF"/>
          <w:szCs w:val="18"/>
        </w:rPr>
      </w:r>
      <w:r w:rsidRPr="00AA2C9E">
        <w:rPr>
          <w:rFonts w:cs="Arial"/>
          <w:b/>
          <w:color w:val="0000FF"/>
          <w:szCs w:val="18"/>
        </w:rPr>
        <w:fldChar w:fldCharType="separate"/>
      </w:r>
      <w:r w:rsidRPr="00AA2C9E">
        <w:rPr>
          <w:rFonts w:cs="Arial"/>
          <w:b/>
          <w:noProof/>
          <w:color w:val="0000FF"/>
          <w:szCs w:val="18"/>
        </w:rPr>
        <w:t>Insert</w:t>
      </w:r>
      <w:r w:rsidRPr="00AA2C9E">
        <w:rPr>
          <w:rFonts w:cs="Arial"/>
          <w:b/>
          <w:color w:val="0000FF"/>
          <w:szCs w:val="18"/>
        </w:rPr>
        <w:fldChar w:fldCharType="end"/>
      </w:r>
      <w:r w:rsidRPr="00AA2C9E">
        <w:rPr>
          <w:rFonts w:cs="Arial"/>
          <w:b/>
          <w:color w:val="0000FF"/>
          <w:szCs w:val="18"/>
        </w:rPr>
        <w:t>]</w:t>
      </w:r>
      <w:r w:rsidRPr="00AA2C9E">
        <w:rPr>
          <w:rFonts w:cs="Arial"/>
          <w:szCs w:val="18"/>
        </w:rPr>
        <w:t xml:space="preserve">; </w:t>
      </w:r>
    </w:p>
    <w:p w14:paraId="0AA81BB7" w14:textId="77777777" w:rsidR="00B947F9" w:rsidRPr="00AA2C9E" w:rsidRDefault="00B947F9" w:rsidP="00B947F9">
      <w:pPr>
        <w:spacing w:before="86"/>
        <w:ind w:left="1800" w:hanging="360"/>
        <w:jc w:val="both"/>
        <w:outlineLvl w:val="3"/>
        <w:rPr>
          <w:rFonts w:cs="Arial"/>
          <w:szCs w:val="18"/>
        </w:rPr>
      </w:pPr>
      <w:r w:rsidRPr="00AA2C9E">
        <w:rPr>
          <w:rFonts w:cs="Arial"/>
          <w:b/>
          <w:szCs w:val="18"/>
        </w:rPr>
        <w:t>c.</w:t>
      </w:r>
      <w:r w:rsidRPr="00AA2C9E">
        <w:rPr>
          <w:rFonts w:cs="Arial"/>
          <w:szCs w:val="18"/>
        </w:rPr>
        <w:tab/>
      </w:r>
      <w:r w:rsidRPr="00AA2C9E">
        <w:rPr>
          <w:rFonts w:cs="Arial"/>
          <w:b/>
          <w:szCs w:val="18"/>
        </w:rPr>
        <w:t xml:space="preserve">Fax: </w:t>
      </w:r>
      <w:r w:rsidRPr="00AA2C9E">
        <w:rPr>
          <w:rFonts w:cs="Arial"/>
          <w:b/>
          <w:color w:val="0000FF"/>
          <w:szCs w:val="18"/>
        </w:rPr>
        <w:t>[</w:t>
      </w:r>
      <w:r w:rsidRPr="00AA2C9E">
        <w:rPr>
          <w:rFonts w:cs="Arial"/>
          <w:b/>
          <w:color w:val="0000FF"/>
          <w:szCs w:val="18"/>
        </w:rPr>
        <w:fldChar w:fldCharType="begin">
          <w:ffData>
            <w:name w:val="Text5"/>
            <w:enabled/>
            <w:calcOnExit w:val="0"/>
            <w:textInput>
              <w:default w:val="Insert"/>
            </w:textInput>
          </w:ffData>
        </w:fldChar>
      </w:r>
      <w:r w:rsidRPr="00AA2C9E">
        <w:rPr>
          <w:rFonts w:cs="Arial"/>
          <w:b/>
          <w:color w:val="0000FF"/>
          <w:szCs w:val="18"/>
        </w:rPr>
        <w:instrText xml:space="preserve"> FORMTEXT </w:instrText>
      </w:r>
      <w:r w:rsidRPr="00AA2C9E">
        <w:rPr>
          <w:rFonts w:cs="Arial"/>
          <w:b/>
          <w:color w:val="0000FF"/>
          <w:szCs w:val="18"/>
        </w:rPr>
      </w:r>
      <w:r w:rsidRPr="00AA2C9E">
        <w:rPr>
          <w:rFonts w:cs="Arial"/>
          <w:b/>
          <w:color w:val="0000FF"/>
          <w:szCs w:val="18"/>
        </w:rPr>
        <w:fldChar w:fldCharType="separate"/>
      </w:r>
      <w:r w:rsidRPr="00AA2C9E">
        <w:rPr>
          <w:rFonts w:cs="Arial"/>
          <w:b/>
          <w:noProof/>
          <w:color w:val="0000FF"/>
          <w:szCs w:val="18"/>
        </w:rPr>
        <w:t>Insert</w:t>
      </w:r>
      <w:r w:rsidRPr="00AA2C9E">
        <w:rPr>
          <w:rFonts w:cs="Arial"/>
          <w:b/>
          <w:color w:val="0000FF"/>
          <w:szCs w:val="18"/>
        </w:rPr>
        <w:fldChar w:fldCharType="end"/>
      </w:r>
      <w:r w:rsidRPr="00AA2C9E">
        <w:rPr>
          <w:rFonts w:cs="Arial"/>
          <w:b/>
          <w:color w:val="0000FF"/>
          <w:szCs w:val="18"/>
        </w:rPr>
        <w:t>]</w:t>
      </w:r>
      <w:r w:rsidRPr="00AA2C9E">
        <w:rPr>
          <w:rFonts w:cs="Arial"/>
          <w:szCs w:val="18"/>
        </w:rPr>
        <w:t>;</w:t>
      </w:r>
    </w:p>
    <w:p w14:paraId="0AA81BB8" w14:textId="77777777" w:rsidR="00B947F9" w:rsidRPr="00AA2C9E" w:rsidRDefault="00B947F9" w:rsidP="00B947F9">
      <w:pPr>
        <w:spacing w:before="86"/>
        <w:ind w:left="1800" w:hanging="360"/>
        <w:jc w:val="both"/>
        <w:outlineLvl w:val="3"/>
        <w:rPr>
          <w:rFonts w:cs="Arial"/>
          <w:szCs w:val="18"/>
        </w:rPr>
      </w:pPr>
      <w:r w:rsidRPr="00AA2C9E">
        <w:rPr>
          <w:rFonts w:cs="Arial"/>
          <w:b/>
          <w:szCs w:val="18"/>
        </w:rPr>
        <w:t>d.</w:t>
      </w:r>
      <w:r w:rsidRPr="00AA2C9E">
        <w:rPr>
          <w:rFonts w:cs="Arial"/>
          <w:szCs w:val="18"/>
        </w:rPr>
        <w:tab/>
      </w:r>
      <w:r w:rsidRPr="00AA2C9E">
        <w:rPr>
          <w:rFonts w:cs="Arial"/>
          <w:b/>
          <w:szCs w:val="18"/>
        </w:rPr>
        <w:t>Email(s):</w:t>
      </w:r>
      <w:r w:rsidRPr="00AA2C9E">
        <w:rPr>
          <w:rFonts w:cs="Arial"/>
          <w:szCs w:val="18"/>
        </w:rPr>
        <w:t xml:space="preserve"> </w:t>
      </w:r>
      <w:r w:rsidRPr="00AA2C9E">
        <w:rPr>
          <w:rFonts w:cs="Arial"/>
          <w:b/>
          <w:color w:val="0000FF"/>
          <w:szCs w:val="18"/>
        </w:rPr>
        <w:t>[</w:t>
      </w:r>
      <w:r w:rsidRPr="00AA2C9E">
        <w:rPr>
          <w:rFonts w:cs="Arial"/>
          <w:b/>
          <w:color w:val="0000FF"/>
          <w:szCs w:val="18"/>
        </w:rPr>
        <w:fldChar w:fldCharType="begin">
          <w:ffData>
            <w:name w:val="Text5"/>
            <w:enabled/>
            <w:calcOnExit w:val="0"/>
            <w:textInput>
              <w:default w:val="Insert"/>
            </w:textInput>
          </w:ffData>
        </w:fldChar>
      </w:r>
      <w:r w:rsidRPr="00AA2C9E">
        <w:rPr>
          <w:rFonts w:cs="Arial"/>
          <w:b/>
          <w:color w:val="0000FF"/>
          <w:szCs w:val="18"/>
        </w:rPr>
        <w:instrText xml:space="preserve"> FORMTEXT </w:instrText>
      </w:r>
      <w:r w:rsidRPr="00AA2C9E">
        <w:rPr>
          <w:rFonts w:cs="Arial"/>
          <w:b/>
          <w:color w:val="0000FF"/>
          <w:szCs w:val="18"/>
        </w:rPr>
      </w:r>
      <w:r w:rsidRPr="00AA2C9E">
        <w:rPr>
          <w:rFonts w:cs="Arial"/>
          <w:b/>
          <w:color w:val="0000FF"/>
          <w:szCs w:val="18"/>
        </w:rPr>
        <w:fldChar w:fldCharType="separate"/>
      </w:r>
      <w:r w:rsidRPr="00AA2C9E">
        <w:rPr>
          <w:rFonts w:cs="Arial"/>
          <w:b/>
          <w:noProof/>
          <w:color w:val="0000FF"/>
          <w:szCs w:val="18"/>
        </w:rPr>
        <w:t>Insert</w:t>
      </w:r>
      <w:r w:rsidRPr="00AA2C9E">
        <w:rPr>
          <w:rFonts w:cs="Arial"/>
          <w:b/>
          <w:color w:val="0000FF"/>
          <w:szCs w:val="18"/>
        </w:rPr>
        <w:fldChar w:fldCharType="end"/>
      </w:r>
      <w:r w:rsidRPr="00AA2C9E">
        <w:rPr>
          <w:rFonts w:cs="Arial"/>
          <w:b/>
          <w:color w:val="0000FF"/>
          <w:szCs w:val="18"/>
        </w:rPr>
        <w:t>]</w:t>
      </w:r>
      <w:r w:rsidRPr="00AA2C9E">
        <w:rPr>
          <w:rFonts w:cs="Arial"/>
          <w:szCs w:val="18"/>
        </w:rPr>
        <w:t>.</w:t>
      </w:r>
    </w:p>
    <w:p w14:paraId="0AA81BB9" w14:textId="5F4EF540" w:rsidR="00B947F9" w:rsidRPr="00AA2C9E" w:rsidRDefault="00B947F9" w:rsidP="00B947F9">
      <w:pPr>
        <w:numPr>
          <w:ilvl w:val="0"/>
          <w:numId w:val="34"/>
        </w:numPr>
        <w:spacing w:before="86"/>
        <w:jc w:val="both"/>
        <w:outlineLvl w:val="3"/>
        <w:rPr>
          <w:rFonts w:cs="Arial"/>
          <w:szCs w:val="18"/>
        </w:rPr>
      </w:pPr>
      <w:r w:rsidRPr="00AA2C9E">
        <w:rPr>
          <w:rFonts w:cs="Arial"/>
          <w:b/>
          <w:szCs w:val="18"/>
        </w:rPr>
        <w:t>Authority:</w:t>
      </w:r>
      <w:r w:rsidRPr="00AA2C9E">
        <w:rPr>
          <w:rFonts w:cs="Arial"/>
          <w:szCs w:val="18"/>
        </w:rPr>
        <w:t xml:space="preserve"> The </w:t>
      </w:r>
      <w:r w:rsidR="001364DF" w:rsidRPr="00AA2C9E">
        <w:rPr>
          <w:rFonts w:cs="Arial"/>
          <w:szCs w:val="18"/>
        </w:rPr>
        <w:t>DAS/CS</w:t>
      </w:r>
      <w:r w:rsidRPr="00AA2C9E">
        <w:rPr>
          <w:rFonts w:cs="Arial"/>
          <w:szCs w:val="18"/>
        </w:rPr>
        <w:t xml:space="preserve"> Project Manager is the only authorized representative for the Department of </w:t>
      </w:r>
      <w:r w:rsidRPr="00AA2C9E">
        <w:rPr>
          <w:rFonts w:cs="Arial"/>
        </w:rPr>
        <w:t xml:space="preserve">Administrative </w:t>
      </w:r>
      <w:r w:rsidRPr="00AA2C9E">
        <w:rPr>
          <w:rFonts w:cs="Arial"/>
          <w:szCs w:val="18"/>
        </w:rPr>
        <w:t xml:space="preserve">Services Commissioner to act in matters involving revoking, altering, enlarging or relaxing any requirement of the </w:t>
      </w:r>
      <w:r w:rsidR="00F33791" w:rsidRPr="00AA2C9E">
        <w:rPr>
          <w:rFonts w:cs="Arial"/>
          <w:szCs w:val="18"/>
        </w:rPr>
        <w:t>C</w:t>
      </w:r>
      <w:r w:rsidRPr="00AA2C9E">
        <w:rPr>
          <w:rFonts w:cs="Arial"/>
          <w:szCs w:val="18"/>
        </w:rPr>
        <w:t xml:space="preserve">ontract </w:t>
      </w:r>
      <w:r w:rsidR="00F33791" w:rsidRPr="00AA2C9E">
        <w:rPr>
          <w:rFonts w:cs="Arial"/>
          <w:szCs w:val="18"/>
        </w:rPr>
        <w:t>D</w:t>
      </w:r>
      <w:r w:rsidRPr="00AA2C9E">
        <w:rPr>
          <w:rFonts w:cs="Arial"/>
          <w:szCs w:val="18"/>
        </w:rPr>
        <w:t xml:space="preserve">ocuments. </w:t>
      </w:r>
      <w:r w:rsidR="00C05774" w:rsidRPr="00AA2C9E">
        <w:rPr>
          <w:rFonts w:cs="Arial"/>
          <w:b/>
          <w:bCs/>
          <w:szCs w:val="18"/>
        </w:rPr>
        <w:t>The DAS/CS Project Manager is not empowered to revoke, alter, enlarge, or relax any requirements as detailed within the articles of Division 00 Section 00 72 13 General Conditions Of The Contract for Construction for Design-Bid-Build OR Division 00 Section 00 72 23 General Conditions Of The Contract for Construction for Construction Manager At Risk, as applicable.</w:t>
      </w:r>
    </w:p>
    <w:p w14:paraId="0AA81BBA" w14:textId="77777777" w:rsidR="00B947F9" w:rsidRPr="00AA2C9E" w:rsidRDefault="001364DF" w:rsidP="00B947F9">
      <w:pPr>
        <w:tabs>
          <w:tab w:val="num" w:pos="360"/>
        </w:tabs>
        <w:spacing w:before="86"/>
        <w:ind w:left="1920" w:hanging="480"/>
        <w:jc w:val="both"/>
        <w:outlineLvl w:val="4"/>
        <w:rPr>
          <w:rFonts w:cs="Arial"/>
          <w:szCs w:val="18"/>
        </w:rPr>
      </w:pPr>
      <w:r w:rsidRPr="00AA2C9E">
        <w:rPr>
          <w:rFonts w:cs="Arial"/>
          <w:b/>
          <w:szCs w:val="18"/>
        </w:rPr>
        <w:t>a.</w:t>
      </w:r>
      <w:r w:rsidRPr="00AA2C9E">
        <w:rPr>
          <w:rFonts w:cs="Arial"/>
          <w:b/>
          <w:szCs w:val="18"/>
        </w:rPr>
        <w:tab/>
      </w:r>
      <w:r w:rsidR="00B947F9" w:rsidRPr="00AA2C9E">
        <w:rPr>
          <w:rFonts w:cs="Arial"/>
          <w:b/>
          <w:szCs w:val="18"/>
        </w:rPr>
        <w:t xml:space="preserve">Related Section: Article 25, All Work </w:t>
      </w:r>
      <w:r w:rsidRPr="00AA2C9E">
        <w:rPr>
          <w:rFonts w:cs="Arial"/>
          <w:b/>
          <w:szCs w:val="18"/>
        </w:rPr>
        <w:t>S</w:t>
      </w:r>
      <w:r w:rsidR="00B947F9" w:rsidRPr="00AA2C9E">
        <w:rPr>
          <w:rFonts w:cs="Arial"/>
          <w:b/>
          <w:szCs w:val="18"/>
        </w:rPr>
        <w:t>ubject To Control of the Commissioner</w:t>
      </w:r>
      <w:r w:rsidR="00B947F9" w:rsidRPr="00AA2C9E">
        <w:rPr>
          <w:rFonts w:cs="Arial"/>
          <w:szCs w:val="18"/>
        </w:rPr>
        <w:t>, Division 00 General Conditions of the Contract for Construction.</w:t>
      </w:r>
    </w:p>
    <w:p w14:paraId="0AA81BBB" w14:textId="77777777" w:rsidR="00B947F9" w:rsidRPr="00FE224A" w:rsidRDefault="006A0E6B" w:rsidP="00B947F9">
      <w:pPr>
        <w:spacing w:before="86"/>
        <w:ind w:left="1080" w:hanging="360"/>
        <w:jc w:val="both"/>
        <w:outlineLvl w:val="3"/>
        <w:rPr>
          <w:rFonts w:cs="Arial"/>
          <w:szCs w:val="18"/>
        </w:rPr>
      </w:pPr>
      <w:r w:rsidRPr="00AA2C9E">
        <w:rPr>
          <w:rFonts w:cs="Arial"/>
          <w:b/>
          <w:szCs w:val="18"/>
        </w:rPr>
        <w:t>G</w:t>
      </w:r>
      <w:r w:rsidR="00B947F9" w:rsidRPr="00AA2C9E">
        <w:rPr>
          <w:rFonts w:cs="Arial"/>
          <w:b/>
          <w:szCs w:val="18"/>
        </w:rPr>
        <w:t>.</w:t>
      </w:r>
      <w:r w:rsidR="00B947F9" w:rsidRPr="00AA2C9E">
        <w:rPr>
          <w:rFonts w:cs="Arial"/>
          <w:b/>
          <w:szCs w:val="18"/>
        </w:rPr>
        <w:tab/>
      </w:r>
      <w:bookmarkStart w:id="1" w:name="OLE_LINK1"/>
      <w:r w:rsidR="00B947F9" w:rsidRPr="00AA2C9E">
        <w:rPr>
          <w:rFonts w:cs="Arial"/>
          <w:b/>
          <w:szCs w:val="18"/>
        </w:rPr>
        <w:t>Agency</w:t>
      </w:r>
      <w:bookmarkEnd w:id="1"/>
      <w:r w:rsidR="00B947F9" w:rsidRPr="00AA2C9E">
        <w:rPr>
          <w:rFonts w:cs="Arial"/>
          <w:b/>
          <w:szCs w:val="18"/>
        </w:rPr>
        <w:t>:</w:t>
      </w:r>
      <w:r w:rsidR="00B947F9" w:rsidRPr="00FE224A">
        <w:rPr>
          <w:rFonts w:cs="Arial"/>
          <w:b/>
          <w:szCs w:val="18"/>
        </w:rPr>
        <w:t xml:space="preserve"> </w:t>
      </w:r>
    </w:p>
    <w:p w14:paraId="0AA81BBC" w14:textId="77777777" w:rsidR="00B947F9" w:rsidRPr="00FE224A" w:rsidRDefault="00B947F9" w:rsidP="00B947F9">
      <w:pPr>
        <w:spacing w:before="86"/>
        <w:ind w:left="1440" w:hanging="360"/>
        <w:jc w:val="both"/>
        <w:outlineLvl w:val="3"/>
        <w:rPr>
          <w:rFonts w:cs="Arial"/>
          <w:szCs w:val="18"/>
        </w:rPr>
      </w:pPr>
      <w:r w:rsidRPr="00FE224A">
        <w:rPr>
          <w:rFonts w:cs="Arial"/>
          <w:b/>
          <w:szCs w:val="18"/>
        </w:rPr>
        <w:t>1.</w:t>
      </w:r>
      <w:r w:rsidRPr="00FE224A">
        <w:rPr>
          <w:rFonts w:cs="Arial"/>
          <w:b/>
          <w:szCs w:val="18"/>
        </w:rPr>
        <w:tab/>
        <w:t>Agency Name:</w:t>
      </w:r>
      <w:r w:rsidRPr="00FE224A">
        <w:rPr>
          <w:rFonts w:cs="Arial"/>
          <w:szCs w:val="18"/>
        </w:rPr>
        <w:t xml:space="preserve">  The Connecticut State (User) Agency is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BD" w14:textId="77777777" w:rsidR="00B947F9" w:rsidRPr="0041386E" w:rsidRDefault="00B947F9" w:rsidP="00B947F9">
      <w:pPr>
        <w:keepNext/>
        <w:spacing w:before="86"/>
        <w:ind w:left="3600"/>
        <w:jc w:val="both"/>
        <w:rPr>
          <w:rFonts w:cs="Arial"/>
          <w:color w:val="FF0000"/>
          <w:szCs w:val="18"/>
        </w:rPr>
      </w:pPr>
      <w:r w:rsidRPr="0041386E">
        <w:rPr>
          <w:rFonts w:cs="Arial"/>
          <w:b/>
          <w:color w:val="FF0000"/>
          <w:szCs w:val="18"/>
        </w:rPr>
        <w:t>NOTE:</w:t>
      </w:r>
      <w:r w:rsidRPr="0041386E">
        <w:rPr>
          <w:rFonts w:cs="Arial"/>
          <w:color w:val="FF0000"/>
          <w:szCs w:val="18"/>
        </w:rPr>
        <w:t xml:space="preserve">  For all projects, identify the Agency, the Agency Representative’s the name, location and phone/fax/email.</w:t>
      </w:r>
    </w:p>
    <w:p w14:paraId="0AA81BBE" w14:textId="77777777" w:rsidR="00B947F9" w:rsidRPr="00FE224A" w:rsidRDefault="00B947F9" w:rsidP="00B947F9">
      <w:pPr>
        <w:spacing w:before="86"/>
        <w:ind w:left="1440" w:hanging="360"/>
        <w:jc w:val="both"/>
        <w:outlineLvl w:val="3"/>
        <w:rPr>
          <w:rFonts w:cs="Arial"/>
          <w:szCs w:val="18"/>
        </w:rPr>
      </w:pPr>
      <w:r w:rsidRPr="00FE224A">
        <w:rPr>
          <w:rFonts w:cs="Arial"/>
          <w:b/>
          <w:szCs w:val="18"/>
        </w:rPr>
        <w:t>2.</w:t>
      </w:r>
      <w:r w:rsidRPr="00FE224A">
        <w:rPr>
          <w:rFonts w:cs="Arial"/>
          <w:szCs w:val="18"/>
        </w:rPr>
        <w:tab/>
      </w:r>
      <w:r w:rsidRPr="00FE224A">
        <w:rPr>
          <w:rFonts w:cs="Arial"/>
          <w:b/>
          <w:szCs w:val="18"/>
        </w:rPr>
        <w:t>Agency Representative Name and Title:</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The Agency Representative’s Title is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BF" w14:textId="77777777" w:rsidR="00B947F9" w:rsidRPr="00FE224A" w:rsidRDefault="00B947F9" w:rsidP="00B947F9">
      <w:pPr>
        <w:spacing w:before="86"/>
        <w:ind w:left="1800" w:hanging="360"/>
        <w:jc w:val="both"/>
        <w:outlineLvl w:val="3"/>
        <w:rPr>
          <w:rFonts w:cs="Arial"/>
          <w:szCs w:val="18"/>
        </w:rPr>
      </w:pPr>
      <w:r w:rsidRPr="00FE224A">
        <w:rPr>
          <w:rFonts w:cs="Arial"/>
          <w:b/>
          <w:szCs w:val="18"/>
        </w:rPr>
        <w:t>a.</w:t>
      </w:r>
      <w:r w:rsidRPr="00FE224A">
        <w:rPr>
          <w:rFonts w:cs="Arial"/>
          <w:b/>
          <w:szCs w:val="18"/>
        </w:rPr>
        <w:tab/>
        <w:t>Agency Representative Location:</w:t>
      </w:r>
      <w:r w:rsidRPr="00FE224A">
        <w:rPr>
          <w:rFonts w:cs="Arial"/>
          <w:szCs w:val="18"/>
        </w:rPr>
        <w:t xml:space="preserve"> The Agency Representative is located at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r w:rsidRPr="00FE224A">
        <w:rPr>
          <w:rFonts w:cs="Arial"/>
          <w:b/>
          <w:color w:val="0000FF"/>
          <w:szCs w:val="18"/>
        </w:rPr>
        <w:t xml:space="preserve"> [</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0" w14:textId="77777777" w:rsidR="00B947F9" w:rsidRPr="00FE224A" w:rsidRDefault="00B947F9" w:rsidP="00B947F9">
      <w:pPr>
        <w:spacing w:before="86"/>
        <w:ind w:left="1800" w:hanging="360"/>
        <w:jc w:val="both"/>
        <w:outlineLvl w:val="3"/>
        <w:rPr>
          <w:rFonts w:cs="Arial"/>
          <w:szCs w:val="18"/>
        </w:rPr>
      </w:pPr>
      <w:r w:rsidRPr="00FE224A">
        <w:rPr>
          <w:rFonts w:cs="Arial"/>
          <w:b/>
          <w:szCs w:val="18"/>
        </w:rPr>
        <w:t>b.</w:t>
      </w:r>
      <w:r w:rsidRPr="00FE224A">
        <w:rPr>
          <w:rFonts w:cs="Arial"/>
          <w:b/>
          <w:szCs w:val="18"/>
        </w:rPr>
        <w:tab/>
        <w:t>Phone:</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C1" w14:textId="77777777" w:rsidR="00B947F9" w:rsidRPr="00FE224A" w:rsidRDefault="00B947F9" w:rsidP="00B947F9">
      <w:pPr>
        <w:spacing w:before="86"/>
        <w:ind w:left="1800" w:hanging="360"/>
        <w:jc w:val="both"/>
        <w:outlineLvl w:val="3"/>
        <w:rPr>
          <w:rFonts w:cs="Arial"/>
          <w:szCs w:val="18"/>
        </w:rPr>
      </w:pPr>
      <w:r w:rsidRPr="00FE224A">
        <w:rPr>
          <w:rFonts w:cs="Arial"/>
          <w:b/>
          <w:szCs w:val="18"/>
        </w:rPr>
        <w:t>c.</w:t>
      </w:r>
      <w:r w:rsidRPr="00FE224A">
        <w:rPr>
          <w:rFonts w:cs="Arial"/>
          <w:szCs w:val="18"/>
        </w:rPr>
        <w:tab/>
      </w:r>
      <w:r w:rsidRPr="00FE224A">
        <w:rPr>
          <w:rFonts w:cs="Arial"/>
          <w:b/>
          <w:szCs w:val="18"/>
        </w:rPr>
        <w:t>Fax:</w:t>
      </w:r>
      <w:r w:rsidRPr="00FE224A">
        <w:rPr>
          <w:rFonts w:cs="Arial"/>
          <w:color w:val="FF0000"/>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2" w14:textId="77777777" w:rsidR="00B947F9" w:rsidRPr="00FE224A" w:rsidRDefault="00B947F9" w:rsidP="00B947F9">
      <w:pPr>
        <w:spacing w:before="86"/>
        <w:ind w:left="1800" w:hanging="360"/>
        <w:jc w:val="both"/>
        <w:outlineLvl w:val="3"/>
        <w:rPr>
          <w:rFonts w:cs="Arial"/>
          <w:szCs w:val="18"/>
        </w:rPr>
      </w:pPr>
      <w:r w:rsidRPr="00FE224A">
        <w:rPr>
          <w:rFonts w:cs="Arial"/>
          <w:b/>
          <w:szCs w:val="18"/>
        </w:rPr>
        <w:t>d.</w:t>
      </w:r>
      <w:r w:rsidRPr="00FE224A">
        <w:rPr>
          <w:rFonts w:cs="Arial"/>
          <w:szCs w:val="18"/>
        </w:rPr>
        <w:tab/>
      </w:r>
      <w:r w:rsidRPr="00FE224A">
        <w:rPr>
          <w:rFonts w:cs="Arial"/>
          <w:b/>
          <w:szCs w:val="18"/>
        </w:rPr>
        <w:t>Email(s):</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3" w14:textId="77777777" w:rsidR="00B947F9" w:rsidRPr="00FE224A" w:rsidRDefault="00B947F9" w:rsidP="00B947F9">
      <w:pPr>
        <w:spacing w:before="86"/>
        <w:ind w:left="1440" w:hanging="360"/>
        <w:jc w:val="both"/>
        <w:rPr>
          <w:rFonts w:cs="Arial"/>
          <w:strike/>
          <w:szCs w:val="18"/>
        </w:rPr>
      </w:pPr>
      <w:r w:rsidRPr="00FE224A">
        <w:rPr>
          <w:rFonts w:cs="Arial"/>
          <w:b/>
          <w:szCs w:val="18"/>
        </w:rPr>
        <w:t>3.</w:t>
      </w:r>
      <w:r w:rsidRPr="00FE224A">
        <w:rPr>
          <w:rFonts w:cs="Arial"/>
          <w:szCs w:val="18"/>
        </w:rPr>
        <w:tab/>
      </w:r>
      <w:r w:rsidRPr="00FE224A">
        <w:rPr>
          <w:rFonts w:cs="Arial"/>
          <w:b/>
          <w:szCs w:val="18"/>
        </w:rPr>
        <w:t xml:space="preserve">Authority: </w:t>
      </w:r>
      <w:r w:rsidRPr="00FE224A">
        <w:rPr>
          <w:rFonts w:cs="Arial"/>
          <w:szCs w:val="18"/>
        </w:rPr>
        <w:t xml:space="preserve"> The Agency Representative has the administrative authority for the facility and or site where the work is being performed but does not have the authority to change the Contract Documents or direct the Contractor.</w:t>
      </w:r>
      <w:r w:rsidRPr="00FE224A">
        <w:rPr>
          <w:rFonts w:cs="Arial"/>
          <w:strike/>
          <w:szCs w:val="18"/>
        </w:rPr>
        <w:t xml:space="preserve"> </w:t>
      </w:r>
    </w:p>
    <w:p w14:paraId="0AA81BC4" w14:textId="77777777" w:rsidR="002036D1" w:rsidRPr="00FE224A" w:rsidRDefault="006A0E6B" w:rsidP="002036D1">
      <w:pPr>
        <w:pStyle w:val="Heading3"/>
        <w:rPr>
          <w:b/>
        </w:rPr>
      </w:pPr>
      <w:r w:rsidRPr="00FE224A">
        <w:rPr>
          <w:b/>
        </w:rPr>
        <w:t>H</w:t>
      </w:r>
      <w:r w:rsidR="002036D1" w:rsidRPr="00FE224A">
        <w:rPr>
          <w:b/>
        </w:rPr>
        <w:t>.</w:t>
      </w:r>
      <w:r w:rsidR="002036D1" w:rsidRPr="00FE224A">
        <w:rPr>
          <w:b/>
        </w:rPr>
        <w:tab/>
        <w:t>Architect and Engineer</w:t>
      </w:r>
      <w:r w:rsidR="00F35A1F" w:rsidRPr="00FE224A">
        <w:rPr>
          <w:b/>
        </w:rPr>
        <w:t xml:space="preserve"> (A/E)</w:t>
      </w:r>
      <w:r w:rsidR="002036D1" w:rsidRPr="00FE224A">
        <w:rPr>
          <w:b/>
        </w:rPr>
        <w:t>:</w:t>
      </w:r>
    </w:p>
    <w:p w14:paraId="0AA81BC5" w14:textId="77777777" w:rsidR="002036D1" w:rsidRPr="0041386E" w:rsidRDefault="002036D1" w:rsidP="0033343D">
      <w:pPr>
        <w:pStyle w:val="NS"/>
        <w:jc w:val="both"/>
        <w:rPr>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 xml:space="preserve">Identify the names of Architect or Engineer for all projects.  This section uses the term Architect and Engineer.  Change this term as necessary to match the actual term used to identify the design professionals appropriate for the </w:t>
      </w:r>
      <w:r w:rsidR="00521CE6" w:rsidRPr="0041386E">
        <w:rPr>
          <w:rFonts w:ascii="Arial" w:hAnsi="Arial" w:cs="Arial"/>
          <w:b w:val="0"/>
          <w:vanish w:val="0"/>
          <w:color w:val="FF0000"/>
        </w:rPr>
        <w:t>project and</w:t>
      </w:r>
      <w:r w:rsidRPr="0041386E">
        <w:rPr>
          <w:rFonts w:ascii="Arial" w:hAnsi="Arial" w:cs="Arial"/>
          <w:b w:val="0"/>
          <w:vanish w:val="0"/>
          <w:color w:val="FF0000"/>
        </w:rPr>
        <w:t xml:space="preserve"> as defined in the General and Supplementary Conditions</w:t>
      </w:r>
      <w:r w:rsidRPr="0041386E">
        <w:rPr>
          <w:b w:val="0"/>
          <w:vanish w:val="0"/>
          <w:color w:val="FF0000"/>
        </w:rPr>
        <w:t>.</w:t>
      </w:r>
    </w:p>
    <w:p w14:paraId="0AA81BC6" w14:textId="77777777" w:rsidR="00F33791" w:rsidRPr="00FE224A" w:rsidRDefault="00F33791" w:rsidP="00F33791">
      <w:pPr>
        <w:spacing w:before="86"/>
        <w:ind w:left="1440" w:hanging="360"/>
        <w:jc w:val="both"/>
        <w:outlineLvl w:val="3"/>
        <w:rPr>
          <w:rFonts w:cs="Arial"/>
          <w:szCs w:val="18"/>
        </w:rPr>
      </w:pPr>
      <w:r w:rsidRPr="00FE224A">
        <w:rPr>
          <w:rFonts w:cs="Arial"/>
          <w:b/>
          <w:szCs w:val="18"/>
        </w:rPr>
        <w:t>1.</w:t>
      </w:r>
      <w:r w:rsidRPr="00FE224A">
        <w:rPr>
          <w:rFonts w:cs="Arial"/>
          <w:b/>
          <w:szCs w:val="18"/>
        </w:rPr>
        <w:tab/>
        <w:t xml:space="preserve">Architect’s Name: </w:t>
      </w:r>
      <w:r w:rsidRPr="00FE224A">
        <w:rPr>
          <w:rFonts w:cs="Arial"/>
          <w:szCs w:val="18"/>
        </w:rPr>
        <w:t xml:space="preserve">The Architect representing the firm for this project is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7" w14:textId="77777777" w:rsidR="00F33791" w:rsidRPr="00FE224A" w:rsidRDefault="00F33791" w:rsidP="00F33791">
      <w:pPr>
        <w:spacing w:before="86"/>
        <w:ind w:left="1800" w:hanging="360"/>
        <w:jc w:val="both"/>
        <w:outlineLvl w:val="3"/>
        <w:rPr>
          <w:rFonts w:cs="Arial"/>
          <w:szCs w:val="18"/>
        </w:rPr>
      </w:pPr>
      <w:r w:rsidRPr="00FE224A">
        <w:rPr>
          <w:rFonts w:cs="Arial"/>
          <w:b/>
          <w:szCs w:val="18"/>
        </w:rPr>
        <w:t>a.</w:t>
      </w:r>
      <w:r w:rsidRPr="00FE224A">
        <w:rPr>
          <w:rFonts w:cs="Arial"/>
          <w:b/>
          <w:szCs w:val="18"/>
        </w:rPr>
        <w:tab/>
        <w:t>Architect’s</w:t>
      </w:r>
      <w:r w:rsidRPr="00FE224A">
        <w:rPr>
          <w:rFonts w:cs="Arial"/>
          <w:szCs w:val="18"/>
        </w:rPr>
        <w:t xml:space="preserve"> </w:t>
      </w:r>
      <w:r w:rsidRPr="00FE224A">
        <w:rPr>
          <w:rFonts w:cs="Arial"/>
          <w:b/>
          <w:szCs w:val="18"/>
        </w:rPr>
        <w:t>Location:</w:t>
      </w:r>
      <w:r w:rsidRPr="00FE224A">
        <w:rPr>
          <w:rFonts w:cs="Arial"/>
          <w:szCs w:val="18"/>
        </w:rPr>
        <w:t xml:space="preserve"> The Architect is located at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r w:rsidRPr="00FE224A">
        <w:rPr>
          <w:rFonts w:cs="Arial"/>
          <w:b/>
          <w:color w:val="0000FF"/>
          <w:szCs w:val="18"/>
        </w:rPr>
        <w:t xml:space="preserve"> [</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C8" w14:textId="77777777" w:rsidR="00F33791" w:rsidRPr="00FE224A" w:rsidRDefault="00F33791" w:rsidP="00F33791">
      <w:pPr>
        <w:spacing w:before="86"/>
        <w:ind w:left="1800" w:hanging="360"/>
        <w:jc w:val="both"/>
        <w:outlineLvl w:val="3"/>
        <w:rPr>
          <w:rFonts w:cs="Arial"/>
          <w:szCs w:val="18"/>
        </w:rPr>
      </w:pPr>
      <w:r w:rsidRPr="00FE224A">
        <w:rPr>
          <w:rFonts w:cs="Arial"/>
          <w:b/>
          <w:szCs w:val="18"/>
        </w:rPr>
        <w:t>b.</w:t>
      </w:r>
      <w:r w:rsidRPr="00FE224A">
        <w:rPr>
          <w:rFonts w:cs="Arial"/>
          <w:b/>
          <w:szCs w:val="18"/>
        </w:rPr>
        <w:tab/>
        <w:t>Phone:</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C9" w14:textId="77777777" w:rsidR="00F33791" w:rsidRPr="00FE224A" w:rsidRDefault="00F33791" w:rsidP="00F33791">
      <w:pPr>
        <w:spacing w:before="86"/>
        <w:ind w:left="1800" w:hanging="360"/>
        <w:jc w:val="both"/>
        <w:outlineLvl w:val="3"/>
        <w:rPr>
          <w:rFonts w:cs="Arial"/>
          <w:szCs w:val="18"/>
        </w:rPr>
      </w:pPr>
      <w:r w:rsidRPr="00FE224A">
        <w:rPr>
          <w:rFonts w:cs="Arial"/>
          <w:b/>
          <w:szCs w:val="18"/>
        </w:rPr>
        <w:t>c.</w:t>
      </w:r>
      <w:r w:rsidRPr="00FE224A">
        <w:rPr>
          <w:rFonts w:cs="Arial"/>
          <w:szCs w:val="18"/>
        </w:rPr>
        <w:tab/>
      </w:r>
      <w:r w:rsidRPr="00FE224A">
        <w:rPr>
          <w:rFonts w:cs="Arial"/>
          <w:b/>
          <w:szCs w:val="18"/>
        </w:rPr>
        <w:t>Fax:</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A" w14:textId="77777777" w:rsidR="00F33791" w:rsidRPr="00FE224A" w:rsidRDefault="00F33791" w:rsidP="00F33791">
      <w:pPr>
        <w:spacing w:before="86"/>
        <w:ind w:left="1800" w:hanging="360"/>
        <w:jc w:val="both"/>
        <w:outlineLvl w:val="3"/>
        <w:rPr>
          <w:rFonts w:cs="Arial"/>
          <w:szCs w:val="18"/>
        </w:rPr>
      </w:pPr>
      <w:r w:rsidRPr="00FE224A">
        <w:rPr>
          <w:rFonts w:cs="Arial"/>
          <w:b/>
          <w:szCs w:val="18"/>
        </w:rPr>
        <w:t>d.</w:t>
      </w:r>
      <w:r w:rsidRPr="00FE224A">
        <w:rPr>
          <w:rFonts w:cs="Arial"/>
          <w:szCs w:val="18"/>
        </w:rPr>
        <w:tab/>
      </w:r>
      <w:r w:rsidRPr="00FE224A">
        <w:rPr>
          <w:rFonts w:cs="Arial"/>
          <w:b/>
          <w:szCs w:val="18"/>
        </w:rPr>
        <w:t>Email(s):</w:t>
      </w:r>
      <w:r w:rsidRPr="00FE224A">
        <w:rPr>
          <w:rFonts w:cs="Arial"/>
          <w:color w:val="FF0000"/>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CB" w14:textId="77777777" w:rsidR="002036D1" w:rsidRPr="00FE224A" w:rsidRDefault="002036D1" w:rsidP="002036D1">
      <w:pPr>
        <w:pStyle w:val="Heading4"/>
      </w:pPr>
      <w:r w:rsidRPr="00FE224A">
        <w:rPr>
          <w:b/>
        </w:rPr>
        <w:t>2.</w:t>
      </w:r>
      <w:r w:rsidRPr="00FE224A">
        <w:tab/>
        <w:t xml:space="preserve">The Architect and Engineer </w:t>
      </w:r>
      <w:r w:rsidR="00F33791" w:rsidRPr="00FE224A">
        <w:t xml:space="preserve">(A/E) </w:t>
      </w:r>
      <w:r w:rsidRPr="00FE224A">
        <w:t>or their accredited representative is referred to in the Contract Documents as "Architect" or "Architects" or "Engineer" or "Engineers" or by pronouns which imply them.  As information for the Contractor, the Architect’s or Engineer's status is defined as follows:</w:t>
      </w:r>
    </w:p>
    <w:p w14:paraId="0AA81BCC" w14:textId="77777777" w:rsidR="002036D1" w:rsidRPr="00FE224A" w:rsidRDefault="002036D1" w:rsidP="002036D1">
      <w:pPr>
        <w:pStyle w:val="Heading5"/>
        <w:numPr>
          <w:ilvl w:val="0"/>
          <w:numId w:val="6"/>
        </w:numPr>
        <w:rPr>
          <w:rFonts w:ascii="Arial" w:hAnsi="Arial" w:cs="Arial"/>
        </w:rPr>
      </w:pPr>
      <w:r w:rsidRPr="00FE224A">
        <w:rPr>
          <w:rFonts w:ascii="Arial" w:hAnsi="Arial" w:cs="Arial"/>
        </w:rPr>
        <w:t xml:space="preserve">The Architect and Engineer will not make interpretations or decisions directly to the Contractor.  All interpretations or decisions will be conveyed through the Construction Administrator to the </w:t>
      </w:r>
      <w:r w:rsidR="00203EDD" w:rsidRPr="00FE224A">
        <w:rPr>
          <w:rFonts w:ascii="Arial" w:hAnsi="Arial" w:cs="Arial"/>
        </w:rPr>
        <w:t xml:space="preserve">DAS/CS </w:t>
      </w:r>
      <w:r w:rsidRPr="00FE224A">
        <w:rPr>
          <w:rFonts w:ascii="Arial" w:hAnsi="Arial" w:cs="Arial"/>
        </w:rPr>
        <w:t>Project Manager.</w:t>
      </w:r>
    </w:p>
    <w:p w14:paraId="0AA81BCD" w14:textId="77777777" w:rsidR="002036D1" w:rsidRPr="00FE224A" w:rsidRDefault="002036D1" w:rsidP="002036D1">
      <w:pPr>
        <w:pStyle w:val="Heading5"/>
        <w:numPr>
          <w:ilvl w:val="0"/>
          <w:numId w:val="6"/>
        </w:numPr>
        <w:rPr>
          <w:rFonts w:ascii="Arial" w:hAnsi="Arial" w:cs="Arial"/>
        </w:rPr>
      </w:pPr>
      <w:r w:rsidRPr="00FE224A">
        <w:rPr>
          <w:rFonts w:ascii="Arial" w:hAnsi="Arial" w:cs="Arial"/>
        </w:rPr>
        <w:t xml:space="preserve">As the authorized representative of the Department of </w:t>
      </w:r>
      <w:r w:rsidR="00257ABF" w:rsidRPr="00FE224A">
        <w:rPr>
          <w:rFonts w:ascii="Arial" w:hAnsi="Arial" w:cs="Arial"/>
        </w:rPr>
        <w:t xml:space="preserve">Administrative </w:t>
      </w:r>
      <w:r w:rsidR="00BB0FA1" w:rsidRPr="00FE224A">
        <w:rPr>
          <w:rFonts w:ascii="Arial" w:hAnsi="Arial" w:cs="Arial"/>
        </w:rPr>
        <w:t>Services</w:t>
      </w:r>
      <w:r w:rsidRPr="00FE224A">
        <w:rPr>
          <w:rFonts w:ascii="Arial" w:hAnsi="Arial" w:cs="Arial"/>
        </w:rPr>
        <w:t xml:space="preserve"> Commissioner, the Architect and Engineer is responsible for review of shop drawings, materials, and equipment intended for the work, in accordance with the</w:t>
      </w:r>
      <w:r w:rsidR="00F33791" w:rsidRPr="00FE224A">
        <w:rPr>
          <w:rFonts w:ascii="Arial" w:hAnsi="Arial" w:cs="Arial"/>
        </w:rPr>
        <w:t xml:space="preserve"> Division 00</w:t>
      </w:r>
      <w:r w:rsidRPr="00FE224A">
        <w:rPr>
          <w:rFonts w:ascii="Arial" w:hAnsi="Arial" w:cs="Arial"/>
        </w:rPr>
        <w:t xml:space="preserve"> "General Conditions" and "Supplementary Conditions</w:t>
      </w:r>
      <w:r w:rsidR="00203EDD" w:rsidRPr="00FE224A">
        <w:rPr>
          <w:rFonts w:ascii="Arial" w:hAnsi="Arial" w:cs="Arial"/>
        </w:rPr>
        <w:t>”</w:t>
      </w:r>
      <w:r w:rsidRPr="00FE224A">
        <w:rPr>
          <w:rFonts w:ascii="Arial" w:hAnsi="Arial" w:cs="Arial"/>
        </w:rPr>
        <w:t>.</w:t>
      </w:r>
    </w:p>
    <w:p w14:paraId="0AA81BCE" w14:textId="77777777" w:rsidR="002036D1" w:rsidRPr="00FE224A" w:rsidRDefault="002036D1" w:rsidP="002036D1">
      <w:pPr>
        <w:pStyle w:val="Heading4"/>
      </w:pPr>
      <w:r w:rsidRPr="00FE224A">
        <w:rPr>
          <w:b/>
        </w:rPr>
        <w:t>3.</w:t>
      </w:r>
      <w:r w:rsidRPr="00FE224A">
        <w:tab/>
        <w:t>Wherever the Architect or Engineer is mentioned in the documents in connection with an administrative function, it shall include the Construction Administrator in that function except for shop drawings.</w:t>
      </w:r>
    </w:p>
    <w:p w14:paraId="0AA81BCF" w14:textId="77777777" w:rsidR="002036D1" w:rsidRPr="00FE224A" w:rsidRDefault="006A0E6B" w:rsidP="002036D1">
      <w:pPr>
        <w:pStyle w:val="Heading3"/>
        <w:rPr>
          <w:b/>
        </w:rPr>
      </w:pPr>
      <w:r w:rsidRPr="00FE224A">
        <w:rPr>
          <w:b/>
        </w:rPr>
        <w:t>I</w:t>
      </w:r>
      <w:r w:rsidR="002036D1" w:rsidRPr="00FE224A">
        <w:rPr>
          <w:b/>
        </w:rPr>
        <w:t>.</w:t>
      </w:r>
      <w:r w:rsidR="002036D1" w:rsidRPr="00FE224A">
        <w:rPr>
          <w:b/>
        </w:rPr>
        <w:tab/>
        <w:t>Construction Administrator</w:t>
      </w:r>
      <w:r w:rsidR="00F33791" w:rsidRPr="00FE224A">
        <w:rPr>
          <w:b/>
        </w:rPr>
        <w:t xml:space="preserve"> (CA)</w:t>
      </w:r>
      <w:r w:rsidR="002036D1" w:rsidRPr="00FE224A">
        <w:rPr>
          <w:b/>
        </w:rPr>
        <w:t>:</w:t>
      </w:r>
    </w:p>
    <w:p w14:paraId="0AA81BD0"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lastRenderedPageBreak/>
        <w:t xml:space="preserve">NOTE: </w:t>
      </w:r>
      <w:r w:rsidRPr="0041386E">
        <w:rPr>
          <w:rFonts w:ascii="Arial" w:hAnsi="Arial" w:cs="Arial"/>
          <w:b w:val="0"/>
          <w:vanish w:val="0"/>
          <w:color w:val="FF0000"/>
        </w:rPr>
        <w:t>Identify the named Construction Administrator for all projects.  See Article 26 “Authority of the Construction Administrator” in the General Conditions for the authority of the Construction Administrator.</w:t>
      </w:r>
    </w:p>
    <w:p w14:paraId="0AA81BD1" w14:textId="77777777" w:rsidR="00B35305" w:rsidRPr="00FE224A" w:rsidRDefault="00B35305" w:rsidP="00B35305">
      <w:pPr>
        <w:pStyle w:val="Heading4"/>
        <w:numPr>
          <w:ilvl w:val="0"/>
          <w:numId w:val="35"/>
        </w:numPr>
        <w:rPr>
          <w:rFonts w:cs="Arial"/>
          <w:b/>
          <w:bCs/>
          <w:szCs w:val="18"/>
        </w:rPr>
      </w:pPr>
      <w:r w:rsidRPr="00FE224A">
        <w:rPr>
          <w:rFonts w:cs="Arial"/>
          <w:b/>
          <w:szCs w:val="18"/>
        </w:rPr>
        <w:t xml:space="preserve">Construction Administrator Name: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b/>
          <w:bCs/>
          <w:szCs w:val="18"/>
        </w:rPr>
        <w:t>.</w:t>
      </w:r>
    </w:p>
    <w:p w14:paraId="0AA81BD2" w14:textId="77777777" w:rsidR="00B35305" w:rsidRPr="00FE224A" w:rsidRDefault="00B35305" w:rsidP="00B35305">
      <w:pPr>
        <w:spacing w:before="86"/>
        <w:ind w:left="1800" w:hanging="360"/>
        <w:jc w:val="both"/>
        <w:outlineLvl w:val="3"/>
        <w:rPr>
          <w:rFonts w:cs="Arial"/>
          <w:szCs w:val="18"/>
        </w:rPr>
      </w:pPr>
      <w:r w:rsidRPr="00FE224A">
        <w:rPr>
          <w:rFonts w:cs="Arial"/>
          <w:b/>
          <w:szCs w:val="18"/>
        </w:rPr>
        <w:t>a.</w:t>
      </w:r>
      <w:r w:rsidRPr="00FE224A">
        <w:rPr>
          <w:rFonts w:cs="Arial"/>
          <w:b/>
          <w:szCs w:val="18"/>
        </w:rPr>
        <w:tab/>
        <w:t>Construction Administrator Location:</w:t>
      </w:r>
      <w:r w:rsidRPr="00FE224A">
        <w:rPr>
          <w:rFonts w:cs="Arial"/>
          <w:szCs w:val="18"/>
        </w:rPr>
        <w:t xml:space="preserve"> The Construction Administrator</w:t>
      </w:r>
      <w:r w:rsidRPr="00FE224A">
        <w:rPr>
          <w:rFonts w:cs="Arial"/>
          <w:b/>
          <w:szCs w:val="18"/>
        </w:rPr>
        <w:t xml:space="preserve"> </w:t>
      </w:r>
      <w:r w:rsidRPr="00FE224A">
        <w:rPr>
          <w:rFonts w:cs="Arial"/>
          <w:szCs w:val="18"/>
        </w:rPr>
        <w:t xml:space="preserve">is located at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b/>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D3" w14:textId="77777777" w:rsidR="00B35305" w:rsidRPr="00FE224A" w:rsidRDefault="00B35305" w:rsidP="00B35305">
      <w:pPr>
        <w:spacing w:before="86"/>
        <w:ind w:left="1800" w:hanging="360"/>
        <w:jc w:val="both"/>
        <w:outlineLvl w:val="3"/>
        <w:rPr>
          <w:rFonts w:cs="Arial"/>
          <w:szCs w:val="18"/>
        </w:rPr>
      </w:pPr>
      <w:r w:rsidRPr="00FE224A">
        <w:rPr>
          <w:rFonts w:cs="Arial"/>
          <w:b/>
          <w:szCs w:val="18"/>
        </w:rPr>
        <w:t>b.</w:t>
      </w:r>
      <w:r w:rsidRPr="00FE224A">
        <w:rPr>
          <w:rFonts w:cs="Arial"/>
          <w:b/>
          <w:szCs w:val="18"/>
        </w:rPr>
        <w:tab/>
        <w:t>Phone:</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D4" w14:textId="77777777" w:rsidR="00B35305" w:rsidRPr="00FE224A" w:rsidRDefault="00B35305" w:rsidP="00B35305">
      <w:pPr>
        <w:spacing w:before="86"/>
        <w:ind w:left="1800" w:hanging="360"/>
        <w:jc w:val="both"/>
        <w:outlineLvl w:val="3"/>
        <w:rPr>
          <w:rFonts w:cs="Arial"/>
          <w:szCs w:val="18"/>
        </w:rPr>
      </w:pPr>
      <w:r w:rsidRPr="00FE224A">
        <w:rPr>
          <w:rFonts w:cs="Arial"/>
          <w:b/>
          <w:szCs w:val="18"/>
        </w:rPr>
        <w:t>c.</w:t>
      </w:r>
      <w:r w:rsidRPr="00FE224A">
        <w:rPr>
          <w:rFonts w:cs="Arial"/>
          <w:szCs w:val="18"/>
        </w:rPr>
        <w:tab/>
      </w:r>
      <w:r w:rsidRPr="00FE224A">
        <w:rPr>
          <w:rFonts w:cs="Arial"/>
          <w:b/>
          <w:szCs w:val="18"/>
        </w:rPr>
        <w:t>Fax:</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D5" w14:textId="77777777" w:rsidR="00B35305" w:rsidRPr="00FE224A" w:rsidRDefault="00B35305" w:rsidP="00B35305">
      <w:pPr>
        <w:spacing w:before="86"/>
        <w:ind w:left="1800" w:hanging="360"/>
        <w:jc w:val="both"/>
        <w:outlineLvl w:val="3"/>
        <w:rPr>
          <w:rFonts w:cs="Arial"/>
          <w:szCs w:val="18"/>
        </w:rPr>
      </w:pPr>
      <w:r w:rsidRPr="00FE224A">
        <w:rPr>
          <w:rFonts w:cs="Arial"/>
          <w:b/>
          <w:szCs w:val="18"/>
        </w:rPr>
        <w:t>d.</w:t>
      </w:r>
      <w:r w:rsidRPr="00FE224A">
        <w:rPr>
          <w:rFonts w:cs="Arial"/>
          <w:szCs w:val="18"/>
        </w:rPr>
        <w:tab/>
      </w:r>
      <w:r w:rsidRPr="00FE224A">
        <w:rPr>
          <w:rFonts w:cs="Arial"/>
          <w:b/>
          <w:szCs w:val="18"/>
        </w:rPr>
        <w:t>Email(s):</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D6" w14:textId="77777777" w:rsidR="00B35305" w:rsidRPr="00FE224A" w:rsidRDefault="00B35305" w:rsidP="00B35305">
      <w:pPr>
        <w:pStyle w:val="ListParagraph"/>
        <w:numPr>
          <w:ilvl w:val="0"/>
          <w:numId w:val="35"/>
        </w:numPr>
        <w:spacing w:before="86"/>
        <w:jc w:val="both"/>
        <w:rPr>
          <w:szCs w:val="18"/>
        </w:rPr>
      </w:pPr>
      <w:r w:rsidRPr="00FE224A">
        <w:rPr>
          <w:b/>
          <w:szCs w:val="18"/>
        </w:rPr>
        <w:t xml:space="preserve">Authority: </w:t>
      </w:r>
      <w:r w:rsidRPr="00FE224A">
        <w:rPr>
          <w:szCs w:val="18"/>
        </w:rPr>
        <w:t xml:space="preserve"> As information to the Contractor, the Construction Administrator’s status is defined as follows:</w:t>
      </w:r>
    </w:p>
    <w:p w14:paraId="0AA81BD7" w14:textId="77777777" w:rsidR="00B35305" w:rsidRPr="00FE224A" w:rsidRDefault="00B35305" w:rsidP="00B35305">
      <w:pPr>
        <w:pStyle w:val="Heading5"/>
        <w:rPr>
          <w:rFonts w:ascii="Arial" w:hAnsi="Arial"/>
          <w:szCs w:val="18"/>
        </w:rPr>
      </w:pPr>
      <w:r w:rsidRPr="00FE224A">
        <w:rPr>
          <w:rFonts w:ascii="Arial" w:hAnsi="Arial"/>
          <w:b/>
          <w:szCs w:val="18"/>
        </w:rPr>
        <w:t>a.</w:t>
      </w:r>
      <w:r w:rsidRPr="00FE224A">
        <w:rPr>
          <w:rFonts w:ascii="Arial" w:hAnsi="Arial"/>
          <w:szCs w:val="18"/>
        </w:rPr>
        <w:tab/>
        <w:t xml:space="preserve">The Construction Administrator </w:t>
      </w:r>
      <w:r w:rsidR="00692F4D" w:rsidRPr="00FE224A">
        <w:rPr>
          <w:rFonts w:ascii="Arial" w:hAnsi="Arial"/>
          <w:szCs w:val="18"/>
        </w:rPr>
        <w:t xml:space="preserve">(CA) </w:t>
      </w:r>
      <w:r w:rsidRPr="00FE224A">
        <w:rPr>
          <w:rFonts w:ascii="Arial" w:hAnsi="Arial"/>
          <w:szCs w:val="18"/>
        </w:rPr>
        <w:t xml:space="preserve">is referred to in the Contract Documents as </w:t>
      </w:r>
      <w:r w:rsidR="00692F4D" w:rsidRPr="00FE224A">
        <w:rPr>
          <w:rFonts w:ascii="Arial" w:hAnsi="Arial"/>
          <w:szCs w:val="18"/>
        </w:rPr>
        <w:t>“</w:t>
      </w:r>
      <w:r w:rsidRPr="00FE224A">
        <w:rPr>
          <w:rFonts w:ascii="Arial" w:hAnsi="Arial"/>
          <w:szCs w:val="18"/>
        </w:rPr>
        <w:t>Construction Administrator</w:t>
      </w:r>
      <w:r w:rsidR="00692F4D" w:rsidRPr="00FE224A">
        <w:rPr>
          <w:rFonts w:ascii="Arial" w:hAnsi="Arial"/>
          <w:szCs w:val="18"/>
        </w:rPr>
        <w:t>”</w:t>
      </w:r>
      <w:r w:rsidRPr="00FE224A">
        <w:rPr>
          <w:rFonts w:ascii="Arial" w:hAnsi="Arial"/>
          <w:b/>
          <w:szCs w:val="18"/>
        </w:rPr>
        <w:t xml:space="preserve"> </w:t>
      </w:r>
      <w:r w:rsidRPr="00FE224A">
        <w:rPr>
          <w:rFonts w:ascii="Arial" w:hAnsi="Arial"/>
          <w:szCs w:val="18"/>
        </w:rPr>
        <w:t>or by pronouns which imply it.  All communications concerning the project will be directed through the Construction Administrator</w:t>
      </w:r>
      <w:r w:rsidRPr="00FE224A">
        <w:rPr>
          <w:rFonts w:ascii="Arial" w:hAnsi="Arial"/>
          <w:b/>
          <w:szCs w:val="18"/>
        </w:rPr>
        <w:t xml:space="preserve"> </w:t>
      </w:r>
      <w:r w:rsidRPr="00FE224A">
        <w:rPr>
          <w:rFonts w:ascii="Arial" w:hAnsi="Arial"/>
          <w:szCs w:val="18"/>
        </w:rPr>
        <w:t>or a designated representative(s).</w:t>
      </w:r>
    </w:p>
    <w:p w14:paraId="0AA81BD8" w14:textId="77777777" w:rsidR="00B35305" w:rsidRPr="00FE224A" w:rsidRDefault="00B35305" w:rsidP="00B35305">
      <w:pPr>
        <w:pStyle w:val="Heading5"/>
        <w:rPr>
          <w:rFonts w:ascii="Arial" w:hAnsi="Arial"/>
          <w:szCs w:val="18"/>
        </w:rPr>
      </w:pPr>
      <w:r w:rsidRPr="00FE224A">
        <w:rPr>
          <w:rFonts w:ascii="Arial" w:hAnsi="Arial"/>
          <w:b/>
          <w:szCs w:val="18"/>
        </w:rPr>
        <w:t>b.</w:t>
      </w:r>
      <w:r w:rsidRPr="00FE224A">
        <w:rPr>
          <w:rFonts w:ascii="Arial" w:hAnsi="Arial"/>
          <w:szCs w:val="18"/>
        </w:rPr>
        <w:tab/>
        <w:t xml:space="preserve">The </w:t>
      </w:r>
      <w:r w:rsidRPr="00FE224A">
        <w:rPr>
          <w:rFonts w:ascii="Arial" w:hAnsi="Arial" w:cs="Arial"/>
          <w:szCs w:val="18"/>
        </w:rPr>
        <w:t>Construction Administrator</w:t>
      </w:r>
      <w:r w:rsidRPr="00FE224A">
        <w:rPr>
          <w:rFonts w:ascii="Arial" w:hAnsi="Arial" w:cs="Arial"/>
          <w:b/>
          <w:szCs w:val="18"/>
        </w:rPr>
        <w:t xml:space="preserve"> </w:t>
      </w:r>
      <w:r w:rsidRPr="00FE224A">
        <w:rPr>
          <w:rFonts w:ascii="Arial" w:hAnsi="Arial" w:cs="Arial"/>
          <w:szCs w:val="18"/>
        </w:rPr>
        <w:t>is the Owner's Agent who will, among other things, monito</w:t>
      </w:r>
      <w:r w:rsidR="007032EF" w:rsidRPr="00FE224A">
        <w:rPr>
          <w:rFonts w:ascii="Arial" w:hAnsi="Arial" w:cs="Arial"/>
          <w:szCs w:val="18"/>
        </w:rPr>
        <w:t xml:space="preserve">r and analyze the Contractor’s </w:t>
      </w:r>
      <w:r w:rsidRPr="00FE224A">
        <w:rPr>
          <w:rFonts w:ascii="Arial" w:hAnsi="Arial" w:cs="Arial"/>
          <w:szCs w:val="18"/>
        </w:rPr>
        <w:t>performance, scheduling and construction, process shop drawings, material, and equipment submittals, review</w:t>
      </w:r>
      <w:r w:rsidRPr="00FE224A">
        <w:rPr>
          <w:rFonts w:ascii="Arial" w:hAnsi="Arial"/>
          <w:szCs w:val="18"/>
        </w:rPr>
        <w:t xml:space="preserve"> and process periodic billings, review, analyze, and recommend cost changes.</w:t>
      </w:r>
    </w:p>
    <w:p w14:paraId="0AA81BD9" w14:textId="77777777" w:rsidR="00B35305" w:rsidRPr="00FE224A" w:rsidRDefault="00F202F7" w:rsidP="00F202F7">
      <w:pPr>
        <w:pStyle w:val="Heading4"/>
        <w:ind w:left="1800"/>
        <w:rPr>
          <w:szCs w:val="18"/>
        </w:rPr>
      </w:pPr>
      <w:r w:rsidRPr="00FE224A">
        <w:rPr>
          <w:b/>
          <w:szCs w:val="18"/>
        </w:rPr>
        <w:t>c.</w:t>
      </w:r>
      <w:r w:rsidRPr="00FE224A">
        <w:rPr>
          <w:b/>
          <w:szCs w:val="18"/>
        </w:rPr>
        <w:tab/>
      </w:r>
      <w:r w:rsidR="00B35305" w:rsidRPr="00FE224A">
        <w:rPr>
          <w:b/>
          <w:szCs w:val="18"/>
        </w:rPr>
        <w:t>Related Section:</w:t>
      </w:r>
      <w:r w:rsidR="00B35305" w:rsidRPr="00FE224A">
        <w:rPr>
          <w:szCs w:val="18"/>
        </w:rPr>
        <w:t xml:space="preserve"> </w:t>
      </w:r>
      <w:r w:rsidR="00B35305" w:rsidRPr="00FE224A">
        <w:rPr>
          <w:b/>
          <w:szCs w:val="18"/>
        </w:rPr>
        <w:t>Article 26 “Authority of the Construction Administrator”</w:t>
      </w:r>
      <w:r w:rsidR="00B35305" w:rsidRPr="00FE224A">
        <w:rPr>
          <w:szCs w:val="18"/>
        </w:rPr>
        <w:t xml:space="preserve"> of Division 00 “General Conditions of the Contract for </w:t>
      </w:r>
      <w:r w:rsidR="00017C75" w:rsidRPr="00FE224A">
        <w:rPr>
          <w:szCs w:val="18"/>
        </w:rPr>
        <w:t>Construction”.</w:t>
      </w:r>
    </w:p>
    <w:p w14:paraId="0AA81BDA" w14:textId="77777777" w:rsidR="002036D1" w:rsidRPr="00FE224A" w:rsidRDefault="00F202F7" w:rsidP="002036D1">
      <w:pPr>
        <w:pStyle w:val="Heading4"/>
      </w:pPr>
      <w:r w:rsidRPr="00FE224A">
        <w:rPr>
          <w:b/>
        </w:rPr>
        <w:t>3</w:t>
      </w:r>
      <w:r w:rsidR="002036D1" w:rsidRPr="00FE224A">
        <w:rPr>
          <w:b/>
        </w:rPr>
        <w:t>.</w:t>
      </w:r>
      <w:r w:rsidR="002036D1" w:rsidRPr="00FE224A">
        <w:tab/>
        <w:t xml:space="preserve">The Construction Administrator will process all requests for information, interpretations and decisions regarding the meaning and intent of the Contract Documents, consulting with appropriate parties prior to rendering the interpretations or decisions for the Project </w:t>
      </w:r>
      <w:r w:rsidR="00017C75" w:rsidRPr="00FE224A">
        <w:t>M</w:t>
      </w:r>
      <w:r w:rsidR="002036D1" w:rsidRPr="00FE224A">
        <w:t>anager to the Contractor.  All such requests and replies shall be in writing.</w:t>
      </w:r>
    </w:p>
    <w:p w14:paraId="0AA81BDB" w14:textId="77777777" w:rsidR="004F10F7" w:rsidRPr="00FE224A" w:rsidRDefault="006A0E6B" w:rsidP="004F10F7">
      <w:pPr>
        <w:spacing w:before="86"/>
        <w:ind w:left="1080" w:hanging="360"/>
        <w:jc w:val="both"/>
        <w:outlineLvl w:val="2"/>
        <w:rPr>
          <w:rFonts w:cs="Arial"/>
          <w:b/>
          <w:szCs w:val="18"/>
        </w:rPr>
      </w:pPr>
      <w:r w:rsidRPr="00FE224A">
        <w:rPr>
          <w:rFonts w:cs="Arial"/>
          <w:b/>
          <w:szCs w:val="18"/>
        </w:rPr>
        <w:t>J</w:t>
      </w:r>
      <w:r w:rsidR="004F10F7" w:rsidRPr="00FE224A">
        <w:rPr>
          <w:rFonts w:cs="Arial"/>
          <w:b/>
          <w:szCs w:val="18"/>
        </w:rPr>
        <w:t>.</w:t>
      </w:r>
      <w:r w:rsidR="004F10F7" w:rsidRPr="00FE224A">
        <w:rPr>
          <w:rFonts w:cs="Arial"/>
          <w:b/>
          <w:szCs w:val="18"/>
        </w:rPr>
        <w:tab/>
        <w:t>Construction Manager (CMR):</w:t>
      </w:r>
    </w:p>
    <w:p w14:paraId="0AA81BDC" w14:textId="77777777" w:rsidR="004F10F7" w:rsidRPr="0041386E" w:rsidRDefault="004F10F7" w:rsidP="004F10F7">
      <w:pPr>
        <w:spacing w:before="86"/>
        <w:ind w:left="3600"/>
        <w:jc w:val="both"/>
        <w:outlineLvl w:val="3"/>
        <w:rPr>
          <w:rFonts w:cs="Arial"/>
          <w:color w:val="FF0000"/>
          <w:szCs w:val="18"/>
        </w:rPr>
      </w:pPr>
      <w:r w:rsidRPr="0041386E">
        <w:rPr>
          <w:rFonts w:cs="Arial"/>
          <w:b/>
          <w:color w:val="FF0000"/>
          <w:szCs w:val="18"/>
        </w:rPr>
        <w:t>NOTE:</w:t>
      </w:r>
      <w:r w:rsidRPr="0041386E">
        <w:rPr>
          <w:rFonts w:cs="Arial"/>
          <w:color w:val="FF0000"/>
          <w:szCs w:val="18"/>
        </w:rPr>
        <w:t xml:space="preserve"> Identify the CMR for all CMR projects. For all projects, identify the CMR’s names, locations and phones/faxes/emails.  Delete this Section for all Design-Bid Build Projects</w:t>
      </w:r>
    </w:p>
    <w:p w14:paraId="0AA81BDD" w14:textId="77777777" w:rsidR="004F10F7" w:rsidRPr="00FE224A" w:rsidRDefault="004F10F7" w:rsidP="004F10F7">
      <w:pPr>
        <w:spacing w:before="86"/>
        <w:ind w:left="1080"/>
        <w:jc w:val="both"/>
        <w:outlineLvl w:val="2"/>
        <w:rPr>
          <w:rFonts w:cs="Arial"/>
          <w:szCs w:val="18"/>
        </w:rPr>
      </w:pPr>
      <w:r w:rsidRPr="00FE224A">
        <w:rPr>
          <w:rFonts w:cs="Arial"/>
          <w:b/>
          <w:szCs w:val="18"/>
        </w:rPr>
        <w:t>1.</w:t>
      </w:r>
      <w:r w:rsidRPr="00FE224A">
        <w:rPr>
          <w:rFonts w:cs="Arial"/>
          <w:szCs w:val="18"/>
        </w:rPr>
        <w:tab/>
      </w:r>
      <w:r w:rsidRPr="00FE224A">
        <w:rPr>
          <w:rFonts w:cs="Arial"/>
          <w:b/>
          <w:szCs w:val="18"/>
        </w:rPr>
        <w:t>Construction Manager’s Name (CMR):</w:t>
      </w:r>
      <w:r w:rsidRPr="00FE224A">
        <w:rPr>
          <w:rFonts w:cs="Arial"/>
          <w:b/>
          <w:bCs/>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DE" w14:textId="77777777" w:rsidR="004F10F7" w:rsidRPr="00FE224A" w:rsidRDefault="004F10F7" w:rsidP="004F10F7">
      <w:pPr>
        <w:spacing w:before="86"/>
        <w:ind w:left="1800" w:hanging="360"/>
        <w:jc w:val="both"/>
        <w:outlineLvl w:val="3"/>
        <w:rPr>
          <w:rFonts w:cs="Arial"/>
          <w:szCs w:val="18"/>
        </w:rPr>
      </w:pPr>
      <w:r w:rsidRPr="00FE224A">
        <w:rPr>
          <w:rFonts w:cs="Arial"/>
          <w:b/>
          <w:szCs w:val="18"/>
        </w:rPr>
        <w:t>a.</w:t>
      </w:r>
      <w:r w:rsidRPr="00FE224A">
        <w:rPr>
          <w:rFonts w:cs="Arial"/>
          <w:b/>
          <w:szCs w:val="18"/>
        </w:rPr>
        <w:tab/>
        <w:t>Construction Manager’s Firm’s</w:t>
      </w:r>
      <w:r w:rsidRPr="00FE224A">
        <w:rPr>
          <w:rFonts w:cs="Arial"/>
          <w:szCs w:val="18"/>
        </w:rPr>
        <w:t xml:space="preserve"> </w:t>
      </w:r>
      <w:r w:rsidRPr="00FE224A">
        <w:rPr>
          <w:rFonts w:cs="Arial"/>
          <w:b/>
          <w:szCs w:val="18"/>
        </w:rPr>
        <w:t>Location:</w:t>
      </w:r>
      <w:r w:rsidRPr="00FE224A">
        <w:rPr>
          <w:rFonts w:cs="Arial"/>
          <w:szCs w:val="18"/>
        </w:rPr>
        <w:t xml:space="preserve"> The Construction Manager</w:t>
      </w:r>
      <w:r w:rsidRPr="00FE224A">
        <w:rPr>
          <w:rFonts w:cs="Arial"/>
          <w:b/>
          <w:szCs w:val="18"/>
        </w:rPr>
        <w:t xml:space="preserve"> </w:t>
      </w:r>
      <w:r w:rsidRPr="00FE224A">
        <w:rPr>
          <w:rFonts w:cs="Arial"/>
          <w:szCs w:val="18"/>
        </w:rPr>
        <w:t xml:space="preserve">is located at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DF" w14:textId="77777777" w:rsidR="004F10F7" w:rsidRPr="00FE224A" w:rsidRDefault="004F10F7" w:rsidP="004F10F7">
      <w:pPr>
        <w:spacing w:before="86"/>
        <w:ind w:left="1800" w:hanging="360"/>
        <w:jc w:val="both"/>
        <w:outlineLvl w:val="3"/>
        <w:rPr>
          <w:rFonts w:cs="Arial"/>
          <w:szCs w:val="18"/>
        </w:rPr>
      </w:pPr>
      <w:r w:rsidRPr="00FE224A">
        <w:rPr>
          <w:rFonts w:cs="Arial"/>
          <w:b/>
          <w:szCs w:val="18"/>
        </w:rPr>
        <w:t>b.</w:t>
      </w:r>
      <w:r w:rsidRPr="00FE224A">
        <w:rPr>
          <w:rFonts w:cs="Arial"/>
          <w:b/>
          <w:szCs w:val="18"/>
        </w:rPr>
        <w:tab/>
        <w:t>Phone:</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 xml:space="preserve">; </w:t>
      </w:r>
    </w:p>
    <w:p w14:paraId="0AA81BE0" w14:textId="77777777" w:rsidR="004F10F7" w:rsidRPr="00FE224A" w:rsidRDefault="004F10F7" w:rsidP="004F10F7">
      <w:pPr>
        <w:spacing w:before="86"/>
        <w:ind w:left="1800" w:hanging="360"/>
        <w:jc w:val="both"/>
        <w:outlineLvl w:val="3"/>
        <w:rPr>
          <w:rFonts w:cs="Arial"/>
          <w:szCs w:val="18"/>
        </w:rPr>
      </w:pPr>
      <w:r w:rsidRPr="00FE224A">
        <w:rPr>
          <w:rFonts w:cs="Arial"/>
          <w:b/>
          <w:szCs w:val="18"/>
        </w:rPr>
        <w:t>c.</w:t>
      </w:r>
      <w:r w:rsidRPr="00FE224A">
        <w:rPr>
          <w:rFonts w:cs="Arial"/>
          <w:szCs w:val="18"/>
        </w:rPr>
        <w:tab/>
      </w:r>
      <w:r w:rsidRPr="00FE224A">
        <w:rPr>
          <w:rFonts w:cs="Arial"/>
          <w:b/>
          <w:szCs w:val="18"/>
        </w:rPr>
        <w:t>Fax:</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E1" w14:textId="77777777" w:rsidR="004F10F7" w:rsidRPr="00FE224A" w:rsidRDefault="004F10F7" w:rsidP="004F10F7">
      <w:pPr>
        <w:spacing w:before="86"/>
        <w:ind w:left="1800" w:hanging="360"/>
        <w:jc w:val="both"/>
        <w:outlineLvl w:val="3"/>
        <w:rPr>
          <w:rFonts w:cs="Arial"/>
          <w:szCs w:val="18"/>
        </w:rPr>
      </w:pPr>
      <w:r w:rsidRPr="00FE224A">
        <w:rPr>
          <w:rFonts w:cs="Arial"/>
          <w:b/>
          <w:szCs w:val="18"/>
        </w:rPr>
        <w:t>d.</w:t>
      </w:r>
      <w:r w:rsidRPr="00FE224A">
        <w:rPr>
          <w:rFonts w:cs="Arial"/>
          <w:szCs w:val="18"/>
        </w:rPr>
        <w:tab/>
      </w:r>
      <w:r w:rsidRPr="00FE224A">
        <w:rPr>
          <w:rFonts w:cs="Arial"/>
          <w:b/>
          <w:szCs w:val="18"/>
        </w:rPr>
        <w:t>Email(s):</w:t>
      </w:r>
      <w:r w:rsidRPr="00FE224A">
        <w:rPr>
          <w:rFonts w:cs="Arial"/>
          <w:szCs w:val="18"/>
        </w:rPr>
        <w:t xml:space="preserve"> </w:t>
      </w:r>
      <w:r w:rsidRPr="00FE224A">
        <w:rPr>
          <w:rFonts w:cs="Arial"/>
          <w:b/>
          <w:color w:val="0000FF"/>
          <w:szCs w:val="18"/>
        </w:rPr>
        <w:t>[</w:t>
      </w:r>
      <w:r w:rsidRPr="00FE224A">
        <w:rPr>
          <w:rFonts w:cs="Arial"/>
          <w:b/>
          <w:color w:val="0000FF"/>
          <w:szCs w:val="18"/>
        </w:rPr>
        <w:fldChar w:fldCharType="begin">
          <w:ffData>
            <w:name w:val="Text5"/>
            <w:enabled/>
            <w:calcOnExit w:val="0"/>
            <w:textInput>
              <w:default w:val="Insert"/>
            </w:textInput>
          </w:ffData>
        </w:fldChar>
      </w:r>
      <w:r w:rsidRPr="00FE224A">
        <w:rPr>
          <w:rFonts w:cs="Arial"/>
          <w:b/>
          <w:color w:val="0000FF"/>
          <w:szCs w:val="18"/>
        </w:rPr>
        <w:instrText xml:space="preserve"> FORMTEXT </w:instrText>
      </w:r>
      <w:r w:rsidRPr="00FE224A">
        <w:rPr>
          <w:rFonts w:cs="Arial"/>
          <w:b/>
          <w:color w:val="0000FF"/>
          <w:szCs w:val="18"/>
        </w:rPr>
      </w:r>
      <w:r w:rsidRPr="00FE224A">
        <w:rPr>
          <w:rFonts w:cs="Arial"/>
          <w:b/>
          <w:color w:val="0000FF"/>
          <w:szCs w:val="18"/>
        </w:rPr>
        <w:fldChar w:fldCharType="separate"/>
      </w:r>
      <w:r w:rsidRPr="00FE224A">
        <w:rPr>
          <w:rFonts w:cs="Arial"/>
          <w:b/>
          <w:noProof/>
          <w:color w:val="0000FF"/>
          <w:szCs w:val="18"/>
        </w:rPr>
        <w:t>Insert</w:t>
      </w:r>
      <w:r w:rsidRPr="00FE224A">
        <w:rPr>
          <w:rFonts w:cs="Arial"/>
          <w:b/>
          <w:color w:val="0000FF"/>
          <w:szCs w:val="18"/>
        </w:rPr>
        <w:fldChar w:fldCharType="end"/>
      </w:r>
      <w:r w:rsidRPr="00FE224A">
        <w:rPr>
          <w:rFonts w:cs="Arial"/>
          <w:b/>
          <w:color w:val="0000FF"/>
          <w:szCs w:val="18"/>
        </w:rPr>
        <w:t>]</w:t>
      </w:r>
      <w:r w:rsidRPr="00FE224A">
        <w:rPr>
          <w:rFonts w:cs="Arial"/>
          <w:szCs w:val="18"/>
        </w:rPr>
        <w:t>.</w:t>
      </w:r>
    </w:p>
    <w:p w14:paraId="0AA81BE2" w14:textId="77777777" w:rsidR="004F10F7" w:rsidRPr="00FE224A" w:rsidRDefault="004F10F7" w:rsidP="007032EF">
      <w:pPr>
        <w:numPr>
          <w:ilvl w:val="0"/>
          <w:numId w:val="37"/>
        </w:numPr>
        <w:spacing w:before="86"/>
        <w:jc w:val="both"/>
        <w:rPr>
          <w:rFonts w:cs="Arial"/>
          <w:szCs w:val="18"/>
        </w:rPr>
      </w:pPr>
      <w:r w:rsidRPr="00FE224A">
        <w:rPr>
          <w:rFonts w:cs="Arial"/>
          <w:b/>
          <w:szCs w:val="18"/>
        </w:rPr>
        <w:t xml:space="preserve">Authority: </w:t>
      </w:r>
      <w:r w:rsidRPr="00FE224A">
        <w:rPr>
          <w:rFonts w:cs="Arial"/>
          <w:szCs w:val="18"/>
        </w:rPr>
        <w:t xml:space="preserve"> Construction Manager is under direct Contract with the Department of </w:t>
      </w:r>
      <w:r w:rsidRPr="00FE224A">
        <w:rPr>
          <w:rFonts w:cs="Arial"/>
        </w:rPr>
        <w:t xml:space="preserve">Administrative </w:t>
      </w:r>
      <w:r w:rsidRPr="00FE224A">
        <w:rPr>
          <w:rFonts w:cs="Arial"/>
          <w:szCs w:val="18"/>
        </w:rPr>
        <w:t xml:space="preserve">Services, responsible for performing the Work under the Contract Documents.  Whenever the words “Contractor” or “General Contractor” are used it shall be understood to mean Construction Manager. </w:t>
      </w:r>
    </w:p>
    <w:p w14:paraId="0AA81BE3" w14:textId="77777777" w:rsidR="004F10F7" w:rsidRPr="00FE224A" w:rsidRDefault="004F10F7" w:rsidP="007032EF">
      <w:pPr>
        <w:numPr>
          <w:ilvl w:val="0"/>
          <w:numId w:val="37"/>
        </w:numPr>
        <w:spacing w:before="86"/>
        <w:jc w:val="both"/>
        <w:rPr>
          <w:rFonts w:cs="Arial"/>
          <w:szCs w:val="18"/>
        </w:rPr>
      </w:pPr>
      <w:r w:rsidRPr="00FE224A">
        <w:rPr>
          <w:rFonts w:cs="Arial"/>
          <w:b/>
          <w:szCs w:val="18"/>
        </w:rPr>
        <w:t>Related Sections:</w:t>
      </w:r>
      <w:r w:rsidRPr="00FE224A">
        <w:rPr>
          <w:rFonts w:cs="Arial"/>
          <w:szCs w:val="18"/>
        </w:rPr>
        <w:t xml:space="preserve"> </w:t>
      </w:r>
    </w:p>
    <w:p w14:paraId="0AA81BE4" w14:textId="77777777" w:rsidR="004F10F7" w:rsidRPr="00FE224A" w:rsidRDefault="004F10F7" w:rsidP="004F10F7">
      <w:pPr>
        <w:numPr>
          <w:ilvl w:val="1"/>
          <w:numId w:val="37"/>
        </w:numPr>
        <w:tabs>
          <w:tab w:val="num" w:pos="1800"/>
        </w:tabs>
        <w:spacing w:before="86"/>
        <w:ind w:left="1890" w:hanging="450"/>
        <w:jc w:val="both"/>
        <w:rPr>
          <w:rFonts w:cs="Arial"/>
          <w:szCs w:val="18"/>
        </w:rPr>
      </w:pPr>
      <w:r w:rsidRPr="00FE224A">
        <w:rPr>
          <w:rFonts w:cs="Arial"/>
          <w:b/>
          <w:szCs w:val="18"/>
        </w:rPr>
        <w:t>Article 1 “Definitions”</w:t>
      </w:r>
      <w:r w:rsidRPr="00FE224A">
        <w:rPr>
          <w:rFonts w:cs="Arial"/>
          <w:szCs w:val="18"/>
        </w:rPr>
        <w:t xml:space="preserve"> of Division 00 “General Conditions of the Contract for Construction for Construction Manager at Risk (CMR)”; and </w:t>
      </w:r>
    </w:p>
    <w:p w14:paraId="0AA81BE5" w14:textId="77777777" w:rsidR="004F10F7" w:rsidRPr="00FE224A" w:rsidRDefault="004F10F7" w:rsidP="004F10F7">
      <w:pPr>
        <w:numPr>
          <w:ilvl w:val="1"/>
          <w:numId w:val="37"/>
        </w:numPr>
        <w:tabs>
          <w:tab w:val="num" w:pos="1800"/>
        </w:tabs>
        <w:spacing w:before="86"/>
        <w:ind w:left="1800"/>
        <w:jc w:val="both"/>
        <w:rPr>
          <w:rFonts w:cs="Arial"/>
          <w:szCs w:val="18"/>
        </w:rPr>
      </w:pPr>
      <w:r w:rsidRPr="00FE224A">
        <w:rPr>
          <w:rFonts w:cs="Arial"/>
          <w:b/>
          <w:szCs w:val="18"/>
        </w:rPr>
        <w:t>Section 2.3 “Construction Phase”</w:t>
      </w:r>
      <w:r w:rsidRPr="00FE224A">
        <w:rPr>
          <w:rFonts w:cs="Arial"/>
          <w:szCs w:val="18"/>
        </w:rPr>
        <w:t xml:space="preserve"> of Article 2 “Construction Manager At Risk Responsibilities”, in Section 00 52 23 “Standard Form of Agreement Between Owner and Construction Manager-At-Risk (CMR) For Guaranteed Maximum Price (GMP)”.</w:t>
      </w:r>
    </w:p>
    <w:p w14:paraId="0AA81BE6" w14:textId="77777777" w:rsidR="002036D1" w:rsidRPr="00FE224A" w:rsidRDefault="006A0E6B" w:rsidP="002036D1">
      <w:pPr>
        <w:pStyle w:val="Heading3"/>
      </w:pPr>
      <w:r w:rsidRPr="00FE224A">
        <w:rPr>
          <w:b/>
        </w:rPr>
        <w:t>K</w:t>
      </w:r>
      <w:r w:rsidR="002036D1" w:rsidRPr="00FE224A">
        <w:rPr>
          <w:b/>
        </w:rPr>
        <w:t>.</w:t>
      </w:r>
      <w:r w:rsidR="002036D1" w:rsidRPr="00FE224A">
        <w:tab/>
      </w:r>
      <w:r w:rsidR="004F10F7" w:rsidRPr="00FE224A">
        <w:rPr>
          <w:b/>
        </w:rPr>
        <w:t>Work:</w:t>
      </w:r>
      <w:r w:rsidR="004F10F7" w:rsidRPr="00FE224A">
        <w:t xml:space="preserve"> The </w:t>
      </w:r>
      <w:r w:rsidR="002036D1" w:rsidRPr="00FE224A">
        <w:t>Work Includes but is not limited to the following:</w:t>
      </w:r>
    </w:p>
    <w:p w14:paraId="0AA81BE7"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Insert summary of work here.  Examples of types of work are shown below.  Edit as required for this specific Project.</w:t>
      </w:r>
    </w:p>
    <w:p w14:paraId="0AA81BE8" w14:textId="77777777" w:rsidR="002036D1" w:rsidRPr="00FE224A" w:rsidRDefault="002036D1" w:rsidP="002036D1">
      <w:pPr>
        <w:pStyle w:val="Heading4"/>
        <w:numPr>
          <w:ilvl w:val="0"/>
          <w:numId w:val="7"/>
        </w:numPr>
        <w:rPr>
          <w:b/>
          <w:color w:val="0000FF"/>
        </w:rPr>
      </w:pPr>
      <w:r w:rsidRPr="00FE224A">
        <w:rPr>
          <w:b/>
          <w:color w:val="0000FF"/>
        </w:rPr>
        <w:t>Site Construction, Landscaping, Site Utilities;</w:t>
      </w:r>
    </w:p>
    <w:p w14:paraId="0AA81BE9" w14:textId="77777777" w:rsidR="002036D1" w:rsidRPr="00FE224A" w:rsidRDefault="002036D1" w:rsidP="002036D1">
      <w:pPr>
        <w:pStyle w:val="Heading4"/>
        <w:numPr>
          <w:ilvl w:val="0"/>
          <w:numId w:val="7"/>
        </w:numPr>
        <w:rPr>
          <w:b/>
          <w:color w:val="0000FF"/>
        </w:rPr>
      </w:pPr>
      <w:r w:rsidRPr="00FE224A">
        <w:rPr>
          <w:b/>
          <w:color w:val="0000FF"/>
        </w:rPr>
        <w:t>Cast-in-Place Concrete, Architectural Precast Concrete;</w:t>
      </w:r>
    </w:p>
    <w:p w14:paraId="0AA81BEA" w14:textId="77777777" w:rsidR="002036D1" w:rsidRPr="00FE224A" w:rsidRDefault="002036D1" w:rsidP="002036D1">
      <w:pPr>
        <w:pStyle w:val="Heading4"/>
        <w:numPr>
          <w:ilvl w:val="0"/>
          <w:numId w:val="7"/>
        </w:numPr>
        <w:rPr>
          <w:b/>
          <w:color w:val="0000FF"/>
        </w:rPr>
      </w:pPr>
      <w:r w:rsidRPr="00FE224A">
        <w:rPr>
          <w:b/>
          <w:color w:val="0000FF"/>
        </w:rPr>
        <w:t>Masonry;</w:t>
      </w:r>
    </w:p>
    <w:p w14:paraId="0AA81BEB" w14:textId="77777777" w:rsidR="002036D1" w:rsidRPr="00FE224A" w:rsidRDefault="002036D1" w:rsidP="002036D1">
      <w:pPr>
        <w:pStyle w:val="Heading4"/>
        <w:numPr>
          <w:ilvl w:val="0"/>
          <w:numId w:val="7"/>
        </w:numPr>
        <w:rPr>
          <w:b/>
          <w:color w:val="0000FF"/>
        </w:rPr>
      </w:pPr>
      <w:r w:rsidRPr="00FE224A">
        <w:rPr>
          <w:b/>
          <w:color w:val="0000FF"/>
        </w:rPr>
        <w:t>Structural Steel, Miscellaneous Metals;</w:t>
      </w:r>
    </w:p>
    <w:p w14:paraId="0AA81BEC" w14:textId="77777777" w:rsidR="002036D1" w:rsidRPr="00FE224A" w:rsidRDefault="002036D1" w:rsidP="002036D1">
      <w:pPr>
        <w:pStyle w:val="Heading4"/>
        <w:numPr>
          <w:ilvl w:val="0"/>
          <w:numId w:val="7"/>
        </w:numPr>
        <w:rPr>
          <w:b/>
          <w:color w:val="0000FF"/>
        </w:rPr>
      </w:pPr>
      <w:r w:rsidRPr="00FE224A">
        <w:rPr>
          <w:b/>
          <w:color w:val="0000FF"/>
        </w:rPr>
        <w:t>Rough Carpentry, Architectural Woodwork, Laminate Clad Casework;</w:t>
      </w:r>
    </w:p>
    <w:p w14:paraId="0AA81BED" w14:textId="77777777" w:rsidR="002036D1" w:rsidRPr="00FE224A" w:rsidRDefault="002036D1" w:rsidP="002036D1">
      <w:pPr>
        <w:pStyle w:val="Heading4"/>
        <w:numPr>
          <w:ilvl w:val="0"/>
          <w:numId w:val="7"/>
        </w:numPr>
        <w:rPr>
          <w:b/>
          <w:color w:val="0000FF"/>
        </w:rPr>
      </w:pPr>
      <w:r w:rsidRPr="00FE224A">
        <w:rPr>
          <w:b/>
          <w:color w:val="0000FF"/>
        </w:rPr>
        <w:lastRenderedPageBreak/>
        <w:t>Waterproofing, Insulation, Sprayed-on Fireproofing, Firestopping, Roofing, Sheet metal, and Joint Sealants;</w:t>
      </w:r>
    </w:p>
    <w:p w14:paraId="0AA81BEE" w14:textId="77777777" w:rsidR="002036D1" w:rsidRPr="00FE224A" w:rsidRDefault="002036D1" w:rsidP="002036D1">
      <w:pPr>
        <w:pStyle w:val="Heading4"/>
        <w:numPr>
          <w:ilvl w:val="0"/>
          <w:numId w:val="7"/>
        </w:numPr>
        <w:rPr>
          <w:b/>
          <w:color w:val="0000FF"/>
        </w:rPr>
      </w:pPr>
      <w:r w:rsidRPr="00FE224A">
        <w:rPr>
          <w:b/>
          <w:color w:val="0000FF"/>
        </w:rPr>
        <w:t>Doors and Frames, Overhead Doors, Aluminum Windows, Hardware, and Glazed Aluminum Curtain Wall;</w:t>
      </w:r>
    </w:p>
    <w:p w14:paraId="0AA81BEF" w14:textId="77777777" w:rsidR="002036D1" w:rsidRPr="00FE224A" w:rsidRDefault="002036D1" w:rsidP="002036D1">
      <w:pPr>
        <w:pStyle w:val="Heading4"/>
        <w:numPr>
          <w:ilvl w:val="0"/>
          <w:numId w:val="7"/>
        </w:numPr>
        <w:rPr>
          <w:b/>
          <w:color w:val="0000FF"/>
        </w:rPr>
      </w:pPr>
      <w:r w:rsidRPr="00FE224A">
        <w:rPr>
          <w:b/>
          <w:color w:val="0000FF"/>
        </w:rPr>
        <w:t>Drywall, Floor Coverings, Acoustical Ceilings, and Painting;</w:t>
      </w:r>
    </w:p>
    <w:p w14:paraId="0AA81BF0" w14:textId="77777777" w:rsidR="002036D1" w:rsidRPr="00FE224A" w:rsidRDefault="002036D1" w:rsidP="002036D1">
      <w:pPr>
        <w:pStyle w:val="Heading4"/>
        <w:numPr>
          <w:ilvl w:val="0"/>
          <w:numId w:val="7"/>
        </w:numPr>
        <w:rPr>
          <w:b/>
          <w:color w:val="0000FF"/>
        </w:rPr>
      </w:pPr>
      <w:r w:rsidRPr="00FE224A">
        <w:rPr>
          <w:b/>
          <w:color w:val="0000FF"/>
        </w:rPr>
        <w:t>Visual Display Boards, Toilet Compartments, Louvers and Vents, Wall Surface Protection Systems, Signage, Lockers, Fire Extinguishers, and Toilet Accessories;</w:t>
      </w:r>
    </w:p>
    <w:p w14:paraId="0AA81BF1" w14:textId="77777777" w:rsidR="002036D1" w:rsidRPr="00FE224A" w:rsidRDefault="002036D1" w:rsidP="002036D1">
      <w:pPr>
        <w:pStyle w:val="Heading4"/>
        <w:numPr>
          <w:ilvl w:val="0"/>
          <w:numId w:val="7"/>
        </w:numPr>
        <w:rPr>
          <w:b/>
          <w:color w:val="0000FF"/>
        </w:rPr>
      </w:pPr>
      <w:r w:rsidRPr="00FE224A">
        <w:rPr>
          <w:b/>
          <w:color w:val="0000FF"/>
        </w:rPr>
        <w:t>Projection Screens, Loading Deck Equipment, Dark Room Equipment, Laboratory Furnishings, Fume hoods, Fittings and Fixtures, and Equipment;</w:t>
      </w:r>
    </w:p>
    <w:p w14:paraId="0AA81BF2" w14:textId="77777777" w:rsidR="002036D1" w:rsidRPr="00FE224A" w:rsidRDefault="002036D1" w:rsidP="002036D1">
      <w:pPr>
        <w:pStyle w:val="Heading4"/>
        <w:numPr>
          <w:ilvl w:val="0"/>
          <w:numId w:val="7"/>
        </w:numPr>
        <w:rPr>
          <w:b/>
          <w:color w:val="0000FF"/>
        </w:rPr>
      </w:pPr>
      <w:r w:rsidRPr="00FE224A">
        <w:rPr>
          <w:b/>
          <w:color w:val="0000FF"/>
        </w:rPr>
        <w:t>Louver Blinds and Floor Mats;</w:t>
      </w:r>
    </w:p>
    <w:p w14:paraId="0AA81BF3" w14:textId="77777777" w:rsidR="002036D1" w:rsidRPr="00FE224A" w:rsidRDefault="002036D1" w:rsidP="002036D1">
      <w:pPr>
        <w:pStyle w:val="Heading4"/>
        <w:numPr>
          <w:ilvl w:val="0"/>
          <w:numId w:val="7"/>
        </w:numPr>
        <w:rPr>
          <w:b/>
          <w:color w:val="0000FF"/>
        </w:rPr>
      </w:pPr>
      <w:r w:rsidRPr="00FE224A">
        <w:rPr>
          <w:b/>
          <w:color w:val="0000FF"/>
        </w:rPr>
        <w:t>Elevators;</w:t>
      </w:r>
    </w:p>
    <w:p w14:paraId="0AA81BF4" w14:textId="77777777" w:rsidR="002036D1" w:rsidRPr="00FE224A" w:rsidRDefault="002036D1" w:rsidP="002036D1">
      <w:pPr>
        <w:pStyle w:val="Heading4"/>
        <w:numPr>
          <w:ilvl w:val="0"/>
          <w:numId w:val="7"/>
        </w:numPr>
        <w:rPr>
          <w:b/>
          <w:color w:val="0000FF"/>
        </w:rPr>
      </w:pPr>
      <w:r w:rsidRPr="00FE224A">
        <w:rPr>
          <w:b/>
          <w:color w:val="0000FF"/>
        </w:rPr>
        <w:t>Plumbing, Fire Protection, HVAC, and Controls;</w:t>
      </w:r>
    </w:p>
    <w:p w14:paraId="0AA81BF5" w14:textId="77777777" w:rsidR="002036D1" w:rsidRPr="00FE224A" w:rsidRDefault="002036D1" w:rsidP="002036D1">
      <w:pPr>
        <w:pStyle w:val="Heading4"/>
        <w:numPr>
          <w:ilvl w:val="0"/>
          <w:numId w:val="7"/>
        </w:numPr>
        <w:rPr>
          <w:b/>
          <w:color w:val="0000FF"/>
        </w:rPr>
      </w:pPr>
      <w:r w:rsidRPr="00FE224A">
        <w:rPr>
          <w:b/>
          <w:color w:val="0000FF"/>
        </w:rPr>
        <w:t xml:space="preserve">Electrical and Fire Alarm Systems; and </w:t>
      </w:r>
    </w:p>
    <w:p w14:paraId="0AA81BF6" w14:textId="77777777" w:rsidR="002036D1" w:rsidRPr="00FE224A" w:rsidRDefault="002036D1" w:rsidP="002036D1">
      <w:pPr>
        <w:pStyle w:val="Heading4"/>
        <w:numPr>
          <w:ilvl w:val="0"/>
          <w:numId w:val="7"/>
        </w:numPr>
        <w:rPr>
          <w:b/>
          <w:color w:val="0000FF"/>
        </w:rPr>
      </w:pPr>
      <w:r w:rsidRPr="00FE224A">
        <w:rPr>
          <w:b/>
          <w:color w:val="0000FF"/>
        </w:rPr>
        <w:t>Special Equipment.</w:t>
      </w:r>
    </w:p>
    <w:p w14:paraId="0AA81BF7" w14:textId="77777777" w:rsidR="002036D1" w:rsidRPr="00FE224A" w:rsidRDefault="006A0E6B" w:rsidP="004F10F7">
      <w:pPr>
        <w:pStyle w:val="Heading3"/>
      </w:pPr>
      <w:r w:rsidRPr="00FE224A">
        <w:rPr>
          <w:b/>
        </w:rPr>
        <w:t>L</w:t>
      </w:r>
      <w:r w:rsidR="004F10F7" w:rsidRPr="00FE224A">
        <w:rPr>
          <w:b/>
        </w:rPr>
        <w:t>.</w:t>
      </w:r>
      <w:r w:rsidR="004F10F7" w:rsidRPr="00FE224A">
        <w:tab/>
      </w:r>
      <w:r w:rsidR="002036D1" w:rsidRPr="00FE224A">
        <w:t xml:space="preserve">The Contractor will include in </w:t>
      </w:r>
      <w:r w:rsidR="00B947F9" w:rsidRPr="00FE224A">
        <w:t>their</w:t>
      </w:r>
      <w:r w:rsidR="002036D1" w:rsidRPr="00FE224A">
        <w:t xml:space="preserve"> bid, all items required in order to carry out the intent of the Work as described, shown and implied in the Contract Documents.</w:t>
      </w:r>
    </w:p>
    <w:p w14:paraId="0AA81BF8" w14:textId="77777777" w:rsidR="002036D1" w:rsidRPr="00FE224A" w:rsidRDefault="006A0E6B" w:rsidP="004F10F7">
      <w:pPr>
        <w:pStyle w:val="Heading3"/>
      </w:pPr>
      <w:r w:rsidRPr="00FE224A">
        <w:rPr>
          <w:b/>
        </w:rPr>
        <w:t>M</w:t>
      </w:r>
      <w:r w:rsidR="004F10F7" w:rsidRPr="00FE224A">
        <w:rPr>
          <w:b/>
        </w:rPr>
        <w:t>.</w:t>
      </w:r>
      <w:r w:rsidR="004F10F7" w:rsidRPr="00FE224A">
        <w:tab/>
      </w:r>
      <w:r w:rsidR="002036D1" w:rsidRPr="00FE224A">
        <w:t>It shall be the Contractor's responsibility upon discovery to immediately notify the Construction Administrator, in writing, of errors, omissions, discrepancies, and instances of non</w:t>
      </w:r>
      <w:r w:rsidR="002036D1" w:rsidRPr="00FE224A">
        <w:softHyphen/>
        <w:t>compliance with applicable codes and regulations within the documents, and of any work which will not fit or properly function if installed as indicated on the Contract Documents.  Any additional costs arising from the Contractor's failure to provide such notification shall be borne by the Contractor.</w:t>
      </w:r>
    </w:p>
    <w:p w14:paraId="0AA81BFA" w14:textId="77777777" w:rsidR="002036D1" w:rsidRPr="00FE224A" w:rsidRDefault="006A0E6B" w:rsidP="004F10F7">
      <w:pPr>
        <w:pStyle w:val="Heading3"/>
      </w:pPr>
      <w:r w:rsidRPr="00FE224A">
        <w:rPr>
          <w:b/>
        </w:rPr>
        <w:t>N</w:t>
      </w:r>
      <w:r w:rsidR="004F10F7" w:rsidRPr="00FE224A">
        <w:rPr>
          <w:b/>
        </w:rPr>
        <w:t>.</w:t>
      </w:r>
      <w:r w:rsidR="004F10F7" w:rsidRPr="00FE224A">
        <w:tab/>
      </w:r>
      <w:r w:rsidR="002036D1" w:rsidRPr="00FE224A">
        <w:t>The Work will be constructed under</w:t>
      </w:r>
      <w:r w:rsidR="00B947F9" w:rsidRPr="00FE224A">
        <w:t xml:space="preserve"> the</w:t>
      </w:r>
      <w:r w:rsidR="002036D1" w:rsidRPr="00FE224A">
        <w:t xml:space="preserve"> </w:t>
      </w:r>
      <w:r w:rsidR="00B947F9" w:rsidRPr="00FE224A">
        <w:rPr>
          <w:szCs w:val="18"/>
        </w:rPr>
        <w:t>Contractor’s</w:t>
      </w:r>
      <w:r w:rsidR="00B947F9" w:rsidRPr="00FE224A">
        <w:rPr>
          <w:b/>
          <w:szCs w:val="18"/>
        </w:rPr>
        <w:t xml:space="preserve"> </w:t>
      </w:r>
      <w:r w:rsidR="00B947F9" w:rsidRPr="00FE224A">
        <w:rPr>
          <w:szCs w:val="18"/>
        </w:rPr>
        <w:t>Contract</w:t>
      </w:r>
      <w:r w:rsidR="00B947F9" w:rsidRPr="00FE224A">
        <w:rPr>
          <w:b/>
          <w:szCs w:val="18"/>
        </w:rPr>
        <w:t xml:space="preserve"> </w:t>
      </w:r>
      <w:r w:rsidR="00B947F9" w:rsidRPr="00FE224A">
        <w:rPr>
          <w:szCs w:val="18"/>
        </w:rPr>
        <w:t>as applicable to this Project</w:t>
      </w:r>
      <w:r w:rsidR="002036D1" w:rsidRPr="00FE224A">
        <w:t>.</w:t>
      </w:r>
    </w:p>
    <w:p w14:paraId="0AA81BFB" w14:textId="77777777" w:rsidR="00392780" w:rsidRPr="00D703B3" w:rsidRDefault="00392780" w:rsidP="004F10F7">
      <w:pPr>
        <w:pStyle w:val="Heading3"/>
        <w:rPr>
          <w:color w:val="0000FF"/>
        </w:rPr>
      </w:pPr>
      <w:r w:rsidRPr="00FE224A">
        <w:rPr>
          <w:b/>
        </w:rPr>
        <w:t>O.</w:t>
      </w:r>
      <w:r w:rsidRPr="00FE224A">
        <w:tab/>
      </w:r>
      <w:r w:rsidRPr="000B2F31">
        <w:rPr>
          <w:color w:val="0000FF"/>
        </w:rPr>
        <w:t xml:space="preserve">The Work will be performed in accordance with the </w:t>
      </w:r>
      <w:r w:rsidRPr="000B2F31">
        <w:rPr>
          <w:rFonts w:cs="Arial"/>
          <w:color w:val="0000FF"/>
          <w:szCs w:val="18"/>
        </w:rPr>
        <w:t xml:space="preserve">Connecticut Department of Energy and Environmental Protection’s (DEEP) </w:t>
      </w:r>
      <w:r w:rsidRPr="000B2F31">
        <w:rPr>
          <w:rFonts w:cs="Arial"/>
          <w:b/>
          <w:color w:val="0000FF"/>
        </w:rPr>
        <w:t>"General Permit for the Discharge of Stormwater and Dewatering Wastewater from Construction Activities"</w:t>
      </w:r>
      <w:r w:rsidRPr="000B2F31">
        <w:rPr>
          <w:rFonts w:cs="Arial"/>
          <w:color w:val="0000FF"/>
        </w:rPr>
        <w:t xml:space="preserve"> </w:t>
      </w:r>
      <w:r w:rsidRPr="000B2F31">
        <w:rPr>
          <w:rFonts w:cs="Arial"/>
          <w:color w:val="0000FF"/>
          <w:szCs w:val="18"/>
        </w:rPr>
        <w:t xml:space="preserve">(DEEP-WPED-GP-015) and </w:t>
      </w:r>
      <w:r w:rsidRPr="000B2F31">
        <w:rPr>
          <w:rFonts w:cs="Arial"/>
          <w:b/>
          <w:color w:val="0000FF"/>
          <w:szCs w:val="18"/>
        </w:rPr>
        <w:t>Stormwater Pollution Control Plan (SPCP)</w:t>
      </w:r>
      <w:r w:rsidRPr="000B2F31">
        <w:rPr>
          <w:rFonts w:cs="Arial"/>
          <w:color w:val="0000FF"/>
          <w:szCs w:val="18"/>
        </w:rPr>
        <w:t>, including</w:t>
      </w:r>
      <w:r w:rsidR="002B726A" w:rsidRPr="000B2F31">
        <w:rPr>
          <w:rFonts w:cs="Arial"/>
          <w:color w:val="0000FF"/>
          <w:szCs w:val="18"/>
        </w:rPr>
        <w:t>, but not limited to, implementing, maintaining, and updating the SPCP, performing regular inspections, conducting and reporting stormwater monitoring</w:t>
      </w:r>
      <w:r w:rsidR="00AA0CE5" w:rsidRPr="000B2F31">
        <w:rPr>
          <w:rFonts w:cs="Arial"/>
          <w:color w:val="0000FF"/>
          <w:szCs w:val="18"/>
        </w:rPr>
        <w:t xml:space="preserve"> activities</w:t>
      </w:r>
      <w:r w:rsidR="002B726A" w:rsidRPr="000B2F31">
        <w:rPr>
          <w:rFonts w:cs="Arial"/>
          <w:color w:val="0000FF"/>
          <w:szCs w:val="18"/>
        </w:rPr>
        <w:t>, retaining records</w:t>
      </w:r>
      <w:r w:rsidR="00CE5984" w:rsidRPr="000B2F31">
        <w:rPr>
          <w:rFonts w:cs="Arial"/>
          <w:color w:val="0000FF"/>
          <w:szCs w:val="18"/>
        </w:rPr>
        <w:t xml:space="preserve"> for the required period of time</w:t>
      </w:r>
      <w:r w:rsidR="002B726A" w:rsidRPr="000B2F31">
        <w:rPr>
          <w:rFonts w:cs="Arial"/>
          <w:color w:val="0000FF"/>
          <w:szCs w:val="18"/>
        </w:rPr>
        <w:t xml:space="preserve">, and performing </w:t>
      </w:r>
      <w:r w:rsidRPr="000B2F31">
        <w:rPr>
          <w:rFonts w:cs="Arial"/>
          <w:color w:val="0000FF"/>
          <w:szCs w:val="18"/>
        </w:rPr>
        <w:t>all post-construction measures</w:t>
      </w:r>
      <w:r w:rsidR="002B726A" w:rsidRPr="000B2F31">
        <w:rPr>
          <w:rFonts w:cs="Arial"/>
          <w:color w:val="0000FF"/>
          <w:szCs w:val="18"/>
        </w:rPr>
        <w:t xml:space="preserve"> and inspections</w:t>
      </w:r>
      <w:r w:rsidRPr="000B2F31">
        <w:rPr>
          <w:rFonts w:cs="Arial"/>
          <w:color w:val="0000FF"/>
          <w:szCs w:val="18"/>
        </w:rPr>
        <w:t>.</w:t>
      </w:r>
      <w:r w:rsidR="00306F81" w:rsidRPr="000B2F31">
        <w:rPr>
          <w:rFonts w:cs="Arial"/>
          <w:color w:val="0000FF"/>
          <w:szCs w:val="18"/>
        </w:rPr>
        <w:t xml:space="preserve">  </w:t>
      </w:r>
      <w:r w:rsidR="00306F81" w:rsidRPr="000B2F31">
        <w:rPr>
          <w:color w:val="0000FF"/>
        </w:rPr>
        <w:t xml:space="preserve">See </w:t>
      </w:r>
      <w:r w:rsidR="00306F81" w:rsidRPr="000B2F31">
        <w:rPr>
          <w:b/>
          <w:color w:val="0000FF"/>
        </w:rPr>
        <w:t>Section 01 50 00 "Temporary Facilities and Controls"</w:t>
      </w:r>
      <w:r w:rsidR="00E73156" w:rsidRPr="000B2F31">
        <w:rPr>
          <w:b/>
          <w:color w:val="0000FF"/>
        </w:rPr>
        <w:t xml:space="preserve"> and </w:t>
      </w:r>
      <w:r w:rsidR="00E73156" w:rsidRPr="00FE224A">
        <w:rPr>
          <w:rFonts w:cs="Arial"/>
          <w:b/>
          <w:color w:val="0000FF"/>
        </w:rPr>
        <w:t>Section 31 20 05 “Sedimentation and Erosion Co</w:t>
      </w:r>
      <w:r w:rsidR="00E73156" w:rsidRPr="00D703B3">
        <w:rPr>
          <w:rFonts w:cs="Arial"/>
          <w:b/>
          <w:color w:val="0000FF"/>
        </w:rPr>
        <w:t>ntrol”</w:t>
      </w:r>
      <w:r w:rsidR="00306F81" w:rsidRPr="00D703B3">
        <w:rPr>
          <w:color w:val="0000FF"/>
        </w:rPr>
        <w:t xml:space="preserve"> for additional information</w:t>
      </w:r>
      <w:r w:rsidR="001F2D48" w:rsidRPr="00D703B3">
        <w:rPr>
          <w:color w:val="0000FF"/>
        </w:rPr>
        <w:t>.</w:t>
      </w:r>
    </w:p>
    <w:p w14:paraId="0AA81BFC" w14:textId="77777777" w:rsidR="002036D1" w:rsidRPr="00FE224A" w:rsidRDefault="002036D1" w:rsidP="002036D1">
      <w:pPr>
        <w:pStyle w:val="Heading2"/>
      </w:pPr>
      <w:r w:rsidRPr="00FE224A">
        <w:t>1.</w:t>
      </w:r>
      <w:r w:rsidR="00B95B44" w:rsidRPr="00FE224A">
        <w:t>4</w:t>
      </w:r>
      <w:r w:rsidRPr="00FE224A">
        <w:tab/>
        <w:t>WORK UNDER OTHER CONTRACTS</w:t>
      </w:r>
    </w:p>
    <w:p w14:paraId="0AA81BFD"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this Article if work under this contract depends on work upon successful completion</w:t>
      </w:r>
      <w:r w:rsidR="000D3A47" w:rsidRPr="0041386E">
        <w:rPr>
          <w:rFonts w:ascii="Arial" w:hAnsi="Arial" w:cs="Arial"/>
          <w:b w:val="0"/>
          <w:vanish w:val="0"/>
          <w:color w:val="FF0000"/>
        </w:rPr>
        <w:t xml:space="preserve"> of work under other contracts </w:t>
      </w:r>
      <w:r w:rsidRPr="0041386E">
        <w:rPr>
          <w:rFonts w:ascii="Arial" w:hAnsi="Arial" w:cs="Arial"/>
          <w:b w:val="0"/>
          <w:vanish w:val="0"/>
          <w:color w:val="FF0000"/>
        </w:rPr>
        <w:t xml:space="preserve">and </w:t>
      </w:r>
      <w:r w:rsidR="000D3A47" w:rsidRPr="0041386E">
        <w:rPr>
          <w:rFonts w:ascii="Arial" w:hAnsi="Arial" w:cs="Arial"/>
          <w:b w:val="0"/>
          <w:vanish w:val="0"/>
          <w:color w:val="FF0000"/>
        </w:rPr>
        <w:t>vice</w:t>
      </w:r>
      <w:r w:rsidRPr="0041386E">
        <w:rPr>
          <w:rFonts w:ascii="Arial" w:hAnsi="Arial" w:cs="Arial"/>
          <w:b w:val="0"/>
          <w:vanish w:val="0"/>
          <w:color w:val="FF0000"/>
        </w:rPr>
        <w:t xml:space="preserve"> versa.  Repeat paragraphs below as necessary to list all separate contractors.</w:t>
      </w:r>
    </w:p>
    <w:p w14:paraId="0AA81BFE" w14:textId="77777777" w:rsidR="002036D1" w:rsidRPr="00FE224A" w:rsidRDefault="002036D1" w:rsidP="002036D1">
      <w:pPr>
        <w:pStyle w:val="Heading3"/>
      </w:pPr>
      <w:r w:rsidRPr="00FE224A">
        <w:rPr>
          <w:b/>
        </w:rPr>
        <w:t>A.</w:t>
      </w:r>
      <w:r w:rsidRPr="00FE224A">
        <w:rPr>
          <w:b/>
        </w:rPr>
        <w:tab/>
        <w:t>Separate Contract:</w:t>
      </w:r>
      <w:r w:rsidRPr="00FE224A">
        <w:t xml:space="preserve">  The Owner has awarded a separate contract for performance of certain construction operations at the site.  Those operations are scheduled to be substantially complete before the work under this Contract begins. The separate contract includes the following:</w:t>
      </w:r>
    </w:p>
    <w:p w14:paraId="0AA81BFF"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Insert name of separate contractor and brief description of work to be performed.</w:t>
      </w:r>
    </w:p>
    <w:p w14:paraId="0AA81C00" w14:textId="77777777" w:rsidR="002036D1" w:rsidRPr="00FE224A" w:rsidRDefault="002036D1" w:rsidP="002036D1">
      <w:pPr>
        <w:pStyle w:val="Heading4"/>
      </w:pPr>
      <w:r w:rsidRPr="00FE224A">
        <w:rPr>
          <w:b/>
        </w:rPr>
        <w:t>1.</w:t>
      </w:r>
      <w:r w:rsidRPr="00FE224A">
        <w:rPr>
          <w:b/>
        </w:rPr>
        <w:tab/>
        <w:t>Contract:</w:t>
      </w:r>
      <w:r w:rsidRPr="00FE224A">
        <w:t xml:space="preserve">  A separate contract has been awarded to </w:t>
      </w:r>
      <w:r w:rsidR="00045AC7" w:rsidRPr="00FE224A">
        <w:rPr>
          <w:b/>
          <w:color w:val="0000FF"/>
          <w:szCs w:val="18"/>
        </w:rPr>
        <w:t>[</w:t>
      </w:r>
      <w:r w:rsidR="00045AC7" w:rsidRPr="00FE224A">
        <w:rPr>
          <w:b/>
          <w:color w:val="0000FF"/>
          <w:szCs w:val="18"/>
        </w:rPr>
        <w:fldChar w:fldCharType="begin">
          <w:ffData>
            <w:name w:val="Text5"/>
            <w:enabled/>
            <w:calcOnExit w:val="0"/>
            <w:textInput>
              <w:default w:val="Insert"/>
            </w:textInput>
          </w:ffData>
        </w:fldChar>
      </w:r>
      <w:r w:rsidR="00045AC7" w:rsidRPr="00FE224A">
        <w:rPr>
          <w:b/>
          <w:color w:val="0000FF"/>
          <w:szCs w:val="18"/>
        </w:rPr>
        <w:instrText xml:space="preserve"> FORMTEXT </w:instrText>
      </w:r>
      <w:r w:rsidR="00045AC7" w:rsidRPr="00FE224A">
        <w:rPr>
          <w:b/>
          <w:color w:val="0000FF"/>
          <w:szCs w:val="18"/>
        </w:rPr>
      </w:r>
      <w:r w:rsidR="00045AC7" w:rsidRPr="00FE224A">
        <w:rPr>
          <w:b/>
          <w:color w:val="0000FF"/>
          <w:szCs w:val="18"/>
        </w:rPr>
        <w:fldChar w:fldCharType="separate"/>
      </w:r>
      <w:r w:rsidR="00045AC7" w:rsidRPr="00FE224A">
        <w:rPr>
          <w:b/>
          <w:noProof/>
          <w:color w:val="0000FF"/>
          <w:szCs w:val="18"/>
        </w:rPr>
        <w:t>Insert</w:t>
      </w:r>
      <w:r w:rsidR="00045AC7" w:rsidRPr="00FE224A">
        <w:rPr>
          <w:b/>
          <w:color w:val="0000FF"/>
          <w:szCs w:val="18"/>
        </w:rPr>
        <w:fldChar w:fldCharType="end"/>
      </w:r>
      <w:r w:rsidR="00045AC7" w:rsidRPr="00FE224A">
        <w:rPr>
          <w:b/>
          <w:color w:val="0000FF"/>
          <w:szCs w:val="18"/>
        </w:rPr>
        <w:t>]</w:t>
      </w:r>
      <w:r w:rsidRPr="00FE224A">
        <w:t xml:space="preserve"> to perform the following Work </w:t>
      </w:r>
      <w:r w:rsidR="00045AC7" w:rsidRPr="00FE224A">
        <w:rPr>
          <w:b/>
          <w:color w:val="0000FF"/>
          <w:szCs w:val="18"/>
        </w:rPr>
        <w:t>[</w:t>
      </w:r>
      <w:r w:rsidR="00045AC7" w:rsidRPr="00FE224A">
        <w:rPr>
          <w:b/>
          <w:color w:val="0000FF"/>
          <w:szCs w:val="18"/>
        </w:rPr>
        <w:fldChar w:fldCharType="begin">
          <w:ffData>
            <w:name w:val="Text5"/>
            <w:enabled/>
            <w:calcOnExit w:val="0"/>
            <w:textInput>
              <w:default w:val="Insert"/>
            </w:textInput>
          </w:ffData>
        </w:fldChar>
      </w:r>
      <w:r w:rsidR="00045AC7" w:rsidRPr="00FE224A">
        <w:rPr>
          <w:b/>
          <w:color w:val="0000FF"/>
          <w:szCs w:val="18"/>
        </w:rPr>
        <w:instrText xml:space="preserve"> FORMTEXT </w:instrText>
      </w:r>
      <w:r w:rsidR="00045AC7" w:rsidRPr="00FE224A">
        <w:rPr>
          <w:b/>
          <w:color w:val="0000FF"/>
          <w:szCs w:val="18"/>
        </w:rPr>
      </w:r>
      <w:r w:rsidR="00045AC7" w:rsidRPr="00FE224A">
        <w:rPr>
          <w:b/>
          <w:color w:val="0000FF"/>
          <w:szCs w:val="18"/>
        </w:rPr>
        <w:fldChar w:fldCharType="separate"/>
      </w:r>
      <w:r w:rsidR="00045AC7" w:rsidRPr="00FE224A">
        <w:rPr>
          <w:b/>
          <w:noProof/>
          <w:color w:val="0000FF"/>
          <w:szCs w:val="18"/>
        </w:rPr>
        <w:t>Insert</w:t>
      </w:r>
      <w:r w:rsidR="00045AC7" w:rsidRPr="00FE224A">
        <w:rPr>
          <w:b/>
          <w:color w:val="0000FF"/>
          <w:szCs w:val="18"/>
        </w:rPr>
        <w:fldChar w:fldCharType="end"/>
      </w:r>
      <w:r w:rsidR="00045AC7" w:rsidRPr="00FE224A">
        <w:rPr>
          <w:b/>
          <w:color w:val="0000FF"/>
          <w:szCs w:val="18"/>
        </w:rPr>
        <w:t>]</w:t>
      </w:r>
      <w:r w:rsidRPr="00FE224A">
        <w:t>.</w:t>
      </w:r>
    </w:p>
    <w:p w14:paraId="0AA81C01" w14:textId="77777777" w:rsidR="002036D1" w:rsidRPr="0041386E" w:rsidRDefault="002036D1" w:rsidP="0033343D">
      <w:pPr>
        <w:pStyle w:val="NS"/>
        <w:jc w:val="both"/>
        <w:rPr>
          <w:rFonts w:ascii="Arial" w:hAnsi="Arial" w:cs="Arial"/>
          <w:b w:val="0"/>
          <w:bCs/>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paragraph below w</w:t>
      </w:r>
      <w:r w:rsidR="000D3A47" w:rsidRPr="0041386E">
        <w:rPr>
          <w:rFonts w:ascii="Arial" w:hAnsi="Arial" w:cs="Arial"/>
          <w:b w:val="0"/>
          <w:vanish w:val="0"/>
          <w:color w:val="FF0000"/>
        </w:rPr>
        <w:t xml:space="preserve">hen work under other contracts </w:t>
      </w:r>
      <w:r w:rsidRPr="0041386E">
        <w:rPr>
          <w:rFonts w:ascii="Arial" w:hAnsi="Arial" w:cs="Arial"/>
          <w:b w:val="0"/>
          <w:vanish w:val="0"/>
          <w:color w:val="FF0000"/>
        </w:rPr>
        <w:t xml:space="preserve">will be </w:t>
      </w:r>
      <w:r w:rsidRPr="0041386E">
        <w:rPr>
          <w:rFonts w:ascii="Arial" w:hAnsi="Arial" w:cs="Arial"/>
          <w:b w:val="0"/>
          <w:bCs/>
          <w:vanish w:val="0"/>
          <w:color w:val="FF0000"/>
        </w:rPr>
        <w:t>conducted concurrently.  Revise to suit actual project conditions.</w:t>
      </w:r>
    </w:p>
    <w:p w14:paraId="0AA81C02" w14:textId="77777777" w:rsidR="002036D1" w:rsidRPr="00FE224A" w:rsidRDefault="002036D1" w:rsidP="002036D1">
      <w:pPr>
        <w:pStyle w:val="Heading3"/>
      </w:pPr>
      <w:r w:rsidRPr="00FE224A">
        <w:rPr>
          <w:b/>
        </w:rPr>
        <w:t>B.</w:t>
      </w:r>
      <w:r w:rsidRPr="00FE224A">
        <w:rPr>
          <w:b/>
        </w:rPr>
        <w:tab/>
        <w:t>Separate Contract:</w:t>
      </w:r>
      <w:r w:rsidRPr="00FE224A">
        <w:t xml:space="preserve">  The Owner has awarded a separate contract for performance of certain construction operations at the site.  These operations will be conducted simultaneously to the work under this Contract. The separate contract includes the following:</w:t>
      </w:r>
    </w:p>
    <w:p w14:paraId="0AA81C03"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Insert name of separate contractor and brief description of work to be performed if applicable, if not applicable delete this section and renumber.</w:t>
      </w:r>
    </w:p>
    <w:p w14:paraId="0AA81C04" w14:textId="77777777" w:rsidR="002036D1" w:rsidRPr="00FE224A" w:rsidRDefault="002036D1" w:rsidP="002036D1">
      <w:pPr>
        <w:pStyle w:val="Heading4"/>
      </w:pPr>
      <w:r w:rsidRPr="00FE224A">
        <w:rPr>
          <w:b/>
        </w:rPr>
        <w:t>1.</w:t>
      </w:r>
      <w:r w:rsidRPr="00FE224A">
        <w:rPr>
          <w:b/>
        </w:rPr>
        <w:tab/>
        <w:t>Contract:</w:t>
      </w:r>
      <w:r w:rsidRPr="00FE224A">
        <w:t xml:space="preserve">  A separate contract has been awarded to </w:t>
      </w:r>
      <w:r w:rsidR="00045AC7" w:rsidRPr="00FE224A">
        <w:rPr>
          <w:b/>
          <w:color w:val="0000FF"/>
          <w:szCs w:val="18"/>
        </w:rPr>
        <w:t>[</w:t>
      </w:r>
      <w:r w:rsidR="00045AC7" w:rsidRPr="00FE224A">
        <w:rPr>
          <w:b/>
          <w:color w:val="0000FF"/>
          <w:szCs w:val="18"/>
        </w:rPr>
        <w:fldChar w:fldCharType="begin">
          <w:ffData>
            <w:name w:val="Text5"/>
            <w:enabled/>
            <w:calcOnExit w:val="0"/>
            <w:textInput>
              <w:default w:val="Insert"/>
            </w:textInput>
          </w:ffData>
        </w:fldChar>
      </w:r>
      <w:r w:rsidR="00045AC7" w:rsidRPr="00FE224A">
        <w:rPr>
          <w:b/>
          <w:color w:val="0000FF"/>
          <w:szCs w:val="18"/>
        </w:rPr>
        <w:instrText xml:space="preserve"> FORMTEXT </w:instrText>
      </w:r>
      <w:r w:rsidR="00045AC7" w:rsidRPr="00FE224A">
        <w:rPr>
          <w:b/>
          <w:color w:val="0000FF"/>
          <w:szCs w:val="18"/>
        </w:rPr>
      </w:r>
      <w:r w:rsidR="00045AC7" w:rsidRPr="00FE224A">
        <w:rPr>
          <w:b/>
          <w:color w:val="0000FF"/>
          <w:szCs w:val="18"/>
        </w:rPr>
        <w:fldChar w:fldCharType="separate"/>
      </w:r>
      <w:r w:rsidR="00045AC7" w:rsidRPr="00FE224A">
        <w:rPr>
          <w:b/>
          <w:noProof/>
          <w:color w:val="0000FF"/>
          <w:szCs w:val="18"/>
        </w:rPr>
        <w:t>Insert</w:t>
      </w:r>
      <w:r w:rsidR="00045AC7" w:rsidRPr="00FE224A">
        <w:rPr>
          <w:b/>
          <w:color w:val="0000FF"/>
          <w:szCs w:val="18"/>
        </w:rPr>
        <w:fldChar w:fldCharType="end"/>
      </w:r>
      <w:r w:rsidR="00045AC7" w:rsidRPr="00FE224A">
        <w:rPr>
          <w:b/>
          <w:color w:val="0000FF"/>
          <w:szCs w:val="18"/>
        </w:rPr>
        <w:t>]</w:t>
      </w:r>
      <w:r w:rsidRPr="00FE224A">
        <w:t xml:space="preserve"> to perform the following Work </w:t>
      </w:r>
      <w:r w:rsidR="00045AC7" w:rsidRPr="00FE224A">
        <w:rPr>
          <w:b/>
          <w:color w:val="0000FF"/>
          <w:szCs w:val="18"/>
        </w:rPr>
        <w:t>[</w:t>
      </w:r>
      <w:r w:rsidR="00045AC7" w:rsidRPr="00FE224A">
        <w:rPr>
          <w:b/>
          <w:color w:val="0000FF"/>
          <w:szCs w:val="18"/>
        </w:rPr>
        <w:fldChar w:fldCharType="begin">
          <w:ffData>
            <w:name w:val="Text5"/>
            <w:enabled/>
            <w:calcOnExit w:val="0"/>
            <w:textInput>
              <w:default w:val="Insert"/>
            </w:textInput>
          </w:ffData>
        </w:fldChar>
      </w:r>
      <w:r w:rsidR="00045AC7" w:rsidRPr="00FE224A">
        <w:rPr>
          <w:b/>
          <w:color w:val="0000FF"/>
          <w:szCs w:val="18"/>
        </w:rPr>
        <w:instrText xml:space="preserve"> FORMTEXT </w:instrText>
      </w:r>
      <w:r w:rsidR="00045AC7" w:rsidRPr="00FE224A">
        <w:rPr>
          <w:b/>
          <w:color w:val="0000FF"/>
          <w:szCs w:val="18"/>
        </w:rPr>
      </w:r>
      <w:r w:rsidR="00045AC7" w:rsidRPr="00FE224A">
        <w:rPr>
          <w:b/>
          <w:color w:val="0000FF"/>
          <w:szCs w:val="18"/>
        </w:rPr>
        <w:fldChar w:fldCharType="separate"/>
      </w:r>
      <w:r w:rsidR="00045AC7" w:rsidRPr="00FE224A">
        <w:rPr>
          <w:b/>
          <w:noProof/>
          <w:color w:val="0000FF"/>
          <w:szCs w:val="18"/>
        </w:rPr>
        <w:t>Insert</w:t>
      </w:r>
      <w:r w:rsidR="00045AC7" w:rsidRPr="00FE224A">
        <w:rPr>
          <w:b/>
          <w:color w:val="0000FF"/>
          <w:szCs w:val="18"/>
        </w:rPr>
        <w:fldChar w:fldCharType="end"/>
      </w:r>
      <w:r w:rsidR="00045AC7" w:rsidRPr="00FE224A">
        <w:rPr>
          <w:b/>
          <w:color w:val="0000FF"/>
          <w:szCs w:val="18"/>
        </w:rPr>
        <w:t>]</w:t>
      </w:r>
      <w:r w:rsidRPr="00FE224A">
        <w:t>.</w:t>
      </w:r>
    </w:p>
    <w:p w14:paraId="0AA81C05" w14:textId="77777777" w:rsidR="002036D1" w:rsidRPr="00FE224A" w:rsidRDefault="002036D1" w:rsidP="002036D1">
      <w:pPr>
        <w:pStyle w:val="Heading3"/>
      </w:pPr>
      <w:r w:rsidRPr="00FE224A">
        <w:rPr>
          <w:b/>
        </w:rPr>
        <w:t>C.</w:t>
      </w:r>
      <w:r w:rsidRPr="00FE224A">
        <w:tab/>
        <w:t>Cooperate fully with separate contractors so that work under those contracts may be carried out smoothly, without interfering with or delaying work under this contract.</w:t>
      </w:r>
    </w:p>
    <w:p w14:paraId="0AA81C06" w14:textId="77777777" w:rsidR="002036D1" w:rsidRPr="00FE224A" w:rsidRDefault="002036D1" w:rsidP="002036D1">
      <w:pPr>
        <w:pStyle w:val="Heading2"/>
      </w:pPr>
      <w:r w:rsidRPr="00FE224A">
        <w:lastRenderedPageBreak/>
        <w:t>1.</w:t>
      </w:r>
      <w:r w:rsidR="00B95B44" w:rsidRPr="00FE224A">
        <w:t>5</w:t>
      </w:r>
      <w:r w:rsidRPr="00FE224A">
        <w:tab/>
        <w:t>FUTURE WORK</w:t>
      </w:r>
    </w:p>
    <w:p w14:paraId="0AA81C07" w14:textId="4397FE76" w:rsidR="002036D1" w:rsidRPr="0041386E" w:rsidRDefault="002036D1" w:rsidP="0033343D">
      <w:pPr>
        <w:pStyle w:val="NS"/>
        <w:jc w:val="both"/>
        <w:rPr>
          <w:rFonts w:ascii="Arial" w:hAnsi="Arial" w:cs="Arial"/>
          <w:b w:val="0"/>
          <w:vanish w:val="0"/>
          <w:color w:val="FF0000"/>
        </w:rPr>
      </w:pPr>
      <w:r w:rsidRPr="0041386E">
        <w:rPr>
          <w:rFonts w:ascii="Arial" w:hAnsi="Arial" w:cs="Arial"/>
          <w:vanish w:val="0"/>
          <w:color w:val="FF0000"/>
        </w:rPr>
        <w:t>NOTE:</w:t>
      </w:r>
      <w:r w:rsidRPr="0041386E">
        <w:rPr>
          <w:rFonts w:ascii="Arial" w:hAnsi="Arial" w:cs="Arial"/>
          <w:b w:val="0"/>
          <w:vanish w:val="0"/>
          <w:color w:val="FF0000"/>
        </w:rPr>
        <w:t xml:space="preserve">  Retain this Article if future contract depends on work upon successful completion of work under other contracts and </w:t>
      </w:r>
      <w:r w:rsidR="002F5277" w:rsidRPr="002F5277">
        <w:rPr>
          <w:rFonts w:ascii="Arial" w:hAnsi="Arial" w:cs="Arial"/>
          <w:b w:val="0"/>
          <w:vanish w:val="0"/>
          <w:color w:val="FF0000"/>
        </w:rPr>
        <w:t>vice</w:t>
      </w:r>
      <w:r w:rsidRPr="0041386E">
        <w:rPr>
          <w:rFonts w:ascii="Arial" w:hAnsi="Arial" w:cs="Arial"/>
          <w:b w:val="0"/>
          <w:vanish w:val="0"/>
          <w:color w:val="FF0000"/>
        </w:rPr>
        <w:t xml:space="preserve"> versa.  Repeat paragraphs below as necessary to list future contracts.</w:t>
      </w:r>
    </w:p>
    <w:p w14:paraId="0AA81C08" w14:textId="77777777" w:rsidR="002036D1" w:rsidRPr="00FE224A" w:rsidRDefault="002036D1" w:rsidP="002036D1">
      <w:pPr>
        <w:pStyle w:val="Heading3"/>
      </w:pPr>
      <w:r w:rsidRPr="00FE224A">
        <w:rPr>
          <w:b/>
        </w:rPr>
        <w:t>A.</w:t>
      </w:r>
      <w:r w:rsidRPr="00FE224A">
        <w:rPr>
          <w:b/>
        </w:rPr>
        <w:tab/>
        <w:t>Future Contract:</w:t>
      </w:r>
      <w:r w:rsidRPr="00FE224A">
        <w:t xml:space="preserve">  The Owner may award a separate contract for additional work to be performed at the site following Substantial Completion.  Completion of that work depends on successful completion of preparatory work under this Contract.  The Contract for future work includes the following:</w:t>
      </w:r>
    </w:p>
    <w:p w14:paraId="0AA81C09"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 xml:space="preserve">Insert name of future contractor (if </w:t>
      </w:r>
      <w:r w:rsidR="000D3A47" w:rsidRPr="0041386E">
        <w:rPr>
          <w:rFonts w:ascii="Arial" w:hAnsi="Arial" w:cs="Arial"/>
          <w:b w:val="0"/>
          <w:vanish w:val="0"/>
          <w:color w:val="FF0000"/>
        </w:rPr>
        <w:t>known</w:t>
      </w:r>
      <w:r w:rsidRPr="0041386E">
        <w:rPr>
          <w:rFonts w:ascii="Arial" w:hAnsi="Arial" w:cs="Arial"/>
          <w:b w:val="0"/>
          <w:vanish w:val="0"/>
          <w:color w:val="FF0000"/>
        </w:rPr>
        <w:t>) and brief description of work to be performed.</w:t>
      </w:r>
    </w:p>
    <w:p w14:paraId="0AA81C0A" w14:textId="77777777" w:rsidR="002036D1" w:rsidRPr="00FE224A" w:rsidRDefault="002036D1" w:rsidP="002036D1">
      <w:pPr>
        <w:pStyle w:val="Heading4"/>
        <w:numPr>
          <w:ilvl w:val="0"/>
          <w:numId w:val="1"/>
        </w:numPr>
      </w:pPr>
      <w:r w:rsidRPr="00FE224A">
        <w:rPr>
          <w:b/>
        </w:rPr>
        <w:t>Contract:</w:t>
      </w:r>
      <w:r w:rsidRPr="00FE224A">
        <w:t xml:space="preserve">  A separate contract will be awarded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 xml:space="preserve">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w:t>
      </w:r>
    </w:p>
    <w:p w14:paraId="0AA81C0B" w14:textId="77777777" w:rsidR="002036D1" w:rsidRPr="00FE224A" w:rsidRDefault="002036D1" w:rsidP="002036D1">
      <w:pPr>
        <w:pStyle w:val="Heading4"/>
        <w:numPr>
          <w:ilvl w:val="0"/>
          <w:numId w:val="1"/>
        </w:numPr>
      </w:pPr>
      <w:r w:rsidRPr="00FE224A">
        <w:rPr>
          <w:b/>
        </w:rPr>
        <w:t>Contract:</w:t>
      </w:r>
      <w:r w:rsidRPr="00FE224A">
        <w:t xml:space="preserve">  A separate contract will be awarded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 xml:space="preserve">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w:t>
      </w:r>
    </w:p>
    <w:p w14:paraId="0AA81C0C" w14:textId="77777777" w:rsidR="002036D1" w:rsidRPr="00FE224A" w:rsidRDefault="002036D1" w:rsidP="002036D1">
      <w:pPr>
        <w:pStyle w:val="Heading4"/>
        <w:numPr>
          <w:ilvl w:val="0"/>
          <w:numId w:val="1"/>
        </w:numPr>
      </w:pPr>
      <w:r w:rsidRPr="00FE224A">
        <w:rPr>
          <w:b/>
        </w:rPr>
        <w:t>Contract:</w:t>
      </w:r>
      <w:r w:rsidRPr="00FE224A">
        <w:t xml:space="preserve">  A separate contract will be awarded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 xml:space="preserve">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w:t>
      </w:r>
    </w:p>
    <w:p w14:paraId="0AA81C0D" w14:textId="77777777" w:rsidR="002036D1" w:rsidRPr="00FE224A" w:rsidRDefault="002036D1" w:rsidP="002036D1">
      <w:pPr>
        <w:pStyle w:val="Heading4"/>
        <w:numPr>
          <w:ilvl w:val="0"/>
          <w:numId w:val="1"/>
        </w:numPr>
      </w:pPr>
      <w:r w:rsidRPr="00FE224A">
        <w:rPr>
          <w:b/>
        </w:rPr>
        <w:t>Contract:</w:t>
      </w:r>
      <w:r w:rsidRPr="00FE224A">
        <w:t xml:space="preserve">  A separate contract will be awarded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 xml:space="preserve">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Pr="00FE224A">
        <w:t>.</w:t>
      </w:r>
    </w:p>
    <w:p w14:paraId="0AA81C0E" w14:textId="77777777" w:rsidR="002036D1" w:rsidRPr="00FE224A" w:rsidRDefault="002036D1" w:rsidP="00930ED4">
      <w:pPr>
        <w:pStyle w:val="Heading2"/>
      </w:pPr>
      <w:r w:rsidRPr="00FE224A">
        <w:t>1.</w:t>
      </w:r>
      <w:r w:rsidR="00B95B44" w:rsidRPr="00FE224A">
        <w:t>6</w:t>
      </w:r>
      <w:r w:rsidRPr="00FE224A">
        <w:tab/>
        <w:t>WORK SEQUENCE (PHASES)</w:t>
      </w:r>
    </w:p>
    <w:p w14:paraId="0AA81C0F"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 xml:space="preserve">Retain this article if the project is conducted in separate phases.  Delete if phasing is not required. </w:t>
      </w:r>
      <w:r w:rsidR="000D3A47" w:rsidRPr="0041386E">
        <w:rPr>
          <w:rFonts w:ascii="Arial" w:hAnsi="Arial" w:cs="Arial"/>
          <w:b w:val="0"/>
          <w:vanish w:val="0"/>
          <w:color w:val="FF0000"/>
        </w:rPr>
        <w:t>Depends</w:t>
      </w:r>
      <w:r w:rsidRPr="0041386E">
        <w:rPr>
          <w:rFonts w:ascii="Arial" w:hAnsi="Arial" w:cs="Arial"/>
          <w:b w:val="0"/>
          <w:vanish w:val="0"/>
          <w:color w:val="FF0000"/>
        </w:rPr>
        <w:t xml:space="preserve"> on successful completion of work performed under this contract.  Revise </w:t>
      </w:r>
      <w:r w:rsidR="000D3A47" w:rsidRPr="0041386E">
        <w:rPr>
          <w:rFonts w:ascii="Arial" w:hAnsi="Arial" w:cs="Arial"/>
          <w:b w:val="0"/>
          <w:vanish w:val="0"/>
          <w:color w:val="FF0000"/>
        </w:rPr>
        <w:t>paragraphs below</w:t>
      </w:r>
      <w:r w:rsidRPr="0041386E">
        <w:rPr>
          <w:rFonts w:ascii="Arial" w:hAnsi="Arial" w:cs="Arial"/>
          <w:b w:val="0"/>
          <w:vanish w:val="0"/>
          <w:color w:val="FF0000"/>
        </w:rPr>
        <w:t xml:space="preserve"> to suit actual project conditions.</w:t>
      </w:r>
    </w:p>
    <w:p w14:paraId="0AA81C10"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Example:  Amplify paragraph below if necessary. Revise to suit actual project conditions. Insert number of Phases and completion date(s) as required.</w:t>
      </w:r>
    </w:p>
    <w:p w14:paraId="0AA81C11" w14:textId="77777777" w:rsidR="00502429" w:rsidRPr="00FE224A" w:rsidRDefault="00502429" w:rsidP="00502429">
      <w:pPr>
        <w:pStyle w:val="Heading3"/>
        <w:numPr>
          <w:ilvl w:val="0"/>
          <w:numId w:val="9"/>
        </w:numPr>
      </w:pPr>
      <w:r w:rsidRPr="00FE224A">
        <w:rPr>
          <w:b/>
        </w:rPr>
        <w:t>Related Documents:</w:t>
      </w:r>
      <w:r w:rsidRPr="00FE224A">
        <w:t xml:space="preserve"> Drawings and general provisions of the Contract, including General and Supplementary Conditions and other Division 01 Specification Sections, apply to this Section.</w:t>
      </w:r>
    </w:p>
    <w:p w14:paraId="0AA81C12" w14:textId="77777777" w:rsidR="00502429" w:rsidRPr="0041386E" w:rsidRDefault="00502429" w:rsidP="00502429">
      <w:pPr>
        <w:pStyle w:val="Heading3"/>
        <w:ind w:left="3600" w:firstLine="0"/>
      </w:pPr>
      <w:r w:rsidRPr="0041386E">
        <w:rPr>
          <w:b/>
          <w:color w:val="FF0000"/>
        </w:rPr>
        <w:t>NOTE:</w:t>
      </w:r>
      <w:r w:rsidRPr="0041386E">
        <w:rPr>
          <w:color w:val="FF0000"/>
        </w:rPr>
        <w:t xml:space="preserve"> Reference Site Phasing Drawing Sheet Number</w:t>
      </w:r>
    </w:p>
    <w:p w14:paraId="0AA81C13" w14:textId="77777777" w:rsidR="00502429" w:rsidRPr="00FE224A" w:rsidRDefault="00502429" w:rsidP="00502429">
      <w:pPr>
        <w:pStyle w:val="Heading4"/>
        <w:numPr>
          <w:ilvl w:val="0"/>
          <w:numId w:val="9"/>
        </w:numPr>
      </w:pPr>
      <w:r w:rsidRPr="00FE224A">
        <w:t xml:space="preserve">Site Phasing Plan is shown on Drawing Sheet No. </w:t>
      </w:r>
      <w:r w:rsidRPr="00FE224A">
        <w:rPr>
          <w:b/>
          <w:i/>
          <w:color w:val="0000FF"/>
          <w:u w:val="single"/>
        </w:rPr>
        <w:fldChar w:fldCharType="begin">
          <w:ffData>
            <w:name w:val=""/>
            <w:enabled/>
            <w:calcOnExit w:val="0"/>
            <w:textInput>
              <w:default w:val="Insert"/>
            </w:textInput>
          </w:ffData>
        </w:fldChar>
      </w:r>
      <w:r w:rsidRPr="00FE224A">
        <w:rPr>
          <w:b/>
          <w:i/>
          <w:color w:val="0000FF"/>
          <w:u w:val="single"/>
        </w:rPr>
        <w:instrText xml:space="preserve"> FORMTEXT </w:instrText>
      </w:r>
      <w:r w:rsidRPr="00FE224A">
        <w:rPr>
          <w:b/>
          <w:i/>
          <w:color w:val="0000FF"/>
          <w:u w:val="single"/>
        </w:rPr>
      </w:r>
      <w:r w:rsidRPr="00FE224A">
        <w:rPr>
          <w:b/>
          <w:i/>
          <w:color w:val="0000FF"/>
          <w:u w:val="single"/>
        </w:rPr>
        <w:fldChar w:fldCharType="separate"/>
      </w:r>
      <w:r w:rsidRPr="00FE224A">
        <w:rPr>
          <w:b/>
          <w:i/>
          <w:noProof/>
          <w:color w:val="0000FF"/>
          <w:u w:val="single"/>
        </w:rPr>
        <w:t>Insert</w:t>
      </w:r>
      <w:r w:rsidRPr="00FE224A">
        <w:rPr>
          <w:b/>
          <w:i/>
          <w:color w:val="0000FF"/>
          <w:u w:val="single"/>
        </w:rPr>
        <w:fldChar w:fldCharType="end"/>
      </w:r>
      <w:r w:rsidRPr="00FE224A">
        <w:t>.</w:t>
      </w:r>
    </w:p>
    <w:p w14:paraId="0AA81C14" w14:textId="77777777" w:rsidR="00502429" w:rsidRPr="0041386E" w:rsidRDefault="00502429" w:rsidP="00502429">
      <w:pPr>
        <w:pStyle w:val="NS"/>
        <w:tabs>
          <w:tab w:val="num" w:pos="2880"/>
        </w:tabs>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Example:  Amplify paragraphs below as necessary. Revise to suit actual project conditions. Insert number of Phases and completion date(s) as required.</w:t>
      </w:r>
    </w:p>
    <w:p w14:paraId="0AA81C15" w14:textId="77777777" w:rsidR="002036D1" w:rsidRPr="00FE224A" w:rsidRDefault="00B51F0B" w:rsidP="002036D1">
      <w:pPr>
        <w:pStyle w:val="Heading3"/>
        <w:numPr>
          <w:ilvl w:val="0"/>
          <w:numId w:val="9"/>
        </w:numPr>
      </w:pPr>
      <w:r w:rsidRPr="00FE224A">
        <w:t xml:space="preserve">The entire Project shall be constructed in </w:t>
      </w:r>
      <w:r w:rsidRPr="00FE224A">
        <w:rPr>
          <w:b/>
          <w:i/>
          <w:color w:val="0000FF"/>
          <w:u w:val="single"/>
        </w:rPr>
        <w:fldChar w:fldCharType="begin">
          <w:ffData>
            <w:name w:val=""/>
            <w:enabled/>
            <w:calcOnExit w:val="0"/>
            <w:textInput>
              <w:default w:val="Insert"/>
            </w:textInput>
          </w:ffData>
        </w:fldChar>
      </w:r>
      <w:r w:rsidRPr="00FE224A">
        <w:rPr>
          <w:b/>
          <w:i/>
          <w:color w:val="0000FF"/>
          <w:u w:val="single"/>
        </w:rPr>
        <w:instrText xml:space="preserve"> FORMTEXT </w:instrText>
      </w:r>
      <w:r w:rsidRPr="00FE224A">
        <w:rPr>
          <w:b/>
          <w:i/>
          <w:color w:val="0000FF"/>
          <w:u w:val="single"/>
        </w:rPr>
      </w:r>
      <w:r w:rsidRPr="00FE224A">
        <w:rPr>
          <w:b/>
          <w:i/>
          <w:color w:val="0000FF"/>
          <w:u w:val="single"/>
        </w:rPr>
        <w:fldChar w:fldCharType="separate"/>
      </w:r>
      <w:r w:rsidRPr="00FE224A">
        <w:rPr>
          <w:b/>
          <w:i/>
          <w:noProof/>
          <w:color w:val="0000FF"/>
          <w:u w:val="single"/>
        </w:rPr>
        <w:t>Insert</w:t>
      </w:r>
      <w:r w:rsidRPr="00FE224A">
        <w:rPr>
          <w:b/>
          <w:i/>
          <w:color w:val="0000FF"/>
          <w:u w:val="single"/>
        </w:rPr>
        <w:fldChar w:fldCharType="end"/>
      </w:r>
      <w:r w:rsidRPr="00FE224A">
        <w:t xml:space="preserve"> Phase(s).  Work of these Phase(s) shall be substantially complete, ready for occupancy within </w:t>
      </w:r>
      <w:r w:rsidRPr="00FE224A">
        <w:rPr>
          <w:b/>
          <w:i/>
          <w:color w:val="0000FF"/>
          <w:u w:val="single"/>
        </w:rPr>
        <w:fldChar w:fldCharType="begin">
          <w:ffData>
            <w:name w:val=""/>
            <w:enabled/>
            <w:calcOnExit w:val="0"/>
            <w:textInput>
              <w:default w:val="Insert"/>
            </w:textInput>
          </w:ffData>
        </w:fldChar>
      </w:r>
      <w:r w:rsidRPr="00FE224A">
        <w:rPr>
          <w:b/>
          <w:i/>
          <w:color w:val="0000FF"/>
          <w:u w:val="single"/>
        </w:rPr>
        <w:instrText xml:space="preserve"> FORMTEXT </w:instrText>
      </w:r>
      <w:r w:rsidRPr="00FE224A">
        <w:rPr>
          <w:b/>
          <w:i/>
          <w:color w:val="0000FF"/>
          <w:u w:val="single"/>
        </w:rPr>
      </w:r>
      <w:r w:rsidRPr="00FE224A">
        <w:rPr>
          <w:b/>
          <w:i/>
          <w:color w:val="0000FF"/>
          <w:u w:val="single"/>
        </w:rPr>
        <w:fldChar w:fldCharType="separate"/>
      </w:r>
      <w:r w:rsidRPr="00FE224A">
        <w:rPr>
          <w:b/>
          <w:i/>
          <w:noProof/>
          <w:color w:val="0000FF"/>
          <w:u w:val="single"/>
        </w:rPr>
        <w:t>Insert</w:t>
      </w:r>
      <w:r w:rsidRPr="00FE224A">
        <w:rPr>
          <w:b/>
          <w:i/>
          <w:color w:val="0000FF"/>
          <w:u w:val="single"/>
        </w:rPr>
        <w:fldChar w:fldCharType="end"/>
      </w:r>
      <w:r w:rsidRPr="00FE224A">
        <w:t xml:space="preserve"> Calendar Days of commencement of the Work</w:t>
      </w:r>
      <w:r w:rsidR="00827538" w:rsidRPr="00FE224A">
        <w:t xml:space="preserve"> (the “</w:t>
      </w:r>
      <w:r w:rsidR="00827538" w:rsidRPr="00FE224A">
        <w:rPr>
          <w:b/>
        </w:rPr>
        <w:t>Contract Time</w:t>
      </w:r>
      <w:r w:rsidR="00827538" w:rsidRPr="00FE224A">
        <w:t>”)</w:t>
      </w:r>
      <w:r w:rsidRPr="00FE224A">
        <w:t>.</w:t>
      </w:r>
    </w:p>
    <w:p w14:paraId="0AA81C16" w14:textId="3909DFDE" w:rsidR="002036D1" w:rsidRPr="0041386E" w:rsidRDefault="002036D1" w:rsidP="0033343D">
      <w:pPr>
        <w:pStyle w:val="NS"/>
        <w:jc w:val="both"/>
        <w:rPr>
          <w:rFonts w:ascii="Arial" w:hAnsi="Arial" w:cs="Arial"/>
          <w:b w:val="0"/>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Example:  Insert Phase number and brief description of the intent of the Phase as required.  Repeat as required for each Phase.</w:t>
      </w:r>
    </w:p>
    <w:p w14:paraId="0AA81C17" w14:textId="77777777" w:rsidR="002036D1" w:rsidRPr="00FE224A" w:rsidRDefault="002036D1" w:rsidP="002036D1">
      <w:pPr>
        <w:pStyle w:val="Heading3"/>
        <w:numPr>
          <w:ilvl w:val="0"/>
          <w:numId w:val="9"/>
        </w:numPr>
      </w:pPr>
      <w:r w:rsidRPr="00FE224A">
        <w:t xml:space="preserve">Phase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00930ED4" w:rsidRPr="00FE224A">
        <w:rPr>
          <w:szCs w:val="18"/>
        </w:rPr>
        <w:t xml:space="preserve"> </w:t>
      </w:r>
      <w:r w:rsidRPr="00FE224A">
        <w:t xml:space="preserve">shall include the following portions of work, including all labor and material, shown on the drawings and/or as specified hereinafter.  </w:t>
      </w:r>
      <w:r w:rsidR="00B51F0B" w:rsidRPr="00FE224A">
        <w:t xml:space="preserve">Work of this Phase shall be substantially complete, ready for occupancy within </w:t>
      </w:r>
      <w:r w:rsidR="00B51F0B" w:rsidRPr="00FE224A">
        <w:rPr>
          <w:b/>
          <w:i/>
          <w:color w:val="0000FF"/>
          <w:u w:val="single"/>
        </w:rPr>
        <w:fldChar w:fldCharType="begin">
          <w:ffData>
            <w:name w:val=""/>
            <w:enabled/>
            <w:calcOnExit w:val="0"/>
            <w:textInput>
              <w:default w:val="Insert"/>
            </w:textInput>
          </w:ffData>
        </w:fldChar>
      </w:r>
      <w:r w:rsidR="00B51F0B" w:rsidRPr="00FE224A">
        <w:rPr>
          <w:b/>
          <w:i/>
          <w:color w:val="0000FF"/>
          <w:u w:val="single"/>
        </w:rPr>
        <w:instrText xml:space="preserve"> FORMTEXT </w:instrText>
      </w:r>
      <w:r w:rsidR="00B51F0B" w:rsidRPr="00FE224A">
        <w:rPr>
          <w:b/>
          <w:i/>
          <w:color w:val="0000FF"/>
          <w:u w:val="single"/>
        </w:rPr>
      </w:r>
      <w:r w:rsidR="00B51F0B" w:rsidRPr="00FE224A">
        <w:rPr>
          <w:b/>
          <w:i/>
          <w:color w:val="0000FF"/>
          <w:u w:val="single"/>
        </w:rPr>
        <w:fldChar w:fldCharType="separate"/>
      </w:r>
      <w:r w:rsidR="00B51F0B" w:rsidRPr="00FE224A">
        <w:rPr>
          <w:b/>
          <w:i/>
          <w:noProof/>
          <w:color w:val="0000FF"/>
          <w:u w:val="single"/>
        </w:rPr>
        <w:t>Insert</w:t>
      </w:r>
      <w:r w:rsidR="00B51F0B" w:rsidRPr="00FE224A">
        <w:rPr>
          <w:b/>
          <w:i/>
          <w:color w:val="0000FF"/>
          <w:u w:val="single"/>
        </w:rPr>
        <w:fldChar w:fldCharType="end"/>
      </w:r>
      <w:r w:rsidR="00B51F0B" w:rsidRPr="00FE224A">
        <w:t xml:space="preserve"> Calendar Days of commencement of the Work.  </w:t>
      </w:r>
      <w:r w:rsidRPr="00FE224A">
        <w:t xml:space="preserve">The intent of Phase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00930ED4" w:rsidRPr="00FE224A">
        <w:rPr>
          <w:szCs w:val="18"/>
        </w:rPr>
        <w:t xml:space="preserve"> </w:t>
      </w:r>
      <w:r w:rsidRPr="00FE224A">
        <w:t xml:space="preserve">is to </w:t>
      </w:r>
      <w:r w:rsidR="00930ED4" w:rsidRPr="00FE224A">
        <w:rPr>
          <w:b/>
          <w:color w:val="0000FF"/>
          <w:szCs w:val="18"/>
        </w:rPr>
        <w:t>[</w:t>
      </w:r>
      <w:r w:rsidR="00930ED4" w:rsidRPr="00FE224A">
        <w:rPr>
          <w:b/>
          <w:color w:val="0000FF"/>
          <w:szCs w:val="18"/>
        </w:rPr>
        <w:fldChar w:fldCharType="begin">
          <w:ffData>
            <w:name w:val="Text5"/>
            <w:enabled/>
            <w:calcOnExit w:val="0"/>
            <w:textInput>
              <w:default w:val="Insert"/>
            </w:textInput>
          </w:ffData>
        </w:fldChar>
      </w:r>
      <w:r w:rsidR="00930ED4" w:rsidRPr="00FE224A">
        <w:rPr>
          <w:b/>
          <w:color w:val="0000FF"/>
          <w:szCs w:val="18"/>
        </w:rPr>
        <w:instrText xml:space="preserve"> FORMTEXT </w:instrText>
      </w:r>
      <w:r w:rsidR="00930ED4" w:rsidRPr="00FE224A">
        <w:rPr>
          <w:b/>
          <w:color w:val="0000FF"/>
          <w:szCs w:val="18"/>
        </w:rPr>
      </w:r>
      <w:r w:rsidR="00930ED4" w:rsidRPr="00FE224A">
        <w:rPr>
          <w:b/>
          <w:color w:val="0000FF"/>
          <w:szCs w:val="18"/>
        </w:rPr>
        <w:fldChar w:fldCharType="separate"/>
      </w:r>
      <w:r w:rsidR="00930ED4" w:rsidRPr="00FE224A">
        <w:rPr>
          <w:b/>
          <w:noProof/>
          <w:color w:val="0000FF"/>
          <w:szCs w:val="18"/>
        </w:rPr>
        <w:t>Insert</w:t>
      </w:r>
      <w:r w:rsidR="00930ED4" w:rsidRPr="00FE224A">
        <w:rPr>
          <w:b/>
          <w:color w:val="0000FF"/>
          <w:szCs w:val="18"/>
        </w:rPr>
        <w:fldChar w:fldCharType="end"/>
      </w:r>
      <w:r w:rsidR="00930ED4" w:rsidRPr="00FE224A">
        <w:rPr>
          <w:b/>
          <w:color w:val="0000FF"/>
          <w:szCs w:val="18"/>
        </w:rPr>
        <w:t>]</w:t>
      </w:r>
      <w:r w:rsidR="00930ED4" w:rsidRPr="00FE224A">
        <w:rPr>
          <w:szCs w:val="18"/>
        </w:rPr>
        <w:t xml:space="preserve"> </w:t>
      </w:r>
      <w:r w:rsidRPr="00FE224A">
        <w:t>and includes but is not limited to the following:</w:t>
      </w:r>
    </w:p>
    <w:p w14:paraId="0AA81C18" w14:textId="3FAAEEE0" w:rsidR="00810B53" w:rsidRPr="0041386E" w:rsidRDefault="00810B53" w:rsidP="00810B53">
      <w:pPr>
        <w:pStyle w:val="NS"/>
        <w:jc w:val="both"/>
        <w:rPr>
          <w:rFonts w:ascii="Arial" w:hAnsi="Arial" w:cs="Arial"/>
          <w:b w:val="0"/>
          <w:vanish w:val="0"/>
          <w:color w:val="FF0000"/>
        </w:rPr>
      </w:pPr>
      <w:r w:rsidRPr="00D703B3">
        <w:rPr>
          <w:rFonts w:ascii="Arial" w:hAnsi="Arial" w:cs="Arial"/>
          <w:bCs/>
          <w:vanish w:val="0"/>
          <w:color w:val="FF0000"/>
        </w:rPr>
        <w:t>NOTE:</w:t>
      </w:r>
      <w:r w:rsidRPr="0041386E">
        <w:rPr>
          <w:rFonts w:ascii="Arial" w:hAnsi="Arial" w:cs="Arial"/>
          <w:b w:val="0"/>
          <w:vanish w:val="0"/>
          <w:color w:val="FF0000"/>
        </w:rPr>
        <w:t xml:space="preserve">  Example:  Insert </w:t>
      </w:r>
      <w:r w:rsidR="002F5277">
        <w:rPr>
          <w:rFonts w:ascii="Arial" w:hAnsi="Arial" w:cs="Arial"/>
          <w:b w:val="0"/>
          <w:vanish w:val="0"/>
          <w:color w:val="FF0000"/>
        </w:rPr>
        <w:t xml:space="preserve">a </w:t>
      </w:r>
      <w:r w:rsidRPr="0041386E">
        <w:rPr>
          <w:rFonts w:ascii="Arial" w:hAnsi="Arial" w:cs="Arial"/>
          <w:b w:val="0"/>
          <w:vanish w:val="0"/>
          <w:color w:val="FF0000"/>
        </w:rPr>
        <w:t>brief summary of work included in the various phases and list examples such as those indicated below. Repeat as required for each Phase.</w:t>
      </w:r>
    </w:p>
    <w:p w14:paraId="0AA81C19" w14:textId="77777777" w:rsidR="00810B53" w:rsidRPr="00FE224A" w:rsidRDefault="00810B53" w:rsidP="00810B53">
      <w:pPr>
        <w:pStyle w:val="Heading4"/>
        <w:rPr>
          <w:b/>
          <w:color w:val="0000FF"/>
        </w:rPr>
      </w:pPr>
      <w:r w:rsidRPr="00FE224A">
        <w:rPr>
          <w:b/>
          <w:color w:val="0000FF"/>
        </w:rPr>
        <w:t>1.</w:t>
      </w:r>
      <w:r w:rsidRPr="00FE224A">
        <w:rPr>
          <w:b/>
          <w:color w:val="0000FF"/>
        </w:rPr>
        <w:tab/>
        <w:t>All work shown and specified for [insert specific project title here].</w:t>
      </w:r>
    </w:p>
    <w:p w14:paraId="0AA81C1A" w14:textId="77777777" w:rsidR="00810B53" w:rsidRPr="00FE224A" w:rsidRDefault="00810B53" w:rsidP="00810B53">
      <w:pPr>
        <w:pStyle w:val="Heading4"/>
        <w:rPr>
          <w:b/>
          <w:color w:val="0000FF"/>
        </w:rPr>
      </w:pPr>
      <w:r w:rsidRPr="00FE224A">
        <w:rPr>
          <w:b/>
          <w:color w:val="0000FF"/>
        </w:rPr>
        <w:t>2.</w:t>
      </w:r>
      <w:r w:rsidRPr="00FE224A">
        <w:rPr>
          <w:b/>
          <w:color w:val="0000FF"/>
        </w:rPr>
        <w:tab/>
        <w:t>All Division 03 Concrete work (including precast concrete wall panels)</w:t>
      </w:r>
    </w:p>
    <w:p w14:paraId="0AA81C1B" w14:textId="77777777" w:rsidR="00810B53" w:rsidRPr="00FE224A" w:rsidRDefault="00810B53" w:rsidP="00810B53">
      <w:pPr>
        <w:pStyle w:val="Heading4"/>
        <w:rPr>
          <w:b/>
          <w:color w:val="0000FF"/>
        </w:rPr>
      </w:pPr>
      <w:r w:rsidRPr="00FE224A">
        <w:rPr>
          <w:b/>
          <w:color w:val="0000FF"/>
        </w:rPr>
        <w:t>3.</w:t>
      </w:r>
      <w:r w:rsidRPr="00FE224A">
        <w:rPr>
          <w:b/>
          <w:color w:val="0000FF"/>
        </w:rPr>
        <w:tab/>
        <w:t>All Division 04 Masonry work</w:t>
      </w:r>
    </w:p>
    <w:p w14:paraId="0AA81C1C" w14:textId="77777777" w:rsidR="00810B53" w:rsidRPr="00FE224A" w:rsidRDefault="00810B53" w:rsidP="00810B53">
      <w:pPr>
        <w:pStyle w:val="Heading4"/>
        <w:rPr>
          <w:b/>
          <w:color w:val="0000FF"/>
        </w:rPr>
      </w:pPr>
      <w:r w:rsidRPr="00FE224A">
        <w:rPr>
          <w:b/>
          <w:color w:val="0000FF"/>
        </w:rPr>
        <w:t>4.</w:t>
      </w:r>
      <w:r w:rsidRPr="00FE224A">
        <w:rPr>
          <w:b/>
          <w:color w:val="0000FF"/>
        </w:rPr>
        <w:tab/>
        <w:t>All Division 05 Metals work</w:t>
      </w:r>
    </w:p>
    <w:p w14:paraId="0AA81C1D" w14:textId="77777777" w:rsidR="00810B53" w:rsidRPr="00FE224A" w:rsidRDefault="00810B53" w:rsidP="00810B53">
      <w:pPr>
        <w:pStyle w:val="Heading4"/>
        <w:rPr>
          <w:b/>
          <w:color w:val="0000FF"/>
        </w:rPr>
      </w:pPr>
      <w:r w:rsidRPr="00FE224A">
        <w:rPr>
          <w:b/>
          <w:color w:val="0000FF"/>
        </w:rPr>
        <w:t>5.</w:t>
      </w:r>
      <w:r w:rsidRPr="00FE224A">
        <w:rPr>
          <w:b/>
          <w:color w:val="0000FF"/>
        </w:rPr>
        <w:tab/>
        <w:t>All Division 31 Earthwork</w:t>
      </w:r>
    </w:p>
    <w:p w14:paraId="0AA81C1E" w14:textId="77777777" w:rsidR="00810B53" w:rsidRPr="00FE224A" w:rsidRDefault="00810B53" w:rsidP="00810B53">
      <w:pPr>
        <w:pStyle w:val="Heading4"/>
        <w:rPr>
          <w:b/>
          <w:color w:val="0000FF"/>
        </w:rPr>
      </w:pPr>
      <w:r w:rsidRPr="00FE224A">
        <w:rPr>
          <w:b/>
          <w:color w:val="0000FF"/>
        </w:rPr>
        <w:t>6.</w:t>
      </w:r>
      <w:r w:rsidRPr="00FE224A">
        <w:rPr>
          <w:b/>
          <w:color w:val="0000FF"/>
        </w:rPr>
        <w:tab/>
        <w:t>All Division 32 Exterior Improvements</w:t>
      </w:r>
    </w:p>
    <w:p w14:paraId="0AA81C1F" w14:textId="77777777" w:rsidR="00810B53" w:rsidRPr="00FE224A" w:rsidRDefault="00810B53" w:rsidP="00810B53">
      <w:pPr>
        <w:pStyle w:val="Heading4"/>
        <w:rPr>
          <w:b/>
          <w:color w:val="0000FF"/>
        </w:rPr>
      </w:pPr>
      <w:r w:rsidRPr="00FE224A">
        <w:rPr>
          <w:b/>
          <w:color w:val="0000FF"/>
        </w:rPr>
        <w:t>7.</w:t>
      </w:r>
      <w:r w:rsidRPr="00FE224A">
        <w:rPr>
          <w:b/>
          <w:color w:val="0000FF"/>
        </w:rPr>
        <w:tab/>
        <w:t>All Division 33 Utilities</w:t>
      </w:r>
    </w:p>
    <w:p w14:paraId="0AA81C20" w14:textId="77777777" w:rsidR="00810B53" w:rsidRPr="00FE224A" w:rsidRDefault="00810B53" w:rsidP="00810B53">
      <w:pPr>
        <w:pStyle w:val="Heading4"/>
        <w:rPr>
          <w:b/>
          <w:color w:val="0000FF"/>
        </w:rPr>
      </w:pPr>
      <w:r w:rsidRPr="00FE224A">
        <w:rPr>
          <w:b/>
          <w:color w:val="0000FF"/>
        </w:rPr>
        <w:t>8.</w:t>
      </w:r>
      <w:r w:rsidRPr="00FE224A">
        <w:rPr>
          <w:b/>
          <w:color w:val="0000FF"/>
        </w:rPr>
        <w:tab/>
        <w:t>All Mechanical and Electrical Work, materials and labor, as specified and/or as shown on the drawings as follows:</w:t>
      </w:r>
    </w:p>
    <w:p w14:paraId="0AA81C21" w14:textId="77777777" w:rsidR="00810B53" w:rsidRPr="00FE224A" w:rsidRDefault="00810B53" w:rsidP="00810B53">
      <w:pPr>
        <w:pStyle w:val="Heading5"/>
        <w:numPr>
          <w:ilvl w:val="0"/>
          <w:numId w:val="10"/>
        </w:numPr>
        <w:rPr>
          <w:rFonts w:ascii="Arial" w:hAnsi="Arial" w:cs="Arial"/>
          <w:b/>
          <w:color w:val="0000FF"/>
        </w:rPr>
      </w:pPr>
      <w:r w:rsidRPr="00FE224A">
        <w:rPr>
          <w:rFonts w:ascii="Arial" w:hAnsi="Arial" w:cs="Arial"/>
          <w:b/>
          <w:color w:val="0000FF"/>
        </w:rPr>
        <w:t>The installation of all underground utilities.</w:t>
      </w:r>
    </w:p>
    <w:p w14:paraId="0AA81C22" w14:textId="77777777" w:rsidR="00810B53" w:rsidRPr="00FE224A" w:rsidRDefault="00810B53" w:rsidP="00810B53">
      <w:pPr>
        <w:pStyle w:val="Heading5"/>
        <w:numPr>
          <w:ilvl w:val="0"/>
          <w:numId w:val="10"/>
        </w:numPr>
        <w:rPr>
          <w:rFonts w:ascii="Arial" w:hAnsi="Arial" w:cs="Arial"/>
          <w:b/>
          <w:color w:val="0000FF"/>
        </w:rPr>
      </w:pPr>
      <w:r w:rsidRPr="00FE224A">
        <w:rPr>
          <w:rFonts w:ascii="Arial" w:hAnsi="Arial" w:cs="Arial"/>
          <w:b/>
          <w:color w:val="0000FF"/>
        </w:rPr>
        <w:lastRenderedPageBreak/>
        <w:t>The installation of a complete and functional Boiler Room including all equipment.</w:t>
      </w:r>
    </w:p>
    <w:p w14:paraId="0AA81C23" w14:textId="77777777" w:rsidR="00810B53" w:rsidRPr="00FE224A" w:rsidRDefault="00810B53" w:rsidP="00810B53">
      <w:pPr>
        <w:pStyle w:val="Heading5"/>
        <w:numPr>
          <w:ilvl w:val="0"/>
          <w:numId w:val="10"/>
        </w:numPr>
        <w:rPr>
          <w:rFonts w:ascii="Arial" w:hAnsi="Arial" w:cs="Arial"/>
          <w:b/>
          <w:color w:val="0000FF"/>
        </w:rPr>
      </w:pPr>
      <w:r w:rsidRPr="00FE224A">
        <w:rPr>
          <w:rFonts w:ascii="Arial" w:hAnsi="Arial" w:cs="Arial"/>
          <w:b/>
          <w:color w:val="0000FF"/>
        </w:rPr>
        <w:t>The installation of a complete and functional chiller plant including all equipment.</w:t>
      </w:r>
    </w:p>
    <w:p w14:paraId="0AA81C24" w14:textId="77777777" w:rsidR="00810B53" w:rsidRPr="00FE224A" w:rsidRDefault="00810B53" w:rsidP="00810B53">
      <w:pPr>
        <w:pStyle w:val="Heading5"/>
        <w:numPr>
          <w:ilvl w:val="0"/>
          <w:numId w:val="10"/>
        </w:numPr>
        <w:rPr>
          <w:rFonts w:ascii="Arial" w:hAnsi="Arial" w:cs="Arial"/>
          <w:b/>
          <w:color w:val="3366FF"/>
        </w:rPr>
      </w:pPr>
      <w:r w:rsidRPr="00FE224A">
        <w:rPr>
          <w:rFonts w:ascii="Arial" w:hAnsi="Arial" w:cs="Arial"/>
          <w:b/>
          <w:color w:val="0000FF"/>
        </w:rPr>
        <w:t xml:space="preserve">The installation of the electrical generator.  This equipment is to be set in place, but not made functional which will be accomplished under Phase </w:t>
      </w:r>
      <w:r w:rsidRPr="00FE224A">
        <w:rPr>
          <w:rFonts w:ascii="Arial" w:hAnsi="Arial" w:cs="Arial"/>
          <w:b/>
          <w:color w:val="0000FF"/>
          <w:szCs w:val="18"/>
        </w:rPr>
        <w:t>[</w:t>
      </w:r>
      <w:r w:rsidRPr="00FE224A">
        <w:rPr>
          <w:rFonts w:ascii="Arial" w:hAnsi="Arial" w:cs="Arial"/>
          <w:b/>
          <w:color w:val="0000FF"/>
          <w:szCs w:val="18"/>
        </w:rPr>
        <w:fldChar w:fldCharType="begin">
          <w:ffData>
            <w:name w:val="Text5"/>
            <w:enabled/>
            <w:calcOnExit w:val="0"/>
            <w:textInput>
              <w:default w:val="Insert"/>
            </w:textInput>
          </w:ffData>
        </w:fldChar>
      </w:r>
      <w:r w:rsidRPr="00FE224A">
        <w:rPr>
          <w:rFonts w:ascii="Arial" w:hAnsi="Arial" w:cs="Arial"/>
          <w:b/>
          <w:color w:val="0000FF"/>
          <w:szCs w:val="18"/>
        </w:rPr>
        <w:instrText xml:space="preserve"> FORMTEXT </w:instrText>
      </w:r>
      <w:r w:rsidRPr="00FE224A">
        <w:rPr>
          <w:rFonts w:ascii="Arial" w:hAnsi="Arial" w:cs="Arial"/>
          <w:b/>
          <w:color w:val="0000FF"/>
          <w:szCs w:val="18"/>
        </w:rPr>
      </w:r>
      <w:r w:rsidRPr="00FE224A">
        <w:rPr>
          <w:rFonts w:ascii="Arial" w:hAnsi="Arial" w:cs="Arial"/>
          <w:b/>
          <w:color w:val="0000FF"/>
          <w:szCs w:val="18"/>
        </w:rPr>
        <w:fldChar w:fldCharType="separate"/>
      </w:r>
      <w:r w:rsidRPr="00FE224A">
        <w:rPr>
          <w:rFonts w:ascii="Arial" w:hAnsi="Arial" w:cs="Arial"/>
          <w:b/>
          <w:noProof/>
          <w:color w:val="0000FF"/>
          <w:szCs w:val="18"/>
        </w:rPr>
        <w:t>Insert</w:t>
      </w:r>
      <w:r w:rsidRPr="00FE224A">
        <w:rPr>
          <w:rFonts w:ascii="Arial" w:hAnsi="Arial" w:cs="Arial"/>
          <w:b/>
          <w:color w:val="0000FF"/>
          <w:szCs w:val="18"/>
        </w:rPr>
        <w:fldChar w:fldCharType="end"/>
      </w:r>
      <w:r w:rsidRPr="00FE224A">
        <w:rPr>
          <w:rFonts w:ascii="Arial" w:hAnsi="Arial" w:cs="Arial"/>
          <w:b/>
          <w:color w:val="0000FF"/>
          <w:szCs w:val="18"/>
        </w:rPr>
        <w:t>]</w:t>
      </w:r>
      <w:r w:rsidRPr="00FE224A">
        <w:rPr>
          <w:rFonts w:ascii="Arial" w:hAnsi="Arial" w:cs="Arial"/>
          <w:b/>
          <w:color w:val="0000FF"/>
        </w:rPr>
        <w:t>.</w:t>
      </w:r>
    </w:p>
    <w:p w14:paraId="0AA81C25" w14:textId="4ADE09CF" w:rsidR="00810B53" w:rsidRPr="0041386E" w:rsidRDefault="00810B53" w:rsidP="00810B53">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Example:  Insert Phase number and brief description of the intent of the Phase as required.  Repeat as required for each Phase.</w:t>
      </w:r>
    </w:p>
    <w:p w14:paraId="0AA81C26" w14:textId="77777777" w:rsidR="002036D1" w:rsidRPr="00FE224A" w:rsidRDefault="002036D1" w:rsidP="00810B53">
      <w:pPr>
        <w:pStyle w:val="Heading3"/>
        <w:numPr>
          <w:ilvl w:val="0"/>
          <w:numId w:val="9"/>
        </w:numPr>
      </w:pPr>
      <w:r w:rsidRPr="00FE224A">
        <w:t xml:space="preserve">Phase </w:t>
      </w:r>
      <w:r w:rsidR="00EE6F25" w:rsidRPr="00FE224A">
        <w:rPr>
          <w:b/>
          <w:color w:val="0000FF"/>
          <w:szCs w:val="18"/>
        </w:rPr>
        <w:t>[</w:t>
      </w:r>
      <w:r w:rsidR="00EE6F25" w:rsidRPr="00FE224A">
        <w:rPr>
          <w:b/>
          <w:color w:val="0000FF"/>
          <w:szCs w:val="18"/>
        </w:rPr>
        <w:fldChar w:fldCharType="begin">
          <w:ffData>
            <w:name w:val="Text5"/>
            <w:enabled/>
            <w:calcOnExit w:val="0"/>
            <w:textInput>
              <w:default w:val="Insert"/>
            </w:textInput>
          </w:ffData>
        </w:fldChar>
      </w:r>
      <w:r w:rsidR="00EE6F25" w:rsidRPr="00FE224A">
        <w:rPr>
          <w:b/>
          <w:color w:val="0000FF"/>
          <w:szCs w:val="18"/>
        </w:rPr>
        <w:instrText xml:space="preserve"> FORMTEXT </w:instrText>
      </w:r>
      <w:r w:rsidR="00EE6F25" w:rsidRPr="00FE224A">
        <w:rPr>
          <w:b/>
          <w:color w:val="0000FF"/>
          <w:szCs w:val="18"/>
        </w:rPr>
      </w:r>
      <w:r w:rsidR="00EE6F25" w:rsidRPr="00FE224A">
        <w:rPr>
          <w:b/>
          <w:color w:val="0000FF"/>
          <w:szCs w:val="18"/>
        </w:rPr>
        <w:fldChar w:fldCharType="separate"/>
      </w:r>
      <w:r w:rsidR="00EE6F25" w:rsidRPr="00FE224A">
        <w:rPr>
          <w:b/>
          <w:noProof/>
          <w:color w:val="0000FF"/>
          <w:szCs w:val="18"/>
        </w:rPr>
        <w:t>Insert</w:t>
      </w:r>
      <w:r w:rsidR="00EE6F25" w:rsidRPr="00FE224A">
        <w:rPr>
          <w:b/>
          <w:color w:val="0000FF"/>
          <w:szCs w:val="18"/>
        </w:rPr>
        <w:fldChar w:fldCharType="end"/>
      </w:r>
      <w:r w:rsidR="00EE6F25" w:rsidRPr="00FE224A">
        <w:rPr>
          <w:b/>
          <w:color w:val="0000FF"/>
          <w:szCs w:val="18"/>
        </w:rPr>
        <w:t>]</w:t>
      </w:r>
      <w:r w:rsidRPr="00FE224A">
        <w:t xml:space="preserve"> shall include all work that is remaining in order to fully complete the entire project, including all labor and material, as shown on the drawings and/or as specified hereinafter.  </w:t>
      </w:r>
      <w:r w:rsidR="00636352" w:rsidRPr="00FE224A">
        <w:t xml:space="preserve">Work of this Phase shall be substantially complete, ready for occupancy within </w:t>
      </w:r>
      <w:r w:rsidR="00636352" w:rsidRPr="00FE224A">
        <w:rPr>
          <w:b/>
          <w:i/>
          <w:color w:val="0000FF"/>
          <w:u w:val="single"/>
        </w:rPr>
        <w:fldChar w:fldCharType="begin">
          <w:ffData>
            <w:name w:val=""/>
            <w:enabled/>
            <w:calcOnExit w:val="0"/>
            <w:textInput>
              <w:default w:val="Insert"/>
            </w:textInput>
          </w:ffData>
        </w:fldChar>
      </w:r>
      <w:r w:rsidR="00636352" w:rsidRPr="00FE224A">
        <w:rPr>
          <w:b/>
          <w:i/>
          <w:color w:val="0000FF"/>
          <w:u w:val="single"/>
        </w:rPr>
        <w:instrText xml:space="preserve"> FORMTEXT </w:instrText>
      </w:r>
      <w:r w:rsidR="00636352" w:rsidRPr="00FE224A">
        <w:rPr>
          <w:b/>
          <w:i/>
          <w:color w:val="0000FF"/>
          <w:u w:val="single"/>
        </w:rPr>
      </w:r>
      <w:r w:rsidR="00636352" w:rsidRPr="00FE224A">
        <w:rPr>
          <w:b/>
          <w:i/>
          <w:color w:val="0000FF"/>
          <w:u w:val="single"/>
        </w:rPr>
        <w:fldChar w:fldCharType="separate"/>
      </w:r>
      <w:r w:rsidR="00636352" w:rsidRPr="00FE224A">
        <w:rPr>
          <w:b/>
          <w:i/>
          <w:noProof/>
          <w:color w:val="0000FF"/>
          <w:u w:val="single"/>
        </w:rPr>
        <w:t>Insert</w:t>
      </w:r>
      <w:r w:rsidR="00636352" w:rsidRPr="00FE224A">
        <w:rPr>
          <w:b/>
          <w:i/>
          <w:color w:val="0000FF"/>
          <w:u w:val="single"/>
        </w:rPr>
        <w:fldChar w:fldCharType="end"/>
      </w:r>
      <w:r w:rsidR="00636352" w:rsidRPr="00FE224A">
        <w:t xml:space="preserve"> Calendar Days of commencement of the Work.  </w:t>
      </w:r>
      <w:r w:rsidRPr="00FE224A">
        <w:t xml:space="preserve">The intent of Phase </w:t>
      </w:r>
      <w:r w:rsidR="00EE6F25" w:rsidRPr="00FE224A">
        <w:rPr>
          <w:b/>
          <w:color w:val="0000FF"/>
          <w:szCs w:val="18"/>
        </w:rPr>
        <w:t>[</w:t>
      </w:r>
      <w:r w:rsidR="00EE6F25" w:rsidRPr="00FE224A">
        <w:rPr>
          <w:b/>
          <w:color w:val="0000FF"/>
          <w:szCs w:val="18"/>
        </w:rPr>
        <w:fldChar w:fldCharType="begin">
          <w:ffData>
            <w:name w:val="Text5"/>
            <w:enabled/>
            <w:calcOnExit w:val="0"/>
            <w:textInput>
              <w:default w:val="Insert"/>
            </w:textInput>
          </w:ffData>
        </w:fldChar>
      </w:r>
      <w:r w:rsidR="00EE6F25" w:rsidRPr="00FE224A">
        <w:rPr>
          <w:b/>
          <w:color w:val="0000FF"/>
          <w:szCs w:val="18"/>
        </w:rPr>
        <w:instrText xml:space="preserve"> FORMTEXT </w:instrText>
      </w:r>
      <w:r w:rsidR="00EE6F25" w:rsidRPr="00FE224A">
        <w:rPr>
          <w:b/>
          <w:color w:val="0000FF"/>
          <w:szCs w:val="18"/>
        </w:rPr>
      </w:r>
      <w:r w:rsidR="00EE6F25" w:rsidRPr="00FE224A">
        <w:rPr>
          <w:b/>
          <w:color w:val="0000FF"/>
          <w:szCs w:val="18"/>
        </w:rPr>
        <w:fldChar w:fldCharType="separate"/>
      </w:r>
      <w:r w:rsidR="00EE6F25" w:rsidRPr="00FE224A">
        <w:rPr>
          <w:b/>
          <w:noProof/>
          <w:color w:val="0000FF"/>
          <w:szCs w:val="18"/>
        </w:rPr>
        <w:t>Insert</w:t>
      </w:r>
      <w:r w:rsidR="00EE6F25" w:rsidRPr="00FE224A">
        <w:rPr>
          <w:b/>
          <w:color w:val="0000FF"/>
          <w:szCs w:val="18"/>
        </w:rPr>
        <w:fldChar w:fldCharType="end"/>
      </w:r>
      <w:r w:rsidR="00EE6F25" w:rsidRPr="00FE224A">
        <w:rPr>
          <w:b/>
          <w:color w:val="0000FF"/>
          <w:szCs w:val="18"/>
        </w:rPr>
        <w:t>]</w:t>
      </w:r>
      <w:r w:rsidRPr="00FE224A">
        <w:t xml:space="preserve"> is to </w:t>
      </w:r>
      <w:r w:rsidR="00EE6F25" w:rsidRPr="00FE224A">
        <w:rPr>
          <w:b/>
          <w:color w:val="0000FF"/>
          <w:szCs w:val="18"/>
        </w:rPr>
        <w:t>[</w:t>
      </w:r>
      <w:r w:rsidR="00EE6F25" w:rsidRPr="00FE224A">
        <w:rPr>
          <w:b/>
          <w:color w:val="0000FF"/>
          <w:szCs w:val="18"/>
        </w:rPr>
        <w:fldChar w:fldCharType="begin">
          <w:ffData>
            <w:name w:val="Text5"/>
            <w:enabled/>
            <w:calcOnExit w:val="0"/>
            <w:textInput>
              <w:default w:val="Insert"/>
            </w:textInput>
          </w:ffData>
        </w:fldChar>
      </w:r>
      <w:r w:rsidR="00EE6F25" w:rsidRPr="00FE224A">
        <w:rPr>
          <w:b/>
          <w:color w:val="0000FF"/>
          <w:szCs w:val="18"/>
        </w:rPr>
        <w:instrText xml:space="preserve"> FORMTEXT </w:instrText>
      </w:r>
      <w:r w:rsidR="00EE6F25" w:rsidRPr="00FE224A">
        <w:rPr>
          <w:b/>
          <w:color w:val="0000FF"/>
          <w:szCs w:val="18"/>
        </w:rPr>
      </w:r>
      <w:r w:rsidR="00EE6F25" w:rsidRPr="00FE224A">
        <w:rPr>
          <w:b/>
          <w:color w:val="0000FF"/>
          <w:szCs w:val="18"/>
        </w:rPr>
        <w:fldChar w:fldCharType="separate"/>
      </w:r>
      <w:r w:rsidR="00EE6F25" w:rsidRPr="00FE224A">
        <w:rPr>
          <w:b/>
          <w:noProof/>
          <w:color w:val="0000FF"/>
          <w:szCs w:val="18"/>
        </w:rPr>
        <w:t>Insert</w:t>
      </w:r>
      <w:r w:rsidR="00EE6F25" w:rsidRPr="00FE224A">
        <w:rPr>
          <w:b/>
          <w:color w:val="0000FF"/>
          <w:szCs w:val="18"/>
        </w:rPr>
        <w:fldChar w:fldCharType="end"/>
      </w:r>
      <w:r w:rsidR="00EE6F25" w:rsidRPr="00FE224A">
        <w:rPr>
          <w:b/>
          <w:color w:val="0000FF"/>
          <w:szCs w:val="18"/>
        </w:rPr>
        <w:t>]</w:t>
      </w:r>
      <w:r w:rsidRPr="00FE224A">
        <w:t xml:space="preserve"> and includes but is not limited to the following: </w:t>
      </w:r>
      <w:r w:rsidR="00EE6F25" w:rsidRPr="00FE224A">
        <w:rPr>
          <w:b/>
          <w:color w:val="0000FF"/>
          <w:szCs w:val="18"/>
        </w:rPr>
        <w:t>[</w:t>
      </w:r>
      <w:r w:rsidR="00EE6F25" w:rsidRPr="00FE224A">
        <w:rPr>
          <w:b/>
          <w:color w:val="0000FF"/>
          <w:szCs w:val="18"/>
        </w:rPr>
        <w:fldChar w:fldCharType="begin">
          <w:ffData>
            <w:name w:val="Text5"/>
            <w:enabled/>
            <w:calcOnExit w:val="0"/>
            <w:textInput>
              <w:default w:val="Insert"/>
            </w:textInput>
          </w:ffData>
        </w:fldChar>
      </w:r>
      <w:r w:rsidR="00EE6F25" w:rsidRPr="00FE224A">
        <w:rPr>
          <w:b/>
          <w:color w:val="0000FF"/>
          <w:szCs w:val="18"/>
        </w:rPr>
        <w:instrText xml:space="preserve"> FORMTEXT </w:instrText>
      </w:r>
      <w:r w:rsidR="00EE6F25" w:rsidRPr="00FE224A">
        <w:rPr>
          <w:b/>
          <w:color w:val="0000FF"/>
          <w:szCs w:val="18"/>
        </w:rPr>
      </w:r>
      <w:r w:rsidR="00EE6F25" w:rsidRPr="00FE224A">
        <w:rPr>
          <w:b/>
          <w:color w:val="0000FF"/>
          <w:szCs w:val="18"/>
        </w:rPr>
        <w:fldChar w:fldCharType="separate"/>
      </w:r>
      <w:r w:rsidR="00EE6F25" w:rsidRPr="00FE224A">
        <w:rPr>
          <w:b/>
          <w:noProof/>
          <w:color w:val="0000FF"/>
          <w:szCs w:val="18"/>
        </w:rPr>
        <w:t>Insert</w:t>
      </w:r>
      <w:r w:rsidR="00EE6F25" w:rsidRPr="00FE224A">
        <w:rPr>
          <w:b/>
          <w:color w:val="0000FF"/>
          <w:szCs w:val="18"/>
        </w:rPr>
        <w:fldChar w:fldCharType="end"/>
      </w:r>
      <w:r w:rsidR="00EE6F25" w:rsidRPr="00FE224A">
        <w:rPr>
          <w:b/>
          <w:color w:val="0000FF"/>
          <w:szCs w:val="18"/>
        </w:rPr>
        <w:t>]</w:t>
      </w:r>
      <w:r w:rsidRPr="00FE224A">
        <w:t>.</w:t>
      </w:r>
    </w:p>
    <w:p w14:paraId="0AA81C27" w14:textId="4A6A56A1" w:rsidR="000B4E3A" w:rsidRPr="0041386E" w:rsidRDefault="000B4E3A" w:rsidP="000B4E3A">
      <w:pPr>
        <w:pStyle w:val="NS"/>
        <w:jc w:val="both"/>
        <w:rPr>
          <w:rFonts w:ascii="Arial" w:hAnsi="Arial" w:cs="Arial"/>
          <w:b w:val="0"/>
          <w:vanish w:val="0"/>
          <w:color w:val="FF0000"/>
        </w:rPr>
      </w:pPr>
      <w:r w:rsidRPr="0041386E">
        <w:rPr>
          <w:rFonts w:ascii="Arial" w:hAnsi="Arial" w:cs="Arial"/>
          <w:vanish w:val="0"/>
          <w:color w:val="FF0000"/>
        </w:rPr>
        <w:t>NOTE:</w:t>
      </w:r>
      <w:r w:rsidRPr="0041386E">
        <w:rPr>
          <w:rFonts w:ascii="Arial" w:hAnsi="Arial" w:cs="Arial"/>
          <w:b w:val="0"/>
          <w:vanish w:val="0"/>
          <w:color w:val="FF0000"/>
        </w:rPr>
        <w:t xml:space="preserve">  Example.  Insert </w:t>
      </w:r>
      <w:r w:rsidR="002B1A0B">
        <w:rPr>
          <w:rFonts w:ascii="Arial" w:hAnsi="Arial" w:cs="Arial"/>
          <w:b w:val="0"/>
          <w:vanish w:val="0"/>
          <w:color w:val="FF0000"/>
        </w:rPr>
        <w:t xml:space="preserve">a </w:t>
      </w:r>
      <w:r w:rsidRPr="0041386E">
        <w:rPr>
          <w:rFonts w:ascii="Arial" w:hAnsi="Arial" w:cs="Arial"/>
          <w:b w:val="0"/>
          <w:vanish w:val="0"/>
          <w:color w:val="FF0000"/>
        </w:rPr>
        <w:t>brief summary of work included in the various phases and list examples such as those indicated below. Repeat as required for each Phase.</w:t>
      </w:r>
    </w:p>
    <w:p w14:paraId="0AA81C28" w14:textId="77777777" w:rsidR="000B4E3A" w:rsidRPr="00FE224A" w:rsidRDefault="000B4E3A" w:rsidP="000B4E3A">
      <w:pPr>
        <w:pStyle w:val="Heading4"/>
        <w:rPr>
          <w:b/>
          <w:color w:val="0000FF"/>
        </w:rPr>
      </w:pPr>
      <w:r w:rsidRPr="00FE224A">
        <w:rPr>
          <w:b/>
          <w:color w:val="0000FF"/>
        </w:rPr>
        <w:t>1.</w:t>
      </w:r>
      <w:r w:rsidRPr="00FE224A">
        <w:rPr>
          <w:b/>
          <w:color w:val="0000FF"/>
        </w:rPr>
        <w:tab/>
        <w:t>All work shown and specified for [insert specific project title here].</w:t>
      </w:r>
    </w:p>
    <w:p w14:paraId="0AA81C29" w14:textId="77777777" w:rsidR="000B4E3A" w:rsidRPr="00FE224A" w:rsidRDefault="000B4E3A" w:rsidP="000B4E3A">
      <w:pPr>
        <w:pStyle w:val="Heading4"/>
        <w:rPr>
          <w:b/>
          <w:color w:val="0000FF"/>
        </w:rPr>
      </w:pPr>
      <w:r w:rsidRPr="00FE224A">
        <w:rPr>
          <w:b/>
          <w:color w:val="0000FF"/>
        </w:rPr>
        <w:t>2.</w:t>
      </w:r>
      <w:r w:rsidRPr="00FE224A">
        <w:rPr>
          <w:b/>
          <w:color w:val="0000FF"/>
        </w:rPr>
        <w:tab/>
        <w:t>All Division 03 Concrete work (including precast concrete wall panels)</w:t>
      </w:r>
    </w:p>
    <w:p w14:paraId="0AA81C2A" w14:textId="77777777" w:rsidR="000B4E3A" w:rsidRPr="00FE224A" w:rsidRDefault="000B4E3A" w:rsidP="000B4E3A">
      <w:pPr>
        <w:pStyle w:val="Heading4"/>
        <w:rPr>
          <w:b/>
          <w:color w:val="0000FF"/>
        </w:rPr>
      </w:pPr>
      <w:r w:rsidRPr="00FE224A">
        <w:rPr>
          <w:b/>
          <w:color w:val="0000FF"/>
        </w:rPr>
        <w:t>3.</w:t>
      </w:r>
      <w:r w:rsidRPr="00FE224A">
        <w:rPr>
          <w:b/>
          <w:color w:val="0000FF"/>
        </w:rPr>
        <w:tab/>
        <w:t>All Division 04 Masonry work</w:t>
      </w:r>
    </w:p>
    <w:p w14:paraId="0AA81C2B" w14:textId="77777777" w:rsidR="000B4E3A" w:rsidRPr="00FE224A" w:rsidRDefault="000B4E3A" w:rsidP="000B4E3A">
      <w:pPr>
        <w:pStyle w:val="Heading4"/>
        <w:rPr>
          <w:b/>
          <w:color w:val="0000FF"/>
        </w:rPr>
      </w:pPr>
      <w:r w:rsidRPr="00FE224A">
        <w:rPr>
          <w:b/>
          <w:color w:val="0000FF"/>
        </w:rPr>
        <w:t>4.</w:t>
      </w:r>
      <w:r w:rsidRPr="00FE224A">
        <w:rPr>
          <w:b/>
          <w:color w:val="0000FF"/>
        </w:rPr>
        <w:tab/>
        <w:t>All Division 05 Metals work</w:t>
      </w:r>
    </w:p>
    <w:p w14:paraId="0AA81C2C" w14:textId="77777777" w:rsidR="000B4E3A" w:rsidRPr="00FE224A" w:rsidRDefault="000B4E3A" w:rsidP="000B4E3A">
      <w:pPr>
        <w:pStyle w:val="Heading4"/>
        <w:rPr>
          <w:b/>
          <w:color w:val="0000FF"/>
        </w:rPr>
      </w:pPr>
      <w:r w:rsidRPr="00FE224A">
        <w:rPr>
          <w:b/>
          <w:color w:val="0000FF"/>
        </w:rPr>
        <w:t>5.</w:t>
      </w:r>
      <w:r w:rsidRPr="00FE224A">
        <w:rPr>
          <w:b/>
          <w:color w:val="0000FF"/>
        </w:rPr>
        <w:tab/>
        <w:t>All Division 31 Earthwork</w:t>
      </w:r>
    </w:p>
    <w:p w14:paraId="0AA81C2D" w14:textId="77777777" w:rsidR="000B4E3A" w:rsidRPr="00FE224A" w:rsidRDefault="000B4E3A" w:rsidP="000B4E3A">
      <w:pPr>
        <w:pStyle w:val="Heading4"/>
        <w:rPr>
          <w:b/>
          <w:color w:val="0000FF"/>
        </w:rPr>
      </w:pPr>
      <w:r w:rsidRPr="00FE224A">
        <w:rPr>
          <w:b/>
          <w:color w:val="0000FF"/>
        </w:rPr>
        <w:t>6.</w:t>
      </w:r>
      <w:r w:rsidRPr="00FE224A">
        <w:rPr>
          <w:b/>
          <w:color w:val="0000FF"/>
        </w:rPr>
        <w:tab/>
        <w:t>All Division 32 Exterior Improvements</w:t>
      </w:r>
    </w:p>
    <w:p w14:paraId="0AA81C2E" w14:textId="77777777" w:rsidR="000B4E3A" w:rsidRPr="00FE224A" w:rsidRDefault="000B4E3A" w:rsidP="000B4E3A">
      <w:pPr>
        <w:pStyle w:val="Heading4"/>
        <w:rPr>
          <w:b/>
          <w:color w:val="0000FF"/>
        </w:rPr>
      </w:pPr>
      <w:r w:rsidRPr="00FE224A">
        <w:rPr>
          <w:b/>
          <w:color w:val="0000FF"/>
        </w:rPr>
        <w:t>7.</w:t>
      </w:r>
      <w:r w:rsidRPr="00FE224A">
        <w:rPr>
          <w:b/>
          <w:color w:val="0000FF"/>
        </w:rPr>
        <w:tab/>
        <w:t>All Division 33 Utilities</w:t>
      </w:r>
    </w:p>
    <w:p w14:paraId="0AA81C2F" w14:textId="77777777" w:rsidR="000B4E3A" w:rsidRPr="00FE224A" w:rsidRDefault="000B4E3A" w:rsidP="000B4E3A">
      <w:pPr>
        <w:pStyle w:val="Heading4"/>
        <w:rPr>
          <w:b/>
          <w:color w:val="0000FF"/>
        </w:rPr>
      </w:pPr>
      <w:r w:rsidRPr="00FE224A">
        <w:rPr>
          <w:b/>
          <w:color w:val="0000FF"/>
        </w:rPr>
        <w:t>8.</w:t>
      </w:r>
      <w:r w:rsidRPr="00FE224A">
        <w:rPr>
          <w:b/>
          <w:color w:val="0000FF"/>
        </w:rPr>
        <w:tab/>
        <w:t>All Mechanical and Electrical Work, materials and labor, as specified and/or as shown on the drawings as follows:</w:t>
      </w:r>
    </w:p>
    <w:p w14:paraId="0AA81C30" w14:textId="77777777" w:rsidR="000B4E3A" w:rsidRPr="00FE224A" w:rsidRDefault="000B4E3A" w:rsidP="000B4E3A">
      <w:pPr>
        <w:pStyle w:val="Heading5"/>
        <w:numPr>
          <w:ilvl w:val="0"/>
          <w:numId w:val="40"/>
        </w:numPr>
        <w:rPr>
          <w:rFonts w:ascii="Arial" w:hAnsi="Arial" w:cs="Arial"/>
          <w:b/>
          <w:color w:val="0000FF"/>
        </w:rPr>
      </w:pPr>
      <w:r w:rsidRPr="00FE224A">
        <w:rPr>
          <w:rFonts w:ascii="Arial" w:hAnsi="Arial" w:cs="Arial"/>
          <w:b/>
          <w:color w:val="0000FF"/>
        </w:rPr>
        <w:t>The installation of all underground utilities.</w:t>
      </w:r>
    </w:p>
    <w:p w14:paraId="0AA81C31" w14:textId="77777777" w:rsidR="000B4E3A" w:rsidRPr="00FE224A" w:rsidRDefault="000B4E3A" w:rsidP="000B4E3A">
      <w:pPr>
        <w:pStyle w:val="Heading5"/>
        <w:numPr>
          <w:ilvl w:val="0"/>
          <w:numId w:val="40"/>
        </w:numPr>
        <w:rPr>
          <w:rFonts w:ascii="Arial" w:hAnsi="Arial" w:cs="Arial"/>
          <w:b/>
          <w:color w:val="0000FF"/>
        </w:rPr>
      </w:pPr>
      <w:r w:rsidRPr="00FE224A">
        <w:rPr>
          <w:rFonts w:ascii="Arial" w:hAnsi="Arial" w:cs="Arial"/>
          <w:b/>
          <w:color w:val="0000FF"/>
        </w:rPr>
        <w:t>The installation of a complete and functional Boiler Room including all equipment.</w:t>
      </w:r>
    </w:p>
    <w:p w14:paraId="0AA81C32" w14:textId="77777777" w:rsidR="000B4E3A" w:rsidRPr="00FE224A" w:rsidRDefault="000B4E3A" w:rsidP="000B4E3A">
      <w:pPr>
        <w:pStyle w:val="Heading5"/>
        <w:numPr>
          <w:ilvl w:val="0"/>
          <w:numId w:val="40"/>
        </w:numPr>
        <w:rPr>
          <w:rFonts w:ascii="Arial" w:hAnsi="Arial" w:cs="Arial"/>
          <w:b/>
          <w:color w:val="0000FF"/>
        </w:rPr>
      </w:pPr>
      <w:r w:rsidRPr="00FE224A">
        <w:rPr>
          <w:rFonts w:ascii="Arial" w:hAnsi="Arial" w:cs="Arial"/>
          <w:b/>
          <w:color w:val="0000FF"/>
        </w:rPr>
        <w:t>The installation of a complete and functional chiller plant including all equipment.</w:t>
      </w:r>
    </w:p>
    <w:p w14:paraId="0AA81C33" w14:textId="77777777" w:rsidR="000B4E3A" w:rsidRPr="00FE224A" w:rsidRDefault="000B4E3A" w:rsidP="000B4E3A">
      <w:pPr>
        <w:pStyle w:val="Heading5"/>
        <w:numPr>
          <w:ilvl w:val="0"/>
          <w:numId w:val="40"/>
        </w:numPr>
        <w:rPr>
          <w:rFonts w:ascii="Arial" w:hAnsi="Arial" w:cs="Arial"/>
          <w:b/>
          <w:color w:val="3366FF"/>
        </w:rPr>
      </w:pPr>
      <w:r w:rsidRPr="00FE224A">
        <w:rPr>
          <w:rFonts w:ascii="Arial" w:hAnsi="Arial" w:cs="Arial"/>
          <w:b/>
          <w:color w:val="0000FF"/>
        </w:rPr>
        <w:t xml:space="preserve">The installation of the electrical generator.  This equipment is to be set in place, but not made functional which will be accomplished under Phase </w:t>
      </w:r>
      <w:r w:rsidRPr="00FE224A">
        <w:rPr>
          <w:rFonts w:ascii="Arial" w:hAnsi="Arial" w:cs="Arial"/>
          <w:b/>
          <w:color w:val="0000FF"/>
          <w:szCs w:val="18"/>
        </w:rPr>
        <w:t>[</w:t>
      </w:r>
      <w:r w:rsidRPr="00FE224A">
        <w:rPr>
          <w:rFonts w:ascii="Arial" w:hAnsi="Arial" w:cs="Arial"/>
          <w:b/>
          <w:color w:val="0000FF"/>
          <w:szCs w:val="18"/>
        </w:rPr>
        <w:fldChar w:fldCharType="begin">
          <w:ffData>
            <w:name w:val="Text5"/>
            <w:enabled/>
            <w:calcOnExit w:val="0"/>
            <w:textInput>
              <w:default w:val="Insert"/>
            </w:textInput>
          </w:ffData>
        </w:fldChar>
      </w:r>
      <w:r w:rsidRPr="00FE224A">
        <w:rPr>
          <w:rFonts w:ascii="Arial" w:hAnsi="Arial" w:cs="Arial"/>
          <w:b/>
          <w:color w:val="0000FF"/>
          <w:szCs w:val="18"/>
        </w:rPr>
        <w:instrText xml:space="preserve"> FORMTEXT </w:instrText>
      </w:r>
      <w:r w:rsidRPr="00FE224A">
        <w:rPr>
          <w:rFonts w:ascii="Arial" w:hAnsi="Arial" w:cs="Arial"/>
          <w:b/>
          <w:color w:val="0000FF"/>
          <w:szCs w:val="18"/>
        </w:rPr>
      </w:r>
      <w:r w:rsidRPr="00FE224A">
        <w:rPr>
          <w:rFonts w:ascii="Arial" w:hAnsi="Arial" w:cs="Arial"/>
          <w:b/>
          <w:color w:val="0000FF"/>
          <w:szCs w:val="18"/>
        </w:rPr>
        <w:fldChar w:fldCharType="separate"/>
      </w:r>
      <w:r w:rsidRPr="00FE224A">
        <w:rPr>
          <w:rFonts w:ascii="Arial" w:hAnsi="Arial" w:cs="Arial"/>
          <w:b/>
          <w:noProof/>
          <w:color w:val="0000FF"/>
          <w:szCs w:val="18"/>
        </w:rPr>
        <w:t>Insert</w:t>
      </w:r>
      <w:r w:rsidRPr="00FE224A">
        <w:rPr>
          <w:rFonts w:ascii="Arial" w:hAnsi="Arial" w:cs="Arial"/>
          <w:b/>
          <w:color w:val="0000FF"/>
          <w:szCs w:val="18"/>
        </w:rPr>
        <w:fldChar w:fldCharType="end"/>
      </w:r>
      <w:r w:rsidRPr="00FE224A">
        <w:rPr>
          <w:rFonts w:ascii="Arial" w:hAnsi="Arial" w:cs="Arial"/>
          <w:b/>
          <w:color w:val="0000FF"/>
          <w:szCs w:val="18"/>
        </w:rPr>
        <w:t>]</w:t>
      </w:r>
      <w:r w:rsidRPr="00FE224A">
        <w:rPr>
          <w:rFonts w:ascii="Arial" w:hAnsi="Arial" w:cs="Arial"/>
          <w:b/>
          <w:color w:val="0000FF"/>
        </w:rPr>
        <w:t>.</w:t>
      </w:r>
    </w:p>
    <w:p w14:paraId="0AA81C34" w14:textId="77777777" w:rsidR="002036D1" w:rsidRPr="00FE224A" w:rsidRDefault="002036D1" w:rsidP="002036D1">
      <w:pPr>
        <w:pStyle w:val="Heading2"/>
      </w:pPr>
      <w:r w:rsidRPr="00FE224A">
        <w:t>1.</w:t>
      </w:r>
      <w:r w:rsidR="00B95B44" w:rsidRPr="00FE224A">
        <w:t>7</w:t>
      </w:r>
      <w:r w:rsidRPr="00FE224A">
        <w:tab/>
        <w:t>CONTRACTOR</w:t>
      </w:r>
      <w:r w:rsidR="00F65DDC" w:rsidRPr="00FE224A">
        <w:t>’S</w:t>
      </w:r>
      <w:r w:rsidRPr="00FE224A">
        <w:t xml:space="preserve"> USE OF PREMISES</w:t>
      </w:r>
    </w:p>
    <w:p w14:paraId="0AA81C35"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 xml:space="preserve">This article specifies requirements that govern the </w:t>
      </w:r>
      <w:r w:rsidR="00F65DDC" w:rsidRPr="0041386E">
        <w:rPr>
          <w:rFonts w:ascii="Arial" w:hAnsi="Arial" w:cs="Arial"/>
          <w:b w:val="0"/>
          <w:vanish w:val="0"/>
          <w:color w:val="FF0000"/>
        </w:rPr>
        <w:t>C</w:t>
      </w:r>
      <w:r w:rsidRPr="0041386E">
        <w:rPr>
          <w:rFonts w:ascii="Arial" w:hAnsi="Arial" w:cs="Arial"/>
          <w:b w:val="0"/>
          <w:vanish w:val="0"/>
          <w:color w:val="FF0000"/>
        </w:rPr>
        <w:t>ontractor's use of the premises. Retain paragraph below when the project is on a vacant site or in an unoccupied building being renovated.  Revise if necessary.  If paragraph is retained, delete or revise the remainder of the article if unusual project requirements exist.</w:t>
      </w:r>
    </w:p>
    <w:p w14:paraId="0AA81C36" w14:textId="77777777" w:rsidR="002036D1" w:rsidRPr="00FE224A" w:rsidRDefault="002036D1" w:rsidP="002036D1">
      <w:pPr>
        <w:pStyle w:val="Heading3"/>
      </w:pPr>
      <w:r w:rsidRPr="00FE224A">
        <w:rPr>
          <w:b/>
        </w:rPr>
        <w:t>A.</w:t>
      </w:r>
      <w:r w:rsidRPr="00FE224A">
        <w:rPr>
          <w:b/>
        </w:rPr>
        <w:tab/>
        <w:t>General:</w:t>
      </w:r>
      <w:r w:rsidRPr="00FE224A">
        <w:t xml:space="preserve">  During the construction period the Contractor shall have full use of the newly constructed premises for construction operations, including use of the site.  The Contractor's use of the premises is limited only by the Owner's right to perform work or to retain other contractors on portions of the Project.</w:t>
      </w:r>
    </w:p>
    <w:p w14:paraId="0AA81C37"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Delete above and retain below if the site will be accessible to other parties, or if some parts of a building being renovated will be occupied during construction.  Revise to suit specific project requirements such as designation and location of construction entrances, use of existing agency facilities such as parking, wetland protection, and contract limit boundaries.</w:t>
      </w:r>
      <w:r w:rsidRPr="0041386E">
        <w:rPr>
          <w:rFonts w:ascii="Arial" w:hAnsi="Arial" w:cs="Arial"/>
          <w:vanish w:val="0"/>
          <w:color w:val="FF0000"/>
        </w:rPr>
        <w:t xml:space="preserve"> </w:t>
      </w:r>
    </w:p>
    <w:p w14:paraId="0AA81C38" w14:textId="77777777" w:rsidR="002036D1" w:rsidRPr="00FE224A" w:rsidRDefault="002036D1" w:rsidP="002036D1">
      <w:pPr>
        <w:pStyle w:val="Heading3"/>
      </w:pPr>
      <w:r w:rsidRPr="00FE224A">
        <w:rPr>
          <w:b/>
        </w:rPr>
        <w:t>B.</w:t>
      </w:r>
      <w:r w:rsidRPr="00FE224A">
        <w:rPr>
          <w:b/>
        </w:rPr>
        <w:tab/>
        <w:t>Use of the Site:</w:t>
      </w:r>
      <w:r w:rsidRPr="00FE224A">
        <w:t xml:space="preserve">  Limit use of the premises to work in areas indicated.  Confine operations to areas within contract limits indicated.  Do not disturb portions of the site beyond the areas in which the Work is indicated.</w:t>
      </w:r>
    </w:p>
    <w:p w14:paraId="0AA81C39" w14:textId="77777777" w:rsidR="002036D1" w:rsidRPr="00FE224A" w:rsidRDefault="002036D1" w:rsidP="002036D1">
      <w:pPr>
        <w:pStyle w:val="Heading4"/>
        <w:numPr>
          <w:ilvl w:val="0"/>
          <w:numId w:val="4"/>
        </w:numPr>
      </w:pPr>
      <w:r w:rsidRPr="00FE224A">
        <w:rPr>
          <w:b/>
        </w:rPr>
        <w:t>Owner Occupancy:</w:t>
      </w:r>
      <w:r w:rsidRPr="00FE224A">
        <w:t xml:space="preserve">  Allow for Owner occupancy and use by the public of the existing facility.</w:t>
      </w:r>
    </w:p>
    <w:p w14:paraId="0AA81C3A" w14:textId="77777777" w:rsidR="002036D1" w:rsidRPr="00FE224A" w:rsidRDefault="002036D1" w:rsidP="002036D1">
      <w:pPr>
        <w:pStyle w:val="Heading4"/>
        <w:numPr>
          <w:ilvl w:val="0"/>
          <w:numId w:val="4"/>
        </w:numPr>
      </w:pPr>
      <w:r w:rsidRPr="00FE224A">
        <w:t>The Contractor shall confine his operations including storage of materials, supplies, equipment, and apparatus to the areas bounded by the contract limits indicated and as directed in the Contract Documents.</w:t>
      </w:r>
    </w:p>
    <w:p w14:paraId="0AA81C3B" w14:textId="77777777" w:rsidR="002036D1" w:rsidRPr="00FE224A" w:rsidRDefault="002036D1" w:rsidP="002036D1">
      <w:pPr>
        <w:pStyle w:val="Heading4"/>
        <w:numPr>
          <w:ilvl w:val="0"/>
          <w:numId w:val="4"/>
        </w:numPr>
      </w:pPr>
      <w:r w:rsidRPr="00FE224A">
        <w:t xml:space="preserve">Existing roads, drives, walks, and parking areas which are not within the contract limit line are to be kept free and clear at all times.  All deliveries for the project are to enter the </w:t>
      </w:r>
      <w:r w:rsidR="004F28BF" w:rsidRPr="00FE224A">
        <w:rPr>
          <w:b/>
          <w:color w:val="0000FF"/>
          <w:szCs w:val="18"/>
        </w:rPr>
        <w:t>[</w:t>
      </w:r>
      <w:r w:rsidR="004F28BF" w:rsidRPr="00FE224A">
        <w:rPr>
          <w:b/>
          <w:color w:val="0000FF"/>
          <w:szCs w:val="18"/>
        </w:rPr>
        <w:fldChar w:fldCharType="begin">
          <w:ffData>
            <w:name w:val="Text5"/>
            <w:enabled/>
            <w:calcOnExit w:val="0"/>
            <w:textInput>
              <w:default w:val="Insert"/>
            </w:textInput>
          </w:ffData>
        </w:fldChar>
      </w:r>
      <w:r w:rsidR="004F28BF" w:rsidRPr="00FE224A">
        <w:rPr>
          <w:b/>
          <w:color w:val="0000FF"/>
          <w:szCs w:val="18"/>
        </w:rPr>
        <w:instrText xml:space="preserve"> FORMTEXT </w:instrText>
      </w:r>
      <w:r w:rsidR="004F28BF" w:rsidRPr="00FE224A">
        <w:rPr>
          <w:b/>
          <w:color w:val="0000FF"/>
          <w:szCs w:val="18"/>
        </w:rPr>
      </w:r>
      <w:r w:rsidR="004F28BF" w:rsidRPr="00FE224A">
        <w:rPr>
          <w:b/>
          <w:color w:val="0000FF"/>
          <w:szCs w:val="18"/>
        </w:rPr>
        <w:fldChar w:fldCharType="separate"/>
      </w:r>
      <w:r w:rsidR="004F28BF" w:rsidRPr="00FE224A">
        <w:rPr>
          <w:b/>
          <w:noProof/>
          <w:color w:val="0000FF"/>
          <w:szCs w:val="18"/>
        </w:rPr>
        <w:t>Insert</w:t>
      </w:r>
      <w:r w:rsidR="004F28BF" w:rsidRPr="00FE224A">
        <w:rPr>
          <w:b/>
          <w:color w:val="0000FF"/>
          <w:szCs w:val="18"/>
        </w:rPr>
        <w:fldChar w:fldCharType="end"/>
      </w:r>
      <w:r w:rsidR="004F28BF" w:rsidRPr="00FE224A">
        <w:rPr>
          <w:b/>
          <w:color w:val="0000FF"/>
          <w:szCs w:val="18"/>
        </w:rPr>
        <w:t>]</w:t>
      </w:r>
      <w:r w:rsidRPr="00FE224A">
        <w:t xml:space="preserve"> property from</w:t>
      </w:r>
      <w:r w:rsidR="004F28BF" w:rsidRPr="00FE224A">
        <w:t xml:space="preserve"> </w:t>
      </w:r>
      <w:r w:rsidR="004F28BF" w:rsidRPr="00FE224A">
        <w:rPr>
          <w:b/>
          <w:color w:val="0000FF"/>
          <w:szCs w:val="18"/>
        </w:rPr>
        <w:t>[</w:t>
      </w:r>
      <w:r w:rsidR="004F28BF" w:rsidRPr="00FE224A">
        <w:rPr>
          <w:b/>
          <w:color w:val="0000FF"/>
          <w:szCs w:val="18"/>
        </w:rPr>
        <w:fldChar w:fldCharType="begin">
          <w:ffData>
            <w:name w:val="Text5"/>
            <w:enabled/>
            <w:calcOnExit w:val="0"/>
            <w:textInput>
              <w:default w:val="Insert"/>
            </w:textInput>
          </w:ffData>
        </w:fldChar>
      </w:r>
      <w:r w:rsidR="004F28BF" w:rsidRPr="00FE224A">
        <w:rPr>
          <w:b/>
          <w:color w:val="0000FF"/>
          <w:szCs w:val="18"/>
        </w:rPr>
        <w:instrText xml:space="preserve"> FORMTEXT </w:instrText>
      </w:r>
      <w:r w:rsidR="004F28BF" w:rsidRPr="00FE224A">
        <w:rPr>
          <w:b/>
          <w:color w:val="0000FF"/>
          <w:szCs w:val="18"/>
        </w:rPr>
      </w:r>
      <w:r w:rsidR="004F28BF" w:rsidRPr="00FE224A">
        <w:rPr>
          <w:b/>
          <w:color w:val="0000FF"/>
          <w:szCs w:val="18"/>
        </w:rPr>
        <w:fldChar w:fldCharType="separate"/>
      </w:r>
      <w:r w:rsidR="004F28BF" w:rsidRPr="00FE224A">
        <w:rPr>
          <w:b/>
          <w:noProof/>
          <w:color w:val="0000FF"/>
          <w:szCs w:val="18"/>
        </w:rPr>
        <w:t>Insert</w:t>
      </w:r>
      <w:r w:rsidR="004F28BF" w:rsidRPr="00FE224A">
        <w:rPr>
          <w:b/>
          <w:color w:val="0000FF"/>
          <w:szCs w:val="18"/>
        </w:rPr>
        <w:fldChar w:fldCharType="end"/>
      </w:r>
      <w:r w:rsidR="004F28BF" w:rsidRPr="00FE224A">
        <w:rPr>
          <w:b/>
          <w:color w:val="0000FF"/>
          <w:szCs w:val="18"/>
        </w:rPr>
        <w:t>]</w:t>
      </w:r>
      <w:r w:rsidRPr="00FE224A">
        <w:t xml:space="preserve">.  </w:t>
      </w:r>
      <w:r w:rsidR="00F65DDC" w:rsidRPr="00FE224A">
        <w:t xml:space="preserve">The </w:t>
      </w:r>
      <w:r w:rsidRPr="00FE224A">
        <w:t>Contractor</w:t>
      </w:r>
      <w:r w:rsidR="00F65DDC" w:rsidRPr="00FE224A">
        <w:t xml:space="preserve"> shall</w:t>
      </w:r>
      <w:r w:rsidRPr="00FE224A">
        <w:t xml:space="preserve"> check all </w:t>
      </w:r>
      <w:r w:rsidR="004F28BF" w:rsidRPr="00FE224A">
        <w:rPr>
          <w:b/>
          <w:color w:val="0000FF"/>
          <w:szCs w:val="18"/>
        </w:rPr>
        <w:t>[</w:t>
      </w:r>
      <w:r w:rsidR="004F28BF" w:rsidRPr="00FE224A">
        <w:rPr>
          <w:b/>
          <w:color w:val="0000FF"/>
          <w:szCs w:val="18"/>
        </w:rPr>
        <w:fldChar w:fldCharType="begin">
          <w:ffData>
            <w:name w:val="Text5"/>
            <w:enabled/>
            <w:calcOnExit w:val="0"/>
            <w:textInput>
              <w:default w:val="Insert"/>
            </w:textInput>
          </w:ffData>
        </w:fldChar>
      </w:r>
      <w:r w:rsidR="004F28BF" w:rsidRPr="00FE224A">
        <w:rPr>
          <w:b/>
          <w:color w:val="0000FF"/>
          <w:szCs w:val="18"/>
        </w:rPr>
        <w:instrText xml:space="preserve"> FORMTEXT </w:instrText>
      </w:r>
      <w:r w:rsidR="004F28BF" w:rsidRPr="00FE224A">
        <w:rPr>
          <w:b/>
          <w:color w:val="0000FF"/>
          <w:szCs w:val="18"/>
        </w:rPr>
      </w:r>
      <w:r w:rsidR="004F28BF" w:rsidRPr="00FE224A">
        <w:rPr>
          <w:b/>
          <w:color w:val="0000FF"/>
          <w:szCs w:val="18"/>
        </w:rPr>
        <w:fldChar w:fldCharType="separate"/>
      </w:r>
      <w:r w:rsidR="004F28BF" w:rsidRPr="00FE224A">
        <w:rPr>
          <w:b/>
          <w:noProof/>
          <w:color w:val="0000FF"/>
          <w:szCs w:val="18"/>
        </w:rPr>
        <w:t>Insert</w:t>
      </w:r>
      <w:r w:rsidR="004F28BF" w:rsidRPr="00FE224A">
        <w:rPr>
          <w:b/>
          <w:color w:val="0000FF"/>
          <w:szCs w:val="18"/>
        </w:rPr>
        <w:fldChar w:fldCharType="end"/>
      </w:r>
      <w:r w:rsidR="004F28BF" w:rsidRPr="00FE224A">
        <w:rPr>
          <w:b/>
          <w:color w:val="0000FF"/>
          <w:szCs w:val="18"/>
        </w:rPr>
        <w:t>]</w:t>
      </w:r>
      <w:r w:rsidRPr="00FE224A">
        <w:t xml:space="preserve"> roadways for accessibility and clearances for deliveries of all large material and equipment.  </w:t>
      </w:r>
      <w:r w:rsidR="00F65DDC" w:rsidRPr="00FE224A">
        <w:t xml:space="preserve">The Contractor </w:t>
      </w:r>
      <w:r w:rsidRPr="00FE224A">
        <w:t xml:space="preserve">shall inform the Construction Administrator at least </w:t>
      </w:r>
      <w:r w:rsidR="00F65DDC" w:rsidRPr="00FE224A">
        <w:rPr>
          <w:b/>
          <w:color w:val="0000FF"/>
          <w:szCs w:val="18"/>
        </w:rPr>
        <w:t>seventy-</w:t>
      </w:r>
      <w:r w:rsidR="00F65DDC" w:rsidRPr="00FE224A">
        <w:rPr>
          <w:b/>
          <w:color w:val="0000FF"/>
          <w:szCs w:val="18"/>
        </w:rPr>
        <w:lastRenderedPageBreak/>
        <w:t>two (72)</w:t>
      </w:r>
      <w:r w:rsidR="00F65DDC" w:rsidRPr="00FE224A">
        <w:rPr>
          <w:color w:val="0000FF"/>
          <w:szCs w:val="18"/>
        </w:rPr>
        <w:t xml:space="preserve"> </w:t>
      </w:r>
      <w:r w:rsidRPr="00FE224A">
        <w:t>hours in advance of these deliveries so they can be coordinated with the Agency so appropriate traffic control, etc. can be provided.  Do not use these areas for parking or storage of materials.  Schedule deliveries to minimize space and time requirements for storage of materials and equipment on-site.</w:t>
      </w:r>
    </w:p>
    <w:p w14:paraId="0AA81C3C" w14:textId="77777777" w:rsidR="002036D1" w:rsidRPr="00FE224A" w:rsidRDefault="002036D1" w:rsidP="002036D1">
      <w:pPr>
        <w:pStyle w:val="Heading4"/>
        <w:numPr>
          <w:ilvl w:val="0"/>
          <w:numId w:val="4"/>
        </w:numPr>
      </w:pPr>
      <w:r w:rsidRPr="00FE224A">
        <w:t>The Contractor shall be responsible for keeping the premises clean and shall pick up rubbish and debris and promptly remove from site.</w:t>
      </w:r>
    </w:p>
    <w:p w14:paraId="0AA81C3D" w14:textId="77777777" w:rsidR="002036D1" w:rsidRPr="00FE224A" w:rsidRDefault="002036D1" w:rsidP="002036D1">
      <w:pPr>
        <w:pStyle w:val="Heading4"/>
        <w:numPr>
          <w:ilvl w:val="0"/>
          <w:numId w:val="4"/>
        </w:numPr>
      </w:pPr>
      <w:r w:rsidRPr="00FE224A">
        <w:t>Parking for the Contractor's employees will be limited to an area designated by the Construction Administrator, and the Contractor may be required to provide identification stickers for all employees' cars.</w:t>
      </w:r>
    </w:p>
    <w:p w14:paraId="0AA81C3E" w14:textId="77777777" w:rsidR="002036D1" w:rsidRPr="00FE224A" w:rsidRDefault="002036D1" w:rsidP="002036D1">
      <w:pPr>
        <w:pStyle w:val="Heading4"/>
        <w:numPr>
          <w:ilvl w:val="0"/>
          <w:numId w:val="4"/>
        </w:numPr>
      </w:pPr>
      <w:r w:rsidRPr="00FE224A">
        <w:t>Special precautions shall be taken to protect all wetland areas designated to remain.  Prevent any and all sediment, debris, or other materials from getting into these areas.  Should any sediment, debris, or other materials get into these areas or if any damage occurs to the vegetation therein, the Contractor shall immediately contact the Construction Administrator for direction.</w:t>
      </w:r>
    </w:p>
    <w:p w14:paraId="0AA81C3F" w14:textId="77777777" w:rsidR="002036D1" w:rsidRPr="00FE224A" w:rsidRDefault="002036D1" w:rsidP="002036D1">
      <w:pPr>
        <w:pStyle w:val="Heading4"/>
        <w:numPr>
          <w:ilvl w:val="0"/>
          <w:numId w:val="4"/>
        </w:numPr>
      </w:pPr>
      <w:r w:rsidRPr="00FE224A">
        <w:t>The Contractor shall comply with local working hour restrictions, unless specifically approved otherwise in writing by the Owner.</w:t>
      </w:r>
    </w:p>
    <w:p w14:paraId="0AA81C40" w14:textId="77777777" w:rsidR="002036D1" w:rsidRPr="00FE224A" w:rsidRDefault="002036D1" w:rsidP="002036D1">
      <w:pPr>
        <w:pStyle w:val="Heading4"/>
        <w:numPr>
          <w:ilvl w:val="0"/>
          <w:numId w:val="4"/>
        </w:numPr>
      </w:pPr>
      <w:r w:rsidRPr="00FE224A">
        <w:t>No signs, other than those approved by the Construction Administrator, will be visible on the premises.</w:t>
      </w:r>
    </w:p>
    <w:p w14:paraId="0AA81C41" w14:textId="77777777" w:rsidR="002036D1" w:rsidRPr="00FE224A" w:rsidRDefault="002036D1" w:rsidP="002036D1">
      <w:pPr>
        <w:pStyle w:val="Heading3"/>
        <w:numPr>
          <w:ilvl w:val="0"/>
          <w:numId w:val="5"/>
        </w:numPr>
      </w:pPr>
      <w:r w:rsidRPr="00FE224A">
        <w:rPr>
          <w:b/>
        </w:rPr>
        <w:t>Use of the Existing Building:</w:t>
      </w:r>
      <w:r w:rsidRPr="00FE224A">
        <w:t xml:space="preserve">  Maintain the existing building in a weather-tight condition throughout the construction period.  Repair damage caused by construction operations.  Take all precautions necessary to protect the building and its occupants during the construction period.  Note:  Check with Agency special types of conditions.  Contractor personnel are not allowed to use the Cafeteria or vending machines within the existing buildings unless authorized in writing by the agency.</w:t>
      </w:r>
    </w:p>
    <w:p w14:paraId="0AA81C42"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Insert additional paragraphs specif</w:t>
      </w:r>
      <w:r w:rsidR="00B45C03" w:rsidRPr="0041386E">
        <w:rPr>
          <w:rFonts w:ascii="Arial" w:hAnsi="Arial" w:cs="Arial"/>
          <w:b w:val="0"/>
          <w:vanish w:val="0"/>
          <w:color w:val="FF0000"/>
        </w:rPr>
        <w:t>ying specific limitations on a C</w:t>
      </w:r>
      <w:r w:rsidRPr="0041386E">
        <w:rPr>
          <w:rFonts w:ascii="Arial" w:hAnsi="Arial" w:cs="Arial"/>
          <w:b w:val="0"/>
          <w:vanish w:val="0"/>
          <w:color w:val="FF0000"/>
        </w:rPr>
        <w:t>ontractor's use of an existing building.  Describing restriction that might be required when work is performed on an existing occupied building.  Insert Agency sexual harassment and fraternization policies as applicable.</w:t>
      </w:r>
    </w:p>
    <w:p w14:paraId="0AA81C43" w14:textId="77777777" w:rsidR="002036D1" w:rsidRPr="00FE224A" w:rsidRDefault="002036D1" w:rsidP="002036D1">
      <w:pPr>
        <w:pStyle w:val="Heading2"/>
      </w:pPr>
      <w:r w:rsidRPr="00FE224A">
        <w:t>1.</w:t>
      </w:r>
      <w:r w:rsidR="00B95B44" w:rsidRPr="00FE224A">
        <w:t>8</w:t>
      </w:r>
      <w:r w:rsidRPr="00FE224A">
        <w:tab/>
        <w:t>OCCUPANCY REQUIREMENTS</w:t>
      </w:r>
    </w:p>
    <w:p w14:paraId="0AA81C44"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This Article contains paragraphs describing occupancy of the project during construction.  It also describes partial occupancy before substantial completion.  Modify as necessary</w:t>
      </w:r>
    </w:p>
    <w:p w14:paraId="0AA81C45"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paragraphs below when the Agency will occupy the premises during construction.  Modify as necessary.</w:t>
      </w:r>
    </w:p>
    <w:p w14:paraId="0AA81C46" w14:textId="77777777" w:rsidR="002036D1" w:rsidRPr="00FE224A" w:rsidRDefault="002036D1" w:rsidP="002036D1">
      <w:pPr>
        <w:pStyle w:val="Heading3"/>
      </w:pPr>
      <w:r w:rsidRPr="00FE224A">
        <w:rPr>
          <w:b/>
        </w:rPr>
        <w:t>A.</w:t>
      </w:r>
      <w:r w:rsidRPr="00FE224A">
        <w:rPr>
          <w:b/>
        </w:rPr>
        <w:tab/>
        <w:t>Full Agency Occupancy During Construction:</w:t>
      </w:r>
      <w:r w:rsidRPr="00FE224A">
        <w:t xml:space="preserve">  The Owner reserves the right to allow the Agency to occupy the site and existing building during the entire construction period.  Cooperate with the Agency during construction operations to minimize conflicts and facilitate Agency usage.  Perform the Work so as not to interfere with the Agency's operations.</w:t>
      </w:r>
    </w:p>
    <w:p w14:paraId="0AA81C47" w14:textId="77777777" w:rsidR="002036D1" w:rsidRPr="00FE224A" w:rsidRDefault="002036D1" w:rsidP="002036D1">
      <w:pPr>
        <w:pStyle w:val="Heading4"/>
      </w:pPr>
      <w:r w:rsidRPr="00FE224A">
        <w:rPr>
          <w:b/>
        </w:rPr>
        <w:t>1.</w:t>
      </w:r>
      <w:r w:rsidRPr="00FE224A">
        <w:tab/>
        <w:t xml:space="preserve">Provide adequate building and fire code egress from the buildings during the renovation process and/or as indicated on the Contract Documents.  The Contractor will be responsible to maintain and protect egress ways during the construction sequence as required and/or indicated in the Contract documents.  </w:t>
      </w:r>
      <w:r w:rsidR="00B45C03" w:rsidRPr="00FE224A">
        <w:t xml:space="preserve">The </w:t>
      </w:r>
      <w:r w:rsidRPr="00FE224A">
        <w:t xml:space="preserve">Contractor shall be responsible for preparing egress plans for Owner approval and for </w:t>
      </w:r>
      <w:r w:rsidR="00FE30B7" w:rsidRPr="00FE224A">
        <w:t xml:space="preserve">DAS/CS </w:t>
      </w:r>
      <w:r w:rsidRPr="00FE224A">
        <w:t>Office of State Building Official and Office of State Fire Marshal for approval if required.</w:t>
      </w:r>
    </w:p>
    <w:p w14:paraId="0AA81C48"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paragraph below when the Agency might occupy completed portions of the building prior to substantial completion.  Modify to suit project requirements.</w:t>
      </w:r>
    </w:p>
    <w:p w14:paraId="0AA81C49" w14:textId="77777777" w:rsidR="002036D1" w:rsidRPr="00FE224A" w:rsidRDefault="002036D1" w:rsidP="002036D1">
      <w:pPr>
        <w:pStyle w:val="Heading3"/>
      </w:pPr>
      <w:r w:rsidRPr="00FE224A">
        <w:rPr>
          <w:b/>
        </w:rPr>
        <w:t>B.</w:t>
      </w:r>
      <w:r w:rsidRPr="00FE224A">
        <w:rPr>
          <w:b/>
        </w:rPr>
        <w:tab/>
        <w:t>Partial Agency Occupancy:</w:t>
      </w:r>
      <w:r w:rsidRPr="00FE224A">
        <w:t xml:space="preserve">  The Owner</w:t>
      </w:r>
      <w:r w:rsidRPr="00FE224A">
        <w:rPr>
          <w:u w:val="words"/>
        </w:rPr>
        <w:t xml:space="preserve"> </w:t>
      </w:r>
      <w:r w:rsidRPr="00FE224A">
        <w:t>reserves</w:t>
      </w:r>
      <w:r w:rsidRPr="00FE224A">
        <w:rPr>
          <w:u w:val="words"/>
        </w:rPr>
        <w:t xml:space="preserve"> </w:t>
      </w:r>
      <w:r w:rsidRPr="00FE224A">
        <w:t>the right to allow the Agency to occupy and to place and install equipment in completed areas of the building prior to Substantial Completion, provided such occupancy does not interfere with completion of the Work.  Such placing of equipment and partial occupancy shall not constitute acceptance of the total Work.</w:t>
      </w:r>
    </w:p>
    <w:p w14:paraId="0AA81C4A" w14:textId="77777777" w:rsidR="004772D8" w:rsidRPr="00FE224A" w:rsidRDefault="004772D8" w:rsidP="008826A9">
      <w:pPr>
        <w:pStyle w:val="Heading4"/>
        <w:numPr>
          <w:ilvl w:val="0"/>
          <w:numId w:val="41"/>
        </w:numPr>
        <w:tabs>
          <w:tab w:val="clear" w:pos="1440"/>
        </w:tabs>
      </w:pPr>
      <w:r w:rsidRPr="00FE224A">
        <w:t>Should it become necessary or advisable, as the work nears final</w:t>
      </w:r>
      <w:r w:rsidRPr="00FE224A">
        <w:rPr>
          <w:b/>
        </w:rPr>
        <w:t xml:space="preserve"> </w:t>
      </w:r>
      <w:r w:rsidRPr="00FE224A">
        <w:t>completion, for the Agency to occupy a portion of the building prior to final acceptance, the Contractor shall cooperate in completing such areas and making same accessible.</w:t>
      </w:r>
    </w:p>
    <w:p w14:paraId="0AA81C4B" w14:textId="77777777" w:rsidR="004772D8" w:rsidRPr="00FE224A" w:rsidRDefault="004772D8" w:rsidP="008826A9">
      <w:pPr>
        <w:pStyle w:val="Heading4"/>
        <w:numPr>
          <w:ilvl w:val="0"/>
          <w:numId w:val="41"/>
        </w:numPr>
        <w:tabs>
          <w:tab w:val="clear" w:pos="1440"/>
        </w:tabs>
      </w:pPr>
      <w:r w:rsidRPr="00FE224A">
        <w:t xml:space="preserve">The Construction Administrator will determine whether such occupancy or use is possible and, if so, will make arrangements for holding a job inspection with the </w:t>
      </w:r>
      <w:r w:rsidR="00DF0221" w:rsidRPr="00FE224A">
        <w:t>DAS/CS Project Manager</w:t>
      </w:r>
      <w:r w:rsidRPr="00FE224A">
        <w:t>, Agency Representative, and Contractor.</w:t>
      </w:r>
    </w:p>
    <w:p w14:paraId="0AA81C4C" w14:textId="77777777" w:rsidR="004772D8" w:rsidRPr="00FE224A" w:rsidRDefault="004772D8" w:rsidP="008826A9">
      <w:pPr>
        <w:pStyle w:val="Heading4"/>
        <w:numPr>
          <w:ilvl w:val="0"/>
          <w:numId w:val="41"/>
        </w:numPr>
        <w:tabs>
          <w:tab w:val="clear" w:pos="1440"/>
        </w:tabs>
      </w:pPr>
      <w:r w:rsidRPr="00FE224A">
        <w:t xml:space="preserve">A comprehensive list of items to be completed or corrected as issued by the Contractor, together with the status of completion and terms of occupancy, will be forwarded to the </w:t>
      </w:r>
      <w:r w:rsidR="00DF0221" w:rsidRPr="00FE224A">
        <w:t>DAS/CS Project Manager</w:t>
      </w:r>
      <w:r w:rsidRPr="00FE224A">
        <w:t xml:space="preserve"> by the </w:t>
      </w:r>
      <w:r w:rsidRPr="00FE224A">
        <w:lastRenderedPageBreak/>
        <w:t xml:space="preserve">Construction Administrator.  A letter will be issued by the </w:t>
      </w:r>
      <w:r w:rsidR="00DF0221" w:rsidRPr="00FE224A">
        <w:t>DAS/CS Project Manager</w:t>
      </w:r>
      <w:r w:rsidRPr="00FE224A">
        <w:t xml:space="preserve"> and Contractor to Construction Administrator granting such occupancy and will state the terms and conditions of occupancy.</w:t>
      </w:r>
    </w:p>
    <w:p w14:paraId="0AA81C4D" w14:textId="77777777" w:rsidR="004772D8" w:rsidRPr="00FE224A" w:rsidRDefault="004772D8" w:rsidP="008826A9">
      <w:pPr>
        <w:pStyle w:val="Heading4"/>
        <w:numPr>
          <w:ilvl w:val="0"/>
          <w:numId w:val="41"/>
        </w:numPr>
        <w:tabs>
          <w:tab w:val="clear" w:pos="1440"/>
        </w:tabs>
      </w:pPr>
      <w:r w:rsidRPr="00FE224A">
        <w:t>Prior to partial Agency occupancy, mechanical and electrical systems shall be fully operational.  Required inspections and tests shall have been successfully completed.  Upon occupancy, the Agency will operate and maintain mechanical and electrical systems serving occupied portions of the building.</w:t>
      </w:r>
    </w:p>
    <w:p w14:paraId="0AA81C4E" w14:textId="77777777" w:rsidR="004772D8" w:rsidRPr="0041386E" w:rsidRDefault="004772D8" w:rsidP="004A3C9E">
      <w:pPr>
        <w:pStyle w:val="NS"/>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For Paragraph below review Section 01 29 76 Progress Payment Procedures that also uses “Certificate of Substantial Completion” for Final Payment, carefully coordinate the sections.</w:t>
      </w:r>
    </w:p>
    <w:p w14:paraId="0AA81C4F" w14:textId="77777777" w:rsidR="004772D8" w:rsidRPr="00FE224A" w:rsidRDefault="004772D8" w:rsidP="008826A9">
      <w:pPr>
        <w:pStyle w:val="Heading4"/>
        <w:numPr>
          <w:ilvl w:val="0"/>
          <w:numId w:val="41"/>
        </w:numPr>
        <w:tabs>
          <w:tab w:val="clear" w:pos="1440"/>
        </w:tabs>
      </w:pPr>
      <w:r w:rsidRPr="00FE224A">
        <w:t xml:space="preserve">The </w:t>
      </w:r>
      <w:r w:rsidR="00B47F11" w:rsidRPr="00FE224A">
        <w:t>Architect</w:t>
      </w:r>
      <w:r w:rsidRPr="00FE224A">
        <w:t xml:space="preserve"> will prepare a “Certificate of Substantial Completion” for each specific portion of the Work to be occupied prior to Agency occupancy.  Use the “Certificate of Substantial</w:t>
      </w:r>
      <w:r w:rsidRPr="00FE224A">
        <w:rPr>
          <w:i/>
        </w:rPr>
        <w:t xml:space="preserve"> </w:t>
      </w:r>
      <w:r w:rsidRPr="00FE224A">
        <w:t xml:space="preserve">Completion” form as required by the Owner and forward the Certificate to the </w:t>
      </w:r>
      <w:r w:rsidR="00692F4D" w:rsidRPr="00FE224A">
        <w:t>DAS/CS</w:t>
      </w:r>
      <w:r w:rsidRPr="00FE224A">
        <w:t xml:space="preserve"> Office of State Building Inspector for a Certificate of Occupancy and obtain the same after his review and approval.</w:t>
      </w:r>
    </w:p>
    <w:p w14:paraId="0AA81C50" w14:textId="77777777" w:rsidR="004A3C9E" w:rsidRPr="0041386E" w:rsidRDefault="004772D8" w:rsidP="004A3C9E">
      <w:pPr>
        <w:pStyle w:val="NS"/>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Retain either paragraph dependent on whether project </w:t>
      </w:r>
      <w:r w:rsidR="004A3C9E" w:rsidRPr="0041386E">
        <w:rPr>
          <w:rFonts w:ascii="Arial" w:hAnsi="Arial"/>
          <w:b w:val="0"/>
          <w:vanish w:val="0"/>
          <w:color w:val="FF0000"/>
        </w:rPr>
        <w:t>does not exceed t</w:t>
      </w:r>
      <w:r w:rsidRPr="0041386E">
        <w:rPr>
          <w:rFonts w:ascii="Arial" w:hAnsi="Arial"/>
          <w:b w:val="0"/>
          <w:vanish w:val="0"/>
          <w:color w:val="FF0000"/>
        </w:rPr>
        <w:t>hreshold limit</w:t>
      </w:r>
      <w:r w:rsidR="004A3C9E" w:rsidRPr="0041386E">
        <w:rPr>
          <w:rFonts w:ascii="Arial" w:hAnsi="Arial"/>
          <w:b w:val="0"/>
          <w:vanish w:val="0"/>
          <w:color w:val="FF0000"/>
        </w:rPr>
        <w:t>s</w:t>
      </w:r>
      <w:r w:rsidRPr="0041386E">
        <w:rPr>
          <w:rFonts w:ascii="Arial" w:hAnsi="Arial"/>
          <w:b w:val="0"/>
          <w:vanish w:val="0"/>
          <w:color w:val="FF0000"/>
        </w:rPr>
        <w:t xml:space="preserve"> or </w:t>
      </w:r>
      <w:r w:rsidR="004A3C9E" w:rsidRPr="0041386E">
        <w:rPr>
          <w:rFonts w:ascii="Arial" w:hAnsi="Arial"/>
          <w:b w:val="0"/>
          <w:vanish w:val="0"/>
          <w:color w:val="FF0000"/>
        </w:rPr>
        <w:t>project</w:t>
      </w:r>
      <w:r w:rsidRPr="0041386E">
        <w:rPr>
          <w:rFonts w:ascii="Arial" w:hAnsi="Arial"/>
          <w:b w:val="0"/>
          <w:vanish w:val="0"/>
          <w:color w:val="FF0000"/>
        </w:rPr>
        <w:t xml:space="preserve"> exceeds threshold limits  Agency will occupy portions of building during construction.  Delete non-applicable paragraph. </w:t>
      </w:r>
    </w:p>
    <w:p w14:paraId="0AA81C51" w14:textId="77777777" w:rsidR="004772D8" w:rsidRPr="0041386E" w:rsidRDefault="004772D8" w:rsidP="004A3C9E">
      <w:pPr>
        <w:pStyle w:val="NS"/>
        <w:jc w:val="both"/>
        <w:rPr>
          <w:rFonts w:ascii="Arial" w:hAnsi="Arial"/>
          <w:b w:val="0"/>
          <w:vanish w:val="0"/>
          <w:color w:val="FF0000"/>
        </w:rPr>
      </w:pPr>
      <w:r w:rsidRPr="0041386E">
        <w:rPr>
          <w:rFonts w:ascii="Arial" w:hAnsi="Arial"/>
          <w:b w:val="0"/>
          <w:vanish w:val="0"/>
          <w:color w:val="FF0000"/>
        </w:rPr>
        <w:t>For projects that do not exceed the threshold limit:</w:t>
      </w:r>
    </w:p>
    <w:p w14:paraId="0AA81C52" w14:textId="77777777" w:rsidR="004A3C9E" w:rsidRPr="00FE224A" w:rsidRDefault="004A3C9E" w:rsidP="004A3C9E">
      <w:pPr>
        <w:pStyle w:val="Heading4"/>
      </w:pPr>
      <w:r w:rsidRPr="00FE224A">
        <w:rPr>
          <w:b/>
        </w:rPr>
        <w:t>6.</w:t>
      </w:r>
      <w:r w:rsidRPr="00FE224A">
        <w:tab/>
        <w:t>The DAS/CS Project Manager will request a signed “Certificate of Compliance” from Commissioner of the Department of Administrative Services, Architect, and Contractor, if required.</w:t>
      </w:r>
    </w:p>
    <w:p w14:paraId="0AA81C54" w14:textId="77777777" w:rsidR="004A3C9E" w:rsidRPr="0041386E" w:rsidRDefault="004A3C9E" w:rsidP="00621B85">
      <w:pPr>
        <w:pStyle w:val="NS"/>
        <w:spacing w:before="86"/>
        <w:ind w:left="1440"/>
        <w:jc w:val="both"/>
        <w:rPr>
          <w:rFonts w:ascii="Arial" w:hAnsi="Arial"/>
          <w:vanish w:val="0"/>
          <w:color w:val="FF0000"/>
        </w:rPr>
      </w:pPr>
      <w:r w:rsidRPr="0041386E">
        <w:rPr>
          <w:rFonts w:ascii="Arial" w:hAnsi="Arial"/>
          <w:vanish w:val="0"/>
          <w:color w:val="FF0000"/>
        </w:rPr>
        <w:t xml:space="preserve">OR </w:t>
      </w:r>
    </w:p>
    <w:p w14:paraId="0AA81C55" w14:textId="77777777" w:rsidR="004A3C9E" w:rsidRPr="0041386E" w:rsidRDefault="004A3C9E" w:rsidP="004A3C9E">
      <w:pPr>
        <w:pStyle w:val="NS"/>
        <w:spacing w:before="86"/>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For projects that exceed the Threshold limit and/or are CSUS 2020 Projects.</w:t>
      </w:r>
    </w:p>
    <w:p w14:paraId="0AA81C56" w14:textId="77777777" w:rsidR="004A3C9E" w:rsidRPr="00FE224A" w:rsidRDefault="004A3C9E" w:rsidP="004A3C9E">
      <w:pPr>
        <w:pStyle w:val="Heading4"/>
      </w:pPr>
      <w:r w:rsidRPr="00FE224A">
        <w:rPr>
          <w:b/>
        </w:rPr>
        <w:t>6.</w:t>
      </w:r>
      <w:r w:rsidRPr="00FE224A">
        <w:tab/>
        <w:t>The DAS/CS Project Manager will request a signed “Certificate of Compliance” from the Architect and Contractor, and forward the Certificate to the Office of State Building Inspector for a Certificate of Occupancy and obtain the same after his review and approval.</w:t>
      </w:r>
    </w:p>
    <w:p w14:paraId="0AA81C57" w14:textId="77777777" w:rsidR="004772D8" w:rsidRPr="0041386E" w:rsidRDefault="004772D8" w:rsidP="004A3C9E">
      <w:pPr>
        <w:pStyle w:val="NS"/>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Retain paragraphs below to describe procedures and requirements necessary before partial occupancy of portions of the project. Modify as necessary.</w:t>
      </w:r>
    </w:p>
    <w:p w14:paraId="0AA81C58" w14:textId="77777777" w:rsidR="004772D8" w:rsidRPr="00FE224A" w:rsidRDefault="004772D8" w:rsidP="00195167">
      <w:pPr>
        <w:pStyle w:val="Heading4"/>
        <w:numPr>
          <w:ilvl w:val="0"/>
          <w:numId w:val="42"/>
        </w:numPr>
        <w:tabs>
          <w:tab w:val="clear" w:pos="-720"/>
        </w:tabs>
        <w:ind w:left="1440"/>
      </w:pPr>
      <w:r w:rsidRPr="00FE224A">
        <w:t xml:space="preserve">A letter from the </w:t>
      </w:r>
      <w:r w:rsidR="00DF0221" w:rsidRPr="00FE224A">
        <w:t>DAS/CS Project Manager</w:t>
      </w:r>
      <w:r w:rsidRPr="00FE224A">
        <w:t xml:space="preserve"> to the Agency Representative with copy to the Contractor granting occupancy will state the terms and conditions of occupancy and that fire insurance coverage has been requested, the effective date of which will indicate to the Contractor that they may cancel fire insurance coverage for that portion of the project.</w:t>
      </w:r>
    </w:p>
    <w:p w14:paraId="0AA81C59" w14:textId="77777777" w:rsidR="004772D8" w:rsidRPr="00FE224A" w:rsidRDefault="004772D8" w:rsidP="008826A9">
      <w:pPr>
        <w:pStyle w:val="Heading4"/>
        <w:numPr>
          <w:ilvl w:val="0"/>
          <w:numId w:val="42"/>
        </w:numPr>
        <w:tabs>
          <w:tab w:val="clear" w:pos="-720"/>
          <w:tab w:val="num" w:pos="-1800"/>
        </w:tabs>
        <w:ind w:left="1440"/>
      </w:pPr>
      <w:r w:rsidRPr="00FE224A">
        <w:t>Upon occupancy, the Agency will assume responsibility for maintenance and custodial service for occupied portions of the building.</w:t>
      </w:r>
    </w:p>
    <w:p w14:paraId="0AA81C5A" w14:textId="77777777" w:rsidR="004772D8" w:rsidRPr="00FE224A" w:rsidRDefault="004772D8" w:rsidP="008826A9">
      <w:pPr>
        <w:pStyle w:val="Heading4"/>
        <w:numPr>
          <w:ilvl w:val="0"/>
          <w:numId w:val="42"/>
        </w:numPr>
        <w:tabs>
          <w:tab w:val="clear" w:pos="-720"/>
          <w:tab w:val="num" w:pos="-1800"/>
        </w:tabs>
        <w:ind w:left="1440"/>
        <w:rPr>
          <w:b/>
        </w:rPr>
      </w:pPr>
      <w:r w:rsidRPr="00FE224A">
        <w:rPr>
          <w:b/>
        </w:rPr>
        <w:t>Work after Partial Agency Occupancy:</w:t>
      </w:r>
    </w:p>
    <w:p w14:paraId="0AA81C5B" w14:textId="77777777" w:rsidR="004772D8" w:rsidRPr="00FE224A" w:rsidRDefault="004772D8" w:rsidP="008826A9">
      <w:pPr>
        <w:pStyle w:val="Heading5"/>
        <w:numPr>
          <w:ilvl w:val="1"/>
          <w:numId w:val="42"/>
        </w:numPr>
        <w:tabs>
          <w:tab w:val="clear" w:pos="1440"/>
        </w:tabs>
        <w:ind w:left="2160" w:hanging="720"/>
        <w:rPr>
          <w:rFonts w:ascii="Arial" w:hAnsi="Arial" w:cs="Arial"/>
        </w:rPr>
      </w:pPr>
      <w:r w:rsidRPr="00FE224A">
        <w:rPr>
          <w:rFonts w:ascii="Arial" w:hAnsi="Arial" w:cs="Arial"/>
        </w:rPr>
        <w:t>For all work to complete the area occupied, warranty work, the balancing and Commissioning (Cx) of systems, repair of latent defects and adjustments after partial occupancy, the Contractor is responsible for all costs associated with working in occupied buildings.</w:t>
      </w:r>
    </w:p>
    <w:p w14:paraId="0AA81C5C" w14:textId="77777777" w:rsidR="004772D8" w:rsidRPr="0041386E" w:rsidRDefault="004772D8" w:rsidP="004772D8">
      <w:pPr>
        <w:pStyle w:val="Heading3"/>
        <w:ind w:left="3600" w:firstLine="0"/>
        <w:rPr>
          <w:color w:val="FF0000"/>
        </w:rPr>
      </w:pPr>
      <w:r w:rsidRPr="0041386E">
        <w:rPr>
          <w:b/>
          <w:color w:val="FF0000"/>
        </w:rPr>
        <w:t xml:space="preserve">NOTE: </w:t>
      </w:r>
      <w:r w:rsidRPr="0041386E">
        <w:rPr>
          <w:color w:val="FF0000"/>
        </w:rPr>
        <w:t xml:space="preserve"> Retain paragraphs below when the Agency will occupy building after construction.  Modify as necessary.</w:t>
      </w:r>
    </w:p>
    <w:p w14:paraId="0AA81C5D" w14:textId="77777777" w:rsidR="004772D8" w:rsidRPr="00FE224A" w:rsidRDefault="008826A9" w:rsidP="008826A9">
      <w:pPr>
        <w:spacing w:before="120"/>
        <w:ind w:left="1080" w:hanging="360"/>
        <w:jc w:val="both"/>
        <w:outlineLvl w:val="2"/>
        <w:rPr>
          <w:rFonts w:ascii="Arial Bold" w:hAnsi="Arial Bold" w:cs="Arial"/>
          <w:b/>
          <w:bCs/>
          <w:iCs/>
          <w:szCs w:val="28"/>
        </w:rPr>
      </w:pPr>
      <w:r w:rsidRPr="00FE224A">
        <w:rPr>
          <w:rFonts w:ascii="Arial Bold" w:hAnsi="Arial Bold" w:cs="Arial"/>
          <w:b/>
          <w:bCs/>
          <w:iCs/>
          <w:szCs w:val="28"/>
        </w:rPr>
        <w:t>C.</w:t>
      </w:r>
      <w:r w:rsidRPr="00FE224A">
        <w:rPr>
          <w:rFonts w:ascii="Arial Bold" w:hAnsi="Arial Bold" w:cs="Arial"/>
          <w:b/>
          <w:bCs/>
          <w:iCs/>
          <w:szCs w:val="28"/>
        </w:rPr>
        <w:tab/>
      </w:r>
      <w:r w:rsidR="004772D8" w:rsidRPr="00FE224A">
        <w:rPr>
          <w:rFonts w:ascii="Arial Bold" w:hAnsi="Arial Bold" w:cs="Arial"/>
          <w:b/>
          <w:bCs/>
          <w:iCs/>
          <w:szCs w:val="28"/>
        </w:rPr>
        <w:t>Agency Occupancy:</w:t>
      </w:r>
    </w:p>
    <w:p w14:paraId="0AA81C5E" w14:textId="77777777" w:rsidR="004772D8" w:rsidRPr="00FE224A" w:rsidRDefault="004772D8" w:rsidP="008826A9">
      <w:pPr>
        <w:numPr>
          <w:ilvl w:val="0"/>
          <w:numId w:val="43"/>
        </w:numPr>
        <w:tabs>
          <w:tab w:val="clear" w:pos="1800"/>
        </w:tabs>
        <w:spacing w:before="86"/>
        <w:ind w:left="1440"/>
        <w:jc w:val="both"/>
        <w:outlineLvl w:val="3"/>
        <w:rPr>
          <w:rFonts w:cs="Arial"/>
          <w:bCs/>
          <w:iCs/>
          <w:szCs w:val="28"/>
        </w:rPr>
      </w:pPr>
      <w:r w:rsidRPr="00FE224A">
        <w:rPr>
          <w:rFonts w:cs="Arial"/>
          <w:bCs/>
          <w:iCs/>
          <w:szCs w:val="28"/>
        </w:rPr>
        <w:t xml:space="preserve">The Construction Administrator will determine whether such occupancy is possible and, if so, will make arrangements for holding a job inspection with the </w:t>
      </w:r>
      <w:r w:rsidR="00DF0221" w:rsidRPr="00FE224A">
        <w:rPr>
          <w:rFonts w:cs="Arial"/>
          <w:bCs/>
          <w:iCs/>
          <w:szCs w:val="28"/>
        </w:rPr>
        <w:t>DAS/CS Project Manager</w:t>
      </w:r>
      <w:r w:rsidRPr="00FE224A">
        <w:rPr>
          <w:rFonts w:cs="Arial"/>
          <w:bCs/>
          <w:iCs/>
          <w:szCs w:val="28"/>
        </w:rPr>
        <w:t xml:space="preserve">, Agency Representative, </w:t>
      </w:r>
      <w:r w:rsidR="00D34DE4" w:rsidRPr="00FE224A">
        <w:rPr>
          <w:rFonts w:cs="Arial"/>
          <w:bCs/>
          <w:iCs/>
          <w:szCs w:val="28"/>
        </w:rPr>
        <w:t xml:space="preserve">and </w:t>
      </w:r>
      <w:r w:rsidRPr="00FE224A">
        <w:rPr>
          <w:rFonts w:cs="Arial"/>
          <w:bCs/>
          <w:iCs/>
          <w:szCs w:val="28"/>
        </w:rPr>
        <w:t>Contractor.</w:t>
      </w:r>
    </w:p>
    <w:p w14:paraId="0AA81C5F" w14:textId="77777777" w:rsidR="004772D8" w:rsidRPr="00FE224A" w:rsidRDefault="004772D8" w:rsidP="008826A9">
      <w:pPr>
        <w:numPr>
          <w:ilvl w:val="0"/>
          <w:numId w:val="43"/>
        </w:numPr>
        <w:tabs>
          <w:tab w:val="clear" w:pos="1800"/>
        </w:tabs>
        <w:spacing w:before="86"/>
        <w:ind w:left="1440"/>
        <w:jc w:val="both"/>
        <w:outlineLvl w:val="3"/>
        <w:rPr>
          <w:rFonts w:cs="Arial"/>
          <w:bCs/>
          <w:iCs/>
          <w:szCs w:val="28"/>
        </w:rPr>
      </w:pPr>
      <w:r w:rsidRPr="00FE224A">
        <w:rPr>
          <w:rFonts w:cs="Arial"/>
          <w:bCs/>
          <w:iCs/>
          <w:szCs w:val="28"/>
        </w:rPr>
        <w:t xml:space="preserve">A comprehensive list of items to be completed or corrected as issued by the </w:t>
      </w:r>
      <w:r w:rsidR="00692F4D" w:rsidRPr="00FE224A">
        <w:rPr>
          <w:rFonts w:cs="Arial"/>
          <w:bCs/>
          <w:iCs/>
          <w:szCs w:val="28"/>
        </w:rPr>
        <w:t>Contractor</w:t>
      </w:r>
      <w:r w:rsidRPr="00FE224A">
        <w:rPr>
          <w:rFonts w:cs="Arial"/>
          <w:bCs/>
          <w:iCs/>
          <w:szCs w:val="28"/>
        </w:rPr>
        <w:t xml:space="preserve">, together with the status of completion and terms of occupancy, will be forwarded to the </w:t>
      </w:r>
      <w:r w:rsidR="00DF0221" w:rsidRPr="00FE224A">
        <w:rPr>
          <w:rFonts w:cs="Arial"/>
          <w:bCs/>
          <w:iCs/>
          <w:szCs w:val="28"/>
        </w:rPr>
        <w:t>DAS/CS Project Manager</w:t>
      </w:r>
      <w:r w:rsidRPr="00FE224A">
        <w:rPr>
          <w:rFonts w:cs="Arial"/>
          <w:bCs/>
          <w:iCs/>
          <w:szCs w:val="28"/>
        </w:rPr>
        <w:t xml:space="preserve"> and the Contractor by the Construction Administrator.  A letter will be issued by the </w:t>
      </w:r>
      <w:r w:rsidR="00DF0221" w:rsidRPr="00FE224A">
        <w:rPr>
          <w:rFonts w:cs="Arial"/>
          <w:bCs/>
          <w:iCs/>
          <w:szCs w:val="28"/>
        </w:rPr>
        <w:t>DAS/CS Project Manager</w:t>
      </w:r>
      <w:r w:rsidRPr="00FE224A">
        <w:rPr>
          <w:rFonts w:cs="Arial"/>
          <w:bCs/>
          <w:iCs/>
          <w:szCs w:val="28"/>
        </w:rPr>
        <w:t xml:space="preserve"> and Contractor to Construction Administrator granting such occupancy and will state the terms and conditions of occupancy.</w:t>
      </w:r>
    </w:p>
    <w:p w14:paraId="0AA81C60" w14:textId="77777777" w:rsidR="004772D8" w:rsidRPr="00FE224A" w:rsidRDefault="004772D8" w:rsidP="008826A9">
      <w:pPr>
        <w:numPr>
          <w:ilvl w:val="0"/>
          <w:numId w:val="43"/>
        </w:numPr>
        <w:tabs>
          <w:tab w:val="clear" w:pos="1800"/>
        </w:tabs>
        <w:spacing w:before="86"/>
        <w:ind w:left="1440"/>
        <w:jc w:val="both"/>
        <w:outlineLvl w:val="3"/>
        <w:rPr>
          <w:rFonts w:cs="Arial"/>
          <w:bCs/>
          <w:iCs/>
          <w:szCs w:val="28"/>
        </w:rPr>
      </w:pPr>
      <w:r w:rsidRPr="00FE224A">
        <w:rPr>
          <w:rFonts w:cs="Arial"/>
          <w:bCs/>
          <w:iCs/>
          <w:szCs w:val="28"/>
        </w:rPr>
        <w:t>Prior to Agency occupancy, mechanical and electrical systems shall be fully operational.  Required inspections and tests shall have been successfully completed.  Upon occupancy, the Agency will operate and maintain mechanical and electrical systems serving occupied portions of the building.</w:t>
      </w:r>
    </w:p>
    <w:p w14:paraId="0AA81C61" w14:textId="77777777" w:rsidR="004772D8" w:rsidRPr="00FE224A" w:rsidRDefault="004772D8" w:rsidP="008826A9">
      <w:pPr>
        <w:numPr>
          <w:ilvl w:val="0"/>
          <w:numId w:val="43"/>
        </w:numPr>
        <w:tabs>
          <w:tab w:val="clear" w:pos="1800"/>
        </w:tabs>
        <w:spacing w:before="86"/>
        <w:ind w:left="1440"/>
        <w:jc w:val="both"/>
        <w:outlineLvl w:val="3"/>
        <w:rPr>
          <w:rFonts w:cs="Arial"/>
          <w:bCs/>
          <w:iCs/>
          <w:szCs w:val="28"/>
        </w:rPr>
      </w:pPr>
      <w:r w:rsidRPr="00FE224A">
        <w:rPr>
          <w:rFonts w:cs="Arial"/>
          <w:bCs/>
          <w:iCs/>
          <w:szCs w:val="28"/>
        </w:rPr>
        <w:t xml:space="preserve">The </w:t>
      </w:r>
      <w:r w:rsidR="00B47F11" w:rsidRPr="00FE224A">
        <w:rPr>
          <w:rFonts w:cs="Arial"/>
          <w:bCs/>
          <w:iCs/>
          <w:szCs w:val="28"/>
        </w:rPr>
        <w:t>Architect</w:t>
      </w:r>
      <w:r w:rsidRPr="00FE224A">
        <w:rPr>
          <w:rFonts w:cs="Arial"/>
          <w:bCs/>
          <w:iCs/>
          <w:szCs w:val="28"/>
        </w:rPr>
        <w:t xml:space="preserve"> will prepare a </w:t>
      </w:r>
      <w:r w:rsidRPr="00FE224A">
        <w:rPr>
          <w:rFonts w:cs="Arial"/>
          <w:b/>
          <w:bCs/>
          <w:iCs/>
          <w:szCs w:val="28"/>
        </w:rPr>
        <w:t>“</w:t>
      </w:r>
      <w:r w:rsidRPr="00FE224A">
        <w:rPr>
          <w:rFonts w:cs="Arial"/>
          <w:bCs/>
          <w:iCs/>
          <w:szCs w:val="28"/>
        </w:rPr>
        <w:t>Certificate of Substantial Completion” for the Work to be occupied prior to Agency occupancy.  Use the “Certificate of Substantial</w:t>
      </w:r>
      <w:r w:rsidRPr="00FE224A">
        <w:rPr>
          <w:rFonts w:cs="Arial"/>
          <w:bCs/>
          <w:i/>
          <w:iCs/>
          <w:szCs w:val="28"/>
        </w:rPr>
        <w:t xml:space="preserve"> </w:t>
      </w:r>
      <w:r w:rsidRPr="00FE224A">
        <w:rPr>
          <w:rFonts w:cs="Arial"/>
          <w:bCs/>
          <w:iCs/>
          <w:szCs w:val="28"/>
        </w:rPr>
        <w:t>Completion” form as required by the Owner.</w:t>
      </w:r>
    </w:p>
    <w:p w14:paraId="0AA81C62" w14:textId="77777777" w:rsidR="00B47F11" w:rsidRPr="0041386E" w:rsidRDefault="00B47F11" w:rsidP="00B47F11">
      <w:pPr>
        <w:pStyle w:val="NS"/>
        <w:jc w:val="both"/>
        <w:rPr>
          <w:rFonts w:ascii="Arial" w:hAnsi="Arial"/>
          <w:b w:val="0"/>
          <w:vanish w:val="0"/>
          <w:color w:val="FF0000"/>
        </w:rPr>
      </w:pPr>
      <w:r w:rsidRPr="0041386E">
        <w:rPr>
          <w:rFonts w:ascii="Arial" w:hAnsi="Arial"/>
          <w:vanish w:val="0"/>
          <w:color w:val="FF0000"/>
        </w:rPr>
        <w:lastRenderedPageBreak/>
        <w:t>NOTE:</w:t>
      </w:r>
      <w:r w:rsidRPr="0041386E">
        <w:rPr>
          <w:rFonts w:ascii="Arial" w:hAnsi="Arial"/>
          <w:b w:val="0"/>
          <w:vanish w:val="0"/>
          <w:color w:val="FF0000"/>
        </w:rPr>
        <w:t xml:space="preserve">  Retain either paragraph dependent on whether project does not exceed threshold limits or project exceeds threshold limits  Agency will occupy portions of building during construction.  Delete non-applicable paragraph. </w:t>
      </w:r>
    </w:p>
    <w:p w14:paraId="0AA81C63" w14:textId="77777777" w:rsidR="00B47F11" w:rsidRPr="0041386E" w:rsidRDefault="00B47F11" w:rsidP="00B47F11">
      <w:pPr>
        <w:pStyle w:val="NS"/>
        <w:jc w:val="both"/>
        <w:rPr>
          <w:rFonts w:ascii="Arial" w:hAnsi="Arial"/>
          <w:b w:val="0"/>
          <w:vanish w:val="0"/>
          <w:color w:val="FF0000"/>
        </w:rPr>
      </w:pPr>
      <w:r w:rsidRPr="0041386E">
        <w:rPr>
          <w:rFonts w:ascii="Arial" w:hAnsi="Arial"/>
          <w:b w:val="0"/>
          <w:vanish w:val="0"/>
          <w:color w:val="FF0000"/>
        </w:rPr>
        <w:t>For projects that do not exceed the threshold limit:</w:t>
      </w:r>
    </w:p>
    <w:p w14:paraId="0AA81C64" w14:textId="77777777" w:rsidR="00B47F11" w:rsidRPr="00FE224A" w:rsidRDefault="00B47F11" w:rsidP="00B47F11">
      <w:pPr>
        <w:pStyle w:val="Heading4"/>
      </w:pPr>
      <w:r w:rsidRPr="00FE224A">
        <w:rPr>
          <w:b/>
        </w:rPr>
        <w:t>5.</w:t>
      </w:r>
      <w:r w:rsidRPr="00FE224A">
        <w:tab/>
        <w:t>The DAS/CS Project Manager will request a signed “Certificate of Compliance” from Commissioner of the Department of Administrative Services, Architect, and Contractor, if required.</w:t>
      </w:r>
    </w:p>
    <w:p w14:paraId="0AA81C66" w14:textId="77777777" w:rsidR="00B47F11" w:rsidRPr="0041386E" w:rsidRDefault="00B47F11" w:rsidP="006B32C0">
      <w:pPr>
        <w:pStyle w:val="NS"/>
        <w:spacing w:before="86"/>
        <w:ind w:left="1440"/>
        <w:jc w:val="both"/>
        <w:rPr>
          <w:rFonts w:ascii="Arial" w:hAnsi="Arial"/>
          <w:vanish w:val="0"/>
          <w:color w:val="FF0000"/>
        </w:rPr>
      </w:pPr>
      <w:r w:rsidRPr="0041386E">
        <w:rPr>
          <w:rFonts w:ascii="Arial" w:hAnsi="Arial"/>
          <w:vanish w:val="0"/>
          <w:color w:val="FF0000"/>
        </w:rPr>
        <w:t xml:space="preserve">OR </w:t>
      </w:r>
    </w:p>
    <w:p w14:paraId="0AA81C67" w14:textId="77777777" w:rsidR="00B47F11" w:rsidRPr="0041386E" w:rsidRDefault="00B47F11" w:rsidP="00B47F11">
      <w:pPr>
        <w:pStyle w:val="NS"/>
        <w:spacing w:before="86"/>
        <w:jc w:val="both"/>
        <w:rPr>
          <w:rFonts w:ascii="Arial" w:hAnsi="Arial"/>
          <w:b w:val="0"/>
          <w:vanish w:val="0"/>
          <w:color w:val="FF0000"/>
        </w:rPr>
      </w:pPr>
      <w:r w:rsidRPr="0041386E">
        <w:rPr>
          <w:rFonts w:ascii="Arial" w:hAnsi="Arial"/>
          <w:vanish w:val="0"/>
          <w:color w:val="FF0000"/>
        </w:rPr>
        <w:t>NOTE:</w:t>
      </w:r>
      <w:r w:rsidRPr="0041386E">
        <w:rPr>
          <w:rFonts w:ascii="Arial" w:hAnsi="Arial"/>
          <w:b w:val="0"/>
          <w:vanish w:val="0"/>
          <w:color w:val="FF0000"/>
        </w:rPr>
        <w:t xml:space="preserve"> For projects that exceed the Threshold limit and/or are CSUS 2020 Projects.</w:t>
      </w:r>
    </w:p>
    <w:p w14:paraId="0AA81C68" w14:textId="77777777" w:rsidR="00B47F11" w:rsidRPr="00FE224A" w:rsidRDefault="00B47F11" w:rsidP="00B47F11">
      <w:pPr>
        <w:pStyle w:val="Heading4"/>
      </w:pPr>
      <w:r w:rsidRPr="00FE224A">
        <w:rPr>
          <w:b/>
        </w:rPr>
        <w:t>5.</w:t>
      </w:r>
      <w:r w:rsidRPr="00FE224A">
        <w:tab/>
        <w:t>The DAS/CS Project Manager will request a signed “Certificate of Compliance” from the Architect and Contractor, and forward the Certificate to the Office of State Building Inspector for a Certificate of Occupancy and obtain the same after his review and approval.</w:t>
      </w:r>
    </w:p>
    <w:p w14:paraId="0AA81C69" w14:textId="77777777" w:rsidR="004772D8" w:rsidRPr="0041386E" w:rsidRDefault="004772D8" w:rsidP="004772D8">
      <w:pPr>
        <w:keepNext/>
        <w:spacing w:before="86"/>
        <w:ind w:left="3600"/>
        <w:jc w:val="both"/>
        <w:rPr>
          <w:rFonts w:cs="Arial"/>
          <w:bCs/>
          <w:iCs/>
          <w:color w:val="FF0000"/>
          <w:szCs w:val="28"/>
        </w:rPr>
      </w:pPr>
      <w:r w:rsidRPr="0041386E">
        <w:rPr>
          <w:rFonts w:cs="Arial"/>
          <w:b/>
          <w:bCs/>
          <w:iCs/>
          <w:color w:val="FF0000"/>
          <w:szCs w:val="28"/>
        </w:rPr>
        <w:t>NOTE:</w:t>
      </w:r>
      <w:r w:rsidRPr="0041386E">
        <w:rPr>
          <w:rFonts w:cs="Arial"/>
          <w:bCs/>
          <w:iCs/>
          <w:color w:val="FF0000"/>
          <w:szCs w:val="28"/>
        </w:rPr>
        <w:t xml:space="preserve">  Retain paragraphs below to describe procedures and requirements necessary before Agency occupancy of the project. Modify as necessary.</w:t>
      </w:r>
    </w:p>
    <w:p w14:paraId="0AA81C6A" w14:textId="77777777" w:rsidR="004772D8" w:rsidRPr="00FE224A" w:rsidRDefault="004772D8" w:rsidP="008826A9">
      <w:pPr>
        <w:numPr>
          <w:ilvl w:val="0"/>
          <w:numId w:val="44"/>
        </w:numPr>
        <w:tabs>
          <w:tab w:val="clear" w:pos="1800"/>
        </w:tabs>
        <w:spacing w:before="86"/>
        <w:ind w:left="1440"/>
        <w:jc w:val="both"/>
        <w:outlineLvl w:val="3"/>
        <w:rPr>
          <w:rFonts w:cs="Arial"/>
          <w:bCs/>
          <w:iCs/>
          <w:szCs w:val="28"/>
        </w:rPr>
      </w:pPr>
      <w:r w:rsidRPr="00FE224A">
        <w:rPr>
          <w:rFonts w:cs="Arial"/>
          <w:bCs/>
          <w:iCs/>
          <w:szCs w:val="28"/>
        </w:rPr>
        <w:t xml:space="preserve">A letter from the </w:t>
      </w:r>
      <w:r w:rsidR="00DF0221" w:rsidRPr="00FE224A">
        <w:rPr>
          <w:rFonts w:cs="Arial"/>
          <w:bCs/>
          <w:iCs/>
          <w:szCs w:val="28"/>
        </w:rPr>
        <w:t>DAS/CS Project Manager</w:t>
      </w:r>
      <w:r w:rsidRPr="00FE224A">
        <w:rPr>
          <w:rFonts w:cs="Arial"/>
          <w:bCs/>
          <w:iCs/>
          <w:szCs w:val="28"/>
        </w:rPr>
        <w:t xml:space="preserve"> to the Agency Representative with copy to the </w:t>
      </w:r>
      <w:r w:rsidR="00FE30B7" w:rsidRPr="00FE224A">
        <w:rPr>
          <w:rFonts w:cs="Arial"/>
          <w:bCs/>
          <w:iCs/>
          <w:szCs w:val="28"/>
        </w:rPr>
        <w:t>Contractor</w:t>
      </w:r>
      <w:r w:rsidRPr="00FE224A">
        <w:rPr>
          <w:rFonts w:cs="Arial"/>
          <w:bCs/>
          <w:iCs/>
          <w:szCs w:val="28"/>
        </w:rPr>
        <w:t xml:space="preserve"> granting occupancy will state the terms and conditions of occupancy and that fire insurance coverage has been requested, the effective date of which will indicate to the Contractor that they may cancel fire insurance coverage for the project.</w:t>
      </w:r>
    </w:p>
    <w:p w14:paraId="0AA81C6B" w14:textId="77777777" w:rsidR="004772D8" w:rsidRPr="00FE224A" w:rsidRDefault="004772D8" w:rsidP="008826A9">
      <w:pPr>
        <w:numPr>
          <w:ilvl w:val="0"/>
          <w:numId w:val="44"/>
        </w:numPr>
        <w:tabs>
          <w:tab w:val="clear" w:pos="1800"/>
        </w:tabs>
        <w:spacing w:before="86"/>
        <w:ind w:left="1440"/>
        <w:jc w:val="both"/>
        <w:outlineLvl w:val="3"/>
        <w:rPr>
          <w:rFonts w:cs="Arial"/>
          <w:bCs/>
          <w:iCs/>
          <w:szCs w:val="28"/>
        </w:rPr>
      </w:pPr>
      <w:r w:rsidRPr="00FE224A">
        <w:rPr>
          <w:rFonts w:cs="Arial"/>
          <w:bCs/>
          <w:iCs/>
          <w:szCs w:val="28"/>
        </w:rPr>
        <w:t>Upon occupancy, the Agency will assume responsibility for maintenance and custodial service for occupied portions of the building.</w:t>
      </w:r>
    </w:p>
    <w:p w14:paraId="0AA81C6C" w14:textId="77777777" w:rsidR="004772D8" w:rsidRPr="00FE224A" w:rsidRDefault="004772D8" w:rsidP="008826A9">
      <w:pPr>
        <w:numPr>
          <w:ilvl w:val="0"/>
          <w:numId w:val="44"/>
        </w:numPr>
        <w:tabs>
          <w:tab w:val="clear" w:pos="1800"/>
        </w:tabs>
        <w:spacing w:before="86"/>
        <w:ind w:left="1440"/>
        <w:jc w:val="both"/>
        <w:outlineLvl w:val="3"/>
        <w:rPr>
          <w:rFonts w:cs="Arial"/>
          <w:b/>
          <w:bCs/>
          <w:iCs/>
          <w:szCs w:val="28"/>
        </w:rPr>
      </w:pPr>
      <w:r w:rsidRPr="00FE224A">
        <w:rPr>
          <w:rFonts w:cs="Arial"/>
          <w:b/>
          <w:bCs/>
          <w:iCs/>
          <w:szCs w:val="28"/>
        </w:rPr>
        <w:t>Work after Agency Occupancy:</w:t>
      </w:r>
    </w:p>
    <w:p w14:paraId="0AA81C6D" w14:textId="77777777" w:rsidR="00804B91" w:rsidRPr="00FE224A" w:rsidRDefault="008826A9" w:rsidP="008826A9">
      <w:pPr>
        <w:pStyle w:val="Heading5"/>
        <w:ind w:left="2160" w:hanging="720"/>
        <w:rPr>
          <w:rFonts w:ascii="Arial" w:hAnsi="Arial" w:cs="Arial"/>
          <w:highlight w:val="lightGray"/>
        </w:rPr>
      </w:pPr>
      <w:r w:rsidRPr="00FE224A">
        <w:rPr>
          <w:rFonts w:ascii="Arial" w:hAnsi="Arial" w:cs="Arial"/>
          <w:b/>
        </w:rPr>
        <w:t>8.1</w:t>
      </w:r>
      <w:r w:rsidRPr="00FE224A">
        <w:rPr>
          <w:rFonts w:ascii="Arial" w:hAnsi="Arial" w:cs="Arial"/>
        </w:rPr>
        <w:tab/>
      </w:r>
      <w:r w:rsidR="00804B91" w:rsidRPr="00FE224A">
        <w:rPr>
          <w:rFonts w:ascii="Arial" w:hAnsi="Arial" w:cs="Arial"/>
        </w:rPr>
        <w:t xml:space="preserve">For all work to complete the occupied building, warranty work, the balancing and commissioning of systems, repair of latent defects and adjustments after occupancy, the </w:t>
      </w:r>
      <w:r w:rsidR="004D2B10" w:rsidRPr="00FE224A">
        <w:rPr>
          <w:rFonts w:ascii="Arial" w:hAnsi="Arial" w:cs="Arial"/>
        </w:rPr>
        <w:t>Contractor</w:t>
      </w:r>
      <w:r w:rsidR="00804B91" w:rsidRPr="00FE224A">
        <w:rPr>
          <w:rFonts w:ascii="Arial" w:hAnsi="Arial" w:cs="Arial"/>
        </w:rPr>
        <w:t xml:space="preserve"> is responsible for all costs associated with working in occupied buildings.</w:t>
      </w:r>
    </w:p>
    <w:p w14:paraId="0AA81C6E" w14:textId="77777777" w:rsidR="004D2B10" w:rsidRPr="0041386E" w:rsidRDefault="004D2B10" w:rsidP="004D2B10">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paragraph if the Agency will NOT occupy the building until after substantial completion is achieved.</w:t>
      </w:r>
    </w:p>
    <w:p w14:paraId="0AA81C6F" w14:textId="77777777" w:rsidR="002036D1" w:rsidRPr="00FE224A" w:rsidRDefault="008826A9" w:rsidP="002036D1">
      <w:pPr>
        <w:pStyle w:val="Heading3"/>
        <w:rPr>
          <w:color w:val="0000FF"/>
        </w:rPr>
      </w:pPr>
      <w:r w:rsidRPr="00FE224A">
        <w:rPr>
          <w:b/>
        </w:rPr>
        <w:t>D</w:t>
      </w:r>
      <w:r w:rsidR="002036D1" w:rsidRPr="00FE224A">
        <w:rPr>
          <w:b/>
        </w:rPr>
        <w:t>.</w:t>
      </w:r>
      <w:r w:rsidR="002036D1" w:rsidRPr="00FE224A">
        <w:rPr>
          <w:b/>
        </w:rPr>
        <w:tab/>
      </w:r>
      <w:r w:rsidR="002036D1" w:rsidRPr="00FE224A">
        <w:rPr>
          <w:b/>
          <w:color w:val="0000FF"/>
        </w:rPr>
        <w:t>No Occupancy:</w:t>
      </w:r>
      <w:r w:rsidR="002036D1" w:rsidRPr="00FE224A">
        <w:rPr>
          <w:color w:val="0000FF"/>
        </w:rPr>
        <w:t xml:space="preserve">  Agency will not occupy the building or any completed portions thereof prior to Substantial Completion of the Work.</w:t>
      </w:r>
    </w:p>
    <w:p w14:paraId="0AA81C70" w14:textId="77777777" w:rsidR="002036D1" w:rsidRPr="00FE224A" w:rsidRDefault="002036D1" w:rsidP="002036D1">
      <w:pPr>
        <w:pStyle w:val="Heading2"/>
      </w:pPr>
      <w:r w:rsidRPr="00FE224A">
        <w:t>1.</w:t>
      </w:r>
      <w:r w:rsidR="00B95B44" w:rsidRPr="00FE224A">
        <w:t>9</w:t>
      </w:r>
      <w:r w:rsidRPr="00FE224A">
        <w:tab/>
        <w:t>PRODUCTS ORDERED IN ADVANCE</w:t>
      </w:r>
    </w:p>
    <w:p w14:paraId="0AA81C71"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The article below is an example of a requirement that best described in this section.  Delete if the owner does not preorder products or equipment.</w:t>
      </w:r>
    </w:p>
    <w:p w14:paraId="0AA81C72" w14:textId="77777777" w:rsidR="002036D1" w:rsidRDefault="002036D1" w:rsidP="002036D1">
      <w:pPr>
        <w:pStyle w:val="Heading3"/>
      </w:pPr>
      <w:r w:rsidRPr="003E7C41">
        <w:rPr>
          <w:b/>
        </w:rPr>
        <w:t>A.</w:t>
      </w:r>
      <w:r w:rsidRPr="003E7C41">
        <w:rPr>
          <w:b/>
        </w:rPr>
        <w:tab/>
        <w:t>General:</w:t>
      </w:r>
      <w:r>
        <w:t xml:space="preserve">  The Owner has negotiated purchase orders with suppliers of material and equipment to be incorporated into the Work</w:t>
      </w:r>
      <w:r w:rsidRPr="000C492E">
        <w:t>.  The Owner has assigned these purchase orders to the Contractor.  Costs for receiving handling and storage, and installation are included in the contract sum.</w:t>
      </w:r>
    </w:p>
    <w:p w14:paraId="0AA81C73" w14:textId="77777777" w:rsidR="002036D1" w:rsidRDefault="002036D1" w:rsidP="002036D1">
      <w:pPr>
        <w:pStyle w:val="Heading4"/>
      </w:pPr>
      <w:r w:rsidRPr="003E7C41">
        <w:rPr>
          <w:b/>
        </w:rPr>
        <w:t>1.</w:t>
      </w:r>
      <w:r>
        <w:tab/>
        <w:t>The Contractor’s responsibilities are the same as if the contractor negotiated the purchase orders.  If necessary, the Contractor shall renegotiate purchase and execute final purchase-order agreements.</w:t>
      </w:r>
    </w:p>
    <w:p w14:paraId="0AA81C74" w14:textId="77777777" w:rsidR="002036D1" w:rsidRDefault="002036D1" w:rsidP="002036D1">
      <w:pPr>
        <w:pStyle w:val="Heading4"/>
      </w:pPr>
      <w:r w:rsidRPr="003E7C41">
        <w:rPr>
          <w:b/>
        </w:rPr>
        <w:t>2.</w:t>
      </w:r>
      <w:r>
        <w:tab/>
        <w:t>A “Schedule of Products Ordered in Advance” is included at the end if this section.</w:t>
      </w:r>
    </w:p>
    <w:p w14:paraId="0AA81C75" w14:textId="77777777" w:rsidR="002036D1" w:rsidRDefault="00B95B44" w:rsidP="002036D1">
      <w:pPr>
        <w:pStyle w:val="Heading2"/>
      </w:pPr>
      <w:r w:rsidRPr="000C492E">
        <w:t>1.10</w:t>
      </w:r>
      <w:r w:rsidR="002036D1">
        <w:tab/>
        <w:t>OWNER-FURNISHED PRODUCTS</w:t>
      </w:r>
    </w:p>
    <w:p w14:paraId="0AA81C76" w14:textId="77777777" w:rsidR="002036D1" w:rsidRPr="0041386E" w:rsidRDefault="002036D1" w:rsidP="0033343D">
      <w:pPr>
        <w:pStyle w:val="NS"/>
        <w:jc w:val="both"/>
        <w:rPr>
          <w:rFonts w:ascii="Arial" w:hAnsi="Arial" w:cs="Arial"/>
          <w:b w:val="0"/>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 xml:space="preserve"> This article defines the responsibilities of the owner and the contractor for owner-furnished items.</w:t>
      </w:r>
    </w:p>
    <w:p w14:paraId="0AA81C77" w14:textId="77777777" w:rsidR="002036D1" w:rsidRPr="0041386E" w:rsidRDefault="002036D1" w:rsidP="0033343D">
      <w:pPr>
        <w:pStyle w:val="NS"/>
        <w:jc w:val="both"/>
        <w:rPr>
          <w:rFonts w:ascii="Arial" w:hAnsi="Arial" w:cs="Arial"/>
          <w:b w:val="0"/>
          <w:vanish w:val="0"/>
          <w:color w:val="FF0000"/>
        </w:rPr>
      </w:pPr>
      <w:r w:rsidRPr="0041386E">
        <w:rPr>
          <w:rFonts w:ascii="Arial" w:hAnsi="Arial" w:cs="Arial"/>
          <w:b w:val="0"/>
          <w:vanish w:val="0"/>
          <w:color w:val="FF0000"/>
        </w:rPr>
        <w:t>Retain paragraph below where the owner furnishes products for a project.  Give brief description of Owner furnished products such as equipment, and material and/or are indicated in the Contract Documents.</w:t>
      </w:r>
    </w:p>
    <w:p w14:paraId="0AA81C78" w14:textId="77777777" w:rsidR="002036D1" w:rsidRDefault="002036D1" w:rsidP="002036D1">
      <w:pPr>
        <w:pStyle w:val="Heading3"/>
      </w:pPr>
      <w:r w:rsidRPr="003E7C41">
        <w:rPr>
          <w:b/>
        </w:rPr>
        <w:t>A.</w:t>
      </w:r>
      <w:r>
        <w:tab/>
        <w:t xml:space="preserve">The Owner may furnish various products such as </w:t>
      </w:r>
      <w:r w:rsidR="003E7C41">
        <w:rPr>
          <w:b/>
          <w:color w:val="0000FF"/>
          <w:szCs w:val="18"/>
        </w:rPr>
        <w:t>[</w:t>
      </w:r>
      <w:r w:rsidR="003E7C41">
        <w:rPr>
          <w:b/>
          <w:color w:val="0000FF"/>
          <w:szCs w:val="18"/>
        </w:rPr>
        <w:fldChar w:fldCharType="begin">
          <w:ffData>
            <w:name w:val="Text5"/>
            <w:enabled/>
            <w:calcOnExit w:val="0"/>
            <w:textInput>
              <w:default w:val="Insert"/>
            </w:textInput>
          </w:ffData>
        </w:fldChar>
      </w:r>
      <w:r w:rsidR="003E7C41">
        <w:rPr>
          <w:b/>
          <w:color w:val="0000FF"/>
          <w:szCs w:val="18"/>
        </w:rPr>
        <w:instrText xml:space="preserve"> FORMTEXT </w:instrText>
      </w:r>
      <w:r w:rsidR="003E7C41">
        <w:rPr>
          <w:b/>
          <w:color w:val="0000FF"/>
          <w:szCs w:val="18"/>
        </w:rPr>
      </w:r>
      <w:r w:rsidR="003E7C41">
        <w:rPr>
          <w:b/>
          <w:color w:val="0000FF"/>
          <w:szCs w:val="18"/>
        </w:rPr>
        <w:fldChar w:fldCharType="separate"/>
      </w:r>
      <w:r w:rsidR="003E7C41">
        <w:rPr>
          <w:b/>
          <w:noProof/>
          <w:color w:val="0000FF"/>
          <w:szCs w:val="18"/>
        </w:rPr>
        <w:t>Insert</w:t>
      </w:r>
      <w:r w:rsidR="003E7C41">
        <w:rPr>
          <w:b/>
          <w:color w:val="0000FF"/>
          <w:szCs w:val="18"/>
        </w:rPr>
        <w:fldChar w:fldCharType="end"/>
      </w:r>
      <w:r w:rsidR="003E7C41">
        <w:rPr>
          <w:b/>
          <w:color w:val="0000FF"/>
          <w:szCs w:val="18"/>
        </w:rPr>
        <w:t>]</w:t>
      </w:r>
      <w:r>
        <w:t xml:space="preserve"> and/or as indicated in the construction documents.  The Work includes providing support systems to receive Owner's equipment, and mechanical and electrical connections.</w:t>
      </w:r>
    </w:p>
    <w:p w14:paraId="0AA81C79" w14:textId="77777777" w:rsidR="002036D1" w:rsidRPr="0041386E" w:rsidRDefault="002036D1" w:rsidP="0033343D">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Retain subparagraphs on all projects with furnished products such as equipment, and material.</w:t>
      </w:r>
    </w:p>
    <w:p w14:paraId="0AA81C7A" w14:textId="77777777" w:rsidR="002036D1" w:rsidRDefault="002036D1" w:rsidP="002036D1">
      <w:pPr>
        <w:pStyle w:val="Heading4"/>
        <w:numPr>
          <w:ilvl w:val="0"/>
          <w:numId w:val="11"/>
        </w:numPr>
      </w:pPr>
      <w:r>
        <w:t>The Owner will arrange for and deliver necessary shop drawings, product data, and samples to the Contractor.</w:t>
      </w:r>
    </w:p>
    <w:p w14:paraId="0AA81C7B" w14:textId="77777777" w:rsidR="002036D1" w:rsidRDefault="002036D1" w:rsidP="002036D1">
      <w:pPr>
        <w:pStyle w:val="Heading4"/>
        <w:numPr>
          <w:ilvl w:val="0"/>
          <w:numId w:val="11"/>
        </w:numPr>
      </w:pPr>
      <w:r>
        <w:lastRenderedPageBreak/>
        <w:t>The Owner will arrange and pay for delivery of Owner-furnished items according to the Contractor's Construction Schedule.</w:t>
      </w:r>
    </w:p>
    <w:p w14:paraId="0AA81C7C" w14:textId="77777777" w:rsidR="002036D1" w:rsidRDefault="002036D1" w:rsidP="002036D1">
      <w:pPr>
        <w:pStyle w:val="Heading4"/>
        <w:numPr>
          <w:ilvl w:val="0"/>
          <w:numId w:val="11"/>
        </w:numPr>
      </w:pPr>
      <w:r>
        <w:t>Following delivery, the Owner will inspect items delivered for damage.</w:t>
      </w:r>
    </w:p>
    <w:p w14:paraId="0AA81C7D" w14:textId="77777777" w:rsidR="002036D1" w:rsidRDefault="002036D1" w:rsidP="002036D1">
      <w:pPr>
        <w:pStyle w:val="Heading4"/>
        <w:numPr>
          <w:ilvl w:val="0"/>
          <w:numId w:val="11"/>
        </w:numPr>
      </w:pPr>
      <w:r>
        <w:t>If Owner-furnished items are damaged, defective, or missing, the Owner will arrange for replacement.</w:t>
      </w:r>
    </w:p>
    <w:p w14:paraId="0AA81C7E" w14:textId="77777777" w:rsidR="002036D1" w:rsidRDefault="002036D1" w:rsidP="002036D1">
      <w:pPr>
        <w:pStyle w:val="Heading4"/>
        <w:numPr>
          <w:ilvl w:val="0"/>
          <w:numId w:val="11"/>
        </w:numPr>
      </w:pPr>
      <w:r>
        <w:t>The Owner will arrange for manufacturer's field services and for the delivery of manufacturer's warranties to the appropriate Contractor.</w:t>
      </w:r>
    </w:p>
    <w:p w14:paraId="0AA81C7F" w14:textId="77777777" w:rsidR="002036D1" w:rsidRDefault="002036D1" w:rsidP="002036D1">
      <w:pPr>
        <w:pStyle w:val="Heading4"/>
        <w:numPr>
          <w:ilvl w:val="0"/>
          <w:numId w:val="11"/>
        </w:numPr>
      </w:pPr>
      <w:r>
        <w:t>The Contractor shall designate delivery dates of Owner-furnished items in the Contractor's Construction Schedule.</w:t>
      </w:r>
    </w:p>
    <w:p w14:paraId="0AA81C80" w14:textId="77777777" w:rsidR="002036D1" w:rsidRDefault="002036D1" w:rsidP="002036D1">
      <w:pPr>
        <w:pStyle w:val="Heading4"/>
        <w:numPr>
          <w:ilvl w:val="0"/>
          <w:numId w:val="11"/>
        </w:numPr>
      </w:pPr>
      <w:r>
        <w:t>The Contractor shall review shop drawings, product data, and samples and return them to the Architect noting discrepancies or problems anticipated in use of the product.</w:t>
      </w:r>
    </w:p>
    <w:p w14:paraId="0AA81C81" w14:textId="77777777" w:rsidR="002036D1" w:rsidRDefault="002036D1" w:rsidP="002036D1">
      <w:pPr>
        <w:pStyle w:val="Heading4"/>
        <w:numPr>
          <w:ilvl w:val="0"/>
          <w:numId w:val="11"/>
        </w:numPr>
      </w:pPr>
      <w:r>
        <w:t>The Contractor is responsible for receiving, unloading, and handling Owner-furnished items at the site.</w:t>
      </w:r>
    </w:p>
    <w:p w14:paraId="0AA81C82" w14:textId="77777777" w:rsidR="002036D1" w:rsidRDefault="002036D1" w:rsidP="002036D1">
      <w:pPr>
        <w:pStyle w:val="Heading4"/>
        <w:numPr>
          <w:ilvl w:val="0"/>
          <w:numId w:val="11"/>
        </w:numPr>
      </w:pPr>
      <w:r>
        <w:t>The Contractor is responsible for protecting Owner-furnished items from damage, including damage from exposure to the elements.  The Contractor shall repair or replace items damaged as a result of his operations.</w:t>
      </w:r>
    </w:p>
    <w:p w14:paraId="0AA81C83" w14:textId="77777777" w:rsidR="002036D1" w:rsidRDefault="002036D1" w:rsidP="002036D1">
      <w:pPr>
        <w:pStyle w:val="Heading2"/>
      </w:pPr>
      <w:r w:rsidRPr="000C492E">
        <w:t>1.1</w:t>
      </w:r>
      <w:r w:rsidR="00F65DDC" w:rsidRPr="000C492E">
        <w:t>1</w:t>
      </w:r>
      <w:r>
        <w:tab/>
        <w:t>MISCELLANEOUS PROVISIONS</w:t>
      </w:r>
    </w:p>
    <w:p w14:paraId="0AA81C84" w14:textId="77777777" w:rsidR="002036D1" w:rsidRPr="0041386E" w:rsidRDefault="002036D1" w:rsidP="001523BC">
      <w:pPr>
        <w:pStyle w:val="NS"/>
        <w:jc w:val="both"/>
        <w:rPr>
          <w:rFonts w:ascii="Arial" w:hAnsi="Arial" w:cs="Arial"/>
          <w:vanish w:val="0"/>
          <w:color w:val="FF0000"/>
        </w:rPr>
      </w:pPr>
      <w:r w:rsidRPr="0041386E">
        <w:rPr>
          <w:rFonts w:ascii="Arial" w:hAnsi="Arial" w:cs="Arial"/>
          <w:vanish w:val="0"/>
          <w:color w:val="FF0000"/>
        </w:rPr>
        <w:t xml:space="preserve">NOTE:  </w:t>
      </w:r>
      <w:r w:rsidRPr="0041386E">
        <w:rPr>
          <w:rFonts w:ascii="Arial" w:hAnsi="Arial" w:cs="Arial"/>
          <w:b w:val="0"/>
          <w:vanish w:val="0"/>
          <w:color w:val="FF0000"/>
        </w:rPr>
        <w:t>This Article is for general Miscellaneous provisions.</w:t>
      </w:r>
    </w:p>
    <w:p w14:paraId="0AA81C85" w14:textId="77777777" w:rsidR="002036D1" w:rsidRPr="000C1983" w:rsidRDefault="002036D1" w:rsidP="002036D1">
      <w:pPr>
        <w:pStyle w:val="Heading3"/>
        <w:numPr>
          <w:ilvl w:val="0"/>
          <w:numId w:val="12"/>
        </w:numPr>
        <w:rPr>
          <w:b/>
        </w:rPr>
      </w:pPr>
      <w:r w:rsidRPr="000C1983">
        <w:rPr>
          <w:b/>
        </w:rPr>
        <w:t>Examination of Site:</w:t>
      </w:r>
    </w:p>
    <w:p w14:paraId="0AA81C86" w14:textId="77777777" w:rsidR="002036D1" w:rsidRPr="0026788E" w:rsidRDefault="002036D1" w:rsidP="002036D1">
      <w:pPr>
        <w:pStyle w:val="Heading4"/>
        <w:numPr>
          <w:ilvl w:val="0"/>
          <w:numId w:val="3"/>
        </w:numPr>
      </w:pPr>
      <w:r>
        <w:t xml:space="preserve">It is not the intent of the Documents to show all existing conditions.  </w:t>
      </w:r>
      <w:r w:rsidRPr="0026788E">
        <w:t xml:space="preserve">All </w:t>
      </w:r>
      <w:r w:rsidR="00B45C03" w:rsidRPr="000C492E">
        <w:t>C</w:t>
      </w:r>
      <w:r w:rsidRPr="000C492E">
        <w:t xml:space="preserve">ontractors </w:t>
      </w:r>
      <w:r w:rsidR="00B45C03" w:rsidRPr="000C492E">
        <w:t xml:space="preserve">and Subcontractors </w:t>
      </w:r>
      <w:r w:rsidR="0044468D">
        <w:t>are advised to attend the Pre-B</w:t>
      </w:r>
      <w:r w:rsidRPr="000C492E">
        <w:t xml:space="preserve">id </w:t>
      </w:r>
      <w:r w:rsidR="0044468D">
        <w:t>Meeting</w:t>
      </w:r>
      <w:r w:rsidRPr="000C492E">
        <w:t xml:space="preserve"> prior to submitting their Bid Proposals</w:t>
      </w:r>
      <w:r w:rsidRPr="0026788E">
        <w:t>.  This is the only official opportunity to visit and examine the site with the Owner, Agency, Architect, Engineer and Construction Administrator.</w:t>
      </w:r>
    </w:p>
    <w:p w14:paraId="0AA81C87" w14:textId="77777777" w:rsidR="002036D1" w:rsidRDefault="00B45C03" w:rsidP="002036D1">
      <w:pPr>
        <w:pStyle w:val="Heading4"/>
        <w:numPr>
          <w:ilvl w:val="0"/>
          <w:numId w:val="3"/>
        </w:numPr>
      </w:pPr>
      <w:r>
        <w:t xml:space="preserve">The </w:t>
      </w:r>
      <w:r w:rsidR="002036D1">
        <w:t xml:space="preserve">Contractor </w:t>
      </w:r>
      <w:r w:rsidR="002036D1" w:rsidRPr="000C492E">
        <w:t xml:space="preserve">should investigate and satisfy </w:t>
      </w:r>
      <w:r w:rsidRPr="000C492E">
        <w:t xml:space="preserve">himself </w:t>
      </w:r>
      <w:r w:rsidR="002036D1" w:rsidRPr="000C492E">
        <w:t xml:space="preserve">as </w:t>
      </w:r>
      <w:r w:rsidR="002036D1">
        <w:t>to the conditions affecting the work, including but not restricted to those bearing upon transportation, disposal, handling and storage of materials, availability of labor, water, electric power, uncertainties of weather, roads or similar physical conditions of the ground, the character of equipment, and facilities needed preliminary to and during the prosecution of the Work.  The Contractor should further satisfy himself as to the character, quality, and quantity of surface and subsurface materials or obstacles to be encountered insofar as this information is reasonably ascertainable from an inspection of the site, as well as from information presented by the Contract Documents.  Any failure by the Contractor to acquaint himself with the available information shall not relieve him from the responsibility for estimating properly the difficulty and cost of successfully performing the Work.</w:t>
      </w:r>
    </w:p>
    <w:p w14:paraId="0AA81C88" w14:textId="77777777" w:rsidR="0092114F" w:rsidRPr="0041386E" w:rsidRDefault="0092114F" w:rsidP="0092114F">
      <w:pPr>
        <w:pStyle w:val="NS"/>
        <w:jc w:val="both"/>
        <w:rPr>
          <w:vanish w:val="0"/>
          <w:color w:val="FF0000"/>
          <w:szCs w:val="18"/>
        </w:rPr>
      </w:pPr>
      <w:r w:rsidRPr="0041386E">
        <w:rPr>
          <w:rFonts w:ascii="Arial" w:hAnsi="Arial"/>
          <w:vanish w:val="0"/>
          <w:color w:val="FF0000"/>
          <w:szCs w:val="18"/>
        </w:rPr>
        <w:t xml:space="preserve">NOTE:  </w:t>
      </w:r>
      <w:r w:rsidRPr="0041386E">
        <w:rPr>
          <w:rFonts w:ascii="Arial" w:hAnsi="Arial"/>
          <w:b w:val="0"/>
          <w:vanish w:val="0"/>
          <w:color w:val="FF0000"/>
          <w:szCs w:val="18"/>
        </w:rPr>
        <w:t>Revise the subparagraph below and insert appropriate text for the project or delete entirely if not required. Specify the location of the Test Reports.</w:t>
      </w:r>
    </w:p>
    <w:p w14:paraId="0AA81C89" w14:textId="77777777" w:rsidR="002036D1" w:rsidRDefault="002036D1" w:rsidP="002036D1">
      <w:pPr>
        <w:pStyle w:val="Heading4"/>
        <w:numPr>
          <w:ilvl w:val="0"/>
          <w:numId w:val="3"/>
        </w:numPr>
      </w:pPr>
      <w:r>
        <w:t xml:space="preserve">If </w:t>
      </w:r>
      <w:r w:rsidRPr="00034F2E">
        <w:t xml:space="preserve">tests have been done for Asbestos </w:t>
      </w:r>
      <w:r w:rsidR="00A43C3F" w:rsidRPr="00034F2E">
        <w:t>C</w:t>
      </w:r>
      <w:r w:rsidRPr="00034F2E">
        <w:t>ontaining Material (ACM), Lead</w:t>
      </w:r>
      <w:r w:rsidR="00A43C3F" w:rsidRPr="00034F2E">
        <w:t>-Based Paint (LBP)</w:t>
      </w:r>
      <w:r w:rsidRPr="00034F2E">
        <w:t xml:space="preserve"> Containing Material</w:t>
      </w:r>
      <w:r w:rsidR="008C673A" w:rsidRPr="00034F2E">
        <w:t>, Polychlorinated Biphenyls (PCBs) in Building Materials</w:t>
      </w:r>
      <w:r w:rsidR="00F35A1F">
        <w:t xml:space="preserve"> and/or Mold</w:t>
      </w:r>
      <w:r w:rsidRPr="00034F2E">
        <w:t>, the</w:t>
      </w:r>
      <w:r w:rsidR="00F30667" w:rsidRPr="00034F2E">
        <w:t>n the</w:t>
      </w:r>
      <w:r w:rsidRPr="00034F2E">
        <w:t xml:space="preserve"> results are</w:t>
      </w:r>
      <w:r w:rsidR="006C3619" w:rsidRPr="00034F2E">
        <w:t xml:space="preserve"> referenced</w:t>
      </w:r>
      <w:r w:rsidRPr="00034F2E">
        <w:t xml:space="preserve"> in </w:t>
      </w:r>
      <w:r w:rsidR="0041353E" w:rsidRPr="00034F2E">
        <w:rPr>
          <w:b/>
          <w:color w:val="0000FF"/>
          <w:szCs w:val="18"/>
        </w:rPr>
        <w:t>Section 00 30 00 Available</w:t>
      </w:r>
      <w:r w:rsidR="00282037" w:rsidRPr="00034F2E">
        <w:rPr>
          <w:b/>
          <w:color w:val="0000FF"/>
          <w:szCs w:val="18"/>
        </w:rPr>
        <w:t xml:space="preserve"> Information</w:t>
      </w:r>
      <w:r w:rsidR="002E096B" w:rsidRPr="00034F2E">
        <w:rPr>
          <w:b/>
          <w:color w:val="0000FF"/>
          <w:szCs w:val="18"/>
        </w:rPr>
        <w:t xml:space="preserve"> and provided in </w:t>
      </w:r>
      <w:r w:rsidR="002E096B" w:rsidRPr="00034F2E">
        <w:rPr>
          <w:b/>
          <w:color w:val="0000FF"/>
        </w:rPr>
        <w:t>Division 50 00 00 Project-Specific Available Information</w:t>
      </w:r>
      <w:r w:rsidRPr="00034F2E">
        <w:t>.</w:t>
      </w:r>
      <w:r w:rsidR="001E2A3A" w:rsidRPr="00034F2E">
        <w:t xml:space="preserve">  </w:t>
      </w:r>
      <w:r w:rsidR="00423A67" w:rsidRPr="00034F2E">
        <w:t xml:space="preserve">See </w:t>
      </w:r>
      <w:r w:rsidR="001E2A3A" w:rsidRPr="00034F2E">
        <w:rPr>
          <w:b/>
        </w:rPr>
        <w:t>Section 01 35 16 "Alteration Project Procedures"</w:t>
      </w:r>
      <w:r w:rsidR="001E2A3A" w:rsidRPr="00034F2E">
        <w:t xml:space="preserve"> </w:t>
      </w:r>
      <w:r w:rsidR="00423A67" w:rsidRPr="00034F2E">
        <w:t>for</w:t>
      </w:r>
      <w:r w:rsidR="001E2A3A" w:rsidRPr="00034F2E">
        <w:t xml:space="preserve"> </w:t>
      </w:r>
      <w:r w:rsidR="001E2A3A" w:rsidRPr="00034F2E">
        <w:rPr>
          <w:b/>
        </w:rPr>
        <w:t>removal responsibility</w:t>
      </w:r>
      <w:r w:rsidR="001E2A3A" w:rsidRPr="00034F2E">
        <w:t xml:space="preserve"> and additional information.</w:t>
      </w:r>
    </w:p>
    <w:p w14:paraId="0AA81C8A" w14:textId="77777777" w:rsidR="00F35A1F" w:rsidRPr="00034F2E" w:rsidRDefault="00F35A1F" w:rsidP="00F35A1F">
      <w:pPr>
        <w:pStyle w:val="Heading4"/>
        <w:numPr>
          <w:ilvl w:val="0"/>
          <w:numId w:val="3"/>
        </w:numPr>
      </w:pPr>
      <w:r>
        <w:t xml:space="preserve">If </w:t>
      </w:r>
      <w:r w:rsidRPr="00034F2E">
        <w:t xml:space="preserve">tests have been done for Contaminated Soils and/or Contaminated Groundwater, then the results are referenced in </w:t>
      </w:r>
      <w:r w:rsidRPr="00034F2E">
        <w:rPr>
          <w:b/>
          <w:color w:val="0000FF"/>
          <w:szCs w:val="18"/>
        </w:rPr>
        <w:t xml:space="preserve">Section 00 30 00 Available Information and provided in </w:t>
      </w:r>
      <w:r w:rsidRPr="00034F2E">
        <w:rPr>
          <w:b/>
          <w:color w:val="0000FF"/>
        </w:rPr>
        <w:t>Division 50 00 00 Project-Specific Available Information</w:t>
      </w:r>
      <w:r w:rsidRPr="00034F2E">
        <w:t xml:space="preserve">.  See </w:t>
      </w:r>
      <w:r w:rsidRPr="00034F2E">
        <w:rPr>
          <w:b/>
        </w:rPr>
        <w:t>Section 01 35 16 "Alteration Project Procedures"</w:t>
      </w:r>
      <w:r w:rsidRPr="00034F2E">
        <w:t xml:space="preserve"> for </w:t>
      </w:r>
      <w:r w:rsidRPr="00034F2E">
        <w:rPr>
          <w:b/>
        </w:rPr>
        <w:t>removal responsibility</w:t>
      </w:r>
      <w:r w:rsidRPr="00034F2E">
        <w:t xml:space="preserve"> and additional information.</w:t>
      </w:r>
    </w:p>
    <w:p w14:paraId="0AA81C8B" w14:textId="77777777" w:rsidR="002036D1" w:rsidRDefault="00F35A1F" w:rsidP="00F35A1F">
      <w:pPr>
        <w:pStyle w:val="Heading4"/>
      </w:pPr>
      <w:r w:rsidRPr="00F35A1F">
        <w:rPr>
          <w:b/>
        </w:rPr>
        <w:t>5.</w:t>
      </w:r>
      <w:r>
        <w:tab/>
      </w:r>
      <w:r w:rsidR="00603F0C" w:rsidRPr="00C965E8">
        <w:t xml:space="preserve">If tests have been done for Work </w:t>
      </w:r>
      <w:r w:rsidR="00603F0C" w:rsidRPr="007F1251">
        <w:t xml:space="preserve">Involving </w:t>
      </w:r>
      <w:r w:rsidR="007F1251" w:rsidRPr="007F1251">
        <w:t>Hazardous Materials, Wastes, and Items and Universal Wastes (Including Products Containing Persistent Bioaccumulative Toxic Chemicals” [PBTs] such as PCBs</w:t>
      </w:r>
      <w:r w:rsidR="007F1251">
        <w:t>, Di-2-ethylhexyl Phthalate [</w:t>
      </w:r>
      <w:r w:rsidR="007F1251" w:rsidRPr="007F1251">
        <w:t>DEHP</w:t>
      </w:r>
      <w:r w:rsidR="007F1251">
        <w:t>]</w:t>
      </w:r>
      <w:r w:rsidR="007F1251" w:rsidRPr="007F1251">
        <w:t>, and Mercury),</w:t>
      </w:r>
      <w:r w:rsidR="007F1251">
        <w:t xml:space="preserve"> </w:t>
      </w:r>
      <w:r w:rsidR="00862148" w:rsidRPr="00034F2E">
        <w:t xml:space="preserve">the results are </w:t>
      </w:r>
      <w:r w:rsidR="006C3619" w:rsidRPr="00034F2E">
        <w:t xml:space="preserve">referenced </w:t>
      </w:r>
      <w:r w:rsidR="00862148" w:rsidRPr="00034F2E">
        <w:t xml:space="preserve">in </w:t>
      </w:r>
      <w:r w:rsidR="00862148" w:rsidRPr="00034F2E">
        <w:rPr>
          <w:b/>
          <w:color w:val="0000FF"/>
          <w:szCs w:val="18"/>
        </w:rPr>
        <w:t>Section 00 30 00 Available Information</w:t>
      </w:r>
      <w:r w:rsidR="002E096B" w:rsidRPr="00034F2E">
        <w:t xml:space="preserve"> </w:t>
      </w:r>
      <w:r w:rsidR="002E096B" w:rsidRPr="00034F2E">
        <w:rPr>
          <w:b/>
          <w:color w:val="0000FF"/>
          <w:szCs w:val="18"/>
        </w:rPr>
        <w:t>and provided in Division 50 00 00 Project-Specific Available Information</w:t>
      </w:r>
      <w:r w:rsidR="00862148" w:rsidRPr="00034F2E">
        <w:t>.</w:t>
      </w:r>
      <w:r w:rsidR="00603F0C" w:rsidRPr="00034F2E">
        <w:t xml:space="preserve">  </w:t>
      </w:r>
      <w:r w:rsidR="00423A67" w:rsidRPr="00034F2E">
        <w:t>See</w:t>
      </w:r>
      <w:r w:rsidR="00423A67">
        <w:t xml:space="preserve"> </w:t>
      </w:r>
      <w:r w:rsidR="00603F0C" w:rsidRPr="002E096B">
        <w:rPr>
          <w:b/>
        </w:rPr>
        <w:t>Section 01 35 16 "Alteration Project Procedures"</w:t>
      </w:r>
      <w:r w:rsidR="00603F0C" w:rsidRPr="00C965E8">
        <w:t xml:space="preserve"> </w:t>
      </w:r>
      <w:r w:rsidR="00423A67">
        <w:t>for</w:t>
      </w:r>
      <w:r w:rsidR="00603F0C" w:rsidRPr="00C965E8">
        <w:t xml:space="preserve"> </w:t>
      </w:r>
      <w:r w:rsidR="00603F0C" w:rsidRPr="00A43C3F">
        <w:rPr>
          <w:b/>
        </w:rPr>
        <w:t>exposure limits and removal responsibility</w:t>
      </w:r>
      <w:r w:rsidR="00603F0C" w:rsidRPr="00C965E8">
        <w:t>.</w:t>
      </w:r>
    </w:p>
    <w:p w14:paraId="0AA81C8C" w14:textId="77777777" w:rsidR="002036D1" w:rsidRPr="0041353E" w:rsidRDefault="00F35A1F" w:rsidP="00F35A1F">
      <w:pPr>
        <w:pStyle w:val="Heading4"/>
        <w:rPr>
          <w:b/>
        </w:rPr>
      </w:pPr>
      <w:r>
        <w:rPr>
          <w:b/>
        </w:rPr>
        <w:t>6.</w:t>
      </w:r>
      <w:r>
        <w:rPr>
          <w:b/>
        </w:rPr>
        <w:tab/>
      </w:r>
      <w:r w:rsidR="002036D1" w:rsidRPr="0041353E">
        <w:rPr>
          <w:b/>
        </w:rPr>
        <w:t xml:space="preserve">Subsurface </w:t>
      </w:r>
      <w:r w:rsidR="00603F0C" w:rsidRPr="00603F0C">
        <w:rPr>
          <w:b/>
        </w:rPr>
        <w:t xml:space="preserve">Geotechnical </w:t>
      </w:r>
      <w:r w:rsidR="002036D1" w:rsidRPr="0041353E">
        <w:rPr>
          <w:b/>
        </w:rPr>
        <w:t>Investigations:</w:t>
      </w:r>
    </w:p>
    <w:p w14:paraId="0AA81C8D" w14:textId="77777777" w:rsidR="002036D1" w:rsidRPr="00034F2E" w:rsidRDefault="002036D1" w:rsidP="002036D1">
      <w:pPr>
        <w:pStyle w:val="Heading5"/>
        <w:rPr>
          <w:rFonts w:ascii="Arial" w:hAnsi="Arial" w:cs="Arial"/>
        </w:rPr>
      </w:pPr>
      <w:r w:rsidRPr="000C1983">
        <w:rPr>
          <w:rFonts w:ascii="Arial" w:hAnsi="Arial" w:cs="Arial"/>
          <w:b/>
        </w:rPr>
        <w:t>a.</w:t>
      </w:r>
      <w:r w:rsidRPr="000C1983">
        <w:rPr>
          <w:rFonts w:ascii="Arial" w:hAnsi="Arial" w:cs="Arial"/>
        </w:rPr>
        <w:tab/>
      </w:r>
      <w:r w:rsidR="00BA7311" w:rsidRPr="00034F2E">
        <w:rPr>
          <w:rFonts w:ascii="Arial" w:hAnsi="Arial" w:cs="Arial"/>
        </w:rPr>
        <w:t xml:space="preserve">If </w:t>
      </w:r>
      <w:r w:rsidRPr="00034F2E">
        <w:rPr>
          <w:rFonts w:ascii="Arial" w:hAnsi="Arial" w:cs="Arial"/>
        </w:rPr>
        <w:t xml:space="preserve">Boring logs have been prepared for the site of this work </w:t>
      </w:r>
      <w:r w:rsidR="00BA7311" w:rsidRPr="00034F2E">
        <w:rPr>
          <w:rFonts w:ascii="Arial" w:hAnsi="Arial" w:cs="Arial"/>
        </w:rPr>
        <w:t>they are in the Contract Documents</w:t>
      </w:r>
      <w:r w:rsidRPr="00034F2E">
        <w:rPr>
          <w:rFonts w:ascii="Arial" w:hAnsi="Arial" w:cs="Arial"/>
        </w:rPr>
        <w:t>.</w:t>
      </w:r>
    </w:p>
    <w:p w14:paraId="0AA81C8E" w14:textId="77777777" w:rsidR="0092114F" w:rsidRPr="0041386E" w:rsidRDefault="0092114F" w:rsidP="002652DC">
      <w:pPr>
        <w:pStyle w:val="NS"/>
        <w:spacing w:after="60"/>
        <w:jc w:val="both"/>
        <w:rPr>
          <w:vanish w:val="0"/>
          <w:color w:val="FF0000"/>
          <w:szCs w:val="18"/>
        </w:rPr>
      </w:pPr>
      <w:r w:rsidRPr="0041386E">
        <w:rPr>
          <w:rFonts w:ascii="Arial" w:hAnsi="Arial"/>
          <w:vanish w:val="0"/>
          <w:color w:val="FF0000"/>
          <w:szCs w:val="18"/>
        </w:rPr>
        <w:lastRenderedPageBreak/>
        <w:t xml:space="preserve">NOTE:  </w:t>
      </w:r>
      <w:r w:rsidRPr="0041386E">
        <w:rPr>
          <w:rFonts w:ascii="Arial" w:hAnsi="Arial"/>
          <w:b w:val="0"/>
          <w:vanish w:val="0"/>
          <w:color w:val="FF0000"/>
          <w:szCs w:val="18"/>
        </w:rPr>
        <w:t>Specify the location of the Reports.</w:t>
      </w:r>
    </w:p>
    <w:p w14:paraId="0AA81C8F" w14:textId="77777777" w:rsidR="00E854D7" w:rsidRPr="00421FB6" w:rsidRDefault="002036D1" w:rsidP="00421FB6">
      <w:pPr>
        <w:pStyle w:val="Heading5"/>
        <w:rPr>
          <w:rFonts w:ascii="Arial" w:hAnsi="Arial" w:cs="Arial"/>
        </w:rPr>
      </w:pPr>
      <w:r w:rsidRPr="000C1983">
        <w:rPr>
          <w:rFonts w:ascii="Arial" w:hAnsi="Arial" w:cs="Arial"/>
          <w:b/>
        </w:rPr>
        <w:t>b.</w:t>
      </w:r>
      <w:r w:rsidRPr="000C1983">
        <w:rPr>
          <w:rFonts w:ascii="Arial" w:hAnsi="Arial" w:cs="Arial"/>
        </w:rPr>
        <w:tab/>
        <w:t xml:space="preserve">If Geotechnical Reports(s) have been prepared for this project they are </w:t>
      </w:r>
      <w:r w:rsidR="006C3619" w:rsidRPr="006C3619">
        <w:rPr>
          <w:rFonts w:ascii="Arial" w:hAnsi="Arial" w:cs="Arial"/>
        </w:rPr>
        <w:t xml:space="preserve">referenced </w:t>
      </w:r>
      <w:r w:rsidRPr="000C1983">
        <w:rPr>
          <w:rFonts w:ascii="Arial" w:hAnsi="Arial" w:cs="Arial"/>
        </w:rPr>
        <w:t xml:space="preserve">in </w:t>
      </w:r>
      <w:r w:rsidR="0041353E" w:rsidRPr="0041353E">
        <w:rPr>
          <w:rFonts w:ascii="Arial" w:hAnsi="Arial" w:cs="Arial"/>
          <w:b/>
          <w:color w:val="0000FF"/>
          <w:szCs w:val="18"/>
        </w:rPr>
        <w:t>Section 00 30 00 Available</w:t>
      </w:r>
      <w:r w:rsidR="00282037" w:rsidRPr="00282037">
        <w:rPr>
          <w:rFonts w:ascii="Arial" w:hAnsi="Arial" w:cs="Arial"/>
          <w:b/>
          <w:color w:val="0000FF"/>
          <w:szCs w:val="18"/>
        </w:rPr>
        <w:t xml:space="preserve"> </w:t>
      </w:r>
      <w:r w:rsidR="00282037" w:rsidRPr="00FB2B29">
        <w:rPr>
          <w:rFonts w:ascii="Arial" w:hAnsi="Arial" w:cs="Arial"/>
          <w:b/>
          <w:color w:val="0000FF"/>
          <w:szCs w:val="18"/>
        </w:rPr>
        <w:t>Information</w:t>
      </w:r>
      <w:r w:rsidR="002E096B" w:rsidRPr="00FB2B29">
        <w:rPr>
          <w:rFonts w:ascii="Arial" w:hAnsi="Arial" w:cs="Arial"/>
          <w:b/>
          <w:color w:val="0000FF"/>
          <w:szCs w:val="18"/>
        </w:rPr>
        <w:t xml:space="preserve"> and provided in Division 50 00 00 Project-Specific Available Information</w:t>
      </w:r>
      <w:r w:rsidR="000B2447" w:rsidRPr="00FB2B29">
        <w:rPr>
          <w:rFonts w:ascii="Arial" w:hAnsi="Arial" w:cs="Arial"/>
        </w:rPr>
        <w:t>.</w:t>
      </w:r>
      <w:r w:rsidR="00421FB6" w:rsidRPr="00421FB6">
        <w:rPr>
          <w:rFonts w:ascii="Arial" w:hAnsi="Arial" w:cs="Arial"/>
        </w:rPr>
        <w:t xml:space="preserve">  </w:t>
      </w:r>
    </w:p>
    <w:p w14:paraId="0AA81C90" w14:textId="77777777" w:rsidR="002036D1" w:rsidRDefault="002036D1" w:rsidP="0041353E">
      <w:pPr>
        <w:pStyle w:val="Heading6"/>
        <w:jc w:val="both"/>
      </w:pPr>
      <w:r>
        <w:t>The Contractor must interpret the Geotechnical Report (s) according to his own judgement and acknowledges that he is not relying upon the data as accurately describing the subsurface conditions which may be found to exist.</w:t>
      </w:r>
    </w:p>
    <w:p w14:paraId="0AA81C91" w14:textId="77777777" w:rsidR="002036D1" w:rsidRDefault="002036D1" w:rsidP="0041353E">
      <w:pPr>
        <w:pStyle w:val="Heading6"/>
        <w:jc w:val="both"/>
      </w:pPr>
      <w:r>
        <w:t>The Contractor further acknowledges that he assumes all risk contingents upon the nature of the subsurface conditions, which shall be actually encountered by him in performing the Work of this Contract.</w:t>
      </w:r>
    </w:p>
    <w:p w14:paraId="0AA81C92" w14:textId="77777777" w:rsidR="002036D1" w:rsidRDefault="002036D1" w:rsidP="0041353E">
      <w:pPr>
        <w:pStyle w:val="Heading6"/>
        <w:jc w:val="both"/>
      </w:pPr>
      <w:r>
        <w:t>The Contractor should visit the site and become acquainted with all existing conditions and may make their own subsurface investigations to satisfy themselves as to the subsurface conditions. Such investigations shall be conducted only under time schedules and arrangements approved in advance by the Owner.</w:t>
      </w:r>
    </w:p>
    <w:p w14:paraId="0AA81C93" w14:textId="77777777" w:rsidR="002036D1" w:rsidRPr="00A43C3F" w:rsidRDefault="00F35A1F" w:rsidP="00A43C3F">
      <w:pPr>
        <w:pStyle w:val="Heading6"/>
        <w:numPr>
          <w:ilvl w:val="0"/>
          <w:numId w:val="0"/>
        </w:numPr>
        <w:ind w:left="1440" w:hanging="360"/>
        <w:jc w:val="both"/>
      </w:pPr>
      <w:r>
        <w:rPr>
          <w:b/>
        </w:rPr>
        <w:t>7</w:t>
      </w:r>
      <w:r w:rsidR="00A43C3F" w:rsidRPr="00034F2E">
        <w:rPr>
          <w:b/>
        </w:rPr>
        <w:t>.</w:t>
      </w:r>
      <w:r w:rsidR="00A43C3F" w:rsidRPr="00034F2E">
        <w:tab/>
      </w:r>
      <w:r w:rsidR="002036D1" w:rsidRPr="00034F2E">
        <w:t xml:space="preserve">No </w:t>
      </w:r>
      <w:r w:rsidR="002036D1" w:rsidRPr="00A43C3F">
        <w:t>attempt has been made to locate hazardous material associated with existing site utilities, though it is presumed that at least some asbestos may be discovered associated with underground piping during the course of site and site utilities work. If and when such materials appear, the Contractor shall notify the Owner, who shall direct additional work outside of this Contract to assist in cutting up and disposing of same. The Contractor shall assist the hazardous materials contractor(s) with excavating, heavy lifting, and the like at no additional cost to the Owner.</w:t>
      </w:r>
    </w:p>
    <w:p w14:paraId="0AA81C94" w14:textId="77777777" w:rsidR="002036D1" w:rsidRDefault="002036D1" w:rsidP="002036D1">
      <w:pPr>
        <w:pStyle w:val="Heading3"/>
        <w:numPr>
          <w:ilvl w:val="0"/>
          <w:numId w:val="12"/>
        </w:numPr>
        <w:rPr>
          <w:b/>
        </w:rPr>
      </w:pPr>
      <w:r w:rsidRPr="00052462">
        <w:rPr>
          <w:b/>
        </w:rPr>
        <w:t xml:space="preserve">Pre-Bid </w:t>
      </w:r>
      <w:r w:rsidR="004A3C9E">
        <w:rPr>
          <w:b/>
        </w:rPr>
        <w:t>Meeting</w:t>
      </w:r>
      <w:r w:rsidRPr="00052462">
        <w:rPr>
          <w:b/>
        </w:rPr>
        <w:t>:</w:t>
      </w:r>
    </w:p>
    <w:p w14:paraId="0AA81C95" w14:textId="77777777" w:rsidR="00EC1CD2" w:rsidRDefault="00EC1CD2" w:rsidP="00EC1CD2">
      <w:pPr>
        <w:pStyle w:val="Heading3"/>
        <w:numPr>
          <w:ilvl w:val="0"/>
          <w:numId w:val="32"/>
        </w:numPr>
        <w:ind w:left="1440"/>
        <w:rPr>
          <w:b/>
        </w:rPr>
      </w:pPr>
      <w:r w:rsidRPr="0026788E">
        <w:t xml:space="preserve">A Pre-Bid </w:t>
      </w:r>
      <w:r w:rsidR="004A3C9E">
        <w:t>Meeting</w:t>
      </w:r>
      <w:r w:rsidRPr="0026788E">
        <w:t xml:space="preserve"> and tour of the site will be conducted as </w:t>
      </w:r>
      <w:r w:rsidRPr="000D3A47">
        <w:t xml:space="preserve">scheduled in Division 00 Section 00 11 16 “Invitation to Bid”.  This scheduled </w:t>
      </w:r>
      <w:r w:rsidR="004A3C9E">
        <w:t>meeting</w:t>
      </w:r>
      <w:r w:rsidRPr="000D3A47">
        <w:t xml:space="preserve"> is the only official op</w:t>
      </w:r>
      <w:r w:rsidRPr="0026788E">
        <w:t>portunity for the bidders to tour the site with the Owner, Architect, Engineer, Construction Administrator, and Agency</w:t>
      </w:r>
      <w:r w:rsidR="004A3C9E">
        <w:t>.</w:t>
      </w:r>
    </w:p>
    <w:p w14:paraId="0AA81C96" w14:textId="77777777" w:rsidR="00EC1CD2" w:rsidRPr="00052462" w:rsidRDefault="00EC1CD2" w:rsidP="002036D1">
      <w:pPr>
        <w:pStyle w:val="Heading3"/>
        <w:numPr>
          <w:ilvl w:val="0"/>
          <w:numId w:val="12"/>
        </w:numPr>
        <w:rPr>
          <w:b/>
        </w:rPr>
      </w:pPr>
      <w:r w:rsidRPr="00052462">
        <w:rPr>
          <w:b/>
        </w:rPr>
        <w:t>Project Documents:</w:t>
      </w:r>
    </w:p>
    <w:p w14:paraId="0AA81C97" w14:textId="77777777" w:rsidR="002036D1" w:rsidRDefault="002036D1" w:rsidP="002036D1">
      <w:pPr>
        <w:pStyle w:val="Heading4"/>
        <w:numPr>
          <w:ilvl w:val="0"/>
          <w:numId w:val="13"/>
        </w:numPr>
      </w:pPr>
      <w:r>
        <w:t>The Specifications and Drawings are intended to describe and illustrate the materials and labor necessary for the work of this Project.</w:t>
      </w:r>
    </w:p>
    <w:p w14:paraId="0AA81C98" w14:textId="472BEC7E" w:rsidR="002036D1" w:rsidRDefault="002036D1" w:rsidP="002036D1">
      <w:pPr>
        <w:pStyle w:val="Heading4"/>
        <w:numPr>
          <w:ilvl w:val="0"/>
          <w:numId w:val="13"/>
        </w:numPr>
      </w:pPr>
      <w:r>
        <w:t xml:space="preserve">Throughout the Technical Specifications, the Connecticut Department of Transportation Standard Specifications for Roads, Bridges, and Incidental Construction Form </w:t>
      </w:r>
      <w:r w:rsidR="00763F23">
        <w:t>818</w:t>
      </w:r>
      <w:r>
        <w:t xml:space="preserve">, current edition including any interim and supplemental specifications are referenced.  Where so referenced the requirements set forth therein are applicable and made a part hereof.  Copies of Form </w:t>
      </w:r>
      <w:r w:rsidR="00763F23">
        <w:t xml:space="preserve">818 </w:t>
      </w:r>
      <w:r>
        <w:t>are available from the Connecticut Department of Transportation at a nominal charge.</w:t>
      </w:r>
    </w:p>
    <w:p w14:paraId="0AA81C99" w14:textId="77777777" w:rsidR="00EA1233" w:rsidRPr="00EA1233" w:rsidRDefault="00EA1233" w:rsidP="00EA1233">
      <w:pPr>
        <w:numPr>
          <w:ilvl w:val="0"/>
          <w:numId w:val="39"/>
        </w:numPr>
        <w:spacing w:before="86"/>
        <w:ind w:left="1080"/>
        <w:jc w:val="both"/>
        <w:outlineLvl w:val="3"/>
        <w:rPr>
          <w:rFonts w:cs="Arial"/>
          <w:szCs w:val="18"/>
        </w:rPr>
      </w:pPr>
      <w:r w:rsidRPr="006C7EA9">
        <w:rPr>
          <w:rFonts w:cs="Arial"/>
          <w:b/>
          <w:szCs w:val="18"/>
        </w:rPr>
        <w:t xml:space="preserve">Site Logistics Plan(s): </w:t>
      </w:r>
      <w:r w:rsidRPr="006C7EA9">
        <w:rPr>
          <w:rFonts w:cs="Arial"/>
          <w:szCs w:val="18"/>
        </w:rPr>
        <w:t xml:space="preserve">Site </w:t>
      </w:r>
      <w:r w:rsidRPr="00EA1233">
        <w:rPr>
          <w:rFonts w:cs="Arial"/>
          <w:szCs w:val="18"/>
        </w:rPr>
        <w:t>Logistics Plan(s) for this Project are in the Contract Documents. The Site Logistics Plan(s) describe in detail the proposed use of the Site and Building, both inside and outside the Contract Limit Area.</w:t>
      </w:r>
    </w:p>
    <w:p w14:paraId="0AA81C9A" w14:textId="77777777" w:rsidR="00EA1233" w:rsidRPr="0041386E" w:rsidRDefault="00EA1233" w:rsidP="00EA1233">
      <w:pPr>
        <w:keepNext/>
        <w:spacing w:before="120"/>
        <w:ind w:left="3600"/>
        <w:jc w:val="both"/>
        <w:rPr>
          <w:rFonts w:cs="Arial"/>
          <w:b/>
          <w:color w:val="FF0000"/>
          <w:szCs w:val="18"/>
        </w:rPr>
      </w:pPr>
      <w:r w:rsidRPr="0041386E">
        <w:rPr>
          <w:rFonts w:cs="Arial"/>
          <w:b/>
          <w:color w:val="FF0000"/>
          <w:szCs w:val="18"/>
        </w:rPr>
        <w:t xml:space="preserve">NOTE:  </w:t>
      </w:r>
      <w:r w:rsidRPr="0041386E">
        <w:rPr>
          <w:rFonts w:cs="Arial"/>
          <w:color w:val="FF0000"/>
          <w:szCs w:val="18"/>
        </w:rPr>
        <w:t>Coordinate this section with Section 01 31 00, Project Management And Coordination, 1.5 Submittals, A, (4). Insert summary of Site Logistics Plan(s) here.  Examples of types of Site Logistics Planning issues are shown below.  Edit the following examples as required for this specific Project.</w:t>
      </w:r>
    </w:p>
    <w:p w14:paraId="0AA81C9B" w14:textId="77777777" w:rsidR="00EA1233" w:rsidRPr="00EA1233" w:rsidRDefault="00EA1233" w:rsidP="00EA1233">
      <w:pPr>
        <w:rPr>
          <w:rFonts w:cs="Arial"/>
          <w:szCs w:val="18"/>
        </w:rPr>
      </w:pPr>
    </w:p>
    <w:p w14:paraId="0AA81C9C" w14:textId="77777777" w:rsidR="00EA1233" w:rsidRPr="00EA1233" w:rsidRDefault="00EA1233" w:rsidP="00EA1233">
      <w:pPr>
        <w:numPr>
          <w:ilvl w:val="0"/>
          <w:numId w:val="38"/>
        </w:numPr>
        <w:ind w:left="1440"/>
        <w:jc w:val="both"/>
        <w:rPr>
          <w:rFonts w:cs="Arial"/>
          <w:szCs w:val="18"/>
        </w:rPr>
      </w:pPr>
      <w:r w:rsidRPr="00EA1233">
        <w:rPr>
          <w:rFonts w:cs="Arial"/>
          <w:b/>
          <w:szCs w:val="18"/>
        </w:rPr>
        <w:t>Related Section:</w:t>
      </w:r>
      <w:r w:rsidRPr="00EA1233">
        <w:rPr>
          <w:rFonts w:cs="Arial"/>
          <w:szCs w:val="18"/>
        </w:rPr>
        <w:t xml:space="preserve"> Section 01 31 00 “Project Management and Coordination”, 1.5 Submittals, A, (4).</w:t>
      </w:r>
    </w:p>
    <w:p w14:paraId="0AA81C9D" w14:textId="77777777" w:rsidR="00EA1233" w:rsidRPr="00EA1233" w:rsidRDefault="00EA1233" w:rsidP="00EA1233">
      <w:pPr>
        <w:ind w:left="1080"/>
        <w:jc w:val="both"/>
        <w:rPr>
          <w:rFonts w:cs="Arial"/>
          <w:szCs w:val="18"/>
        </w:rPr>
      </w:pPr>
    </w:p>
    <w:p w14:paraId="0AA81C9E" w14:textId="77777777" w:rsidR="00EA1233" w:rsidRPr="00EA1233" w:rsidRDefault="00EA1233" w:rsidP="00EA1233">
      <w:pPr>
        <w:numPr>
          <w:ilvl w:val="0"/>
          <w:numId w:val="38"/>
        </w:numPr>
        <w:ind w:firstLine="222"/>
        <w:jc w:val="both"/>
        <w:rPr>
          <w:rFonts w:cs="Arial"/>
          <w:szCs w:val="18"/>
        </w:rPr>
      </w:pPr>
      <w:r w:rsidRPr="00EA1233">
        <w:rPr>
          <w:rFonts w:cs="Arial"/>
          <w:szCs w:val="18"/>
        </w:rPr>
        <w:t xml:space="preserve">The </w:t>
      </w:r>
      <w:r w:rsidRPr="00EA1233">
        <w:rPr>
          <w:rFonts w:cs="Arial"/>
          <w:b/>
          <w:szCs w:val="18"/>
        </w:rPr>
        <w:t>Site Logistics Plan(s)</w:t>
      </w:r>
      <w:r w:rsidRPr="00EA1233">
        <w:rPr>
          <w:rFonts w:cs="Arial"/>
          <w:szCs w:val="18"/>
        </w:rPr>
        <w:t xml:space="preserve"> include, but are not be limited to the following information: </w:t>
      </w:r>
    </w:p>
    <w:p w14:paraId="0AA81C9F" w14:textId="77777777" w:rsidR="00EA1233" w:rsidRPr="00EA1233" w:rsidRDefault="00EA1233" w:rsidP="00EA1233">
      <w:pPr>
        <w:ind w:left="1440"/>
        <w:jc w:val="both"/>
        <w:rPr>
          <w:rFonts w:cs="Arial"/>
          <w:szCs w:val="18"/>
        </w:rPr>
      </w:pPr>
    </w:p>
    <w:p w14:paraId="0AA81CA0" w14:textId="77777777" w:rsidR="00EA1233" w:rsidRPr="00EA1233" w:rsidRDefault="00EA1233" w:rsidP="00EA1233">
      <w:pPr>
        <w:ind w:left="2160" w:hanging="720"/>
        <w:jc w:val="both"/>
        <w:rPr>
          <w:rFonts w:cs="Arial"/>
          <w:b/>
          <w:color w:val="0000FF"/>
          <w:szCs w:val="18"/>
        </w:rPr>
      </w:pPr>
      <w:r w:rsidRPr="00EA1233">
        <w:rPr>
          <w:rFonts w:cs="Arial"/>
          <w:b/>
          <w:color w:val="0000FF"/>
          <w:szCs w:val="18"/>
        </w:rPr>
        <w:t>a.</w:t>
      </w:r>
      <w:r w:rsidRPr="00EA1233">
        <w:rPr>
          <w:rFonts w:cs="Arial"/>
          <w:b/>
          <w:color w:val="0000FF"/>
          <w:szCs w:val="18"/>
        </w:rPr>
        <w:tab/>
        <w:t>phasing requirements;</w:t>
      </w:r>
    </w:p>
    <w:p w14:paraId="0AA81CA1" w14:textId="77777777" w:rsidR="00EA1233" w:rsidRPr="00EA1233" w:rsidRDefault="00EA1233" w:rsidP="00EA1233">
      <w:pPr>
        <w:ind w:left="2160" w:hanging="720"/>
        <w:jc w:val="both"/>
        <w:rPr>
          <w:rFonts w:cs="Arial"/>
          <w:b/>
          <w:color w:val="0000FF"/>
          <w:szCs w:val="18"/>
        </w:rPr>
      </w:pPr>
      <w:r w:rsidRPr="00EA1233">
        <w:rPr>
          <w:rFonts w:cs="Arial"/>
          <w:b/>
          <w:color w:val="0000FF"/>
          <w:szCs w:val="18"/>
        </w:rPr>
        <w:t>b.</w:t>
      </w:r>
      <w:r w:rsidRPr="00EA1233">
        <w:rPr>
          <w:rFonts w:cs="Arial"/>
          <w:b/>
          <w:color w:val="0000FF"/>
          <w:szCs w:val="18"/>
        </w:rPr>
        <w:tab/>
        <w:t>proposed vehicle and equipment access routes;</w:t>
      </w:r>
    </w:p>
    <w:p w14:paraId="0AA81CA2" w14:textId="77777777" w:rsidR="00EA1233" w:rsidRPr="00EA1233" w:rsidRDefault="00EA1233" w:rsidP="00EA1233">
      <w:pPr>
        <w:ind w:left="2160" w:hanging="720"/>
        <w:jc w:val="both"/>
        <w:rPr>
          <w:rFonts w:cs="Arial"/>
          <w:b/>
          <w:color w:val="0000FF"/>
          <w:szCs w:val="18"/>
        </w:rPr>
      </w:pPr>
      <w:r w:rsidRPr="00EA1233">
        <w:rPr>
          <w:rFonts w:cs="Arial"/>
          <w:b/>
          <w:color w:val="0000FF"/>
          <w:szCs w:val="18"/>
        </w:rPr>
        <w:t>c.</w:t>
      </w:r>
      <w:r w:rsidRPr="00EA1233">
        <w:rPr>
          <w:rFonts w:cs="Arial"/>
          <w:b/>
          <w:color w:val="0000FF"/>
          <w:szCs w:val="18"/>
        </w:rPr>
        <w:tab/>
        <w:t>locations of proposed staging/lay-down and storage areas, utility connections;</w:t>
      </w:r>
    </w:p>
    <w:p w14:paraId="0AA81CA3" w14:textId="08C90A8D" w:rsidR="00EA1233" w:rsidRPr="00EA1233" w:rsidRDefault="00EA1233" w:rsidP="00EA1233">
      <w:pPr>
        <w:ind w:left="2160" w:hanging="720"/>
        <w:jc w:val="both"/>
        <w:rPr>
          <w:rFonts w:cs="Arial"/>
          <w:b/>
          <w:color w:val="0000FF"/>
          <w:szCs w:val="18"/>
        </w:rPr>
      </w:pPr>
      <w:r w:rsidRPr="00EA1233">
        <w:rPr>
          <w:rFonts w:cs="Arial"/>
          <w:b/>
          <w:color w:val="0000FF"/>
          <w:szCs w:val="18"/>
        </w:rPr>
        <w:t>d.</w:t>
      </w:r>
      <w:r w:rsidRPr="00EA1233">
        <w:rPr>
          <w:rFonts w:cs="Arial"/>
          <w:b/>
          <w:color w:val="0000FF"/>
          <w:szCs w:val="18"/>
        </w:rPr>
        <w:tab/>
        <w:t>utilization of maintaining a</w:t>
      </w:r>
      <w:r w:rsidR="00654EF8">
        <w:rPr>
          <w:rFonts w:cs="Arial"/>
          <w:b/>
          <w:color w:val="0000FF"/>
          <w:szCs w:val="18"/>
        </w:rPr>
        <w:t>t</w:t>
      </w:r>
      <w:r w:rsidRPr="00EA1233">
        <w:rPr>
          <w:rFonts w:cs="Arial"/>
          <w:b/>
          <w:color w:val="0000FF"/>
          <w:szCs w:val="18"/>
        </w:rPr>
        <w:t xml:space="preserve"> least one elevator in use at all times;</w:t>
      </w:r>
    </w:p>
    <w:p w14:paraId="0AA81CA4" w14:textId="77777777" w:rsidR="00EA1233" w:rsidRPr="00EA1233" w:rsidRDefault="00EA1233" w:rsidP="00EA1233">
      <w:pPr>
        <w:ind w:left="2160" w:hanging="720"/>
        <w:jc w:val="both"/>
        <w:rPr>
          <w:rFonts w:cs="Arial"/>
          <w:b/>
          <w:color w:val="0000FF"/>
          <w:szCs w:val="18"/>
        </w:rPr>
      </w:pPr>
      <w:r w:rsidRPr="00EA1233">
        <w:rPr>
          <w:rFonts w:cs="Arial"/>
          <w:b/>
          <w:color w:val="0000FF"/>
          <w:szCs w:val="18"/>
        </w:rPr>
        <w:t>e.</w:t>
      </w:r>
      <w:r w:rsidRPr="00EA1233">
        <w:rPr>
          <w:rFonts w:cs="Arial"/>
          <w:b/>
          <w:color w:val="0000FF"/>
          <w:szCs w:val="18"/>
        </w:rPr>
        <w:tab/>
        <w:t>occupant access to the elevator during construction;</w:t>
      </w:r>
    </w:p>
    <w:p w14:paraId="0AA81CA5" w14:textId="77777777" w:rsidR="00EA1233" w:rsidRPr="00EA1233" w:rsidRDefault="00EA1233" w:rsidP="00EA1233">
      <w:pPr>
        <w:ind w:left="2160" w:hanging="720"/>
        <w:jc w:val="both"/>
        <w:rPr>
          <w:rFonts w:cs="Arial"/>
          <w:b/>
          <w:color w:val="0000FF"/>
          <w:szCs w:val="18"/>
        </w:rPr>
      </w:pPr>
      <w:r w:rsidRPr="00EA1233">
        <w:rPr>
          <w:rFonts w:cs="Arial"/>
          <w:b/>
          <w:color w:val="0000FF"/>
          <w:szCs w:val="18"/>
        </w:rPr>
        <w:t>f.</w:t>
      </w:r>
      <w:r w:rsidRPr="00EA1233">
        <w:rPr>
          <w:rFonts w:cs="Arial"/>
          <w:b/>
          <w:color w:val="0000FF"/>
          <w:szCs w:val="18"/>
        </w:rPr>
        <w:tab/>
        <w:t>delivery access of materials, handicap access;</w:t>
      </w:r>
    </w:p>
    <w:p w14:paraId="0AA81CA6"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building egress, proposed pedestrian traffic flows in the interior and exterior of the building;</w:t>
      </w:r>
    </w:p>
    <w:p w14:paraId="0AA81CA7"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temporary access-ways;</w:t>
      </w:r>
    </w:p>
    <w:p w14:paraId="0AA81CA8"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 xml:space="preserve">office trailer and dumpster locations; </w:t>
      </w:r>
    </w:p>
    <w:p w14:paraId="0AA81CA9"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location of perimeter construction fencing and gates;</w:t>
      </w:r>
    </w:p>
    <w:p w14:paraId="0AA81CAA"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other protection measures around and in the building(s);</w:t>
      </w:r>
    </w:p>
    <w:p w14:paraId="0AA81CAB"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lastRenderedPageBreak/>
        <w:t>temporary partitions, proposed pedestrian traffic flows around and in each building;</w:t>
      </w:r>
    </w:p>
    <w:p w14:paraId="0AA81CAC"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proposed building access points;</w:t>
      </w:r>
    </w:p>
    <w:p w14:paraId="0AA81CAD"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proposed protection measures for trees, shrubs and plantings, interior access-ways;</w:t>
      </w:r>
    </w:p>
    <w:p w14:paraId="0AA81CAE" w14:textId="77777777" w:rsidR="00EA1233" w:rsidRPr="00EA1233" w:rsidRDefault="00EA1233" w:rsidP="00EA1233">
      <w:pPr>
        <w:numPr>
          <w:ilvl w:val="1"/>
          <w:numId w:val="39"/>
        </w:numPr>
        <w:ind w:left="2160" w:hanging="720"/>
        <w:jc w:val="both"/>
        <w:rPr>
          <w:rFonts w:cs="Arial"/>
          <w:b/>
          <w:color w:val="0000FF"/>
          <w:szCs w:val="18"/>
        </w:rPr>
      </w:pPr>
      <w:r w:rsidRPr="00EA1233">
        <w:rPr>
          <w:rFonts w:cs="Arial"/>
          <w:b/>
          <w:color w:val="0000FF"/>
          <w:szCs w:val="18"/>
        </w:rPr>
        <w:t xml:space="preserve">coordination of activities that relate to building occupants and other field applied measure to protect and coordinate the work including any relocation of utilities. </w:t>
      </w:r>
    </w:p>
    <w:p w14:paraId="0AA81CAF" w14:textId="77777777" w:rsidR="002036D1" w:rsidRPr="00052462" w:rsidRDefault="00EA1233" w:rsidP="00EA1233">
      <w:pPr>
        <w:pStyle w:val="Heading4"/>
        <w:ind w:left="1080"/>
        <w:rPr>
          <w:b/>
        </w:rPr>
      </w:pPr>
      <w:r>
        <w:rPr>
          <w:b/>
        </w:rPr>
        <w:t>E.</w:t>
      </w:r>
      <w:r>
        <w:rPr>
          <w:b/>
        </w:rPr>
        <w:tab/>
      </w:r>
      <w:r w:rsidR="002036D1" w:rsidRPr="00052462">
        <w:rPr>
          <w:b/>
        </w:rPr>
        <w:t>Scope Review:</w:t>
      </w:r>
    </w:p>
    <w:p w14:paraId="0AA81CB0" w14:textId="77777777" w:rsidR="002036D1" w:rsidRPr="00450899" w:rsidRDefault="002036D1" w:rsidP="002036D1">
      <w:pPr>
        <w:pStyle w:val="Heading4"/>
        <w:numPr>
          <w:ilvl w:val="0"/>
          <w:numId w:val="16"/>
        </w:numPr>
      </w:pPr>
      <w:r w:rsidRPr="00450899">
        <w:t xml:space="preserve">Prior to signing a Contract with the State, </w:t>
      </w:r>
      <w:r w:rsidR="00CB2AF7">
        <w:t>DAS/CS</w:t>
      </w:r>
      <w:r w:rsidR="00445FCC">
        <w:t xml:space="preserve"> </w:t>
      </w:r>
      <w:r w:rsidRPr="00450899">
        <w:t xml:space="preserve">will conduct a full scope review with the apparent Low Bidder to ensure that all of the requirements have been included within the bid.  This scope review will highlight all of the specific requirements of the project, a review of </w:t>
      </w:r>
      <w:r w:rsidRPr="00423A67">
        <w:t>the</w:t>
      </w:r>
      <w:r w:rsidR="00593305" w:rsidRPr="00423A67">
        <w:t xml:space="preserve"> </w:t>
      </w:r>
      <w:r w:rsidR="00CB2AF7" w:rsidRPr="00423A67">
        <w:t>D</w:t>
      </w:r>
      <w:r w:rsidR="00CB2AF7">
        <w:t>AS/CS</w:t>
      </w:r>
      <w:r w:rsidRPr="00450899">
        <w:t xml:space="preserve"> procedures and all of the Technical sections of the contract documents.</w:t>
      </w:r>
    </w:p>
    <w:p w14:paraId="0AA81CB1" w14:textId="77777777" w:rsidR="002036D1" w:rsidRPr="00450899" w:rsidRDefault="002036D1" w:rsidP="002036D1">
      <w:pPr>
        <w:pStyle w:val="Heading4"/>
        <w:numPr>
          <w:ilvl w:val="0"/>
          <w:numId w:val="16"/>
        </w:numPr>
      </w:pPr>
      <w:r w:rsidRPr="00450899">
        <w:t xml:space="preserve">This process will ensure that all of the scope of work included in the contract documents </w:t>
      </w:r>
      <w:r>
        <w:t>has</w:t>
      </w:r>
      <w:r w:rsidRPr="00450899">
        <w:t xml:space="preserve"> indeed been included.</w:t>
      </w:r>
    </w:p>
    <w:p w14:paraId="0AA81CB2" w14:textId="77777777" w:rsidR="002036D1" w:rsidRDefault="00EA1233" w:rsidP="00EA1233">
      <w:pPr>
        <w:pStyle w:val="Heading4"/>
        <w:ind w:left="1080"/>
        <w:rPr>
          <w:b/>
        </w:rPr>
      </w:pPr>
      <w:r>
        <w:rPr>
          <w:b/>
        </w:rPr>
        <w:t>F.</w:t>
      </w:r>
      <w:r>
        <w:rPr>
          <w:b/>
        </w:rPr>
        <w:tab/>
      </w:r>
      <w:r w:rsidR="00416091">
        <w:rPr>
          <w:b/>
        </w:rPr>
        <w:t xml:space="preserve">Specifications, </w:t>
      </w:r>
      <w:r w:rsidR="002036D1" w:rsidRPr="00052462">
        <w:rPr>
          <w:b/>
        </w:rPr>
        <w:t xml:space="preserve">Drawings, </w:t>
      </w:r>
      <w:r w:rsidR="00416091">
        <w:rPr>
          <w:b/>
        </w:rPr>
        <w:t xml:space="preserve">and </w:t>
      </w:r>
      <w:r w:rsidR="001523BC" w:rsidRPr="00052462">
        <w:rPr>
          <w:b/>
        </w:rPr>
        <w:t>Electronic Data Storage Devices</w:t>
      </w:r>
      <w:r w:rsidR="00416091">
        <w:rPr>
          <w:b/>
        </w:rPr>
        <w:t xml:space="preserve"> </w:t>
      </w:r>
      <w:r w:rsidR="002036D1" w:rsidRPr="00052462">
        <w:rPr>
          <w:b/>
        </w:rPr>
        <w:t>Furnished:</w:t>
      </w:r>
    </w:p>
    <w:p w14:paraId="0AA81CB3" w14:textId="77777777" w:rsidR="00416091" w:rsidRDefault="00416091" w:rsidP="00EC1CD2">
      <w:pPr>
        <w:pStyle w:val="Heading4"/>
        <w:numPr>
          <w:ilvl w:val="1"/>
          <w:numId w:val="16"/>
        </w:numPr>
        <w:tabs>
          <w:tab w:val="clear" w:pos="2160"/>
          <w:tab w:val="num" w:pos="1440"/>
        </w:tabs>
        <w:ind w:left="1440"/>
      </w:pPr>
      <w:r w:rsidRPr="00423A67">
        <w:t xml:space="preserve">The Contractor </w:t>
      </w:r>
      <w:r>
        <w:t>shall receive</w:t>
      </w:r>
      <w:r w:rsidRPr="00423A67">
        <w:t xml:space="preserve"> </w:t>
      </w:r>
      <w:r w:rsidR="00A1679C" w:rsidRPr="00FA42C4">
        <w:rPr>
          <w:b/>
        </w:rPr>
        <w:t>one</w:t>
      </w:r>
      <w:r w:rsidR="00FA42C4">
        <w:rPr>
          <w:b/>
        </w:rPr>
        <w:t xml:space="preserve"> (1)</w:t>
      </w:r>
      <w:r w:rsidR="00A1679C" w:rsidRPr="00FA42C4">
        <w:rPr>
          <w:b/>
        </w:rPr>
        <w:t xml:space="preserve"> set</w:t>
      </w:r>
      <w:r w:rsidR="00A1679C">
        <w:t xml:space="preserve"> of </w:t>
      </w:r>
      <w:r w:rsidR="00A1679C" w:rsidRPr="00FA42C4">
        <w:rPr>
          <w:b/>
        </w:rPr>
        <w:t>Portable Document Format (PDF, latest version) Conformed Bid Documents</w:t>
      </w:r>
      <w:r w:rsidR="00A1679C">
        <w:t xml:space="preserve"> (incorporating all Addendum changes made to the Contract Documents during the official Bid Period) on Electronic Data Storage Devices </w:t>
      </w:r>
      <w:r w:rsidRPr="00423A67">
        <w:t>on or about the time of execution of the Contract, free of charge</w:t>
      </w:r>
      <w:r w:rsidR="00A1679C">
        <w:t xml:space="preserve"> from the Architect</w:t>
      </w:r>
      <w:r w:rsidRPr="00423A67">
        <w:t xml:space="preserve">.  If additional copies are wanted, they will be available at the direct additional cost of their reproduction, to the </w:t>
      </w:r>
      <w:r>
        <w:t>C</w:t>
      </w:r>
      <w:r w:rsidRPr="00423A67">
        <w:t>ontractor</w:t>
      </w:r>
      <w:r w:rsidR="000145E3">
        <w:t>.</w:t>
      </w:r>
    </w:p>
    <w:p w14:paraId="0AA81CB4" w14:textId="77777777" w:rsidR="00EC1CD2" w:rsidRPr="00EC1CD2" w:rsidRDefault="002036D1" w:rsidP="00EC1CD2">
      <w:pPr>
        <w:pStyle w:val="Heading4"/>
        <w:numPr>
          <w:ilvl w:val="1"/>
          <w:numId w:val="16"/>
        </w:numPr>
        <w:tabs>
          <w:tab w:val="clear" w:pos="2160"/>
          <w:tab w:val="num" w:pos="1440"/>
        </w:tabs>
        <w:ind w:left="1440"/>
      </w:pPr>
      <w:r>
        <w:t xml:space="preserve">The Contractor shall receive </w:t>
      </w:r>
      <w:r w:rsidRPr="00FA42C4">
        <w:rPr>
          <w:b/>
        </w:rPr>
        <w:t>one (1)</w:t>
      </w:r>
      <w:r w:rsidRPr="00FA42C4">
        <w:t xml:space="preserve"> </w:t>
      </w:r>
      <w:r>
        <w:t xml:space="preserve">set of </w:t>
      </w:r>
      <w:r w:rsidRPr="00FA42C4">
        <w:rPr>
          <w:b/>
        </w:rPr>
        <w:t xml:space="preserve">AutoCAD compatible (latest version) </w:t>
      </w:r>
      <w:r w:rsidR="009C5092" w:rsidRPr="00FA42C4">
        <w:rPr>
          <w:b/>
        </w:rPr>
        <w:t xml:space="preserve">Conformed </w:t>
      </w:r>
      <w:r w:rsidR="00A1679C" w:rsidRPr="00FA42C4">
        <w:rPr>
          <w:b/>
        </w:rPr>
        <w:t>Set of</w:t>
      </w:r>
      <w:r w:rsidR="009C5092" w:rsidRPr="00FA42C4">
        <w:rPr>
          <w:b/>
        </w:rPr>
        <w:t xml:space="preserve"> </w:t>
      </w:r>
      <w:r w:rsidRPr="00FA42C4">
        <w:rPr>
          <w:b/>
        </w:rPr>
        <w:t>Floor Plans</w:t>
      </w:r>
      <w:r>
        <w:t xml:space="preserve"> </w:t>
      </w:r>
      <w:r w:rsidR="00A1679C">
        <w:t xml:space="preserve">(incorporating all Addendum changes made to the Contract Documents during the official Bid Period) </w:t>
      </w:r>
      <w:r>
        <w:t xml:space="preserve">on </w:t>
      </w:r>
      <w:r w:rsidR="00416091">
        <w:t xml:space="preserve">Electronic Data Storage Devices </w:t>
      </w:r>
      <w:r>
        <w:t xml:space="preserve">at no cost on or about the time of execution of the Contract from the Architect.  Additional sets of AutoCAD compatible (latest version) Floor Plans on </w:t>
      </w:r>
      <w:r w:rsidR="001523BC">
        <w:t xml:space="preserve">Electronic Data Storage Devices </w:t>
      </w:r>
      <w:r>
        <w:t xml:space="preserve">from the Architect </w:t>
      </w:r>
      <w:r w:rsidR="00416091">
        <w:t xml:space="preserve">shall be available </w:t>
      </w:r>
      <w:r>
        <w:t xml:space="preserve">at the cost of their reproduction, to the </w:t>
      </w:r>
      <w:r w:rsidR="00E63CD1">
        <w:t>C</w:t>
      </w:r>
      <w:r>
        <w:t>ontractor.</w:t>
      </w:r>
      <w:r w:rsidR="00EC1CD2" w:rsidRPr="00EC1CD2">
        <w:rPr>
          <w:rFonts w:cs="Arial"/>
          <w:color w:val="FF0000"/>
        </w:rPr>
        <w:t xml:space="preserve"> </w:t>
      </w:r>
    </w:p>
    <w:p w14:paraId="0AA81CB5" w14:textId="77777777" w:rsidR="002036D1" w:rsidRPr="00423A67" w:rsidRDefault="00EA1233" w:rsidP="00EA1233">
      <w:pPr>
        <w:pStyle w:val="Heading3"/>
        <w:rPr>
          <w:b/>
        </w:rPr>
      </w:pPr>
      <w:r>
        <w:rPr>
          <w:b/>
        </w:rPr>
        <w:t>G.</w:t>
      </w:r>
      <w:r>
        <w:rPr>
          <w:b/>
        </w:rPr>
        <w:tab/>
      </w:r>
      <w:r w:rsidR="002036D1" w:rsidRPr="00423A67">
        <w:rPr>
          <w:b/>
        </w:rPr>
        <w:t>Construction Responsibility:</w:t>
      </w:r>
    </w:p>
    <w:p w14:paraId="0AA81CB6" w14:textId="77777777" w:rsidR="002036D1" w:rsidRDefault="002036D1" w:rsidP="002036D1">
      <w:pPr>
        <w:pStyle w:val="Heading4"/>
        <w:numPr>
          <w:ilvl w:val="0"/>
          <w:numId w:val="19"/>
        </w:numPr>
      </w:pPr>
      <w:r w:rsidRPr="00423A67">
        <w:t>The Contractor shall be responsible</w:t>
      </w:r>
      <w:r>
        <w:t xml:space="preserve"> for his construction means, methods, techniques, sequences, and procedures employed in the performance of his work and shall have full responsibility for his failure to carry out any part of his work in accordance with the </w:t>
      </w:r>
      <w:r w:rsidR="00E63CD1">
        <w:t>C</w:t>
      </w:r>
      <w:r>
        <w:t>ontract Documents.</w:t>
      </w:r>
    </w:p>
    <w:p w14:paraId="0AA81CB7" w14:textId="77777777" w:rsidR="00CB00B4" w:rsidRPr="0041386E" w:rsidRDefault="002036D1" w:rsidP="00CB00B4">
      <w:pPr>
        <w:pStyle w:val="NS"/>
        <w:jc w:val="both"/>
        <w:rPr>
          <w:rFonts w:ascii="Arial" w:hAnsi="Arial" w:cs="Arial"/>
          <w:vanish w:val="0"/>
          <w:color w:val="FF0000"/>
        </w:rPr>
      </w:pPr>
      <w:r w:rsidRPr="0041386E">
        <w:rPr>
          <w:bCs/>
          <w:vanish w:val="0"/>
          <w:color w:val="FF0000"/>
        </w:rPr>
        <w:t>Overtime:</w:t>
      </w:r>
      <w:r w:rsidR="00CB00B4" w:rsidRPr="0041386E">
        <w:rPr>
          <w:b w:val="0"/>
          <w:vanish w:val="0"/>
          <w:color w:val="FF0000"/>
        </w:rPr>
        <w:t xml:space="preserve"> </w:t>
      </w:r>
      <w:r w:rsidR="00CB00B4" w:rsidRPr="0041386E">
        <w:rPr>
          <w:rFonts w:ascii="Arial" w:hAnsi="Arial" w:cs="Arial"/>
          <w:vanish w:val="0"/>
          <w:color w:val="FF0000"/>
        </w:rPr>
        <w:t xml:space="preserve">NOTE:  </w:t>
      </w:r>
      <w:r w:rsidR="00CB00B4" w:rsidRPr="0041386E">
        <w:rPr>
          <w:rFonts w:ascii="Arial" w:hAnsi="Arial" w:cs="Arial"/>
          <w:b w:val="0"/>
          <w:vanish w:val="0"/>
          <w:color w:val="FF0000"/>
        </w:rPr>
        <w:t>Define any work required outside normal working hours. Approval from the Owner is required.</w:t>
      </w:r>
    </w:p>
    <w:p w14:paraId="0AA81CB8" w14:textId="77777777" w:rsidR="003005CB" w:rsidRPr="003005CB" w:rsidRDefault="00EA1233" w:rsidP="00EA1233">
      <w:pPr>
        <w:pStyle w:val="Heading3"/>
        <w:rPr>
          <w:b/>
        </w:rPr>
      </w:pPr>
      <w:r w:rsidRPr="00EA1233">
        <w:rPr>
          <w:b/>
        </w:rPr>
        <w:t>H.</w:t>
      </w:r>
      <w:r>
        <w:tab/>
      </w:r>
      <w:r w:rsidR="003005CB" w:rsidRPr="003005CB">
        <w:rPr>
          <w:b/>
        </w:rPr>
        <w:t>Overtime Requests:</w:t>
      </w:r>
    </w:p>
    <w:p w14:paraId="0AA81CB9" w14:textId="77777777" w:rsidR="002036D1" w:rsidRPr="00B238B0" w:rsidRDefault="003005CB" w:rsidP="003005CB">
      <w:pPr>
        <w:pStyle w:val="Heading3"/>
        <w:ind w:left="1440"/>
        <w:rPr>
          <w:b/>
        </w:rPr>
      </w:pPr>
      <w:r w:rsidRPr="003005CB">
        <w:rPr>
          <w:b/>
        </w:rPr>
        <w:t>1.</w:t>
      </w:r>
      <w:r>
        <w:tab/>
      </w:r>
      <w:r w:rsidR="00CB00B4">
        <w:t xml:space="preserve">The Contractor shall request approval from the Owner to work overtime.  Said request shall be made </w:t>
      </w:r>
      <w:r w:rsidR="00CB00B4" w:rsidRPr="001653DA">
        <w:rPr>
          <w:b/>
          <w:color w:val="0000FF"/>
        </w:rPr>
        <w:t>forty</w:t>
      </w:r>
      <w:r w:rsidR="005F1567">
        <w:rPr>
          <w:b/>
          <w:color w:val="0000FF"/>
        </w:rPr>
        <w:t xml:space="preserve"> eight</w:t>
      </w:r>
      <w:r w:rsidR="00CB00B4" w:rsidRPr="001653DA">
        <w:rPr>
          <w:b/>
          <w:color w:val="0000FF"/>
        </w:rPr>
        <w:t xml:space="preserve"> (48) hours</w:t>
      </w:r>
      <w:r w:rsidR="00CB00B4">
        <w:t xml:space="preserve"> in advance.  All costs for overtime are included in the Contract Sum as stated in Division 00 </w:t>
      </w:r>
      <w:r w:rsidR="00CB00B4" w:rsidRPr="00B238B0">
        <w:t>Section 00 41 00 "Bid Proposal Form."</w:t>
      </w:r>
    </w:p>
    <w:p w14:paraId="0AA81CBA" w14:textId="7F5A5F8E" w:rsidR="00CB00B4" w:rsidRPr="00B63B53" w:rsidRDefault="00EA1233" w:rsidP="00EA1233">
      <w:pPr>
        <w:pStyle w:val="Heading3"/>
        <w:rPr>
          <w:b/>
          <w:highlight w:val="yellow"/>
        </w:rPr>
      </w:pPr>
      <w:r w:rsidRPr="00B238B0">
        <w:rPr>
          <w:b/>
        </w:rPr>
        <w:t>I.</w:t>
      </w:r>
      <w:r w:rsidRPr="00B238B0">
        <w:rPr>
          <w:b/>
        </w:rPr>
        <w:tab/>
      </w:r>
      <w:r w:rsidR="00CB00B4" w:rsidRPr="00B238B0">
        <w:rPr>
          <w:b/>
        </w:rPr>
        <w:t>Project Management</w:t>
      </w:r>
      <w:r w:rsidR="00E936AB">
        <w:rPr>
          <w:b/>
        </w:rPr>
        <w:t xml:space="preserve"> Software</w:t>
      </w:r>
      <w:r w:rsidR="00CB00B4" w:rsidRPr="00B238B0">
        <w:rPr>
          <w:b/>
        </w:rPr>
        <w:t>:</w:t>
      </w:r>
    </w:p>
    <w:p w14:paraId="0AA81CBB" w14:textId="5A24E30E" w:rsidR="002036D1" w:rsidRPr="00B238B0" w:rsidRDefault="002036D1" w:rsidP="00B62E85">
      <w:pPr>
        <w:pStyle w:val="NS"/>
        <w:jc w:val="both"/>
        <w:rPr>
          <w:rFonts w:ascii="Arial" w:hAnsi="Arial" w:cs="Arial"/>
          <w:vanish w:val="0"/>
          <w:color w:val="FF0000"/>
        </w:rPr>
      </w:pPr>
      <w:r w:rsidRPr="009F472E">
        <w:rPr>
          <w:rFonts w:ascii="Arial" w:hAnsi="Arial" w:cs="Arial"/>
          <w:vanish w:val="0"/>
          <w:color w:val="FF0000"/>
        </w:rPr>
        <w:t xml:space="preserve">NOTE: </w:t>
      </w:r>
      <w:r w:rsidR="00CB00B4" w:rsidRPr="009F472E">
        <w:rPr>
          <w:rFonts w:ascii="Arial" w:hAnsi="Arial"/>
          <w:b w:val="0"/>
          <w:vanish w:val="0"/>
          <w:color w:val="FF0000"/>
        </w:rPr>
        <w:t xml:space="preserve">Verify use of </w:t>
      </w:r>
      <w:r w:rsidR="00D15FC6" w:rsidRPr="009F472E">
        <w:rPr>
          <w:rFonts w:ascii="Arial" w:hAnsi="Arial"/>
          <w:b w:val="0"/>
          <w:vanish w:val="0"/>
          <w:color w:val="FF0000"/>
        </w:rPr>
        <w:t>Project Management Software</w:t>
      </w:r>
      <w:r w:rsidR="00CB00B4" w:rsidRPr="009F472E">
        <w:rPr>
          <w:rFonts w:ascii="Arial" w:hAnsi="Arial"/>
          <w:b w:val="0"/>
          <w:vanish w:val="0"/>
          <w:color w:val="FF0000"/>
        </w:rPr>
        <w:t xml:space="preserve"> with </w:t>
      </w:r>
      <w:r w:rsidR="00CB2AF7" w:rsidRPr="009F472E">
        <w:rPr>
          <w:rFonts w:ascii="Arial" w:hAnsi="Arial"/>
          <w:b w:val="0"/>
          <w:vanish w:val="0"/>
          <w:color w:val="FF0000"/>
        </w:rPr>
        <w:t>DAS/CS</w:t>
      </w:r>
      <w:r w:rsidR="00A3439A" w:rsidRPr="009F472E">
        <w:rPr>
          <w:rFonts w:ascii="Arial" w:hAnsi="Arial"/>
          <w:b w:val="0"/>
          <w:vanish w:val="0"/>
          <w:color w:val="FF0000"/>
        </w:rPr>
        <w:t xml:space="preserve"> </w:t>
      </w:r>
      <w:r w:rsidR="00CB00B4" w:rsidRPr="009F472E">
        <w:rPr>
          <w:rFonts w:ascii="Arial" w:hAnsi="Arial"/>
          <w:b w:val="0"/>
          <w:vanish w:val="0"/>
          <w:color w:val="FF0000"/>
        </w:rPr>
        <w:t>Project Management for all projects</w:t>
      </w:r>
      <w:r w:rsidR="007B6C53" w:rsidRPr="009F472E">
        <w:rPr>
          <w:rFonts w:ascii="Arial" w:hAnsi="Arial"/>
          <w:b w:val="0"/>
          <w:vanish w:val="0"/>
          <w:color w:val="FF0000"/>
        </w:rPr>
        <w:t xml:space="preserve">. </w:t>
      </w:r>
      <w:r w:rsidR="00CB00B4" w:rsidRPr="009F472E">
        <w:rPr>
          <w:rFonts w:ascii="Arial" w:hAnsi="Arial"/>
          <w:b w:val="0"/>
          <w:vanish w:val="0"/>
          <w:color w:val="FF0000"/>
        </w:rPr>
        <w:t xml:space="preserve"> Edit this section as appropriate for the needs of the specific project. Delete entire section for projects that are not required to use </w:t>
      </w:r>
      <w:r w:rsidR="00D15FC6" w:rsidRPr="009F472E">
        <w:rPr>
          <w:rFonts w:ascii="Arial" w:hAnsi="Arial"/>
          <w:b w:val="0"/>
          <w:vanish w:val="0"/>
          <w:color w:val="FF0000"/>
        </w:rPr>
        <w:t>Project Management Software</w:t>
      </w:r>
      <w:r w:rsidRPr="009F472E">
        <w:rPr>
          <w:rFonts w:ascii="Arial" w:hAnsi="Arial" w:cs="Arial"/>
          <w:b w:val="0"/>
          <w:vanish w:val="0"/>
          <w:color w:val="FF0000"/>
        </w:rPr>
        <w:t>.</w:t>
      </w:r>
    </w:p>
    <w:p w14:paraId="0AA81CBC" w14:textId="6F2BD38C" w:rsidR="002036D1" w:rsidRPr="00B238B0" w:rsidRDefault="00CB2AF7" w:rsidP="00EC1CD2">
      <w:pPr>
        <w:pStyle w:val="Heading4"/>
        <w:numPr>
          <w:ilvl w:val="0"/>
          <w:numId w:val="31"/>
        </w:numPr>
        <w:ind w:left="1440"/>
      </w:pPr>
      <w:r w:rsidRPr="00B238B0">
        <w:t>DAS/CS</w:t>
      </w:r>
      <w:r w:rsidR="00CB00B4" w:rsidRPr="00B238B0">
        <w:t xml:space="preserve"> is using </w:t>
      </w:r>
      <w:r w:rsidR="00D15FC6" w:rsidRPr="00D15FC6">
        <w:t xml:space="preserve">Project Management Software </w:t>
      </w:r>
      <w:r w:rsidR="00D15A09">
        <w:t xml:space="preserve">(similar to PMWeb or eBuilder) </w:t>
      </w:r>
      <w:r w:rsidR="00CB00B4" w:rsidRPr="00B238B0">
        <w:t>for this project</w:t>
      </w:r>
      <w:r w:rsidR="002036D1" w:rsidRPr="00B238B0">
        <w:t>.</w:t>
      </w:r>
    </w:p>
    <w:p w14:paraId="0AA81CBD" w14:textId="2E8BEA60" w:rsidR="00CB00B4" w:rsidRPr="00B238B0" w:rsidRDefault="00CB00B4" w:rsidP="00EC1CD2">
      <w:pPr>
        <w:pStyle w:val="ListParagraph"/>
        <w:numPr>
          <w:ilvl w:val="0"/>
          <w:numId w:val="31"/>
        </w:numPr>
        <w:spacing w:before="86"/>
        <w:ind w:left="1440"/>
        <w:jc w:val="both"/>
      </w:pPr>
      <w:r w:rsidRPr="00B238B0">
        <w:t xml:space="preserve">The Contractor is required to utilize </w:t>
      </w:r>
      <w:r w:rsidR="00D15FC6">
        <w:t xml:space="preserve">the specified </w:t>
      </w:r>
      <w:r w:rsidR="00D15FC6" w:rsidRPr="00D15FC6">
        <w:t>Project Management Software</w:t>
      </w:r>
      <w:r w:rsidRPr="00B238B0">
        <w:t xml:space="preserve"> for the duration of this project and shall provide all project information via this </w:t>
      </w:r>
      <w:r w:rsidR="00D15FC6" w:rsidRPr="00D15FC6">
        <w:t>Project Management Software</w:t>
      </w:r>
      <w:r w:rsidRPr="00B238B0">
        <w:t>.  This includes, but is not limited to contracts, applications for payment, change orders, change order proposals, requests for information, etc.</w:t>
      </w:r>
    </w:p>
    <w:p w14:paraId="0AA81CBE" w14:textId="77777777" w:rsidR="00CB00B4" w:rsidRPr="00B238B0" w:rsidRDefault="00CB00B4" w:rsidP="000D3A47">
      <w:pPr>
        <w:pStyle w:val="ListParagraph"/>
        <w:numPr>
          <w:ilvl w:val="0"/>
          <w:numId w:val="31"/>
        </w:numPr>
        <w:spacing w:before="120"/>
        <w:ind w:left="1440"/>
        <w:jc w:val="both"/>
        <w:rPr>
          <w:strike/>
        </w:rPr>
      </w:pPr>
      <w:r w:rsidRPr="00B238B0">
        <w:t>The</w:t>
      </w:r>
      <w:r w:rsidR="00F34BD9" w:rsidRPr="00B238B0">
        <w:t xml:space="preserve"> </w:t>
      </w:r>
      <w:r w:rsidR="00CB2AF7" w:rsidRPr="00B238B0">
        <w:t>DAS/CS</w:t>
      </w:r>
      <w:r w:rsidR="00F34BD9" w:rsidRPr="00B238B0">
        <w:t xml:space="preserve"> Project Manager </w:t>
      </w:r>
      <w:r w:rsidR="00F34BD9" w:rsidRPr="00B238B0">
        <w:rPr>
          <w:b/>
          <w:color w:val="0000FF"/>
        </w:rPr>
        <w:t>[or the Construction Administrator (CA)]</w:t>
      </w:r>
      <w:r w:rsidRPr="00B238B0">
        <w:rPr>
          <w:color w:val="0000FF"/>
        </w:rPr>
        <w:t xml:space="preserve"> </w:t>
      </w:r>
      <w:r w:rsidRPr="00B238B0">
        <w:t xml:space="preserve">shall </w:t>
      </w:r>
      <w:r w:rsidR="00B97256" w:rsidRPr="00B238B0">
        <w:t>arrange for training</w:t>
      </w:r>
      <w:r w:rsidR="00F34BD9" w:rsidRPr="00B238B0">
        <w:t>.</w:t>
      </w:r>
      <w:r w:rsidR="00B97256" w:rsidRPr="00B238B0">
        <w:t xml:space="preserve">  This training is for the Contractor’s Staff, the </w:t>
      </w:r>
      <w:r w:rsidR="00CB2AF7" w:rsidRPr="00B238B0">
        <w:t>DAS/CS</w:t>
      </w:r>
      <w:r w:rsidR="006637A9" w:rsidRPr="00B238B0">
        <w:t xml:space="preserve"> P</w:t>
      </w:r>
      <w:r w:rsidR="00B97256" w:rsidRPr="00B238B0">
        <w:t>roject Manager, the Construction Administrator, the A/E, and their representatives. </w:t>
      </w:r>
      <w:r w:rsidR="00B97256" w:rsidRPr="00B238B0">
        <w:rPr>
          <w:strike/>
        </w:rPr>
        <w:t xml:space="preserve"> </w:t>
      </w:r>
    </w:p>
    <w:p w14:paraId="0AA81CBF" w14:textId="77777777" w:rsidR="00CB00B4" w:rsidRPr="00B238B0" w:rsidRDefault="00CB2AF7" w:rsidP="00EC1CD2">
      <w:pPr>
        <w:pStyle w:val="ListParagraph"/>
        <w:numPr>
          <w:ilvl w:val="0"/>
          <w:numId w:val="31"/>
        </w:numPr>
        <w:spacing w:before="86"/>
        <w:ind w:left="1440"/>
        <w:jc w:val="both"/>
      </w:pPr>
      <w:r w:rsidRPr="00B238B0">
        <w:t>DAS/CS</w:t>
      </w:r>
      <w:r w:rsidR="00CB00B4" w:rsidRPr="00B238B0">
        <w:t xml:space="preserve"> will be establishing a project specific email “file” address for this project.  The Contractor shall send an electronic “file” copy of all project documents to this email address, to include but not limited to all project correspondence, project emails, forms, etc.</w:t>
      </w:r>
    </w:p>
    <w:p w14:paraId="0AA81CC0" w14:textId="77777777" w:rsidR="00CB00B4" w:rsidRPr="00B238B0" w:rsidRDefault="00CB00B4" w:rsidP="00EC1CD2">
      <w:pPr>
        <w:pStyle w:val="Heading4"/>
        <w:numPr>
          <w:ilvl w:val="0"/>
          <w:numId w:val="31"/>
        </w:numPr>
        <w:ind w:left="1440"/>
      </w:pPr>
      <w:r w:rsidRPr="00B238B0">
        <w:t xml:space="preserve">The Contractor is required to scan all documents that contain wet (ink) signatures and send a copy of those documents electronically to the </w:t>
      </w:r>
      <w:r w:rsidR="00CB2AF7" w:rsidRPr="00B238B0">
        <w:t>DAS/CS</w:t>
      </w:r>
      <w:r w:rsidRPr="00B238B0">
        <w:t xml:space="preserve"> Project Manager and the project specific email “file” address.  The hard copy of the wet signature documents shall be transmitted as directed by the </w:t>
      </w:r>
      <w:r w:rsidR="00CB2AF7" w:rsidRPr="00B238B0">
        <w:t>DAS/CS</w:t>
      </w:r>
      <w:r w:rsidRPr="00B238B0">
        <w:t xml:space="preserve"> Project Manager.  This includes, but is not limited to all contracts, change orders, applications for payment, </w:t>
      </w:r>
      <w:r w:rsidR="00C60A5D" w:rsidRPr="00B238B0">
        <w:t xml:space="preserve">closeout documentation, </w:t>
      </w:r>
      <w:r w:rsidRPr="00B238B0">
        <w:t>etc.</w:t>
      </w:r>
    </w:p>
    <w:p w14:paraId="0AA81CC1" w14:textId="77777777" w:rsidR="003005CB" w:rsidRPr="003005CB" w:rsidRDefault="00EA1233" w:rsidP="00EA1233">
      <w:pPr>
        <w:spacing w:before="86"/>
        <w:ind w:left="1080" w:hanging="360"/>
        <w:jc w:val="both"/>
        <w:rPr>
          <w:b/>
        </w:rPr>
      </w:pPr>
      <w:r w:rsidRPr="00B238B0">
        <w:rPr>
          <w:b/>
        </w:rPr>
        <w:lastRenderedPageBreak/>
        <w:t>J.</w:t>
      </w:r>
      <w:r w:rsidRPr="00B238B0">
        <w:tab/>
      </w:r>
      <w:r w:rsidR="003005CB" w:rsidRPr="00B238B0">
        <w:rPr>
          <w:b/>
        </w:rPr>
        <w:t>Subcontractor Performance Evaluations:</w:t>
      </w:r>
    </w:p>
    <w:p w14:paraId="0AA81CC2" w14:textId="39B95FD7" w:rsidR="002036D1" w:rsidRPr="00910CC3" w:rsidRDefault="003005CB" w:rsidP="003005CB">
      <w:pPr>
        <w:spacing w:before="86"/>
        <w:ind w:left="1440" w:hanging="360"/>
        <w:jc w:val="both"/>
      </w:pPr>
      <w:r w:rsidRPr="003005CB">
        <w:rPr>
          <w:b/>
        </w:rPr>
        <w:t>1.</w:t>
      </w:r>
      <w:r>
        <w:tab/>
      </w:r>
      <w:r w:rsidR="002036D1">
        <w:t xml:space="preserve">Pursuant to C.G.S. Sec. 4a-101, the Contractor shall compile evaluation information during the performance of the contract on each of its subcontractors who are performing work with a value in excess of </w:t>
      </w:r>
      <w:r w:rsidR="00582B19">
        <w:t>one million dollars</w:t>
      </w:r>
      <w:r w:rsidR="002036D1">
        <w:t xml:space="preserve"> ($</w:t>
      </w:r>
      <w:r w:rsidR="00582B19">
        <w:t>1,0</w:t>
      </w:r>
      <w:r w:rsidR="002036D1">
        <w:t xml:space="preserve">00,000.00). The Contractor shall complete and submit to </w:t>
      </w:r>
      <w:r w:rsidR="00CB2AF7">
        <w:t>DAS/CS</w:t>
      </w:r>
      <w:r w:rsidR="000D3A47">
        <w:t xml:space="preserve"> </w:t>
      </w:r>
      <w:r w:rsidR="002036D1">
        <w:t xml:space="preserve">evaluations of each such subcontractor upon fifty percent (50%) completion of the project and upon Substantial Completion of the project. The Contractor acknowledges that its failure to complete and submit these evaluations in a timely manner may, by statute, result in a delay in project funding and, consequently, payment to the Contractor. The Contractor agrees to indemnify and hold the State harmless from any loss, damage, or expense that results from or is caused by the Contractor’s failure to complete and </w:t>
      </w:r>
      <w:r w:rsidR="002036D1" w:rsidRPr="00910CC3">
        <w:t xml:space="preserve">submit the evaluations to </w:t>
      </w:r>
      <w:r w:rsidR="00CB2AF7" w:rsidRPr="00910CC3">
        <w:t>DAS/CS</w:t>
      </w:r>
      <w:r w:rsidR="002036D1" w:rsidRPr="00910CC3">
        <w:t xml:space="preserve"> in accordance with this provision.  </w:t>
      </w:r>
    </w:p>
    <w:p w14:paraId="0AA81CC7" w14:textId="28A4B91C" w:rsidR="00BD5BBA" w:rsidRPr="00051B19" w:rsidRDefault="00BD5BBA" w:rsidP="003005CB">
      <w:pPr>
        <w:spacing w:before="86"/>
        <w:ind w:left="1440" w:hanging="360"/>
        <w:jc w:val="both"/>
        <w:rPr>
          <w:szCs w:val="18"/>
        </w:rPr>
      </w:pPr>
      <w:r w:rsidRPr="00051B19">
        <w:rPr>
          <w:rFonts w:cs="Arial"/>
          <w:szCs w:val="18"/>
        </w:rPr>
        <w:t xml:space="preserve"> </w:t>
      </w:r>
    </w:p>
    <w:p w14:paraId="0AA81CC8" w14:textId="77777777" w:rsidR="002036D1" w:rsidRPr="00FB3A86" w:rsidRDefault="002036D1" w:rsidP="002036D1">
      <w:pPr>
        <w:pStyle w:val="Heading1"/>
        <w:rPr>
          <w:sz w:val="20"/>
        </w:rPr>
      </w:pPr>
      <w:r w:rsidRPr="00FB3A86">
        <w:rPr>
          <w:sz w:val="20"/>
        </w:rPr>
        <w:t>PART 2 - PRODUCTS (Not Applicable)</w:t>
      </w:r>
    </w:p>
    <w:p w14:paraId="0AA81CC9" w14:textId="77777777" w:rsidR="002036D1" w:rsidRPr="00FB3A86" w:rsidRDefault="002036D1" w:rsidP="002036D1">
      <w:pPr>
        <w:pStyle w:val="Heading1"/>
        <w:rPr>
          <w:sz w:val="20"/>
        </w:rPr>
      </w:pPr>
      <w:r w:rsidRPr="00FB3A86">
        <w:rPr>
          <w:sz w:val="20"/>
        </w:rPr>
        <w:t>PART 3 - EXECUTION (Not Applicable)</w:t>
      </w:r>
    </w:p>
    <w:p w14:paraId="0AA81CCA" w14:textId="77777777" w:rsidR="002036D1" w:rsidRPr="0041386E" w:rsidRDefault="002036D1" w:rsidP="001653DA">
      <w:pPr>
        <w:pStyle w:val="NS"/>
        <w:jc w:val="both"/>
        <w:rPr>
          <w:rFonts w:ascii="Arial" w:hAnsi="Arial" w:cs="Arial"/>
          <w:vanish w:val="0"/>
          <w:color w:val="FF0000"/>
        </w:rPr>
      </w:pPr>
      <w:r w:rsidRPr="0041386E">
        <w:rPr>
          <w:rFonts w:ascii="Arial" w:hAnsi="Arial" w:cs="Arial"/>
          <w:vanish w:val="0"/>
          <w:color w:val="FF0000"/>
        </w:rPr>
        <w:t>NOTE</w:t>
      </w:r>
      <w:r w:rsidRPr="0041386E">
        <w:rPr>
          <w:rFonts w:ascii="Arial" w:hAnsi="Arial" w:cs="Arial"/>
          <w:b w:val="0"/>
          <w:vanish w:val="0"/>
          <w:color w:val="FF0000"/>
        </w:rPr>
        <w:t>:  If products ordered in advance are included in the project, insert a schedule.</w:t>
      </w:r>
    </w:p>
    <w:p w14:paraId="0AA81CCB" w14:textId="77777777" w:rsidR="00CA55DE" w:rsidRPr="00FB3A86" w:rsidRDefault="002036D1" w:rsidP="006C3876">
      <w:pPr>
        <w:pStyle w:val="SpecEnd"/>
        <w:spacing w:before="480"/>
        <w:rPr>
          <w:sz w:val="20"/>
        </w:rPr>
      </w:pPr>
      <w:r w:rsidRPr="00FB3A86">
        <w:rPr>
          <w:sz w:val="20"/>
        </w:rPr>
        <w:t>END OF SECTION 01 11 00</w:t>
      </w:r>
    </w:p>
    <w:sectPr w:rsidR="00CA55DE" w:rsidRPr="00FB3A86" w:rsidSect="00E13F63">
      <w:headerReference w:type="default" r:id="rId10"/>
      <w:footerReference w:type="default" r:id="rId11"/>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3374" w14:textId="77777777" w:rsidR="00D8737D" w:rsidRDefault="00D8737D">
      <w:r>
        <w:separator/>
      </w:r>
    </w:p>
  </w:endnote>
  <w:endnote w:type="continuationSeparator" w:id="0">
    <w:p w14:paraId="38DCFE79" w14:textId="77777777" w:rsidR="00D8737D" w:rsidRDefault="00D8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12" w:space="0" w:color="auto"/>
      </w:tblBorders>
      <w:tblLayout w:type="fixed"/>
      <w:tblLook w:val="0000" w:firstRow="0" w:lastRow="0" w:firstColumn="0" w:lastColumn="0" w:noHBand="0" w:noVBand="0"/>
    </w:tblPr>
    <w:tblGrid>
      <w:gridCol w:w="7110"/>
      <w:gridCol w:w="2610"/>
    </w:tblGrid>
    <w:tr w:rsidR="007B6C53" w:rsidRPr="0040280F" w14:paraId="0AA81CD8" w14:textId="77777777" w:rsidTr="00257ABF">
      <w:tc>
        <w:tcPr>
          <w:tcW w:w="7110" w:type="dxa"/>
        </w:tcPr>
        <w:p w14:paraId="0AA81CD6" w14:textId="4A78184C" w:rsidR="007B6C53" w:rsidRPr="0040280F" w:rsidRDefault="007B6C53" w:rsidP="00F05A99">
          <w:pPr>
            <w:rPr>
              <w:b/>
            </w:rPr>
          </w:pPr>
          <w:r w:rsidRPr="0070320B">
            <w:rPr>
              <w:b/>
            </w:rPr>
            <w:t>CT D</w:t>
          </w:r>
          <w:r>
            <w:rPr>
              <w:b/>
            </w:rPr>
            <w:t>A</w:t>
          </w:r>
          <w:r w:rsidRPr="0070320B">
            <w:rPr>
              <w:b/>
            </w:rPr>
            <w:t xml:space="preserve">S </w:t>
          </w:r>
          <w:r w:rsidRPr="005D18E1">
            <w:rPr>
              <w:b/>
            </w:rPr>
            <w:t xml:space="preserve">5200 </w:t>
          </w:r>
          <w:r w:rsidRPr="005D18E1">
            <w:t xml:space="preserve">(Rev. </w:t>
          </w:r>
          <w:r w:rsidR="00F71CE4">
            <w:t>07.01.2025</w:t>
          </w:r>
          <w:r w:rsidRPr="005D18E1">
            <w:t>)</w:t>
          </w:r>
        </w:p>
      </w:tc>
      <w:tc>
        <w:tcPr>
          <w:tcW w:w="2610" w:type="dxa"/>
        </w:tcPr>
        <w:p w14:paraId="0AA81CD7" w14:textId="77777777" w:rsidR="007B6C53" w:rsidRPr="0040280F" w:rsidRDefault="007B6C53" w:rsidP="00BB0FA1">
          <w:pPr>
            <w:jc w:val="right"/>
            <w:rPr>
              <w:b/>
            </w:rPr>
          </w:pPr>
          <w:r w:rsidRPr="0040280F">
            <w:rPr>
              <w:b/>
            </w:rPr>
            <w:t>PROJECT NO.:  BI-</w:t>
          </w:r>
          <w:r w:rsidRPr="00BB0FA1">
            <w:rPr>
              <w:b/>
              <w:color w:val="0000FF"/>
            </w:rPr>
            <w:t>OO-000</w:t>
          </w:r>
        </w:p>
      </w:tc>
    </w:tr>
  </w:tbl>
  <w:p w14:paraId="0AA81CD9" w14:textId="77777777" w:rsidR="007B6C53" w:rsidRPr="005D18E1" w:rsidRDefault="007B6C53">
    <w:pP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27E0" w14:textId="77777777" w:rsidR="00D8737D" w:rsidRDefault="00D8737D">
      <w:r>
        <w:separator/>
      </w:r>
    </w:p>
  </w:footnote>
  <w:footnote w:type="continuationSeparator" w:id="0">
    <w:p w14:paraId="390E02CA" w14:textId="77777777" w:rsidR="00D8737D" w:rsidRDefault="00D8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7B6C53" w:rsidRPr="00566FB2" w14:paraId="0AA81CD2" w14:textId="77777777" w:rsidTr="005D18E1">
      <w:trPr>
        <w:trHeight w:val="270"/>
      </w:trPr>
      <w:tc>
        <w:tcPr>
          <w:tcW w:w="9720" w:type="dxa"/>
          <w:tcBorders>
            <w:top w:val="nil"/>
            <w:left w:val="nil"/>
            <w:bottom w:val="single" w:sz="12" w:space="0" w:color="auto"/>
            <w:right w:val="nil"/>
          </w:tcBorders>
          <w:shd w:val="clear" w:color="auto" w:fill="auto"/>
        </w:tcPr>
        <w:p w14:paraId="0AA81CD0" w14:textId="77777777" w:rsidR="007B6C53" w:rsidRPr="001C189E" w:rsidRDefault="007B6C53" w:rsidP="00566FB2">
          <w:pPr>
            <w:jc w:val="right"/>
            <w:rPr>
              <w:rFonts w:ascii="Arial Bold" w:hAnsi="Arial Bold"/>
              <w:b/>
              <w:caps/>
              <w:szCs w:val="18"/>
            </w:rPr>
          </w:pPr>
          <w:r w:rsidRPr="001C189E">
            <w:rPr>
              <w:rFonts w:ascii="Arial Bold" w:hAnsi="Arial Bold"/>
              <w:b/>
              <w:caps/>
              <w:szCs w:val="18"/>
            </w:rPr>
            <w:t>SECTION 01 11 00</w:t>
          </w:r>
        </w:p>
        <w:p w14:paraId="0AA81CD1" w14:textId="77777777" w:rsidR="007B6C53" w:rsidRPr="001C189E" w:rsidRDefault="007B6C53" w:rsidP="005D18E1">
          <w:pPr>
            <w:jc w:val="right"/>
            <w:rPr>
              <w:rFonts w:ascii="Arial Bold" w:hAnsi="Arial Bold"/>
              <w:caps/>
              <w:strike/>
              <w:szCs w:val="18"/>
            </w:rPr>
          </w:pPr>
          <w:r w:rsidRPr="001C189E">
            <w:rPr>
              <w:rFonts w:ascii="Arial Bold" w:hAnsi="Arial Bold"/>
              <w:b/>
              <w:caps/>
              <w:szCs w:val="18"/>
            </w:rPr>
            <w:t>SUMMARY OF WORK</w:t>
          </w:r>
        </w:p>
      </w:tc>
    </w:tr>
    <w:tr w:rsidR="007B6C53" w:rsidRPr="00566FB2" w14:paraId="0AA81CD4" w14:textId="77777777" w:rsidTr="00BF2DAD">
      <w:tc>
        <w:tcPr>
          <w:tcW w:w="9720" w:type="dxa"/>
          <w:tcBorders>
            <w:top w:val="single" w:sz="12" w:space="0" w:color="auto"/>
            <w:left w:val="nil"/>
            <w:bottom w:val="nil"/>
            <w:right w:val="nil"/>
          </w:tcBorders>
          <w:shd w:val="clear" w:color="auto" w:fill="auto"/>
        </w:tcPr>
        <w:p w14:paraId="0AA81CD3" w14:textId="77777777" w:rsidR="007B6C53" w:rsidRPr="001C189E" w:rsidRDefault="007B6C53" w:rsidP="00566FB2">
          <w:pPr>
            <w:spacing w:before="20"/>
            <w:jc w:val="right"/>
            <w:rPr>
              <w:rFonts w:ascii="Arial Bold" w:hAnsi="Arial Bold"/>
              <w:b/>
              <w:caps/>
              <w:szCs w:val="18"/>
            </w:rPr>
          </w:pPr>
          <w:r w:rsidRPr="001C189E">
            <w:rPr>
              <w:rFonts w:ascii="Arial Bold" w:hAnsi="Arial Bold"/>
              <w:b/>
              <w:bCs/>
              <w:iCs/>
              <w:caps/>
              <w:szCs w:val="18"/>
            </w:rPr>
            <w:t xml:space="preserve">Page </w:t>
          </w:r>
          <w:r w:rsidRPr="001C189E">
            <w:rPr>
              <w:rFonts w:ascii="Arial Bold" w:hAnsi="Arial Bold"/>
              <w:b/>
              <w:bCs/>
              <w:iCs/>
              <w:caps/>
              <w:szCs w:val="18"/>
            </w:rPr>
            <w:fldChar w:fldCharType="begin"/>
          </w:r>
          <w:r w:rsidRPr="001C189E">
            <w:rPr>
              <w:rFonts w:ascii="Arial Bold" w:hAnsi="Arial Bold"/>
              <w:b/>
              <w:bCs/>
              <w:iCs/>
              <w:caps/>
              <w:szCs w:val="18"/>
            </w:rPr>
            <w:instrText xml:space="preserve"> PAGE </w:instrText>
          </w:r>
          <w:r w:rsidRPr="001C189E">
            <w:rPr>
              <w:rFonts w:ascii="Arial Bold" w:hAnsi="Arial Bold"/>
              <w:b/>
              <w:bCs/>
              <w:iCs/>
              <w:caps/>
              <w:szCs w:val="18"/>
            </w:rPr>
            <w:fldChar w:fldCharType="separate"/>
          </w:r>
          <w:r>
            <w:rPr>
              <w:rFonts w:ascii="Arial Bold" w:hAnsi="Arial Bold"/>
              <w:b/>
              <w:bCs/>
              <w:iCs/>
              <w:caps/>
              <w:noProof/>
              <w:szCs w:val="18"/>
            </w:rPr>
            <w:t>14</w:t>
          </w:r>
          <w:r w:rsidRPr="001C189E">
            <w:rPr>
              <w:rFonts w:ascii="Arial Bold" w:hAnsi="Arial Bold"/>
              <w:b/>
              <w:bCs/>
              <w:iCs/>
              <w:caps/>
              <w:szCs w:val="18"/>
            </w:rPr>
            <w:fldChar w:fldCharType="end"/>
          </w:r>
          <w:r w:rsidRPr="001C189E">
            <w:rPr>
              <w:rFonts w:ascii="Arial Bold" w:hAnsi="Arial Bold"/>
              <w:b/>
              <w:bCs/>
              <w:iCs/>
              <w:caps/>
              <w:szCs w:val="18"/>
            </w:rPr>
            <w:t xml:space="preserve"> of </w:t>
          </w:r>
          <w:r w:rsidRPr="001C189E">
            <w:rPr>
              <w:rFonts w:ascii="Arial Bold" w:hAnsi="Arial Bold"/>
              <w:b/>
              <w:bCs/>
              <w:iCs/>
              <w:caps/>
              <w:szCs w:val="18"/>
            </w:rPr>
            <w:fldChar w:fldCharType="begin"/>
          </w:r>
          <w:r w:rsidRPr="001C189E">
            <w:rPr>
              <w:rFonts w:ascii="Arial Bold" w:hAnsi="Arial Bold"/>
              <w:b/>
              <w:bCs/>
              <w:iCs/>
              <w:caps/>
              <w:szCs w:val="18"/>
            </w:rPr>
            <w:instrText xml:space="preserve"> NUMPAGES </w:instrText>
          </w:r>
          <w:r w:rsidRPr="001C189E">
            <w:rPr>
              <w:rFonts w:ascii="Arial Bold" w:hAnsi="Arial Bold"/>
              <w:b/>
              <w:bCs/>
              <w:iCs/>
              <w:caps/>
              <w:szCs w:val="18"/>
            </w:rPr>
            <w:fldChar w:fldCharType="separate"/>
          </w:r>
          <w:r>
            <w:rPr>
              <w:rFonts w:ascii="Arial Bold" w:hAnsi="Arial Bold"/>
              <w:b/>
              <w:bCs/>
              <w:iCs/>
              <w:caps/>
              <w:noProof/>
              <w:szCs w:val="18"/>
            </w:rPr>
            <w:t>15</w:t>
          </w:r>
          <w:r w:rsidRPr="001C189E">
            <w:rPr>
              <w:rFonts w:ascii="Arial Bold" w:hAnsi="Arial Bold"/>
              <w:b/>
              <w:bCs/>
              <w:iCs/>
              <w:caps/>
              <w:szCs w:val="18"/>
            </w:rPr>
            <w:fldChar w:fldCharType="end"/>
          </w:r>
        </w:p>
      </w:tc>
    </w:tr>
  </w:tbl>
  <w:p w14:paraId="0AA81CD5" w14:textId="77777777" w:rsidR="007B6C53" w:rsidRPr="00566FB2" w:rsidRDefault="007B6C53" w:rsidP="005D18E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969"/>
    <w:multiLevelType w:val="hybridMultilevel"/>
    <w:tmpl w:val="34A06B8A"/>
    <w:lvl w:ilvl="0" w:tplc="04090001">
      <w:start w:val="1"/>
      <w:numFmt w:val="bullet"/>
      <w:lvlText w:val=""/>
      <w:lvlJc w:val="left"/>
      <w:pPr>
        <w:tabs>
          <w:tab w:val="num" w:pos="1512"/>
        </w:tabs>
        <w:ind w:left="1512" w:hanging="360"/>
      </w:pPr>
      <w:rPr>
        <w:rFonts w:ascii="Symbol" w:hAnsi="Symbol" w:hint="default"/>
        <w:color w:val="auto"/>
      </w:rPr>
    </w:lvl>
    <w:lvl w:ilvl="1" w:tplc="04090003">
      <w:start w:val="1"/>
      <w:numFmt w:val="bullet"/>
      <w:lvlText w:val="o"/>
      <w:lvlJc w:val="left"/>
      <w:pPr>
        <w:tabs>
          <w:tab w:val="num" w:pos="2016"/>
        </w:tabs>
        <w:ind w:left="2016" w:hanging="360"/>
      </w:pPr>
      <w:rPr>
        <w:rFonts w:ascii="Courier New" w:hAnsi="Courier New" w:cs="Courier New" w:hint="default"/>
        <w:color w:val="auto"/>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05624133"/>
    <w:multiLevelType w:val="hybridMultilevel"/>
    <w:tmpl w:val="8916827C"/>
    <w:lvl w:ilvl="0" w:tplc="D58E5350">
      <w:start w:val="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A143F5C"/>
    <w:multiLevelType w:val="singleLevel"/>
    <w:tmpl w:val="A88480CC"/>
    <w:lvl w:ilvl="0">
      <w:start w:val="3"/>
      <w:numFmt w:val="upperLetter"/>
      <w:lvlText w:val="%1."/>
      <w:lvlJc w:val="left"/>
      <w:pPr>
        <w:tabs>
          <w:tab w:val="num" w:pos="1080"/>
        </w:tabs>
        <w:ind w:left="1080" w:hanging="360"/>
      </w:pPr>
      <w:rPr>
        <w:rFonts w:hint="default"/>
        <w:b/>
      </w:rPr>
    </w:lvl>
  </w:abstractNum>
  <w:abstractNum w:abstractNumId="3" w15:restartNumberingAfterBreak="0">
    <w:nsid w:val="10EC521F"/>
    <w:multiLevelType w:val="hybridMultilevel"/>
    <w:tmpl w:val="8154E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0637"/>
    <w:multiLevelType w:val="hybridMultilevel"/>
    <w:tmpl w:val="E0F0EE86"/>
    <w:lvl w:ilvl="0" w:tplc="2D489758">
      <w:start w:val="1"/>
      <w:numFmt w:val="decimal"/>
      <w:lvlText w:val="%1."/>
      <w:lvlJc w:val="left"/>
      <w:pPr>
        <w:tabs>
          <w:tab w:val="num" w:pos="1440"/>
        </w:tabs>
        <w:ind w:left="1440" w:hanging="360"/>
      </w:pPr>
      <w:rPr>
        <w:rFonts w:hint="default"/>
        <w:b/>
      </w:rPr>
    </w:lvl>
    <w:lvl w:ilvl="1" w:tplc="17F8CD38">
      <w:start w:val="4"/>
      <w:numFmt w:val="upperLetter"/>
      <w:lvlText w:val="%2."/>
      <w:legacy w:legacy="1" w:legacySpace="0" w:legacyIndent="360"/>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3037F5D"/>
    <w:multiLevelType w:val="hybridMultilevel"/>
    <w:tmpl w:val="E35024A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90A5355"/>
    <w:multiLevelType w:val="singleLevel"/>
    <w:tmpl w:val="E09C6404"/>
    <w:lvl w:ilvl="0">
      <w:start w:val="1"/>
      <w:numFmt w:val="decimal"/>
      <w:lvlText w:val="%1."/>
      <w:lvlJc w:val="left"/>
      <w:pPr>
        <w:tabs>
          <w:tab w:val="num" w:pos="1440"/>
        </w:tabs>
        <w:ind w:left="1440" w:hanging="360"/>
      </w:pPr>
      <w:rPr>
        <w:rFonts w:hint="default"/>
        <w:b/>
      </w:rPr>
    </w:lvl>
  </w:abstractNum>
  <w:abstractNum w:abstractNumId="7" w15:restartNumberingAfterBreak="0">
    <w:nsid w:val="1F401C53"/>
    <w:multiLevelType w:val="hybridMultilevel"/>
    <w:tmpl w:val="00261DA0"/>
    <w:lvl w:ilvl="0" w:tplc="78E2FD90">
      <w:start w:val="1"/>
      <w:numFmt w:val="decimal"/>
      <w:lvlText w:val="%1."/>
      <w:lvlJc w:val="left"/>
      <w:pPr>
        <w:ind w:left="1440" w:hanging="360"/>
      </w:pPr>
      <w:rPr>
        <w:rFonts w:hint="default"/>
        <w:b/>
      </w:rPr>
    </w:lvl>
    <w:lvl w:ilvl="1" w:tplc="C5783E16">
      <w:start w:val="1"/>
      <w:numFmt w:val="decimal"/>
      <w:lvlText w:val="%2."/>
      <w:lvlJc w:val="left"/>
      <w:pPr>
        <w:tabs>
          <w:tab w:val="num" w:pos="2160"/>
        </w:tabs>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9" w15:restartNumberingAfterBreak="0">
    <w:nsid w:val="2010362B"/>
    <w:multiLevelType w:val="hybridMultilevel"/>
    <w:tmpl w:val="6B983A3A"/>
    <w:lvl w:ilvl="0" w:tplc="36A4AC0E">
      <w:start w:val="3"/>
      <w:numFmt w:val="upperLetter"/>
      <w:lvlText w:val="%1."/>
      <w:lvlJc w:val="left"/>
      <w:pPr>
        <w:tabs>
          <w:tab w:val="num" w:pos="1080"/>
        </w:tabs>
        <w:ind w:left="108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12538"/>
    <w:multiLevelType w:val="singleLevel"/>
    <w:tmpl w:val="D44A9154"/>
    <w:lvl w:ilvl="0">
      <w:start w:val="1"/>
      <w:numFmt w:val="upperLetter"/>
      <w:lvlText w:val="%1."/>
      <w:lvlJc w:val="left"/>
      <w:pPr>
        <w:tabs>
          <w:tab w:val="num" w:pos="1080"/>
        </w:tabs>
        <w:ind w:left="1080" w:hanging="360"/>
      </w:pPr>
      <w:rPr>
        <w:rFonts w:hint="default"/>
        <w:b/>
      </w:rPr>
    </w:lvl>
  </w:abstractNum>
  <w:abstractNum w:abstractNumId="11" w15:restartNumberingAfterBreak="0">
    <w:nsid w:val="223A554F"/>
    <w:multiLevelType w:val="singleLevel"/>
    <w:tmpl w:val="2C7A8B8C"/>
    <w:lvl w:ilvl="0">
      <w:start w:val="1"/>
      <w:numFmt w:val="decimal"/>
      <w:lvlText w:val="%1."/>
      <w:lvlJc w:val="left"/>
      <w:pPr>
        <w:tabs>
          <w:tab w:val="num" w:pos="1440"/>
        </w:tabs>
        <w:ind w:left="1440" w:hanging="360"/>
      </w:pPr>
      <w:rPr>
        <w:rFonts w:hint="default"/>
        <w:b/>
      </w:rPr>
    </w:lvl>
  </w:abstractNum>
  <w:abstractNum w:abstractNumId="12"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13" w15:restartNumberingAfterBreak="0">
    <w:nsid w:val="236934DB"/>
    <w:multiLevelType w:val="multilevel"/>
    <w:tmpl w:val="965A8ED4"/>
    <w:lvl w:ilvl="0">
      <w:start w:val="7"/>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14" w15:restartNumberingAfterBreak="0">
    <w:nsid w:val="23FF36F9"/>
    <w:multiLevelType w:val="hybridMultilevel"/>
    <w:tmpl w:val="0F7459B4"/>
    <w:lvl w:ilvl="0" w:tplc="C47EB584">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48B2F8A"/>
    <w:multiLevelType w:val="hybridMultilevel"/>
    <w:tmpl w:val="EE5CFFA4"/>
    <w:lvl w:ilvl="0" w:tplc="F08266FE">
      <w:start w:val="4"/>
      <w:numFmt w:val="upperLetter"/>
      <w:lvlText w:val="%1."/>
      <w:lvlJc w:val="left"/>
      <w:pPr>
        <w:tabs>
          <w:tab w:val="num" w:pos="2360"/>
        </w:tabs>
        <w:ind w:left="2360" w:hanging="360"/>
      </w:pPr>
      <w:rPr>
        <w:rFonts w:hint="default"/>
        <w:b/>
        <w:i w:val="0"/>
      </w:rPr>
    </w:lvl>
    <w:lvl w:ilvl="1" w:tplc="D084F734">
      <w:start w:val="7"/>
      <w:numFmt w:val="lowerLetter"/>
      <w:lvlText w:val="%2."/>
      <w:lvlJc w:val="left"/>
      <w:pPr>
        <w:tabs>
          <w:tab w:val="num" w:pos="2400"/>
        </w:tabs>
        <w:ind w:left="2400" w:hanging="360"/>
      </w:pPr>
      <w:rPr>
        <w:rFonts w:hint="default"/>
        <w:b/>
        <w:i w:val="0"/>
        <w:sz w:val="20"/>
      </w:rPr>
    </w:lvl>
    <w:lvl w:ilvl="2" w:tplc="BEAEA3CE">
      <w:start w:val="6"/>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467CB3"/>
    <w:multiLevelType w:val="hybridMultilevel"/>
    <w:tmpl w:val="61DA492A"/>
    <w:lvl w:ilvl="0" w:tplc="52EECA94">
      <w:start w:val="4"/>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18" w15:restartNumberingAfterBreak="0">
    <w:nsid w:val="27E420DE"/>
    <w:multiLevelType w:val="hybridMultilevel"/>
    <w:tmpl w:val="DD28DE26"/>
    <w:lvl w:ilvl="0" w:tplc="FFFFFFFF">
      <w:start w:val="1"/>
      <w:numFmt w:val="decimal"/>
      <w:lvlText w:val="%1."/>
      <w:lvlJc w:val="left"/>
      <w:pPr>
        <w:tabs>
          <w:tab w:val="num" w:pos="1800"/>
        </w:tabs>
        <w:ind w:left="1800" w:hanging="360"/>
      </w:pPr>
      <w:rPr>
        <w:rFonts w:hint="default"/>
        <w:b/>
      </w:rPr>
    </w:lvl>
    <w:lvl w:ilvl="1" w:tplc="FFFFFFFF">
      <w:start w:val="1"/>
      <w:numFmt w:val="upperLetter"/>
      <w:lvlText w:val="%2."/>
      <w:lvlJc w:val="left"/>
      <w:pPr>
        <w:tabs>
          <w:tab w:val="num" w:pos="2160"/>
        </w:tabs>
        <w:ind w:left="2160" w:hanging="360"/>
      </w:pPr>
      <w:rPr>
        <w:rFonts w:hint="default"/>
        <w:b/>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A536F9E"/>
    <w:multiLevelType w:val="singleLevel"/>
    <w:tmpl w:val="A2A28A64"/>
    <w:lvl w:ilvl="0">
      <w:start w:val="1"/>
      <w:numFmt w:val="decimal"/>
      <w:lvlText w:val="%1"/>
      <w:lvlJc w:val="left"/>
      <w:pPr>
        <w:tabs>
          <w:tab w:val="num" w:pos="1440"/>
        </w:tabs>
        <w:ind w:left="1440" w:hanging="360"/>
      </w:pPr>
      <w:rPr>
        <w:rFonts w:hint="default"/>
      </w:rPr>
    </w:lvl>
  </w:abstractNum>
  <w:abstractNum w:abstractNumId="20" w15:restartNumberingAfterBreak="0">
    <w:nsid w:val="2B2E4D8A"/>
    <w:multiLevelType w:val="hybridMultilevel"/>
    <w:tmpl w:val="C88C4FA8"/>
    <w:lvl w:ilvl="0" w:tplc="6040D586">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AD21A3"/>
    <w:multiLevelType w:val="hybridMultilevel"/>
    <w:tmpl w:val="252A0E76"/>
    <w:lvl w:ilvl="0" w:tplc="9F7AA81A">
      <w:start w:val="2"/>
      <w:numFmt w:val="decimal"/>
      <w:lvlText w:val="%1."/>
      <w:lvlJc w:val="left"/>
      <w:pPr>
        <w:tabs>
          <w:tab w:val="num" w:pos="1440"/>
        </w:tabs>
        <w:ind w:left="1440" w:hanging="360"/>
      </w:pPr>
      <w:rPr>
        <w:rFonts w:hint="default"/>
        <w:b/>
        <w:color w:val="auto"/>
      </w:rPr>
    </w:lvl>
    <w:lvl w:ilvl="1" w:tplc="01264A2C">
      <w:start w:val="1"/>
      <w:numFmt w:val="lowerLetter"/>
      <w:lvlText w:val="%2."/>
      <w:lvlJc w:val="left"/>
      <w:pPr>
        <w:tabs>
          <w:tab w:val="num" w:pos="2160"/>
        </w:tabs>
        <w:ind w:left="2160" w:hanging="360"/>
      </w:pPr>
      <w:rPr>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C36E5"/>
    <w:multiLevelType w:val="singleLevel"/>
    <w:tmpl w:val="5282B03E"/>
    <w:lvl w:ilvl="0">
      <w:start w:val="1"/>
      <w:numFmt w:val="upperLetter"/>
      <w:lvlText w:val="%1."/>
      <w:lvlJc w:val="left"/>
      <w:pPr>
        <w:tabs>
          <w:tab w:val="num" w:pos="1080"/>
        </w:tabs>
        <w:ind w:left="1080" w:hanging="360"/>
      </w:pPr>
      <w:rPr>
        <w:rFonts w:hint="default"/>
      </w:rPr>
    </w:lvl>
  </w:abstractNum>
  <w:abstractNum w:abstractNumId="24" w15:restartNumberingAfterBreak="0">
    <w:nsid w:val="3E520B52"/>
    <w:multiLevelType w:val="multilevel"/>
    <w:tmpl w:val="44828E3A"/>
    <w:lvl w:ilvl="0">
      <w:start w:val="1"/>
      <w:numFmt w:val="decimal"/>
      <w:lvlText w:val="%1."/>
      <w:lvlJc w:val="left"/>
      <w:pPr>
        <w:tabs>
          <w:tab w:val="num" w:pos="858"/>
        </w:tabs>
        <w:ind w:left="858" w:hanging="360"/>
      </w:pPr>
      <w:rPr>
        <w:rFonts w:hint="default"/>
        <w:b/>
        <w:color w:val="auto"/>
      </w:rPr>
    </w:lvl>
    <w:lvl w:ilvl="1">
      <w:start w:val="1"/>
      <w:numFmt w:val="decimal"/>
      <w:isLgl/>
      <w:lvlText w:val="%1.%2"/>
      <w:lvlJc w:val="left"/>
      <w:pPr>
        <w:tabs>
          <w:tab w:val="num" w:pos="1218"/>
        </w:tabs>
        <w:ind w:left="1218" w:hanging="360"/>
      </w:pPr>
      <w:rPr>
        <w:rFonts w:hint="default"/>
        <w:b/>
      </w:rPr>
    </w:lvl>
    <w:lvl w:ilvl="2">
      <w:start w:val="1"/>
      <w:numFmt w:val="decimal"/>
      <w:isLgl/>
      <w:lvlText w:val="%1.%2.%3"/>
      <w:lvlJc w:val="left"/>
      <w:pPr>
        <w:tabs>
          <w:tab w:val="num" w:pos="1938"/>
        </w:tabs>
        <w:ind w:left="1938" w:hanging="720"/>
      </w:pPr>
      <w:rPr>
        <w:rFonts w:hint="default"/>
      </w:rPr>
    </w:lvl>
    <w:lvl w:ilvl="3">
      <w:start w:val="1"/>
      <w:numFmt w:val="decimal"/>
      <w:isLgl/>
      <w:lvlText w:val="%1.%2.%3.%4"/>
      <w:lvlJc w:val="left"/>
      <w:pPr>
        <w:tabs>
          <w:tab w:val="num" w:pos="2298"/>
        </w:tabs>
        <w:ind w:left="2298" w:hanging="720"/>
      </w:pPr>
      <w:rPr>
        <w:rFonts w:hint="default"/>
      </w:rPr>
    </w:lvl>
    <w:lvl w:ilvl="4">
      <w:start w:val="1"/>
      <w:numFmt w:val="decimal"/>
      <w:isLgl/>
      <w:lvlText w:val="%1.%2.%3.%4.%5"/>
      <w:lvlJc w:val="left"/>
      <w:pPr>
        <w:tabs>
          <w:tab w:val="num" w:pos="2658"/>
        </w:tabs>
        <w:ind w:left="2658" w:hanging="720"/>
      </w:pPr>
      <w:rPr>
        <w:rFonts w:hint="default"/>
      </w:rPr>
    </w:lvl>
    <w:lvl w:ilvl="5">
      <w:start w:val="1"/>
      <w:numFmt w:val="decimal"/>
      <w:isLgl/>
      <w:lvlText w:val="%1.%2.%3.%4.%5.%6"/>
      <w:lvlJc w:val="left"/>
      <w:pPr>
        <w:tabs>
          <w:tab w:val="num" w:pos="3378"/>
        </w:tabs>
        <w:ind w:left="3378" w:hanging="1080"/>
      </w:pPr>
      <w:rPr>
        <w:rFonts w:hint="default"/>
      </w:rPr>
    </w:lvl>
    <w:lvl w:ilvl="6">
      <w:start w:val="1"/>
      <w:numFmt w:val="decimal"/>
      <w:isLgl/>
      <w:lvlText w:val="%1.%2.%3.%4.%5.%6.%7"/>
      <w:lvlJc w:val="left"/>
      <w:pPr>
        <w:tabs>
          <w:tab w:val="num" w:pos="3738"/>
        </w:tabs>
        <w:ind w:left="3738" w:hanging="1080"/>
      </w:pPr>
      <w:rPr>
        <w:rFonts w:hint="default"/>
      </w:rPr>
    </w:lvl>
    <w:lvl w:ilvl="7">
      <w:start w:val="1"/>
      <w:numFmt w:val="decimal"/>
      <w:isLgl/>
      <w:lvlText w:val="%1.%2.%3.%4.%5.%6.%7.%8"/>
      <w:lvlJc w:val="left"/>
      <w:pPr>
        <w:tabs>
          <w:tab w:val="num" w:pos="4458"/>
        </w:tabs>
        <w:ind w:left="4458" w:hanging="1440"/>
      </w:pPr>
      <w:rPr>
        <w:rFonts w:hint="default"/>
      </w:rPr>
    </w:lvl>
    <w:lvl w:ilvl="8">
      <w:start w:val="1"/>
      <w:numFmt w:val="decimal"/>
      <w:isLgl/>
      <w:lvlText w:val="%1.%2.%3.%4.%5.%6.%7.%8.%9"/>
      <w:lvlJc w:val="left"/>
      <w:pPr>
        <w:tabs>
          <w:tab w:val="num" w:pos="4818"/>
        </w:tabs>
        <w:ind w:left="4818" w:hanging="1440"/>
      </w:pPr>
      <w:rPr>
        <w:rFonts w:hint="default"/>
      </w:rPr>
    </w:lvl>
  </w:abstractNum>
  <w:abstractNum w:abstractNumId="25" w15:restartNumberingAfterBreak="0">
    <w:nsid w:val="3ECD0F51"/>
    <w:multiLevelType w:val="multilevel"/>
    <w:tmpl w:val="E35024A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15:restartNumberingAfterBreak="0">
    <w:nsid w:val="41EB0523"/>
    <w:multiLevelType w:val="hybridMultilevel"/>
    <w:tmpl w:val="4A0E9088"/>
    <w:lvl w:ilvl="0" w:tplc="831C3930">
      <w:start w:val="3"/>
      <w:numFmt w:val="decimal"/>
      <w:lvlText w:val="%1."/>
      <w:lvlJc w:val="left"/>
      <w:pPr>
        <w:tabs>
          <w:tab w:val="num" w:pos="1440"/>
        </w:tabs>
        <w:ind w:left="1440" w:hanging="360"/>
      </w:pPr>
      <w:rPr>
        <w:rFonts w:hint="default"/>
        <w:b/>
        <w:color w:val="auto"/>
      </w:rPr>
    </w:lvl>
    <w:lvl w:ilvl="1" w:tplc="4FE8DAD4">
      <w:start w:val="1"/>
      <w:numFmt w:val="lowerLetter"/>
      <w:lvlText w:val="%2."/>
      <w:lvlJc w:val="left"/>
      <w:pPr>
        <w:tabs>
          <w:tab w:val="num" w:pos="2160"/>
        </w:tabs>
        <w:ind w:left="2160" w:hanging="360"/>
      </w:pPr>
      <w:rPr>
        <w:b/>
        <w:strike/>
        <w:color w:val="FF000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6573937"/>
    <w:multiLevelType w:val="hybridMultilevel"/>
    <w:tmpl w:val="98962E74"/>
    <w:lvl w:ilvl="0" w:tplc="6A2EE0A4">
      <w:start w:val="2"/>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A776BD"/>
    <w:multiLevelType w:val="singleLevel"/>
    <w:tmpl w:val="8708B24E"/>
    <w:lvl w:ilvl="0">
      <w:start w:val="1"/>
      <w:numFmt w:val="lowerLetter"/>
      <w:lvlText w:val="%1."/>
      <w:lvlJc w:val="left"/>
      <w:pPr>
        <w:tabs>
          <w:tab w:val="num" w:pos="1800"/>
        </w:tabs>
        <w:ind w:left="1800" w:hanging="360"/>
      </w:pPr>
      <w:rPr>
        <w:rFonts w:hint="default"/>
        <w:b/>
        <w:color w:val="0000FF"/>
      </w:rPr>
    </w:lvl>
  </w:abstractNum>
  <w:abstractNum w:abstractNumId="29" w15:restartNumberingAfterBreak="0">
    <w:nsid w:val="4DD243BD"/>
    <w:multiLevelType w:val="singleLevel"/>
    <w:tmpl w:val="8708B24E"/>
    <w:lvl w:ilvl="0">
      <w:start w:val="1"/>
      <w:numFmt w:val="lowerLetter"/>
      <w:lvlText w:val="%1."/>
      <w:lvlJc w:val="left"/>
      <w:pPr>
        <w:tabs>
          <w:tab w:val="num" w:pos="1800"/>
        </w:tabs>
        <w:ind w:left="1800" w:hanging="360"/>
      </w:pPr>
      <w:rPr>
        <w:rFonts w:hint="default"/>
        <w:b/>
        <w:color w:val="0000FF"/>
      </w:rPr>
    </w:lvl>
  </w:abstractNum>
  <w:abstractNum w:abstractNumId="30" w15:restartNumberingAfterBreak="0">
    <w:nsid w:val="51D81BCD"/>
    <w:multiLevelType w:val="singleLevel"/>
    <w:tmpl w:val="80EC6D9C"/>
    <w:lvl w:ilvl="0">
      <w:start w:val="1"/>
      <w:numFmt w:val="decimal"/>
      <w:pStyle w:val="Heading6"/>
      <w:lvlText w:val="%1)"/>
      <w:lvlJc w:val="left"/>
      <w:pPr>
        <w:tabs>
          <w:tab w:val="num" w:pos="2160"/>
        </w:tabs>
        <w:ind w:left="2160" w:hanging="360"/>
      </w:pPr>
      <w:rPr>
        <w:rFonts w:hint="default"/>
        <w:b/>
      </w:rPr>
    </w:lvl>
  </w:abstractNum>
  <w:abstractNum w:abstractNumId="31" w15:restartNumberingAfterBreak="0">
    <w:nsid w:val="536C1143"/>
    <w:multiLevelType w:val="singleLevel"/>
    <w:tmpl w:val="248A4F40"/>
    <w:lvl w:ilvl="0">
      <w:start w:val="1"/>
      <w:numFmt w:val="decimal"/>
      <w:lvlText w:val="%1."/>
      <w:legacy w:legacy="1" w:legacySpace="0" w:legacyIndent="360"/>
      <w:lvlJc w:val="left"/>
      <w:pPr>
        <w:ind w:left="1440" w:hanging="360"/>
      </w:pPr>
      <w:rPr>
        <w:b/>
      </w:rPr>
    </w:lvl>
  </w:abstractNum>
  <w:abstractNum w:abstractNumId="32" w15:restartNumberingAfterBreak="0">
    <w:nsid w:val="5399652F"/>
    <w:multiLevelType w:val="hybridMultilevel"/>
    <w:tmpl w:val="5380D77A"/>
    <w:lvl w:ilvl="0" w:tplc="8D6E3F52">
      <w:start w:val="6"/>
      <w:numFmt w:val="decimal"/>
      <w:lvlText w:val="%1."/>
      <w:lvlJc w:val="left"/>
      <w:pPr>
        <w:tabs>
          <w:tab w:val="num" w:pos="720"/>
        </w:tabs>
        <w:ind w:left="720" w:hanging="360"/>
      </w:pPr>
      <w:rPr>
        <w:rFonts w:hint="default"/>
      </w:rPr>
    </w:lvl>
    <w:lvl w:ilvl="1" w:tplc="00C4C8D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A202B8"/>
    <w:multiLevelType w:val="singleLevel"/>
    <w:tmpl w:val="BF709E58"/>
    <w:lvl w:ilvl="0">
      <w:start w:val="8"/>
      <w:numFmt w:val="upperLetter"/>
      <w:lvlText w:val="%1."/>
      <w:lvlJc w:val="left"/>
      <w:pPr>
        <w:tabs>
          <w:tab w:val="num" w:pos="1080"/>
        </w:tabs>
        <w:ind w:left="1080" w:hanging="360"/>
      </w:pPr>
      <w:rPr>
        <w:rFonts w:hint="default"/>
        <w:b/>
      </w:rPr>
    </w:lvl>
  </w:abstractNum>
  <w:abstractNum w:abstractNumId="34" w15:restartNumberingAfterBreak="0">
    <w:nsid w:val="54EA4E28"/>
    <w:multiLevelType w:val="singleLevel"/>
    <w:tmpl w:val="75D88050"/>
    <w:lvl w:ilvl="0">
      <w:start w:val="1"/>
      <w:numFmt w:val="decimal"/>
      <w:lvlText w:val="%1."/>
      <w:lvlJc w:val="left"/>
      <w:pPr>
        <w:tabs>
          <w:tab w:val="num" w:pos="1440"/>
        </w:tabs>
        <w:ind w:left="1440" w:hanging="360"/>
      </w:pPr>
      <w:rPr>
        <w:rFonts w:hint="default"/>
        <w:b/>
      </w:rPr>
    </w:lvl>
  </w:abstractNum>
  <w:abstractNum w:abstractNumId="35" w15:restartNumberingAfterBreak="0">
    <w:nsid w:val="55E03DA5"/>
    <w:multiLevelType w:val="singleLevel"/>
    <w:tmpl w:val="24C88690"/>
    <w:lvl w:ilvl="0">
      <w:start w:val="1"/>
      <w:numFmt w:val="decimal"/>
      <w:lvlText w:val="%1."/>
      <w:lvlJc w:val="left"/>
      <w:pPr>
        <w:tabs>
          <w:tab w:val="num" w:pos="4950"/>
        </w:tabs>
        <w:ind w:left="4950" w:hanging="360"/>
      </w:pPr>
      <w:rPr>
        <w:rFonts w:hint="default"/>
      </w:rPr>
    </w:lvl>
  </w:abstractNum>
  <w:abstractNum w:abstractNumId="36" w15:restartNumberingAfterBreak="0">
    <w:nsid w:val="55E458BD"/>
    <w:multiLevelType w:val="hybridMultilevel"/>
    <w:tmpl w:val="222433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6181C85"/>
    <w:multiLevelType w:val="singleLevel"/>
    <w:tmpl w:val="65D88D20"/>
    <w:lvl w:ilvl="0">
      <w:start w:val="1"/>
      <w:numFmt w:val="decimal"/>
      <w:lvlText w:val="%1."/>
      <w:lvlJc w:val="left"/>
      <w:pPr>
        <w:tabs>
          <w:tab w:val="num" w:pos="1440"/>
        </w:tabs>
        <w:ind w:left="1440" w:hanging="360"/>
      </w:pPr>
      <w:rPr>
        <w:rFonts w:hint="default"/>
        <w:b/>
      </w:rPr>
    </w:lvl>
  </w:abstractNum>
  <w:abstractNum w:abstractNumId="38" w15:restartNumberingAfterBreak="0">
    <w:nsid w:val="5E616F15"/>
    <w:multiLevelType w:val="singleLevel"/>
    <w:tmpl w:val="C94E372C"/>
    <w:lvl w:ilvl="0">
      <w:start w:val="1"/>
      <w:numFmt w:val="lowerLetter"/>
      <w:lvlText w:val="%1."/>
      <w:lvlJc w:val="left"/>
      <w:pPr>
        <w:ind w:left="1800" w:hanging="360"/>
      </w:pPr>
      <w:rPr>
        <w:rFonts w:hint="default"/>
        <w:b/>
        <w:color w:val="auto"/>
      </w:rPr>
    </w:lvl>
  </w:abstractNum>
  <w:abstractNum w:abstractNumId="39" w15:restartNumberingAfterBreak="0">
    <w:nsid w:val="64D75623"/>
    <w:multiLevelType w:val="singleLevel"/>
    <w:tmpl w:val="5BC8643E"/>
    <w:lvl w:ilvl="0">
      <w:start w:val="1"/>
      <w:numFmt w:val="decimal"/>
      <w:lvlText w:val="%1."/>
      <w:lvlJc w:val="left"/>
      <w:pPr>
        <w:tabs>
          <w:tab w:val="num" w:pos="1440"/>
        </w:tabs>
        <w:ind w:left="1440" w:hanging="360"/>
      </w:pPr>
      <w:rPr>
        <w:rFonts w:hint="default"/>
        <w:b/>
      </w:rPr>
    </w:lvl>
  </w:abstractNum>
  <w:abstractNum w:abstractNumId="40" w15:restartNumberingAfterBreak="0">
    <w:nsid w:val="657F7F0F"/>
    <w:multiLevelType w:val="hybridMultilevel"/>
    <w:tmpl w:val="68B8F750"/>
    <w:lvl w:ilvl="0" w:tplc="7144BEBA">
      <w:start w:val="3"/>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73F242D"/>
    <w:multiLevelType w:val="singleLevel"/>
    <w:tmpl w:val="F4028A2E"/>
    <w:lvl w:ilvl="0">
      <w:start w:val="4"/>
      <w:numFmt w:val="upperLetter"/>
      <w:lvlText w:val="%1."/>
      <w:legacy w:legacy="1" w:legacySpace="0" w:legacyIndent="360"/>
      <w:lvlJc w:val="left"/>
      <w:pPr>
        <w:ind w:left="1080" w:hanging="360"/>
      </w:pPr>
      <w:rPr>
        <w:b/>
      </w:rPr>
    </w:lvl>
  </w:abstractNum>
  <w:abstractNum w:abstractNumId="42" w15:restartNumberingAfterBreak="0">
    <w:nsid w:val="70E9625B"/>
    <w:multiLevelType w:val="hybridMultilevel"/>
    <w:tmpl w:val="CCF66F6A"/>
    <w:lvl w:ilvl="0" w:tplc="9628E34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982A9B"/>
    <w:multiLevelType w:val="multilevel"/>
    <w:tmpl w:val="DDD4B64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696187E"/>
    <w:multiLevelType w:val="hybridMultilevel"/>
    <w:tmpl w:val="4E429C38"/>
    <w:lvl w:ilvl="0" w:tplc="79180E9C">
      <w:start w:val="1"/>
      <w:numFmt w:val="decimal"/>
      <w:lvlText w:val="%1."/>
      <w:lvlJc w:val="left"/>
      <w:pPr>
        <w:ind w:left="2160" w:hanging="360"/>
      </w:pPr>
      <w:rPr>
        <w:b/>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A76594D"/>
    <w:multiLevelType w:val="hybridMultilevel"/>
    <w:tmpl w:val="988E1D6C"/>
    <w:lvl w:ilvl="0" w:tplc="3B966B18">
      <w:start w:val="2"/>
      <w:numFmt w:val="decimal"/>
      <w:lvlText w:val="%1."/>
      <w:lvlJc w:val="left"/>
      <w:pPr>
        <w:ind w:left="144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num w:numId="1" w16cid:durableId="975723967">
    <w:abstractNumId w:val="31"/>
  </w:num>
  <w:num w:numId="2" w16cid:durableId="1431588647">
    <w:abstractNumId w:val="41"/>
  </w:num>
  <w:num w:numId="3" w16cid:durableId="157423211">
    <w:abstractNumId w:val="6"/>
  </w:num>
  <w:num w:numId="4" w16cid:durableId="322856464">
    <w:abstractNumId w:val="11"/>
  </w:num>
  <w:num w:numId="5" w16cid:durableId="1056783371">
    <w:abstractNumId w:val="2"/>
  </w:num>
  <w:num w:numId="6" w16cid:durableId="1501044832">
    <w:abstractNumId w:val="38"/>
  </w:num>
  <w:num w:numId="7" w16cid:durableId="1411539190">
    <w:abstractNumId w:val="19"/>
  </w:num>
  <w:num w:numId="8" w16cid:durableId="366569645">
    <w:abstractNumId w:val="33"/>
  </w:num>
  <w:num w:numId="9" w16cid:durableId="1486968197">
    <w:abstractNumId w:val="10"/>
  </w:num>
  <w:num w:numId="10" w16cid:durableId="120879940">
    <w:abstractNumId w:val="28"/>
  </w:num>
  <w:num w:numId="11" w16cid:durableId="255792475">
    <w:abstractNumId w:val="39"/>
  </w:num>
  <w:num w:numId="12" w16cid:durableId="540367892">
    <w:abstractNumId w:val="23"/>
  </w:num>
  <w:num w:numId="13" w16cid:durableId="367679278">
    <w:abstractNumId w:val="34"/>
  </w:num>
  <w:num w:numId="14" w16cid:durableId="1798178903">
    <w:abstractNumId w:val="30"/>
  </w:num>
  <w:num w:numId="15" w16cid:durableId="1792364076">
    <w:abstractNumId w:val="30"/>
    <w:lvlOverride w:ilvl="0">
      <w:startOverride w:val="1"/>
    </w:lvlOverride>
  </w:num>
  <w:num w:numId="16" w16cid:durableId="871382550">
    <w:abstractNumId w:val="7"/>
  </w:num>
  <w:num w:numId="17" w16cid:durableId="886725652">
    <w:abstractNumId w:val="4"/>
  </w:num>
  <w:num w:numId="18" w16cid:durableId="655112071">
    <w:abstractNumId w:val="20"/>
  </w:num>
  <w:num w:numId="19" w16cid:durableId="548152890">
    <w:abstractNumId w:val="14"/>
  </w:num>
  <w:num w:numId="20" w16cid:durableId="1305619012">
    <w:abstractNumId w:val="35"/>
  </w:num>
  <w:num w:numId="21" w16cid:durableId="1575551399">
    <w:abstractNumId w:val="5"/>
  </w:num>
  <w:num w:numId="22" w16cid:durableId="1055813009">
    <w:abstractNumId w:val="25"/>
  </w:num>
  <w:num w:numId="23" w16cid:durableId="775951838">
    <w:abstractNumId w:val="32"/>
  </w:num>
  <w:num w:numId="24" w16cid:durableId="1204636041">
    <w:abstractNumId w:val="43"/>
  </w:num>
  <w:num w:numId="25" w16cid:durableId="1542549232">
    <w:abstractNumId w:val="27"/>
  </w:num>
  <w:num w:numId="26" w16cid:durableId="1759131688">
    <w:abstractNumId w:val="16"/>
  </w:num>
  <w:num w:numId="27" w16cid:durableId="1529680367">
    <w:abstractNumId w:val="26"/>
  </w:num>
  <w:num w:numId="28" w16cid:durableId="2115400278">
    <w:abstractNumId w:val="18"/>
  </w:num>
  <w:num w:numId="29" w16cid:durableId="1080175432">
    <w:abstractNumId w:val="9"/>
  </w:num>
  <w:num w:numId="30" w16cid:durableId="219291730">
    <w:abstractNumId w:val="45"/>
  </w:num>
  <w:num w:numId="31" w16cid:durableId="796947522">
    <w:abstractNumId w:val="44"/>
  </w:num>
  <w:num w:numId="32" w16cid:durableId="1334335537">
    <w:abstractNumId w:val="36"/>
  </w:num>
  <w:num w:numId="33" w16cid:durableId="1363439536">
    <w:abstractNumId w:val="46"/>
  </w:num>
  <w:num w:numId="34" w16cid:durableId="320164079">
    <w:abstractNumId w:val="1"/>
  </w:num>
  <w:num w:numId="35" w16cid:durableId="1523858203">
    <w:abstractNumId w:val="42"/>
  </w:num>
  <w:num w:numId="36" w16cid:durableId="100686832">
    <w:abstractNumId w:val="40"/>
  </w:num>
  <w:num w:numId="37" w16cid:durableId="126898887">
    <w:abstractNumId w:val="21"/>
  </w:num>
  <w:num w:numId="38" w16cid:durableId="1034845917">
    <w:abstractNumId w:val="24"/>
  </w:num>
  <w:num w:numId="39" w16cid:durableId="1136603116">
    <w:abstractNumId w:val="15"/>
  </w:num>
  <w:num w:numId="40" w16cid:durableId="1679310821">
    <w:abstractNumId w:val="29"/>
  </w:num>
  <w:num w:numId="41" w16cid:durableId="941646045">
    <w:abstractNumId w:val="8"/>
  </w:num>
  <w:num w:numId="42" w16cid:durableId="1874925391">
    <w:abstractNumId w:val="13"/>
  </w:num>
  <w:num w:numId="43" w16cid:durableId="1065909706">
    <w:abstractNumId w:val="12"/>
  </w:num>
  <w:num w:numId="44" w16cid:durableId="2018460855">
    <w:abstractNumId w:val="17"/>
  </w:num>
  <w:num w:numId="45" w16cid:durableId="225265844">
    <w:abstractNumId w:val="22"/>
  </w:num>
  <w:num w:numId="46" w16cid:durableId="618074040">
    <w:abstractNumId w:val="37"/>
  </w:num>
  <w:num w:numId="47" w16cid:durableId="649024172">
    <w:abstractNumId w:val="0"/>
  </w:num>
  <w:num w:numId="48" w16cid:durableId="710813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D1"/>
    <w:rsid w:val="000145E3"/>
    <w:rsid w:val="00017C75"/>
    <w:rsid w:val="00024D5A"/>
    <w:rsid w:val="00030092"/>
    <w:rsid w:val="00034F2E"/>
    <w:rsid w:val="00040904"/>
    <w:rsid w:val="00045AC7"/>
    <w:rsid w:val="00051B19"/>
    <w:rsid w:val="00052462"/>
    <w:rsid w:val="000533FB"/>
    <w:rsid w:val="00061419"/>
    <w:rsid w:val="00061469"/>
    <w:rsid w:val="00061A60"/>
    <w:rsid w:val="00066CF8"/>
    <w:rsid w:val="0008199D"/>
    <w:rsid w:val="000837F1"/>
    <w:rsid w:val="00091556"/>
    <w:rsid w:val="00097BC4"/>
    <w:rsid w:val="000A24F4"/>
    <w:rsid w:val="000B2447"/>
    <w:rsid w:val="000B2F31"/>
    <w:rsid w:val="000B3390"/>
    <w:rsid w:val="000B4E3A"/>
    <w:rsid w:val="000C1983"/>
    <w:rsid w:val="000C1AEB"/>
    <w:rsid w:val="000C492E"/>
    <w:rsid w:val="000D0C9D"/>
    <w:rsid w:val="000D3A47"/>
    <w:rsid w:val="000D78FB"/>
    <w:rsid w:val="000E4BE1"/>
    <w:rsid w:val="000E4F99"/>
    <w:rsid w:val="000F1F57"/>
    <w:rsid w:val="000F7B36"/>
    <w:rsid w:val="00101D8B"/>
    <w:rsid w:val="001033DE"/>
    <w:rsid w:val="00103AF9"/>
    <w:rsid w:val="0010565C"/>
    <w:rsid w:val="00114725"/>
    <w:rsid w:val="00115B25"/>
    <w:rsid w:val="00124596"/>
    <w:rsid w:val="00125717"/>
    <w:rsid w:val="00127EC4"/>
    <w:rsid w:val="00132463"/>
    <w:rsid w:val="00135BCE"/>
    <w:rsid w:val="001364DF"/>
    <w:rsid w:val="0014495C"/>
    <w:rsid w:val="001523BC"/>
    <w:rsid w:val="00153803"/>
    <w:rsid w:val="00156C43"/>
    <w:rsid w:val="00160836"/>
    <w:rsid w:val="00161C68"/>
    <w:rsid w:val="00161CD4"/>
    <w:rsid w:val="00161F36"/>
    <w:rsid w:val="001653DA"/>
    <w:rsid w:val="00165C3F"/>
    <w:rsid w:val="001812C5"/>
    <w:rsid w:val="001824EB"/>
    <w:rsid w:val="00183FA2"/>
    <w:rsid w:val="00184817"/>
    <w:rsid w:val="0018608A"/>
    <w:rsid w:val="00195167"/>
    <w:rsid w:val="001B40F9"/>
    <w:rsid w:val="001C189E"/>
    <w:rsid w:val="001D7F66"/>
    <w:rsid w:val="001E2A3A"/>
    <w:rsid w:val="001E40B8"/>
    <w:rsid w:val="001E7A8A"/>
    <w:rsid w:val="001F2D48"/>
    <w:rsid w:val="00201018"/>
    <w:rsid w:val="0020275B"/>
    <w:rsid w:val="0020359E"/>
    <w:rsid w:val="002036D1"/>
    <w:rsid w:val="00203EDD"/>
    <w:rsid w:val="00215999"/>
    <w:rsid w:val="00223122"/>
    <w:rsid w:val="00245146"/>
    <w:rsid w:val="00251DA1"/>
    <w:rsid w:val="00257ABF"/>
    <w:rsid w:val="00261F78"/>
    <w:rsid w:val="002652DC"/>
    <w:rsid w:val="00265925"/>
    <w:rsid w:val="00266668"/>
    <w:rsid w:val="00270185"/>
    <w:rsid w:val="0028185F"/>
    <w:rsid w:val="00282037"/>
    <w:rsid w:val="0028287E"/>
    <w:rsid w:val="00285967"/>
    <w:rsid w:val="00295A62"/>
    <w:rsid w:val="002A601F"/>
    <w:rsid w:val="002B1A0B"/>
    <w:rsid w:val="002B726A"/>
    <w:rsid w:val="002C525F"/>
    <w:rsid w:val="002D4E5F"/>
    <w:rsid w:val="002E096B"/>
    <w:rsid w:val="002E620C"/>
    <w:rsid w:val="002F5277"/>
    <w:rsid w:val="003005CB"/>
    <w:rsid w:val="00302C48"/>
    <w:rsid w:val="00306F81"/>
    <w:rsid w:val="0033233C"/>
    <w:rsid w:val="0033343D"/>
    <w:rsid w:val="00334F9E"/>
    <w:rsid w:val="003358C4"/>
    <w:rsid w:val="00341582"/>
    <w:rsid w:val="00347579"/>
    <w:rsid w:val="0035502B"/>
    <w:rsid w:val="003642B1"/>
    <w:rsid w:val="003816DE"/>
    <w:rsid w:val="00392780"/>
    <w:rsid w:val="003A71B0"/>
    <w:rsid w:val="003B09EC"/>
    <w:rsid w:val="003C07FE"/>
    <w:rsid w:val="003D62E1"/>
    <w:rsid w:val="003E2E16"/>
    <w:rsid w:val="003E7C41"/>
    <w:rsid w:val="00400E89"/>
    <w:rsid w:val="00405D4C"/>
    <w:rsid w:val="0041353E"/>
    <w:rsid w:val="0041386E"/>
    <w:rsid w:val="00416091"/>
    <w:rsid w:val="004174D1"/>
    <w:rsid w:val="0042034F"/>
    <w:rsid w:val="00421FB6"/>
    <w:rsid w:val="00423A67"/>
    <w:rsid w:val="004434ED"/>
    <w:rsid w:val="0044468D"/>
    <w:rsid w:val="00445FCC"/>
    <w:rsid w:val="00452B86"/>
    <w:rsid w:val="00473B09"/>
    <w:rsid w:val="004772D8"/>
    <w:rsid w:val="00485BF4"/>
    <w:rsid w:val="00485F4B"/>
    <w:rsid w:val="004907CF"/>
    <w:rsid w:val="004978EA"/>
    <w:rsid w:val="004A057A"/>
    <w:rsid w:val="004A3C9E"/>
    <w:rsid w:val="004B0ADD"/>
    <w:rsid w:val="004C098B"/>
    <w:rsid w:val="004C0BF3"/>
    <w:rsid w:val="004D2B10"/>
    <w:rsid w:val="004D3E58"/>
    <w:rsid w:val="004D7F0D"/>
    <w:rsid w:val="004E3D8F"/>
    <w:rsid w:val="004E40FC"/>
    <w:rsid w:val="004F10F7"/>
    <w:rsid w:val="004F28BF"/>
    <w:rsid w:val="00502429"/>
    <w:rsid w:val="00503888"/>
    <w:rsid w:val="005103E5"/>
    <w:rsid w:val="00521CE6"/>
    <w:rsid w:val="00524D33"/>
    <w:rsid w:val="0053263B"/>
    <w:rsid w:val="00554C30"/>
    <w:rsid w:val="00557DCB"/>
    <w:rsid w:val="00561170"/>
    <w:rsid w:val="00566FB2"/>
    <w:rsid w:val="00572E67"/>
    <w:rsid w:val="005746FD"/>
    <w:rsid w:val="005824AE"/>
    <w:rsid w:val="00582B19"/>
    <w:rsid w:val="00587F27"/>
    <w:rsid w:val="00593305"/>
    <w:rsid w:val="00596757"/>
    <w:rsid w:val="00597892"/>
    <w:rsid w:val="005A5795"/>
    <w:rsid w:val="005D18E1"/>
    <w:rsid w:val="005D7ABD"/>
    <w:rsid w:val="005E283B"/>
    <w:rsid w:val="005E5D15"/>
    <w:rsid w:val="005F1567"/>
    <w:rsid w:val="005F4197"/>
    <w:rsid w:val="00600EEB"/>
    <w:rsid w:val="00603F0C"/>
    <w:rsid w:val="00607936"/>
    <w:rsid w:val="00612466"/>
    <w:rsid w:val="00621B85"/>
    <w:rsid w:val="00636352"/>
    <w:rsid w:val="006404EF"/>
    <w:rsid w:val="00642828"/>
    <w:rsid w:val="006467E2"/>
    <w:rsid w:val="0065106B"/>
    <w:rsid w:val="00654EF8"/>
    <w:rsid w:val="00662FA6"/>
    <w:rsid w:val="00663705"/>
    <w:rsid w:val="006637A9"/>
    <w:rsid w:val="00664C47"/>
    <w:rsid w:val="00692F4D"/>
    <w:rsid w:val="00693933"/>
    <w:rsid w:val="006A0E6B"/>
    <w:rsid w:val="006A19DF"/>
    <w:rsid w:val="006A1DD1"/>
    <w:rsid w:val="006B32C0"/>
    <w:rsid w:val="006C0F3D"/>
    <w:rsid w:val="006C3619"/>
    <w:rsid w:val="006C3876"/>
    <w:rsid w:val="006C4FAE"/>
    <w:rsid w:val="006C67F8"/>
    <w:rsid w:val="006C7EA9"/>
    <w:rsid w:val="006E1348"/>
    <w:rsid w:val="006F775A"/>
    <w:rsid w:val="007032EF"/>
    <w:rsid w:val="00717FD7"/>
    <w:rsid w:val="00721452"/>
    <w:rsid w:val="00723948"/>
    <w:rsid w:val="007537B8"/>
    <w:rsid w:val="00755BE0"/>
    <w:rsid w:val="0076285B"/>
    <w:rsid w:val="00763F23"/>
    <w:rsid w:val="00771678"/>
    <w:rsid w:val="0078527D"/>
    <w:rsid w:val="00785398"/>
    <w:rsid w:val="00787300"/>
    <w:rsid w:val="007A3321"/>
    <w:rsid w:val="007B2E8F"/>
    <w:rsid w:val="007B6C53"/>
    <w:rsid w:val="007C6DB7"/>
    <w:rsid w:val="007E3A91"/>
    <w:rsid w:val="007F07E3"/>
    <w:rsid w:val="007F1251"/>
    <w:rsid w:val="007F50CE"/>
    <w:rsid w:val="00804B91"/>
    <w:rsid w:val="0081013C"/>
    <w:rsid w:val="00810B53"/>
    <w:rsid w:val="00810F03"/>
    <w:rsid w:val="00811C08"/>
    <w:rsid w:val="008249B8"/>
    <w:rsid w:val="00826B2A"/>
    <w:rsid w:val="00827538"/>
    <w:rsid w:val="0083297D"/>
    <w:rsid w:val="00837D56"/>
    <w:rsid w:val="00860740"/>
    <w:rsid w:val="00862148"/>
    <w:rsid w:val="00863472"/>
    <w:rsid w:val="00871209"/>
    <w:rsid w:val="008770BA"/>
    <w:rsid w:val="008826A9"/>
    <w:rsid w:val="0088667B"/>
    <w:rsid w:val="00890AE4"/>
    <w:rsid w:val="008912B6"/>
    <w:rsid w:val="008A2306"/>
    <w:rsid w:val="008B2B2A"/>
    <w:rsid w:val="008C673A"/>
    <w:rsid w:val="008D19E9"/>
    <w:rsid w:val="008D7E6A"/>
    <w:rsid w:val="008F2997"/>
    <w:rsid w:val="008F459E"/>
    <w:rsid w:val="00903466"/>
    <w:rsid w:val="00903C05"/>
    <w:rsid w:val="00904FDA"/>
    <w:rsid w:val="00910CC3"/>
    <w:rsid w:val="00911555"/>
    <w:rsid w:val="0092114F"/>
    <w:rsid w:val="00927017"/>
    <w:rsid w:val="00927ED6"/>
    <w:rsid w:val="00930ED4"/>
    <w:rsid w:val="00937200"/>
    <w:rsid w:val="00946E95"/>
    <w:rsid w:val="009530B9"/>
    <w:rsid w:val="00967A86"/>
    <w:rsid w:val="00982DF9"/>
    <w:rsid w:val="0098352D"/>
    <w:rsid w:val="009A51BE"/>
    <w:rsid w:val="009B5D4A"/>
    <w:rsid w:val="009B7F42"/>
    <w:rsid w:val="009C2921"/>
    <w:rsid w:val="009C5092"/>
    <w:rsid w:val="009C7865"/>
    <w:rsid w:val="009D33E1"/>
    <w:rsid w:val="009F472E"/>
    <w:rsid w:val="00A04F4A"/>
    <w:rsid w:val="00A14AAA"/>
    <w:rsid w:val="00A1679C"/>
    <w:rsid w:val="00A3306E"/>
    <w:rsid w:val="00A3439A"/>
    <w:rsid w:val="00A35709"/>
    <w:rsid w:val="00A37DF5"/>
    <w:rsid w:val="00A40C47"/>
    <w:rsid w:val="00A43C3F"/>
    <w:rsid w:val="00A47DE8"/>
    <w:rsid w:val="00A57CB6"/>
    <w:rsid w:val="00A61E6F"/>
    <w:rsid w:val="00A71667"/>
    <w:rsid w:val="00A71C40"/>
    <w:rsid w:val="00A83F56"/>
    <w:rsid w:val="00A90C7F"/>
    <w:rsid w:val="00A91319"/>
    <w:rsid w:val="00A91D91"/>
    <w:rsid w:val="00AA0CE5"/>
    <w:rsid w:val="00AA2C9E"/>
    <w:rsid w:val="00AB7BF5"/>
    <w:rsid w:val="00AC7326"/>
    <w:rsid w:val="00AD2166"/>
    <w:rsid w:val="00AD45B7"/>
    <w:rsid w:val="00AD6EAA"/>
    <w:rsid w:val="00AE04BF"/>
    <w:rsid w:val="00AE2ACD"/>
    <w:rsid w:val="00AE6166"/>
    <w:rsid w:val="00AE7DC9"/>
    <w:rsid w:val="00B01A9F"/>
    <w:rsid w:val="00B0717E"/>
    <w:rsid w:val="00B15756"/>
    <w:rsid w:val="00B238B0"/>
    <w:rsid w:val="00B23FD1"/>
    <w:rsid w:val="00B27EEB"/>
    <w:rsid w:val="00B35305"/>
    <w:rsid w:val="00B45C03"/>
    <w:rsid w:val="00B47F11"/>
    <w:rsid w:val="00B51F0B"/>
    <w:rsid w:val="00B62E85"/>
    <w:rsid w:val="00B63B53"/>
    <w:rsid w:val="00B64271"/>
    <w:rsid w:val="00B679E0"/>
    <w:rsid w:val="00B87D5F"/>
    <w:rsid w:val="00B947F9"/>
    <w:rsid w:val="00B95B44"/>
    <w:rsid w:val="00B97256"/>
    <w:rsid w:val="00BA468F"/>
    <w:rsid w:val="00BA6393"/>
    <w:rsid w:val="00BA7311"/>
    <w:rsid w:val="00BB0FA1"/>
    <w:rsid w:val="00BB460F"/>
    <w:rsid w:val="00BC0D37"/>
    <w:rsid w:val="00BC5077"/>
    <w:rsid w:val="00BD151C"/>
    <w:rsid w:val="00BD5BBA"/>
    <w:rsid w:val="00BE6DD4"/>
    <w:rsid w:val="00BF2DAD"/>
    <w:rsid w:val="00C01EDC"/>
    <w:rsid w:val="00C04F82"/>
    <w:rsid w:val="00C05774"/>
    <w:rsid w:val="00C06371"/>
    <w:rsid w:val="00C17B8E"/>
    <w:rsid w:val="00C4583C"/>
    <w:rsid w:val="00C54276"/>
    <w:rsid w:val="00C57822"/>
    <w:rsid w:val="00C60A5D"/>
    <w:rsid w:val="00C67528"/>
    <w:rsid w:val="00C7053B"/>
    <w:rsid w:val="00C804AF"/>
    <w:rsid w:val="00C834F2"/>
    <w:rsid w:val="00C9601B"/>
    <w:rsid w:val="00C96F48"/>
    <w:rsid w:val="00CA2906"/>
    <w:rsid w:val="00CA4003"/>
    <w:rsid w:val="00CA408E"/>
    <w:rsid w:val="00CA55DE"/>
    <w:rsid w:val="00CB00B4"/>
    <w:rsid w:val="00CB2AF7"/>
    <w:rsid w:val="00CC42B3"/>
    <w:rsid w:val="00CC6042"/>
    <w:rsid w:val="00CD3B18"/>
    <w:rsid w:val="00CE5984"/>
    <w:rsid w:val="00CF3B3C"/>
    <w:rsid w:val="00CF4250"/>
    <w:rsid w:val="00D15A09"/>
    <w:rsid w:val="00D15F59"/>
    <w:rsid w:val="00D15FC6"/>
    <w:rsid w:val="00D1660F"/>
    <w:rsid w:val="00D252BF"/>
    <w:rsid w:val="00D276D6"/>
    <w:rsid w:val="00D34DE4"/>
    <w:rsid w:val="00D405FD"/>
    <w:rsid w:val="00D56159"/>
    <w:rsid w:val="00D61D58"/>
    <w:rsid w:val="00D703B3"/>
    <w:rsid w:val="00D73C56"/>
    <w:rsid w:val="00D803F5"/>
    <w:rsid w:val="00D82DEF"/>
    <w:rsid w:val="00D8737D"/>
    <w:rsid w:val="00D87B0A"/>
    <w:rsid w:val="00D96504"/>
    <w:rsid w:val="00DA1714"/>
    <w:rsid w:val="00DA5466"/>
    <w:rsid w:val="00DA7878"/>
    <w:rsid w:val="00DC66FE"/>
    <w:rsid w:val="00DC70A8"/>
    <w:rsid w:val="00DD0AEB"/>
    <w:rsid w:val="00DD51F6"/>
    <w:rsid w:val="00DE033E"/>
    <w:rsid w:val="00DF0221"/>
    <w:rsid w:val="00DF1D4E"/>
    <w:rsid w:val="00E00361"/>
    <w:rsid w:val="00E05546"/>
    <w:rsid w:val="00E131B8"/>
    <w:rsid w:val="00E13F63"/>
    <w:rsid w:val="00E146C0"/>
    <w:rsid w:val="00E146E2"/>
    <w:rsid w:val="00E148E5"/>
    <w:rsid w:val="00E16458"/>
    <w:rsid w:val="00E179D2"/>
    <w:rsid w:val="00E20F24"/>
    <w:rsid w:val="00E332BA"/>
    <w:rsid w:val="00E42408"/>
    <w:rsid w:val="00E63CD1"/>
    <w:rsid w:val="00E654EC"/>
    <w:rsid w:val="00E73156"/>
    <w:rsid w:val="00E74049"/>
    <w:rsid w:val="00E741D9"/>
    <w:rsid w:val="00E7535C"/>
    <w:rsid w:val="00E854D7"/>
    <w:rsid w:val="00E936AB"/>
    <w:rsid w:val="00EA040B"/>
    <w:rsid w:val="00EA1233"/>
    <w:rsid w:val="00EB3DC1"/>
    <w:rsid w:val="00EC1CD2"/>
    <w:rsid w:val="00EC594F"/>
    <w:rsid w:val="00EE2B9C"/>
    <w:rsid w:val="00EE6F25"/>
    <w:rsid w:val="00EE75ED"/>
    <w:rsid w:val="00EF22E0"/>
    <w:rsid w:val="00F036CC"/>
    <w:rsid w:val="00F05A99"/>
    <w:rsid w:val="00F06344"/>
    <w:rsid w:val="00F202F7"/>
    <w:rsid w:val="00F2292B"/>
    <w:rsid w:val="00F24972"/>
    <w:rsid w:val="00F27B1D"/>
    <w:rsid w:val="00F30667"/>
    <w:rsid w:val="00F33791"/>
    <w:rsid w:val="00F34BD9"/>
    <w:rsid w:val="00F35A1F"/>
    <w:rsid w:val="00F43227"/>
    <w:rsid w:val="00F57F1E"/>
    <w:rsid w:val="00F62902"/>
    <w:rsid w:val="00F65DDC"/>
    <w:rsid w:val="00F71CE4"/>
    <w:rsid w:val="00F76CFB"/>
    <w:rsid w:val="00F8711A"/>
    <w:rsid w:val="00F96F85"/>
    <w:rsid w:val="00FA42C4"/>
    <w:rsid w:val="00FA4BB3"/>
    <w:rsid w:val="00FA6612"/>
    <w:rsid w:val="00FB2B29"/>
    <w:rsid w:val="00FB34FD"/>
    <w:rsid w:val="00FB3A36"/>
    <w:rsid w:val="00FB3A86"/>
    <w:rsid w:val="00FB5BE9"/>
    <w:rsid w:val="00FC479A"/>
    <w:rsid w:val="00FC5245"/>
    <w:rsid w:val="00FC762F"/>
    <w:rsid w:val="00FD422F"/>
    <w:rsid w:val="00FE12C4"/>
    <w:rsid w:val="00FE19AF"/>
    <w:rsid w:val="00FE224A"/>
    <w:rsid w:val="00FE30B7"/>
    <w:rsid w:val="00FF0C6C"/>
    <w:rsid w:val="00FF358F"/>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81B86"/>
  <w15:chartTrackingRefBased/>
  <w15:docId w15:val="{50ADE86B-AA78-4345-BC8B-2841A11B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6D1"/>
    <w:rPr>
      <w:rFonts w:ascii="Arial" w:hAnsi="Arial"/>
      <w:sz w:val="18"/>
    </w:rPr>
  </w:style>
  <w:style w:type="paragraph" w:styleId="Heading1">
    <w:name w:val="heading 1"/>
    <w:aliases w:val="PT"/>
    <w:basedOn w:val="Normal"/>
    <w:qFormat/>
    <w:rsid w:val="002036D1"/>
    <w:pPr>
      <w:keepNext/>
      <w:spacing w:before="360"/>
      <w:jc w:val="both"/>
      <w:outlineLvl w:val="0"/>
    </w:pPr>
    <w:rPr>
      <w:b/>
      <w:sz w:val="24"/>
    </w:rPr>
  </w:style>
  <w:style w:type="paragraph" w:styleId="Heading2">
    <w:name w:val="heading 2"/>
    <w:basedOn w:val="Normal"/>
    <w:qFormat/>
    <w:rsid w:val="002036D1"/>
    <w:pPr>
      <w:keepNext/>
      <w:spacing w:before="240"/>
      <w:ind w:left="720" w:hanging="720"/>
      <w:outlineLvl w:val="1"/>
    </w:pPr>
    <w:rPr>
      <w:b/>
    </w:rPr>
  </w:style>
  <w:style w:type="paragraph" w:styleId="Heading3">
    <w:name w:val="heading 3"/>
    <w:basedOn w:val="Normal"/>
    <w:qFormat/>
    <w:rsid w:val="002036D1"/>
    <w:pPr>
      <w:spacing w:before="86"/>
      <w:ind w:left="1080" w:hanging="360"/>
      <w:jc w:val="both"/>
      <w:outlineLvl w:val="2"/>
    </w:pPr>
  </w:style>
  <w:style w:type="paragraph" w:styleId="Heading4">
    <w:name w:val="heading 4"/>
    <w:basedOn w:val="Normal"/>
    <w:qFormat/>
    <w:rsid w:val="002036D1"/>
    <w:pPr>
      <w:spacing w:before="86"/>
      <w:ind w:left="1440" w:hanging="360"/>
      <w:jc w:val="both"/>
      <w:outlineLvl w:val="3"/>
    </w:pPr>
  </w:style>
  <w:style w:type="paragraph" w:styleId="Heading5">
    <w:name w:val="heading 5"/>
    <w:basedOn w:val="Normal"/>
    <w:qFormat/>
    <w:rsid w:val="002036D1"/>
    <w:pPr>
      <w:spacing w:before="86"/>
      <w:ind w:left="1800" w:hanging="360"/>
      <w:jc w:val="both"/>
      <w:outlineLvl w:val="4"/>
    </w:pPr>
    <w:rPr>
      <w:rFonts w:ascii="Tms Rmn" w:hAnsi="Tms Rmn"/>
    </w:rPr>
  </w:style>
  <w:style w:type="paragraph" w:styleId="Heading6">
    <w:name w:val="heading 6"/>
    <w:basedOn w:val="Normal"/>
    <w:next w:val="Normal"/>
    <w:qFormat/>
    <w:rsid w:val="002036D1"/>
    <w:pPr>
      <w:numPr>
        <w:numId w:val="14"/>
      </w:num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2036D1"/>
    <w:pPr>
      <w:spacing w:before="240"/>
      <w:jc w:val="center"/>
    </w:pPr>
    <w:rPr>
      <w:b/>
      <w:caps/>
      <w:spacing w:val="20"/>
      <w:sz w:val="24"/>
    </w:rPr>
  </w:style>
  <w:style w:type="paragraph" w:customStyle="1" w:styleId="NS">
    <w:name w:val="NS"/>
    <w:basedOn w:val="Normal"/>
    <w:rsid w:val="002036D1"/>
    <w:pPr>
      <w:keepNext/>
      <w:spacing w:before="120"/>
      <w:ind w:left="3600"/>
    </w:pPr>
    <w:rPr>
      <w:rFonts w:ascii="Helvetica" w:hAnsi="Helvetica"/>
      <w:b/>
      <w:vanish/>
    </w:rPr>
  </w:style>
  <w:style w:type="paragraph" w:customStyle="1" w:styleId="StyleHeading5TimesNewRoman">
    <w:name w:val="Style Heading 5 + Times New Roman"/>
    <w:basedOn w:val="Heading5"/>
    <w:autoRedefine/>
    <w:rsid w:val="00521CE6"/>
    <w:rPr>
      <w:rFonts w:ascii="Arial" w:hAnsi="Arial" w:cs="Arial"/>
    </w:rPr>
  </w:style>
  <w:style w:type="character" w:styleId="Hyperlink">
    <w:name w:val="Hyperlink"/>
    <w:rsid w:val="002036D1"/>
    <w:rPr>
      <w:color w:val="0000FF"/>
      <w:u w:val="single"/>
    </w:rPr>
  </w:style>
  <w:style w:type="paragraph" w:styleId="ListParagraph">
    <w:name w:val="List Paragraph"/>
    <w:basedOn w:val="Normal"/>
    <w:qFormat/>
    <w:rsid w:val="002036D1"/>
    <w:pPr>
      <w:ind w:left="720"/>
    </w:pPr>
  </w:style>
  <w:style w:type="character" w:styleId="Strong">
    <w:name w:val="Strong"/>
    <w:qFormat/>
    <w:rsid w:val="002036D1"/>
    <w:rPr>
      <w:b/>
      <w:bCs/>
    </w:rPr>
  </w:style>
  <w:style w:type="paragraph" w:styleId="Header">
    <w:name w:val="header"/>
    <w:basedOn w:val="Normal"/>
    <w:link w:val="HeaderChar"/>
    <w:uiPriority w:val="99"/>
    <w:rsid w:val="00771678"/>
    <w:pPr>
      <w:tabs>
        <w:tab w:val="center" w:pos="4320"/>
        <w:tab w:val="right" w:pos="8640"/>
      </w:tabs>
    </w:pPr>
  </w:style>
  <w:style w:type="paragraph" w:styleId="Footer">
    <w:name w:val="footer"/>
    <w:basedOn w:val="Normal"/>
    <w:rsid w:val="00771678"/>
    <w:pPr>
      <w:tabs>
        <w:tab w:val="center" w:pos="4320"/>
        <w:tab w:val="right" w:pos="8640"/>
      </w:tabs>
    </w:pPr>
  </w:style>
  <w:style w:type="table" w:styleId="TableGrid">
    <w:name w:val="Table Grid"/>
    <w:basedOn w:val="TableNormal"/>
    <w:uiPriority w:val="39"/>
    <w:rsid w:val="00A343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15999"/>
    <w:rPr>
      <w:rFonts w:ascii="Arial" w:hAnsi="Arial"/>
      <w:sz w:val="18"/>
    </w:rPr>
  </w:style>
  <w:style w:type="paragraph" w:styleId="BalloonText">
    <w:name w:val="Balloon Text"/>
    <w:basedOn w:val="Normal"/>
    <w:link w:val="BalloonTextChar"/>
    <w:rsid w:val="007F1251"/>
    <w:rPr>
      <w:rFonts w:ascii="Segoe UI" w:hAnsi="Segoe UI" w:cs="Segoe UI"/>
      <w:szCs w:val="18"/>
    </w:rPr>
  </w:style>
  <w:style w:type="character" w:customStyle="1" w:styleId="BalloonTextChar">
    <w:name w:val="Balloon Text Char"/>
    <w:basedOn w:val="DefaultParagraphFont"/>
    <w:link w:val="BalloonText"/>
    <w:rsid w:val="007F1251"/>
    <w:rPr>
      <w:rFonts w:ascii="Segoe UI" w:hAnsi="Segoe UI" w:cs="Segoe UI"/>
      <w:sz w:val="18"/>
      <w:szCs w:val="18"/>
    </w:rPr>
  </w:style>
  <w:style w:type="paragraph" w:styleId="Revision">
    <w:name w:val="Revision"/>
    <w:hidden/>
    <w:uiPriority w:val="99"/>
    <w:semiHidden/>
    <w:rsid w:val="00F4322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03048">
      <w:bodyDiv w:val="1"/>
      <w:marLeft w:val="0"/>
      <w:marRight w:val="0"/>
      <w:marTop w:val="0"/>
      <w:marBottom w:val="0"/>
      <w:divBdr>
        <w:top w:val="none" w:sz="0" w:space="0" w:color="auto"/>
        <w:left w:val="none" w:sz="0" w:space="0" w:color="auto"/>
        <w:bottom w:val="none" w:sz="0" w:space="0" w:color="auto"/>
        <w:right w:val="none" w:sz="0" w:space="0" w:color="auto"/>
      </w:divBdr>
    </w:div>
    <w:div w:id="21049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6191AC-D149-4B13-B9D0-51F4B7E1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2425E-AB22-4591-A463-3828937908C4}">
  <ds:schemaRefs>
    <ds:schemaRef ds:uri="http://schemas.microsoft.com/sharepoint/v3/contenttype/forms"/>
  </ds:schemaRefs>
</ds:datastoreItem>
</file>

<file path=customXml/itemProps3.xml><?xml version="1.0" encoding="utf-8"?>
<ds:datastoreItem xmlns:ds="http://schemas.openxmlformats.org/officeDocument/2006/customXml" ds:itemID="{E38D4CD2-02B2-459C-97F5-8D41270DF89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7526</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01 11 00 Summary Of Work - CT DAS DBB MASTER</vt:lpstr>
    </vt:vector>
  </TitlesOfParts>
  <Company>CTDCS</Company>
  <LinksUpToDate>false</LinksUpToDate>
  <CharactersWithSpaces>50325</CharactersWithSpaces>
  <SharedDoc>false</SharedDoc>
  <HLinks>
    <vt:vector size="6" baseType="variant">
      <vt:variant>
        <vt:i4>4194329</vt:i4>
      </vt:variant>
      <vt:variant>
        <vt:i4>219</vt:i4>
      </vt:variant>
      <vt:variant>
        <vt:i4>0</vt:i4>
      </vt:variant>
      <vt:variant>
        <vt:i4>5</vt:i4>
      </vt:variant>
      <vt:variant>
        <vt:lpwstr>http://www.pmweb.com/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11 00 Summary Of Work - CT DAS DBB MASTER</dc:title>
  <dc:subject/>
  <dc:creator>Peter Babey</dc:creator>
  <cp:keywords/>
  <dc:description>08-23-13:  Section 1.2(A) - changed reference to Section 00 11 16 “Invitation To Bid.  - RCutler</dc:description>
  <cp:lastModifiedBy>Cutler, Rebecca</cp:lastModifiedBy>
  <cp:revision>12</cp:revision>
  <cp:lastPrinted>2018-05-04T13:11:00Z</cp:lastPrinted>
  <dcterms:created xsi:type="dcterms:W3CDTF">2025-07-16T16:24:00Z</dcterms:created>
  <dcterms:modified xsi:type="dcterms:W3CDTF">2025-08-25T15:37:00Z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