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1F8F" w:rsidRPr="009870C3" w:rsidRDefault="009870C3">
      <w:pPr>
        <w:pStyle w:val="DocumentLabel"/>
        <w:rPr>
          <w:rFonts w:ascii="Calibri" w:hAnsi="Calibri"/>
          <w:b/>
        </w:rPr>
      </w:pPr>
      <w:bookmarkStart w:id="0" w:name="_GoBack"/>
      <w:bookmarkEnd w:id="0"/>
      <w:r w:rsidRPr="009870C3">
        <w:rPr>
          <w:rFonts w:ascii="Calibri" w:hAnsi="Calibri"/>
          <w:b/>
        </w:rPr>
        <w:t>Memo</w:t>
      </w:r>
    </w:p>
    <w:p w:rsidR="00291F8F" w:rsidRPr="009870C3" w:rsidRDefault="009870C3">
      <w:pPr>
        <w:pStyle w:val="MessageHeaderFirst"/>
        <w:rPr>
          <w:rFonts w:ascii="Calibri" w:hAnsi="Calibri"/>
          <w:sz w:val="24"/>
          <w:szCs w:val="24"/>
        </w:rPr>
      </w:pPr>
      <w:r w:rsidRPr="009870C3">
        <w:rPr>
          <w:rStyle w:val="MessageHeaderLabel"/>
          <w:rFonts w:ascii="Calibri" w:hAnsi="Calibri"/>
          <w:spacing w:val="-25"/>
          <w:sz w:val="24"/>
          <w:szCs w:val="24"/>
        </w:rPr>
        <w:t>T</w:t>
      </w:r>
      <w:r w:rsidRPr="009870C3">
        <w:rPr>
          <w:rStyle w:val="MessageHeaderLabel"/>
          <w:rFonts w:ascii="Calibri" w:hAnsi="Calibri"/>
          <w:sz w:val="24"/>
          <w:szCs w:val="24"/>
        </w:rPr>
        <w:t>o:</w:t>
      </w:r>
      <w:r w:rsidRPr="009870C3">
        <w:rPr>
          <w:rFonts w:ascii="Calibri" w:hAnsi="Calibri"/>
          <w:sz w:val="24"/>
          <w:szCs w:val="24"/>
        </w:rPr>
        <w:tab/>
      </w:r>
      <w:r w:rsidR="00D25178">
        <w:rPr>
          <w:rFonts w:ascii="Calibri" w:hAnsi="Calibri"/>
          <w:sz w:val="24"/>
          <w:szCs w:val="24"/>
        </w:rPr>
        <w:t>Connecticut Council on Environmental Quality, Environmental Monitor</w:t>
      </w:r>
    </w:p>
    <w:p w:rsidR="00291F8F" w:rsidRPr="009870C3" w:rsidRDefault="009870C3">
      <w:pPr>
        <w:pStyle w:val="MessageHeader"/>
        <w:rPr>
          <w:rFonts w:ascii="Calibri" w:hAnsi="Calibri"/>
          <w:sz w:val="24"/>
          <w:szCs w:val="24"/>
        </w:rPr>
      </w:pPr>
      <w:r w:rsidRPr="009870C3">
        <w:rPr>
          <w:rStyle w:val="MessageHeaderLabel"/>
          <w:rFonts w:ascii="Calibri" w:hAnsi="Calibri"/>
          <w:sz w:val="24"/>
          <w:szCs w:val="24"/>
        </w:rPr>
        <w:t>From:</w:t>
      </w:r>
      <w:r w:rsidRPr="009870C3">
        <w:rPr>
          <w:rFonts w:ascii="Calibri" w:hAnsi="Calibri"/>
          <w:sz w:val="24"/>
          <w:szCs w:val="24"/>
        </w:rPr>
        <w:tab/>
      </w:r>
      <w:r w:rsidR="00D25178">
        <w:rPr>
          <w:rFonts w:ascii="Calibri" w:hAnsi="Calibri"/>
          <w:sz w:val="24"/>
          <w:szCs w:val="24"/>
        </w:rPr>
        <w:t xml:space="preserve">Denise </w:t>
      </w:r>
      <w:proofErr w:type="spellStart"/>
      <w:r w:rsidR="00D25178">
        <w:rPr>
          <w:rFonts w:ascii="Calibri" w:hAnsi="Calibri"/>
          <w:sz w:val="24"/>
          <w:szCs w:val="24"/>
        </w:rPr>
        <w:t>Ruzicka</w:t>
      </w:r>
      <w:proofErr w:type="spellEnd"/>
      <w:r w:rsidR="00D25178">
        <w:rPr>
          <w:rFonts w:ascii="Calibri" w:hAnsi="Calibri"/>
          <w:sz w:val="24"/>
          <w:szCs w:val="24"/>
        </w:rPr>
        <w:t xml:space="preserve">, Director, </w:t>
      </w:r>
      <w:proofErr w:type="spellStart"/>
      <w:r w:rsidR="00D25178">
        <w:rPr>
          <w:rFonts w:ascii="Calibri" w:hAnsi="Calibri"/>
          <w:sz w:val="24"/>
          <w:szCs w:val="24"/>
        </w:rPr>
        <w:t>CTDEEP</w:t>
      </w:r>
      <w:proofErr w:type="spellEnd"/>
      <w:r w:rsidR="00D25178">
        <w:rPr>
          <w:rFonts w:ascii="Calibri" w:hAnsi="Calibri"/>
          <w:sz w:val="24"/>
          <w:szCs w:val="24"/>
        </w:rPr>
        <w:t>, Water Planning and Management Division</w:t>
      </w:r>
    </w:p>
    <w:p w:rsidR="00291F8F" w:rsidRPr="009870C3" w:rsidRDefault="009870C3">
      <w:pPr>
        <w:pStyle w:val="MessageHeader"/>
        <w:rPr>
          <w:rFonts w:ascii="Calibri" w:hAnsi="Calibri"/>
          <w:sz w:val="24"/>
          <w:szCs w:val="24"/>
        </w:rPr>
      </w:pPr>
      <w:r w:rsidRPr="009870C3">
        <w:rPr>
          <w:rStyle w:val="MessageHeaderLabel"/>
          <w:rFonts w:ascii="Calibri" w:hAnsi="Calibri"/>
          <w:sz w:val="24"/>
          <w:szCs w:val="24"/>
        </w:rPr>
        <w:t>CC:</w:t>
      </w:r>
      <w:r w:rsidRPr="009870C3">
        <w:rPr>
          <w:rFonts w:ascii="Calibri" w:hAnsi="Calibri"/>
          <w:sz w:val="24"/>
          <w:szCs w:val="24"/>
        </w:rPr>
        <w:tab/>
      </w:r>
      <w:r w:rsidR="00D25178">
        <w:rPr>
          <w:rFonts w:ascii="Calibri" w:hAnsi="Calibri"/>
          <w:sz w:val="24"/>
          <w:szCs w:val="24"/>
        </w:rPr>
        <w:t>Linda Brunza</w:t>
      </w:r>
      <w:r w:rsidR="0036592A">
        <w:rPr>
          <w:rFonts w:ascii="Calibri" w:hAnsi="Calibri"/>
          <w:sz w:val="24"/>
          <w:szCs w:val="24"/>
        </w:rPr>
        <w:t>, Environmental Analyst 2</w:t>
      </w:r>
    </w:p>
    <w:p w:rsidR="00291F8F" w:rsidRPr="009870C3" w:rsidRDefault="009870C3">
      <w:pPr>
        <w:pStyle w:val="MessageHeader"/>
        <w:rPr>
          <w:rFonts w:ascii="Calibri" w:hAnsi="Calibri"/>
          <w:sz w:val="24"/>
          <w:szCs w:val="24"/>
        </w:rPr>
      </w:pPr>
      <w:r w:rsidRPr="009870C3">
        <w:rPr>
          <w:rStyle w:val="MessageHeaderLabel"/>
          <w:rFonts w:ascii="Calibri" w:hAnsi="Calibri"/>
          <w:sz w:val="24"/>
          <w:szCs w:val="24"/>
        </w:rPr>
        <w:t>Date:</w:t>
      </w:r>
      <w:r w:rsidRPr="009870C3">
        <w:rPr>
          <w:rFonts w:ascii="Calibri" w:hAnsi="Calibri"/>
          <w:sz w:val="24"/>
          <w:szCs w:val="24"/>
        </w:rPr>
        <w:tab/>
      </w:r>
      <w:r w:rsidR="00D25178">
        <w:rPr>
          <w:rFonts w:ascii="Calibri" w:hAnsi="Calibri"/>
          <w:sz w:val="24"/>
          <w:szCs w:val="24"/>
        </w:rPr>
        <w:t xml:space="preserve">October </w:t>
      </w:r>
      <w:r w:rsidR="00A913DA">
        <w:rPr>
          <w:rFonts w:ascii="Calibri" w:hAnsi="Calibri"/>
          <w:sz w:val="24"/>
          <w:szCs w:val="24"/>
        </w:rPr>
        <w:t>2</w:t>
      </w:r>
      <w:r w:rsidR="00EC13FE">
        <w:rPr>
          <w:rFonts w:ascii="Calibri" w:hAnsi="Calibri"/>
          <w:sz w:val="24"/>
          <w:szCs w:val="24"/>
        </w:rPr>
        <w:t>3</w:t>
      </w:r>
      <w:r w:rsidR="00D25178">
        <w:rPr>
          <w:rFonts w:ascii="Calibri" w:hAnsi="Calibri"/>
          <w:sz w:val="24"/>
          <w:szCs w:val="24"/>
        </w:rPr>
        <w:t>, 2017</w:t>
      </w:r>
    </w:p>
    <w:p w:rsidR="00291F8F" w:rsidRPr="009870C3" w:rsidRDefault="009870C3">
      <w:pPr>
        <w:pStyle w:val="MessageHeaderLast"/>
        <w:rPr>
          <w:rFonts w:ascii="Calibri" w:hAnsi="Calibri"/>
          <w:sz w:val="24"/>
          <w:szCs w:val="24"/>
        </w:rPr>
      </w:pPr>
      <w:r w:rsidRPr="009870C3">
        <w:rPr>
          <w:rStyle w:val="MessageHeaderLabel"/>
          <w:rFonts w:ascii="Calibri" w:hAnsi="Calibri"/>
          <w:sz w:val="24"/>
          <w:szCs w:val="24"/>
        </w:rPr>
        <w:t>Re:</w:t>
      </w:r>
      <w:r w:rsidRPr="009870C3">
        <w:rPr>
          <w:rFonts w:ascii="Calibri" w:hAnsi="Calibri"/>
          <w:sz w:val="24"/>
          <w:szCs w:val="24"/>
        </w:rPr>
        <w:tab/>
      </w:r>
      <w:r w:rsidR="0036592A">
        <w:rPr>
          <w:rFonts w:ascii="Calibri" w:hAnsi="Calibri"/>
          <w:sz w:val="24"/>
          <w:szCs w:val="24"/>
        </w:rPr>
        <w:t>Post-Scoping Notice for City of Waterbury Water Pollution Control Comprehensive Facility Evaluation</w:t>
      </w:r>
    </w:p>
    <w:p w:rsidR="009870C3" w:rsidRDefault="0036592A">
      <w:pPr>
        <w:pStyle w:val="BodyText"/>
        <w:rPr>
          <w:rFonts w:ascii="Calibri" w:hAnsi="Calibri"/>
          <w:sz w:val="24"/>
          <w:szCs w:val="24"/>
        </w:rPr>
      </w:pPr>
      <w:r>
        <w:rPr>
          <w:rFonts w:ascii="Calibri" w:hAnsi="Calibri"/>
          <w:sz w:val="24"/>
          <w:szCs w:val="24"/>
        </w:rPr>
        <w:t xml:space="preserve">Attached please find the Environmental Assessment Summary for the above referenced project.  Scoping for the project began on </w:t>
      </w:r>
      <w:r w:rsidR="00A913DA">
        <w:rPr>
          <w:rFonts w:ascii="Calibri" w:hAnsi="Calibri"/>
          <w:sz w:val="24"/>
          <w:szCs w:val="24"/>
        </w:rPr>
        <w:t>November 3</w:t>
      </w:r>
      <w:r>
        <w:rPr>
          <w:rFonts w:ascii="Calibri" w:hAnsi="Calibri"/>
          <w:sz w:val="24"/>
          <w:szCs w:val="24"/>
        </w:rPr>
        <w:t xml:space="preserve">, 2015 and ended on </w:t>
      </w:r>
      <w:r w:rsidR="00A913DA">
        <w:rPr>
          <w:rFonts w:ascii="Calibri" w:hAnsi="Calibri"/>
          <w:sz w:val="24"/>
          <w:szCs w:val="24"/>
        </w:rPr>
        <w:t>December 4</w:t>
      </w:r>
      <w:r>
        <w:rPr>
          <w:rFonts w:ascii="Calibri" w:hAnsi="Calibri"/>
          <w:sz w:val="24"/>
          <w:szCs w:val="24"/>
        </w:rPr>
        <w:t>, 2015.</w:t>
      </w:r>
    </w:p>
    <w:p w:rsidR="0036592A" w:rsidRDefault="0036592A">
      <w:pPr>
        <w:pStyle w:val="BodyText"/>
        <w:rPr>
          <w:rFonts w:ascii="Calibri" w:hAnsi="Calibri"/>
          <w:sz w:val="24"/>
          <w:szCs w:val="24"/>
        </w:rPr>
      </w:pPr>
      <w:r>
        <w:rPr>
          <w:rFonts w:ascii="Calibri" w:hAnsi="Calibri"/>
          <w:sz w:val="24"/>
          <w:szCs w:val="24"/>
        </w:rPr>
        <w:t xml:space="preserve">The Department of Energy and Environmental Protection received </w:t>
      </w:r>
      <w:r w:rsidR="009C3776">
        <w:rPr>
          <w:rFonts w:ascii="Calibri" w:hAnsi="Calibri"/>
          <w:sz w:val="24"/>
          <w:szCs w:val="24"/>
        </w:rPr>
        <w:t>no comments.</w:t>
      </w:r>
    </w:p>
    <w:p w:rsidR="00D529C4" w:rsidRDefault="00D529C4">
      <w:pPr>
        <w:pStyle w:val="BodyText"/>
        <w:rPr>
          <w:rFonts w:ascii="Calibri" w:hAnsi="Calibri"/>
          <w:sz w:val="24"/>
          <w:szCs w:val="24"/>
        </w:rPr>
      </w:pPr>
      <w:r>
        <w:rPr>
          <w:rFonts w:ascii="Calibri" w:hAnsi="Calibri"/>
          <w:sz w:val="24"/>
          <w:szCs w:val="24"/>
        </w:rPr>
        <w:t>There was a delay between scoping and post scoping while the City of Waterbury finalized what the final project would be.  The original scoping included the incinerator, anaerobic digestion and other methods of reducing or enhancing reduction of phosphorous at the treatment plant.  The final project will not include those items and will focus solely on filters and upgrades to the existing plant.</w:t>
      </w:r>
    </w:p>
    <w:p w:rsidR="009C3776" w:rsidRPr="009870C3" w:rsidRDefault="009C3776">
      <w:pPr>
        <w:pStyle w:val="BodyText"/>
        <w:rPr>
          <w:rFonts w:ascii="Calibri" w:hAnsi="Calibri"/>
          <w:sz w:val="24"/>
          <w:szCs w:val="24"/>
        </w:rPr>
      </w:pPr>
      <w:r>
        <w:rPr>
          <w:rFonts w:ascii="Calibri" w:hAnsi="Calibri"/>
          <w:sz w:val="24"/>
          <w:szCs w:val="24"/>
        </w:rPr>
        <w:t>Based on CTDEEP’s environmental assessment, it is recommended that an Environmental Impact Evaluation (EIE) is not warranted for this project, and that a post-scoping notice to that effect be prepared.  Should you have any questions, please contact Ann Straut of my staff at 860-424-3137 or ann.straut@ct.gov.</w:t>
      </w:r>
    </w:p>
    <w:sectPr w:rsidR="009C3776" w:rsidRPr="009870C3" w:rsidSect="009870C3">
      <w:footerReference w:type="even" r:id="rId7"/>
      <w:footerReference w:type="default" r:id="rId8"/>
      <w:headerReference w:type="first" r:id="rId9"/>
      <w:footerReference w:type="first" r:id="rId10"/>
      <w:pgSz w:w="12240" w:h="15840" w:code="1"/>
      <w:pgMar w:top="2433" w:right="1800" w:bottom="1440" w:left="965" w:header="720" w:footer="965"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5178" w:rsidRDefault="00D25178" w:rsidP="00BF47E3">
      <w:r>
        <w:separator/>
      </w:r>
    </w:p>
  </w:endnote>
  <w:endnote w:type="continuationSeparator" w:id="0">
    <w:p w:rsidR="00D25178" w:rsidRDefault="00D25178" w:rsidP="00BF47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1F8F" w:rsidRDefault="00820C5D">
    <w:pPr>
      <w:pStyle w:val="Footer"/>
      <w:framePr w:wrap="around" w:vAnchor="text" w:hAnchor="margin" w:xAlign="center" w:y="1"/>
      <w:rPr>
        <w:rStyle w:val="PageNumber"/>
      </w:rPr>
    </w:pPr>
    <w:r>
      <w:rPr>
        <w:rStyle w:val="PageNumber"/>
      </w:rPr>
      <w:fldChar w:fldCharType="begin"/>
    </w:r>
    <w:r w:rsidR="009870C3">
      <w:rPr>
        <w:rStyle w:val="PageNumber"/>
      </w:rPr>
      <w:instrText xml:space="preserve">PAGE  </w:instrText>
    </w:r>
    <w:r>
      <w:rPr>
        <w:rStyle w:val="PageNumber"/>
      </w:rPr>
      <w:fldChar w:fldCharType="separate"/>
    </w:r>
    <w:r w:rsidR="009870C3">
      <w:rPr>
        <w:rStyle w:val="PageNumber"/>
        <w:noProof/>
      </w:rPr>
      <w:t>1</w:t>
    </w:r>
    <w:r>
      <w:rPr>
        <w:rStyle w:val="PageNumber"/>
      </w:rPr>
      <w:fldChar w:fldCharType="end"/>
    </w:r>
  </w:p>
  <w:p w:rsidR="00291F8F" w:rsidRDefault="00291F8F">
    <w:pPr>
      <w:pStyle w:val="Footer"/>
    </w:pPr>
  </w:p>
  <w:p w:rsidR="00291F8F" w:rsidRDefault="00291F8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1F8F" w:rsidRDefault="009870C3">
    <w:pPr>
      <w:pStyle w:val="Footer"/>
    </w:pPr>
    <w:r>
      <w:sym w:font="Wingdings" w:char="F06C"/>
    </w:r>
    <w:r>
      <w:t xml:space="preserve"> Page </w:t>
    </w:r>
    <w:r w:rsidR="00820C5D">
      <w:rPr>
        <w:rStyle w:val="PageNumber"/>
      </w:rPr>
      <w:fldChar w:fldCharType="begin"/>
    </w:r>
    <w:r>
      <w:rPr>
        <w:rStyle w:val="PageNumber"/>
      </w:rPr>
      <w:instrText xml:space="preserve"> PAGE </w:instrText>
    </w:r>
    <w:r w:rsidR="00820C5D">
      <w:rPr>
        <w:rStyle w:val="PageNumber"/>
      </w:rPr>
      <w:fldChar w:fldCharType="separate"/>
    </w:r>
    <w:r>
      <w:rPr>
        <w:rStyle w:val="PageNumber"/>
        <w:noProof/>
      </w:rPr>
      <w:t>2</w:t>
    </w:r>
    <w:r w:rsidR="00820C5D">
      <w:rPr>
        <w:rStyle w:val="PageNumber"/>
      </w:rPr>
      <w:fldChar w:fldCharType="end"/>
    </w:r>
  </w:p>
  <w:p w:rsidR="00291F8F" w:rsidRDefault="00291F8F"/>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1F8F" w:rsidRDefault="00820C5D">
    <w:r>
      <w:rPr>
        <w:rStyle w:val="PageNumber"/>
      </w:rPr>
      <w:fldChar w:fldCharType="begin"/>
    </w:r>
    <w:r w:rsidR="009870C3">
      <w:rPr>
        <w:rStyle w:val="PageNumber"/>
      </w:rPr>
      <w:instrText xml:space="preserve"> PAGE </w:instrText>
    </w:r>
    <w:r>
      <w:rPr>
        <w:rStyle w:val="PageNumber"/>
      </w:rPr>
      <w:fldChar w:fldCharType="separate"/>
    </w:r>
    <w:r w:rsidR="000D3688">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5178" w:rsidRDefault="00D25178" w:rsidP="00BF47E3">
      <w:r>
        <w:separator/>
      </w:r>
    </w:p>
  </w:footnote>
  <w:footnote w:type="continuationSeparator" w:id="0">
    <w:p w:rsidR="00D25178" w:rsidRDefault="00D25178" w:rsidP="00BF47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0C3" w:rsidRDefault="009C3776">
    <w:pPr>
      <w:pStyle w:val="Header"/>
    </w:pPr>
    <w:r>
      <w:rPr>
        <w:noProof/>
      </w:rPr>
      <mc:AlternateContent>
        <mc:Choice Requires="wps">
          <w:drawing>
            <wp:anchor distT="0" distB="0" distL="114300" distR="114300" simplePos="0" relativeHeight="251658752" behindDoc="0" locked="0" layoutInCell="1" allowOverlap="1">
              <wp:simplePos x="0" y="0"/>
              <wp:positionH relativeFrom="column">
                <wp:posOffset>-662940</wp:posOffset>
              </wp:positionH>
              <wp:positionV relativeFrom="paragraph">
                <wp:posOffset>708660</wp:posOffset>
              </wp:positionV>
              <wp:extent cx="7579995" cy="54800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79995" cy="548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2371" w:rsidRPr="00F425B6" w:rsidRDefault="00542371" w:rsidP="00542371">
                          <w:pPr>
                            <w:rPr>
                              <w:rFonts w:ascii="Calibri" w:hAnsi="Calibri"/>
                              <w:color w:val="000000"/>
                            </w:rPr>
                          </w:pPr>
                          <w:r w:rsidRPr="00F425B6">
                            <w:rPr>
                              <w:rFonts w:ascii="Calibri" w:hAnsi="Calibri"/>
                              <w:color w:val="000000"/>
                            </w:rPr>
                            <w:t xml:space="preserve">79 Elm Street • Hartford, CT 06106-5127 </w:t>
                          </w:r>
                          <w:r w:rsidRPr="00F425B6">
                            <w:rPr>
                              <w:rFonts w:ascii="Calibri" w:hAnsi="Calibri"/>
                              <w:color w:val="000000"/>
                            </w:rPr>
                            <w:tab/>
                          </w:r>
                          <w:r w:rsidRPr="00F425B6">
                            <w:rPr>
                              <w:rFonts w:ascii="Calibri" w:hAnsi="Calibri"/>
                              <w:color w:val="000000"/>
                            </w:rPr>
                            <w:tab/>
                            <w:t xml:space="preserve">  www.ct.gov/deep</w:t>
                          </w:r>
                          <w:r w:rsidRPr="00F425B6">
                            <w:rPr>
                              <w:rFonts w:ascii="Calibri" w:hAnsi="Calibri"/>
                              <w:color w:val="000000"/>
                            </w:rPr>
                            <w:tab/>
                            <w:t xml:space="preserve">         Affirmative Action/Equal Opportunity Employer</w:t>
                          </w:r>
                          <w:r w:rsidRPr="00F425B6">
                            <w:rPr>
                              <w:rFonts w:ascii="Calibri" w:hAnsi="Calibri"/>
                              <w:color w:val="000000"/>
                            </w:rPr>
                            <w:br/>
                          </w:r>
                        </w:p>
                        <w:p w:rsidR="00542371" w:rsidRPr="00F425B6" w:rsidRDefault="00542371" w:rsidP="00542371">
                          <w:pPr>
                            <w:pStyle w:val="Footer"/>
                            <w:rPr>
                              <w:color w:val="000000"/>
                            </w:rPr>
                          </w:pPr>
                        </w:p>
                        <w:p w:rsidR="00542371" w:rsidRPr="00F425B6" w:rsidRDefault="00542371" w:rsidP="00542371">
                          <w:pPr>
                            <w:rPr>
                              <w:color w:val="00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52.2pt;margin-top:55.8pt;width:596.85pt;height:43.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" filled="f" stroked="f">
              <v:textbox>
                <w:txbxContent>
                  <w:p w:rsidR="00542371" w:rsidRPr="00F425B6" w:rsidRDefault="00542371" w:rsidP="00542371">
                    <w:pPr>
                      <w:rPr>
                        <w:rFonts w:ascii="Calibri" w:hAnsi="Calibri"/>
                        <w:color w:val="000000"/>
                      </w:rPr>
                    </w:pPr>
                    <w:r w:rsidRPr="00F425B6">
                      <w:rPr>
                        <w:rFonts w:ascii="Calibri" w:hAnsi="Calibri"/>
                        <w:color w:val="000000"/>
                      </w:rPr>
                      <w:t xml:space="preserve">79 Elm Street • Hartford, CT 06106-5127 </w:t>
                    </w:r>
                    <w:r w:rsidRPr="00F425B6">
                      <w:rPr>
                        <w:rFonts w:ascii="Calibri" w:hAnsi="Calibri"/>
                        <w:color w:val="000000"/>
                      </w:rPr>
                      <w:tab/>
                    </w:r>
                    <w:r w:rsidRPr="00F425B6">
                      <w:rPr>
                        <w:rFonts w:ascii="Calibri" w:hAnsi="Calibri"/>
                        <w:color w:val="000000"/>
                      </w:rPr>
                      <w:tab/>
                      <w:t xml:space="preserve">  www.ct.gov/deep</w:t>
                    </w:r>
                    <w:r w:rsidRPr="00F425B6">
                      <w:rPr>
                        <w:rFonts w:ascii="Calibri" w:hAnsi="Calibri"/>
                        <w:color w:val="000000"/>
                      </w:rPr>
                      <w:tab/>
                      <w:t xml:space="preserve">         Affirmative Action/Equal Opportunity Employer</w:t>
                    </w:r>
                    <w:r w:rsidRPr="00F425B6">
                      <w:rPr>
                        <w:rFonts w:ascii="Calibri" w:hAnsi="Calibri"/>
                        <w:color w:val="000000"/>
                      </w:rPr>
                      <w:br/>
                    </w:r>
                  </w:p>
                  <w:p w:rsidR="00542371" w:rsidRPr="00F425B6" w:rsidRDefault="00542371" w:rsidP="00542371">
                    <w:pPr>
                      <w:pStyle w:val="Footer"/>
                      <w:rPr>
                        <w:color w:val="000000"/>
                      </w:rPr>
                    </w:pPr>
                  </w:p>
                  <w:p w:rsidR="00542371" w:rsidRPr="00F425B6" w:rsidRDefault="00542371" w:rsidP="00542371">
                    <w:pPr>
                      <w:rPr>
                        <w:color w:val="000000"/>
                      </w:rPr>
                    </w:pPr>
                  </w:p>
                </w:txbxContent>
              </v:textbox>
            </v:shape>
          </w:pict>
        </mc:Fallback>
      </mc:AlternateContent>
    </w:r>
    <w:r>
      <w:rPr>
        <w:noProof/>
      </w:rPr>
      <mc:AlternateContent>
        <mc:Choice Requires="wps">
          <w:drawing>
            <wp:anchor distT="0" distB="0" distL="114300" distR="114300" simplePos="0" relativeHeight="251657728" behindDoc="0" locked="0" layoutInCell="1" allowOverlap="1">
              <wp:simplePos x="0" y="0"/>
              <wp:positionH relativeFrom="column">
                <wp:posOffset>-19685</wp:posOffset>
              </wp:positionH>
              <wp:positionV relativeFrom="paragraph">
                <wp:posOffset>727075</wp:posOffset>
              </wp:positionV>
              <wp:extent cx="6827520" cy="4508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27520" cy="45085"/>
                      </a:xfrm>
                      <a:prstGeom prst="rect">
                        <a:avLst/>
                      </a:prstGeom>
                      <a:solidFill>
                        <a:srgbClr val="28276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532801" id="Rectangle 2" o:spid="_x0000_s1026" style="position:absolute;margin-left:-1.55pt;margin-top:57.25pt;width:537.6pt;height:3.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" fillcolor="#282761" stroked="f"/>
          </w:pict>
        </mc:Fallback>
      </mc:AlternateContent>
    </w:r>
    <w:r w:rsidRPr="00820C5D">
      <w:rPr>
        <w:noProof/>
        <w:snapToGrid w:val="0"/>
      </w:rPr>
      <w:drawing>
        <wp:anchor distT="0" distB="0" distL="114300" distR="114300" simplePos="0" relativeHeight="251656704" behindDoc="0" locked="0" layoutInCell="1" allowOverlap="1">
          <wp:simplePos x="0" y="0"/>
          <wp:positionH relativeFrom="column">
            <wp:posOffset>-17780</wp:posOffset>
          </wp:positionH>
          <wp:positionV relativeFrom="paragraph">
            <wp:posOffset>-115570</wp:posOffset>
          </wp:positionV>
          <wp:extent cx="1816100" cy="802640"/>
          <wp:effectExtent l="0" t="0" r="0" b="0"/>
          <wp:wrapNone/>
          <wp:docPr id="1" name="Picture 1" descr="DEEPLogoRectangleCOLOR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EPLogoRectangleCOLOR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6100" cy="80264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2A0A57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A8DA515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0E25E9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482CE9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1E807D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D9EC6E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8A62CD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E10EDF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B04E05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65253E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5BA93154"/>
    <w:multiLevelType w:val="hybridMultilevel"/>
    <w:tmpl w:val="5506176E"/>
    <w:lvl w:ilvl="0" w:tplc="0409000F">
      <w:start w:val="1"/>
      <w:numFmt w:val="decimal"/>
      <w:lvlText w:val="%1."/>
      <w:lvlJc w:val="left"/>
      <w:pPr>
        <w:tabs>
          <w:tab w:val="num" w:pos="1555"/>
        </w:tabs>
        <w:ind w:left="1555" w:hanging="360"/>
      </w:pPr>
    </w:lvl>
    <w:lvl w:ilvl="1" w:tplc="04090019" w:tentative="1">
      <w:start w:val="1"/>
      <w:numFmt w:val="lowerLetter"/>
      <w:lvlText w:val="%2."/>
      <w:lvlJc w:val="left"/>
      <w:pPr>
        <w:tabs>
          <w:tab w:val="num" w:pos="2275"/>
        </w:tabs>
        <w:ind w:left="2275" w:hanging="360"/>
      </w:pPr>
    </w:lvl>
    <w:lvl w:ilvl="2" w:tplc="0409001B" w:tentative="1">
      <w:start w:val="1"/>
      <w:numFmt w:val="lowerRoman"/>
      <w:lvlText w:val="%3."/>
      <w:lvlJc w:val="right"/>
      <w:pPr>
        <w:tabs>
          <w:tab w:val="num" w:pos="2995"/>
        </w:tabs>
        <w:ind w:left="2995" w:hanging="180"/>
      </w:pPr>
    </w:lvl>
    <w:lvl w:ilvl="3" w:tplc="0409000F" w:tentative="1">
      <w:start w:val="1"/>
      <w:numFmt w:val="decimal"/>
      <w:lvlText w:val="%4."/>
      <w:lvlJc w:val="left"/>
      <w:pPr>
        <w:tabs>
          <w:tab w:val="num" w:pos="3715"/>
        </w:tabs>
        <w:ind w:left="3715" w:hanging="360"/>
      </w:pPr>
    </w:lvl>
    <w:lvl w:ilvl="4" w:tplc="04090019" w:tentative="1">
      <w:start w:val="1"/>
      <w:numFmt w:val="lowerLetter"/>
      <w:lvlText w:val="%5."/>
      <w:lvlJc w:val="left"/>
      <w:pPr>
        <w:tabs>
          <w:tab w:val="num" w:pos="4435"/>
        </w:tabs>
        <w:ind w:left="4435" w:hanging="360"/>
      </w:pPr>
    </w:lvl>
    <w:lvl w:ilvl="5" w:tplc="0409001B" w:tentative="1">
      <w:start w:val="1"/>
      <w:numFmt w:val="lowerRoman"/>
      <w:lvlText w:val="%6."/>
      <w:lvlJc w:val="right"/>
      <w:pPr>
        <w:tabs>
          <w:tab w:val="num" w:pos="5155"/>
        </w:tabs>
        <w:ind w:left="5155" w:hanging="180"/>
      </w:pPr>
    </w:lvl>
    <w:lvl w:ilvl="6" w:tplc="0409000F" w:tentative="1">
      <w:start w:val="1"/>
      <w:numFmt w:val="decimal"/>
      <w:lvlText w:val="%7."/>
      <w:lvlJc w:val="left"/>
      <w:pPr>
        <w:tabs>
          <w:tab w:val="num" w:pos="5875"/>
        </w:tabs>
        <w:ind w:left="5875" w:hanging="360"/>
      </w:pPr>
    </w:lvl>
    <w:lvl w:ilvl="7" w:tplc="04090019" w:tentative="1">
      <w:start w:val="1"/>
      <w:numFmt w:val="lowerLetter"/>
      <w:lvlText w:val="%8."/>
      <w:lvlJc w:val="left"/>
      <w:pPr>
        <w:tabs>
          <w:tab w:val="num" w:pos="6595"/>
        </w:tabs>
        <w:ind w:left="6595" w:hanging="360"/>
      </w:pPr>
    </w:lvl>
    <w:lvl w:ilvl="8" w:tplc="0409001B" w:tentative="1">
      <w:start w:val="1"/>
      <w:numFmt w:val="lowerRoman"/>
      <w:lvlText w:val="%9."/>
      <w:lvlJc w:val="right"/>
      <w:pPr>
        <w:tabs>
          <w:tab w:val="num" w:pos="7315"/>
        </w:tabs>
        <w:ind w:left="7315" w:hanging="180"/>
      </w:pPr>
    </w:lvl>
  </w:abstractNum>
  <w:abstractNum w:abstractNumId="11" w15:restartNumberingAfterBreak="0">
    <w:nsid w:val="78325FA7"/>
    <w:multiLevelType w:val="hybridMultilevel"/>
    <w:tmpl w:val="BD5E54F6"/>
    <w:lvl w:ilvl="0" w:tplc="04090001">
      <w:start w:val="1"/>
      <w:numFmt w:val="bullet"/>
      <w:lvlText w:val=""/>
      <w:lvlJc w:val="left"/>
      <w:pPr>
        <w:tabs>
          <w:tab w:val="num" w:pos="1555"/>
        </w:tabs>
        <w:ind w:left="1555" w:hanging="360"/>
      </w:pPr>
      <w:rPr>
        <w:rFonts w:ascii="Symbol" w:hAnsi="Symbol" w:hint="default"/>
      </w:rPr>
    </w:lvl>
    <w:lvl w:ilvl="1" w:tplc="04090003" w:tentative="1">
      <w:start w:val="1"/>
      <w:numFmt w:val="bullet"/>
      <w:lvlText w:val="o"/>
      <w:lvlJc w:val="left"/>
      <w:pPr>
        <w:tabs>
          <w:tab w:val="num" w:pos="2275"/>
        </w:tabs>
        <w:ind w:left="2275" w:hanging="360"/>
      </w:pPr>
      <w:rPr>
        <w:rFonts w:ascii="Courier New" w:hAnsi="Courier New" w:hint="default"/>
      </w:rPr>
    </w:lvl>
    <w:lvl w:ilvl="2" w:tplc="04090005" w:tentative="1">
      <w:start w:val="1"/>
      <w:numFmt w:val="bullet"/>
      <w:lvlText w:val=""/>
      <w:lvlJc w:val="left"/>
      <w:pPr>
        <w:tabs>
          <w:tab w:val="num" w:pos="2995"/>
        </w:tabs>
        <w:ind w:left="2995" w:hanging="360"/>
      </w:pPr>
      <w:rPr>
        <w:rFonts w:ascii="Wingdings" w:hAnsi="Wingdings" w:hint="default"/>
      </w:rPr>
    </w:lvl>
    <w:lvl w:ilvl="3" w:tplc="04090001" w:tentative="1">
      <w:start w:val="1"/>
      <w:numFmt w:val="bullet"/>
      <w:lvlText w:val=""/>
      <w:lvlJc w:val="left"/>
      <w:pPr>
        <w:tabs>
          <w:tab w:val="num" w:pos="3715"/>
        </w:tabs>
        <w:ind w:left="3715" w:hanging="360"/>
      </w:pPr>
      <w:rPr>
        <w:rFonts w:ascii="Symbol" w:hAnsi="Symbol" w:hint="default"/>
      </w:rPr>
    </w:lvl>
    <w:lvl w:ilvl="4" w:tplc="04090003" w:tentative="1">
      <w:start w:val="1"/>
      <w:numFmt w:val="bullet"/>
      <w:lvlText w:val="o"/>
      <w:lvlJc w:val="left"/>
      <w:pPr>
        <w:tabs>
          <w:tab w:val="num" w:pos="4435"/>
        </w:tabs>
        <w:ind w:left="4435" w:hanging="360"/>
      </w:pPr>
      <w:rPr>
        <w:rFonts w:ascii="Courier New" w:hAnsi="Courier New" w:hint="default"/>
      </w:rPr>
    </w:lvl>
    <w:lvl w:ilvl="5" w:tplc="04090005" w:tentative="1">
      <w:start w:val="1"/>
      <w:numFmt w:val="bullet"/>
      <w:lvlText w:val=""/>
      <w:lvlJc w:val="left"/>
      <w:pPr>
        <w:tabs>
          <w:tab w:val="num" w:pos="5155"/>
        </w:tabs>
        <w:ind w:left="5155" w:hanging="360"/>
      </w:pPr>
      <w:rPr>
        <w:rFonts w:ascii="Wingdings" w:hAnsi="Wingdings" w:hint="default"/>
      </w:rPr>
    </w:lvl>
    <w:lvl w:ilvl="6" w:tplc="04090001" w:tentative="1">
      <w:start w:val="1"/>
      <w:numFmt w:val="bullet"/>
      <w:lvlText w:val=""/>
      <w:lvlJc w:val="left"/>
      <w:pPr>
        <w:tabs>
          <w:tab w:val="num" w:pos="5875"/>
        </w:tabs>
        <w:ind w:left="5875" w:hanging="360"/>
      </w:pPr>
      <w:rPr>
        <w:rFonts w:ascii="Symbol" w:hAnsi="Symbol" w:hint="default"/>
      </w:rPr>
    </w:lvl>
    <w:lvl w:ilvl="7" w:tplc="04090003" w:tentative="1">
      <w:start w:val="1"/>
      <w:numFmt w:val="bullet"/>
      <w:lvlText w:val="o"/>
      <w:lvlJc w:val="left"/>
      <w:pPr>
        <w:tabs>
          <w:tab w:val="num" w:pos="6595"/>
        </w:tabs>
        <w:ind w:left="6595" w:hanging="360"/>
      </w:pPr>
      <w:rPr>
        <w:rFonts w:ascii="Courier New" w:hAnsi="Courier New" w:hint="default"/>
      </w:rPr>
    </w:lvl>
    <w:lvl w:ilvl="8" w:tplc="04090005" w:tentative="1">
      <w:start w:val="1"/>
      <w:numFmt w:val="bullet"/>
      <w:lvlText w:val=""/>
      <w:lvlJc w:val="left"/>
      <w:pPr>
        <w:tabs>
          <w:tab w:val="num" w:pos="7315"/>
        </w:tabs>
        <w:ind w:left="7315" w:hanging="360"/>
      </w:pPr>
      <w:rPr>
        <w:rFonts w:ascii="Wingdings" w:hAnsi="Wingdings" w:hint="default"/>
      </w:rPr>
    </w:lvl>
  </w:abstractNum>
  <w:num w:numId="1">
    <w:abstractNumId w:val="11"/>
  </w:num>
  <w:num w:numId="2">
    <w:abstractNumId w:val="1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8" w:dllVersion="513" w:checkStyle="1"/>
  <w:proofState w:spelling="clean"/>
  <w:attachedTemplate r:id="rId1"/>
  <w:defaultTabStop w:val="720"/>
  <w:drawingGridHorizontalSpacing w:val="187"/>
  <w:drawingGridVerticalSpacing w:val="187"/>
  <w:doNotUseMarginsForDrawingGridOrigin/>
  <w:drawingGridHorizontalOrigin w:val="1699"/>
  <w:drawingGridVerticalOrigin w:val="1987"/>
  <w:noPunctuationKerning/>
  <w:characterSpacingControl w:val="doNotCompress"/>
  <w:hdrShapeDefaults>
    <o:shapedefaults v:ext="edit" spidmax="1024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5178"/>
    <w:rsid w:val="000D3688"/>
    <w:rsid w:val="0013224A"/>
    <w:rsid w:val="001B3C12"/>
    <w:rsid w:val="00291F8F"/>
    <w:rsid w:val="0036592A"/>
    <w:rsid w:val="00542371"/>
    <w:rsid w:val="00561FDA"/>
    <w:rsid w:val="00820C5D"/>
    <w:rsid w:val="009870C3"/>
    <w:rsid w:val="009C3776"/>
    <w:rsid w:val="00A913DA"/>
    <w:rsid w:val="00BF47E3"/>
    <w:rsid w:val="00C524A6"/>
    <w:rsid w:val="00C96353"/>
    <w:rsid w:val="00D25178"/>
    <w:rsid w:val="00D529C4"/>
    <w:rsid w:val="00D75ECB"/>
    <w:rsid w:val="00EC1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chartTrackingRefBased/>
  <w15:docId w15:val="{FC7224E4-1715-42A3-BE39-303E3AB98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1F8F"/>
    <w:pPr>
      <w:ind w:left="835"/>
    </w:pPr>
    <w:rPr>
      <w:rFonts w:ascii="Arial" w:hAnsi="Arial"/>
      <w:spacing w:val="-5"/>
    </w:rPr>
  </w:style>
  <w:style w:type="paragraph" w:styleId="Heading1">
    <w:name w:val="heading 1"/>
    <w:basedOn w:val="Normal"/>
    <w:next w:val="BodyText"/>
    <w:qFormat/>
    <w:rsid w:val="00291F8F"/>
    <w:pPr>
      <w:keepNext/>
      <w:keepLines/>
      <w:spacing w:after="220" w:line="200" w:lineRule="atLeast"/>
      <w:outlineLvl w:val="0"/>
    </w:pPr>
    <w:rPr>
      <w:rFonts w:ascii="Arial Black" w:hAnsi="Arial Black"/>
      <w:spacing w:val="-10"/>
      <w:kern w:val="28"/>
      <w:sz w:val="22"/>
    </w:rPr>
  </w:style>
  <w:style w:type="paragraph" w:styleId="Heading2">
    <w:name w:val="heading 2"/>
    <w:basedOn w:val="Normal"/>
    <w:next w:val="BodyText"/>
    <w:qFormat/>
    <w:rsid w:val="00291F8F"/>
    <w:pPr>
      <w:keepNext/>
      <w:keepLines/>
      <w:spacing w:line="200" w:lineRule="atLeast"/>
      <w:outlineLvl w:val="1"/>
    </w:pPr>
    <w:rPr>
      <w:rFonts w:ascii="Arial Black" w:hAnsi="Arial Black"/>
      <w:spacing w:val="-10"/>
      <w:kern w:val="28"/>
    </w:rPr>
  </w:style>
  <w:style w:type="paragraph" w:styleId="Heading3">
    <w:name w:val="heading 3"/>
    <w:basedOn w:val="Normal"/>
    <w:next w:val="BodyText"/>
    <w:qFormat/>
    <w:rsid w:val="00291F8F"/>
    <w:pPr>
      <w:keepNext/>
      <w:keepLines/>
      <w:spacing w:line="180" w:lineRule="atLeast"/>
      <w:ind w:left="1195"/>
      <w:outlineLvl w:val="2"/>
    </w:pPr>
    <w:rPr>
      <w:rFonts w:ascii="Arial Black" w:hAnsi="Arial Black"/>
      <w:kern w:val="28"/>
    </w:rPr>
  </w:style>
  <w:style w:type="paragraph" w:styleId="Heading4">
    <w:name w:val="heading 4"/>
    <w:basedOn w:val="Normal"/>
    <w:next w:val="BodyText"/>
    <w:qFormat/>
    <w:rsid w:val="00291F8F"/>
    <w:pPr>
      <w:keepNext/>
      <w:keepLines/>
      <w:spacing w:line="180" w:lineRule="atLeast"/>
      <w:ind w:left="1555"/>
      <w:outlineLvl w:val="3"/>
    </w:pPr>
    <w:rPr>
      <w:rFonts w:ascii="Arial Black" w:hAnsi="Arial Black"/>
      <w:spacing w:val="-2"/>
      <w:kern w:val="28"/>
      <w:sz w:val="18"/>
    </w:rPr>
  </w:style>
  <w:style w:type="paragraph" w:styleId="Heading5">
    <w:name w:val="heading 5"/>
    <w:basedOn w:val="Normal"/>
    <w:next w:val="BodyText"/>
    <w:qFormat/>
    <w:rsid w:val="00291F8F"/>
    <w:pPr>
      <w:keepNext/>
      <w:keepLines/>
      <w:spacing w:line="180" w:lineRule="atLeast"/>
      <w:ind w:left="1915"/>
      <w:outlineLvl w:val="4"/>
    </w:pPr>
    <w:rPr>
      <w:rFonts w:ascii="Arial Black" w:hAnsi="Arial Black"/>
      <w:spacing w:val="-2"/>
      <w:kern w:val="28"/>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291F8F"/>
    <w:pPr>
      <w:spacing w:after="220" w:line="180" w:lineRule="atLeast"/>
      <w:jc w:val="both"/>
    </w:pPr>
  </w:style>
  <w:style w:type="paragraph" w:styleId="Closing">
    <w:name w:val="Closing"/>
    <w:basedOn w:val="Normal"/>
    <w:semiHidden/>
    <w:rsid w:val="00291F8F"/>
    <w:pPr>
      <w:keepNext/>
      <w:spacing w:line="220" w:lineRule="atLeast"/>
    </w:pPr>
  </w:style>
  <w:style w:type="paragraph" w:customStyle="1" w:styleId="CompanyName">
    <w:name w:val="Company Name"/>
    <w:basedOn w:val="Normal"/>
    <w:rsid w:val="00291F8F"/>
    <w:pPr>
      <w:keepLines/>
      <w:shd w:val="solid" w:color="auto" w:fill="auto"/>
      <w:spacing w:line="320" w:lineRule="exact"/>
      <w:ind w:left="0"/>
    </w:pPr>
    <w:rPr>
      <w:rFonts w:ascii="Arial Black" w:hAnsi="Arial Black"/>
      <w:color w:val="FFFFFF"/>
      <w:spacing w:val="-15"/>
      <w:sz w:val="32"/>
    </w:rPr>
  </w:style>
  <w:style w:type="paragraph" w:customStyle="1" w:styleId="DocumentLabel">
    <w:name w:val="Document Label"/>
    <w:basedOn w:val="Normal"/>
    <w:next w:val="Normal"/>
    <w:rsid w:val="00291F8F"/>
    <w:pPr>
      <w:keepNext/>
      <w:keepLines/>
      <w:spacing w:before="400" w:after="120" w:line="240" w:lineRule="atLeast"/>
      <w:ind w:left="0"/>
    </w:pPr>
    <w:rPr>
      <w:rFonts w:ascii="Arial Black" w:hAnsi="Arial Black"/>
      <w:kern w:val="28"/>
      <w:sz w:val="96"/>
    </w:rPr>
  </w:style>
  <w:style w:type="paragraph" w:customStyle="1" w:styleId="Enclosure">
    <w:name w:val="Enclosure"/>
    <w:basedOn w:val="BodyText"/>
    <w:next w:val="Normal"/>
    <w:rsid w:val="00291F8F"/>
    <w:pPr>
      <w:keepLines/>
      <w:spacing w:before="220"/>
      <w:jc w:val="left"/>
    </w:pPr>
  </w:style>
  <w:style w:type="paragraph" w:customStyle="1" w:styleId="HeaderBase">
    <w:name w:val="Header Base"/>
    <w:basedOn w:val="BodyText"/>
    <w:rsid w:val="00291F8F"/>
    <w:pPr>
      <w:keepLines/>
      <w:tabs>
        <w:tab w:val="center" w:pos="4320"/>
        <w:tab w:val="right" w:pos="8640"/>
      </w:tabs>
      <w:spacing w:after="0"/>
    </w:pPr>
  </w:style>
  <w:style w:type="paragraph" w:styleId="Footer">
    <w:name w:val="footer"/>
    <w:basedOn w:val="HeaderBase"/>
    <w:link w:val="FooterChar"/>
    <w:uiPriority w:val="99"/>
    <w:rsid w:val="00291F8F"/>
    <w:pPr>
      <w:spacing w:before="600"/>
    </w:pPr>
    <w:rPr>
      <w:sz w:val="18"/>
    </w:rPr>
  </w:style>
  <w:style w:type="paragraph" w:styleId="Header">
    <w:name w:val="header"/>
    <w:basedOn w:val="HeaderBase"/>
    <w:semiHidden/>
    <w:rsid w:val="00291F8F"/>
    <w:pPr>
      <w:spacing w:after="600"/>
    </w:pPr>
  </w:style>
  <w:style w:type="paragraph" w:customStyle="1" w:styleId="HeadingBase">
    <w:name w:val="Heading Base"/>
    <w:basedOn w:val="BodyText"/>
    <w:next w:val="BodyText"/>
    <w:rsid w:val="00291F8F"/>
    <w:pPr>
      <w:keepNext/>
      <w:keepLines/>
      <w:spacing w:after="0"/>
      <w:jc w:val="left"/>
    </w:pPr>
    <w:rPr>
      <w:rFonts w:ascii="Arial Black" w:hAnsi="Arial Black"/>
      <w:spacing w:val="-10"/>
      <w:kern w:val="28"/>
    </w:rPr>
  </w:style>
  <w:style w:type="paragraph" w:styleId="MessageHeader">
    <w:name w:val="Message Header"/>
    <w:basedOn w:val="BodyText"/>
    <w:semiHidden/>
    <w:rsid w:val="00291F8F"/>
    <w:pPr>
      <w:keepLines/>
      <w:spacing w:after="120"/>
      <w:ind w:left="1555" w:hanging="720"/>
      <w:jc w:val="left"/>
    </w:pPr>
  </w:style>
  <w:style w:type="paragraph" w:customStyle="1" w:styleId="MessageHeaderFirst">
    <w:name w:val="Message Header First"/>
    <w:basedOn w:val="MessageHeader"/>
    <w:next w:val="MessageHeader"/>
    <w:rsid w:val="00291F8F"/>
    <w:pPr>
      <w:spacing w:before="220"/>
    </w:pPr>
  </w:style>
  <w:style w:type="character" w:customStyle="1" w:styleId="MessageHeaderLabel">
    <w:name w:val="Message Header Label"/>
    <w:rsid w:val="00291F8F"/>
    <w:rPr>
      <w:rFonts w:ascii="Arial Black" w:hAnsi="Arial Black"/>
      <w:spacing w:val="-10"/>
      <w:sz w:val="18"/>
    </w:rPr>
  </w:style>
  <w:style w:type="paragraph" w:customStyle="1" w:styleId="MessageHeaderLast">
    <w:name w:val="Message Header Last"/>
    <w:basedOn w:val="MessageHeader"/>
    <w:next w:val="BodyText"/>
    <w:rsid w:val="00291F8F"/>
    <w:pPr>
      <w:pBdr>
        <w:bottom w:val="single" w:sz="6" w:space="15" w:color="auto"/>
      </w:pBdr>
      <w:spacing w:after="320"/>
    </w:pPr>
  </w:style>
  <w:style w:type="paragraph" w:styleId="NormalIndent">
    <w:name w:val="Normal Indent"/>
    <w:basedOn w:val="Normal"/>
    <w:semiHidden/>
    <w:rsid w:val="00291F8F"/>
    <w:pPr>
      <w:ind w:left="1555"/>
    </w:pPr>
  </w:style>
  <w:style w:type="character" w:styleId="PageNumber">
    <w:name w:val="page number"/>
    <w:semiHidden/>
    <w:rsid w:val="00291F8F"/>
    <w:rPr>
      <w:sz w:val="18"/>
    </w:rPr>
  </w:style>
  <w:style w:type="paragraph" w:customStyle="1" w:styleId="ReturnAddress">
    <w:name w:val="Return Address"/>
    <w:basedOn w:val="Normal"/>
    <w:rsid w:val="00291F8F"/>
    <w:pPr>
      <w:keepLines/>
      <w:spacing w:line="200" w:lineRule="atLeast"/>
      <w:ind w:left="0"/>
    </w:pPr>
    <w:rPr>
      <w:spacing w:val="-2"/>
      <w:sz w:val="16"/>
    </w:rPr>
  </w:style>
  <w:style w:type="paragraph" w:styleId="Signature">
    <w:name w:val="Signature"/>
    <w:basedOn w:val="BodyText"/>
    <w:semiHidden/>
    <w:rsid w:val="00291F8F"/>
    <w:pPr>
      <w:keepNext/>
      <w:keepLines/>
      <w:spacing w:before="660" w:after="0"/>
    </w:pPr>
  </w:style>
  <w:style w:type="paragraph" w:customStyle="1" w:styleId="SignatureJobTitle">
    <w:name w:val="Signature Job Title"/>
    <w:basedOn w:val="Signature"/>
    <w:next w:val="Normal"/>
    <w:rsid w:val="00291F8F"/>
    <w:pPr>
      <w:spacing w:before="0"/>
      <w:jc w:val="left"/>
    </w:pPr>
  </w:style>
  <w:style w:type="paragraph" w:customStyle="1" w:styleId="SignatureName">
    <w:name w:val="Signature Name"/>
    <w:basedOn w:val="Signature"/>
    <w:next w:val="SignatureJobTitle"/>
    <w:rsid w:val="00291F8F"/>
    <w:pPr>
      <w:spacing w:before="720"/>
      <w:jc w:val="left"/>
    </w:pPr>
  </w:style>
  <w:style w:type="character" w:customStyle="1" w:styleId="FooterChar">
    <w:name w:val="Footer Char"/>
    <w:basedOn w:val="DefaultParagraphFont"/>
    <w:link w:val="Footer"/>
    <w:uiPriority w:val="99"/>
    <w:rsid w:val="009870C3"/>
    <w:rPr>
      <w:rFonts w:ascii="Arial" w:hAnsi="Arial"/>
      <w:spacing w:val="-5"/>
      <w:sz w:val="18"/>
    </w:rPr>
  </w:style>
  <w:style w:type="paragraph" w:styleId="List">
    <w:name w:val="List"/>
    <w:basedOn w:val="Normal"/>
    <w:semiHidden/>
    <w:rsid w:val="00291F8F"/>
    <w:pPr>
      <w:ind w:left="1195" w:hanging="360"/>
    </w:pPr>
  </w:style>
  <w:style w:type="paragraph" w:styleId="List2">
    <w:name w:val="List 2"/>
    <w:basedOn w:val="Normal"/>
    <w:semiHidden/>
    <w:rsid w:val="00291F8F"/>
    <w:pPr>
      <w:ind w:left="1555" w:hanging="360"/>
    </w:pPr>
  </w:style>
  <w:style w:type="paragraph" w:styleId="List3">
    <w:name w:val="List 3"/>
    <w:basedOn w:val="Normal"/>
    <w:semiHidden/>
    <w:rsid w:val="00291F8F"/>
    <w:pPr>
      <w:ind w:left="1915" w:hanging="360"/>
    </w:pPr>
  </w:style>
  <w:style w:type="paragraph" w:styleId="List4">
    <w:name w:val="List 4"/>
    <w:basedOn w:val="Normal"/>
    <w:semiHidden/>
    <w:rsid w:val="00291F8F"/>
    <w:pPr>
      <w:ind w:left="2275" w:hanging="360"/>
    </w:pPr>
  </w:style>
  <w:style w:type="paragraph" w:styleId="List5">
    <w:name w:val="List 5"/>
    <w:basedOn w:val="Normal"/>
    <w:semiHidden/>
    <w:rsid w:val="00291F8F"/>
    <w:pPr>
      <w:ind w:left="2635" w:hanging="360"/>
    </w:pPr>
  </w:style>
  <w:style w:type="paragraph" w:styleId="ListBullet">
    <w:name w:val="List Bullet"/>
    <w:basedOn w:val="Normal"/>
    <w:autoRedefine/>
    <w:semiHidden/>
    <w:rsid w:val="00291F8F"/>
    <w:pPr>
      <w:numPr>
        <w:numId w:val="3"/>
      </w:numPr>
      <w:ind w:left="1195"/>
    </w:pPr>
  </w:style>
  <w:style w:type="paragraph" w:styleId="ListBullet2">
    <w:name w:val="List Bullet 2"/>
    <w:basedOn w:val="Normal"/>
    <w:autoRedefine/>
    <w:semiHidden/>
    <w:rsid w:val="00291F8F"/>
    <w:pPr>
      <w:numPr>
        <w:numId w:val="4"/>
      </w:numPr>
      <w:ind w:left="1555"/>
    </w:pPr>
  </w:style>
  <w:style w:type="paragraph" w:styleId="ListBullet3">
    <w:name w:val="List Bullet 3"/>
    <w:basedOn w:val="Normal"/>
    <w:autoRedefine/>
    <w:semiHidden/>
    <w:rsid w:val="00291F8F"/>
    <w:pPr>
      <w:numPr>
        <w:numId w:val="5"/>
      </w:numPr>
      <w:ind w:left="1915"/>
    </w:pPr>
  </w:style>
  <w:style w:type="paragraph" w:styleId="ListBullet4">
    <w:name w:val="List Bullet 4"/>
    <w:basedOn w:val="Normal"/>
    <w:autoRedefine/>
    <w:semiHidden/>
    <w:rsid w:val="00291F8F"/>
    <w:pPr>
      <w:numPr>
        <w:numId w:val="6"/>
      </w:numPr>
      <w:ind w:left="2275"/>
    </w:pPr>
  </w:style>
  <w:style w:type="paragraph" w:styleId="ListBullet5">
    <w:name w:val="List Bullet 5"/>
    <w:basedOn w:val="Normal"/>
    <w:autoRedefine/>
    <w:semiHidden/>
    <w:rsid w:val="00291F8F"/>
    <w:pPr>
      <w:numPr>
        <w:numId w:val="7"/>
      </w:numPr>
      <w:ind w:left="2635"/>
    </w:pPr>
  </w:style>
  <w:style w:type="paragraph" w:styleId="ListContinue">
    <w:name w:val="List Continue"/>
    <w:basedOn w:val="Normal"/>
    <w:semiHidden/>
    <w:rsid w:val="00291F8F"/>
    <w:pPr>
      <w:spacing w:after="120"/>
      <w:ind w:left="1195"/>
    </w:pPr>
  </w:style>
  <w:style w:type="paragraph" w:styleId="ListContinue2">
    <w:name w:val="List Continue 2"/>
    <w:basedOn w:val="Normal"/>
    <w:semiHidden/>
    <w:rsid w:val="00291F8F"/>
    <w:pPr>
      <w:spacing w:after="120"/>
      <w:ind w:left="1555"/>
    </w:pPr>
  </w:style>
  <w:style w:type="paragraph" w:styleId="ListContinue3">
    <w:name w:val="List Continue 3"/>
    <w:basedOn w:val="Normal"/>
    <w:semiHidden/>
    <w:rsid w:val="00291F8F"/>
    <w:pPr>
      <w:spacing w:after="120"/>
      <w:ind w:left="1915"/>
    </w:pPr>
  </w:style>
  <w:style w:type="paragraph" w:styleId="ListContinue4">
    <w:name w:val="List Continue 4"/>
    <w:basedOn w:val="Normal"/>
    <w:semiHidden/>
    <w:rsid w:val="00291F8F"/>
    <w:pPr>
      <w:spacing w:after="120"/>
      <w:ind w:left="2275"/>
    </w:pPr>
  </w:style>
  <w:style w:type="paragraph" w:styleId="ListContinue5">
    <w:name w:val="List Continue 5"/>
    <w:basedOn w:val="Normal"/>
    <w:semiHidden/>
    <w:rsid w:val="00291F8F"/>
    <w:pPr>
      <w:spacing w:after="120"/>
      <w:ind w:left="2635"/>
    </w:pPr>
  </w:style>
  <w:style w:type="paragraph" w:styleId="ListNumber">
    <w:name w:val="List Number"/>
    <w:basedOn w:val="Normal"/>
    <w:semiHidden/>
    <w:rsid w:val="00291F8F"/>
    <w:pPr>
      <w:numPr>
        <w:numId w:val="8"/>
      </w:numPr>
      <w:ind w:left="1195"/>
    </w:pPr>
  </w:style>
  <w:style w:type="paragraph" w:styleId="ListNumber2">
    <w:name w:val="List Number 2"/>
    <w:basedOn w:val="Normal"/>
    <w:semiHidden/>
    <w:rsid w:val="00291F8F"/>
    <w:pPr>
      <w:numPr>
        <w:numId w:val="9"/>
      </w:numPr>
      <w:ind w:left="1555"/>
    </w:pPr>
  </w:style>
  <w:style w:type="paragraph" w:styleId="ListNumber3">
    <w:name w:val="List Number 3"/>
    <w:basedOn w:val="Normal"/>
    <w:semiHidden/>
    <w:rsid w:val="00291F8F"/>
    <w:pPr>
      <w:numPr>
        <w:numId w:val="10"/>
      </w:numPr>
      <w:ind w:left="1915"/>
    </w:pPr>
  </w:style>
  <w:style w:type="paragraph" w:styleId="ListNumber4">
    <w:name w:val="List Number 4"/>
    <w:basedOn w:val="Normal"/>
    <w:semiHidden/>
    <w:rsid w:val="00291F8F"/>
    <w:pPr>
      <w:numPr>
        <w:numId w:val="11"/>
      </w:numPr>
      <w:ind w:left="2275"/>
    </w:pPr>
  </w:style>
  <w:style w:type="paragraph" w:styleId="ListNumber5">
    <w:name w:val="List Number 5"/>
    <w:basedOn w:val="Normal"/>
    <w:semiHidden/>
    <w:rsid w:val="00291F8F"/>
    <w:pPr>
      <w:numPr>
        <w:numId w:val="12"/>
      </w:numPr>
      <w:ind w:left="2635"/>
    </w:pPr>
  </w:style>
  <w:style w:type="paragraph" w:styleId="BalloonText">
    <w:name w:val="Balloon Text"/>
    <w:basedOn w:val="Normal"/>
    <w:link w:val="BalloonTextChar"/>
    <w:uiPriority w:val="99"/>
    <w:semiHidden/>
    <w:unhideWhenUsed/>
    <w:rsid w:val="00542371"/>
    <w:rPr>
      <w:rFonts w:ascii="Tahoma" w:hAnsi="Tahoma" w:cs="Tahoma"/>
      <w:sz w:val="16"/>
      <w:szCs w:val="16"/>
    </w:rPr>
  </w:style>
  <w:style w:type="character" w:customStyle="1" w:styleId="BalloonTextChar">
    <w:name w:val="Balloon Text Char"/>
    <w:basedOn w:val="DefaultParagraphFont"/>
    <w:link w:val="BalloonText"/>
    <w:uiPriority w:val="99"/>
    <w:semiHidden/>
    <w:rsid w:val="00542371"/>
    <w:rPr>
      <w:rFonts w:ascii="Tahoma" w:hAnsi="Tahoma" w:cs="Tahoma"/>
      <w:spacing w:val="-5"/>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10.18.8.65\RedirectedFolders$\brunzal\Application%20Data\Microsoft\Templates\Color%20Mem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Color Memo</Template>
  <TotalTime>0</TotalTime>
  <Pages>1</Pages>
  <Words>188</Words>
  <Characters>1096</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Manager/>
  <Company>Microsoft Corporation</Company>
  <LinksUpToDate>false</LinksUpToDate>
  <CharactersWithSpaces>1282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A. Straut</dc:creator>
  <cp:keywords/>
  <dc:description/>
  <cp:lastModifiedBy>Linda Brunza</cp:lastModifiedBy>
  <cp:revision>2</cp:revision>
  <cp:lastPrinted>2017-10-23T13:36:00Z</cp:lastPrinted>
  <dcterms:created xsi:type="dcterms:W3CDTF">2017-11-29T19:23:00Z</dcterms:created>
  <dcterms:modified xsi:type="dcterms:W3CDTF">2017-11-29T19:23:00Z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TC010129271033</vt:lpwstr>
  </property>
</Properties>
</file>