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B307" w14:textId="77777777" w:rsidR="00FB02D9" w:rsidRPr="003640DC" w:rsidRDefault="00FB02D9" w:rsidP="00FB02D9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/>
          <w:iCs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i/>
          <w:iCs/>
          <w:color w:val="0A0A0A"/>
          <w:sz w:val="20"/>
          <w:szCs w:val="20"/>
        </w:rPr>
        <w:t>Property Transfer Step II</w:t>
      </w:r>
    </w:p>
    <w:p w14:paraId="01B8702F" w14:textId="77777777" w:rsidR="0058534E" w:rsidRDefault="0058534E" w:rsidP="00FB02D9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 w:rsidRPr="0058534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[NOTE – The instructions in the brackets are meant to assist agency staff complete the notice. Please delete all instructions and brackets prior to submitting for publication - including this note. If pasting text from MS Word, always paste as plain text]</w:t>
      </w:r>
    </w:p>
    <w:p w14:paraId="55B505EE" w14:textId="72F266B7" w:rsidR="00FB02D9" w:rsidRPr="001B0558" w:rsidRDefault="00FB02D9" w:rsidP="00FB02D9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Comments</w:t>
      </w:r>
      <w:r w:rsid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</w:t>
      </w:r>
      <w:r w:rsidRP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and </w:t>
      </w:r>
      <w:r w:rsid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the Office of Policy and Management’s (OPM)</w:t>
      </w:r>
      <w:r w:rsidRP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Response</w:t>
      </w:r>
      <w:r w:rsid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s </w:t>
      </w:r>
      <w:r w:rsidR="00EA71CA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Regarding a</w:t>
      </w:r>
      <w:r w:rsid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Proposed Land Transfer in </w:t>
      </w:r>
      <w:r w:rsidRP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</w:t>
      </w:r>
      <w:r w:rsidR="00EA71CA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T</w:t>
      </w:r>
      <w:r w:rsidRP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own]</w:t>
      </w:r>
    </w:p>
    <w:p w14:paraId="1253DD18" w14:textId="77777777" w:rsidR="0058534E" w:rsidRPr="00B94793" w:rsidRDefault="0058534E" w:rsidP="0031398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9479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Complete Address of Property:</w:t>
      </w:r>
      <w:r w:rsidRPr="00B94793">
        <w:rPr>
          <w:rFonts w:ascii="Verdana" w:eastAsia="Times New Roman" w:hAnsi="Verdana" w:cs="Times New Roman"/>
          <w:color w:val="000000"/>
          <w:sz w:val="20"/>
          <w:szCs w:val="20"/>
        </w:rPr>
        <w:t xml:space="preserve"> [insert address, not bold]</w:t>
      </w:r>
    </w:p>
    <w:p w14:paraId="3655A3BB" w14:textId="77777777" w:rsidR="0058534E" w:rsidRPr="00B94793" w:rsidRDefault="0058534E" w:rsidP="0031398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B9479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Commonly used name of property or other identifying information</w:t>
      </w:r>
      <w:r w:rsidRPr="00B94793">
        <w:rPr>
          <w:rFonts w:ascii="Verdana" w:eastAsia="Times New Roman" w:hAnsi="Verdana" w:cs="Times New Roman"/>
          <w:color w:val="000000"/>
          <w:sz w:val="20"/>
          <w:szCs w:val="20"/>
        </w:rPr>
        <w:t xml:space="preserve">: [example includes municipal map/lot number in case there is no mailing address] </w:t>
      </w:r>
    </w:p>
    <w:p w14:paraId="0E7717C0" w14:textId="003FE3A7" w:rsidR="0058534E" w:rsidRPr="00BA3581" w:rsidRDefault="0058534E" w:rsidP="0031398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9479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Number of acres to be transferred:</w:t>
      </w:r>
      <w:r w:rsidR="00BA358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BA3581" w:rsidRPr="00BA3581">
        <w:rPr>
          <w:rFonts w:ascii="Verdana" w:eastAsia="Times New Roman" w:hAnsi="Verdana" w:cs="Times New Roman"/>
          <w:color w:val="000000"/>
          <w:sz w:val="20"/>
          <w:szCs w:val="20"/>
        </w:rPr>
        <w:t>[Insert acres]</w:t>
      </w:r>
    </w:p>
    <w:p w14:paraId="09D6D9ED" w14:textId="2BB71522" w:rsidR="0058534E" w:rsidRDefault="00DF791A" w:rsidP="0031398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774AA">
        <w:rPr>
          <w:rFonts w:ascii="Verdana" w:eastAsia="Times New Roman" w:hAnsi="Verdana" w:cs="Times New Roman"/>
          <w:b/>
          <w:bCs/>
          <w:iCs/>
          <w:color w:val="2E74B5" w:themeColor="accent1" w:themeShade="BF"/>
          <w:sz w:val="20"/>
          <w:szCs w:val="20"/>
          <w:u w:val="single"/>
        </w:rPr>
        <w:t xml:space="preserve">Access a </w:t>
      </w:r>
      <w:r w:rsidRPr="008774AA"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>map</w:t>
      </w:r>
      <w:r w:rsidRPr="00A53331"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 xml:space="preserve"> of </w:t>
      </w:r>
      <w:r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 xml:space="preserve">proposed </w:t>
      </w:r>
      <w:r w:rsidR="00F464AA"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>land</w:t>
      </w:r>
      <w:r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 xml:space="preserve"> transfer in [Town]</w:t>
      </w:r>
      <w:r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</w:rPr>
        <w:t>.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</w:rPr>
        <w:t xml:space="preserve"> </w:t>
      </w:r>
      <w:r w:rsidR="0058534E">
        <w:rPr>
          <w:rFonts w:ascii="Verdana" w:eastAsia="Times New Roman" w:hAnsi="Verdana" w:cs="Times New Roman"/>
          <w:iCs/>
          <w:color w:val="000000"/>
          <w:sz w:val="20"/>
          <w:szCs w:val="20"/>
        </w:rPr>
        <w:t xml:space="preserve"> [L</w:t>
      </w:r>
      <w:r w:rsidR="0058534E" w:rsidRPr="00020957">
        <w:rPr>
          <w:rFonts w:ascii="Verdana" w:eastAsia="Times New Roman" w:hAnsi="Verdana" w:cs="Times New Roman"/>
          <w:iCs/>
          <w:color w:val="000000"/>
          <w:sz w:val="20"/>
          <w:szCs w:val="20"/>
        </w:rPr>
        <w:t>ink media file (image or pdf); underline linked text. If there are other figures, maps, or plans, link descriptive text not just “click here”; ensure pdf</w:t>
      </w:r>
      <w:r w:rsidR="0058534E">
        <w:rPr>
          <w:rFonts w:ascii="Verdana" w:eastAsia="Times New Roman" w:hAnsi="Verdana" w:cs="Times New Roman"/>
          <w:iCs/>
          <w:color w:val="000000"/>
          <w:sz w:val="20"/>
          <w:szCs w:val="20"/>
        </w:rPr>
        <w:t>(s)</w:t>
      </w:r>
      <w:r w:rsidR="0058534E" w:rsidRPr="00020957">
        <w:rPr>
          <w:rFonts w:ascii="Verdana" w:eastAsia="Times New Roman" w:hAnsi="Verdana" w:cs="Times New Roman"/>
          <w:iCs/>
          <w:color w:val="000000"/>
          <w:sz w:val="20"/>
          <w:szCs w:val="20"/>
        </w:rPr>
        <w:t xml:space="preserve"> or image</w:t>
      </w:r>
      <w:r w:rsidR="0058534E">
        <w:rPr>
          <w:rFonts w:ascii="Verdana" w:eastAsia="Times New Roman" w:hAnsi="Verdana" w:cs="Times New Roman"/>
          <w:iCs/>
          <w:color w:val="000000"/>
          <w:sz w:val="20"/>
          <w:szCs w:val="20"/>
        </w:rPr>
        <w:t>(s)</w:t>
      </w:r>
      <w:r w:rsidR="0058534E" w:rsidRPr="00020957">
        <w:rPr>
          <w:rFonts w:ascii="Verdana" w:eastAsia="Times New Roman" w:hAnsi="Verdana" w:cs="Times New Roman"/>
          <w:iCs/>
          <w:color w:val="000000"/>
          <w:sz w:val="20"/>
          <w:szCs w:val="20"/>
        </w:rPr>
        <w:t xml:space="preserve"> has descriptive alternative text].</w:t>
      </w:r>
    </w:p>
    <w:p w14:paraId="2DE3BC89" w14:textId="48736457" w:rsidR="00FB02D9" w:rsidRPr="00E047B6" w:rsidRDefault="00DF791A" w:rsidP="00FB02D9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iCs/>
          <w:color w:val="0A0A0A"/>
          <w:sz w:val="20"/>
          <w:szCs w:val="20"/>
        </w:rPr>
        <w:t>T</w:t>
      </w:r>
      <w:r w:rsidR="00E047B6" w:rsidRPr="00E047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he [sponsoring agency] published a </w:t>
      </w:r>
      <w:r w:rsidR="005307AE" w:rsidRPr="0058534E">
        <w:rPr>
          <w:rFonts w:ascii="Verdana" w:eastAsia="Times New Roman" w:hAnsi="Verdana" w:cs="Helvetica"/>
          <w:iCs/>
          <w:color w:val="4472C4" w:themeColor="accent5"/>
          <w:sz w:val="20"/>
          <w:szCs w:val="20"/>
          <w:u w:val="single"/>
        </w:rPr>
        <w:t>Notice of Proposed Land Transfer</w:t>
      </w:r>
      <w:r>
        <w:rPr>
          <w:rFonts w:ascii="Verdana" w:eastAsia="Times New Roman" w:hAnsi="Verdana" w:cs="Helvetica"/>
          <w:iCs/>
          <w:color w:val="4472C4" w:themeColor="accent5"/>
          <w:sz w:val="20"/>
          <w:szCs w:val="20"/>
          <w:u w:val="single"/>
        </w:rPr>
        <w:t xml:space="preserve"> in [Town] on [Date]</w:t>
      </w:r>
      <w:r w:rsidR="002C5F24" w:rsidRPr="002C5F24">
        <w:rPr>
          <w:rFonts w:ascii="Verdana" w:eastAsia="Times New Roman" w:hAnsi="Verdana" w:cs="Helvetica"/>
          <w:iCs/>
          <w:sz w:val="20"/>
          <w:szCs w:val="20"/>
        </w:rPr>
        <w:t xml:space="preserve"> (Step 1)</w:t>
      </w:r>
      <w:r w:rsidR="005307AE" w:rsidRPr="002C5F24">
        <w:rPr>
          <w:rFonts w:ascii="Verdana" w:eastAsia="Times New Roman" w:hAnsi="Verdana" w:cs="Helvetica"/>
          <w:iCs/>
          <w:sz w:val="20"/>
          <w:szCs w:val="20"/>
        </w:rPr>
        <w:t xml:space="preserve"> </w:t>
      </w:r>
      <w:r w:rsidR="001A7F81" w:rsidRPr="00D502A4">
        <w:rPr>
          <w:rFonts w:ascii="Verdana" w:eastAsia="Times New Roman" w:hAnsi="Verdana" w:cs="Helvetica"/>
          <w:iCs/>
          <w:sz w:val="20"/>
          <w:szCs w:val="20"/>
        </w:rPr>
        <w:t xml:space="preserve">[Link to </w:t>
      </w:r>
      <w:r w:rsidR="001A7F81" w:rsidRPr="00D502A4">
        <w:rPr>
          <w:rFonts w:ascii="Verdana" w:eastAsia="Times New Roman" w:hAnsi="Verdana" w:cs="Helvetica"/>
          <w:i/>
          <w:sz w:val="20"/>
          <w:szCs w:val="20"/>
        </w:rPr>
        <w:t>Environmental Monitor</w:t>
      </w:r>
      <w:r w:rsidR="001A7F81" w:rsidRPr="00D502A4">
        <w:rPr>
          <w:rFonts w:ascii="Verdana" w:eastAsia="Times New Roman" w:hAnsi="Verdana" w:cs="Helvetica"/>
          <w:iCs/>
          <w:sz w:val="20"/>
          <w:szCs w:val="20"/>
        </w:rPr>
        <w:t xml:space="preserve"> Archive] </w:t>
      </w:r>
      <w:r w:rsidR="00E047B6" w:rsidRPr="00E047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in the </w:t>
      </w:r>
      <w:r w:rsidR="00FB02D9" w:rsidRPr="00E047B6">
        <w:rPr>
          <w:rFonts w:ascii="Verdana" w:eastAsia="Times New Roman" w:hAnsi="Verdana" w:cs="Helvetica"/>
          <w:i/>
          <w:color w:val="0A0A0A"/>
          <w:sz w:val="20"/>
          <w:szCs w:val="20"/>
        </w:rPr>
        <w:t>Environmental</w:t>
      </w:r>
      <w:r w:rsidR="00E047B6">
        <w:rPr>
          <w:rFonts w:ascii="Verdana" w:eastAsia="Times New Roman" w:hAnsi="Verdana" w:cs="Helvetica"/>
          <w:i/>
          <w:color w:val="0A0A0A"/>
          <w:sz w:val="20"/>
          <w:szCs w:val="20"/>
        </w:rPr>
        <w:t xml:space="preserve"> Monitor</w:t>
      </w:r>
      <w:r w:rsidR="005307AE" w:rsidRPr="005307A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5307AE" w:rsidRPr="00E047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to solicit comments for </w:t>
      </w:r>
      <w:r w:rsidR="004668D7" w:rsidRPr="004668D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the </w:t>
      </w:r>
      <w:r w:rsidR="004668D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proposed </w:t>
      </w:r>
      <w:r w:rsidR="004668D7" w:rsidRPr="004668D7">
        <w:rPr>
          <w:rFonts w:ascii="Verdana" w:eastAsia="Times New Roman" w:hAnsi="Verdana" w:cs="Helvetica"/>
          <w:iCs/>
          <w:color w:val="0A0A0A"/>
          <w:sz w:val="20"/>
          <w:szCs w:val="20"/>
        </w:rPr>
        <w:t>sale or transfer of state land or any interest in state land</w:t>
      </w:r>
      <w:r w:rsidR="00FB02D9" w:rsidRPr="00E047B6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14C49C4E" w14:textId="06766749" w:rsidR="00FB02D9" w:rsidRPr="003640DC" w:rsidRDefault="008535FF" w:rsidP="00FB02D9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535F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C</w:t>
      </w:r>
      <w:r w:rsidR="00FB02D9" w:rsidRPr="008535F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omments 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were </w:t>
      </w:r>
      <w:r w:rsidR="00FB02D9" w:rsidRPr="008535F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received from the public</w:t>
      </w:r>
      <w:r w:rsidR="00DF791A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for proposed land transfer in [Town]</w:t>
      </w:r>
      <w:r w:rsidR="00FB02D9" w:rsidRPr="008535FF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FB02D9" w:rsidRPr="00E047B6">
        <w:rPr>
          <w:rFonts w:ascii="Verdana" w:eastAsia="Times New Roman" w:hAnsi="Verdana" w:cs="Helvetica"/>
          <w:color w:val="0A0A0A"/>
          <w:sz w:val="20"/>
          <w:szCs w:val="20"/>
        </w:rPr>
        <w:t>and</w:t>
      </w:r>
      <w:r>
        <w:rPr>
          <w:rFonts w:ascii="Verdana" w:eastAsia="Times New Roman" w:hAnsi="Verdana" w:cs="Helvetica"/>
          <w:color w:val="0A0A0A"/>
          <w:sz w:val="20"/>
          <w:szCs w:val="20"/>
        </w:rPr>
        <w:t>/or</w:t>
      </w:r>
      <w:r w:rsidR="00FB02D9" w:rsidRPr="00E047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535F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comments 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were </w:t>
      </w:r>
      <w:r w:rsidRPr="008535F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received from 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[</w:t>
      </w:r>
      <w:r w:rsidR="00FB02D9" w:rsidRPr="008535F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state agenc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y(s)]</w:t>
      </w:r>
      <w:r w:rsidR="00DF791A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for proposed land transfer in [Town]</w:t>
      </w:r>
      <w:r w:rsidR="00FB02D9" w:rsidRPr="008535FF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D502A4">
        <w:rPr>
          <w:rFonts w:ascii="Verdana" w:eastAsia="Times New Roman" w:hAnsi="Verdana" w:cs="Helvetica"/>
          <w:sz w:val="20"/>
          <w:szCs w:val="20"/>
        </w:rPr>
        <w:t>[Link comments individually or combine; underline linked tex</w:t>
      </w:r>
      <w:r w:rsidR="002C5F24">
        <w:rPr>
          <w:rFonts w:ascii="Verdana" w:eastAsia="Times New Roman" w:hAnsi="Verdana" w:cs="Helvetica"/>
          <w:sz w:val="20"/>
          <w:szCs w:val="20"/>
        </w:rPr>
        <w:t>t</w:t>
      </w:r>
      <w:r w:rsidRPr="00D502A4">
        <w:rPr>
          <w:rFonts w:ascii="Verdana" w:eastAsia="Times New Roman" w:hAnsi="Verdana" w:cs="Helvetica"/>
          <w:sz w:val="20"/>
          <w:szCs w:val="20"/>
        </w:rPr>
        <w:t xml:space="preserve">] </w:t>
      </w:r>
      <w:r w:rsidR="00FB02D9" w:rsidRPr="00E047B6">
        <w:rPr>
          <w:rFonts w:ascii="Verdana" w:eastAsia="Times New Roman" w:hAnsi="Verdana" w:cs="Helvetica"/>
          <w:color w:val="0A0A0A"/>
          <w:sz w:val="20"/>
          <w:szCs w:val="20"/>
        </w:rPr>
        <w:t>regarding the</w:t>
      </w:r>
      <w:r w:rsidR="001B0558" w:rsidRPr="00E047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FB02D9" w:rsidRPr="00E047B6">
        <w:rPr>
          <w:rFonts w:ascii="Verdana" w:eastAsia="Times New Roman" w:hAnsi="Verdana" w:cs="Helvetica"/>
          <w:color w:val="0A0A0A"/>
          <w:sz w:val="20"/>
          <w:szCs w:val="20"/>
        </w:rPr>
        <w:t>proposed transfer of the property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. </w:t>
      </w:r>
      <w:r w:rsidRPr="00271AE0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 xml:space="preserve">Access OPM’s </w:t>
      </w:r>
      <w:r w:rsidRPr="008535F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response to the comments</w:t>
      </w:r>
      <w:r w:rsidR="00DF791A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for proposed land transfer in [Town]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and </w:t>
      </w:r>
      <w:r w:rsidR="00D6068B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5F1818" w:rsidRPr="008535F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sponsoring agency’s </w:t>
      </w:r>
      <w:r w:rsidR="00EF6737" w:rsidRPr="008535F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response</w:t>
      </w:r>
      <w:r w:rsidRPr="008535F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to the comment</w:t>
      </w:r>
      <w:r w:rsidRPr="00DF791A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s</w:t>
      </w:r>
      <w:r w:rsidR="00DF791A" w:rsidRPr="00DF791A">
        <w:rPr>
          <w:u w:val="single"/>
        </w:rPr>
        <w:t xml:space="preserve"> </w:t>
      </w:r>
      <w:r w:rsidR="00DF791A" w:rsidRPr="00DF791A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for </w:t>
      </w:r>
      <w:r w:rsidR="00DF791A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the </w:t>
      </w:r>
      <w:r w:rsidR="00DF791A" w:rsidRPr="00DF791A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proposed land transfer in [Town]</w:t>
      </w:r>
      <w:r w:rsidR="001A7F81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.</w:t>
      </w:r>
      <w:r w:rsidR="00EF6737" w:rsidRPr="008535FF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5F1818">
        <w:rPr>
          <w:rFonts w:ascii="Verdana" w:eastAsia="Times New Roman" w:hAnsi="Verdana" w:cs="Helvetica"/>
          <w:color w:val="0A0A0A"/>
          <w:sz w:val="20"/>
          <w:szCs w:val="20"/>
        </w:rPr>
        <w:t>[delete if just OPM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’s </w:t>
      </w:r>
      <w:r w:rsidR="005F1818">
        <w:rPr>
          <w:rFonts w:ascii="Verdana" w:eastAsia="Times New Roman" w:hAnsi="Verdana" w:cs="Helvetica"/>
          <w:color w:val="0A0A0A"/>
          <w:sz w:val="20"/>
          <w:szCs w:val="20"/>
        </w:rPr>
        <w:t xml:space="preserve">response] </w:t>
      </w:r>
      <w:r w:rsidRPr="008535FF">
        <w:rPr>
          <w:rFonts w:ascii="Verdana" w:eastAsia="Times New Roman" w:hAnsi="Verdana" w:cs="Helvetica"/>
          <w:color w:val="0A0A0A"/>
          <w:sz w:val="20"/>
          <w:szCs w:val="20"/>
        </w:rPr>
        <w:t>[Link; underline linked text]</w:t>
      </w:r>
    </w:p>
    <w:p w14:paraId="55AD0938" w14:textId="77777777" w:rsidR="001B0558" w:rsidRPr="003640DC" w:rsidRDefault="001B0558" w:rsidP="001B055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Cs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Additional information: </w:t>
      </w:r>
      <w:r w:rsidRPr="003640DC">
        <w:rPr>
          <w:rFonts w:ascii="Verdana" w:eastAsia="Times New Roman" w:hAnsi="Verdana" w:cs="Helvetica"/>
          <w:bCs/>
          <w:color w:val="0A0A0A"/>
          <w:sz w:val="20"/>
          <w:szCs w:val="20"/>
        </w:rPr>
        <w:t>[if any, otherwise delete line]</w:t>
      </w:r>
    </w:p>
    <w:p w14:paraId="2244DD32" w14:textId="165A1074" w:rsidR="008535FF" w:rsidRPr="008535FF" w:rsidRDefault="008535FF" w:rsidP="001A7F81">
      <w:pPr>
        <w:shd w:val="clear" w:color="auto" w:fill="FEFEFE"/>
        <w:spacing w:after="0" w:line="240" w:lineRule="auto"/>
        <w:rPr>
          <w:rFonts w:ascii="Verdana" w:eastAsiaTheme="majorEastAsia" w:hAnsi="Verdana" w:cs="Helvetica"/>
          <w:b/>
          <w:bCs/>
          <w:sz w:val="20"/>
          <w:szCs w:val="20"/>
        </w:rPr>
      </w:pPr>
      <w:r w:rsidRPr="008535FF">
        <w:rPr>
          <w:rFonts w:ascii="Verdana" w:eastAsiaTheme="majorEastAsia" w:hAnsi="Verdana" w:cs="Helvetica"/>
          <w:b/>
          <w:bCs/>
          <w:sz w:val="20"/>
          <w:szCs w:val="20"/>
        </w:rPr>
        <w:t>What Happens Next</w:t>
      </w:r>
      <w:r w:rsidR="001B0558" w:rsidRPr="008535FF">
        <w:rPr>
          <w:rFonts w:ascii="Verdana" w:eastAsiaTheme="majorEastAsia" w:hAnsi="Verdana" w:cs="Helvetica"/>
          <w:b/>
          <w:bCs/>
          <w:sz w:val="20"/>
          <w:szCs w:val="20"/>
        </w:rPr>
        <w:t>:</w:t>
      </w:r>
      <w:r w:rsidR="00CB1982" w:rsidRPr="008535FF">
        <w:rPr>
          <w:rFonts w:ascii="Verdana" w:eastAsiaTheme="majorEastAsia" w:hAnsi="Verdana" w:cs="Helvetica"/>
          <w:b/>
          <w:bCs/>
          <w:sz w:val="20"/>
          <w:szCs w:val="20"/>
        </w:rPr>
        <w:t xml:space="preserve"> </w:t>
      </w:r>
    </w:p>
    <w:p w14:paraId="5166E571" w14:textId="7C2C8706" w:rsidR="00E41614" w:rsidRDefault="00B7791C" w:rsidP="001A7F81">
      <w:pPr>
        <w:shd w:val="clear" w:color="auto" w:fill="FEFEFE"/>
        <w:spacing w:after="0" w:line="240" w:lineRule="auto"/>
        <w:rPr>
          <w:rFonts w:ascii="Verdana" w:hAnsi="Verdana" w:cs="Helvetica"/>
          <w:color w:val="0A0A0A"/>
          <w:sz w:val="20"/>
          <w:szCs w:val="20"/>
          <w:shd w:val="clear" w:color="auto" w:fill="FEFEFE"/>
        </w:rPr>
      </w:pPr>
      <w:r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>[If OPM concurs with the transfer of property] The</w:t>
      </w:r>
      <w:r w:rsidR="00B536A9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 property </w:t>
      </w:r>
      <w:r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identified above </w:t>
      </w:r>
      <w:r w:rsidR="00B536A9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>may be transferred after 15 days with</w:t>
      </w:r>
      <w:r w:rsidR="00CB1982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 </w:t>
      </w:r>
      <w:r w:rsidR="00B536A9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>no further public notice.</w:t>
      </w:r>
    </w:p>
    <w:p w14:paraId="469F3042" w14:textId="77777777" w:rsidR="00271AE0" w:rsidRDefault="00271AE0" w:rsidP="001A7F81">
      <w:pPr>
        <w:shd w:val="clear" w:color="auto" w:fill="FEFEFE"/>
        <w:spacing w:after="0" w:line="240" w:lineRule="auto"/>
        <w:rPr>
          <w:rFonts w:ascii="Verdana" w:hAnsi="Verdana" w:cs="Helvetica"/>
          <w:color w:val="0A0A0A"/>
          <w:sz w:val="20"/>
          <w:szCs w:val="20"/>
          <w:shd w:val="clear" w:color="auto" w:fill="FEFEFE"/>
        </w:rPr>
      </w:pPr>
    </w:p>
    <w:p w14:paraId="6A188681" w14:textId="77777777" w:rsidR="00271AE0" w:rsidRPr="00271AE0" w:rsidRDefault="00271AE0" w:rsidP="00271AE0">
      <w:pPr>
        <w:shd w:val="clear" w:color="auto" w:fill="FEFEFE"/>
        <w:spacing w:after="0" w:line="240" w:lineRule="auto"/>
        <w:rPr>
          <w:rFonts w:ascii="Verdana" w:hAnsi="Verdana" w:cs="Helvetica"/>
          <w:color w:val="0A0A0A"/>
          <w:sz w:val="20"/>
          <w:szCs w:val="20"/>
          <w:shd w:val="clear" w:color="auto" w:fill="FEFEFE"/>
        </w:rPr>
      </w:pPr>
      <w:r w:rsidRPr="00271AE0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To find out if this proposed transfer is the subject of further </w:t>
      </w:r>
      <w:proofErr w:type="gramStart"/>
      <w:r w:rsidRPr="00271AE0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>notices</w:t>
      </w:r>
      <w:proofErr w:type="gramEnd"/>
      <w:r w:rsidRPr="00271AE0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, check future editions of the </w:t>
      </w:r>
      <w:r w:rsidRPr="00271AE0">
        <w:rPr>
          <w:rFonts w:ascii="Verdana" w:hAnsi="Verdana" w:cs="Helvetica"/>
          <w:i/>
          <w:iCs/>
          <w:color w:val="0A0A0A"/>
          <w:sz w:val="20"/>
          <w:szCs w:val="20"/>
          <w:shd w:val="clear" w:color="auto" w:fill="FEFEFE"/>
        </w:rPr>
        <w:t>Environmental Monitor</w:t>
      </w:r>
      <w:r w:rsidRPr="00271AE0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. </w:t>
      </w:r>
      <w:hyperlink r:id="rId4" w:tgtFrame="_blank" w:history="1">
        <w:r w:rsidRPr="00271AE0">
          <w:rPr>
            <w:rStyle w:val="Hyperlink"/>
            <w:rFonts w:ascii="Verdana" w:hAnsi="Verdana" w:cs="Helvetica"/>
            <w:sz w:val="20"/>
            <w:szCs w:val="20"/>
            <w:shd w:val="clear" w:color="auto" w:fill="FEFEFE"/>
          </w:rPr>
          <w:t>Sign up for e-alerts</w:t>
        </w:r>
      </w:hyperlink>
      <w:r w:rsidRPr="00271AE0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 to receive a reminder email on </w:t>
      </w:r>
      <w:r w:rsidRPr="00271AE0">
        <w:rPr>
          <w:rFonts w:ascii="Verdana" w:hAnsi="Verdana" w:cs="Helvetica"/>
          <w:i/>
          <w:color w:val="0A0A0A"/>
          <w:sz w:val="20"/>
          <w:szCs w:val="20"/>
          <w:shd w:val="clear" w:color="auto" w:fill="FEFEFE"/>
        </w:rPr>
        <w:t>Environmental Monitor</w:t>
      </w:r>
      <w:r w:rsidRPr="00271AE0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 publication dates.</w:t>
      </w:r>
    </w:p>
    <w:p w14:paraId="1C25D9E2" w14:textId="77777777" w:rsidR="00271AE0" w:rsidRPr="00E41614" w:rsidRDefault="00271AE0" w:rsidP="001A7F81">
      <w:pPr>
        <w:shd w:val="clear" w:color="auto" w:fill="FEFEFE"/>
        <w:spacing w:after="0" w:line="240" w:lineRule="auto"/>
        <w:rPr>
          <w:rFonts w:ascii="Verdana" w:hAnsi="Verdana" w:cs="Helvetica"/>
          <w:color w:val="0A0A0A"/>
          <w:sz w:val="20"/>
          <w:szCs w:val="20"/>
          <w:shd w:val="clear" w:color="auto" w:fill="FEFEFE"/>
        </w:rPr>
      </w:pPr>
    </w:p>
    <w:sectPr w:rsidR="00271AE0" w:rsidRPr="00E41614" w:rsidSect="00FB02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D9"/>
    <w:rsid w:val="00171723"/>
    <w:rsid w:val="001A7F81"/>
    <w:rsid w:val="001B0558"/>
    <w:rsid w:val="001E0554"/>
    <w:rsid w:val="00271AE0"/>
    <w:rsid w:val="002A4C18"/>
    <w:rsid w:val="002C5F24"/>
    <w:rsid w:val="0031398C"/>
    <w:rsid w:val="00326936"/>
    <w:rsid w:val="003640DC"/>
    <w:rsid w:val="003821E6"/>
    <w:rsid w:val="003D4476"/>
    <w:rsid w:val="004668D7"/>
    <w:rsid w:val="005307AE"/>
    <w:rsid w:val="0058534E"/>
    <w:rsid w:val="005D2B9C"/>
    <w:rsid w:val="005E03E7"/>
    <w:rsid w:val="005F1818"/>
    <w:rsid w:val="008535FF"/>
    <w:rsid w:val="008C05DB"/>
    <w:rsid w:val="008E2DBB"/>
    <w:rsid w:val="00923CC3"/>
    <w:rsid w:val="00AB5128"/>
    <w:rsid w:val="00B27E3A"/>
    <w:rsid w:val="00B536A9"/>
    <w:rsid w:val="00B7791C"/>
    <w:rsid w:val="00BA3581"/>
    <w:rsid w:val="00BD0029"/>
    <w:rsid w:val="00CB1982"/>
    <w:rsid w:val="00CB5A9C"/>
    <w:rsid w:val="00D502A4"/>
    <w:rsid w:val="00D6068B"/>
    <w:rsid w:val="00D80772"/>
    <w:rsid w:val="00DA197D"/>
    <w:rsid w:val="00DF791A"/>
    <w:rsid w:val="00E047B6"/>
    <w:rsid w:val="00E34211"/>
    <w:rsid w:val="00E41614"/>
    <w:rsid w:val="00E723F9"/>
    <w:rsid w:val="00EA2323"/>
    <w:rsid w:val="00EA71CA"/>
    <w:rsid w:val="00EF6737"/>
    <w:rsid w:val="00F1051C"/>
    <w:rsid w:val="00F464AA"/>
    <w:rsid w:val="00F56FB4"/>
    <w:rsid w:val="00FB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78D1"/>
  <w15:chartTrackingRefBased/>
  <w15:docId w15:val="{FBC49B40-24F6-4EEC-9F5F-F55E360A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A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firmsubscription.com/h/j/ED852A9EE7823E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5</cp:revision>
  <dcterms:created xsi:type="dcterms:W3CDTF">2026-04-01T17:20:00Z</dcterms:created>
  <dcterms:modified xsi:type="dcterms:W3CDTF">2026-04-02T17:14:00Z</dcterms:modified>
</cp:coreProperties>
</file>