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0C2B" w14:textId="77777777" w:rsidR="0051774B" w:rsidRPr="004A6ACE" w:rsidRDefault="006534C3" w:rsidP="0051774B">
      <w:pPr>
        <w:shd w:val="clear" w:color="auto" w:fill="FEFEFE"/>
        <w:spacing w:before="100" w:beforeAutospacing="1" w:after="100" w:afterAutospacing="1" w:line="240" w:lineRule="auto"/>
        <w:outlineLvl w:val="4"/>
        <w:rPr>
          <w:rFonts w:ascii="Verdana" w:eastAsia="Times New Roman" w:hAnsi="Verdana" w:cs="Helvetica"/>
          <w:b/>
          <w:bCs/>
          <w:color w:val="0A0A0A"/>
          <w:sz w:val="20"/>
          <w:szCs w:val="20"/>
        </w:rPr>
      </w:pPr>
      <w:r w:rsidRPr="004A6ACE">
        <w:rPr>
          <w:rFonts w:ascii="Verdana" w:eastAsia="Times New Roman" w:hAnsi="Verdana" w:cs="Helvetica"/>
          <w:b/>
          <w:bCs/>
          <w:color w:val="0A0A0A"/>
          <w:sz w:val="20"/>
          <w:szCs w:val="20"/>
        </w:rPr>
        <w:t>Environmental Impact Evaluation</w:t>
      </w:r>
      <w:r w:rsidR="0051774B" w:rsidRPr="004A6ACE">
        <w:rPr>
          <w:rFonts w:ascii="Verdana" w:eastAsia="Times New Roman" w:hAnsi="Verdana" w:cs="Helvetica"/>
          <w:b/>
          <w:bCs/>
          <w:color w:val="0A0A0A"/>
          <w:sz w:val="20"/>
          <w:szCs w:val="20"/>
        </w:rPr>
        <w:t xml:space="preserve"> Notice</w:t>
      </w:r>
    </w:p>
    <w:p w14:paraId="269DB5D0" w14:textId="73DA23F1" w:rsidR="00F14DAD" w:rsidRPr="004A6ACE" w:rsidRDefault="00F14DAD" w:rsidP="00F14DAD">
      <w:pPr>
        <w:shd w:val="clear" w:color="auto" w:fill="FEFEFE"/>
        <w:spacing w:before="100" w:beforeAutospacing="1" w:after="100" w:afterAutospacing="1" w:line="240" w:lineRule="auto"/>
        <w:jc w:val="center"/>
        <w:outlineLvl w:val="4"/>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w:t>
      </w:r>
      <w:r w:rsidRPr="004A6ACE">
        <w:rPr>
          <w:rFonts w:ascii="Verdana" w:eastAsia="Times New Roman" w:hAnsi="Verdana" w:cs="Helvetica"/>
          <w:b/>
          <w:bCs/>
          <w:iCs/>
          <w:color w:val="0A0A0A"/>
          <w:sz w:val="20"/>
          <w:szCs w:val="20"/>
        </w:rPr>
        <w:t>NOTE</w:t>
      </w:r>
      <w:r w:rsidR="006534C3" w:rsidRPr="004A6ACE">
        <w:rPr>
          <w:rFonts w:ascii="Verdana" w:eastAsia="Times New Roman" w:hAnsi="Verdana" w:cs="Helvetica"/>
          <w:b/>
          <w:bCs/>
          <w:iCs/>
          <w:color w:val="0A0A0A"/>
          <w:sz w:val="20"/>
          <w:szCs w:val="20"/>
        </w:rPr>
        <w:t xml:space="preserve"> –</w:t>
      </w:r>
      <w:r w:rsidRPr="004A6ACE">
        <w:rPr>
          <w:rFonts w:ascii="Verdana" w:eastAsia="Times New Roman" w:hAnsi="Verdana" w:cs="Helvetica"/>
          <w:b/>
          <w:bCs/>
          <w:iCs/>
          <w:color w:val="0A0A0A"/>
          <w:sz w:val="20"/>
          <w:szCs w:val="20"/>
        </w:rPr>
        <w:t xml:space="preserve"> The</w:t>
      </w:r>
      <w:r w:rsidR="006534C3" w:rsidRPr="004A6ACE">
        <w:rPr>
          <w:rFonts w:ascii="Verdana" w:eastAsia="Times New Roman" w:hAnsi="Verdana" w:cs="Helvetica"/>
          <w:b/>
          <w:bCs/>
          <w:iCs/>
          <w:color w:val="0A0A0A"/>
          <w:sz w:val="20"/>
          <w:szCs w:val="20"/>
        </w:rPr>
        <w:t xml:space="preserve"> </w:t>
      </w:r>
      <w:r w:rsidRPr="004A6ACE">
        <w:rPr>
          <w:rFonts w:ascii="Verdana" w:eastAsia="Times New Roman" w:hAnsi="Verdana" w:cs="Helvetica"/>
          <w:b/>
          <w:bCs/>
          <w:iCs/>
          <w:color w:val="0A0A0A"/>
          <w:sz w:val="20"/>
          <w:szCs w:val="20"/>
        </w:rPr>
        <w:t>instructions in the brackets are meant to assist agency staff complete the notice. Please delete all instructions and brackets prior to submitting for publication - including this note.</w:t>
      </w:r>
      <w:r w:rsidR="006E1A8A" w:rsidRPr="006E1A8A">
        <w:t xml:space="preserve"> </w:t>
      </w:r>
      <w:r w:rsidR="006E1A8A" w:rsidRPr="006E1A8A">
        <w:rPr>
          <w:rFonts w:ascii="Verdana" w:eastAsia="Times New Roman" w:hAnsi="Verdana" w:cs="Helvetica"/>
          <w:b/>
          <w:bCs/>
          <w:iCs/>
          <w:color w:val="0A0A0A"/>
          <w:sz w:val="20"/>
          <w:szCs w:val="20"/>
        </w:rPr>
        <w:t>If pasting text from MS Word, always paste as plain text</w:t>
      </w:r>
      <w:r w:rsidR="00023972">
        <w:rPr>
          <w:rFonts w:ascii="Verdana" w:eastAsia="Times New Roman" w:hAnsi="Verdana" w:cs="Helvetica"/>
          <w:b/>
          <w:bCs/>
          <w:iCs/>
          <w:color w:val="0A0A0A"/>
          <w:sz w:val="20"/>
          <w:szCs w:val="20"/>
        </w:rPr>
        <w:t xml:space="preserve">. </w:t>
      </w:r>
      <w:r w:rsidR="00023972" w:rsidRPr="00023972">
        <w:rPr>
          <w:rFonts w:ascii="Verdana" w:eastAsia="Times New Roman" w:hAnsi="Verdana" w:cs="Helvetica"/>
          <w:b/>
          <w:bCs/>
          <w:iCs/>
          <w:color w:val="0A0A0A"/>
          <w:sz w:val="20"/>
          <w:szCs w:val="20"/>
        </w:rPr>
        <w:t>Ensure that linked files meet accessibility requirements</w:t>
      </w:r>
      <w:r w:rsidRPr="004A6ACE">
        <w:rPr>
          <w:rFonts w:ascii="Verdana" w:eastAsia="Times New Roman" w:hAnsi="Verdana" w:cs="Helvetica"/>
          <w:b/>
          <w:bCs/>
          <w:color w:val="0A0A0A"/>
          <w:sz w:val="20"/>
          <w:szCs w:val="20"/>
        </w:rPr>
        <w:t>]</w:t>
      </w:r>
    </w:p>
    <w:p w14:paraId="0B54A2D0" w14:textId="62B0A57C" w:rsidR="00F14DAD" w:rsidRPr="00AD799E" w:rsidRDefault="00F14DAD" w:rsidP="00F14DAD">
      <w:pPr>
        <w:shd w:val="clear" w:color="auto" w:fill="FEFEFE"/>
        <w:spacing w:before="100" w:beforeAutospacing="1" w:after="100" w:afterAutospacing="1" w:line="240" w:lineRule="auto"/>
        <w:jc w:val="center"/>
        <w:outlineLvl w:val="3"/>
        <w:rPr>
          <w:rFonts w:ascii="Verdana" w:eastAsia="Times New Roman" w:hAnsi="Verdana" w:cs="Helvetica"/>
          <w:b/>
          <w:bCs/>
          <w:color w:val="0A0A0A"/>
          <w:sz w:val="28"/>
          <w:szCs w:val="28"/>
        </w:rPr>
      </w:pPr>
      <w:r w:rsidRPr="00AD799E">
        <w:rPr>
          <w:rFonts w:ascii="Verdana" w:eastAsia="Times New Roman" w:hAnsi="Verdana" w:cs="Helvetica"/>
          <w:b/>
          <w:bCs/>
          <w:color w:val="0A0A0A"/>
          <w:sz w:val="28"/>
          <w:szCs w:val="28"/>
        </w:rPr>
        <w:t>Notice of</w:t>
      </w:r>
      <w:r w:rsidR="006534C3" w:rsidRPr="00AD799E">
        <w:rPr>
          <w:rFonts w:ascii="Verdana" w:eastAsia="Times New Roman" w:hAnsi="Verdana" w:cs="Helvetica"/>
          <w:b/>
          <w:bCs/>
          <w:color w:val="0A0A0A"/>
          <w:sz w:val="28"/>
          <w:szCs w:val="28"/>
        </w:rPr>
        <w:t xml:space="preserve"> </w:t>
      </w:r>
      <w:r w:rsidR="009722A3" w:rsidRPr="00AD799E">
        <w:rPr>
          <w:rFonts w:ascii="Verdana" w:eastAsia="Times New Roman" w:hAnsi="Verdana" w:cs="Helvetica"/>
          <w:b/>
          <w:bCs/>
          <w:color w:val="0A0A0A"/>
          <w:sz w:val="28"/>
          <w:szCs w:val="28"/>
        </w:rPr>
        <w:t>an Environmental Impact Evaluation (</w:t>
      </w:r>
      <w:r w:rsidRPr="00AD799E">
        <w:rPr>
          <w:rFonts w:ascii="Verdana" w:eastAsia="Times New Roman" w:hAnsi="Verdana" w:cs="Helvetica"/>
          <w:b/>
          <w:bCs/>
          <w:color w:val="0A0A0A"/>
          <w:sz w:val="28"/>
          <w:szCs w:val="28"/>
        </w:rPr>
        <w:t>EIE</w:t>
      </w:r>
      <w:r w:rsidR="009722A3" w:rsidRPr="00AD799E">
        <w:rPr>
          <w:rFonts w:ascii="Verdana" w:eastAsia="Times New Roman" w:hAnsi="Verdana" w:cs="Helvetica"/>
          <w:b/>
          <w:bCs/>
          <w:color w:val="0A0A0A"/>
          <w:sz w:val="28"/>
          <w:szCs w:val="28"/>
        </w:rPr>
        <w:t>)</w:t>
      </w:r>
      <w:r w:rsidRPr="00AD799E">
        <w:rPr>
          <w:rFonts w:ascii="Verdana" w:eastAsia="Times New Roman" w:hAnsi="Verdana" w:cs="Helvetica"/>
          <w:b/>
          <w:bCs/>
          <w:color w:val="0A0A0A"/>
          <w:sz w:val="28"/>
          <w:szCs w:val="28"/>
        </w:rPr>
        <w:t xml:space="preserve"> </w:t>
      </w:r>
      <w:r w:rsidR="00DD46C1" w:rsidRPr="00AD799E">
        <w:rPr>
          <w:rFonts w:ascii="Verdana" w:eastAsia="Times New Roman" w:hAnsi="Verdana" w:cs="Helvetica"/>
          <w:b/>
          <w:bCs/>
          <w:color w:val="0A0A0A"/>
          <w:sz w:val="28"/>
          <w:szCs w:val="28"/>
        </w:rPr>
        <w:t>f</w:t>
      </w:r>
      <w:r w:rsidRPr="00AD799E">
        <w:rPr>
          <w:rFonts w:ascii="Verdana" w:eastAsia="Times New Roman" w:hAnsi="Verdana" w:cs="Helvetica"/>
          <w:b/>
          <w:bCs/>
          <w:color w:val="0A0A0A"/>
          <w:sz w:val="28"/>
          <w:szCs w:val="28"/>
        </w:rPr>
        <w:t>or [</w:t>
      </w:r>
      <w:r w:rsidRPr="004A6ACE">
        <w:rPr>
          <w:rFonts w:ascii="Verdana" w:eastAsia="Times New Roman" w:hAnsi="Verdana" w:cs="Helvetica"/>
          <w:b/>
          <w:bCs/>
          <w:iCs/>
          <w:color w:val="0A0A0A"/>
          <w:sz w:val="28"/>
          <w:szCs w:val="28"/>
        </w:rPr>
        <w:t>name of</w:t>
      </w:r>
      <w:r w:rsidR="006534C3" w:rsidRPr="004A6ACE">
        <w:rPr>
          <w:rFonts w:ascii="Verdana" w:eastAsia="Times New Roman" w:hAnsi="Verdana" w:cs="Helvetica"/>
          <w:b/>
          <w:bCs/>
          <w:iCs/>
          <w:color w:val="0A0A0A"/>
          <w:sz w:val="28"/>
          <w:szCs w:val="28"/>
        </w:rPr>
        <w:t xml:space="preserve"> </w:t>
      </w:r>
      <w:r w:rsidRPr="004A6ACE">
        <w:rPr>
          <w:rFonts w:ascii="Verdana" w:eastAsia="Times New Roman" w:hAnsi="Verdana" w:cs="Helvetica"/>
          <w:b/>
          <w:bCs/>
          <w:iCs/>
          <w:color w:val="0A0A0A"/>
          <w:sz w:val="28"/>
          <w:szCs w:val="28"/>
        </w:rPr>
        <w:t>action</w:t>
      </w:r>
      <w:r w:rsidRPr="00AD799E">
        <w:rPr>
          <w:rFonts w:ascii="Verdana" w:eastAsia="Times New Roman" w:hAnsi="Verdana" w:cs="Helvetica"/>
          <w:b/>
          <w:bCs/>
          <w:color w:val="0A0A0A"/>
          <w:sz w:val="28"/>
          <w:szCs w:val="28"/>
        </w:rPr>
        <w:t>]</w:t>
      </w:r>
      <w:r w:rsidR="00023972">
        <w:rPr>
          <w:rFonts w:ascii="Verdana" w:eastAsia="Times New Roman" w:hAnsi="Verdana" w:cs="Helvetica"/>
          <w:b/>
          <w:bCs/>
          <w:color w:val="0A0A0A"/>
          <w:sz w:val="28"/>
          <w:szCs w:val="28"/>
        </w:rPr>
        <w:t>[H5]</w:t>
      </w:r>
    </w:p>
    <w:p w14:paraId="7B5FC78E" w14:textId="6C73F90E" w:rsidR="00182256" w:rsidRPr="00472DB6" w:rsidRDefault="00182256" w:rsidP="00182256">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Title</w:t>
      </w:r>
      <w:r w:rsidRPr="00E31396">
        <w:rPr>
          <w:rFonts w:ascii="Verdana" w:hAnsi="Verdana"/>
          <w:color w:val="0A0A0A"/>
          <w:sz w:val="20"/>
        </w:rPr>
        <w:t>:</w:t>
      </w:r>
      <w:r w:rsidRPr="00472DB6">
        <w:rPr>
          <w:rFonts w:ascii="Verdana" w:eastAsia="Times New Roman" w:hAnsi="Verdana" w:cs="Helvetica"/>
          <w:color w:val="0A0A0A"/>
          <w:sz w:val="20"/>
          <w:szCs w:val="20"/>
        </w:rPr>
        <w:t xml:space="preserve"> [</w:t>
      </w:r>
      <w:r w:rsidRPr="00472DB6">
        <w:rPr>
          <w:rFonts w:ascii="Verdana" w:eastAsia="Times New Roman" w:hAnsi="Verdana" w:cs="Helvetica"/>
          <w:iCs/>
          <w:color w:val="0A0A0A"/>
          <w:sz w:val="20"/>
          <w:szCs w:val="20"/>
        </w:rPr>
        <w:t>Include this line only if the sponsoring agency's title</w:t>
      </w:r>
      <w:r w:rsidR="005F3595">
        <w:rPr>
          <w:rFonts w:ascii="Verdana" w:eastAsia="Times New Roman" w:hAnsi="Verdana" w:cs="Helvetica"/>
          <w:iCs/>
          <w:color w:val="0A0A0A"/>
          <w:sz w:val="20"/>
          <w:szCs w:val="20"/>
        </w:rPr>
        <w:t xml:space="preserve"> </w:t>
      </w:r>
      <w:r w:rsidRPr="00472DB6">
        <w:rPr>
          <w:rFonts w:ascii="Verdana" w:eastAsia="Times New Roman" w:hAnsi="Verdana" w:cs="Helvetica"/>
          <w:iCs/>
          <w:color w:val="0A0A0A"/>
          <w:sz w:val="20"/>
          <w:szCs w:val="20"/>
        </w:rPr>
        <w:t>is different than the project/action name above.</w:t>
      </w:r>
      <w:r w:rsidRPr="00472DB6">
        <w:rPr>
          <w:rFonts w:ascii="Verdana" w:eastAsia="Times New Roman" w:hAnsi="Verdana" w:cs="Helvetica"/>
          <w:color w:val="0A0A0A"/>
          <w:sz w:val="20"/>
          <w:szCs w:val="20"/>
        </w:rPr>
        <w:t>]</w:t>
      </w:r>
    </w:p>
    <w:p w14:paraId="247780A8" w14:textId="0E8FD037" w:rsidR="00182256" w:rsidRPr="00472DB6" w:rsidRDefault="00182256" w:rsidP="00182256">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 xml:space="preserve">Address </w:t>
      </w:r>
      <w:r w:rsidRPr="00472DB6">
        <w:rPr>
          <w:rFonts w:ascii="Verdana" w:eastAsia="Times New Roman" w:hAnsi="Verdana" w:cs="Helvetica"/>
          <w:color w:val="0A0A0A"/>
          <w:sz w:val="20"/>
          <w:szCs w:val="20"/>
        </w:rPr>
        <w:t>[</w:t>
      </w:r>
      <w:r w:rsidRPr="00472DB6">
        <w:rPr>
          <w:rFonts w:ascii="Verdana" w:eastAsia="Times New Roman" w:hAnsi="Verdana" w:cs="Helvetica"/>
          <w:iCs/>
          <w:color w:val="0A0A0A"/>
          <w:sz w:val="20"/>
          <w:szCs w:val="20"/>
        </w:rPr>
        <w:t>"es" if multiple</w:t>
      </w:r>
      <w:r w:rsidRPr="00472DB6">
        <w:rPr>
          <w:rFonts w:ascii="Verdana" w:eastAsia="Times New Roman" w:hAnsi="Verdana" w:cs="Helvetica"/>
          <w:color w:val="0A0A0A"/>
          <w:sz w:val="20"/>
          <w:szCs w:val="20"/>
        </w:rPr>
        <w:t>]</w:t>
      </w:r>
      <w:r w:rsidRPr="00472DB6">
        <w:rPr>
          <w:rFonts w:ascii="Verdana" w:eastAsia="Times New Roman" w:hAnsi="Verdana" w:cs="Helvetica"/>
          <w:b/>
          <w:bCs/>
          <w:color w:val="0A0A0A"/>
          <w:sz w:val="20"/>
          <w:szCs w:val="20"/>
        </w:rPr>
        <w:t xml:space="preserve"> of possible</w:t>
      </w:r>
      <w:r>
        <w:rPr>
          <w:rFonts w:ascii="Verdana" w:eastAsia="Times New Roman" w:hAnsi="Verdana" w:cs="Helvetica"/>
          <w:b/>
          <w:bCs/>
          <w:color w:val="0A0A0A"/>
          <w:sz w:val="20"/>
          <w:szCs w:val="20"/>
        </w:rPr>
        <w:t xml:space="preserve"> action</w:t>
      </w:r>
      <w:r w:rsidRPr="00472DB6">
        <w:rPr>
          <w:rFonts w:ascii="Verdana" w:eastAsia="Times New Roman" w:hAnsi="Verdana" w:cs="Helvetica"/>
          <w:b/>
          <w:bCs/>
          <w:color w:val="0A0A0A"/>
          <w:sz w:val="20"/>
          <w:szCs w:val="20"/>
        </w:rPr>
        <w:t xml:space="preserve"> location</w:t>
      </w:r>
      <w:r w:rsidRPr="00E31396">
        <w:rPr>
          <w:rFonts w:ascii="Verdana" w:hAnsi="Verdana"/>
          <w:b/>
          <w:color w:val="0A0A0A"/>
          <w:sz w:val="20"/>
        </w:rPr>
        <w:t xml:space="preserve">: </w:t>
      </w:r>
      <w:r w:rsidRPr="00472DB6">
        <w:rPr>
          <w:rFonts w:ascii="Verdana" w:eastAsia="Times New Roman" w:hAnsi="Verdana" w:cs="Helvetica"/>
          <w:color w:val="0A0A0A"/>
          <w:sz w:val="20"/>
          <w:szCs w:val="20"/>
        </w:rPr>
        <w:t>[</w:t>
      </w:r>
      <w:r w:rsidRPr="00472DB6">
        <w:rPr>
          <w:rFonts w:ascii="Verdana" w:eastAsia="Times New Roman" w:hAnsi="Verdana" w:cs="Helvetica"/>
          <w:iCs/>
          <w:color w:val="0A0A0A"/>
          <w:sz w:val="20"/>
          <w:szCs w:val="20"/>
        </w:rPr>
        <w:t>"s" if multiple</w:t>
      </w:r>
      <w:r w:rsidRPr="00472DB6">
        <w:rPr>
          <w:rFonts w:ascii="Verdana" w:eastAsia="Times New Roman" w:hAnsi="Verdana" w:cs="Helvetica"/>
          <w:color w:val="0A0A0A"/>
          <w:sz w:val="20"/>
          <w:szCs w:val="20"/>
        </w:rPr>
        <w:t>]</w:t>
      </w:r>
    </w:p>
    <w:p w14:paraId="178F806E" w14:textId="5AD761B5" w:rsidR="00182256" w:rsidRDefault="00182256" w:rsidP="00182256">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Municipality</w:t>
      </w:r>
      <w:r w:rsidRPr="00472DB6">
        <w:rPr>
          <w:rFonts w:ascii="Verdana" w:eastAsia="Times New Roman" w:hAnsi="Verdana" w:cs="Helvetica"/>
          <w:color w:val="0A0A0A"/>
          <w:sz w:val="20"/>
          <w:szCs w:val="20"/>
        </w:rPr>
        <w:t xml:space="preserve"> [Use </w:t>
      </w:r>
      <w:r w:rsidRPr="00472DB6">
        <w:rPr>
          <w:rFonts w:ascii="Verdana" w:eastAsia="Times New Roman" w:hAnsi="Verdana" w:cs="Helvetica"/>
          <w:iCs/>
          <w:color w:val="0A0A0A"/>
          <w:sz w:val="20"/>
          <w:szCs w:val="20"/>
        </w:rPr>
        <w:t>"</w:t>
      </w:r>
      <w:proofErr w:type="spellStart"/>
      <w:r w:rsidRPr="00472DB6">
        <w:rPr>
          <w:rFonts w:ascii="Verdana" w:eastAsia="Times New Roman" w:hAnsi="Verdana" w:cs="Helvetica"/>
          <w:iCs/>
          <w:color w:val="0A0A0A"/>
          <w:sz w:val="20"/>
          <w:szCs w:val="20"/>
        </w:rPr>
        <w:t>ies</w:t>
      </w:r>
      <w:proofErr w:type="spellEnd"/>
      <w:r w:rsidRPr="00472DB6">
        <w:rPr>
          <w:rFonts w:ascii="Verdana" w:eastAsia="Times New Roman" w:hAnsi="Verdana" w:cs="Helvetica"/>
          <w:iCs/>
          <w:color w:val="0A0A0A"/>
          <w:sz w:val="20"/>
          <w:szCs w:val="20"/>
        </w:rPr>
        <w:t>" if multiple</w:t>
      </w:r>
      <w:r w:rsidRPr="00E31396">
        <w:rPr>
          <w:rFonts w:ascii="Verdana" w:hAnsi="Verdana"/>
          <w:color w:val="0A0A0A"/>
          <w:sz w:val="20"/>
        </w:rPr>
        <w:t>.</w:t>
      </w:r>
      <w:r w:rsidRPr="00472DB6">
        <w:rPr>
          <w:rFonts w:ascii="Verdana" w:eastAsia="Times New Roman" w:hAnsi="Verdana" w:cs="Helvetica"/>
          <w:color w:val="0A0A0A"/>
          <w:sz w:val="20"/>
          <w:szCs w:val="20"/>
        </w:rPr>
        <w:t>]</w:t>
      </w:r>
      <w:r w:rsidRPr="00E31396">
        <w:rPr>
          <w:rFonts w:ascii="Verdana" w:hAnsi="Verdana"/>
          <w:color w:val="0A0A0A"/>
          <w:sz w:val="20"/>
        </w:rPr>
        <w:t xml:space="preserve"> </w:t>
      </w:r>
      <w:r w:rsidRPr="00472DB6">
        <w:rPr>
          <w:rFonts w:ascii="Verdana" w:eastAsia="Times New Roman" w:hAnsi="Verdana" w:cs="Helvetica"/>
          <w:b/>
          <w:bCs/>
          <w:color w:val="0A0A0A"/>
          <w:sz w:val="20"/>
          <w:szCs w:val="20"/>
        </w:rPr>
        <w:t xml:space="preserve">where </w:t>
      </w:r>
      <w:r>
        <w:rPr>
          <w:rFonts w:ascii="Verdana" w:eastAsia="Times New Roman" w:hAnsi="Verdana" w:cs="Helvetica"/>
          <w:b/>
          <w:bCs/>
          <w:color w:val="0A0A0A"/>
          <w:sz w:val="20"/>
          <w:szCs w:val="20"/>
        </w:rPr>
        <w:t xml:space="preserve">the </w:t>
      </w:r>
      <w:r w:rsidRPr="00472DB6">
        <w:rPr>
          <w:rFonts w:ascii="Verdana" w:eastAsia="Times New Roman" w:hAnsi="Verdana" w:cs="Helvetica"/>
          <w:b/>
          <w:bCs/>
          <w:color w:val="0A0A0A"/>
          <w:sz w:val="20"/>
          <w:szCs w:val="20"/>
        </w:rPr>
        <w:t>action might be located</w:t>
      </w:r>
      <w:r w:rsidRPr="00E31396">
        <w:rPr>
          <w:rFonts w:ascii="Verdana" w:hAnsi="Verdana"/>
          <w:color w:val="0A0A0A"/>
          <w:sz w:val="20"/>
        </w:rPr>
        <w:t>:</w:t>
      </w:r>
      <w:r w:rsidRPr="00472DB6">
        <w:rPr>
          <w:rFonts w:ascii="Verdana" w:eastAsia="Times New Roman" w:hAnsi="Verdana" w:cs="Helvetica"/>
          <w:color w:val="0A0A0A"/>
          <w:sz w:val="20"/>
          <w:szCs w:val="20"/>
        </w:rPr>
        <w:t xml:space="preserve"> [</w:t>
      </w:r>
      <w:r w:rsidRPr="00472DB6">
        <w:rPr>
          <w:rFonts w:ascii="Verdana" w:eastAsia="Times New Roman" w:hAnsi="Verdana" w:cs="Helvetica"/>
          <w:iCs/>
          <w:color w:val="0A0A0A"/>
          <w:sz w:val="20"/>
          <w:szCs w:val="20"/>
        </w:rPr>
        <w:t>cities/towns</w:t>
      </w:r>
      <w:r w:rsidRPr="00472DB6">
        <w:rPr>
          <w:rFonts w:ascii="Verdana" w:eastAsia="Times New Roman" w:hAnsi="Verdana" w:cs="Helvetica"/>
          <w:color w:val="0A0A0A"/>
          <w:sz w:val="20"/>
          <w:szCs w:val="20"/>
        </w:rPr>
        <w:t>]</w:t>
      </w:r>
    </w:p>
    <w:p w14:paraId="584E1D83" w14:textId="13CC3C97" w:rsidR="00F14DAD" w:rsidRPr="004A6ACE" w:rsidRDefault="00F14DAD"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Description</w:t>
      </w:r>
      <w:r w:rsidRPr="004A6ACE">
        <w:rPr>
          <w:rFonts w:ascii="Verdana" w:eastAsia="Times New Roman" w:hAnsi="Verdana" w:cs="Helvetica"/>
          <w:color w:val="0A0A0A"/>
          <w:sz w:val="20"/>
          <w:szCs w:val="20"/>
        </w:rPr>
        <w:t>: [</w:t>
      </w:r>
      <w:r w:rsidR="004A6ACE">
        <w:rPr>
          <w:rFonts w:ascii="Verdana" w:eastAsia="Times New Roman" w:hAnsi="Verdana" w:cs="Helvetica"/>
          <w:iCs/>
          <w:color w:val="0A0A0A"/>
          <w:sz w:val="20"/>
          <w:szCs w:val="20"/>
        </w:rPr>
        <w:t>Include summary</w:t>
      </w:r>
      <w:r w:rsidR="003D5F9C">
        <w:rPr>
          <w:rFonts w:ascii="Verdana" w:eastAsia="Times New Roman" w:hAnsi="Verdana" w:cs="Helvetica"/>
          <w:iCs/>
          <w:color w:val="0A0A0A"/>
          <w:sz w:val="20"/>
          <w:szCs w:val="20"/>
        </w:rPr>
        <w:t>/</w:t>
      </w:r>
      <w:r w:rsidR="003D5F9C" w:rsidRPr="003D5F9C">
        <w:rPr>
          <w:rFonts w:ascii="Arial" w:hAnsi="Arial" w:cs="Arial"/>
          <w:color w:val="0A0A0A"/>
          <w:shd w:val="clear" w:color="auto" w:fill="FEFEFE"/>
        </w:rPr>
        <w:t xml:space="preserve"> </w:t>
      </w:r>
      <w:r w:rsidR="003D5F9C" w:rsidRPr="003D5F9C">
        <w:rPr>
          <w:rFonts w:ascii="Verdana" w:eastAsia="Times New Roman" w:hAnsi="Verdana" w:cs="Helvetica"/>
          <w:iCs/>
          <w:color w:val="0A0A0A"/>
          <w:sz w:val="20"/>
          <w:szCs w:val="20"/>
        </w:rPr>
        <w:t>brief description of th</w:t>
      </w:r>
      <w:r w:rsidR="005F3595">
        <w:rPr>
          <w:rFonts w:ascii="Verdana" w:eastAsia="Times New Roman" w:hAnsi="Verdana" w:cs="Helvetica"/>
          <w:iCs/>
          <w:color w:val="0A0A0A"/>
          <w:sz w:val="20"/>
          <w:szCs w:val="20"/>
        </w:rPr>
        <w:t>is</w:t>
      </w:r>
      <w:r w:rsidR="003D5F9C" w:rsidRPr="003D5F9C">
        <w:rPr>
          <w:rFonts w:ascii="Verdana" w:eastAsia="Times New Roman" w:hAnsi="Verdana" w:cs="Helvetica"/>
          <w:iCs/>
          <w:color w:val="0A0A0A"/>
          <w:sz w:val="20"/>
          <w:szCs w:val="20"/>
        </w:rPr>
        <w:t xml:space="preserve"> action</w:t>
      </w:r>
      <w:r w:rsidRPr="004A6ACE">
        <w:rPr>
          <w:rFonts w:ascii="Verdana" w:eastAsia="Times New Roman" w:hAnsi="Verdana" w:cs="Helvetica"/>
          <w:color w:val="0A0A0A"/>
          <w:sz w:val="20"/>
          <w:szCs w:val="20"/>
        </w:rPr>
        <w:t>]</w:t>
      </w:r>
    </w:p>
    <w:p w14:paraId="5D8A698F" w14:textId="5947CEED" w:rsidR="005F3595" w:rsidRPr="00472DB6" w:rsidRDefault="005F3595" w:rsidP="005F3595">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Map</w:t>
      </w:r>
      <w:r w:rsidR="00A23A08">
        <w:rPr>
          <w:rFonts w:ascii="Verdana" w:eastAsia="Times New Roman" w:hAnsi="Verdana" w:cs="Helvetica"/>
          <w:b/>
          <w:bCs/>
          <w:color w:val="0A0A0A"/>
          <w:sz w:val="20"/>
          <w:szCs w:val="20"/>
        </w:rPr>
        <w:t>:</w:t>
      </w:r>
      <w:r w:rsidRPr="00472DB6">
        <w:rPr>
          <w:rFonts w:ascii="Verdana" w:eastAsia="Times New Roman" w:hAnsi="Verdana" w:cs="Helvetica"/>
          <w:b/>
          <w:bCs/>
          <w:color w:val="0A0A0A"/>
          <w:sz w:val="20"/>
          <w:szCs w:val="20"/>
        </w:rPr>
        <w:t xml:space="preserve"> </w:t>
      </w:r>
      <w:r w:rsidRPr="00472DB6">
        <w:rPr>
          <w:rFonts w:ascii="Verdana" w:eastAsia="Times New Roman" w:hAnsi="Verdana" w:cs="Helvetica"/>
          <w:color w:val="0A0A0A"/>
          <w:sz w:val="20"/>
          <w:szCs w:val="20"/>
        </w:rPr>
        <w:t>[</w:t>
      </w:r>
      <w:r w:rsidRPr="00472DB6">
        <w:rPr>
          <w:rFonts w:ascii="Verdana" w:eastAsia="Times New Roman" w:hAnsi="Verdana" w:cs="Helvetica"/>
          <w:iCs/>
          <w:color w:val="0A0A0A"/>
          <w:sz w:val="20"/>
          <w:szCs w:val="20"/>
        </w:rPr>
        <w:t>"s" if multiple</w:t>
      </w:r>
      <w:r w:rsidRPr="00472DB6">
        <w:rPr>
          <w:rFonts w:ascii="Verdana" w:eastAsia="Times New Roman" w:hAnsi="Verdana" w:cs="Helvetica"/>
          <w:color w:val="0A0A0A"/>
          <w:sz w:val="20"/>
          <w:szCs w:val="20"/>
        </w:rPr>
        <w:t>]</w:t>
      </w:r>
      <w:r w:rsidRPr="00472DB6">
        <w:rPr>
          <w:rFonts w:ascii="Verdana" w:eastAsia="Times New Roman" w:hAnsi="Verdana" w:cs="Helvetica"/>
          <w:b/>
          <w:bCs/>
          <w:color w:val="0A0A0A"/>
          <w:sz w:val="20"/>
          <w:szCs w:val="20"/>
        </w:rPr>
        <w:t xml:space="preserve"> </w:t>
      </w:r>
      <w:r w:rsidRPr="00023972">
        <w:rPr>
          <w:rFonts w:ascii="Verdana" w:eastAsia="Times New Roman" w:hAnsi="Verdana" w:cs="Helvetica"/>
          <w:color w:val="4472C4" w:themeColor="accent5"/>
          <w:sz w:val="20"/>
          <w:szCs w:val="20"/>
          <w:u w:val="single"/>
        </w:rPr>
        <w:t>Access</w:t>
      </w:r>
      <w:r w:rsidRPr="00023972">
        <w:rPr>
          <w:rFonts w:ascii="Verdana" w:hAnsi="Verdana"/>
          <w:color w:val="4472C4" w:themeColor="accent5"/>
          <w:sz w:val="20"/>
          <w:u w:val="single"/>
        </w:rPr>
        <w:t xml:space="preserve"> a map of the area</w:t>
      </w:r>
      <w:r w:rsidR="009C6131">
        <w:rPr>
          <w:rFonts w:ascii="Verdana" w:hAnsi="Verdana"/>
          <w:color w:val="4472C4" w:themeColor="accent5"/>
          <w:sz w:val="20"/>
          <w:u w:val="single"/>
        </w:rPr>
        <w:t xml:space="preserve"> – [name of action]</w:t>
      </w:r>
      <w:r w:rsidRPr="00023972">
        <w:rPr>
          <w:rFonts w:ascii="Verdana" w:eastAsia="Times New Roman" w:hAnsi="Verdana" w:cs="Helvetica"/>
          <w:color w:val="4472C4" w:themeColor="accent5"/>
          <w:sz w:val="20"/>
          <w:szCs w:val="20"/>
        </w:rPr>
        <w:t xml:space="preserve"> </w:t>
      </w:r>
      <w:r w:rsidRPr="00472DB6">
        <w:rPr>
          <w:rFonts w:ascii="Verdana" w:eastAsia="Times New Roman" w:hAnsi="Verdana" w:cs="Helvetica"/>
          <w:color w:val="0A0A0A"/>
          <w:sz w:val="20"/>
          <w:szCs w:val="20"/>
        </w:rPr>
        <w:t>[Link</w:t>
      </w:r>
      <w:r>
        <w:rPr>
          <w:rFonts w:ascii="Verdana" w:eastAsia="Times New Roman" w:hAnsi="Verdana" w:cs="Helvetica"/>
          <w:color w:val="0A0A0A"/>
          <w:sz w:val="20"/>
          <w:szCs w:val="20"/>
        </w:rPr>
        <w:t xml:space="preserve"> media file (image</w:t>
      </w:r>
      <w:r w:rsidRPr="00C03D1F">
        <w:rPr>
          <w:rFonts w:ascii="Verdana" w:eastAsia="Times New Roman" w:hAnsi="Verdana" w:cs="Helvetica"/>
          <w:color w:val="0A0A0A"/>
          <w:sz w:val="20"/>
          <w:szCs w:val="20"/>
        </w:rPr>
        <w:t xml:space="preserve"> </w:t>
      </w:r>
      <w:r>
        <w:rPr>
          <w:rFonts w:ascii="Verdana" w:eastAsia="Times New Roman" w:hAnsi="Verdana" w:cs="Helvetica"/>
          <w:color w:val="0A0A0A"/>
          <w:sz w:val="20"/>
          <w:szCs w:val="20"/>
        </w:rPr>
        <w:t>or pdf); underline linked text. If there are other f</w:t>
      </w:r>
      <w:r w:rsidRPr="0060301A">
        <w:rPr>
          <w:rFonts w:ascii="Verdana" w:eastAsia="Times New Roman" w:hAnsi="Verdana" w:cs="Helvetica"/>
          <w:color w:val="0A0A0A"/>
          <w:sz w:val="20"/>
          <w:szCs w:val="20"/>
        </w:rPr>
        <w:t>igures, maps, or plans</w:t>
      </w:r>
      <w:r>
        <w:rPr>
          <w:rFonts w:ascii="Verdana" w:eastAsia="Times New Roman" w:hAnsi="Verdana" w:cs="Helvetica"/>
          <w:color w:val="0A0A0A"/>
          <w:sz w:val="20"/>
          <w:szCs w:val="20"/>
        </w:rPr>
        <w:t>, link descriptive text not just “click here”; ensure pdf or image has descriptive alternative text</w:t>
      </w:r>
      <w:r w:rsidRPr="00472DB6">
        <w:rPr>
          <w:rFonts w:ascii="Verdana" w:eastAsia="Times New Roman" w:hAnsi="Verdana" w:cs="Helvetica"/>
          <w:color w:val="0A0A0A"/>
          <w:sz w:val="20"/>
          <w:szCs w:val="20"/>
        </w:rPr>
        <w:t>].</w:t>
      </w:r>
    </w:p>
    <w:p w14:paraId="08A8389A" w14:textId="7390399A" w:rsidR="00E51889" w:rsidRDefault="009E7F73" w:rsidP="00F14DAD">
      <w:pPr>
        <w:shd w:val="clear" w:color="auto" w:fill="FEFEFE"/>
        <w:spacing w:before="100" w:beforeAutospacing="1" w:after="100" w:afterAutospacing="1" w:line="240" w:lineRule="auto"/>
        <w:rPr>
          <w:rFonts w:ascii="Verdana" w:eastAsia="Times New Roman" w:hAnsi="Verdana" w:cs="Helvetica"/>
          <w:bCs/>
          <w:color w:val="0A0A0A"/>
          <w:sz w:val="20"/>
          <w:szCs w:val="20"/>
        </w:rPr>
      </w:pPr>
      <w:r>
        <w:rPr>
          <w:rFonts w:ascii="Verdana" w:eastAsia="Times New Roman" w:hAnsi="Verdana" w:cs="Helvetica"/>
          <w:b/>
          <w:bCs/>
          <w:color w:val="0A0A0A"/>
          <w:sz w:val="20"/>
          <w:szCs w:val="20"/>
        </w:rPr>
        <w:t>Scoping Notice and Post Scoping</w:t>
      </w:r>
      <w:r w:rsidRPr="009E7F73">
        <w:rPr>
          <w:rFonts w:ascii="Verdana" w:eastAsia="Times New Roman" w:hAnsi="Verdana" w:cs="Helvetica"/>
          <w:b/>
          <w:bCs/>
          <w:color w:val="0A0A0A"/>
          <w:sz w:val="20"/>
          <w:szCs w:val="20"/>
        </w:rPr>
        <w:t xml:space="preserve"> Notice: </w:t>
      </w:r>
      <w:r w:rsidR="00E51889" w:rsidRPr="00E51889">
        <w:rPr>
          <w:rFonts w:ascii="Verdana" w:eastAsia="Times New Roman" w:hAnsi="Verdana" w:cs="Helvetica"/>
          <w:bCs/>
          <w:color w:val="0A0A0A"/>
          <w:sz w:val="20"/>
          <w:szCs w:val="20"/>
        </w:rPr>
        <w:t>The [sponsoring agency] published</w:t>
      </w:r>
      <w:r w:rsidR="00E51889" w:rsidRPr="00E31396">
        <w:rPr>
          <w:rFonts w:ascii="Verdana" w:hAnsi="Verdana"/>
          <w:color w:val="0A0A0A"/>
          <w:sz w:val="20"/>
        </w:rPr>
        <w:t xml:space="preserve"> </w:t>
      </w:r>
      <w:r w:rsidR="00E51889" w:rsidRPr="00E51889">
        <w:rPr>
          <w:rFonts w:ascii="Verdana" w:eastAsia="Times New Roman" w:hAnsi="Verdana" w:cs="Helvetica"/>
          <w:bCs/>
          <w:color w:val="0A0A0A"/>
          <w:sz w:val="20"/>
          <w:szCs w:val="20"/>
        </w:rPr>
        <w:t xml:space="preserve">a </w:t>
      </w:r>
      <w:r w:rsidR="00E51889" w:rsidRPr="00023972">
        <w:rPr>
          <w:rFonts w:ascii="Verdana" w:eastAsia="Times New Roman" w:hAnsi="Verdana" w:cs="Helvetica"/>
          <w:bCs/>
          <w:color w:val="4472C4" w:themeColor="accent5"/>
          <w:sz w:val="20"/>
          <w:szCs w:val="20"/>
          <w:u w:val="single"/>
        </w:rPr>
        <w:t xml:space="preserve">Notice </w:t>
      </w:r>
      <w:r w:rsidR="00182256" w:rsidRPr="00023972">
        <w:rPr>
          <w:rFonts w:ascii="Verdana" w:eastAsia="Times New Roman" w:hAnsi="Verdana" w:cs="Helvetica"/>
          <w:bCs/>
          <w:color w:val="4472C4" w:themeColor="accent5"/>
          <w:sz w:val="20"/>
          <w:szCs w:val="20"/>
          <w:u w:val="single"/>
        </w:rPr>
        <w:t xml:space="preserve">of </w:t>
      </w:r>
      <w:r w:rsidR="00182256" w:rsidRPr="00023972">
        <w:rPr>
          <w:rFonts w:ascii="Verdana" w:hAnsi="Verdana"/>
          <w:color w:val="4472C4" w:themeColor="accent5"/>
          <w:sz w:val="20"/>
          <w:u w:val="single"/>
        </w:rPr>
        <w:t>Scoping</w:t>
      </w:r>
      <w:r w:rsidR="009C6131">
        <w:rPr>
          <w:rFonts w:ascii="Verdana" w:hAnsi="Verdana"/>
          <w:color w:val="4472C4" w:themeColor="accent5"/>
          <w:sz w:val="20"/>
          <w:u w:val="single"/>
        </w:rPr>
        <w:t xml:space="preserve"> on[Date]</w:t>
      </w:r>
      <w:r w:rsidR="00AE2255">
        <w:rPr>
          <w:rFonts w:ascii="Verdana" w:hAnsi="Verdana"/>
          <w:color w:val="4472C4" w:themeColor="accent5"/>
          <w:sz w:val="20"/>
          <w:u w:val="single"/>
        </w:rPr>
        <w:t xml:space="preserve"> for [name of action]</w:t>
      </w:r>
      <w:r w:rsidR="00182256" w:rsidRPr="00023972">
        <w:rPr>
          <w:rFonts w:ascii="Verdana" w:hAnsi="Verdana"/>
          <w:color w:val="4472C4" w:themeColor="accent5"/>
          <w:sz w:val="20"/>
          <w:u w:val="single"/>
        </w:rPr>
        <w:t xml:space="preserve"> </w:t>
      </w:r>
      <w:r w:rsidR="00E51889" w:rsidRPr="00E51889">
        <w:rPr>
          <w:rFonts w:ascii="Verdana" w:eastAsia="Times New Roman" w:hAnsi="Verdana" w:cs="Helvetica"/>
          <w:bCs/>
          <w:color w:val="0A0A0A"/>
          <w:sz w:val="20"/>
          <w:szCs w:val="20"/>
        </w:rPr>
        <w:t>[</w:t>
      </w:r>
      <w:r w:rsidR="00182256" w:rsidRPr="00182256">
        <w:rPr>
          <w:rFonts w:ascii="Verdana" w:eastAsia="Times New Roman" w:hAnsi="Verdana" w:cs="Helvetica"/>
          <w:bCs/>
          <w:color w:val="0A0A0A"/>
          <w:sz w:val="20"/>
          <w:szCs w:val="20"/>
        </w:rPr>
        <w:t xml:space="preserve">LINK to the </w:t>
      </w:r>
      <w:r w:rsidR="00182256" w:rsidRPr="00182256">
        <w:rPr>
          <w:rFonts w:ascii="Verdana" w:eastAsia="Times New Roman" w:hAnsi="Verdana" w:cs="Helvetica"/>
          <w:bCs/>
          <w:i/>
          <w:iCs/>
          <w:color w:val="0A0A0A"/>
          <w:sz w:val="20"/>
          <w:szCs w:val="20"/>
        </w:rPr>
        <w:t>Environmental Monitor</w:t>
      </w:r>
      <w:r w:rsidR="00182256" w:rsidRPr="00182256">
        <w:rPr>
          <w:rFonts w:ascii="Verdana" w:eastAsia="Times New Roman" w:hAnsi="Verdana" w:cs="Helvetica"/>
          <w:bCs/>
          <w:color w:val="0A0A0A"/>
          <w:sz w:val="20"/>
          <w:szCs w:val="20"/>
        </w:rPr>
        <w:t xml:space="preserve"> archive for the first date the </w:t>
      </w:r>
      <w:r w:rsidR="00E31396">
        <w:rPr>
          <w:rFonts w:ascii="Verdana" w:eastAsia="Times New Roman" w:hAnsi="Verdana" w:cs="Helvetica"/>
          <w:bCs/>
          <w:color w:val="0A0A0A"/>
          <w:sz w:val="20"/>
          <w:szCs w:val="20"/>
        </w:rPr>
        <w:t>N</w:t>
      </w:r>
      <w:r w:rsidR="00182256" w:rsidRPr="00182256">
        <w:rPr>
          <w:rFonts w:ascii="Verdana" w:eastAsia="Times New Roman" w:hAnsi="Verdana" w:cs="Helvetica"/>
          <w:bCs/>
          <w:color w:val="0A0A0A"/>
          <w:sz w:val="20"/>
          <w:szCs w:val="20"/>
        </w:rPr>
        <w:t xml:space="preserve">otice </w:t>
      </w:r>
      <w:r w:rsidR="00E31396">
        <w:rPr>
          <w:rFonts w:ascii="Verdana" w:eastAsia="Times New Roman" w:hAnsi="Verdana" w:cs="Helvetica"/>
          <w:bCs/>
          <w:color w:val="0A0A0A"/>
          <w:sz w:val="20"/>
          <w:szCs w:val="20"/>
        </w:rPr>
        <w:t>of S</w:t>
      </w:r>
      <w:r w:rsidR="00E31396" w:rsidRPr="00182256">
        <w:rPr>
          <w:rFonts w:ascii="Verdana" w:eastAsia="Times New Roman" w:hAnsi="Verdana" w:cs="Helvetica"/>
          <w:bCs/>
          <w:color w:val="0A0A0A"/>
          <w:sz w:val="20"/>
          <w:szCs w:val="20"/>
        </w:rPr>
        <w:t xml:space="preserve">coping </w:t>
      </w:r>
      <w:r w:rsidR="00182256" w:rsidRPr="00182256">
        <w:rPr>
          <w:rFonts w:ascii="Verdana" w:eastAsia="Times New Roman" w:hAnsi="Verdana" w:cs="Helvetica"/>
          <w:bCs/>
          <w:color w:val="0A0A0A"/>
          <w:sz w:val="20"/>
          <w:szCs w:val="20"/>
        </w:rPr>
        <w:t>was published</w:t>
      </w:r>
      <w:r w:rsidR="00ED15A5">
        <w:rPr>
          <w:rFonts w:ascii="Verdana" w:eastAsia="Times New Roman" w:hAnsi="Verdana" w:cs="Helvetica"/>
          <w:bCs/>
          <w:color w:val="0A0A0A"/>
          <w:sz w:val="20"/>
          <w:szCs w:val="20"/>
        </w:rPr>
        <w:t xml:space="preserve">; </w:t>
      </w:r>
      <w:r w:rsidR="00ED15A5">
        <w:rPr>
          <w:rFonts w:ascii="Verdana" w:eastAsia="Times New Roman" w:hAnsi="Verdana" w:cs="Helvetica"/>
          <w:color w:val="0A0A0A"/>
          <w:sz w:val="20"/>
          <w:szCs w:val="20"/>
        </w:rPr>
        <w:t>underline linked text</w:t>
      </w:r>
      <w:r w:rsidR="00E51889" w:rsidRPr="00E51889">
        <w:rPr>
          <w:rFonts w:ascii="Verdana" w:eastAsia="Times New Roman" w:hAnsi="Verdana" w:cs="Helvetica"/>
          <w:bCs/>
          <w:color w:val="0A0A0A"/>
          <w:sz w:val="20"/>
          <w:szCs w:val="20"/>
        </w:rPr>
        <w:t xml:space="preserve">] and a </w:t>
      </w:r>
      <w:r w:rsidR="00E51889" w:rsidRPr="00023972">
        <w:rPr>
          <w:rFonts w:ascii="Verdana" w:hAnsi="Verdana"/>
          <w:color w:val="4472C4" w:themeColor="accent5"/>
          <w:sz w:val="20"/>
          <w:u w:val="single"/>
        </w:rPr>
        <w:t>Post-Scoping Notice</w:t>
      </w:r>
      <w:r w:rsidR="009C6131">
        <w:rPr>
          <w:rFonts w:ascii="Verdana" w:hAnsi="Verdana"/>
          <w:color w:val="4472C4" w:themeColor="accent5"/>
          <w:sz w:val="20"/>
          <w:u w:val="single"/>
        </w:rPr>
        <w:t xml:space="preserve"> on [Date]</w:t>
      </w:r>
      <w:r w:rsidR="00AE2255">
        <w:rPr>
          <w:rFonts w:ascii="Verdana" w:hAnsi="Verdana"/>
          <w:color w:val="4472C4" w:themeColor="accent5"/>
          <w:sz w:val="20"/>
          <w:u w:val="single"/>
        </w:rPr>
        <w:t xml:space="preserve"> for [name of action]</w:t>
      </w:r>
      <w:r w:rsidR="00E51889" w:rsidRPr="00023972">
        <w:rPr>
          <w:rFonts w:ascii="Verdana" w:hAnsi="Verdana"/>
          <w:color w:val="4472C4" w:themeColor="accent5"/>
          <w:sz w:val="20"/>
        </w:rPr>
        <w:t xml:space="preserve"> </w:t>
      </w:r>
      <w:r w:rsidR="009905E6">
        <w:rPr>
          <w:rFonts w:ascii="Verdana" w:eastAsia="Times New Roman" w:hAnsi="Verdana" w:cs="Helvetica"/>
          <w:bCs/>
          <w:color w:val="0A0A0A"/>
          <w:sz w:val="20"/>
          <w:szCs w:val="20"/>
        </w:rPr>
        <w:t>[</w:t>
      </w:r>
      <w:r w:rsidR="003D5F9C" w:rsidRPr="003D5F9C">
        <w:rPr>
          <w:rFonts w:ascii="Verdana" w:eastAsia="Times New Roman" w:hAnsi="Verdana" w:cs="Helvetica"/>
          <w:bCs/>
          <w:color w:val="0A0A0A"/>
          <w:sz w:val="20"/>
          <w:szCs w:val="20"/>
        </w:rPr>
        <w:t xml:space="preserve">LINK to the Environmental Monitor archive for the first date the </w:t>
      </w:r>
      <w:r w:rsidR="00E31396">
        <w:rPr>
          <w:rFonts w:ascii="Verdana" w:eastAsia="Times New Roman" w:hAnsi="Verdana" w:cs="Helvetica"/>
          <w:bCs/>
          <w:color w:val="0A0A0A"/>
          <w:sz w:val="20"/>
          <w:szCs w:val="20"/>
        </w:rPr>
        <w:t>P</w:t>
      </w:r>
      <w:r w:rsidR="003D5F9C">
        <w:rPr>
          <w:rFonts w:ascii="Verdana" w:eastAsia="Times New Roman" w:hAnsi="Verdana" w:cs="Helvetica"/>
          <w:bCs/>
          <w:color w:val="0A0A0A"/>
          <w:sz w:val="20"/>
          <w:szCs w:val="20"/>
        </w:rPr>
        <w:t>ost-</w:t>
      </w:r>
      <w:r w:rsidR="00E31396">
        <w:rPr>
          <w:rFonts w:ascii="Verdana" w:eastAsia="Times New Roman" w:hAnsi="Verdana" w:cs="Helvetica"/>
          <w:bCs/>
          <w:color w:val="0A0A0A"/>
          <w:sz w:val="20"/>
          <w:szCs w:val="20"/>
        </w:rPr>
        <w:t>S</w:t>
      </w:r>
      <w:r w:rsidR="003D5F9C" w:rsidRPr="003D5F9C">
        <w:rPr>
          <w:rFonts w:ascii="Verdana" w:eastAsia="Times New Roman" w:hAnsi="Verdana" w:cs="Helvetica"/>
          <w:bCs/>
          <w:color w:val="0A0A0A"/>
          <w:sz w:val="20"/>
          <w:szCs w:val="20"/>
        </w:rPr>
        <w:t xml:space="preserve">coping </w:t>
      </w:r>
      <w:r w:rsidR="00E31396">
        <w:rPr>
          <w:rFonts w:ascii="Verdana" w:eastAsia="Times New Roman" w:hAnsi="Verdana" w:cs="Helvetica"/>
          <w:bCs/>
          <w:color w:val="0A0A0A"/>
          <w:sz w:val="20"/>
          <w:szCs w:val="20"/>
        </w:rPr>
        <w:t>N</w:t>
      </w:r>
      <w:r w:rsidR="003D5F9C" w:rsidRPr="003D5F9C">
        <w:rPr>
          <w:rFonts w:ascii="Verdana" w:eastAsia="Times New Roman" w:hAnsi="Verdana" w:cs="Helvetica"/>
          <w:bCs/>
          <w:color w:val="0A0A0A"/>
          <w:sz w:val="20"/>
          <w:szCs w:val="20"/>
        </w:rPr>
        <w:t>otice was published</w:t>
      </w:r>
      <w:r w:rsidR="00DF6B5F">
        <w:rPr>
          <w:rFonts w:ascii="Verdana" w:eastAsia="Times New Roman" w:hAnsi="Verdana" w:cs="Helvetica"/>
          <w:bCs/>
          <w:color w:val="0A0A0A"/>
          <w:sz w:val="20"/>
          <w:szCs w:val="20"/>
        </w:rPr>
        <w:t>; underline linked text</w:t>
      </w:r>
      <w:r w:rsidR="00E51889" w:rsidRPr="00E51889">
        <w:rPr>
          <w:rFonts w:ascii="Verdana" w:eastAsia="Times New Roman" w:hAnsi="Verdana" w:cs="Helvetica"/>
          <w:bCs/>
          <w:color w:val="0A0A0A"/>
          <w:sz w:val="20"/>
          <w:szCs w:val="20"/>
        </w:rPr>
        <w:t>]</w:t>
      </w:r>
      <w:r w:rsidR="00A23A08" w:rsidRPr="00A23A08">
        <w:rPr>
          <w:rFonts w:ascii="Verdana" w:hAnsi="Verdana"/>
          <w:color w:val="0A0A0A"/>
          <w:sz w:val="20"/>
        </w:rPr>
        <w:t xml:space="preserve"> </w:t>
      </w:r>
      <w:r w:rsidR="00E51889" w:rsidRPr="00E51889">
        <w:rPr>
          <w:rFonts w:ascii="Verdana" w:eastAsia="Times New Roman" w:hAnsi="Verdana" w:cs="Helvetica"/>
          <w:bCs/>
          <w:color w:val="0A0A0A"/>
          <w:sz w:val="20"/>
          <w:szCs w:val="20"/>
        </w:rPr>
        <w:t xml:space="preserve">in the </w:t>
      </w:r>
      <w:r w:rsidR="00E51889" w:rsidRPr="00E51889">
        <w:rPr>
          <w:rFonts w:ascii="Verdana" w:eastAsia="Times New Roman" w:hAnsi="Verdana" w:cs="Helvetica"/>
          <w:bCs/>
          <w:i/>
          <w:iCs/>
          <w:color w:val="0A0A0A"/>
          <w:sz w:val="20"/>
          <w:szCs w:val="20"/>
        </w:rPr>
        <w:t>Environmental Monitor</w:t>
      </w:r>
      <w:r w:rsidR="00E51889" w:rsidRPr="00E51889">
        <w:rPr>
          <w:rFonts w:ascii="Verdana" w:eastAsia="Times New Roman" w:hAnsi="Verdana" w:cs="Helvetica"/>
          <w:bCs/>
          <w:color w:val="0A0A0A"/>
          <w:sz w:val="20"/>
          <w:szCs w:val="20"/>
        </w:rPr>
        <w:t>.</w:t>
      </w:r>
    </w:p>
    <w:p w14:paraId="5D886261" w14:textId="53A7ADF3" w:rsidR="00F14DAD" w:rsidRPr="004A6ACE" w:rsidRDefault="00F14DAD"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9E7F73">
        <w:rPr>
          <w:rFonts w:ascii="Verdana" w:eastAsia="Times New Roman" w:hAnsi="Verdana" w:cs="Helvetica"/>
          <w:bCs/>
          <w:color w:val="0A0A0A"/>
          <w:sz w:val="20"/>
          <w:szCs w:val="20"/>
        </w:rPr>
        <w:t>Comments on this EIE will be accepted until the close of business on</w:t>
      </w:r>
      <w:r w:rsidR="006534C3" w:rsidRPr="004A6ACE">
        <w:rPr>
          <w:rFonts w:ascii="Verdana" w:eastAsia="Times New Roman" w:hAnsi="Verdana" w:cs="Helvetica"/>
          <w:color w:val="0A0A0A"/>
          <w:sz w:val="20"/>
          <w:szCs w:val="20"/>
        </w:rPr>
        <w:t xml:space="preserve"> </w:t>
      </w:r>
      <w:r w:rsidRPr="00A476B0">
        <w:rPr>
          <w:rFonts w:ascii="Verdana" w:eastAsia="Times New Roman" w:hAnsi="Verdana" w:cs="Helvetica"/>
          <w:color w:val="0A0A0A"/>
          <w:sz w:val="20"/>
          <w:szCs w:val="20"/>
        </w:rPr>
        <w:t>[</w:t>
      </w:r>
      <w:r w:rsidR="003D5F9C">
        <w:rPr>
          <w:rFonts w:ascii="Verdana" w:eastAsia="Times New Roman" w:hAnsi="Verdana" w:cs="Helvetica"/>
          <w:b/>
          <w:bCs/>
          <w:iCs/>
          <w:color w:val="0A0A0A"/>
          <w:sz w:val="20"/>
          <w:szCs w:val="20"/>
        </w:rPr>
        <w:t>d</w:t>
      </w:r>
      <w:r w:rsidR="004A6ACE">
        <w:rPr>
          <w:rFonts w:ascii="Verdana" w:eastAsia="Times New Roman" w:hAnsi="Verdana" w:cs="Helvetica"/>
          <w:b/>
          <w:bCs/>
          <w:iCs/>
          <w:color w:val="0A0A0A"/>
          <w:sz w:val="20"/>
          <w:szCs w:val="20"/>
        </w:rPr>
        <w:t>ate</w:t>
      </w:r>
      <w:r w:rsidR="00091298">
        <w:rPr>
          <w:rFonts w:ascii="Verdana" w:eastAsia="Times New Roman" w:hAnsi="Verdana" w:cs="Helvetica"/>
          <w:b/>
          <w:bCs/>
          <w:iCs/>
          <w:color w:val="0A0A0A"/>
          <w:sz w:val="20"/>
          <w:szCs w:val="20"/>
        </w:rPr>
        <w:t xml:space="preserve"> –</w:t>
      </w:r>
      <w:r w:rsidR="00117FCC" w:rsidRPr="004D3B2F">
        <w:rPr>
          <w:rFonts w:ascii="Verdana" w:eastAsia="Times New Roman" w:hAnsi="Verdana" w:cs="Helvetica"/>
          <w:iCs/>
          <w:color w:val="0A0A0A"/>
          <w:sz w:val="20"/>
          <w:szCs w:val="20"/>
        </w:rPr>
        <w:t xml:space="preserve">no less than forty-five (45) days after the publication of the </w:t>
      </w:r>
      <w:r w:rsidR="00D65169">
        <w:rPr>
          <w:rFonts w:ascii="Verdana" w:eastAsia="Times New Roman" w:hAnsi="Verdana" w:cs="Helvetica"/>
          <w:iCs/>
          <w:color w:val="0A0A0A"/>
          <w:sz w:val="20"/>
          <w:szCs w:val="20"/>
        </w:rPr>
        <w:t>N</w:t>
      </w:r>
      <w:r w:rsidR="00117FCC" w:rsidRPr="004D3B2F">
        <w:rPr>
          <w:rFonts w:ascii="Verdana" w:eastAsia="Times New Roman" w:hAnsi="Verdana" w:cs="Helvetica"/>
          <w:iCs/>
          <w:color w:val="0A0A0A"/>
          <w:sz w:val="20"/>
          <w:szCs w:val="20"/>
        </w:rPr>
        <w:t xml:space="preserve">otice </w:t>
      </w:r>
      <w:r w:rsidR="003D5F9C">
        <w:rPr>
          <w:rFonts w:ascii="Verdana" w:eastAsia="Times New Roman" w:hAnsi="Verdana" w:cs="Helvetica"/>
          <w:iCs/>
          <w:color w:val="0A0A0A"/>
          <w:sz w:val="20"/>
          <w:szCs w:val="20"/>
        </w:rPr>
        <w:t xml:space="preserve">of </w:t>
      </w:r>
      <w:r w:rsidR="00D65169">
        <w:rPr>
          <w:rFonts w:ascii="Verdana" w:eastAsia="Times New Roman" w:hAnsi="Verdana" w:cs="Helvetica"/>
          <w:iCs/>
          <w:color w:val="0A0A0A"/>
          <w:sz w:val="20"/>
          <w:szCs w:val="20"/>
        </w:rPr>
        <w:t>A</w:t>
      </w:r>
      <w:r w:rsidR="003D5F9C">
        <w:rPr>
          <w:rFonts w:ascii="Verdana" w:eastAsia="Times New Roman" w:hAnsi="Verdana" w:cs="Helvetica"/>
          <w:iCs/>
          <w:color w:val="0A0A0A"/>
          <w:sz w:val="20"/>
          <w:szCs w:val="20"/>
        </w:rPr>
        <w:t xml:space="preserve">vailability </w:t>
      </w:r>
      <w:r w:rsidR="00117FCC" w:rsidRPr="004D3B2F">
        <w:rPr>
          <w:rFonts w:ascii="Verdana" w:eastAsia="Times New Roman" w:hAnsi="Verdana" w:cs="Helvetica"/>
          <w:iCs/>
          <w:color w:val="0A0A0A"/>
          <w:sz w:val="20"/>
          <w:szCs w:val="20"/>
        </w:rPr>
        <w:t xml:space="preserve">in the </w:t>
      </w:r>
      <w:r w:rsidR="00117FCC" w:rsidRPr="00E31396">
        <w:rPr>
          <w:rFonts w:ascii="Verdana" w:hAnsi="Verdana"/>
          <w:i/>
          <w:color w:val="0A0A0A"/>
          <w:sz w:val="20"/>
        </w:rPr>
        <w:t>Environmental Monitor</w:t>
      </w:r>
      <w:r w:rsidR="00117FCC" w:rsidRPr="004D3B2F">
        <w:rPr>
          <w:rFonts w:ascii="Verdana" w:eastAsia="Times New Roman" w:hAnsi="Verdana" w:cs="Helvetica"/>
          <w:iCs/>
          <w:color w:val="0A0A0A"/>
          <w:sz w:val="20"/>
          <w:szCs w:val="20"/>
        </w:rPr>
        <w:t xml:space="preserve"> or, if a public hearing is planned, no less than five (5) days after the public hearing, whichever is later</w:t>
      </w:r>
      <w:r w:rsidRPr="00A476B0">
        <w:rPr>
          <w:rFonts w:ascii="Verdana" w:eastAsia="Times New Roman" w:hAnsi="Verdana" w:cs="Helvetica"/>
          <w:color w:val="0A0A0A"/>
          <w:sz w:val="20"/>
          <w:szCs w:val="20"/>
        </w:rPr>
        <w:t>]</w:t>
      </w:r>
    </w:p>
    <w:p w14:paraId="5433114F" w14:textId="54B808C8" w:rsidR="00F14DAD" w:rsidRDefault="00F14DAD"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E31396">
        <w:rPr>
          <w:rFonts w:ascii="Verdana" w:hAnsi="Verdana"/>
          <w:color w:val="0A0A0A"/>
          <w:sz w:val="20"/>
        </w:rPr>
        <w:t xml:space="preserve">The public can </w:t>
      </w:r>
      <w:r w:rsidR="009905E6" w:rsidRPr="00023972">
        <w:rPr>
          <w:rFonts w:ascii="Verdana" w:eastAsia="Times New Roman" w:hAnsi="Verdana" w:cs="Helvetica"/>
          <w:color w:val="4472C4" w:themeColor="accent5"/>
          <w:sz w:val="20"/>
          <w:szCs w:val="20"/>
          <w:u w:val="single"/>
        </w:rPr>
        <w:t>access</w:t>
      </w:r>
      <w:r w:rsidRPr="00023972">
        <w:rPr>
          <w:rFonts w:ascii="Verdana" w:hAnsi="Verdana"/>
          <w:color w:val="4472C4" w:themeColor="accent5"/>
          <w:sz w:val="20"/>
          <w:u w:val="single"/>
        </w:rPr>
        <w:t xml:space="preserve"> th</w:t>
      </w:r>
      <w:r w:rsidR="006F6B21" w:rsidRPr="00023972">
        <w:rPr>
          <w:rFonts w:ascii="Verdana" w:hAnsi="Verdana"/>
          <w:color w:val="4472C4" w:themeColor="accent5"/>
          <w:sz w:val="20"/>
          <w:u w:val="single"/>
        </w:rPr>
        <w:t>e</w:t>
      </w:r>
      <w:r w:rsidRPr="00023972">
        <w:rPr>
          <w:rFonts w:ascii="Verdana" w:hAnsi="Verdana"/>
          <w:color w:val="4472C4" w:themeColor="accent5"/>
          <w:sz w:val="20"/>
          <w:u w:val="single"/>
        </w:rPr>
        <w:t xml:space="preserve"> EIE</w:t>
      </w:r>
      <w:r w:rsidR="009C6131">
        <w:rPr>
          <w:rFonts w:ascii="Verdana" w:hAnsi="Verdana"/>
          <w:color w:val="4472C4" w:themeColor="accent5"/>
          <w:sz w:val="20"/>
          <w:u w:val="single"/>
        </w:rPr>
        <w:t xml:space="preserve"> for [name of action]</w:t>
      </w:r>
      <w:r w:rsidR="006534C3" w:rsidRPr="00023972">
        <w:rPr>
          <w:rFonts w:ascii="Verdana" w:eastAsia="Times New Roman" w:hAnsi="Verdana" w:cs="Helvetica"/>
          <w:b/>
          <w:bCs/>
          <w:color w:val="4472C4" w:themeColor="accent5"/>
          <w:sz w:val="20"/>
          <w:szCs w:val="20"/>
        </w:rPr>
        <w:t xml:space="preserve"> </w:t>
      </w:r>
      <w:r w:rsidR="00E51889" w:rsidRPr="00E51889">
        <w:rPr>
          <w:rFonts w:ascii="Verdana" w:eastAsia="Times New Roman" w:hAnsi="Verdana" w:cs="Helvetica"/>
          <w:color w:val="0A0A0A"/>
          <w:sz w:val="20"/>
          <w:szCs w:val="20"/>
        </w:rPr>
        <w:t>[Link</w:t>
      </w:r>
      <w:r w:rsidR="009905E6">
        <w:rPr>
          <w:rFonts w:ascii="Verdana" w:eastAsia="Times New Roman" w:hAnsi="Verdana" w:cs="Helvetica"/>
          <w:color w:val="0A0A0A"/>
          <w:sz w:val="20"/>
          <w:szCs w:val="20"/>
        </w:rPr>
        <w:t xml:space="preserve"> -</w:t>
      </w:r>
      <w:r w:rsidR="00E51889" w:rsidRPr="00E51889">
        <w:rPr>
          <w:rFonts w:ascii="Verdana" w:eastAsia="Times New Roman" w:hAnsi="Verdana" w:cs="Helvetica"/>
          <w:color w:val="0A0A0A"/>
          <w:sz w:val="20"/>
          <w:szCs w:val="20"/>
        </w:rPr>
        <w:t xml:space="preserve"> should be a state of CT controlled website</w:t>
      </w:r>
      <w:r w:rsidR="00ED15A5">
        <w:rPr>
          <w:rFonts w:ascii="Verdana" w:eastAsia="Times New Roman" w:hAnsi="Verdana" w:cs="Helvetica"/>
          <w:color w:val="0A0A0A"/>
          <w:sz w:val="20"/>
          <w:szCs w:val="20"/>
        </w:rPr>
        <w:t>;</w:t>
      </w:r>
      <w:r w:rsidR="00ED15A5" w:rsidRPr="00ED15A5">
        <w:t xml:space="preserve"> </w:t>
      </w:r>
      <w:r w:rsidR="00ED15A5" w:rsidRPr="00ED15A5">
        <w:rPr>
          <w:rFonts w:ascii="Verdana" w:eastAsia="Times New Roman" w:hAnsi="Verdana" w:cs="Helvetica"/>
          <w:color w:val="0A0A0A"/>
          <w:sz w:val="20"/>
          <w:szCs w:val="20"/>
        </w:rPr>
        <w:t>underline linked text</w:t>
      </w:r>
      <w:r w:rsidR="00E51889" w:rsidRPr="00E51889">
        <w:rPr>
          <w:rFonts w:ascii="Verdana" w:eastAsia="Times New Roman" w:hAnsi="Verdana" w:cs="Helvetica"/>
          <w:color w:val="0A0A0A"/>
          <w:sz w:val="20"/>
          <w:szCs w:val="20"/>
        </w:rPr>
        <w:t xml:space="preserve">] </w:t>
      </w:r>
      <w:r w:rsidR="00E51889" w:rsidRPr="00E31396">
        <w:rPr>
          <w:rFonts w:ascii="Verdana" w:hAnsi="Verdana"/>
          <w:color w:val="0A0A0A"/>
          <w:sz w:val="20"/>
        </w:rPr>
        <w:t xml:space="preserve">or at the following location </w:t>
      </w:r>
      <w:bookmarkStart w:id="0" w:name="_Hlk142995911"/>
      <w:r w:rsidR="00E51889" w:rsidRPr="00E51889">
        <w:rPr>
          <w:rFonts w:ascii="Verdana" w:eastAsia="Times New Roman" w:hAnsi="Verdana" w:cs="Helvetica"/>
          <w:color w:val="0A0A0A"/>
          <w:sz w:val="20"/>
          <w:szCs w:val="20"/>
        </w:rPr>
        <w:t>["s" if multiple]</w:t>
      </w:r>
      <w:r w:rsidR="00E51889" w:rsidRPr="00E31396">
        <w:rPr>
          <w:rFonts w:ascii="Verdana" w:hAnsi="Verdana"/>
          <w:color w:val="0A0A0A"/>
          <w:sz w:val="20"/>
        </w:rPr>
        <w:t>:</w:t>
      </w:r>
      <w:r w:rsidR="00E51889" w:rsidRPr="00E51889">
        <w:rPr>
          <w:rFonts w:ascii="Verdana" w:eastAsia="Times New Roman" w:hAnsi="Verdana" w:cs="Helvetica"/>
          <w:color w:val="0A0A0A"/>
          <w:sz w:val="20"/>
          <w:szCs w:val="20"/>
        </w:rPr>
        <w:t xml:space="preserve"> [List, if applicable. CGS</w:t>
      </w:r>
      <w:r w:rsidR="00E51889" w:rsidRPr="00E31396">
        <w:rPr>
          <w:rFonts w:ascii="Verdana" w:hAnsi="Verdana"/>
          <w:color w:val="0A0A0A"/>
          <w:sz w:val="20"/>
        </w:rPr>
        <w:t xml:space="preserve"> </w:t>
      </w:r>
      <w:r w:rsidR="00E51889" w:rsidRPr="00E51889">
        <w:rPr>
          <w:rFonts w:ascii="Verdana" w:eastAsia="Times New Roman" w:hAnsi="Verdana" w:cs="Helvetica"/>
          <w:color w:val="0A0A0A"/>
          <w:sz w:val="20"/>
          <w:szCs w:val="20"/>
        </w:rPr>
        <w:t xml:space="preserve">Sec. 22a-1d requires that the EIE and a summary thereof, be submitted to the town clerk of each municipality affected </w:t>
      </w:r>
      <w:r w:rsidR="000E5EA3" w:rsidRPr="00E51889">
        <w:rPr>
          <w:rFonts w:ascii="Verdana" w:eastAsia="Times New Roman" w:hAnsi="Verdana" w:cs="Helvetica"/>
          <w:color w:val="0A0A0A"/>
          <w:sz w:val="20"/>
          <w:szCs w:val="20"/>
        </w:rPr>
        <w:t>thereby and</w:t>
      </w:r>
      <w:r w:rsidR="00E51889" w:rsidRPr="00E51889">
        <w:rPr>
          <w:rFonts w:ascii="Verdana" w:eastAsia="Times New Roman" w:hAnsi="Verdana" w:cs="Helvetica"/>
          <w:color w:val="0A0A0A"/>
          <w:sz w:val="20"/>
          <w:szCs w:val="20"/>
        </w:rPr>
        <w:t xml:space="preserve"> shall be made available to the public for inspection and comment at the same time.]</w:t>
      </w:r>
      <w:bookmarkEnd w:id="0"/>
    </w:p>
    <w:p w14:paraId="06F731FA" w14:textId="4C2A109B" w:rsidR="00D65169" w:rsidRPr="00472DB6" w:rsidRDefault="00D65169" w:rsidP="00D65169">
      <w:pPr>
        <w:shd w:val="clear" w:color="auto" w:fill="FEFEFE"/>
        <w:spacing w:after="80"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 xml:space="preserve">There will be a </w:t>
      </w:r>
      <w:r w:rsidRPr="00335ABF">
        <w:rPr>
          <w:rFonts w:ascii="Verdana" w:eastAsia="Times New Roman" w:hAnsi="Verdana" w:cs="Helvetica"/>
          <w:b/>
          <w:bCs/>
          <w:color w:val="0A0A0A"/>
          <w:sz w:val="20"/>
          <w:szCs w:val="20"/>
        </w:rPr>
        <w:t xml:space="preserve">public </w:t>
      </w:r>
      <w:r>
        <w:rPr>
          <w:rFonts w:ascii="Verdana" w:eastAsia="Times New Roman" w:hAnsi="Verdana" w:cs="Helvetica"/>
          <w:b/>
          <w:bCs/>
          <w:color w:val="0A0A0A"/>
          <w:sz w:val="20"/>
          <w:szCs w:val="20"/>
        </w:rPr>
        <w:t>hearing</w:t>
      </w:r>
      <w:r w:rsidRPr="00472DB6">
        <w:rPr>
          <w:rFonts w:ascii="Verdana" w:eastAsia="Times New Roman" w:hAnsi="Verdana" w:cs="Helvetica"/>
          <w:b/>
          <w:bCs/>
          <w:color w:val="0A0A0A"/>
          <w:sz w:val="20"/>
          <w:szCs w:val="20"/>
        </w:rPr>
        <w:t xml:space="preserve"> for th</w:t>
      </w:r>
      <w:r w:rsidR="00E31396">
        <w:rPr>
          <w:rFonts w:ascii="Verdana" w:eastAsia="Times New Roman" w:hAnsi="Verdana" w:cs="Helvetica"/>
          <w:b/>
          <w:bCs/>
          <w:color w:val="0A0A0A"/>
          <w:sz w:val="20"/>
          <w:szCs w:val="20"/>
        </w:rPr>
        <w:t>e</w:t>
      </w:r>
      <w:r w:rsidRPr="00472DB6">
        <w:rPr>
          <w:rFonts w:ascii="Verdana" w:eastAsia="Times New Roman" w:hAnsi="Verdana" w:cs="Helvetica"/>
          <w:b/>
          <w:bCs/>
          <w:color w:val="0A0A0A"/>
          <w:sz w:val="20"/>
          <w:szCs w:val="20"/>
        </w:rPr>
        <w:t xml:space="preserve"> </w:t>
      </w:r>
      <w:r w:rsidR="00E31396">
        <w:rPr>
          <w:rFonts w:ascii="Verdana" w:eastAsia="Times New Roman" w:hAnsi="Verdana" w:cs="Helvetica"/>
          <w:b/>
          <w:bCs/>
          <w:color w:val="0A0A0A"/>
          <w:sz w:val="20"/>
          <w:szCs w:val="20"/>
        </w:rPr>
        <w:t>EIE</w:t>
      </w:r>
      <w:r w:rsidRPr="00472DB6">
        <w:rPr>
          <w:rFonts w:ascii="Verdana" w:eastAsia="Times New Roman" w:hAnsi="Verdana" w:cs="Helvetica"/>
          <w:b/>
          <w:bCs/>
          <w:color w:val="0A0A0A"/>
          <w:sz w:val="20"/>
          <w:szCs w:val="20"/>
        </w:rPr>
        <w:t>:</w:t>
      </w:r>
      <w:r w:rsidRPr="00472DB6">
        <w:rPr>
          <w:rFonts w:ascii="Verdana" w:eastAsia="Times New Roman" w:hAnsi="Verdana" w:cs="Helvetica"/>
          <w:color w:val="0A0A0A"/>
          <w:sz w:val="20"/>
          <w:szCs w:val="20"/>
        </w:rPr>
        <w:t xml:space="preserve"> [</w:t>
      </w:r>
      <w:r w:rsidRPr="00472DB6">
        <w:rPr>
          <w:rFonts w:ascii="Verdana" w:eastAsia="Times New Roman" w:hAnsi="Verdana" w:cs="Helvetica"/>
          <w:iCs/>
          <w:color w:val="0A0A0A"/>
          <w:sz w:val="20"/>
          <w:szCs w:val="20"/>
        </w:rPr>
        <w:t xml:space="preserve">Delete if no </w:t>
      </w:r>
      <w:r>
        <w:rPr>
          <w:rFonts w:ascii="Verdana" w:eastAsia="Times New Roman" w:hAnsi="Verdana" w:cs="Helvetica"/>
          <w:iCs/>
          <w:color w:val="0A0A0A"/>
          <w:sz w:val="20"/>
          <w:szCs w:val="20"/>
        </w:rPr>
        <w:t>hearing</w:t>
      </w:r>
      <w:r w:rsidRPr="00472DB6">
        <w:rPr>
          <w:rFonts w:ascii="Verdana" w:eastAsia="Times New Roman" w:hAnsi="Verdana" w:cs="Helvetica"/>
          <w:iCs/>
          <w:color w:val="0A0A0A"/>
          <w:sz w:val="20"/>
          <w:szCs w:val="20"/>
        </w:rPr>
        <w:t xml:space="preserve"> is scheduled</w:t>
      </w:r>
      <w:r w:rsidRPr="00472DB6">
        <w:rPr>
          <w:rFonts w:ascii="Verdana" w:eastAsia="Times New Roman" w:hAnsi="Verdana" w:cs="Helvetica"/>
          <w:color w:val="0A0A0A"/>
          <w:sz w:val="20"/>
          <w:szCs w:val="20"/>
        </w:rPr>
        <w:t>]</w:t>
      </w:r>
    </w:p>
    <w:p w14:paraId="54450AB4" w14:textId="6E88F77F" w:rsidR="00D65169" w:rsidRPr="00472DB6" w:rsidRDefault="00D65169" w:rsidP="00D6516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DATE</w:t>
      </w:r>
      <w:r w:rsidRPr="00472DB6">
        <w:rPr>
          <w:rFonts w:ascii="Verdana" w:eastAsia="Times New Roman" w:hAnsi="Verdana" w:cs="Helvetica"/>
          <w:color w:val="0A0A0A"/>
          <w:sz w:val="20"/>
          <w:szCs w:val="20"/>
        </w:rPr>
        <w:t xml:space="preserve">: </w:t>
      </w:r>
      <w:r w:rsidRPr="00A476B0">
        <w:rPr>
          <w:rFonts w:ascii="Verdana" w:eastAsia="Times New Roman" w:hAnsi="Verdana" w:cs="Helvetica"/>
          <w:color w:val="0A0A0A"/>
          <w:sz w:val="20"/>
          <w:szCs w:val="20"/>
        </w:rPr>
        <w:t>[</w:t>
      </w:r>
      <w:r w:rsidRPr="00472DB6">
        <w:rPr>
          <w:rFonts w:ascii="Verdana" w:eastAsia="Times New Roman" w:hAnsi="Verdana" w:cs="Helvetica"/>
          <w:b/>
          <w:bCs/>
          <w:iCs/>
          <w:color w:val="0A0A0A"/>
          <w:sz w:val="20"/>
          <w:szCs w:val="20"/>
        </w:rPr>
        <w:t>Insert Date in bold type</w:t>
      </w:r>
      <w:r>
        <w:rPr>
          <w:rFonts w:ascii="Verdana" w:eastAsia="Times New Roman" w:hAnsi="Verdana" w:cs="Helvetica"/>
          <w:b/>
          <w:bCs/>
          <w:iCs/>
          <w:color w:val="0A0A0A"/>
          <w:sz w:val="20"/>
          <w:szCs w:val="20"/>
        </w:rPr>
        <w:t xml:space="preserve"> </w:t>
      </w:r>
      <w:r w:rsidRPr="0038587F">
        <w:rPr>
          <w:rFonts w:ascii="Verdana" w:eastAsia="Times New Roman" w:hAnsi="Verdana" w:cs="Helvetica"/>
          <w:iCs/>
          <w:color w:val="0A0A0A"/>
          <w:sz w:val="20"/>
          <w:szCs w:val="20"/>
        </w:rPr>
        <w:t>(</w:t>
      </w:r>
      <w:r>
        <w:rPr>
          <w:rFonts w:ascii="Verdana" w:eastAsia="Times New Roman" w:hAnsi="Verdana" w:cs="Helvetica"/>
          <w:iCs/>
          <w:color w:val="0A0A0A"/>
          <w:sz w:val="20"/>
          <w:szCs w:val="20"/>
        </w:rPr>
        <w:t>held</w:t>
      </w:r>
      <w:r w:rsidRPr="00D65169">
        <w:rPr>
          <w:rFonts w:ascii="Verdana" w:eastAsia="Times New Roman" w:hAnsi="Verdana" w:cs="Helvetica"/>
          <w:iCs/>
          <w:color w:val="0A0A0A"/>
          <w:sz w:val="20"/>
          <w:szCs w:val="20"/>
        </w:rPr>
        <w:t xml:space="preserve"> no less than thirty (30) days after the publication of the </w:t>
      </w:r>
      <w:r>
        <w:rPr>
          <w:rFonts w:ascii="Verdana" w:eastAsia="Times New Roman" w:hAnsi="Verdana" w:cs="Helvetica"/>
          <w:iCs/>
          <w:color w:val="0A0A0A"/>
          <w:sz w:val="20"/>
          <w:szCs w:val="20"/>
        </w:rPr>
        <w:t>N</w:t>
      </w:r>
      <w:r w:rsidRPr="00D65169">
        <w:rPr>
          <w:rFonts w:ascii="Verdana" w:eastAsia="Times New Roman" w:hAnsi="Verdana" w:cs="Helvetica"/>
          <w:iCs/>
          <w:color w:val="0A0A0A"/>
          <w:sz w:val="20"/>
          <w:szCs w:val="20"/>
        </w:rPr>
        <w:t xml:space="preserve">otice of </w:t>
      </w:r>
      <w:r>
        <w:rPr>
          <w:rFonts w:ascii="Verdana" w:eastAsia="Times New Roman" w:hAnsi="Verdana" w:cs="Helvetica"/>
          <w:iCs/>
          <w:color w:val="0A0A0A"/>
          <w:sz w:val="20"/>
          <w:szCs w:val="20"/>
        </w:rPr>
        <w:t>A</w:t>
      </w:r>
      <w:r w:rsidRPr="00D65169">
        <w:rPr>
          <w:rFonts w:ascii="Verdana" w:eastAsia="Times New Roman" w:hAnsi="Verdana" w:cs="Helvetica"/>
          <w:iCs/>
          <w:color w:val="0A0A0A"/>
          <w:sz w:val="20"/>
          <w:szCs w:val="20"/>
        </w:rPr>
        <w:t>vailability.</w:t>
      </w:r>
      <w:r>
        <w:rPr>
          <w:rFonts w:ascii="Verdana" w:eastAsia="Times New Roman" w:hAnsi="Verdana" w:cs="Helvetica"/>
          <w:iCs/>
          <w:color w:val="0A0A0A"/>
          <w:sz w:val="20"/>
          <w:szCs w:val="20"/>
        </w:rPr>
        <w:t>)</w:t>
      </w:r>
      <w:r w:rsidRPr="00A476B0">
        <w:rPr>
          <w:rFonts w:ascii="Verdana" w:eastAsia="Times New Roman" w:hAnsi="Verdana" w:cs="Helvetica"/>
          <w:color w:val="0A0A0A"/>
          <w:sz w:val="20"/>
          <w:szCs w:val="20"/>
        </w:rPr>
        <w:t>]</w:t>
      </w:r>
    </w:p>
    <w:p w14:paraId="77B86EC8" w14:textId="77777777" w:rsidR="00D65169" w:rsidRPr="00472DB6" w:rsidRDefault="00D65169" w:rsidP="00D6516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TIME</w:t>
      </w:r>
      <w:r w:rsidRPr="00472DB6">
        <w:rPr>
          <w:rFonts w:ascii="Verdana" w:eastAsia="Times New Roman" w:hAnsi="Verdana" w:cs="Helvetica"/>
          <w:color w:val="0A0A0A"/>
          <w:sz w:val="20"/>
          <w:szCs w:val="20"/>
        </w:rPr>
        <w:t>:</w:t>
      </w:r>
    </w:p>
    <w:p w14:paraId="797EF539" w14:textId="77777777" w:rsidR="00D65169" w:rsidRPr="00472DB6" w:rsidRDefault="00D65169" w:rsidP="00D6516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PLACE</w:t>
      </w:r>
      <w:r w:rsidRPr="00472DB6">
        <w:rPr>
          <w:rFonts w:ascii="Verdana" w:eastAsia="Times New Roman" w:hAnsi="Verdana" w:cs="Helvetica"/>
          <w:color w:val="0A0A0A"/>
          <w:sz w:val="20"/>
          <w:szCs w:val="20"/>
        </w:rPr>
        <w:t>:</w:t>
      </w:r>
    </w:p>
    <w:p w14:paraId="1692949B" w14:textId="77777777" w:rsidR="00D65169" w:rsidRPr="00472DB6" w:rsidRDefault="00D65169" w:rsidP="00D6516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NOTES</w:t>
      </w:r>
      <w:r w:rsidRPr="00472DB6">
        <w:rPr>
          <w:rFonts w:ascii="Verdana" w:eastAsia="Times New Roman" w:hAnsi="Verdana" w:cs="Helvetica"/>
          <w:color w:val="0A0A0A"/>
          <w:sz w:val="20"/>
          <w:szCs w:val="20"/>
        </w:rPr>
        <w:t>:</w:t>
      </w:r>
    </w:p>
    <w:p w14:paraId="0D910DC7" w14:textId="194F02B6" w:rsidR="00E51889" w:rsidRDefault="00E51889" w:rsidP="00F14DAD">
      <w:pPr>
        <w:shd w:val="clear" w:color="auto" w:fill="FEFEFE"/>
        <w:spacing w:before="100" w:beforeAutospacing="1" w:after="100" w:afterAutospacing="1" w:line="240" w:lineRule="auto"/>
        <w:rPr>
          <w:rFonts w:ascii="Helvetica" w:hAnsi="Helvetica" w:cs="Helvetica"/>
          <w:color w:val="0A0A0A"/>
          <w:shd w:val="clear" w:color="auto" w:fill="FFFFFF"/>
        </w:rPr>
      </w:pPr>
      <w:r w:rsidRPr="00E51889">
        <w:rPr>
          <w:rFonts w:ascii="Helvetica" w:hAnsi="Helvetica" w:cs="Helvetica"/>
          <w:color w:val="0A0A0A"/>
          <w:shd w:val="clear" w:color="auto" w:fill="FFFFFF"/>
        </w:rPr>
        <w:t xml:space="preserve">[Delete this paragraph if a hearing is scheduled] If a public hearing is requested by twenty-five or more persons, or by an association having not less than twenty-five persons, the sponsoring agency will schedule a public hearing on </w:t>
      </w:r>
      <w:r w:rsidR="002871C4">
        <w:rPr>
          <w:rFonts w:ascii="Helvetica" w:hAnsi="Helvetica" w:cs="Helvetica"/>
          <w:color w:val="0A0A0A"/>
          <w:shd w:val="clear" w:color="auto" w:fill="FFFFFF"/>
        </w:rPr>
        <w:t>the</w:t>
      </w:r>
      <w:r w:rsidRPr="00E51889">
        <w:rPr>
          <w:rFonts w:ascii="Helvetica" w:hAnsi="Helvetica" w:cs="Helvetica"/>
          <w:color w:val="0A0A0A"/>
          <w:shd w:val="clear" w:color="auto" w:fill="FFFFFF"/>
        </w:rPr>
        <w:t xml:space="preserve"> EIE. Such requests for a public hearing must be made by contacting the [sponsoring agency] </w:t>
      </w:r>
      <w:r w:rsidR="005F3595">
        <w:rPr>
          <w:rFonts w:ascii="Helvetica" w:hAnsi="Helvetica" w:cs="Helvetica"/>
          <w:color w:val="0A0A0A"/>
          <w:shd w:val="clear" w:color="auto" w:fill="FFFFFF"/>
        </w:rPr>
        <w:t xml:space="preserve">contact </w:t>
      </w:r>
      <w:r w:rsidRPr="00E51889">
        <w:rPr>
          <w:rFonts w:ascii="Helvetica" w:hAnsi="Helvetica" w:cs="Helvetica"/>
          <w:color w:val="0A0A0A"/>
          <w:shd w:val="clear" w:color="auto" w:fill="FFFFFF"/>
        </w:rPr>
        <w:t xml:space="preserve">identified below by </w:t>
      </w:r>
      <w:r w:rsidRPr="00A476B0">
        <w:rPr>
          <w:rFonts w:ascii="Helvetica" w:hAnsi="Helvetica"/>
          <w:bCs/>
          <w:color w:val="0A0A0A"/>
          <w:shd w:val="clear" w:color="auto" w:fill="FFFFFF"/>
        </w:rPr>
        <w:t>[</w:t>
      </w:r>
      <w:r w:rsidRPr="00E31396">
        <w:rPr>
          <w:rFonts w:ascii="Helvetica" w:hAnsi="Helvetica"/>
          <w:b/>
          <w:color w:val="0A0A0A"/>
          <w:shd w:val="clear" w:color="auto" w:fill="FFFFFF"/>
        </w:rPr>
        <w:t>Date</w:t>
      </w:r>
      <w:r w:rsidR="009905E6" w:rsidRPr="00E31396">
        <w:rPr>
          <w:rFonts w:ascii="Helvetica" w:hAnsi="Helvetica"/>
          <w:b/>
          <w:color w:val="0A0A0A"/>
          <w:shd w:val="clear" w:color="auto" w:fill="FFFFFF"/>
        </w:rPr>
        <w:t xml:space="preserve"> </w:t>
      </w:r>
      <w:r w:rsidRPr="00E51889">
        <w:rPr>
          <w:rFonts w:ascii="Helvetica" w:hAnsi="Helvetica" w:cs="Helvetica"/>
          <w:color w:val="0A0A0A"/>
          <w:shd w:val="clear" w:color="auto" w:fill="FFFFFF"/>
        </w:rPr>
        <w:t>– should be within 10 days from the publication date</w:t>
      </w:r>
      <w:r w:rsidR="00467CA4" w:rsidRPr="00467CA4">
        <w:t xml:space="preserve"> </w:t>
      </w:r>
      <w:r w:rsidR="00467CA4" w:rsidRPr="00467CA4">
        <w:rPr>
          <w:rFonts w:ascii="Helvetica" w:hAnsi="Helvetica" w:cs="Helvetica"/>
          <w:color w:val="0A0A0A"/>
          <w:shd w:val="clear" w:color="auto" w:fill="FFFFFF"/>
        </w:rPr>
        <w:t xml:space="preserve">of the </w:t>
      </w:r>
      <w:r w:rsidR="005F3595">
        <w:rPr>
          <w:rFonts w:ascii="Helvetica" w:hAnsi="Helvetica" w:cs="Helvetica"/>
          <w:color w:val="0A0A0A"/>
          <w:shd w:val="clear" w:color="auto" w:fill="FFFFFF"/>
        </w:rPr>
        <w:t>N</w:t>
      </w:r>
      <w:r w:rsidR="00467CA4" w:rsidRPr="00467CA4">
        <w:rPr>
          <w:rFonts w:ascii="Helvetica" w:hAnsi="Helvetica" w:cs="Helvetica"/>
          <w:color w:val="0A0A0A"/>
          <w:shd w:val="clear" w:color="auto" w:fill="FFFFFF"/>
        </w:rPr>
        <w:t xml:space="preserve">otice of </w:t>
      </w:r>
      <w:r w:rsidR="005F3595">
        <w:rPr>
          <w:rFonts w:ascii="Helvetica" w:hAnsi="Helvetica" w:cs="Helvetica"/>
          <w:color w:val="0A0A0A"/>
          <w:shd w:val="clear" w:color="auto" w:fill="FFFFFF"/>
        </w:rPr>
        <w:t>A</w:t>
      </w:r>
      <w:r w:rsidR="00467CA4" w:rsidRPr="00467CA4">
        <w:rPr>
          <w:rFonts w:ascii="Helvetica" w:hAnsi="Helvetica" w:cs="Helvetica"/>
          <w:color w:val="0A0A0A"/>
          <w:shd w:val="clear" w:color="auto" w:fill="FFFFFF"/>
        </w:rPr>
        <w:t>vailability</w:t>
      </w:r>
      <w:r w:rsidRPr="00E51889">
        <w:rPr>
          <w:rFonts w:ascii="Helvetica" w:hAnsi="Helvetica" w:cs="Helvetica"/>
          <w:color w:val="0A0A0A"/>
          <w:shd w:val="clear" w:color="auto" w:fill="FFFFFF"/>
        </w:rPr>
        <w:t>]</w:t>
      </w:r>
      <w:r w:rsidR="00467CA4">
        <w:rPr>
          <w:rFonts w:ascii="Helvetica" w:hAnsi="Helvetica" w:cs="Helvetica"/>
          <w:color w:val="0A0A0A"/>
          <w:shd w:val="clear" w:color="auto" w:fill="FFFFFF"/>
        </w:rPr>
        <w:t>.</w:t>
      </w:r>
      <w:r w:rsidRPr="00E51889">
        <w:rPr>
          <w:rFonts w:ascii="Helvetica" w:hAnsi="Helvetica" w:cs="Helvetica"/>
          <w:color w:val="0A0A0A"/>
          <w:shd w:val="clear" w:color="auto" w:fill="FFFFFF"/>
        </w:rPr>
        <w:t xml:space="preserve"> </w:t>
      </w:r>
    </w:p>
    <w:p w14:paraId="5F831596" w14:textId="5CADAB4A" w:rsidR="002871C4" w:rsidRPr="00E31396" w:rsidRDefault="00C126DE" w:rsidP="00F14DAD">
      <w:pPr>
        <w:shd w:val="clear" w:color="auto" w:fill="FEFEFE"/>
        <w:spacing w:before="100" w:beforeAutospacing="1" w:after="100" w:afterAutospacing="1" w:line="240" w:lineRule="auto"/>
        <w:rPr>
          <w:rFonts w:ascii="Helvetica" w:hAnsi="Helvetica"/>
          <w:color w:val="0A0A0A"/>
          <w:shd w:val="clear" w:color="auto" w:fill="FFFFFF"/>
        </w:rPr>
      </w:pPr>
      <w:r>
        <w:rPr>
          <w:rFonts w:ascii="Helvetica" w:hAnsi="Helvetica" w:cs="Helvetica"/>
          <w:color w:val="0A0A0A"/>
          <w:shd w:val="clear" w:color="auto" w:fill="FFFFFF"/>
        </w:rPr>
        <w:lastRenderedPageBreak/>
        <w:t>[</w:t>
      </w:r>
      <w:r w:rsidR="00386E49">
        <w:rPr>
          <w:rFonts w:ascii="Helvetica" w:hAnsi="Helvetica" w:cs="Helvetica"/>
          <w:color w:val="0A0A0A"/>
          <w:shd w:val="clear" w:color="auto" w:fill="FFFFFF"/>
        </w:rPr>
        <w:t xml:space="preserve">Note: </w:t>
      </w:r>
      <w:r>
        <w:rPr>
          <w:rFonts w:ascii="Helvetica" w:hAnsi="Helvetica" w:cs="Helvetica"/>
          <w:color w:val="0A0A0A"/>
          <w:shd w:val="clear" w:color="auto" w:fill="FFFFFF"/>
        </w:rPr>
        <w:t>There is a</w:t>
      </w:r>
      <w:r w:rsidR="00C84ADD">
        <w:rPr>
          <w:rFonts w:ascii="Helvetica" w:hAnsi="Helvetica" w:cs="Helvetica"/>
          <w:color w:val="0A0A0A"/>
          <w:shd w:val="clear" w:color="auto" w:fill="FFFFFF"/>
        </w:rPr>
        <w:t>n</w:t>
      </w:r>
      <w:r>
        <w:rPr>
          <w:rFonts w:ascii="Helvetica" w:hAnsi="Helvetica" w:cs="Helvetica"/>
          <w:color w:val="0A0A0A"/>
          <w:shd w:val="clear" w:color="auto" w:fill="FFFFFF"/>
        </w:rPr>
        <w:t xml:space="preserve"> EIE</w:t>
      </w:r>
      <w:r w:rsidR="00091298">
        <w:rPr>
          <w:rFonts w:ascii="Helvetica" w:hAnsi="Helvetica" w:cs="Helvetica"/>
          <w:color w:val="0A0A0A"/>
          <w:shd w:val="clear" w:color="auto" w:fill="FFFFFF"/>
        </w:rPr>
        <w:t xml:space="preserve"> public</w:t>
      </w:r>
      <w:r>
        <w:rPr>
          <w:rFonts w:ascii="Helvetica" w:hAnsi="Helvetica" w:cs="Helvetica"/>
          <w:color w:val="0A0A0A"/>
          <w:shd w:val="clear" w:color="auto" w:fill="FFFFFF"/>
        </w:rPr>
        <w:t xml:space="preserve"> hearing notice</w:t>
      </w:r>
      <w:r w:rsidR="00091298">
        <w:rPr>
          <w:rFonts w:ascii="Helvetica" w:hAnsi="Helvetica" w:cs="Helvetica"/>
          <w:color w:val="0A0A0A"/>
          <w:shd w:val="clear" w:color="auto" w:fill="FFFFFF"/>
        </w:rPr>
        <w:t xml:space="preserve"> template </w:t>
      </w:r>
      <w:r w:rsidR="00C84ADD">
        <w:rPr>
          <w:rFonts w:ascii="Helvetica" w:hAnsi="Helvetica" w:cs="Helvetica"/>
          <w:color w:val="0A0A0A"/>
          <w:shd w:val="clear" w:color="auto" w:fill="FFFFFF"/>
        </w:rPr>
        <w:t xml:space="preserve">for the </w:t>
      </w:r>
      <w:r w:rsidR="00C84ADD" w:rsidRPr="00386E49">
        <w:rPr>
          <w:rFonts w:ascii="Helvetica" w:hAnsi="Helvetica" w:cs="Helvetica"/>
          <w:i/>
          <w:iCs/>
          <w:color w:val="0A0A0A"/>
          <w:shd w:val="clear" w:color="auto" w:fill="FFFFFF"/>
        </w:rPr>
        <w:t>Environmental Monitor</w:t>
      </w:r>
      <w:r w:rsidR="00C84ADD">
        <w:rPr>
          <w:rFonts w:ascii="Helvetica" w:hAnsi="Helvetica" w:cs="Helvetica"/>
          <w:color w:val="0A0A0A"/>
          <w:shd w:val="clear" w:color="auto" w:fill="FFFFFF"/>
        </w:rPr>
        <w:t xml:space="preserve"> </w:t>
      </w:r>
      <w:r w:rsidR="00091298">
        <w:rPr>
          <w:rFonts w:ascii="Helvetica" w:hAnsi="Helvetica" w:cs="Helvetica"/>
          <w:color w:val="0A0A0A"/>
          <w:shd w:val="clear" w:color="auto" w:fill="FFFFFF"/>
        </w:rPr>
        <w:t xml:space="preserve">that can be used by the sponsoring agency to notify the public of </w:t>
      </w:r>
      <w:r w:rsidR="00C84ADD">
        <w:rPr>
          <w:rFonts w:ascii="Helvetica" w:hAnsi="Helvetica" w:cs="Helvetica"/>
          <w:color w:val="0A0A0A"/>
          <w:shd w:val="clear" w:color="auto" w:fill="FFFFFF"/>
        </w:rPr>
        <w:t>a</w:t>
      </w:r>
      <w:r w:rsidR="00091298">
        <w:rPr>
          <w:rFonts w:ascii="Helvetica" w:hAnsi="Helvetica" w:cs="Helvetica"/>
          <w:color w:val="0A0A0A"/>
          <w:shd w:val="clear" w:color="auto" w:fill="FFFFFF"/>
        </w:rPr>
        <w:t xml:space="preserve"> public hearing</w:t>
      </w:r>
      <w:r w:rsidR="00C84ADD">
        <w:rPr>
          <w:rFonts w:ascii="Helvetica" w:hAnsi="Helvetica" w:cs="Helvetica"/>
          <w:color w:val="0A0A0A"/>
          <w:shd w:val="clear" w:color="auto" w:fill="FFFFFF"/>
        </w:rPr>
        <w:t xml:space="preserve"> </w:t>
      </w:r>
      <w:r w:rsidR="00C84ADD" w:rsidRPr="00C84ADD">
        <w:rPr>
          <w:rFonts w:ascii="Helvetica" w:hAnsi="Helvetica" w:cs="Helvetica"/>
          <w:color w:val="0A0A0A"/>
          <w:shd w:val="clear" w:color="auto" w:fill="FFFFFF"/>
        </w:rPr>
        <w:t>that is scheduled</w:t>
      </w:r>
      <w:r w:rsidR="00C84ADD">
        <w:rPr>
          <w:rFonts w:ascii="Helvetica" w:hAnsi="Helvetica" w:cs="Helvetica"/>
          <w:color w:val="0A0A0A"/>
          <w:shd w:val="clear" w:color="auto" w:fill="FFFFFF"/>
        </w:rPr>
        <w:t>,</w:t>
      </w:r>
      <w:r w:rsidR="00C84ADD" w:rsidRPr="00C84ADD">
        <w:rPr>
          <w:rFonts w:ascii="Helvetica" w:hAnsi="Helvetica" w:cs="Helvetica"/>
          <w:color w:val="0A0A0A"/>
          <w:shd w:val="clear" w:color="auto" w:fill="FFFFFF"/>
        </w:rPr>
        <w:t xml:space="preserve"> by public request or agency decision</w:t>
      </w:r>
      <w:r w:rsidR="00C84ADD">
        <w:rPr>
          <w:rFonts w:ascii="Helvetica" w:hAnsi="Helvetica" w:cs="Helvetica"/>
          <w:color w:val="0A0A0A"/>
          <w:shd w:val="clear" w:color="auto" w:fill="FFFFFF"/>
        </w:rPr>
        <w:t>,</w:t>
      </w:r>
      <w:r w:rsidR="00C84ADD" w:rsidRPr="00C84ADD">
        <w:rPr>
          <w:rFonts w:ascii="Helvetica" w:hAnsi="Helvetica" w:cs="Helvetica"/>
          <w:color w:val="0A0A0A"/>
          <w:shd w:val="clear" w:color="auto" w:fill="FFFFFF"/>
        </w:rPr>
        <w:t xml:space="preserve"> after this notice has been published</w:t>
      </w:r>
      <w:r w:rsidR="00091298">
        <w:rPr>
          <w:rFonts w:ascii="Helvetica" w:hAnsi="Helvetica" w:cs="Helvetica"/>
          <w:color w:val="0A0A0A"/>
          <w:shd w:val="clear" w:color="auto" w:fill="FFFFFF"/>
        </w:rPr>
        <w:t>.]</w:t>
      </w:r>
    </w:p>
    <w:p w14:paraId="62CD4CD5" w14:textId="6ADBA9BC" w:rsidR="00ED15A5" w:rsidRPr="004A6ACE" w:rsidRDefault="00ED15A5"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Pr>
          <w:rFonts w:ascii="Helvetica" w:hAnsi="Helvetica" w:cs="Helvetica"/>
          <w:color w:val="0A0A0A"/>
          <w:shd w:val="clear" w:color="auto" w:fill="FFFFFF"/>
        </w:rPr>
        <w:t>[Note: CGS Sec 22a-1d(a) requires that t</w:t>
      </w:r>
      <w:r w:rsidRPr="00ED15A5">
        <w:rPr>
          <w:rFonts w:ascii="Helvetica" w:hAnsi="Helvetica" w:cs="Helvetica"/>
          <w:color w:val="0A0A0A"/>
          <w:shd w:val="clear" w:color="auto" w:fill="FFFFFF"/>
        </w:rPr>
        <w:t xml:space="preserve">he sponsoring agency publish a notice of the availability of its </w:t>
      </w:r>
      <w:r>
        <w:rPr>
          <w:rFonts w:ascii="Helvetica" w:hAnsi="Helvetica" w:cs="Helvetica"/>
          <w:color w:val="0A0A0A"/>
          <w:shd w:val="clear" w:color="auto" w:fill="FFFFFF"/>
        </w:rPr>
        <w:t>EIE</w:t>
      </w:r>
      <w:r w:rsidRPr="00ED15A5">
        <w:rPr>
          <w:rFonts w:ascii="Helvetica" w:hAnsi="Helvetica" w:cs="Helvetica"/>
          <w:color w:val="0A0A0A"/>
          <w:shd w:val="clear" w:color="auto" w:fill="FFFFFF"/>
        </w:rPr>
        <w:t xml:space="preserve"> and </w:t>
      </w:r>
      <w:r>
        <w:rPr>
          <w:rFonts w:ascii="Helvetica" w:hAnsi="Helvetica" w:cs="Helvetica"/>
          <w:color w:val="0A0A0A"/>
          <w:shd w:val="clear" w:color="auto" w:fill="FFFFFF"/>
        </w:rPr>
        <w:t xml:space="preserve">a </w:t>
      </w:r>
      <w:r w:rsidRPr="00ED15A5">
        <w:rPr>
          <w:rFonts w:ascii="Helvetica" w:hAnsi="Helvetica" w:cs="Helvetica"/>
          <w:color w:val="0A0A0A"/>
          <w:shd w:val="clear" w:color="auto" w:fill="FFFFFF"/>
        </w:rPr>
        <w:t>summary in a newspaper of general circulation in the municipality at least once a week for three consecutive weeks and in the Environmental Monitor.</w:t>
      </w:r>
      <w:r>
        <w:rPr>
          <w:rFonts w:ascii="Helvetica" w:hAnsi="Helvetica" w:cs="Helvetica"/>
          <w:color w:val="0A0A0A"/>
          <w:shd w:val="clear" w:color="auto" w:fill="FFFFFF"/>
        </w:rPr>
        <w:t>]</w:t>
      </w:r>
    </w:p>
    <w:p w14:paraId="462BD705" w14:textId="49FF4A77" w:rsidR="00F14DAD" w:rsidRPr="004A6ACE" w:rsidRDefault="00F14DAD" w:rsidP="00F14DAD">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Other information</w:t>
      </w:r>
      <w:r w:rsidRPr="004A6ACE">
        <w:rPr>
          <w:rFonts w:ascii="Verdana" w:eastAsia="Times New Roman" w:hAnsi="Verdana" w:cs="Helvetica"/>
          <w:color w:val="0A0A0A"/>
          <w:sz w:val="20"/>
          <w:szCs w:val="20"/>
        </w:rPr>
        <w:t>:</w:t>
      </w:r>
      <w:r w:rsidR="009905E6">
        <w:rPr>
          <w:rFonts w:ascii="Verdana" w:eastAsia="Times New Roman" w:hAnsi="Verdana" w:cs="Helvetica"/>
          <w:color w:val="0A0A0A"/>
          <w:sz w:val="20"/>
          <w:szCs w:val="20"/>
        </w:rPr>
        <w:t xml:space="preserve"> [insert other information as appropriate</w:t>
      </w:r>
      <w:r w:rsidR="00DE5DC6">
        <w:rPr>
          <w:rFonts w:ascii="Verdana" w:eastAsia="Times New Roman" w:hAnsi="Verdana" w:cs="Helvetica"/>
          <w:color w:val="0A0A0A"/>
          <w:sz w:val="20"/>
          <w:szCs w:val="20"/>
        </w:rPr>
        <w:t>. If none, delete</w:t>
      </w:r>
      <w:r w:rsidR="009905E6">
        <w:rPr>
          <w:rFonts w:ascii="Verdana" w:eastAsia="Times New Roman" w:hAnsi="Verdana" w:cs="Helvetica"/>
          <w:color w:val="0A0A0A"/>
          <w:sz w:val="20"/>
          <w:szCs w:val="20"/>
        </w:rPr>
        <w:t>]</w:t>
      </w:r>
    </w:p>
    <w:p w14:paraId="01932B6C" w14:textId="3276279D" w:rsidR="00F14DAD" w:rsidRPr="004A6ACE" w:rsidRDefault="009868E0" w:rsidP="00F14DAD">
      <w:pPr>
        <w:shd w:val="clear" w:color="auto" w:fill="FEFEFE"/>
        <w:spacing w:after="80" w:line="240" w:lineRule="auto"/>
        <w:rPr>
          <w:rFonts w:ascii="Verdana" w:eastAsia="Times New Roman" w:hAnsi="Verdana" w:cs="Helvetica"/>
          <w:color w:val="0A0A0A"/>
          <w:sz w:val="20"/>
          <w:szCs w:val="20"/>
        </w:rPr>
      </w:pPr>
      <w:r>
        <w:rPr>
          <w:rFonts w:ascii="Verdana" w:eastAsia="Times New Roman" w:hAnsi="Verdana" w:cs="Helvetica"/>
          <w:b/>
          <w:bCs/>
          <w:color w:val="0A0A0A"/>
          <w:sz w:val="20"/>
          <w:szCs w:val="20"/>
        </w:rPr>
        <w:t>W</w:t>
      </w:r>
      <w:r w:rsidR="006534C3" w:rsidRPr="004A6ACE">
        <w:rPr>
          <w:rFonts w:ascii="Verdana" w:eastAsia="Times New Roman" w:hAnsi="Verdana" w:cs="Helvetica"/>
          <w:b/>
          <w:bCs/>
          <w:color w:val="0A0A0A"/>
          <w:sz w:val="20"/>
          <w:szCs w:val="20"/>
        </w:rPr>
        <w:t xml:space="preserve">ritten </w:t>
      </w:r>
      <w:r w:rsidR="00F14DAD" w:rsidRPr="004A6ACE">
        <w:rPr>
          <w:rFonts w:ascii="Verdana" w:eastAsia="Times New Roman" w:hAnsi="Verdana" w:cs="Helvetica"/>
          <w:b/>
          <w:bCs/>
          <w:color w:val="0A0A0A"/>
          <w:sz w:val="20"/>
          <w:szCs w:val="20"/>
        </w:rPr>
        <w:t>comments about th</w:t>
      </w:r>
      <w:r w:rsidR="00E31396">
        <w:rPr>
          <w:rFonts w:ascii="Verdana" w:eastAsia="Times New Roman" w:hAnsi="Verdana" w:cs="Helvetica"/>
          <w:b/>
          <w:bCs/>
          <w:color w:val="0A0A0A"/>
          <w:sz w:val="20"/>
          <w:szCs w:val="20"/>
        </w:rPr>
        <w:t>e</w:t>
      </w:r>
      <w:r w:rsidR="00F14DAD" w:rsidRPr="004A6ACE">
        <w:rPr>
          <w:rFonts w:ascii="Verdana" w:eastAsia="Times New Roman" w:hAnsi="Verdana" w:cs="Helvetica"/>
          <w:b/>
          <w:bCs/>
          <w:color w:val="0A0A0A"/>
          <w:sz w:val="20"/>
          <w:szCs w:val="20"/>
        </w:rPr>
        <w:t xml:space="preserve"> EIE </w:t>
      </w:r>
      <w:r>
        <w:rPr>
          <w:rFonts w:ascii="Verdana" w:eastAsia="Times New Roman" w:hAnsi="Verdana" w:cs="Helvetica"/>
          <w:b/>
          <w:bCs/>
          <w:color w:val="0A0A0A"/>
          <w:sz w:val="20"/>
          <w:szCs w:val="20"/>
        </w:rPr>
        <w:t xml:space="preserve">should be sent </w:t>
      </w:r>
      <w:r w:rsidR="00F14DAD" w:rsidRPr="004A6ACE">
        <w:rPr>
          <w:rFonts w:ascii="Verdana" w:eastAsia="Times New Roman" w:hAnsi="Verdana" w:cs="Helvetica"/>
          <w:b/>
          <w:bCs/>
          <w:color w:val="0A0A0A"/>
          <w:sz w:val="20"/>
          <w:szCs w:val="20"/>
        </w:rPr>
        <w:t>to</w:t>
      </w:r>
      <w:r w:rsidR="00F14DAD" w:rsidRPr="004A6ACE">
        <w:rPr>
          <w:rFonts w:ascii="Verdana" w:eastAsia="Times New Roman" w:hAnsi="Verdana" w:cs="Helvetica"/>
          <w:color w:val="0A0A0A"/>
          <w:sz w:val="20"/>
          <w:szCs w:val="20"/>
        </w:rPr>
        <w:t>:</w:t>
      </w:r>
    </w:p>
    <w:p w14:paraId="69AAD51A" w14:textId="77777777"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bookmarkStart w:id="1" w:name="_Hlk83903622"/>
      <w:r w:rsidRPr="00472DB6">
        <w:rPr>
          <w:rFonts w:ascii="Verdana" w:eastAsia="Times New Roman" w:hAnsi="Verdana" w:cs="Helvetica"/>
          <w:b/>
          <w:bCs/>
          <w:color w:val="0A0A0A"/>
          <w:sz w:val="20"/>
          <w:szCs w:val="20"/>
        </w:rPr>
        <w:t>Name:</w:t>
      </w:r>
      <w:r>
        <w:rPr>
          <w:rFonts w:ascii="Verdana" w:eastAsia="Times New Roman" w:hAnsi="Verdana" w:cs="Helvetica"/>
          <w:b/>
          <w:bCs/>
          <w:color w:val="0A0A0A"/>
          <w:sz w:val="20"/>
          <w:szCs w:val="20"/>
        </w:rPr>
        <w:t xml:space="preserve"> </w:t>
      </w:r>
      <w:r w:rsidRPr="00335ABF">
        <w:rPr>
          <w:rFonts w:ascii="Verdana" w:eastAsia="Times New Roman" w:hAnsi="Verdana" w:cs="Helvetica"/>
          <w:color w:val="0A0A0A"/>
          <w:sz w:val="20"/>
          <w:szCs w:val="20"/>
        </w:rPr>
        <w:t>[insert name – not bold]</w:t>
      </w:r>
    </w:p>
    <w:p w14:paraId="59BE3616" w14:textId="77777777"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Agency:</w:t>
      </w:r>
      <w:r w:rsidRPr="00335ABF">
        <w:t xml:space="preserve"> </w:t>
      </w:r>
      <w:r w:rsidRPr="00335ABF">
        <w:rPr>
          <w:rFonts w:ascii="Verdana" w:eastAsia="Times New Roman" w:hAnsi="Verdana" w:cs="Helvetica"/>
          <w:color w:val="0A0A0A"/>
          <w:sz w:val="20"/>
          <w:szCs w:val="20"/>
        </w:rPr>
        <w:t>[insert agency – not bold]</w:t>
      </w:r>
    </w:p>
    <w:p w14:paraId="712DDC8E" w14:textId="3DDC8CD7"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Address:</w:t>
      </w:r>
      <w:r w:rsidRPr="00335ABF">
        <w:t xml:space="preserve"> </w:t>
      </w:r>
      <w:bookmarkStart w:id="2" w:name="_Hlk83903562"/>
      <w:r w:rsidRPr="00335ABF">
        <w:rPr>
          <w:rFonts w:ascii="Verdana" w:eastAsia="Times New Roman" w:hAnsi="Verdana" w:cs="Helvetica"/>
          <w:color w:val="0A0A0A"/>
          <w:sz w:val="20"/>
          <w:szCs w:val="20"/>
        </w:rPr>
        <w:t xml:space="preserve">[insert </w:t>
      </w:r>
      <w:r w:rsidR="00D65169">
        <w:rPr>
          <w:rFonts w:ascii="Verdana" w:eastAsia="Times New Roman" w:hAnsi="Verdana" w:cs="Helvetica"/>
          <w:color w:val="0A0A0A"/>
          <w:sz w:val="20"/>
          <w:szCs w:val="20"/>
        </w:rPr>
        <w:t>mailing a</w:t>
      </w:r>
      <w:r w:rsidRPr="00335ABF">
        <w:rPr>
          <w:rFonts w:ascii="Verdana" w:eastAsia="Times New Roman" w:hAnsi="Verdana" w:cs="Helvetica"/>
          <w:color w:val="0A0A0A"/>
          <w:sz w:val="20"/>
          <w:szCs w:val="20"/>
        </w:rPr>
        <w:t>ddress – not bold]</w:t>
      </w:r>
      <w:bookmarkEnd w:id="2"/>
    </w:p>
    <w:p w14:paraId="07732961" w14:textId="35CD484A"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Fax:</w:t>
      </w:r>
      <w:r w:rsidRPr="00472DB6">
        <w:rPr>
          <w:rFonts w:ascii="Verdana" w:eastAsia="Times New Roman" w:hAnsi="Verdana" w:cs="Arial"/>
          <w:bCs/>
          <w:color w:val="000000"/>
          <w:sz w:val="20"/>
          <w:szCs w:val="20"/>
        </w:rPr>
        <w:t xml:space="preserve"> [Use a fax number only if your agency is actively monitoring and responding to faxes</w:t>
      </w:r>
      <w:r w:rsidR="00572ADC">
        <w:rPr>
          <w:rFonts w:ascii="Verdana" w:eastAsia="Times New Roman" w:hAnsi="Verdana" w:cs="Arial"/>
          <w:bCs/>
          <w:color w:val="000000"/>
          <w:sz w:val="20"/>
          <w:szCs w:val="20"/>
        </w:rPr>
        <w:t>]</w:t>
      </w:r>
      <w:r w:rsidRPr="00335ABF">
        <w:t xml:space="preserve"> </w:t>
      </w:r>
    </w:p>
    <w:p w14:paraId="68071007" w14:textId="1BC9F05D" w:rsidR="00386E49" w:rsidRPr="00335ABF"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E-Mail:</w:t>
      </w:r>
      <w:r w:rsidRPr="00335ABF">
        <w:t xml:space="preserve"> </w:t>
      </w:r>
      <w:r w:rsidRPr="00335ABF">
        <w:rPr>
          <w:rFonts w:ascii="Verdana" w:eastAsia="Times New Roman" w:hAnsi="Verdana" w:cs="Helvetica"/>
          <w:color w:val="0A0A0A"/>
          <w:sz w:val="20"/>
          <w:szCs w:val="20"/>
        </w:rPr>
        <w:t>[</w:t>
      </w:r>
      <w:r w:rsidRPr="00023972">
        <w:rPr>
          <w:rFonts w:ascii="Verdana" w:eastAsia="Times New Roman" w:hAnsi="Verdana" w:cs="Helvetica"/>
          <w:color w:val="4472C4" w:themeColor="accent5"/>
          <w:sz w:val="20"/>
          <w:szCs w:val="20"/>
          <w:u w:val="single"/>
        </w:rPr>
        <w:t>insert email</w:t>
      </w:r>
      <w:r w:rsidRPr="00023972">
        <w:rPr>
          <w:rFonts w:ascii="Verdana" w:eastAsia="Times New Roman" w:hAnsi="Verdana" w:cs="Helvetica"/>
          <w:color w:val="4472C4" w:themeColor="accent5"/>
          <w:sz w:val="20"/>
          <w:szCs w:val="20"/>
        </w:rPr>
        <w:t xml:space="preserve"> </w:t>
      </w:r>
      <w:r w:rsidRPr="00335ABF">
        <w:rPr>
          <w:rFonts w:ascii="Verdana" w:eastAsia="Times New Roman" w:hAnsi="Verdana" w:cs="Helvetica"/>
          <w:color w:val="0A0A0A"/>
          <w:sz w:val="20"/>
          <w:szCs w:val="20"/>
        </w:rPr>
        <w:t>– not bold</w:t>
      </w:r>
      <w:r w:rsidR="00DF6B5F">
        <w:rPr>
          <w:rFonts w:ascii="Verdana" w:eastAsia="Times New Roman" w:hAnsi="Verdana" w:cs="Helvetica"/>
          <w:color w:val="0A0A0A"/>
          <w:sz w:val="20"/>
          <w:szCs w:val="20"/>
        </w:rPr>
        <w:t>; underline linked text</w:t>
      </w:r>
      <w:r w:rsidRPr="00335ABF">
        <w:rPr>
          <w:rFonts w:ascii="Verdana" w:eastAsia="Times New Roman" w:hAnsi="Verdana" w:cs="Helvetica"/>
          <w:color w:val="0A0A0A"/>
          <w:sz w:val="20"/>
          <w:szCs w:val="20"/>
        </w:rPr>
        <w:t>]</w:t>
      </w:r>
    </w:p>
    <w:bookmarkEnd w:id="1"/>
    <w:p w14:paraId="32825A1E" w14:textId="77777777" w:rsidR="006534C3" w:rsidRPr="004A6ACE" w:rsidRDefault="006534C3" w:rsidP="00F14DAD">
      <w:pPr>
        <w:shd w:val="clear" w:color="auto" w:fill="FEFEFE"/>
        <w:spacing w:after="80" w:line="240" w:lineRule="auto"/>
        <w:ind w:left="720"/>
        <w:rPr>
          <w:rFonts w:ascii="Verdana" w:eastAsia="Times New Roman" w:hAnsi="Verdana" w:cs="Helvetica"/>
          <w:color w:val="0A0A0A"/>
          <w:sz w:val="20"/>
          <w:szCs w:val="20"/>
        </w:rPr>
      </w:pPr>
    </w:p>
    <w:p w14:paraId="4DC7F4C8" w14:textId="1B0DEDB9" w:rsidR="00F14DAD" w:rsidRPr="004A6ACE" w:rsidRDefault="00F14DAD" w:rsidP="00F14DAD">
      <w:pPr>
        <w:shd w:val="clear" w:color="auto" w:fill="FEFEFE"/>
        <w:spacing w:after="80" w:line="240" w:lineRule="auto"/>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If you have questions about</w:t>
      </w:r>
      <w:r w:rsidR="006534C3" w:rsidRPr="004A6ACE">
        <w:rPr>
          <w:rFonts w:ascii="Verdana" w:eastAsia="Times New Roman" w:hAnsi="Verdana" w:cs="Helvetica"/>
          <w:b/>
          <w:bCs/>
          <w:color w:val="0A0A0A"/>
          <w:sz w:val="20"/>
          <w:szCs w:val="20"/>
        </w:rPr>
        <w:t xml:space="preserve"> </w:t>
      </w:r>
      <w:r w:rsidRPr="004A6ACE">
        <w:rPr>
          <w:rFonts w:ascii="Verdana" w:eastAsia="Times New Roman" w:hAnsi="Verdana" w:cs="Helvetica"/>
          <w:b/>
          <w:bCs/>
          <w:color w:val="0A0A0A"/>
          <w:sz w:val="20"/>
          <w:szCs w:val="20"/>
        </w:rPr>
        <w:t>th</w:t>
      </w:r>
      <w:r w:rsidR="00E31396">
        <w:rPr>
          <w:rFonts w:ascii="Verdana" w:eastAsia="Times New Roman" w:hAnsi="Verdana" w:cs="Helvetica"/>
          <w:b/>
          <w:bCs/>
          <w:color w:val="0A0A0A"/>
          <w:sz w:val="20"/>
          <w:szCs w:val="20"/>
        </w:rPr>
        <w:t>e</w:t>
      </w:r>
      <w:r w:rsidRPr="004A6ACE">
        <w:rPr>
          <w:rFonts w:ascii="Verdana" w:eastAsia="Times New Roman" w:hAnsi="Verdana" w:cs="Helvetica"/>
          <w:b/>
          <w:bCs/>
          <w:color w:val="0A0A0A"/>
          <w:sz w:val="20"/>
          <w:szCs w:val="20"/>
        </w:rPr>
        <w:t xml:space="preserve"> EIE, or </w:t>
      </w:r>
      <w:r w:rsidR="002871C4">
        <w:rPr>
          <w:rFonts w:ascii="Verdana" w:eastAsia="Times New Roman" w:hAnsi="Verdana" w:cs="Helvetica"/>
          <w:b/>
          <w:bCs/>
          <w:color w:val="0A0A0A"/>
          <w:sz w:val="20"/>
          <w:szCs w:val="20"/>
        </w:rPr>
        <w:t>to request a public hearing</w:t>
      </w:r>
      <w:r w:rsidRPr="004A6ACE">
        <w:rPr>
          <w:rFonts w:ascii="Verdana" w:eastAsia="Times New Roman" w:hAnsi="Verdana" w:cs="Helvetica"/>
          <w:b/>
          <w:bCs/>
          <w:color w:val="0A0A0A"/>
          <w:sz w:val="20"/>
          <w:szCs w:val="20"/>
        </w:rPr>
        <w:t>, please contact</w:t>
      </w:r>
      <w:r w:rsidRPr="004A6ACE">
        <w:rPr>
          <w:rFonts w:ascii="Verdana" w:eastAsia="Times New Roman" w:hAnsi="Verdana" w:cs="Helvetica"/>
          <w:color w:val="0A0A0A"/>
          <w:sz w:val="20"/>
          <w:szCs w:val="20"/>
        </w:rPr>
        <w:t>:</w:t>
      </w:r>
      <w:r w:rsidR="009868E0">
        <w:rPr>
          <w:rFonts w:ascii="Verdana" w:eastAsia="Times New Roman" w:hAnsi="Verdana" w:cs="Helvetica"/>
          <w:color w:val="0A0A0A"/>
          <w:sz w:val="20"/>
          <w:szCs w:val="20"/>
        </w:rPr>
        <w:t>[Can combine with above if same contact]</w:t>
      </w:r>
    </w:p>
    <w:p w14:paraId="109A945B" w14:textId="77777777"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Name:</w:t>
      </w:r>
      <w:r w:rsidRPr="00335ABF">
        <w:t xml:space="preserve"> </w:t>
      </w:r>
      <w:r w:rsidRPr="00335ABF">
        <w:rPr>
          <w:rFonts w:ascii="Verdana" w:eastAsia="Times New Roman" w:hAnsi="Verdana" w:cs="Helvetica"/>
          <w:color w:val="0A0A0A"/>
          <w:sz w:val="20"/>
          <w:szCs w:val="20"/>
        </w:rPr>
        <w:t>[insert name – not bold]</w:t>
      </w:r>
    </w:p>
    <w:p w14:paraId="153A16F1" w14:textId="77777777" w:rsidR="00386E49" w:rsidRPr="00335ABF"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Agency:</w:t>
      </w:r>
      <w:r w:rsidRPr="00335ABF">
        <w:t xml:space="preserve"> </w:t>
      </w:r>
      <w:r w:rsidRPr="00335ABF">
        <w:rPr>
          <w:rFonts w:ascii="Verdana" w:eastAsia="Times New Roman" w:hAnsi="Verdana" w:cs="Helvetica"/>
          <w:color w:val="0A0A0A"/>
          <w:sz w:val="20"/>
          <w:szCs w:val="20"/>
        </w:rPr>
        <w:t>[insert agency – not bold]</w:t>
      </w:r>
    </w:p>
    <w:p w14:paraId="708ED1A5" w14:textId="568CDC72" w:rsidR="00386E49" w:rsidRPr="00472DB6"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Address:</w:t>
      </w:r>
      <w:r w:rsidRPr="00335ABF">
        <w:t xml:space="preserve"> </w:t>
      </w:r>
      <w:r w:rsidRPr="00335ABF">
        <w:rPr>
          <w:rFonts w:ascii="Verdana" w:eastAsia="Times New Roman" w:hAnsi="Verdana" w:cs="Helvetica"/>
          <w:color w:val="0A0A0A"/>
          <w:sz w:val="20"/>
          <w:szCs w:val="20"/>
        </w:rPr>
        <w:t xml:space="preserve">[insert </w:t>
      </w:r>
      <w:r w:rsidR="00D65169">
        <w:rPr>
          <w:rFonts w:ascii="Verdana" w:eastAsia="Times New Roman" w:hAnsi="Verdana" w:cs="Helvetica"/>
          <w:color w:val="0A0A0A"/>
          <w:sz w:val="20"/>
          <w:szCs w:val="20"/>
        </w:rPr>
        <w:t>mailing a</w:t>
      </w:r>
      <w:r w:rsidRPr="00335ABF">
        <w:rPr>
          <w:rFonts w:ascii="Verdana" w:eastAsia="Times New Roman" w:hAnsi="Verdana" w:cs="Helvetica"/>
          <w:color w:val="0A0A0A"/>
          <w:sz w:val="20"/>
          <w:szCs w:val="20"/>
        </w:rPr>
        <w:t>ddress – not bold]</w:t>
      </w:r>
    </w:p>
    <w:p w14:paraId="320DACB1" w14:textId="77777777" w:rsidR="00386E49" w:rsidRPr="00335ABF"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Phone:</w:t>
      </w:r>
      <w:r w:rsidRPr="00335ABF">
        <w:t xml:space="preserve"> </w:t>
      </w:r>
      <w:r w:rsidRPr="00335ABF">
        <w:rPr>
          <w:rFonts w:ascii="Verdana" w:eastAsia="Times New Roman" w:hAnsi="Verdana" w:cs="Helvetica"/>
          <w:color w:val="0A0A0A"/>
          <w:sz w:val="20"/>
          <w:szCs w:val="20"/>
        </w:rPr>
        <w:t>[insert phone – not bold]</w:t>
      </w:r>
    </w:p>
    <w:p w14:paraId="51A6BE9E" w14:textId="6844955D" w:rsidR="00386E49" w:rsidRDefault="00386E49" w:rsidP="00386E49">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E-Mail:</w:t>
      </w:r>
      <w:r w:rsidRPr="00335ABF">
        <w:t xml:space="preserve"> </w:t>
      </w:r>
      <w:r w:rsidRPr="00335ABF">
        <w:rPr>
          <w:rFonts w:ascii="Verdana" w:eastAsia="Times New Roman" w:hAnsi="Verdana" w:cs="Helvetica"/>
          <w:color w:val="0A0A0A"/>
          <w:sz w:val="20"/>
          <w:szCs w:val="20"/>
        </w:rPr>
        <w:t>[</w:t>
      </w:r>
      <w:r w:rsidRPr="00023972">
        <w:rPr>
          <w:rFonts w:ascii="Verdana" w:eastAsia="Times New Roman" w:hAnsi="Verdana" w:cs="Helvetica"/>
          <w:color w:val="4472C4" w:themeColor="accent5"/>
          <w:sz w:val="20"/>
          <w:szCs w:val="20"/>
          <w:u w:val="single"/>
        </w:rPr>
        <w:t>insert email</w:t>
      </w:r>
      <w:r w:rsidRPr="00023972">
        <w:rPr>
          <w:rFonts w:ascii="Verdana" w:eastAsia="Times New Roman" w:hAnsi="Verdana" w:cs="Helvetica"/>
          <w:color w:val="4472C4" w:themeColor="accent5"/>
          <w:sz w:val="20"/>
          <w:szCs w:val="20"/>
        </w:rPr>
        <w:t xml:space="preserve"> </w:t>
      </w:r>
      <w:r w:rsidRPr="00335ABF">
        <w:rPr>
          <w:rFonts w:ascii="Verdana" w:eastAsia="Times New Roman" w:hAnsi="Verdana" w:cs="Helvetica"/>
          <w:color w:val="0A0A0A"/>
          <w:sz w:val="20"/>
          <w:szCs w:val="20"/>
        </w:rPr>
        <w:t>– not bold</w:t>
      </w:r>
      <w:r w:rsidR="00DF6B5F">
        <w:rPr>
          <w:rFonts w:ascii="Verdana" w:eastAsia="Times New Roman" w:hAnsi="Verdana" w:cs="Helvetica"/>
          <w:color w:val="0A0A0A"/>
          <w:sz w:val="20"/>
          <w:szCs w:val="20"/>
        </w:rPr>
        <w:t>; underline linked text</w:t>
      </w:r>
      <w:r w:rsidRPr="00335ABF">
        <w:rPr>
          <w:rFonts w:ascii="Verdana" w:eastAsia="Times New Roman" w:hAnsi="Verdana" w:cs="Helvetica"/>
          <w:color w:val="0A0A0A"/>
          <w:sz w:val="20"/>
          <w:szCs w:val="20"/>
        </w:rPr>
        <w:t>]</w:t>
      </w:r>
    </w:p>
    <w:p w14:paraId="2B371B4B" w14:textId="77777777" w:rsidR="009868E0" w:rsidRDefault="009868E0" w:rsidP="009868E0">
      <w:pPr>
        <w:shd w:val="clear" w:color="auto" w:fill="FEFEFE"/>
        <w:spacing w:after="80" w:line="240" w:lineRule="auto"/>
        <w:rPr>
          <w:rFonts w:ascii="Verdana" w:eastAsia="Times New Roman" w:hAnsi="Verdana" w:cs="Helvetica"/>
          <w:b/>
          <w:bCs/>
          <w:color w:val="0A0A0A"/>
          <w:sz w:val="20"/>
          <w:szCs w:val="20"/>
        </w:rPr>
      </w:pPr>
    </w:p>
    <w:p w14:paraId="16EC45F0" w14:textId="09555F56" w:rsidR="009868E0" w:rsidRPr="00472DB6" w:rsidRDefault="009868E0" w:rsidP="009868E0">
      <w:pPr>
        <w:shd w:val="clear" w:color="auto" w:fill="FEFEFE"/>
        <w:spacing w:after="80"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Inquiries and requests to view and or copy documents, pursuant to the Freedom of Information Act, must be submitted to the sponsoring state agency:</w:t>
      </w:r>
    </w:p>
    <w:p w14:paraId="0143D72B" w14:textId="77777777" w:rsidR="009868E0" w:rsidRPr="00472DB6"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Name:</w:t>
      </w:r>
      <w:r>
        <w:rPr>
          <w:rFonts w:ascii="Verdana" w:eastAsia="Times New Roman" w:hAnsi="Verdana" w:cs="Helvetica"/>
          <w:b/>
          <w:bCs/>
          <w:color w:val="0A0A0A"/>
          <w:sz w:val="20"/>
          <w:szCs w:val="20"/>
        </w:rPr>
        <w:t xml:space="preserve"> </w:t>
      </w:r>
      <w:r w:rsidRPr="00335ABF">
        <w:rPr>
          <w:rFonts w:ascii="Verdana" w:eastAsia="Times New Roman" w:hAnsi="Verdana" w:cs="Helvetica"/>
          <w:color w:val="0A0A0A"/>
          <w:sz w:val="20"/>
          <w:szCs w:val="20"/>
        </w:rPr>
        <w:t>[insert name – not bold]</w:t>
      </w:r>
    </w:p>
    <w:p w14:paraId="22A22AF8" w14:textId="77777777" w:rsidR="009868E0" w:rsidRPr="00472DB6"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Agency:</w:t>
      </w:r>
      <w:r w:rsidRPr="00335ABF">
        <w:t xml:space="preserve"> </w:t>
      </w:r>
      <w:r w:rsidRPr="00335ABF">
        <w:rPr>
          <w:rFonts w:ascii="Verdana" w:eastAsia="Times New Roman" w:hAnsi="Verdana" w:cs="Helvetica"/>
          <w:color w:val="0A0A0A"/>
          <w:sz w:val="20"/>
          <w:szCs w:val="20"/>
        </w:rPr>
        <w:t>[insert agency – not bold]</w:t>
      </w:r>
    </w:p>
    <w:p w14:paraId="4257353A" w14:textId="66D69E75" w:rsidR="009868E0" w:rsidRPr="00472DB6"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Address:</w:t>
      </w:r>
      <w:r w:rsidRPr="00335ABF">
        <w:t xml:space="preserve"> </w:t>
      </w:r>
      <w:r w:rsidRPr="00335ABF">
        <w:rPr>
          <w:rFonts w:ascii="Verdana" w:eastAsia="Times New Roman" w:hAnsi="Verdana" w:cs="Helvetica"/>
          <w:color w:val="0A0A0A"/>
          <w:sz w:val="20"/>
          <w:szCs w:val="20"/>
        </w:rPr>
        <w:t xml:space="preserve">[insert </w:t>
      </w:r>
      <w:r w:rsidR="00D65169">
        <w:rPr>
          <w:rFonts w:ascii="Verdana" w:eastAsia="Times New Roman" w:hAnsi="Verdana" w:cs="Helvetica"/>
          <w:color w:val="0A0A0A"/>
          <w:sz w:val="20"/>
          <w:szCs w:val="20"/>
        </w:rPr>
        <w:t>mailing a</w:t>
      </w:r>
      <w:r w:rsidRPr="00335ABF">
        <w:rPr>
          <w:rFonts w:ascii="Verdana" w:eastAsia="Times New Roman" w:hAnsi="Verdana" w:cs="Helvetica"/>
          <w:color w:val="0A0A0A"/>
          <w:sz w:val="20"/>
          <w:szCs w:val="20"/>
        </w:rPr>
        <w:t>ddress – not bold]</w:t>
      </w:r>
    </w:p>
    <w:p w14:paraId="26A1BBD7" w14:textId="51ECB566" w:rsidR="009868E0" w:rsidRPr="00472DB6"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Fax:</w:t>
      </w:r>
      <w:r w:rsidRPr="00472DB6">
        <w:rPr>
          <w:rFonts w:ascii="Verdana" w:eastAsia="Times New Roman" w:hAnsi="Verdana" w:cs="Arial"/>
          <w:bCs/>
          <w:color w:val="000000"/>
          <w:sz w:val="20"/>
          <w:szCs w:val="20"/>
        </w:rPr>
        <w:t xml:space="preserve"> [Use a fax number only if your agency is actively monitoring and responding to faxes]</w:t>
      </w:r>
      <w:r w:rsidRPr="00335ABF">
        <w:t xml:space="preserve"> </w:t>
      </w:r>
    </w:p>
    <w:p w14:paraId="25AFE719" w14:textId="0D250C09" w:rsidR="009868E0" w:rsidRDefault="009868E0" w:rsidP="009868E0">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E-Mail:</w:t>
      </w:r>
      <w:r w:rsidRPr="00335ABF">
        <w:t xml:space="preserve"> </w:t>
      </w:r>
      <w:r w:rsidRPr="00335ABF">
        <w:rPr>
          <w:rFonts w:ascii="Verdana" w:eastAsia="Times New Roman" w:hAnsi="Verdana" w:cs="Helvetica"/>
          <w:color w:val="0A0A0A"/>
          <w:sz w:val="20"/>
          <w:szCs w:val="20"/>
        </w:rPr>
        <w:t>[</w:t>
      </w:r>
      <w:r w:rsidRPr="00023972">
        <w:rPr>
          <w:rFonts w:ascii="Verdana" w:eastAsia="Times New Roman" w:hAnsi="Verdana" w:cs="Helvetica"/>
          <w:color w:val="4472C4" w:themeColor="accent5"/>
          <w:sz w:val="20"/>
          <w:szCs w:val="20"/>
          <w:u w:val="single"/>
        </w:rPr>
        <w:t>insert email</w:t>
      </w:r>
      <w:r w:rsidRPr="00023972">
        <w:rPr>
          <w:rFonts w:ascii="Verdana" w:eastAsia="Times New Roman" w:hAnsi="Verdana" w:cs="Helvetica"/>
          <w:color w:val="4472C4" w:themeColor="accent5"/>
          <w:sz w:val="20"/>
          <w:szCs w:val="20"/>
        </w:rPr>
        <w:t xml:space="preserve"> </w:t>
      </w:r>
      <w:r w:rsidRPr="00335ABF">
        <w:rPr>
          <w:rFonts w:ascii="Verdana" w:eastAsia="Times New Roman" w:hAnsi="Verdana" w:cs="Helvetica"/>
          <w:color w:val="0A0A0A"/>
          <w:sz w:val="20"/>
          <w:szCs w:val="20"/>
        </w:rPr>
        <w:t>– not bold</w:t>
      </w:r>
      <w:r w:rsidR="00023972" w:rsidRPr="00023972">
        <w:rPr>
          <w:rFonts w:ascii="Verdana" w:eastAsia="Times New Roman" w:hAnsi="Verdana" w:cs="Helvetica"/>
          <w:color w:val="0A0A0A"/>
          <w:sz w:val="20"/>
          <w:szCs w:val="20"/>
        </w:rPr>
        <w:t>; underline linked text</w:t>
      </w:r>
      <w:r w:rsidRPr="00335ABF">
        <w:rPr>
          <w:rFonts w:ascii="Verdana" w:eastAsia="Times New Roman" w:hAnsi="Verdana" w:cs="Helvetica"/>
          <w:color w:val="0A0A0A"/>
          <w:sz w:val="20"/>
          <w:szCs w:val="20"/>
        </w:rPr>
        <w:t>]</w:t>
      </w:r>
    </w:p>
    <w:p w14:paraId="109A474D" w14:textId="71564D65" w:rsidR="00D65169" w:rsidRPr="00335ABF" w:rsidRDefault="00A5547D" w:rsidP="009868E0">
      <w:pPr>
        <w:shd w:val="clear" w:color="auto" w:fill="FEFEFE"/>
        <w:spacing w:after="80" w:line="240" w:lineRule="auto"/>
        <w:ind w:left="720"/>
        <w:rPr>
          <w:rFonts w:ascii="Verdana" w:eastAsia="Times New Roman" w:hAnsi="Verdana" w:cs="Helvetica"/>
          <w:color w:val="0A0A0A"/>
          <w:sz w:val="20"/>
          <w:szCs w:val="20"/>
        </w:rPr>
      </w:pPr>
      <w:r w:rsidRPr="00A5547D">
        <w:rPr>
          <w:rFonts w:ascii="Verdana" w:eastAsia="Times New Roman" w:hAnsi="Verdana" w:cs="Helvetica"/>
          <w:color w:val="0A0A0A"/>
          <w:sz w:val="20"/>
          <w:szCs w:val="20"/>
        </w:rPr>
        <w:t>[If using a webpage form for FOIA requests, insert</w:t>
      </w:r>
      <w:r>
        <w:rPr>
          <w:rFonts w:ascii="Verdana" w:eastAsia="Times New Roman" w:hAnsi="Verdana" w:cs="Helvetica"/>
          <w:color w:val="0A0A0A"/>
          <w:sz w:val="20"/>
          <w:szCs w:val="20"/>
        </w:rPr>
        <w:t xml:space="preserve"> </w:t>
      </w:r>
      <w:r w:rsidR="00E31396" w:rsidRPr="00E31396">
        <w:rPr>
          <w:rFonts w:ascii="Verdana" w:eastAsia="Times New Roman" w:hAnsi="Verdana" w:cs="Helvetica"/>
          <w:b/>
          <w:bCs/>
          <w:color w:val="0A0A0A"/>
          <w:sz w:val="20"/>
          <w:szCs w:val="20"/>
          <w:u w:val="single"/>
        </w:rPr>
        <w:t>Freedom of Information Act request webpage</w:t>
      </w:r>
      <w:r>
        <w:rPr>
          <w:rFonts w:ascii="Verdana" w:eastAsia="Times New Roman" w:hAnsi="Verdana" w:cs="Helvetica"/>
          <w:b/>
          <w:bCs/>
          <w:color w:val="0A0A0A"/>
          <w:sz w:val="20"/>
          <w:szCs w:val="20"/>
        </w:rPr>
        <w:t xml:space="preserve"> </w:t>
      </w:r>
      <w:r w:rsidRPr="00A5547D">
        <w:rPr>
          <w:rFonts w:ascii="Verdana" w:eastAsia="Times New Roman" w:hAnsi="Verdana" w:cs="Helvetica"/>
          <w:color w:val="0A0A0A"/>
          <w:sz w:val="20"/>
          <w:szCs w:val="20"/>
        </w:rPr>
        <w:t>and</w:t>
      </w:r>
      <w:r>
        <w:rPr>
          <w:rFonts w:ascii="Verdana" w:eastAsia="Times New Roman" w:hAnsi="Verdana" w:cs="Helvetica"/>
          <w:b/>
          <w:bCs/>
          <w:color w:val="0A0A0A"/>
          <w:sz w:val="20"/>
          <w:szCs w:val="20"/>
        </w:rPr>
        <w:t xml:space="preserve"> </w:t>
      </w:r>
      <w:r w:rsidR="00E31396">
        <w:rPr>
          <w:rFonts w:ascii="Verdana" w:eastAsia="Times New Roman" w:hAnsi="Verdana" w:cs="Helvetica"/>
          <w:color w:val="0A0A0A"/>
          <w:sz w:val="20"/>
          <w:szCs w:val="20"/>
        </w:rPr>
        <w:t>Link to FOIA request webpage, underline linked text</w:t>
      </w:r>
      <w:r>
        <w:rPr>
          <w:rFonts w:ascii="Verdana" w:eastAsia="Times New Roman" w:hAnsi="Verdana" w:cs="Helvetica"/>
          <w:color w:val="0A0A0A"/>
          <w:sz w:val="20"/>
          <w:szCs w:val="20"/>
        </w:rPr>
        <w:t>]</w:t>
      </w:r>
    </w:p>
    <w:p w14:paraId="0AA58433" w14:textId="77777777" w:rsidR="00E31396" w:rsidRDefault="00F14DAD" w:rsidP="00E31396">
      <w:pPr>
        <w:shd w:val="clear" w:color="auto" w:fill="FEFEFE"/>
        <w:spacing w:before="100" w:beforeAutospacing="1" w:after="0" w:line="240" w:lineRule="auto"/>
        <w:rPr>
          <w:rFonts w:ascii="Verdana" w:eastAsia="Times New Roman" w:hAnsi="Verdana" w:cs="Helvetica"/>
          <w:b/>
          <w:bCs/>
          <w:color w:val="0A0A0A"/>
          <w:sz w:val="20"/>
          <w:szCs w:val="20"/>
        </w:rPr>
      </w:pPr>
      <w:r w:rsidRPr="004A6ACE">
        <w:rPr>
          <w:rFonts w:ascii="Verdana" w:eastAsia="Times New Roman" w:hAnsi="Verdana" w:cs="Helvetica"/>
          <w:b/>
          <w:bCs/>
          <w:color w:val="0A0A0A"/>
          <w:sz w:val="20"/>
          <w:szCs w:val="20"/>
        </w:rPr>
        <w:t xml:space="preserve">What </w:t>
      </w:r>
      <w:r w:rsidR="009905E6">
        <w:rPr>
          <w:rFonts w:ascii="Verdana" w:eastAsia="Times New Roman" w:hAnsi="Verdana" w:cs="Helvetica"/>
          <w:b/>
          <w:bCs/>
          <w:color w:val="0A0A0A"/>
          <w:sz w:val="20"/>
          <w:szCs w:val="20"/>
        </w:rPr>
        <w:t>H</w:t>
      </w:r>
      <w:r w:rsidRPr="004A6ACE">
        <w:rPr>
          <w:rFonts w:ascii="Verdana" w:eastAsia="Times New Roman" w:hAnsi="Verdana" w:cs="Helvetica"/>
          <w:b/>
          <w:bCs/>
          <w:color w:val="0A0A0A"/>
          <w:sz w:val="20"/>
          <w:szCs w:val="20"/>
        </w:rPr>
        <w:t xml:space="preserve">appens </w:t>
      </w:r>
      <w:r w:rsidR="009905E6">
        <w:rPr>
          <w:rFonts w:ascii="Verdana" w:eastAsia="Times New Roman" w:hAnsi="Verdana" w:cs="Helvetica"/>
          <w:b/>
          <w:bCs/>
          <w:color w:val="0A0A0A"/>
          <w:sz w:val="20"/>
          <w:szCs w:val="20"/>
        </w:rPr>
        <w:t>N</w:t>
      </w:r>
      <w:r w:rsidRPr="004A6ACE">
        <w:rPr>
          <w:rFonts w:ascii="Verdana" w:eastAsia="Times New Roman" w:hAnsi="Verdana" w:cs="Helvetica"/>
          <w:b/>
          <w:bCs/>
          <w:color w:val="0A0A0A"/>
          <w:sz w:val="20"/>
          <w:szCs w:val="20"/>
        </w:rPr>
        <w:t>ext:</w:t>
      </w:r>
      <w:r w:rsidR="006534C3" w:rsidRPr="004A6ACE">
        <w:rPr>
          <w:rFonts w:ascii="Verdana" w:eastAsia="Times New Roman" w:hAnsi="Verdana" w:cs="Helvetica"/>
          <w:b/>
          <w:bCs/>
          <w:color w:val="0A0A0A"/>
          <w:sz w:val="20"/>
          <w:szCs w:val="20"/>
        </w:rPr>
        <w:t xml:space="preserve"> </w:t>
      </w:r>
    </w:p>
    <w:p w14:paraId="313B5750" w14:textId="08359519" w:rsidR="007D2D5F" w:rsidRDefault="00E51889" w:rsidP="00E31396">
      <w:pPr>
        <w:shd w:val="clear" w:color="auto" w:fill="FEFEFE"/>
        <w:spacing w:after="0" w:line="240" w:lineRule="auto"/>
        <w:rPr>
          <w:rFonts w:ascii="Verdana" w:eastAsia="Times New Roman" w:hAnsi="Verdana" w:cs="Helvetica"/>
          <w:color w:val="0A0A0A"/>
          <w:sz w:val="18"/>
          <w:szCs w:val="18"/>
        </w:rPr>
      </w:pPr>
      <w:r w:rsidRPr="00E51889">
        <w:rPr>
          <w:rFonts w:ascii="Verdana" w:eastAsia="Times New Roman" w:hAnsi="Verdana" w:cs="Helvetica"/>
          <w:color w:val="0A0A0A"/>
          <w:sz w:val="20"/>
          <w:szCs w:val="20"/>
        </w:rPr>
        <w:t xml:space="preserve">The [sponsoring agency] will review the comments received and may conduct further environmental study and analysis or amend the evaluation. The [sponsoring agency] will prepare responses to the substantive issues raised in review of and comment on the EIE and any supplemental materials or amendments. Those responses and all supplemental materials and comments shall be made available in a "Record of Decision", the notice of which will appear in the </w:t>
      </w:r>
      <w:r w:rsidRPr="00E51889">
        <w:rPr>
          <w:rFonts w:ascii="Verdana" w:eastAsia="Times New Roman" w:hAnsi="Verdana" w:cs="Helvetica"/>
          <w:i/>
          <w:iCs/>
          <w:color w:val="0A0A0A"/>
          <w:sz w:val="20"/>
          <w:szCs w:val="20"/>
        </w:rPr>
        <w:t>Environmental Monitor</w:t>
      </w:r>
      <w:r w:rsidRPr="00E51889">
        <w:rPr>
          <w:rFonts w:ascii="Verdana" w:eastAsia="Times New Roman" w:hAnsi="Verdana" w:cs="Helvetica"/>
          <w:color w:val="0A0A0A"/>
          <w:sz w:val="20"/>
          <w:szCs w:val="20"/>
        </w:rPr>
        <w:t xml:space="preserve"> for public inspection.</w:t>
      </w:r>
    </w:p>
    <w:sectPr w:rsidR="007D2D5F" w:rsidSect="00F14DA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7876" w14:textId="77777777" w:rsidR="005F3595" w:rsidRDefault="005F3595" w:rsidP="002F631E">
      <w:pPr>
        <w:spacing w:after="0" w:line="240" w:lineRule="auto"/>
      </w:pPr>
      <w:r>
        <w:separator/>
      </w:r>
    </w:p>
  </w:endnote>
  <w:endnote w:type="continuationSeparator" w:id="0">
    <w:p w14:paraId="319984F5" w14:textId="77777777" w:rsidR="005F3595" w:rsidRDefault="005F3595" w:rsidP="002F631E">
      <w:pPr>
        <w:spacing w:after="0" w:line="240" w:lineRule="auto"/>
      </w:pPr>
      <w:r>
        <w:continuationSeparator/>
      </w:r>
    </w:p>
  </w:endnote>
  <w:endnote w:type="continuationNotice" w:id="1">
    <w:p w14:paraId="25C76517" w14:textId="77777777" w:rsidR="005F3595" w:rsidRDefault="005F3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F7E2" w14:textId="77777777" w:rsidR="005F3595" w:rsidRDefault="005F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E9B7" w14:textId="77777777" w:rsidR="005F3595" w:rsidRDefault="005F3595" w:rsidP="002F631E">
      <w:pPr>
        <w:spacing w:after="0" w:line="240" w:lineRule="auto"/>
      </w:pPr>
      <w:r>
        <w:separator/>
      </w:r>
    </w:p>
  </w:footnote>
  <w:footnote w:type="continuationSeparator" w:id="0">
    <w:p w14:paraId="5AC0D7BE" w14:textId="77777777" w:rsidR="005F3595" w:rsidRDefault="005F3595" w:rsidP="002F631E">
      <w:pPr>
        <w:spacing w:after="0" w:line="240" w:lineRule="auto"/>
      </w:pPr>
      <w:r>
        <w:continuationSeparator/>
      </w:r>
    </w:p>
  </w:footnote>
  <w:footnote w:type="continuationNotice" w:id="1">
    <w:p w14:paraId="714E950A" w14:textId="77777777" w:rsidR="005F3595" w:rsidRDefault="005F3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2EF0" w14:textId="77777777" w:rsidR="005F3595" w:rsidRDefault="005F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98D"/>
    <w:multiLevelType w:val="multilevel"/>
    <w:tmpl w:val="B2F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E5710"/>
    <w:multiLevelType w:val="multilevel"/>
    <w:tmpl w:val="A63E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889018">
    <w:abstractNumId w:val="1"/>
  </w:num>
  <w:num w:numId="2" w16cid:durableId="16444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AD"/>
    <w:rsid w:val="00023972"/>
    <w:rsid w:val="00091298"/>
    <w:rsid w:val="000B18EB"/>
    <w:rsid w:val="000B3B04"/>
    <w:rsid w:val="000C51C7"/>
    <w:rsid w:val="000C567E"/>
    <w:rsid w:val="000D3BDD"/>
    <w:rsid w:val="000E5EA3"/>
    <w:rsid w:val="00103FF1"/>
    <w:rsid w:val="00114491"/>
    <w:rsid w:val="00117FCC"/>
    <w:rsid w:val="00126AAE"/>
    <w:rsid w:val="00171723"/>
    <w:rsid w:val="00182256"/>
    <w:rsid w:val="00186D2F"/>
    <w:rsid w:val="001B7AFD"/>
    <w:rsid w:val="002417A9"/>
    <w:rsid w:val="002871C4"/>
    <w:rsid w:val="002B3609"/>
    <w:rsid w:val="002B5DDE"/>
    <w:rsid w:val="002E0F77"/>
    <w:rsid w:val="002F631E"/>
    <w:rsid w:val="00303F7F"/>
    <w:rsid w:val="00326936"/>
    <w:rsid w:val="0033739A"/>
    <w:rsid w:val="003504B7"/>
    <w:rsid w:val="00363F55"/>
    <w:rsid w:val="00386E49"/>
    <w:rsid w:val="003915A6"/>
    <w:rsid w:val="003B1490"/>
    <w:rsid w:val="003D5F9C"/>
    <w:rsid w:val="003F18BA"/>
    <w:rsid w:val="004041A3"/>
    <w:rsid w:val="0044391D"/>
    <w:rsid w:val="00467CA4"/>
    <w:rsid w:val="004A6ACE"/>
    <w:rsid w:val="004D3B2F"/>
    <w:rsid w:val="0051774B"/>
    <w:rsid w:val="00572ADC"/>
    <w:rsid w:val="00573058"/>
    <w:rsid w:val="005B2755"/>
    <w:rsid w:val="005D762D"/>
    <w:rsid w:val="005F3595"/>
    <w:rsid w:val="005F4955"/>
    <w:rsid w:val="006502D1"/>
    <w:rsid w:val="006534C3"/>
    <w:rsid w:val="00662558"/>
    <w:rsid w:val="0068008D"/>
    <w:rsid w:val="00684083"/>
    <w:rsid w:val="006C3161"/>
    <w:rsid w:val="006E1A8A"/>
    <w:rsid w:val="006E7974"/>
    <w:rsid w:val="006F6B21"/>
    <w:rsid w:val="0075011A"/>
    <w:rsid w:val="00765798"/>
    <w:rsid w:val="007D2D5F"/>
    <w:rsid w:val="008214A1"/>
    <w:rsid w:val="00894885"/>
    <w:rsid w:val="00900D35"/>
    <w:rsid w:val="00901D48"/>
    <w:rsid w:val="00910691"/>
    <w:rsid w:val="009668A9"/>
    <w:rsid w:val="009722A3"/>
    <w:rsid w:val="009868E0"/>
    <w:rsid w:val="009905E6"/>
    <w:rsid w:val="00990B58"/>
    <w:rsid w:val="009B16F3"/>
    <w:rsid w:val="009C1213"/>
    <w:rsid w:val="009C6131"/>
    <w:rsid w:val="009E685E"/>
    <w:rsid w:val="009E7F73"/>
    <w:rsid w:val="00A23A08"/>
    <w:rsid w:val="00A30ED0"/>
    <w:rsid w:val="00A3748E"/>
    <w:rsid w:val="00A45CA0"/>
    <w:rsid w:val="00A476B0"/>
    <w:rsid w:val="00A5547D"/>
    <w:rsid w:val="00A573B8"/>
    <w:rsid w:val="00A80C8F"/>
    <w:rsid w:val="00AA4E66"/>
    <w:rsid w:val="00AD799E"/>
    <w:rsid w:val="00AE2255"/>
    <w:rsid w:val="00AF4D39"/>
    <w:rsid w:val="00B9705D"/>
    <w:rsid w:val="00BB7147"/>
    <w:rsid w:val="00BE0FC1"/>
    <w:rsid w:val="00BE5510"/>
    <w:rsid w:val="00C126DE"/>
    <w:rsid w:val="00C35056"/>
    <w:rsid w:val="00C45666"/>
    <w:rsid w:val="00C80660"/>
    <w:rsid w:val="00C84ADD"/>
    <w:rsid w:val="00CC1771"/>
    <w:rsid w:val="00CF678B"/>
    <w:rsid w:val="00D65169"/>
    <w:rsid w:val="00DD46C1"/>
    <w:rsid w:val="00DE5DC6"/>
    <w:rsid w:val="00DF0C17"/>
    <w:rsid w:val="00DF6B5F"/>
    <w:rsid w:val="00DF726A"/>
    <w:rsid w:val="00E229B0"/>
    <w:rsid w:val="00E31396"/>
    <w:rsid w:val="00E51889"/>
    <w:rsid w:val="00EC2F5F"/>
    <w:rsid w:val="00ED15A5"/>
    <w:rsid w:val="00F14DAD"/>
    <w:rsid w:val="00F942EF"/>
    <w:rsid w:val="00FF2067"/>
    <w:rsid w:val="00FF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F401"/>
  <w15:chartTrackingRefBased/>
  <w15:docId w15:val="{373AB037-D58A-4DEC-9E02-39959E45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14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14D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14D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11449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4D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14DA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14DAD"/>
    <w:rPr>
      <w:rFonts w:ascii="Times New Roman" w:eastAsia="Times New Roman" w:hAnsi="Times New Roman" w:cs="Times New Roman"/>
      <w:b/>
      <w:bCs/>
      <w:sz w:val="20"/>
      <w:szCs w:val="20"/>
    </w:rPr>
  </w:style>
  <w:style w:type="character" w:styleId="Strong">
    <w:name w:val="Strong"/>
    <w:basedOn w:val="DefaultParagraphFont"/>
    <w:uiPriority w:val="22"/>
    <w:qFormat/>
    <w:rsid w:val="00F14DAD"/>
    <w:rPr>
      <w:b/>
      <w:bCs/>
    </w:rPr>
  </w:style>
  <w:style w:type="character" w:styleId="Emphasis">
    <w:name w:val="Emphasis"/>
    <w:basedOn w:val="DefaultParagraphFont"/>
    <w:uiPriority w:val="20"/>
    <w:qFormat/>
    <w:rsid w:val="00F14DAD"/>
    <w:rPr>
      <w:i/>
      <w:iCs/>
    </w:rPr>
  </w:style>
  <w:style w:type="paragraph" w:styleId="NormalWeb">
    <w:name w:val="Normal (Web)"/>
    <w:basedOn w:val="Normal"/>
    <w:uiPriority w:val="99"/>
    <w:unhideWhenUsed/>
    <w:rsid w:val="00F14D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114491"/>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114491"/>
    <w:rPr>
      <w:color w:val="0000FF"/>
      <w:u w:val="single"/>
    </w:rPr>
  </w:style>
  <w:style w:type="paragraph" w:styleId="Header">
    <w:name w:val="header"/>
    <w:basedOn w:val="Normal"/>
    <w:link w:val="HeaderChar"/>
    <w:uiPriority w:val="99"/>
    <w:unhideWhenUsed/>
    <w:rsid w:val="002F6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31E"/>
  </w:style>
  <w:style w:type="paragraph" w:styleId="Footer">
    <w:name w:val="footer"/>
    <w:basedOn w:val="Normal"/>
    <w:link w:val="FooterChar"/>
    <w:uiPriority w:val="99"/>
    <w:unhideWhenUsed/>
    <w:rsid w:val="002F6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31E"/>
  </w:style>
  <w:style w:type="character" w:styleId="CommentReference">
    <w:name w:val="annotation reference"/>
    <w:basedOn w:val="DefaultParagraphFont"/>
    <w:uiPriority w:val="99"/>
    <w:semiHidden/>
    <w:unhideWhenUsed/>
    <w:rsid w:val="00DF6B5F"/>
    <w:rPr>
      <w:sz w:val="16"/>
      <w:szCs w:val="16"/>
    </w:rPr>
  </w:style>
  <w:style w:type="paragraph" w:styleId="CommentText">
    <w:name w:val="annotation text"/>
    <w:basedOn w:val="Normal"/>
    <w:link w:val="CommentTextChar"/>
    <w:uiPriority w:val="99"/>
    <w:unhideWhenUsed/>
    <w:rsid w:val="00DF6B5F"/>
    <w:pPr>
      <w:spacing w:line="240" w:lineRule="auto"/>
    </w:pPr>
    <w:rPr>
      <w:sz w:val="20"/>
      <w:szCs w:val="20"/>
    </w:rPr>
  </w:style>
  <w:style w:type="character" w:customStyle="1" w:styleId="CommentTextChar">
    <w:name w:val="Comment Text Char"/>
    <w:basedOn w:val="DefaultParagraphFont"/>
    <w:link w:val="CommentText"/>
    <w:uiPriority w:val="99"/>
    <w:rsid w:val="00DF6B5F"/>
    <w:rPr>
      <w:sz w:val="20"/>
      <w:szCs w:val="20"/>
    </w:rPr>
  </w:style>
  <w:style w:type="paragraph" w:styleId="CommentSubject">
    <w:name w:val="annotation subject"/>
    <w:basedOn w:val="CommentText"/>
    <w:next w:val="CommentText"/>
    <w:link w:val="CommentSubjectChar"/>
    <w:uiPriority w:val="99"/>
    <w:semiHidden/>
    <w:unhideWhenUsed/>
    <w:rsid w:val="00DF6B5F"/>
    <w:rPr>
      <w:b/>
      <w:bCs/>
    </w:rPr>
  </w:style>
  <w:style w:type="character" w:customStyle="1" w:styleId="CommentSubjectChar">
    <w:name w:val="Comment Subject Char"/>
    <w:basedOn w:val="CommentTextChar"/>
    <w:link w:val="CommentSubject"/>
    <w:uiPriority w:val="99"/>
    <w:semiHidden/>
    <w:rsid w:val="00DF6B5F"/>
    <w:rPr>
      <w:b/>
      <w:bCs/>
      <w:sz w:val="20"/>
      <w:szCs w:val="20"/>
    </w:rPr>
  </w:style>
  <w:style w:type="paragraph" w:styleId="Revision">
    <w:name w:val="Revision"/>
    <w:hidden/>
    <w:uiPriority w:val="99"/>
    <w:semiHidden/>
    <w:rsid w:val="00DF6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548">
      <w:bodyDiv w:val="1"/>
      <w:marLeft w:val="0"/>
      <w:marRight w:val="0"/>
      <w:marTop w:val="0"/>
      <w:marBottom w:val="0"/>
      <w:divBdr>
        <w:top w:val="none" w:sz="0" w:space="0" w:color="auto"/>
        <w:left w:val="none" w:sz="0" w:space="0" w:color="auto"/>
        <w:bottom w:val="none" w:sz="0" w:space="0" w:color="auto"/>
        <w:right w:val="none" w:sz="0" w:space="0" w:color="auto"/>
      </w:divBdr>
    </w:div>
    <w:div w:id="141509591">
      <w:bodyDiv w:val="1"/>
      <w:marLeft w:val="0"/>
      <w:marRight w:val="0"/>
      <w:marTop w:val="0"/>
      <w:marBottom w:val="0"/>
      <w:divBdr>
        <w:top w:val="none" w:sz="0" w:space="0" w:color="auto"/>
        <w:left w:val="none" w:sz="0" w:space="0" w:color="auto"/>
        <w:bottom w:val="none" w:sz="0" w:space="0" w:color="auto"/>
        <w:right w:val="none" w:sz="0" w:space="0" w:color="auto"/>
      </w:divBdr>
      <w:divsChild>
        <w:div w:id="338973727">
          <w:marLeft w:val="480"/>
          <w:marRight w:val="0"/>
          <w:marTop w:val="120"/>
          <w:marBottom w:val="120"/>
          <w:divBdr>
            <w:top w:val="none" w:sz="0" w:space="0" w:color="auto"/>
            <w:left w:val="none" w:sz="0" w:space="0" w:color="auto"/>
            <w:bottom w:val="none" w:sz="0" w:space="0" w:color="auto"/>
            <w:right w:val="none" w:sz="0" w:space="0" w:color="auto"/>
          </w:divBdr>
        </w:div>
        <w:div w:id="1318068567">
          <w:marLeft w:val="0"/>
          <w:marRight w:val="0"/>
          <w:marTop w:val="0"/>
          <w:marBottom w:val="0"/>
          <w:divBdr>
            <w:top w:val="none" w:sz="0" w:space="0" w:color="auto"/>
            <w:left w:val="none" w:sz="0" w:space="0" w:color="auto"/>
            <w:bottom w:val="none" w:sz="0" w:space="0" w:color="auto"/>
            <w:right w:val="none" w:sz="0" w:space="0" w:color="auto"/>
          </w:divBdr>
        </w:div>
      </w:divsChild>
    </w:div>
    <w:div w:id="252708081">
      <w:bodyDiv w:val="1"/>
      <w:marLeft w:val="0"/>
      <w:marRight w:val="0"/>
      <w:marTop w:val="0"/>
      <w:marBottom w:val="0"/>
      <w:divBdr>
        <w:top w:val="none" w:sz="0" w:space="0" w:color="auto"/>
        <w:left w:val="none" w:sz="0" w:space="0" w:color="auto"/>
        <w:bottom w:val="none" w:sz="0" w:space="0" w:color="auto"/>
        <w:right w:val="none" w:sz="0" w:space="0" w:color="auto"/>
      </w:divBdr>
    </w:div>
    <w:div w:id="1194224643">
      <w:bodyDiv w:val="1"/>
      <w:marLeft w:val="0"/>
      <w:marRight w:val="0"/>
      <w:marTop w:val="0"/>
      <w:marBottom w:val="0"/>
      <w:divBdr>
        <w:top w:val="none" w:sz="0" w:space="0" w:color="auto"/>
        <w:left w:val="none" w:sz="0" w:space="0" w:color="auto"/>
        <w:bottom w:val="none" w:sz="0" w:space="0" w:color="auto"/>
        <w:right w:val="none" w:sz="0" w:space="0" w:color="auto"/>
      </w:divBdr>
      <w:divsChild>
        <w:div w:id="205528059">
          <w:marLeft w:val="0"/>
          <w:marRight w:val="0"/>
          <w:marTop w:val="0"/>
          <w:marBottom w:val="0"/>
          <w:divBdr>
            <w:top w:val="none" w:sz="0" w:space="0" w:color="auto"/>
            <w:left w:val="none" w:sz="0" w:space="0" w:color="auto"/>
            <w:bottom w:val="none" w:sz="0" w:space="0" w:color="auto"/>
            <w:right w:val="none" w:sz="0" w:space="0" w:color="auto"/>
          </w:divBdr>
        </w:div>
        <w:div w:id="235554946">
          <w:marLeft w:val="0"/>
          <w:marRight w:val="0"/>
          <w:marTop w:val="0"/>
          <w:marBottom w:val="0"/>
          <w:divBdr>
            <w:top w:val="none" w:sz="0" w:space="0" w:color="auto"/>
            <w:left w:val="none" w:sz="0" w:space="0" w:color="auto"/>
            <w:bottom w:val="none" w:sz="0" w:space="0" w:color="auto"/>
            <w:right w:val="none" w:sz="0" w:space="0" w:color="auto"/>
          </w:divBdr>
        </w:div>
      </w:divsChild>
    </w:div>
    <w:div w:id="1597204798">
      <w:bodyDiv w:val="1"/>
      <w:marLeft w:val="0"/>
      <w:marRight w:val="0"/>
      <w:marTop w:val="0"/>
      <w:marBottom w:val="0"/>
      <w:divBdr>
        <w:top w:val="none" w:sz="0" w:space="0" w:color="auto"/>
        <w:left w:val="none" w:sz="0" w:space="0" w:color="auto"/>
        <w:bottom w:val="none" w:sz="0" w:space="0" w:color="auto"/>
        <w:right w:val="none" w:sz="0" w:space="0" w:color="auto"/>
      </w:divBdr>
    </w:div>
    <w:div w:id="1640645815">
      <w:bodyDiv w:val="1"/>
      <w:marLeft w:val="0"/>
      <w:marRight w:val="0"/>
      <w:marTop w:val="0"/>
      <w:marBottom w:val="0"/>
      <w:divBdr>
        <w:top w:val="none" w:sz="0" w:space="0" w:color="auto"/>
        <w:left w:val="none" w:sz="0" w:space="0" w:color="auto"/>
        <w:bottom w:val="none" w:sz="0" w:space="0" w:color="auto"/>
        <w:right w:val="none" w:sz="0" w:space="0" w:color="auto"/>
      </w:divBdr>
    </w:div>
    <w:div w:id="1793205954">
      <w:bodyDiv w:val="1"/>
      <w:marLeft w:val="0"/>
      <w:marRight w:val="0"/>
      <w:marTop w:val="0"/>
      <w:marBottom w:val="0"/>
      <w:divBdr>
        <w:top w:val="none" w:sz="0" w:space="0" w:color="auto"/>
        <w:left w:val="none" w:sz="0" w:space="0" w:color="auto"/>
        <w:bottom w:val="none" w:sz="0" w:space="0" w:color="auto"/>
        <w:right w:val="none" w:sz="0" w:space="0" w:color="auto"/>
      </w:divBdr>
      <w:divsChild>
        <w:div w:id="1345208138">
          <w:marLeft w:val="480"/>
          <w:marRight w:val="0"/>
          <w:marTop w:val="120"/>
          <w:marBottom w:val="120"/>
          <w:divBdr>
            <w:top w:val="none" w:sz="0" w:space="0" w:color="auto"/>
            <w:left w:val="none" w:sz="0" w:space="0" w:color="auto"/>
            <w:bottom w:val="none" w:sz="0" w:space="0" w:color="auto"/>
            <w:right w:val="none" w:sz="0" w:space="0" w:color="auto"/>
          </w:divBdr>
        </w:div>
      </w:divsChild>
    </w:div>
    <w:div w:id="1825580932">
      <w:bodyDiv w:val="1"/>
      <w:marLeft w:val="0"/>
      <w:marRight w:val="0"/>
      <w:marTop w:val="0"/>
      <w:marBottom w:val="0"/>
      <w:divBdr>
        <w:top w:val="none" w:sz="0" w:space="0" w:color="auto"/>
        <w:left w:val="none" w:sz="0" w:space="0" w:color="auto"/>
        <w:bottom w:val="none" w:sz="0" w:space="0" w:color="auto"/>
        <w:right w:val="none" w:sz="0" w:space="0" w:color="auto"/>
      </w:divBdr>
    </w:div>
    <w:div w:id="1912693107">
      <w:bodyDiv w:val="1"/>
      <w:marLeft w:val="0"/>
      <w:marRight w:val="0"/>
      <w:marTop w:val="0"/>
      <w:marBottom w:val="0"/>
      <w:divBdr>
        <w:top w:val="none" w:sz="0" w:space="0" w:color="auto"/>
        <w:left w:val="none" w:sz="0" w:space="0" w:color="auto"/>
        <w:bottom w:val="none" w:sz="0" w:space="0" w:color="auto"/>
        <w:right w:val="none" w:sz="0" w:space="0" w:color="auto"/>
      </w:divBdr>
    </w:div>
    <w:div w:id="1963002837">
      <w:bodyDiv w:val="1"/>
      <w:marLeft w:val="0"/>
      <w:marRight w:val="0"/>
      <w:marTop w:val="0"/>
      <w:marBottom w:val="0"/>
      <w:divBdr>
        <w:top w:val="none" w:sz="0" w:space="0" w:color="auto"/>
        <w:left w:val="none" w:sz="0" w:space="0" w:color="auto"/>
        <w:bottom w:val="none" w:sz="0" w:space="0" w:color="auto"/>
        <w:right w:val="none" w:sz="0" w:space="0" w:color="auto"/>
      </w:divBdr>
      <w:divsChild>
        <w:div w:id="732897037">
          <w:marLeft w:val="480"/>
          <w:marRight w:val="0"/>
          <w:marTop w:val="120"/>
          <w:marBottom w:val="120"/>
          <w:divBdr>
            <w:top w:val="none" w:sz="0" w:space="0" w:color="auto"/>
            <w:left w:val="none" w:sz="0" w:space="0" w:color="auto"/>
            <w:bottom w:val="none" w:sz="0" w:space="0" w:color="auto"/>
            <w:right w:val="none" w:sz="0" w:space="0" w:color="auto"/>
          </w:divBdr>
        </w:div>
        <w:div w:id="1139372507">
          <w:marLeft w:val="480"/>
          <w:marRight w:val="0"/>
          <w:marTop w:val="120"/>
          <w:marBottom w:val="120"/>
          <w:divBdr>
            <w:top w:val="none" w:sz="0" w:space="0" w:color="auto"/>
            <w:left w:val="none" w:sz="0" w:space="0" w:color="auto"/>
            <w:bottom w:val="none" w:sz="0" w:space="0" w:color="auto"/>
            <w:right w:val="none" w:sz="0" w:space="0" w:color="auto"/>
          </w:divBdr>
        </w:div>
        <w:div w:id="46224323">
          <w:marLeft w:val="480"/>
          <w:marRight w:val="0"/>
          <w:marTop w:val="120"/>
          <w:marBottom w:val="120"/>
          <w:divBdr>
            <w:top w:val="none" w:sz="0" w:space="0" w:color="auto"/>
            <w:left w:val="none" w:sz="0" w:space="0" w:color="auto"/>
            <w:bottom w:val="none" w:sz="0" w:space="0" w:color="auto"/>
            <w:right w:val="none" w:sz="0" w:space="0" w:color="auto"/>
          </w:divBdr>
        </w:div>
      </w:divsChild>
    </w:div>
    <w:div w:id="1984386811">
      <w:bodyDiv w:val="1"/>
      <w:marLeft w:val="0"/>
      <w:marRight w:val="0"/>
      <w:marTop w:val="0"/>
      <w:marBottom w:val="0"/>
      <w:divBdr>
        <w:top w:val="none" w:sz="0" w:space="0" w:color="auto"/>
        <w:left w:val="none" w:sz="0" w:space="0" w:color="auto"/>
        <w:bottom w:val="none" w:sz="0" w:space="0" w:color="auto"/>
        <w:right w:val="none" w:sz="0" w:space="0" w:color="auto"/>
      </w:divBdr>
      <w:divsChild>
        <w:div w:id="108475133">
          <w:marLeft w:val="0"/>
          <w:marRight w:val="0"/>
          <w:marTop w:val="0"/>
          <w:marBottom w:val="0"/>
          <w:divBdr>
            <w:top w:val="none" w:sz="0" w:space="0" w:color="auto"/>
            <w:left w:val="none" w:sz="0" w:space="0" w:color="auto"/>
            <w:bottom w:val="none" w:sz="0" w:space="0" w:color="auto"/>
            <w:right w:val="none" w:sz="0" w:space="0" w:color="auto"/>
          </w:divBdr>
        </w:div>
        <w:div w:id="736247428">
          <w:marLeft w:val="0"/>
          <w:marRight w:val="0"/>
          <w:marTop w:val="0"/>
          <w:marBottom w:val="0"/>
          <w:divBdr>
            <w:top w:val="none" w:sz="0" w:space="0" w:color="auto"/>
            <w:left w:val="none" w:sz="0" w:space="0" w:color="auto"/>
            <w:bottom w:val="none" w:sz="0" w:space="0" w:color="auto"/>
            <w:right w:val="none" w:sz="0" w:space="0" w:color="auto"/>
          </w:divBdr>
        </w:div>
      </w:divsChild>
    </w:div>
    <w:div w:id="2002615864">
      <w:bodyDiv w:val="1"/>
      <w:marLeft w:val="0"/>
      <w:marRight w:val="0"/>
      <w:marTop w:val="0"/>
      <w:marBottom w:val="0"/>
      <w:divBdr>
        <w:top w:val="none" w:sz="0" w:space="0" w:color="auto"/>
        <w:left w:val="none" w:sz="0" w:space="0" w:color="auto"/>
        <w:bottom w:val="none" w:sz="0" w:space="0" w:color="auto"/>
        <w:right w:val="none" w:sz="0" w:space="0" w:color="auto"/>
      </w:divBdr>
    </w:div>
    <w:div w:id="20581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Aresta</dc:creator>
  <cp:keywords/>
  <dc:description/>
  <cp:lastModifiedBy>Paul Aresta</cp:lastModifiedBy>
  <cp:revision>6</cp:revision>
  <dcterms:created xsi:type="dcterms:W3CDTF">2026-04-01T14:45:00Z</dcterms:created>
  <dcterms:modified xsi:type="dcterms:W3CDTF">2026-04-01T17:56:00Z</dcterms:modified>
</cp:coreProperties>
</file>