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A013" w14:textId="77777777" w:rsidR="004B6384" w:rsidRPr="00EA6B79" w:rsidRDefault="00B05346" w:rsidP="004B6384">
      <w:pPr>
        <w:pStyle w:val="Heading5"/>
        <w:shd w:val="clear" w:color="auto" w:fill="FEFEFE"/>
        <w:rPr>
          <w:rStyle w:val="Emphasis"/>
          <w:rFonts w:ascii="Verdana" w:hAnsi="Verdana" w:cs="Helvetica"/>
          <w:i w:val="0"/>
          <w:color w:val="0A0A0A"/>
        </w:rPr>
      </w:pPr>
      <w:r w:rsidRPr="00EA6B79">
        <w:rPr>
          <w:rStyle w:val="Emphasis"/>
          <w:rFonts w:ascii="Verdana" w:hAnsi="Verdana" w:cs="Helvetica"/>
          <w:i w:val="0"/>
          <w:color w:val="0A0A0A"/>
        </w:rPr>
        <w:t>Environmental Impact Evaluation</w:t>
      </w:r>
      <w:r w:rsidR="00921DBB" w:rsidRPr="00EA6B79">
        <w:rPr>
          <w:rStyle w:val="Emphasis"/>
          <w:rFonts w:ascii="Verdana" w:hAnsi="Verdana" w:cs="Helvetica"/>
          <w:i w:val="0"/>
          <w:color w:val="0A0A0A"/>
        </w:rPr>
        <w:t xml:space="preserve"> (EIE)</w:t>
      </w:r>
      <w:r w:rsidR="004B6384" w:rsidRPr="00EA6B79">
        <w:rPr>
          <w:rStyle w:val="Emphasis"/>
          <w:rFonts w:ascii="Verdana" w:hAnsi="Verdana" w:cs="Helvetica"/>
          <w:i w:val="0"/>
          <w:color w:val="0A0A0A"/>
        </w:rPr>
        <w:t xml:space="preserve"> - Notice of Public Hearing </w:t>
      </w:r>
    </w:p>
    <w:p w14:paraId="6E8AD8CF" w14:textId="665ABF4B" w:rsidR="004B6384" w:rsidRPr="00EA6B79" w:rsidRDefault="004B6384" w:rsidP="004B6384">
      <w:pPr>
        <w:pStyle w:val="Heading5"/>
        <w:shd w:val="clear" w:color="auto" w:fill="FEFEFE"/>
        <w:jc w:val="center"/>
        <w:rPr>
          <w:rFonts w:ascii="Verdana" w:hAnsi="Verdana" w:cs="Helvetica"/>
          <w:b w:val="0"/>
          <w:bCs w:val="0"/>
          <w:i/>
          <w:color w:val="0A0A0A"/>
        </w:rPr>
      </w:pPr>
      <w:r w:rsidRPr="00EA6B79">
        <w:rPr>
          <w:rStyle w:val="Emphasis"/>
          <w:rFonts w:ascii="Verdana" w:hAnsi="Verdana" w:cs="Helvetica"/>
          <w:i w:val="0"/>
          <w:color w:val="0A0A0A"/>
        </w:rPr>
        <w:t xml:space="preserve">[NOTE </w:t>
      </w:r>
      <w:r w:rsidR="00D455EB" w:rsidRPr="00EA6B79">
        <w:rPr>
          <w:rStyle w:val="Emphasis"/>
          <w:rFonts w:ascii="Verdana" w:hAnsi="Verdana" w:cs="Helvetica"/>
          <w:i w:val="0"/>
          <w:color w:val="0A0A0A"/>
        </w:rPr>
        <w:t>–</w:t>
      </w:r>
      <w:r w:rsidRPr="00EA6B79">
        <w:rPr>
          <w:rStyle w:val="Emphasis"/>
          <w:rFonts w:ascii="Verdana" w:hAnsi="Verdana" w:cs="Helvetica"/>
          <w:i w:val="0"/>
          <w:color w:val="0A0A0A"/>
        </w:rPr>
        <w:t xml:space="preserve"> The</w:t>
      </w:r>
      <w:r w:rsidR="00D455EB" w:rsidRPr="00EA6B79">
        <w:rPr>
          <w:rStyle w:val="Emphasis"/>
          <w:rFonts w:ascii="Verdana" w:hAnsi="Verdana" w:cs="Helvetica"/>
          <w:i w:val="0"/>
          <w:color w:val="0A0A0A"/>
        </w:rPr>
        <w:t xml:space="preserve"> </w:t>
      </w:r>
      <w:r w:rsidRPr="00EA6B79">
        <w:rPr>
          <w:rStyle w:val="Emphasis"/>
          <w:rFonts w:ascii="Verdana" w:hAnsi="Verdana" w:cs="Helvetica"/>
          <w:i w:val="0"/>
          <w:color w:val="0A0A0A"/>
        </w:rPr>
        <w:t>instructions in the brackets are meant to assist agency staff complete the notice. Please delete all instructions and brackets prior to submitting for publication - including this note.</w:t>
      </w:r>
      <w:r w:rsidR="00051766" w:rsidRPr="00051766">
        <w:t xml:space="preserve"> </w:t>
      </w:r>
      <w:r w:rsidR="00051766" w:rsidRPr="00051766">
        <w:rPr>
          <w:rStyle w:val="Emphasis"/>
          <w:rFonts w:ascii="Verdana" w:hAnsi="Verdana" w:cs="Helvetica"/>
          <w:i w:val="0"/>
          <w:color w:val="0A0A0A"/>
        </w:rPr>
        <w:t>If pasting text from MS Word, always paste as plain text</w:t>
      </w:r>
      <w:r w:rsidR="00F8035C">
        <w:rPr>
          <w:rStyle w:val="Emphasis"/>
          <w:rFonts w:ascii="Verdana" w:hAnsi="Verdana" w:cs="Helvetica"/>
          <w:i w:val="0"/>
          <w:color w:val="0A0A0A"/>
        </w:rPr>
        <w:t>.</w:t>
      </w:r>
      <w:r w:rsidR="00F8035C" w:rsidRPr="00F8035C">
        <w:rPr>
          <w:rFonts w:ascii="Verdana" w:hAnsi="Verdana" w:cs="Helvetica"/>
          <w:iCs/>
          <w:color w:val="0A0A0A"/>
        </w:rPr>
        <w:t xml:space="preserve"> </w:t>
      </w:r>
      <w:r w:rsidR="00F8035C" w:rsidRPr="009F76ED">
        <w:rPr>
          <w:rFonts w:ascii="Verdana" w:hAnsi="Verdana" w:cs="Helvetica"/>
          <w:iCs/>
          <w:color w:val="0A0A0A"/>
        </w:rPr>
        <w:t>Ensure that linked files meet accessibility requirements</w:t>
      </w:r>
      <w:r w:rsidRPr="00EA6B79">
        <w:rPr>
          <w:rStyle w:val="Emphasis"/>
          <w:rFonts w:ascii="Verdana" w:hAnsi="Verdana" w:cs="Helvetica"/>
          <w:i w:val="0"/>
          <w:color w:val="0A0A0A"/>
        </w:rPr>
        <w:t>]</w:t>
      </w:r>
    </w:p>
    <w:p w14:paraId="5FAC6A38" w14:textId="7DE621BF" w:rsidR="004B6384" w:rsidRPr="00C639C6" w:rsidRDefault="004B6384" w:rsidP="004B6384">
      <w:pPr>
        <w:pStyle w:val="Heading4"/>
        <w:shd w:val="clear" w:color="auto" w:fill="FEFEFE"/>
        <w:jc w:val="center"/>
        <w:rPr>
          <w:rFonts w:ascii="Verdana" w:hAnsi="Verdana" w:cs="Helvetica"/>
          <w:color w:val="0A0A0A"/>
          <w:sz w:val="28"/>
          <w:szCs w:val="28"/>
        </w:rPr>
      </w:pPr>
      <w:r w:rsidRPr="00C639C6">
        <w:rPr>
          <w:rStyle w:val="Strong"/>
          <w:rFonts w:ascii="Verdana" w:hAnsi="Verdana" w:cs="Helvetica"/>
          <w:b/>
          <w:bCs/>
          <w:color w:val="0A0A0A"/>
          <w:sz w:val="28"/>
          <w:szCs w:val="28"/>
        </w:rPr>
        <w:t>EIE - Notice of Public Hearing for [</w:t>
      </w:r>
      <w:r w:rsidRPr="003410DA">
        <w:rPr>
          <w:rStyle w:val="Emphasis"/>
          <w:rFonts w:ascii="Verdana" w:hAnsi="Verdana" w:cs="Helvetica"/>
          <w:i w:val="0"/>
          <w:color w:val="0A0A0A"/>
          <w:sz w:val="28"/>
          <w:szCs w:val="28"/>
        </w:rPr>
        <w:t>name of action</w:t>
      </w:r>
      <w:r w:rsidRPr="00C639C6">
        <w:rPr>
          <w:rStyle w:val="Strong"/>
          <w:rFonts w:ascii="Verdana" w:hAnsi="Verdana" w:cs="Helvetica"/>
          <w:b/>
          <w:bCs/>
          <w:color w:val="0A0A0A"/>
          <w:sz w:val="28"/>
          <w:szCs w:val="28"/>
        </w:rPr>
        <w:t>]</w:t>
      </w:r>
      <w:r w:rsidR="00F8035C">
        <w:rPr>
          <w:rStyle w:val="Strong"/>
          <w:rFonts w:ascii="Verdana" w:hAnsi="Verdana" w:cs="Helvetica"/>
          <w:b/>
          <w:bCs/>
          <w:color w:val="0A0A0A"/>
          <w:sz w:val="28"/>
          <w:szCs w:val="28"/>
        </w:rPr>
        <w:t>[H5]</w:t>
      </w:r>
    </w:p>
    <w:p w14:paraId="7A5DBBD5" w14:textId="77777777" w:rsidR="00C44ACB" w:rsidRPr="00472DB6" w:rsidRDefault="00C44ACB" w:rsidP="00C44ACB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0" w:name="_Hlk219296747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Title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Include this line only if the sponsoring agency's title</w:t>
      </w:r>
      <w:r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is different than the project/action name above.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78FBD2B6" w14:textId="77777777" w:rsidR="00C44ACB" w:rsidRPr="00472DB6" w:rsidRDefault="00C44ACB" w:rsidP="00C44ACB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Address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"es"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of possible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action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location: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6FCF8587" w14:textId="77777777" w:rsidR="00C44ACB" w:rsidRDefault="00C44ACB" w:rsidP="00C44ACB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Municipality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[Use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</w:t>
      </w:r>
      <w:proofErr w:type="spellStart"/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ies</w:t>
      </w:r>
      <w:proofErr w:type="spellEnd"/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]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where 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 might be located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cities/towns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bookmarkEnd w:id="0"/>
    <w:p w14:paraId="47827BE0" w14:textId="5768BD55" w:rsidR="0049425F" w:rsidRPr="004A6ACE" w:rsidRDefault="0049425F" w:rsidP="0049425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A6AC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Description</w:t>
      </w:r>
      <w:r w:rsidRPr="004A6ACE">
        <w:rPr>
          <w:rFonts w:ascii="Verdana" w:eastAsia="Times New Roman" w:hAnsi="Verdana" w:cs="Helvetica"/>
          <w:color w:val="0A0A0A"/>
          <w:sz w:val="20"/>
          <w:szCs w:val="20"/>
        </w:rPr>
        <w:t>: [</w:t>
      </w:r>
      <w:r>
        <w:rPr>
          <w:rFonts w:ascii="Verdana" w:eastAsia="Times New Roman" w:hAnsi="Verdana" w:cs="Helvetica"/>
          <w:iCs/>
          <w:color w:val="0A0A0A"/>
          <w:sz w:val="20"/>
          <w:szCs w:val="20"/>
        </w:rPr>
        <w:t>Include summary/description</w:t>
      </w:r>
      <w:r w:rsidR="00C44ACB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of the action</w:t>
      </w:r>
      <w:r w:rsidRPr="004A6ACE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485F5CBE" w14:textId="7F03CAE3" w:rsidR="004B6384" w:rsidRPr="00EA6B79" w:rsidRDefault="00921DBB" w:rsidP="004B6384">
      <w:pPr>
        <w:pStyle w:val="NormalWeb"/>
        <w:shd w:val="clear" w:color="auto" w:fill="FEFEFE"/>
        <w:rPr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Environmental Impact Evaluation (</w:t>
      </w:r>
      <w:r w:rsidR="004B6384" w:rsidRPr="00EA6B79">
        <w:rPr>
          <w:rStyle w:val="Strong"/>
          <w:rFonts w:ascii="Verdana" w:hAnsi="Verdana" w:cs="Helvetica"/>
          <w:color w:val="0A0A0A"/>
          <w:sz w:val="20"/>
          <w:szCs w:val="20"/>
        </w:rPr>
        <w:t>EIE</w:t>
      </w: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)</w:t>
      </w:r>
      <w:r w:rsidR="004B6384" w:rsidRPr="00EA6B79">
        <w:rPr>
          <w:rStyle w:val="Strong"/>
          <w:rFonts w:ascii="Verdana" w:hAnsi="Verdana" w:cs="Helvetica"/>
          <w:color w:val="0A0A0A"/>
          <w:sz w:val="20"/>
          <w:szCs w:val="20"/>
        </w:rPr>
        <w:t xml:space="preserve"> Notice:</w:t>
      </w:r>
      <w:r w:rsidR="00D455EB" w:rsidRPr="00EA6B79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272275">
        <w:rPr>
          <w:rFonts w:ascii="Verdana" w:hAnsi="Verdana" w:cs="Helvetica"/>
          <w:color w:val="0A0A0A"/>
          <w:sz w:val="20"/>
          <w:szCs w:val="20"/>
        </w:rPr>
        <w:t>T</w:t>
      </w:r>
      <w:r w:rsidR="004B6384" w:rsidRPr="00EA6B79">
        <w:rPr>
          <w:rFonts w:ascii="Verdana" w:hAnsi="Verdana" w:cs="Helvetica"/>
          <w:color w:val="0A0A0A"/>
          <w:sz w:val="20"/>
          <w:szCs w:val="20"/>
        </w:rPr>
        <w:t>he [</w:t>
      </w:r>
      <w:r w:rsidR="004B6384" w:rsidRPr="00EA6B79">
        <w:rPr>
          <w:rFonts w:ascii="Verdana" w:hAnsi="Verdana" w:cs="Helvetica"/>
          <w:sz w:val="20"/>
          <w:szCs w:val="20"/>
        </w:rPr>
        <w:t>sponsoring</w:t>
      </w:r>
      <w:r w:rsidR="003410DA" w:rsidRPr="00EA6B79">
        <w:rPr>
          <w:rFonts w:ascii="Verdana" w:hAnsi="Verdana" w:cs="Helvetica"/>
          <w:sz w:val="20"/>
          <w:szCs w:val="20"/>
        </w:rPr>
        <w:t xml:space="preserve"> </w:t>
      </w:r>
      <w:r w:rsidR="004B6384" w:rsidRPr="00EA6B79">
        <w:rPr>
          <w:rStyle w:val="Emphasis"/>
          <w:rFonts w:ascii="Verdana" w:hAnsi="Verdana" w:cs="Helvetica"/>
          <w:i w:val="0"/>
          <w:sz w:val="20"/>
          <w:szCs w:val="20"/>
        </w:rPr>
        <w:t>agency</w:t>
      </w:r>
      <w:r w:rsidR="004B6384" w:rsidRPr="00EA6B79">
        <w:rPr>
          <w:rFonts w:ascii="Verdana" w:hAnsi="Verdana" w:cs="Helvetica"/>
          <w:color w:val="0A0A0A"/>
          <w:sz w:val="20"/>
          <w:szCs w:val="20"/>
        </w:rPr>
        <w:t>] published a</w:t>
      </w:r>
      <w:r w:rsidR="00C44ACB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C44ACB" w:rsidRPr="00F8035C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Notice of an </w:t>
      </w:r>
      <w:r w:rsidR="004B6384" w:rsidRPr="00F8035C">
        <w:rPr>
          <w:rFonts w:ascii="Verdana" w:hAnsi="Verdana" w:cs="Helvetica"/>
          <w:color w:val="4472C4" w:themeColor="accent5"/>
          <w:sz w:val="20"/>
          <w:szCs w:val="20"/>
          <w:u w:val="single"/>
        </w:rPr>
        <w:t>EIE</w:t>
      </w:r>
      <w:r w:rsidR="00272275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on [Date]</w:t>
      </w:r>
      <w:r w:rsidR="00BF7205">
        <w:rPr>
          <w:rFonts w:ascii="Verdana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="004B6384" w:rsidRPr="00F8035C">
        <w:rPr>
          <w:rFonts w:ascii="Verdana" w:hAnsi="Verdana" w:cs="Helvetica"/>
          <w:color w:val="4472C4" w:themeColor="accent5"/>
          <w:sz w:val="20"/>
          <w:szCs w:val="20"/>
        </w:rPr>
        <w:t xml:space="preserve"> </w:t>
      </w:r>
      <w:r w:rsidR="00C44ACB" w:rsidRPr="00C44ACB">
        <w:rPr>
          <w:rFonts w:ascii="Verdana" w:hAnsi="Verdana" w:cs="Helvetica"/>
          <w:color w:val="0A0A0A"/>
          <w:sz w:val="20"/>
          <w:szCs w:val="20"/>
        </w:rPr>
        <w:t xml:space="preserve">[Link to the Environmental Monitor archive for the first date the Notice </w:t>
      </w:r>
      <w:r w:rsidR="00C44ACB">
        <w:rPr>
          <w:rFonts w:ascii="Verdana" w:hAnsi="Verdana" w:cs="Helvetica"/>
          <w:color w:val="0A0A0A"/>
          <w:sz w:val="20"/>
          <w:szCs w:val="20"/>
        </w:rPr>
        <w:t xml:space="preserve">of an EIE </w:t>
      </w:r>
      <w:r w:rsidR="00C44ACB" w:rsidRPr="00C44ACB">
        <w:rPr>
          <w:rFonts w:ascii="Verdana" w:hAnsi="Verdana" w:cs="Helvetica"/>
          <w:color w:val="0A0A0A"/>
          <w:sz w:val="20"/>
          <w:szCs w:val="20"/>
        </w:rPr>
        <w:t xml:space="preserve">was published; underline linked text] </w:t>
      </w:r>
      <w:r w:rsidR="004B6384" w:rsidRPr="00EA6B79">
        <w:rPr>
          <w:rFonts w:ascii="Verdana" w:hAnsi="Verdana" w:cs="Helvetica"/>
          <w:color w:val="0A0A0A"/>
          <w:sz w:val="20"/>
          <w:szCs w:val="20"/>
        </w:rPr>
        <w:t>in the</w:t>
      </w:r>
      <w:r w:rsidR="00D455EB" w:rsidRPr="00EA6B79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4B6384" w:rsidRPr="00C44ACB">
        <w:rPr>
          <w:rStyle w:val="Emphasis"/>
          <w:rFonts w:ascii="Verdana" w:hAnsi="Verdana" w:cs="Helvetica"/>
          <w:color w:val="0A0A0A"/>
          <w:sz w:val="20"/>
          <w:szCs w:val="20"/>
        </w:rPr>
        <w:t>Environmental Monitor</w:t>
      </w:r>
      <w:r w:rsidR="00D455EB" w:rsidRPr="00EA6B79">
        <w:rPr>
          <w:rFonts w:ascii="Verdana" w:hAnsi="Verdana" w:cs="Helvetica"/>
          <w:color w:val="0A0A0A"/>
          <w:sz w:val="20"/>
          <w:szCs w:val="20"/>
        </w:rPr>
        <w:t>.</w:t>
      </w:r>
      <w:r w:rsidR="00D455EB" w:rsidRPr="00EA6B79">
        <w:rPr>
          <w:rStyle w:val="Emphasis"/>
          <w:rFonts w:ascii="Verdana" w:hAnsi="Verdana" w:cs="Helvetica"/>
          <w:color w:val="0A0A0A"/>
          <w:sz w:val="20"/>
          <w:szCs w:val="20"/>
        </w:rPr>
        <w:t xml:space="preserve"> </w:t>
      </w:r>
      <w:r w:rsidR="004B6384" w:rsidRPr="00EA6B79">
        <w:rPr>
          <w:rFonts w:ascii="Verdana" w:hAnsi="Verdana" w:cs="Helvetica"/>
          <w:color w:val="0A0A0A"/>
          <w:sz w:val="20"/>
          <w:szCs w:val="20"/>
        </w:rPr>
        <w:t>A public hearing was not initially anticipated. Subsequently, a public hearing has been scheduled.</w:t>
      </w:r>
    </w:p>
    <w:p w14:paraId="27578907" w14:textId="77777777" w:rsidR="00D843B4" w:rsidRDefault="00D843B4" w:rsidP="00D843B4">
      <w:pPr>
        <w:pStyle w:val="NormalWeb"/>
        <w:shd w:val="clear" w:color="auto" w:fill="FEFEFE"/>
        <w:spacing w:before="0" w:beforeAutospacing="0" w:after="80" w:afterAutospacing="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D843B4">
        <w:rPr>
          <w:rStyle w:val="Strong"/>
          <w:rFonts w:ascii="Verdana" w:hAnsi="Verdana" w:cs="Helvetica"/>
          <w:color w:val="0A0A0A"/>
          <w:sz w:val="20"/>
          <w:szCs w:val="20"/>
        </w:rPr>
        <w:t xml:space="preserve">There will be a public hearing for the EIE: </w:t>
      </w:r>
    </w:p>
    <w:p w14:paraId="7C107475" w14:textId="6F082A9C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DATE</w:t>
      </w:r>
      <w:r w:rsidRPr="00EA6B79">
        <w:rPr>
          <w:rFonts w:ascii="Verdana" w:hAnsi="Verdana" w:cs="Helvetica"/>
          <w:color w:val="0A0A0A"/>
          <w:sz w:val="20"/>
          <w:szCs w:val="20"/>
        </w:rPr>
        <w:t>:</w:t>
      </w:r>
      <w:r w:rsidR="00B05346" w:rsidRPr="00EA6B79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[</w:t>
      </w:r>
      <w:r w:rsidRPr="00EA6B79">
        <w:rPr>
          <w:rStyle w:val="Emphasis"/>
          <w:rFonts w:ascii="Verdana" w:hAnsi="Verdana" w:cs="Helvetica"/>
          <w:b/>
          <w:bCs/>
          <w:i w:val="0"/>
          <w:color w:val="0A0A0A"/>
          <w:sz w:val="20"/>
          <w:szCs w:val="20"/>
        </w:rPr>
        <w:t>Insert Date in bold type</w:t>
      </w:r>
      <w:r w:rsidRPr="00EA6B79">
        <w:rPr>
          <w:rStyle w:val="Strong"/>
          <w:rFonts w:ascii="Verdana" w:hAnsi="Verdana" w:cs="Helvetica"/>
          <w:i/>
          <w:color w:val="0A0A0A"/>
          <w:sz w:val="20"/>
          <w:szCs w:val="20"/>
        </w:rPr>
        <w:t>.</w:t>
      </w:r>
      <w:r w:rsidR="00051766" w:rsidRPr="00051766">
        <w:t xml:space="preserve"> </w:t>
      </w:r>
      <w:r w:rsidR="00051766" w:rsidRPr="00051766">
        <w:rPr>
          <w:rFonts w:ascii="Verdana" w:hAnsi="Verdana"/>
          <w:sz w:val="20"/>
          <w:szCs w:val="20"/>
        </w:rPr>
        <w:t>T</w:t>
      </w:r>
      <w:r w:rsidR="00051766" w:rsidRPr="00051766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he agency shall hold such hearing no less than fifteen (15) days after the publication of a separate notice of public hearing and no less than thirty (30) days after the publication of the notice of availability</w:t>
      </w:r>
      <w:r w:rsidR="00051766" w:rsidRPr="00051766">
        <w:rPr>
          <w:rStyle w:val="Strong"/>
          <w:rFonts w:ascii="Verdana" w:hAnsi="Verdana" w:cs="Helvetica"/>
          <w:b w:val="0"/>
          <w:bCs w:val="0"/>
          <w:i/>
          <w:color w:val="0A0A0A"/>
          <w:sz w:val="20"/>
          <w:szCs w:val="20"/>
        </w:rPr>
        <w:t>.</w:t>
      </w:r>
      <w:r w:rsidRPr="00051766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]</w:t>
      </w:r>
    </w:p>
    <w:p w14:paraId="1E50B314" w14:textId="77777777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TIME</w:t>
      </w:r>
      <w:r w:rsidRPr="00EA6B79">
        <w:rPr>
          <w:rFonts w:ascii="Verdana" w:hAnsi="Verdana" w:cs="Helvetica"/>
          <w:color w:val="0A0A0A"/>
          <w:sz w:val="20"/>
          <w:szCs w:val="20"/>
        </w:rPr>
        <w:t>:</w:t>
      </w:r>
    </w:p>
    <w:p w14:paraId="18F2C270" w14:textId="77777777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PLACE</w:t>
      </w:r>
      <w:r w:rsidRPr="00EA6B79">
        <w:rPr>
          <w:rFonts w:ascii="Verdana" w:hAnsi="Verdana" w:cs="Helvetica"/>
          <w:color w:val="0A0A0A"/>
          <w:sz w:val="20"/>
          <w:szCs w:val="20"/>
        </w:rPr>
        <w:t>:</w:t>
      </w:r>
    </w:p>
    <w:p w14:paraId="3419F0B2" w14:textId="77777777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NOTES</w:t>
      </w:r>
      <w:r w:rsidRPr="00EA6B79">
        <w:rPr>
          <w:rFonts w:ascii="Verdana" w:hAnsi="Verdana" w:cs="Helvetica"/>
          <w:color w:val="0A0A0A"/>
          <w:sz w:val="20"/>
          <w:szCs w:val="20"/>
        </w:rPr>
        <w:t>:</w:t>
      </w:r>
    </w:p>
    <w:p w14:paraId="6233A45E" w14:textId="7E413C4D" w:rsidR="004B6384" w:rsidRDefault="004B6384" w:rsidP="004B6384">
      <w:pPr>
        <w:pStyle w:val="NormalWeb"/>
        <w:shd w:val="clear" w:color="auto" w:fill="FEFEFE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C44AC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Comments on this EIE will be accepted at the public hearing or can be submitted in writing until the close of business on</w:t>
      </w:r>
      <w:r w:rsidR="00B05346" w:rsidRPr="00EA6B79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Pr="00EA6B79">
        <w:rPr>
          <w:rStyle w:val="Emphasis"/>
          <w:rFonts w:ascii="Verdana" w:hAnsi="Verdana" w:cs="Helvetica"/>
          <w:b/>
          <w:bCs/>
          <w:i w:val="0"/>
          <w:color w:val="0A0A0A"/>
          <w:sz w:val="20"/>
          <w:szCs w:val="20"/>
        </w:rPr>
        <w:t>[Date</w:t>
      </w:r>
      <w:r w:rsidR="00C44ACB">
        <w:rPr>
          <w:rStyle w:val="Emphasis"/>
          <w:rFonts w:ascii="Verdana" w:hAnsi="Verdana" w:cs="Helvetica"/>
          <w:b/>
          <w:bCs/>
          <w:i w:val="0"/>
          <w:color w:val="0A0A0A"/>
          <w:sz w:val="20"/>
          <w:szCs w:val="20"/>
        </w:rPr>
        <w:t>]</w:t>
      </w:r>
      <w:r w:rsidRPr="00EA6B79">
        <w:rPr>
          <w:rStyle w:val="Strong"/>
          <w:rFonts w:ascii="Verdana" w:hAnsi="Verdana" w:cs="Helvetica"/>
          <w:i/>
          <w:color w:val="0A0A0A"/>
          <w:sz w:val="20"/>
          <w:szCs w:val="20"/>
        </w:rPr>
        <w:t>.</w:t>
      </w:r>
      <w:r w:rsidR="00B055D0" w:rsidRPr="00B055D0">
        <w:t xml:space="preserve"> </w:t>
      </w:r>
      <w:r w:rsidR="00C44ACB">
        <w:t>[</w:t>
      </w:r>
      <w:r w:rsidR="00B055D0" w:rsidRPr="00B055D0">
        <w:rPr>
          <w:rStyle w:val="Strong"/>
          <w:rFonts w:ascii="Verdana" w:hAnsi="Verdana" w:cs="Helvetica"/>
          <w:b w:val="0"/>
          <w:bCs w:val="0"/>
          <w:iCs/>
          <w:color w:val="0A0A0A"/>
          <w:sz w:val="20"/>
          <w:szCs w:val="20"/>
        </w:rPr>
        <w:t xml:space="preserve">The closing date of the public comment period shall end no less than forty-five (45) days after the publication of the notice in the </w:t>
      </w:r>
      <w:r w:rsidR="00B055D0" w:rsidRPr="00C44ACB">
        <w:rPr>
          <w:rStyle w:val="Strong"/>
          <w:rFonts w:ascii="Verdana" w:hAnsi="Verdana" w:cs="Helvetica"/>
          <w:b w:val="0"/>
          <w:bCs w:val="0"/>
          <w:i/>
          <w:color w:val="0A0A0A"/>
          <w:sz w:val="20"/>
          <w:szCs w:val="20"/>
        </w:rPr>
        <w:t>Environmental Monitor</w:t>
      </w:r>
      <w:r w:rsidR="00B055D0" w:rsidRPr="00B055D0">
        <w:rPr>
          <w:rStyle w:val="Strong"/>
          <w:rFonts w:ascii="Verdana" w:hAnsi="Verdana" w:cs="Helvetica"/>
          <w:b w:val="0"/>
          <w:bCs w:val="0"/>
          <w:iCs/>
          <w:color w:val="0A0A0A"/>
          <w:sz w:val="20"/>
          <w:szCs w:val="20"/>
        </w:rPr>
        <w:t xml:space="preserve"> or</w:t>
      </w:r>
      <w:r w:rsidR="00B055D0">
        <w:rPr>
          <w:rStyle w:val="Strong"/>
          <w:rFonts w:ascii="Verdana" w:hAnsi="Verdana" w:cs="Helvetica"/>
          <w:b w:val="0"/>
          <w:bCs w:val="0"/>
          <w:iCs/>
          <w:color w:val="0A0A0A"/>
          <w:sz w:val="20"/>
          <w:szCs w:val="20"/>
        </w:rPr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iCs/>
          <w:color w:val="0A0A0A"/>
          <w:sz w:val="20"/>
          <w:szCs w:val="20"/>
        </w:rPr>
        <w:t>no less than five (5) days after the public hearing, whichever is later</w:t>
      </w: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]</w:t>
      </w:r>
    </w:p>
    <w:p w14:paraId="4BD933D3" w14:textId="5E2CDF39" w:rsidR="0049425F" w:rsidRPr="009B16F3" w:rsidRDefault="0049425F" w:rsidP="0049425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9B16F3">
        <w:rPr>
          <w:rFonts w:ascii="Verdana" w:eastAsia="Times New Roman" w:hAnsi="Verdana" w:cs="Helvetica"/>
          <w:color w:val="0A0A0A"/>
          <w:sz w:val="20"/>
          <w:szCs w:val="20"/>
        </w:rPr>
        <w:t xml:space="preserve">[Note: If a public </w:t>
      </w:r>
      <w:r>
        <w:rPr>
          <w:rFonts w:ascii="Verdana" w:eastAsia="Times New Roman" w:hAnsi="Verdana" w:cs="Helvetica"/>
          <w:color w:val="0A0A0A"/>
          <w:sz w:val="20"/>
          <w:szCs w:val="20"/>
        </w:rPr>
        <w:t>hearing</w:t>
      </w:r>
      <w:r w:rsidRPr="009B16F3">
        <w:rPr>
          <w:rFonts w:ascii="Verdana" w:eastAsia="Times New Roman" w:hAnsi="Verdana" w:cs="Helvetica"/>
          <w:color w:val="0A0A0A"/>
          <w:sz w:val="20"/>
          <w:szCs w:val="20"/>
        </w:rPr>
        <w:t xml:space="preserve"> is scheduled, the sponsoring agency might have to post a notice of the special meeting on the agency’s website and the Sec of the State’s public meeting calendar, consistent with CGS 1-2</w:t>
      </w:r>
      <w:r>
        <w:rPr>
          <w:rFonts w:ascii="Verdana" w:eastAsia="Times New Roman" w:hAnsi="Verdana" w:cs="Helvetica"/>
          <w:color w:val="0A0A0A"/>
          <w:sz w:val="20"/>
          <w:szCs w:val="20"/>
        </w:rPr>
        <w:t>2</w:t>
      </w:r>
      <w:r w:rsidRPr="009B16F3">
        <w:rPr>
          <w:rFonts w:ascii="Verdana" w:eastAsia="Times New Roman" w:hAnsi="Verdana" w:cs="Helvetica"/>
          <w:color w:val="0A0A0A"/>
          <w:sz w:val="20"/>
          <w:szCs w:val="20"/>
        </w:rPr>
        <w:t>5. Please consult with agency legal counsel for guidance</w:t>
      </w:r>
      <w:r w:rsidR="00A41766">
        <w:rPr>
          <w:rFonts w:ascii="Verdana" w:eastAsia="Times New Roman" w:hAnsi="Verdana" w:cs="Helvetica"/>
          <w:color w:val="0A0A0A"/>
          <w:sz w:val="20"/>
          <w:szCs w:val="20"/>
        </w:rPr>
        <w:t>,</w:t>
      </w:r>
      <w:r>
        <w:rPr>
          <w:rFonts w:ascii="Verdana" w:eastAsia="Times New Roman" w:hAnsi="Verdana" w:cs="Helvetica"/>
          <w:color w:val="0A0A0A"/>
          <w:sz w:val="20"/>
          <w:szCs w:val="20"/>
        </w:rPr>
        <w:t xml:space="preserve"> if needed</w:t>
      </w:r>
      <w:r w:rsidRPr="009B16F3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7235A3D4" w14:textId="66D3298E" w:rsidR="004B6384" w:rsidRDefault="004B6384" w:rsidP="004B6384">
      <w:pPr>
        <w:pStyle w:val="NormalWeb"/>
        <w:shd w:val="clear" w:color="auto" w:fill="FEFEFE"/>
        <w:rPr>
          <w:rFonts w:ascii="Verdana" w:hAnsi="Verdana" w:cs="Helvetica"/>
          <w:color w:val="0A0A0A"/>
          <w:sz w:val="20"/>
          <w:szCs w:val="20"/>
        </w:rPr>
      </w:pPr>
      <w:r w:rsidRPr="00C44AC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 xml:space="preserve">The public can </w:t>
      </w:r>
      <w:r w:rsidR="00C44ACB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>access</w:t>
      </w:r>
      <w:r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 xml:space="preserve"> th</w:t>
      </w:r>
      <w:r w:rsidR="004F54D6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>e</w:t>
      </w:r>
      <w:r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 xml:space="preserve"> EIE</w:t>
      </w:r>
      <w:r w:rsidR="00272275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 xml:space="preserve"> for [name of action]</w:t>
      </w:r>
      <w:r w:rsidR="00B05346" w:rsidRPr="00F8035C">
        <w:rPr>
          <w:rFonts w:ascii="Verdana" w:hAnsi="Verdana" w:cs="Helvetica"/>
          <w:b/>
          <w:bCs/>
          <w:color w:val="4472C4" w:themeColor="accent5"/>
          <w:sz w:val="20"/>
          <w:szCs w:val="20"/>
        </w:rPr>
        <w:t xml:space="preserve"> </w:t>
      </w:r>
      <w:r w:rsidRPr="00C44ACB">
        <w:rPr>
          <w:rFonts w:ascii="Verdana" w:hAnsi="Verdana" w:cs="Helvetica"/>
          <w:color w:val="0A0A0A"/>
          <w:sz w:val="20"/>
          <w:szCs w:val="20"/>
        </w:rPr>
        <w:t>[LINK</w:t>
      </w:r>
      <w:r w:rsidR="00B05346" w:rsidRPr="00C44ACB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34507D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- s</w:t>
      </w:r>
      <w:r w:rsidR="00B055D0" w:rsidRPr="00C44AC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hould be a state of CT</w:t>
      </w:r>
      <w:r w:rsidR="00BF6E41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-</w:t>
      </w:r>
      <w:r w:rsidR="00B055D0" w:rsidRPr="00C44ACB">
        <w:rPr>
          <w:rStyle w:val="Emphasis"/>
          <w:rFonts w:ascii="Verdana" w:hAnsi="Verdana" w:cs="Helvetica"/>
          <w:i w:val="0"/>
          <w:color w:val="0A0A0A"/>
          <w:sz w:val="20"/>
          <w:szCs w:val="20"/>
        </w:rPr>
        <w:t>controlled website</w:t>
      </w:r>
      <w:r w:rsidR="0034507D">
        <w:rPr>
          <w:rFonts w:ascii="Verdana" w:hAnsi="Verdana" w:cs="Helvetica"/>
          <w:color w:val="0A0A0A"/>
          <w:sz w:val="20"/>
          <w:szCs w:val="20"/>
        </w:rPr>
        <w:t>;</w:t>
      </w:r>
      <w:r w:rsidR="0034507D" w:rsidRPr="00ED15A5">
        <w:t xml:space="preserve"> </w:t>
      </w:r>
      <w:r w:rsidR="0034507D" w:rsidRPr="00ED15A5">
        <w:rPr>
          <w:rFonts w:ascii="Verdana" w:hAnsi="Verdana" w:cs="Helvetica"/>
          <w:color w:val="0A0A0A"/>
          <w:sz w:val="20"/>
          <w:szCs w:val="20"/>
        </w:rPr>
        <w:t>underline linked text</w:t>
      </w:r>
      <w:r w:rsidRPr="00C44ACB">
        <w:rPr>
          <w:rFonts w:ascii="Verdana" w:hAnsi="Verdana" w:cs="Helvetica"/>
          <w:color w:val="0A0A0A"/>
          <w:sz w:val="20"/>
          <w:szCs w:val="20"/>
        </w:rPr>
        <w:t>]</w:t>
      </w:r>
      <w:r w:rsidR="00B05346" w:rsidRPr="00C44ACB">
        <w:rPr>
          <w:rFonts w:ascii="Verdana" w:hAnsi="Verdana" w:cs="Helvetica"/>
          <w:b/>
          <w:bCs/>
          <w:color w:val="0A0A0A"/>
          <w:sz w:val="20"/>
          <w:szCs w:val="20"/>
        </w:rPr>
        <w:t xml:space="preserve"> </w:t>
      </w:r>
      <w:r w:rsidRPr="00C44ACB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or at the following location</w:t>
      </w:r>
      <w:r w:rsidR="00B05346" w:rsidRPr="00EA6B79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B705C7" w:rsidRPr="00B705C7">
        <w:rPr>
          <w:rFonts w:ascii="Verdana" w:hAnsi="Verdana" w:cs="Helvetica"/>
          <w:color w:val="0A0A0A"/>
          <w:sz w:val="20"/>
          <w:szCs w:val="20"/>
        </w:rPr>
        <w:t>["s" if multiple]: [List, if applicable</w:t>
      </w:r>
      <w:r w:rsidRPr="00EA6B79">
        <w:rPr>
          <w:rFonts w:ascii="Verdana" w:hAnsi="Verdana" w:cs="Helvetica"/>
          <w:color w:val="0A0A0A"/>
          <w:sz w:val="20"/>
          <w:szCs w:val="20"/>
        </w:rPr>
        <w:t>]</w:t>
      </w:r>
    </w:p>
    <w:p w14:paraId="0EDAFB9F" w14:textId="06A1CD3E" w:rsidR="004B6384" w:rsidRPr="00EA6B79" w:rsidRDefault="00B055D0" w:rsidP="004B6384">
      <w:pPr>
        <w:pStyle w:val="NormalWeb"/>
        <w:shd w:val="clear" w:color="auto" w:fill="FEFEFE"/>
        <w:spacing w:before="0" w:beforeAutospacing="0" w:after="80" w:afterAutospacing="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B055D0">
        <w:rPr>
          <w:rStyle w:val="Strong"/>
          <w:rFonts w:ascii="Verdana" w:hAnsi="Verdana" w:cs="Helvetica"/>
          <w:color w:val="0A0A0A"/>
          <w:sz w:val="20"/>
          <w:szCs w:val="20"/>
        </w:rPr>
        <w:t>Written comments about this EIE should be sent to:</w:t>
      </w:r>
    </w:p>
    <w:p w14:paraId="01F3C321" w14:textId="5FFF6F38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Name:</w:t>
      </w:r>
      <w:r w:rsidR="00B055D0" w:rsidRPr="00B055D0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B055D0" w:rsidRPr="00335ABF">
        <w:rPr>
          <w:rFonts w:ascii="Verdana" w:hAnsi="Verdana" w:cs="Helvetica"/>
          <w:color w:val="0A0A0A"/>
          <w:sz w:val="20"/>
          <w:szCs w:val="20"/>
        </w:rPr>
        <w:t>[insert name – not bold]</w:t>
      </w:r>
    </w:p>
    <w:p w14:paraId="7F917D96" w14:textId="27DA151A" w:rsidR="004B6384" w:rsidRPr="00EA6B79" w:rsidRDefault="004B6384" w:rsidP="00B055D0">
      <w:pPr>
        <w:shd w:val="clear" w:color="auto" w:fill="FEFEFE"/>
        <w:spacing w:after="80" w:line="240" w:lineRule="auto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Agency:</w:t>
      </w:r>
      <w:r w:rsidR="00B055D0" w:rsidRPr="00B055D0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055D0"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0B8BD0F8" w14:textId="768AD1C1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Address:</w:t>
      </w:r>
      <w:r w:rsidR="00B055D0">
        <w:rPr>
          <w:rStyle w:val="Strong"/>
          <w:rFonts w:ascii="Verdana" w:hAnsi="Verdana" w:cs="Helvetica"/>
          <w:color w:val="0A0A0A"/>
          <w:sz w:val="20"/>
          <w:szCs w:val="20"/>
        </w:rPr>
        <w:t xml:space="preserve"> </w:t>
      </w:r>
      <w:bookmarkStart w:id="1" w:name="_Hlk83903562"/>
      <w:r w:rsidR="00B055D0" w:rsidRPr="00335ABF">
        <w:rPr>
          <w:rFonts w:ascii="Verdana" w:hAnsi="Verdana" w:cs="Helvetica"/>
          <w:color w:val="0A0A0A"/>
          <w:sz w:val="20"/>
          <w:szCs w:val="20"/>
        </w:rPr>
        <w:t xml:space="preserve">[insert </w:t>
      </w:r>
      <w:r w:rsidR="0034507D">
        <w:rPr>
          <w:rFonts w:ascii="Verdana" w:hAnsi="Verdana" w:cs="Helvetica"/>
          <w:color w:val="0A0A0A"/>
          <w:sz w:val="20"/>
          <w:szCs w:val="20"/>
        </w:rPr>
        <w:t>mailing a</w:t>
      </w:r>
      <w:r w:rsidR="00B055D0" w:rsidRPr="00335ABF">
        <w:rPr>
          <w:rFonts w:ascii="Verdana" w:hAnsi="Verdana" w:cs="Helvetica"/>
          <w:color w:val="0A0A0A"/>
          <w:sz w:val="20"/>
          <w:szCs w:val="20"/>
        </w:rPr>
        <w:t>ddress – not bold]</w:t>
      </w:r>
      <w:bookmarkEnd w:id="1"/>
    </w:p>
    <w:p w14:paraId="0DDC6CAC" w14:textId="5B287957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Fax:</w:t>
      </w:r>
      <w:r w:rsidR="00D455EB" w:rsidRPr="00EA6B79">
        <w:rPr>
          <w:rFonts w:ascii="Verdana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</w:p>
    <w:p w14:paraId="5C41CD43" w14:textId="62ED285D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E-Mail:</w:t>
      </w:r>
      <w:r w:rsidR="00B055D0" w:rsidRPr="00B055D0"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</w:t>
      </w:r>
      <w:r w:rsidR="00B055D0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>insert email</w:t>
      </w:r>
      <w:r w:rsidR="00B055D0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</w:rPr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– not bold</w:t>
      </w:r>
      <w:r w:rsidR="00412BEA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, underline linked text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]</w:t>
      </w:r>
      <w:r w:rsidR="0049425F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br/>
      </w:r>
    </w:p>
    <w:p w14:paraId="636C67D1" w14:textId="77777777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If you have questions about the public hearing, or where you can review this EIE, or similar matters, please contact:</w:t>
      </w:r>
    </w:p>
    <w:p w14:paraId="50D7AD05" w14:textId="25E2A1E0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Name:</w:t>
      </w:r>
      <w:r w:rsidR="00B055D0" w:rsidRPr="00B055D0">
        <w:rPr>
          <w:rFonts w:ascii="Verdana" w:hAnsi="Verdana" w:cs="Helvetica"/>
          <w:color w:val="0A0A0A"/>
          <w:sz w:val="20"/>
          <w:szCs w:val="20"/>
        </w:rPr>
        <w:t xml:space="preserve"> </w:t>
      </w:r>
      <w:r w:rsidR="00B055D0" w:rsidRPr="00335ABF">
        <w:rPr>
          <w:rFonts w:ascii="Verdana" w:hAnsi="Verdana" w:cs="Helvetica"/>
          <w:color w:val="0A0A0A"/>
          <w:sz w:val="20"/>
          <w:szCs w:val="20"/>
        </w:rPr>
        <w:t>[insert name – not bold]</w:t>
      </w:r>
    </w:p>
    <w:p w14:paraId="7D156876" w14:textId="1E8E86EA" w:rsidR="004B6384" w:rsidRPr="00EA6B79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lastRenderedPageBreak/>
        <w:t>Agency:</w:t>
      </w:r>
      <w:r w:rsidR="00B055D0" w:rsidRPr="00B055D0"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[insert agency – not bold]</w:t>
      </w:r>
    </w:p>
    <w:p w14:paraId="39557A4B" w14:textId="4487E2A2" w:rsidR="004B6384" w:rsidRPr="00B055D0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Address:</w:t>
      </w:r>
      <w:r w:rsidR="00B055D0" w:rsidRPr="00B055D0"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 xml:space="preserve">[insert </w:t>
      </w:r>
      <w:r w:rsidR="0034507D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mailing a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ddress – not bold]</w:t>
      </w:r>
    </w:p>
    <w:p w14:paraId="1F4159CD" w14:textId="665B1CC2" w:rsidR="004B6384" w:rsidRPr="00EA6B79" w:rsidRDefault="00B05346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Phone</w:t>
      </w:r>
      <w:r w:rsidR="004B6384" w:rsidRPr="00EA6B79">
        <w:rPr>
          <w:rStyle w:val="Strong"/>
          <w:rFonts w:ascii="Verdana" w:hAnsi="Verdana" w:cs="Helvetica"/>
          <w:color w:val="0A0A0A"/>
          <w:sz w:val="20"/>
          <w:szCs w:val="20"/>
        </w:rPr>
        <w:t>:</w:t>
      </w:r>
      <w:r w:rsidR="00D455EB" w:rsidRPr="00B055D0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B055D0" w:rsidRPr="00B055D0">
        <w:rPr>
          <w:rFonts w:ascii="Verdana" w:hAnsi="Verdana" w:cs="Arial"/>
          <w:bCs/>
          <w:color w:val="000000"/>
          <w:sz w:val="20"/>
          <w:szCs w:val="20"/>
        </w:rPr>
        <w:t xml:space="preserve">[insert </w:t>
      </w:r>
      <w:r w:rsidR="00B055D0">
        <w:rPr>
          <w:rFonts w:ascii="Verdana" w:hAnsi="Verdana" w:cs="Arial"/>
          <w:bCs/>
          <w:color w:val="000000"/>
          <w:sz w:val="20"/>
          <w:szCs w:val="20"/>
        </w:rPr>
        <w:t>phone</w:t>
      </w:r>
      <w:r w:rsidR="00B055D0" w:rsidRPr="00B055D0">
        <w:rPr>
          <w:rFonts w:ascii="Verdana" w:hAnsi="Verdana" w:cs="Arial"/>
          <w:bCs/>
          <w:color w:val="000000"/>
          <w:sz w:val="20"/>
          <w:szCs w:val="20"/>
        </w:rPr>
        <w:t xml:space="preserve"> – not bold]</w:t>
      </w:r>
    </w:p>
    <w:p w14:paraId="291EDD0C" w14:textId="11084994" w:rsidR="004B6384" w:rsidRDefault="004B6384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E-Mail:</w:t>
      </w:r>
      <w:r w:rsidR="00B055D0" w:rsidRPr="00B055D0"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[</w:t>
      </w:r>
      <w:r w:rsidR="00B055D0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  <w:u w:val="single"/>
        </w:rPr>
        <w:t>insert email</w:t>
      </w:r>
      <w:r w:rsidR="00B055D0" w:rsidRPr="00F8035C">
        <w:rPr>
          <w:rStyle w:val="Strong"/>
          <w:rFonts w:ascii="Verdana" w:hAnsi="Verdana" w:cs="Helvetica"/>
          <w:b w:val="0"/>
          <w:bCs w:val="0"/>
          <w:color w:val="4472C4" w:themeColor="accent5"/>
          <w:sz w:val="20"/>
          <w:szCs w:val="20"/>
        </w:rPr>
        <w:t xml:space="preserve"> 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– not bold</w:t>
      </w:r>
      <w:r w:rsidR="00412BEA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, underline linked text</w:t>
      </w:r>
      <w:r w:rsidR="00B055D0" w:rsidRPr="00B055D0">
        <w:rPr>
          <w:rStyle w:val="Strong"/>
          <w:rFonts w:ascii="Verdana" w:hAnsi="Verdana" w:cs="Helvetica"/>
          <w:b w:val="0"/>
          <w:bCs w:val="0"/>
          <w:color w:val="0A0A0A"/>
          <w:sz w:val="20"/>
          <w:szCs w:val="20"/>
        </w:rPr>
        <w:t>]</w:t>
      </w:r>
    </w:p>
    <w:p w14:paraId="1F839767" w14:textId="77777777" w:rsidR="0049425F" w:rsidRPr="00EA6B79" w:rsidRDefault="0049425F" w:rsidP="004B6384">
      <w:pPr>
        <w:pStyle w:val="NormalWeb"/>
        <w:shd w:val="clear" w:color="auto" w:fill="FEFEFE"/>
        <w:spacing w:before="0" w:beforeAutospacing="0" w:after="80" w:afterAutospacing="0"/>
        <w:ind w:left="720"/>
        <w:rPr>
          <w:rStyle w:val="Strong"/>
          <w:rFonts w:ascii="Verdana" w:hAnsi="Verdana" w:cs="Helvetica"/>
          <w:color w:val="0A0A0A"/>
          <w:sz w:val="20"/>
          <w:szCs w:val="20"/>
        </w:rPr>
      </w:pPr>
    </w:p>
    <w:p w14:paraId="0B5F57BA" w14:textId="77777777" w:rsidR="0049425F" w:rsidRPr="00472DB6" w:rsidRDefault="0049425F" w:rsidP="0049425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Inquiries and requests to view and or copy documents, pursuant to the Freedom of Information Act, must be submitted to the sponsoring state agency:</w:t>
      </w:r>
    </w:p>
    <w:p w14:paraId="63B535C3" w14:textId="77777777" w:rsidR="0049425F" w:rsidRPr="00472DB6" w:rsidRDefault="0049425F" w:rsidP="0049425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39DC66B6" w14:textId="77777777" w:rsidR="0049425F" w:rsidRPr="00472DB6" w:rsidRDefault="0049425F" w:rsidP="0049425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575D2B08" w14:textId="068CE275" w:rsidR="0049425F" w:rsidRPr="00472DB6" w:rsidRDefault="0049425F" w:rsidP="0049425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34507D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2C48C6B9" w14:textId="77777777" w:rsidR="0049425F" w:rsidRPr="00472DB6" w:rsidRDefault="0049425F" w:rsidP="0049425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Pr="00335ABF">
        <w:t xml:space="preserve"> </w:t>
      </w:r>
    </w:p>
    <w:p w14:paraId="0E6F4A99" w14:textId="05BA86FC" w:rsidR="00BF6E41" w:rsidRPr="00335ABF" w:rsidRDefault="0049425F" w:rsidP="00BF6E41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F8035C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F8035C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412BEA">
        <w:rPr>
          <w:rFonts w:ascii="Verdana" w:eastAsia="Times New Roman" w:hAnsi="Verdana" w:cs="Helvetica"/>
          <w:color w:val="0A0A0A"/>
          <w:sz w:val="20"/>
          <w:szCs w:val="20"/>
        </w:rPr>
        <w:t>, 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BF6E41">
        <w:rPr>
          <w:rFonts w:ascii="Verdana" w:eastAsia="Times New Roman" w:hAnsi="Verdana" w:cs="Helvetica"/>
          <w:color w:val="0A0A0A"/>
          <w:sz w:val="20"/>
          <w:szCs w:val="20"/>
        </w:rPr>
        <w:br/>
      </w:r>
      <w:r w:rsidR="00BF6E41" w:rsidRPr="00A5547D">
        <w:rPr>
          <w:rFonts w:ascii="Verdana" w:eastAsia="Times New Roman" w:hAnsi="Verdana" w:cs="Helvetica"/>
          <w:color w:val="0A0A0A"/>
          <w:sz w:val="20"/>
          <w:szCs w:val="20"/>
        </w:rPr>
        <w:t>[If using a webpage form for FOIA requests, insert</w:t>
      </w:r>
      <w:r w:rsidR="00BF6E41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C97EF3" w:rsidRPr="00757B13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C97EF3" w:rsidRPr="00757B13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Agency name or acronym</w:t>
      </w:r>
      <w:r w:rsidR="00C97EF3" w:rsidRPr="00757B13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 xml:space="preserve">] </w:t>
      </w:r>
      <w:r w:rsidR="00BF6E41" w:rsidRPr="00E31396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Freedom of Information Act request webpage</w:t>
      </w:r>
      <w:r w:rsidR="00BF6E41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BF6E41" w:rsidRPr="00A5547D">
        <w:rPr>
          <w:rFonts w:ascii="Verdana" w:eastAsia="Times New Roman" w:hAnsi="Verdana" w:cs="Helvetica"/>
          <w:color w:val="0A0A0A"/>
          <w:sz w:val="20"/>
          <w:szCs w:val="20"/>
        </w:rPr>
        <w:t>and</w:t>
      </w:r>
      <w:r w:rsidR="00BF6E41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BF6E41">
        <w:rPr>
          <w:rFonts w:ascii="Verdana" w:eastAsia="Times New Roman" w:hAnsi="Verdana" w:cs="Helvetica"/>
          <w:color w:val="0A0A0A"/>
          <w:sz w:val="20"/>
          <w:szCs w:val="20"/>
        </w:rPr>
        <w:t>Link to FOIA request webpage, underline linked text]</w:t>
      </w:r>
    </w:p>
    <w:p w14:paraId="7EFC617F" w14:textId="5E8D9A82" w:rsidR="0049425F" w:rsidRPr="00335ABF" w:rsidRDefault="0049425F" w:rsidP="0049425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</w:p>
    <w:p w14:paraId="36B955E7" w14:textId="77777777" w:rsidR="00BF6E41" w:rsidRPr="004A6ACE" w:rsidRDefault="00BF6E41" w:rsidP="00BF6E41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A6AC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Other information</w:t>
      </w:r>
      <w:r w:rsidRPr="004A6ACE">
        <w:rPr>
          <w:rFonts w:ascii="Verdana" w:eastAsia="Times New Roman" w:hAnsi="Verdana" w:cs="Helvetica"/>
          <w:color w:val="0A0A0A"/>
          <w:sz w:val="20"/>
          <w:szCs w:val="20"/>
        </w:rPr>
        <w:t>:</w:t>
      </w:r>
      <w:r>
        <w:rPr>
          <w:rFonts w:ascii="Verdana" w:eastAsia="Times New Roman" w:hAnsi="Verdana" w:cs="Helvetica"/>
          <w:color w:val="0A0A0A"/>
          <w:sz w:val="20"/>
          <w:szCs w:val="20"/>
        </w:rPr>
        <w:t xml:space="preserve"> [insert other information as appropriate. If none, delete]</w:t>
      </w:r>
    </w:p>
    <w:p w14:paraId="1E5D206E" w14:textId="7751D5F0" w:rsidR="00C1223B" w:rsidRDefault="004B6384" w:rsidP="00C1223B">
      <w:pPr>
        <w:pStyle w:val="NormalWeb"/>
        <w:shd w:val="clear" w:color="auto" w:fill="FEFEFE"/>
        <w:spacing w:after="0" w:afterAutospacing="0"/>
        <w:rPr>
          <w:rStyle w:val="Strong"/>
          <w:rFonts w:ascii="Verdana" w:hAnsi="Verdana" w:cs="Helvetica"/>
          <w:color w:val="0A0A0A"/>
          <w:sz w:val="20"/>
          <w:szCs w:val="20"/>
        </w:rPr>
      </w:pP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 xml:space="preserve">What </w:t>
      </w:r>
      <w:r w:rsidR="00C1223B">
        <w:rPr>
          <w:rStyle w:val="Strong"/>
          <w:rFonts w:ascii="Verdana" w:hAnsi="Verdana" w:cs="Helvetica"/>
          <w:color w:val="0A0A0A"/>
          <w:sz w:val="20"/>
          <w:szCs w:val="20"/>
        </w:rPr>
        <w:t>H</w:t>
      </w: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 xml:space="preserve">appens </w:t>
      </w:r>
      <w:r w:rsidR="00C1223B">
        <w:rPr>
          <w:rStyle w:val="Strong"/>
          <w:rFonts w:ascii="Verdana" w:hAnsi="Verdana" w:cs="Helvetica"/>
          <w:color w:val="0A0A0A"/>
          <w:sz w:val="20"/>
          <w:szCs w:val="20"/>
        </w:rPr>
        <w:t>N</w:t>
      </w:r>
      <w:r w:rsidRPr="00EA6B79">
        <w:rPr>
          <w:rStyle w:val="Strong"/>
          <w:rFonts w:ascii="Verdana" w:hAnsi="Verdana" w:cs="Helvetica"/>
          <w:color w:val="0A0A0A"/>
          <w:sz w:val="20"/>
          <w:szCs w:val="20"/>
        </w:rPr>
        <w:t>ext:</w:t>
      </w:r>
      <w:r w:rsidR="00B05346" w:rsidRPr="00EA6B79">
        <w:rPr>
          <w:rStyle w:val="Strong"/>
          <w:rFonts w:ascii="Verdana" w:hAnsi="Verdana" w:cs="Helvetica"/>
          <w:color w:val="0A0A0A"/>
          <w:sz w:val="20"/>
          <w:szCs w:val="20"/>
        </w:rPr>
        <w:t xml:space="preserve"> </w:t>
      </w:r>
    </w:p>
    <w:p w14:paraId="7C5AF92A" w14:textId="77777777" w:rsidR="00A41766" w:rsidRDefault="004B6384" w:rsidP="00A41766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18"/>
          <w:szCs w:val="18"/>
        </w:rPr>
      </w:pPr>
      <w:r w:rsidRPr="00EA6B79">
        <w:rPr>
          <w:rFonts w:ascii="Verdana" w:hAnsi="Verdana" w:cs="Helvetica"/>
          <w:color w:val="0A0A0A"/>
          <w:sz w:val="20"/>
          <w:szCs w:val="20"/>
        </w:rPr>
        <w:t xml:space="preserve">The 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[</w:t>
      </w:r>
      <w:r w:rsidRPr="00EA6B79">
        <w:rPr>
          <w:rFonts w:ascii="Verdana" w:hAnsi="Verdana" w:cs="Helvetica"/>
          <w:color w:val="0A0A0A"/>
          <w:sz w:val="20"/>
          <w:szCs w:val="20"/>
        </w:rPr>
        <w:t>sponsoring agency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]</w:t>
      </w:r>
      <w:r w:rsidRPr="00EA6B79">
        <w:rPr>
          <w:rFonts w:ascii="Verdana" w:hAnsi="Verdana" w:cs="Helvetica"/>
          <w:color w:val="0A0A0A"/>
          <w:sz w:val="20"/>
          <w:szCs w:val="20"/>
        </w:rPr>
        <w:t xml:space="preserve"> will review the comments received at the public hearing and during the public comment period. The 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[</w:t>
      </w:r>
      <w:r w:rsidRPr="00EA6B79">
        <w:rPr>
          <w:rFonts w:ascii="Verdana" w:hAnsi="Verdana" w:cs="Helvetica"/>
          <w:color w:val="0A0A0A"/>
          <w:sz w:val="20"/>
          <w:szCs w:val="20"/>
        </w:rPr>
        <w:t>sponsoring agency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]</w:t>
      </w:r>
      <w:r w:rsidRPr="00EA6B79">
        <w:rPr>
          <w:rFonts w:ascii="Verdana" w:hAnsi="Verdana" w:cs="Helvetica"/>
          <w:color w:val="0A0A0A"/>
          <w:sz w:val="20"/>
          <w:szCs w:val="20"/>
        </w:rPr>
        <w:t xml:space="preserve"> may conduct further environmental study and analysis or amend the evaluation. The 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[</w:t>
      </w:r>
      <w:r w:rsidRPr="00EA6B79">
        <w:rPr>
          <w:rFonts w:ascii="Verdana" w:hAnsi="Verdana" w:cs="Helvetica"/>
          <w:color w:val="0A0A0A"/>
          <w:sz w:val="20"/>
          <w:szCs w:val="20"/>
        </w:rPr>
        <w:t>sponsoring agency</w:t>
      </w:r>
      <w:r w:rsidR="003410DA" w:rsidRPr="00EA6B79">
        <w:rPr>
          <w:rFonts w:ascii="Verdana" w:hAnsi="Verdana" w:cs="Helvetica"/>
          <w:color w:val="0A0A0A"/>
          <w:sz w:val="20"/>
          <w:szCs w:val="20"/>
        </w:rPr>
        <w:t>]</w:t>
      </w:r>
      <w:r w:rsidRPr="00EA6B79">
        <w:rPr>
          <w:rFonts w:ascii="Verdana" w:hAnsi="Verdana" w:cs="Helvetica"/>
          <w:color w:val="0A0A0A"/>
          <w:sz w:val="20"/>
          <w:szCs w:val="20"/>
        </w:rPr>
        <w:t xml:space="preserve"> shall prepare responses to the substantive issues raised in review of and comment on the </w:t>
      </w:r>
      <w:r w:rsidR="00A41766">
        <w:rPr>
          <w:rFonts w:ascii="Verdana" w:hAnsi="Verdana" w:cs="Helvetica"/>
          <w:color w:val="0A0A0A"/>
          <w:sz w:val="20"/>
          <w:szCs w:val="20"/>
        </w:rPr>
        <w:t>EIE</w:t>
      </w:r>
      <w:r w:rsidRPr="00EA6B79">
        <w:rPr>
          <w:rFonts w:ascii="Verdana" w:hAnsi="Verdana" w:cs="Helvetica"/>
          <w:color w:val="0A0A0A"/>
          <w:sz w:val="20"/>
          <w:szCs w:val="20"/>
        </w:rPr>
        <w:t xml:space="preserve"> and any supplemental materials or amendments. </w:t>
      </w:r>
      <w:r w:rsidR="00A41766" w:rsidRPr="00E51889">
        <w:rPr>
          <w:rFonts w:ascii="Verdana" w:eastAsia="Times New Roman" w:hAnsi="Verdana" w:cs="Helvetica"/>
          <w:color w:val="0A0A0A"/>
          <w:sz w:val="20"/>
          <w:szCs w:val="20"/>
        </w:rPr>
        <w:t xml:space="preserve">Those responses and all supplemental materials and comments shall be made available in a "Record of Decision", the notice of which will appear in the </w:t>
      </w:r>
      <w:r w:rsidR="00A41766" w:rsidRPr="00E51889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A41766" w:rsidRPr="00E51889">
        <w:rPr>
          <w:rFonts w:ascii="Verdana" w:eastAsia="Times New Roman" w:hAnsi="Verdana" w:cs="Helvetica"/>
          <w:color w:val="0A0A0A"/>
          <w:sz w:val="20"/>
          <w:szCs w:val="20"/>
        </w:rPr>
        <w:t xml:space="preserve"> for public inspection.</w:t>
      </w:r>
    </w:p>
    <w:p w14:paraId="6B975462" w14:textId="4915A8A2" w:rsidR="00171723" w:rsidRPr="00EA6B79" w:rsidRDefault="00171723" w:rsidP="00C1223B">
      <w:pPr>
        <w:pStyle w:val="NormalWeb"/>
        <w:shd w:val="clear" w:color="auto" w:fill="FEFEFE"/>
        <w:spacing w:before="0" w:beforeAutospacing="0" w:after="0" w:afterAutospacing="0"/>
        <w:rPr>
          <w:rFonts w:ascii="Verdana" w:hAnsi="Verdana" w:cs="Helvetica"/>
          <w:color w:val="0A0A0A"/>
          <w:sz w:val="20"/>
          <w:szCs w:val="20"/>
        </w:rPr>
      </w:pPr>
    </w:p>
    <w:sectPr w:rsidR="00171723" w:rsidRPr="00EA6B79" w:rsidSect="00F14D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384"/>
    <w:rsid w:val="00051766"/>
    <w:rsid w:val="000B4030"/>
    <w:rsid w:val="000E52E6"/>
    <w:rsid w:val="00171723"/>
    <w:rsid w:val="00183372"/>
    <w:rsid w:val="00272275"/>
    <w:rsid w:val="003410DA"/>
    <w:rsid w:val="0034507D"/>
    <w:rsid w:val="00412BEA"/>
    <w:rsid w:val="0049425F"/>
    <w:rsid w:val="004B6384"/>
    <w:rsid w:val="004F54D6"/>
    <w:rsid w:val="00894885"/>
    <w:rsid w:val="00921DBB"/>
    <w:rsid w:val="009B261F"/>
    <w:rsid w:val="00A41766"/>
    <w:rsid w:val="00AF4D39"/>
    <w:rsid w:val="00B05346"/>
    <w:rsid w:val="00B055D0"/>
    <w:rsid w:val="00B705C7"/>
    <w:rsid w:val="00BF6E41"/>
    <w:rsid w:val="00BF7205"/>
    <w:rsid w:val="00C1223B"/>
    <w:rsid w:val="00C44ACB"/>
    <w:rsid w:val="00C60E9C"/>
    <w:rsid w:val="00C639C6"/>
    <w:rsid w:val="00C853D8"/>
    <w:rsid w:val="00C97EF3"/>
    <w:rsid w:val="00CE4136"/>
    <w:rsid w:val="00D455EB"/>
    <w:rsid w:val="00D843B4"/>
    <w:rsid w:val="00E85D4E"/>
    <w:rsid w:val="00EA6B79"/>
    <w:rsid w:val="00F8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D0C08"/>
  <w15:chartTrackingRefBased/>
  <w15:docId w15:val="{32085B6F-1F86-48F0-9552-AC08F70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384"/>
  </w:style>
  <w:style w:type="paragraph" w:styleId="Heading4">
    <w:name w:val="heading 4"/>
    <w:basedOn w:val="Normal"/>
    <w:link w:val="Heading4Char"/>
    <w:uiPriority w:val="9"/>
    <w:qFormat/>
    <w:rsid w:val="004B63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4B638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B638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B638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B6384"/>
    <w:rPr>
      <w:b/>
      <w:bCs/>
    </w:rPr>
  </w:style>
  <w:style w:type="character" w:styleId="Emphasis">
    <w:name w:val="Emphasis"/>
    <w:basedOn w:val="DefaultParagraphFont"/>
    <w:uiPriority w:val="20"/>
    <w:qFormat/>
    <w:rsid w:val="004B6384"/>
    <w:rPr>
      <w:i/>
      <w:iCs/>
    </w:rPr>
  </w:style>
  <w:style w:type="paragraph" w:styleId="NormalWeb">
    <w:name w:val="Normal (Web)"/>
    <w:basedOn w:val="Normal"/>
    <w:uiPriority w:val="99"/>
    <w:unhideWhenUsed/>
    <w:rsid w:val="004B6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2B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B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B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B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B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2B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2</cp:revision>
  <dcterms:created xsi:type="dcterms:W3CDTF">2026-07-30T13:26:00Z</dcterms:created>
  <dcterms:modified xsi:type="dcterms:W3CDTF">2026-07-30T13:26:00Z</dcterms:modified>
</cp:coreProperties>
</file>