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CD8B" w14:textId="142F229E" w:rsidR="00996AB4" w:rsidRDefault="00996AB4" w:rsidP="00996AB4">
      <w:pPr>
        <w:shd w:val="clear" w:color="auto" w:fill="FEFEFE"/>
        <w:spacing w:before="100" w:beforeAutospacing="1" w:after="100" w:afterAutospacing="1" w:line="240" w:lineRule="auto"/>
        <w:rPr>
          <w:rFonts w:ascii="Verdana" w:eastAsia="Times New Roman" w:hAnsi="Verdana" w:cs="Helvetica"/>
          <w:b/>
          <w:bCs/>
          <w:color w:val="0A0A0A"/>
          <w:sz w:val="20"/>
          <w:szCs w:val="20"/>
        </w:rPr>
      </w:pPr>
      <w:r>
        <w:rPr>
          <w:rFonts w:ascii="Verdana" w:eastAsia="Times New Roman" w:hAnsi="Verdana" w:cs="Helvetica"/>
          <w:b/>
          <w:bCs/>
          <w:color w:val="0A0A0A"/>
          <w:sz w:val="20"/>
          <w:szCs w:val="20"/>
        </w:rPr>
        <w:t>Cancellation Notice – Non-CEPA</w:t>
      </w:r>
    </w:p>
    <w:p w14:paraId="00BA20D5" w14:textId="6AD7AB3D" w:rsidR="002E5734" w:rsidRPr="003E1FA2" w:rsidRDefault="002E5734" w:rsidP="002E5734">
      <w:pPr>
        <w:shd w:val="clear" w:color="auto" w:fill="FEFEFE"/>
        <w:spacing w:before="100" w:beforeAutospacing="1" w:after="100" w:afterAutospacing="1" w:line="240" w:lineRule="auto"/>
        <w:jc w:val="center"/>
        <w:rPr>
          <w:rFonts w:ascii="Verdana" w:eastAsia="Times New Roman" w:hAnsi="Verdana" w:cs="Helvetica"/>
          <w:color w:val="0A0A0A"/>
          <w:sz w:val="20"/>
          <w:szCs w:val="20"/>
        </w:rPr>
      </w:pPr>
      <w:r w:rsidRPr="003E1FA2">
        <w:rPr>
          <w:rFonts w:ascii="Verdana" w:eastAsia="Times New Roman" w:hAnsi="Verdana" w:cs="Helvetica"/>
          <w:b/>
          <w:bCs/>
          <w:color w:val="0A0A0A"/>
          <w:sz w:val="20"/>
          <w:szCs w:val="20"/>
        </w:rPr>
        <w:t>[</w:t>
      </w:r>
      <w:r w:rsidRPr="003E1FA2">
        <w:rPr>
          <w:rFonts w:ascii="Verdana" w:eastAsia="Times New Roman" w:hAnsi="Verdana" w:cs="Helvetica"/>
          <w:b/>
          <w:bCs/>
          <w:iCs/>
          <w:color w:val="0A0A0A"/>
          <w:sz w:val="20"/>
          <w:szCs w:val="20"/>
        </w:rPr>
        <w:t>NOTE – The instructions in the brackets are meant to assist agency staff to complete the notice. Please delete all instructions and brackets prior to submitting for publication - including this note.</w:t>
      </w:r>
      <w:r w:rsidR="00CA0861" w:rsidRPr="00CA0861">
        <w:t xml:space="preserve"> </w:t>
      </w:r>
      <w:r w:rsidR="00CA0861">
        <w:rPr>
          <w:rFonts w:ascii="Verdana" w:eastAsia="Times New Roman" w:hAnsi="Verdana" w:cs="Helvetica"/>
          <w:b/>
          <w:bCs/>
          <w:iCs/>
          <w:color w:val="0A0A0A"/>
          <w:sz w:val="20"/>
          <w:szCs w:val="20"/>
        </w:rPr>
        <w:t>I</w:t>
      </w:r>
      <w:r w:rsidR="00CA0861" w:rsidRPr="00CA0861">
        <w:rPr>
          <w:rFonts w:ascii="Verdana" w:eastAsia="Times New Roman" w:hAnsi="Verdana" w:cs="Helvetica"/>
          <w:b/>
          <w:bCs/>
          <w:iCs/>
          <w:color w:val="0A0A0A"/>
          <w:sz w:val="20"/>
          <w:szCs w:val="20"/>
        </w:rPr>
        <w:t>f copying and pasting from MS Word, use paste as plain text</w:t>
      </w:r>
      <w:r w:rsidRPr="003E1FA2">
        <w:rPr>
          <w:rFonts w:ascii="Verdana" w:eastAsia="Times New Roman" w:hAnsi="Verdana" w:cs="Helvetica"/>
          <w:b/>
          <w:bCs/>
          <w:color w:val="0A0A0A"/>
          <w:sz w:val="20"/>
          <w:szCs w:val="20"/>
        </w:rPr>
        <w:t>]</w:t>
      </w:r>
    </w:p>
    <w:p w14:paraId="7F8A3064" w14:textId="77777777" w:rsidR="002E5734" w:rsidRPr="00CA0861" w:rsidRDefault="002E5734" w:rsidP="002E5734">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996AB4">
        <w:rPr>
          <w:rFonts w:ascii="Verdana" w:hAnsi="Verdana"/>
          <w:color w:val="0A0A0A"/>
          <w:sz w:val="20"/>
        </w:rPr>
        <w:t>[This notice is to be used ONLY for projects that are cancelled for reasons unrelated to environmental reviews associated with the Connecticut Environmental Policy Act (CEPA), such as lost funding, legislative action, project changes, etc.]</w:t>
      </w:r>
    </w:p>
    <w:p w14:paraId="736F6230" w14:textId="77777777" w:rsidR="002E5734" w:rsidRPr="00CA0861" w:rsidRDefault="002E5734" w:rsidP="002E5734">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996AB4">
        <w:rPr>
          <w:rFonts w:ascii="Verdana" w:hAnsi="Verdana"/>
          <w:color w:val="0A0A0A"/>
          <w:sz w:val="20"/>
        </w:rPr>
        <w:t>[Do not use this notice for projects that are cancelled as a consequence of a CEPA review, such as public or agency comments, legal opinions, engineering analysis, critical habitats, etc. For those cancellations, use the agency’s Post-Scoping Notice or Record of Decision.]</w:t>
      </w:r>
    </w:p>
    <w:p w14:paraId="1316CC8B" w14:textId="6014E4B4" w:rsidR="002E5734" w:rsidRPr="00CA0861" w:rsidRDefault="002E5734" w:rsidP="002E5734">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996AB4">
        <w:rPr>
          <w:rFonts w:ascii="Verdana" w:hAnsi="Verdana"/>
          <w:color w:val="0A0A0A"/>
          <w:sz w:val="20"/>
        </w:rPr>
        <w:t>[This notice is to be posted in the Environmental Monitor in the notice category in which the proposed action last appeared</w:t>
      </w:r>
      <w:r w:rsidRPr="00CA0861">
        <w:rPr>
          <w:rFonts w:ascii="Verdana" w:eastAsia="Times New Roman" w:hAnsi="Verdana" w:cs="Helvetica"/>
          <w:color w:val="0A0A0A"/>
          <w:sz w:val="20"/>
          <w:szCs w:val="20"/>
        </w:rPr>
        <w:t>.]</w:t>
      </w:r>
    </w:p>
    <w:p w14:paraId="6CB1A2C5" w14:textId="2BEBA011" w:rsidR="002E5734" w:rsidRPr="00AF7626" w:rsidRDefault="002E5734" w:rsidP="002E5734">
      <w:pPr>
        <w:shd w:val="clear" w:color="auto" w:fill="FEFEFE"/>
        <w:spacing w:before="100" w:beforeAutospacing="1" w:after="100" w:afterAutospacing="1" w:line="240" w:lineRule="auto"/>
        <w:jc w:val="center"/>
        <w:outlineLvl w:val="4"/>
        <w:rPr>
          <w:rFonts w:ascii="Verdana" w:eastAsia="Times New Roman" w:hAnsi="Verdana" w:cs="Helvetica"/>
          <w:color w:val="0A0A0A"/>
          <w:sz w:val="28"/>
          <w:szCs w:val="28"/>
        </w:rPr>
      </w:pPr>
      <w:r w:rsidRPr="00AF7626">
        <w:rPr>
          <w:rFonts w:ascii="Verdana" w:eastAsia="Times New Roman" w:hAnsi="Verdana" w:cs="Helvetica"/>
          <w:b/>
          <w:bCs/>
          <w:color w:val="0A0A0A"/>
          <w:sz w:val="28"/>
          <w:szCs w:val="28"/>
        </w:rPr>
        <w:t>Cancellation Notice for [</w:t>
      </w:r>
      <w:r w:rsidRPr="00EB0AF9">
        <w:rPr>
          <w:rFonts w:ascii="Verdana" w:eastAsia="Times New Roman" w:hAnsi="Verdana" w:cs="Helvetica"/>
          <w:b/>
          <w:bCs/>
          <w:iCs/>
          <w:color w:val="0A0A0A"/>
          <w:sz w:val="28"/>
          <w:szCs w:val="28"/>
        </w:rPr>
        <w:t>name of action</w:t>
      </w:r>
      <w:r w:rsidRPr="00AF7626">
        <w:rPr>
          <w:rFonts w:ascii="Verdana" w:eastAsia="Times New Roman" w:hAnsi="Verdana" w:cs="Helvetica"/>
          <w:b/>
          <w:bCs/>
          <w:color w:val="0A0A0A"/>
          <w:sz w:val="28"/>
          <w:szCs w:val="28"/>
        </w:rPr>
        <w:t>]</w:t>
      </w:r>
      <w:r w:rsidR="00FA0EAF">
        <w:rPr>
          <w:rFonts w:ascii="Verdana" w:eastAsia="Times New Roman" w:hAnsi="Verdana" w:cs="Helvetica"/>
          <w:b/>
          <w:bCs/>
          <w:color w:val="0A0A0A"/>
          <w:sz w:val="28"/>
          <w:szCs w:val="28"/>
        </w:rPr>
        <w:t>[H5]</w:t>
      </w:r>
    </w:p>
    <w:p w14:paraId="29F4D809" w14:textId="78CE44CC" w:rsidR="00CA0861" w:rsidRPr="00472DB6" w:rsidRDefault="00CA0861" w:rsidP="00CA0861">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Title</w:t>
      </w:r>
      <w:r w:rsidRPr="00996AB4">
        <w:rPr>
          <w:rFonts w:ascii="Verdana" w:hAnsi="Verdana"/>
          <w:color w:val="0A0A0A"/>
          <w:sz w:val="20"/>
        </w:rPr>
        <w:t>:</w:t>
      </w:r>
      <w:r w:rsidRPr="00472DB6">
        <w:rPr>
          <w:rFonts w:ascii="Verdana" w:eastAsia="Times New Roman" w:hAnsi="Verdana" w:cs="Helvetica"/>
          <w:color w:val="0A0A0A"/>
          <w:sz w:val="20"/>
          <w:szCs w:val="20"/>
        </w:rPr>
        <w:t xml:space="preserve"> [</w:t>
      </w:r>
      <w:r w:rsidRPr="00472DB6">
        <w:rPr>
          <w:rFonts w:ascii="Verdana" w:eastAsia="Times New Roman" w:hAnsi="Verdana" w:cs="Helvetica"/>
          <w:iCs/>
          <w:color w:val="0A0A0A"/>
          <w:sz w:val="20"/>
          <w:szCs w:val="20"/>
        </w:rPr>
        <w:t>Include this line only if the sponsoring agency's title</w:t>
      </w:r>
      <w:r w:rsidR="00996AB4">
        <w:rPr>
          <w:rFonts w:ascii="Verdana" w:eastAsia="Times New Roman" w:hAnsi="Verdana" w:cs="Helvetica"/>
          <w:iCs/>
          <w:color w:val="0A0A0A"/>
          <w:sz w:val="20"/>
          <w:szCs w:val="20"/>
        </w:rPr>
        <w:t xml:space="preserve"> </w:t>
      </w:r>
      <w:r w:rsidRPr="00472DB6">
        <w:rPr>
          <w:rFonts w:ascii="Verdana" w:eastAsia="Times New Roman" w:hAnsi="Verdana" w:cs="Helvetica"/>
          <w:iCs/>
          <w:color w:val="0A0A0A"/>
          <w:sz w:val="20"/>
          <w:szCs w:val="20"/>
        </w:rPr>
        <w:t>is different than the project/action name above.</w:t>
      </w:r>
      <w:r w:rsidRPr="00472DB6">
        <w:rPr>
          <w:rFonts w:ascii="Verdana" w:eastAsia="Times New Roman" w:hAnsi="Verdana" w:cs="Helvetica"/>
          <w:color w:val="0A0A0A"/>
          <w:sz w:val="20"/>
          <w:szCs w:val="20"/>
        </w:rPr>
        <w:t>]</w:t>
      </w:r>
    </w:p>
    <w:p w14:paraId="3110A650" w14:textId="451A1DE7" w:rsidR="00CA0861" w:rsidRPr="00472DB6" w:rsidRDefault="00CA0861" w:rsidP="00CA0861">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 xml:space="preserve">Address </w:t>
      </w:r>
      <w:r w:rsidRPr="00472DB6">
        <w:rPr>
          <w:rFonts w:ascii="Verdana" w:eastAsia="Times New Roman" w:hAnsi="Verdana" w:cs="Helvetica"/>
          <w:color w:val="0A0A0A"/>
          <w:sz w:val="20"/>
          <w:szCs w:val="20"/>
        </w:rPr>
        <w:t>[</w:t>
      </w:r>
      <w:r w:rsidRPr="00472DB6">
        <w:rPr>
          <w:rFonts w:ascii="Verdana" w:eastAsia="Times New Roman" w:hAnsi="Verdana" w:cs="Helvetica"/>
          <w:iCs/>
          <w:color w:val="0A0A0A"/>
          <w:sz w:val="20"/>
          <w:szCs w:val="20"/>
        </w:rPr>
        <w:t>"es" if multiple</w:t>
      </w:r>
      <w:r w:rsidRPr="00472DB6">
        <w:rPr>
          <w:rFonts w:ascii="Verdana" w:eastAsia="Times New Roman" w:hAnsi="Verdana" w:cs="Helvetica"/>
          <w:color w:val="0A0A0A"/>
          <w:sz w:val="20"/>
          <w:szCs w:val="20"/>
        </w:rPr>
        <w:t>]</w:t>
      </w:r>
      <w:r w:rsidRPr="00472DB6">
        <w:rPr>
          <w:rFonts w:ascii="Verdana" w:eastAsia="Times New Roman" w:hAnsi="Verdana" w:cs="Helvetica"/>
          <w:b/>
          <w:bCs/>
          <w:color w:val="0A0A0A"/>
          <w:sz w:val="20"/>
          <w:szCs w:val="20"/>
        </w:rPr>
        <w:t xml:space="preserve"> of </w:t>
      </w:r>
      <w:r>
        <w:rPr>
          <w:rFonts w:ascii="Verdana" w:eastAsia="Times New Roman" w:hAnsi="Verdana" w:cs="Helvetica"/>
          <w:b/>
          <w:bCs/>
          <w:color w:val="0A0A0A"/>
          <w:sz w:val="20"/>
          <w:szCs w:val="20"/>
        </w:rPr>
        <w:t>action</w:t>
      </w:r>
      <w:r w:rsidRPr="00472DB6">
        <w:rPr>
          <w:rFonts w:ascii="Verdana" w:eastAsia="Times New Roman" w:hAnsi="Verdana" w:cs="Helvetica"/>
          <w:b/>
          <w:bCs/>
          <w:color w:val="0A0A0A"/>
          <w:sz w:val="20"/>
          <w:szCs w:val="20"/>
        </w:rPr>
        <w:t xml:space="preserve"> location: </w:t>
      </w:r>
      <w:r w:rsidRPr="00472DB6">
        <w:rPr>
          <w:rFonts w:ascii="Verdana" w:eastAsia="Times New Roman" w:hAnsi="Verdana" w:cs="Helvetica"/>
          <w:color w:val="0A0A0A"/>
          <w:sz w:val="20"/>
          <w:szCs w:val="20"/>
        </w:rPr>
        <w:t>[</w:t>
      </w:r>
      <w:r w:rsidRPr="00472DB6">
        <w:rPr>
          <w:rFonts w:ascii="Verdana" w:eastAsia="Times New Roman" w:hAnsi="Verdana" w:cs="Helvetica"/>
          <w:iCs/>
          <w:color w:val="0A0A0A"/>
          <w:sz w:val="20"/>
          <w:szCs w:val="20"/>
        </w:rPr>
        <w:t>"s" if multiple</w:t>
      </w:r>
      <w:r w:rsidRPr="00472DB6">
        <w:rPr>
          <w:rFonts w:ascii="Verdana" w:eastAsia="Times New Roman" w:hAnsi="Verdana" w:cs="Helvetica"/>
          <w:color w:val="0A0A0A"/>
          <w:sz w:val="20"/>
          <w:szCs w:val="20"/>
        </w:rPr>
        <w:t>]</w:t>
      </w:r>
      <w:r w:rsidRPr="00472DB6">
        <w:rPr>
          <w:rFonts w:ascii="Verdana" w:eastAsia="Times New Roman" w:hAnsi="Verdana" w:cs="Helvetica"/>
          <w:b/>
          <w:bCs/>
          <w:color w:val="0A0A0A"/>
          <w:sz w:val="20"/>
          <w:szCs w:val="20"/>
        </w:rPr>
        <w:t>:</w:t>
      </w:r>
    </w:p>
    <w:p w14:paraId="66C92B1E" w14:textId="1976EC3C" w:rsidR="00CA0861" w:rsidRDefault="00CA0861" w:rsidP="00CA0861">
      <w:pPr>
        <w:shd w:val="clear" w:color="auto" w:fill="FEFEFE"/>
        <w:spacing w:before="100" w:beforeAutospacing="1" w:after="100" w:afterAutospacing="1" w:line="240" w:lineRule="auto"/>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Municipality</w:t>
      </w:r>
      <w:r w:rsidRPr="00472DB6">
        <w:rPr>
          <w:rFonts w:ascii="Verdana" w:eastAsia="Times New Roman" w:hAnsi="Verdana" w:cs="Helvetica"/>
          <w:color w:val="0A0A0A"/>
          <w:sz w:val="20"/>
          <w:szCs w:val="20"/>
        </w:rPr>
        <w:t xml:space="preserve"> [Use </w:t>
      </w:r>
      <w:r w:rsidRPr="00472DB6">
        <w:rPr>
          <w:rFonts w:ascii="Verdana" w:eastAsia="Times New Roman" w:hAnsi="Verdana" w:cs="Helvetica"/>
          <w:iCs/>
          <w:color w:val="0A0A0A"/>
          <w:sz w:val="20"/>
          <w:szCs w:val="20"/>
        </w:rPr>
        <w:t>"</w:t>
      </w:r>
      <w:proofErr w:type="spellStart"/>
      <w:r w:rsidRPr="00472DB6">
        <w:rPr>
          <w:rFonts w:ascii="Verdana" w:eastAsia="Times New Roman" w:hAnsi="Verdana" w:cs="Helvetica"/>
          <w:iCs/>
          <w:color w:val="0A0A0A"/>
          <w:sz w:val="20"/>
          <w:szCs w:val="20"/>
        </w:rPr>
        <w:t>ies</w:t>
      </w:r>
      <w:proofErr w:type="spellEnd"/>
      <w:r w:rsidRPr="00472DB6">
        <w:rPr>
          <w:rFonts w:ascii="Verdana" w:eastAsia="Times New Roman" w:hAnsi="Verdana" w:cs="Helvetica"/>
          <w:iCs/>
          <w:color w:val="0A0A0A"/>
          <w:sz w:val="20"/>
          <w:szCs w:val="20"/>
        </w:rPr>
        <w:t>" if multiple</w:t>
      </w:r>
      <w:r w:rsidRPr="00472DB6">
        <w:rPr>
          <w:rFonts w:ascii="Verdana" w:eastAsia="Times New Roman" w:hAnsi="Verdana" w:cs="Helvetica"/>
          <w:color w:val="0A0A0A"/>
          <w:sz w:val="20"/>
          <w:szCs w:val="20"/>
        </w:rPr>
        <w:t>]</w:t>
      </w:r>
      <w:r w:rsidRPr="00996AB4">
        <w:rPr>
          <w:rFonts w:ascii="Verdana" w:hAnsi="Verdana"/>
          <w:color w:val="0A0A0A"/>
          <w:sz w:val="20"/>
        </w:rPr>
        <w:t xml:space="preserve"> </w:t>
      </w:r>
      <w:r w:rsidRPr="00472DB6">
        <w:rPr>
          <w:rFonts w:ascii="Verdana" w:eastAsia="Times New Roman" w:hAnsi="Verdana" w:cs="Helvetica"/>
          <w:b/>
          <w:bCs/>
          <w:color w:val="0A0A0A"/>
          <w:sz w:val="20"/>
          <w:szCs w:val="20"/>
        </w:rPr>
        <w:t xml:space="preserve">where </w:t>
      </w:r>
      <w:r>
        <w:rPr>
          <w:rFonts w:ascii="Verdana" w:eastAsia="Times New Roman" w:hAnsi="Verdana" w:cs="Helvetica"/>
          <w:b/>
          <w:bCs/>
          <w:color w:val="0A0A0A"/>
          <w:sz w:val="20"/>
          <w:szCs w:val="20"/>
        </w:rPr>
        <w:t xml:space="preserve">the </w:t>
      </w:r>
      <w:r w:rsidRPr="00472DB6">
        <w:rPr>
          <w:rFonts w:ascii="Verdana" w:eastAsia="Times New Roman" w:hAnsi="Verdana" w:cs="Helvetica"/>
          <w:b/>
          <w:bCs/>
          <w:color w:val="0A0A0A"/>
          <w:sz w:val="20"/>
          <w:szCs w:val="20"/>
        </w:rPr>
        <w:t xml:space="preserve">action </w:t>
      </w:r>
      <w:r w:rsidR="00FA0EAF">
        <w:rPr>
          <w:rFonts w:ascii="Verdana" w:eastAsia="Times New Roman" w:hAnsi="Verdana" w:cs="Helvetica"/>
          <w:b/>
          <w:bCs/>
          <w:color w:val="0A0A0A"/>
          <w:sz w:val="20"/>
          <w:szCs w:val="20"/>
        </w:rPr>
        <w:t>would have been</w:t>
      </w:r>
      <w:r w:rsidRPr="00472DB6">
        <w:rPr>
          <w:rFonts w:ascii="Verdana" w:eastAsia="Times New Roman" w:hAnsi="Verdana" w:cs="Helvetica"/>
          <w:b/>
          <w:bCs/>
          <w:color w:val="0A0A0A"/>
          <w:sz w:val="20"/>
          <w:szCs w:val="20"/>
        </w:rPr>
        <w:t xml:space="preserve"> located</w:t>
      </w:r>
      <w:r w:rsidRPr="00996AB4">
        <w:rPr>
          <w:rFonts w:ascii="Verdana" w:hAnsi="Verdana"/>
          <w:color w:val="0A0A0A"/>
          <w:sz w:val="20"/>
        </w:rPr>
        <w:t>:</w:t>
      </w:r>
      <w:r w:rsidRPr="00472DB6">
        <w:rPr>
          <w:rFonts w:ascii="Verdana" w:eastAsia="Times New Roman" w:hAnsi="Verdana" w:cs="Helvetica"/>
          <w:color w:val="0A0A0A"/>
          <w:sz w:val="20"/>
          <w:szCs w:val="20"/>
        </w:rPr>
        <w:t xml:space="preserve"> [</w:t>
      </w:r>
      <w:r w:rsidRPr="00472DB6">
        <w:rPr>
          <w:rFonts w:ascii="Verdana" w:eastAsia="Times New Roman" w:hAnsi="Verdana" w:cs="Helvetica"/>
          <w:iCs/>
          <w:color w:val="0A0A0A"/>
          <w:sz w:val="20"/>
          <w:szCs w:val="20"/>
        </w:rPr>
        <w:t>cities/towns</w:t>
      </w:r>
      <w:r w:rsidRPr="00472DB6">
        <w:rPr>
          <w:rFonts w:ascii="Verdana" w:eastAsia="Times New Roman" w:hAnsi="Verdana" w:cs="Helvetica"/>
          <w:color w:val="0A0A0A"/>
          <w:sz w:val="20"/>
          <w:szCs w:val="20"/>
        </w:rPr>
        <w:t>]</w:t>
      </w:r>
    </w:p>
    <w:p w14:paraId="1C7699BC" w14:textId="76E3069C" w:rsidR="002E5734" w:rsidRPr="003E1FA2" w:rsidRDefault="002E5734" w:rsidP="002E5734">
      <w:pPr>
        <w:shd w:val="clear" w:color="auto" w:fill="FFFFFF"/>
        <w:spacing w:before="100" w:beforeAutospacing="1" w:after="100" w:afterAutospacing="1" w:line="240" w:lineRule="auto"/>
        <w:rPr>
          <w:rFonts w:ascii="Verdana" w:eastAsia="Times New Roman" w:hAnsi="Verdana" w:cs="Helvetica"/>
          <w:color w:val="0A0A0A"/>
          <w:sz w:val="20"/>
          <w:szCs w:val="20"/>
        </w:rPr>
      </w:pPr>
      <w:r w:rsidRPr="003E1FA2">
        <w:rPr>
          <w:rFonts w:ascii="Verdana" w:eastAsia="Times New Roman" w:hAnsi="Verdana" w:cs="Helvetica"/>
          <w:b/>
          <w:bCs/>
          <w:color w:val="000000"/>
          <w:sz w:val="20"/>
          <w:szCs w:val="20"/>
        </w:rPr>
        <w:t>Agency Determination</w:t>
      </w:r>
      <w:r w:rsidRPr="003E1FA2">
        <w:rPr>
          <w:rFonts w:ascii="Verdana" w:eastAsia="Times New Roman" w:hAnsi="Verdana" w:cs="Helvetica"/>
          <w:color w:val="000000"/>
          <w:sz w:val="20"/>
          <w:szCs w:val="20"/>
        </w:rPr>
        <w:t>: The</w:t>
      </w:r>
      <w:r w:rsidR="00AF7626" w:rsidRPr="003E1FA2">
        <w:rPr>
          <w:rFonts w:ascii="Verdana" w:eastAsia="Times New Roman" w:hAnsi="Verdana" w:cs="Helvetica"/>
          <w:color w:val="000000"/>
          <w:sz w:val="20"/>
          <w:szCs w:val="20"/>
        </w:rPr>
        <w:t xml:space="preserve"> </w:t>
      </w:r>
      <w:r w:rsidRPr="003E1FA2">
        <w:rPr>
          <w:rFonts w:ascii="Verdana" w:eastAsia="Times New Roman" w:hAnsi="Verdana" w:cs="Helvetica"/>
          <w:bCs/>
          <w:color w:val="000000"/>
          <w:sz w:val="20"/>
          <w:szCs w:val="20"/>
        </w:rPr>
        <w:t>[</w:t>
      </w:r>
      <w:r w:rsidRPr="003E1FA2">
        <w:rPr>
          <w:rFonts w:ascii="Verdana" w:eastAsia="Times New Roman" w:hAnsi="Verdana" w:cs="Helvetica"/>
          <w:bCs/>
          <w:iCs/>
          <w:color w:val="000000"/>
          <w:sz w:val="20"/>
          <w:szCs w:val="20"/>
        </w:rPr>
        <w:t>sponsoring</w:t>
      </w:r>
      <w:r w:rsidR="00AF7626" w:rsidRPr="003E1FA2">
        <w:rPr>
          <w:rFonts w:ascii="Verdana" w:eastAsia="Times New Roman" w:hAnsi="Verdana" w:cs="Helvetica"/>
          <w:bCs/>
          <w:color w:val="000000"/>
          <w:sz w:val="20"/>
          <w:szCs w:val="20"/>
        </w:rPr>
        <w:t xml:space="preserve"> </w:t>
      </w:r>
      <w:r w:rsidRPr="003E1FA2">
        <w:rPr>
          <w:rFonts w:ascii="Verdana" w:eastAsia="Times New Roman" w:hAnsi="Verdana" w:cs="Helvetica"/>
          <w:bCs/>
          <w:iCs/>
          <w:color w:val="000000"/>
          <w:sz w:val="20"/>
          <w:szCs w:val="20"/>
        </w:rPr>
        <w:t>agency</w:t>
      </w:r>
      <w:r w:rsidRPr="003E1FA2">
        <w:rPr>
          <w:rFonts w:ascii="Verdana" w:eastAsia="Times New Roman" w:hAnsi="Verdana" w:cs="Helvetica"/>
          <w:bCs/>
          <w:color w:val="000000"/>
          <w:sz w:val="20"/>
          <w:szCs w:val="20"/>
        </w:rPr>
        <w:t>]</w:t>
      </w:r>
      <w:r w:rsidR="00AF7626" w:rsidRPr="003E1FA2">
        <w:rPr>
          <w:rFonts w:ascii="Verdana" w:eastAsia="Times New Roman" w:hAnsi="Verdana" w:cs="Helvetica"/>
          <w:b/>
          <w:bCs/>
          <w:color w:val="000000"/>
          <w:sz w:val="20"/>
          <w:szCs w:val="20"/>
        </w:rPr>
        <w:t xml:space="preserve"> </w:t>
      </w:r>
      <w:r w:rsidRPr="003E1FA2">
        <w:rPr>
          <w:rFonts w:ascii="Verdana" w:eastAsia="Times New Roman" w:hAnsi="Verdana" w:cs="Helvetica"/>
          <w:color w:val="000000"/>
          <w:sz w:val="20"/>
          <w:szCs w:val="20"/>
        </w:rPr>
        <w:t>has decided</w:t>
      </w:r>
      <w:r w:rsidR="00AF7626" w:rsidRPr="003E1FA2">
        <w:rPr>
          <w:rFonts w:ascii="Verdana" w:eastAsia="Times New Roman" w:hAnsi="Verdana" w:cs="Helvetica"/>
          <w:b/>
          <w:bCs/>
          <w:color w:val="000000"/>
          <w:sz w:val="20"/>
          <w:szCs w:val="20"/>
        </w:rPr>
        <w:t xml:space="preserve"> </w:t>
      </w:r>
      <w:r w:rsidRPr="003E1FA2">
        <w:rPr>
          <w:rFonts w:ascii="Verdana" w:eastAsia="Times New Roman" w:hAnsi="Verdana" w:cs="Helvetica"/>
          <w:color w:val="000000"/>
          <w:sz w:val="20"/>
          <w:szCs w:val="20"/>
        </w:rPr>
        <w:t>to cancel the [</w:t>
      </w:r>
      <w:r w:rsidR="00716421">
        <w:rPr>
          <w:rFonts w:ascii="Verdana" w:eastAsia="Times New Roman" w:hAnsi="Verdana" w:cs="Helvetica"/>
          <w:color w:val="000000"/>
          <w:sz w:val="20"/>
          <w:szCs w:val="20"/>
        </w:rPr>
        <w:t xml:space="preserve">name of </w:t>
      </w:r>
      <w:r w:rsidRPr="003E1FA2">
        <w:rPr>
          <w:rFonts w:ascii="Verdana" w:eastAsia="Times New Roman" w:hAnsi="Verdana" w:cs="Helvetica"/>
          <w:color w:val="000000"/>
          <w:sz w:val="20"/>
          <w:szCs w:val="20"/>
        </w:rPr>
        <w:t xml:space="preserve">action], as described the last time a </w:t>
      </w:r>
      <w:r w:rsidRPr="00FA0EAF">
        <w:rPr>
          <w:rFonts w:ascii="Verdana" w:hAnsi="Verdana"/>
          <w:color w:val="4472C4" w:themeColor="accent5"/>
          <w:sz w:val="20"/>
          <w:u w:val="single"/>
        </w:rPr>
        <w:t xml:space="preserve">notice appeared in the </w:t>
      </w:r>
      <w:r w:rsidRPr="001A1FA3">
        <w:rPr>
          <w:rFonts w:ascii="Verdana" w:hAnsi="Verdana"/>
          <w:iCs/>
          <w:color w:val="4472C4" w:themeColor="accent5"/>
          <w:sz w:val="20"/>
          <w:u w:val="single"/>
        </w:rPr>
        <w:t>Environmental Monitor</w:t>
      </w:r>
      <w:r w:rsidR="00D32CAD" w:rsidRPr="00D32CAD">
        <w:rPr>
          <w:rFonts w:ascii="Verdana" w:hAnsi="Verdana"/>
          <w:iCs/>
          <w:color w:val="4472C4" w:themeColor="accent5"/>
          <w:sz w:val="20"/>
          <w:u w:val="single"/>
        </w:rPr>
        <w:t xml:space="preserve"> on [Date]</w:t>
      </w:r>
      <w:r w:rsidR="00943B9F">
        <w:rPr>
          <w:rFonts w:ascii="Verdana" w:hAnsi="Verdana"/>
          <w:iCs/>
          <w:color w:val="4472C4" w:themeColor="accent5"/>
          <w:sz w:val="20"/>
          <w:u w:val="single"/>
        </w:rPr>
        <w:t xml:space="preserve"> for [name of action]</w:t>
      </w:r>
      <w:r w:rsidRPr="00D32CAD">
        <w:rPr>
          <w:rFonts w:ascii="Verdana" w:hAnsi="Verdana"/>
          <w:iCs/>
          <w:color w:val="000000"/>
          <w:sz w:val="20"/>
        </w:rPr>
        <w:t xml:space="preserve"> </w:t>
      </w:r>
      <w:r w:rsidR="00CA0861" w:rsidRPr="00CA0861">
        <w:rPr>
          <w:rFonts w:ascii="Verdana" w:eastAsia="Times New Roman" w:hAnsi="Verdana" w:cs="Helvetica"/>
          <w:color w:val="000000"/>
          <w:sz w:val="20"/>
          <w:szCs w:val="20"/>
        </w:rPr>
        <w:t xml:space="preserve">[LINK to the Environmental Monitor archive for the </w:t>
      </w:r>
      <w:r w:rsidR="00CA0861">
        <w:rPr>
          <w:rFonts w:ascii="Verdana" w:eastAsia="Times New Roman" w:hAnsi="Verdana" w:cs="Helvetica"/>
          <w:color w:val="000000"/>
          <w:sz w:val="20"/>
          <w:szCs w:val="20"/>
        </w:rPr>
        <w:t xml:space="preserve">first </w:t>
      </w:r>
      <w:r w:rsidR="00CA0861" w:rsidRPr="00CA0861">
        <w:rPr>
          <w:rFonts w:ascii="Verdana" w:eastAsia="Times New Roman" w:hAnsi="Verdana" w:cs="Helvetica"/>
          <w:color w:val="000000"/>
          <w:sz w:val="20"/>
          <w:szCs w:val="20"/>
        </w:rPr>
        <w:t xml:space="preserve">date the </w:t>
      </w:r>
      <w:r w:rsidR="00CA0861">
        <w:rPr>
          <w:rFonts w:ascii="Verdana" w:eastAsia="Times New Roman" w:hAnsi="Verdana" w:cs="Helvetica"/>
          <w:color w:val="000000"/>
          <w:sz w:val="20"/>
          <w:szCs w:val="20"/>
        </w:rPr>
        <w:t>last</w:t>
      </w:r>
      <w:r w:rsidR="00CA0861" w:rsidRPr="00CA0861">
        <w:rPr>
          <w:rFonts w:ascii="Verdana" w:eastAsia="Times New Roman" w:hAnsi="Verdana" w:cs="Helvetica"/>
          <w:color w:val="000000"/>
          <w:sz w:val="20"/>
          <w:szCs w:val="20"/>
        </w:rPr>
        <w:t xml:space="preserve"> notice was published; underline linked text]</w:t>
      </w:r>
      <w:r w:rsidRPr="003E1FA2">
        <w:rPr>
          <w:rFonts w:ascii="Verdana" w:eastAsia="Times New Roman" w:hAnsi="Verdana" w:cs="Helvetica"/>
          <w:color w:val="000000"/>
          <w:sz w:val="20"/>
          <w:szCs w:val="20"/>
        </w:rPr>
        <w:t xml:space="preserve"> because of issues unrelated to the environmental review requirements of the Connecticut Environmental Policy Act (CEPA) </w:t>
      </w:r>
      <w:r w:rsidR="005644AE">
        <w:rPr>
          <w:rFonts w:ascii="Verdana" w:eastAsia="Times New Roman" w:hAnsi="Verdana" w:cs="Helvetica"/>
          <w:color w:val="000000"/>
          <w:sz w:val="20"/>
          <w:szCs w:val="20"/>
        </w:rPr>
        <w:t>including, but not limited to,</w:t>
      </w:r>
      <w:r w:rsidRPr="003E1FA2">
        <w:rPr>
          <w:rFonts w:ascii="Verdana" w:eastAsia="Times New Roman" w:hAnsi="Verdana" w:cs="Helvetica"/>
          <w:color w:val="000000"/>
          <w:sz w:val="20"/>
          <w:szCs w:val="20"/>
        </w:rPr>
        <w:t xml:space="preserve"> [describe reason(s) for cancellation].</w:t>
      </w:r>
    </w:p>
    <w:p w14:paraId="0CF47A52" w14:textId="77777777" w:rsidR="002E5734" w:rsidRPr="003E1FA2" w:rsidRDefault="002E5734" w:rsidP="002E5734">
      <w:pPr>
        <w:shd w:val="clear" w:color="auto" w:fill="FEFEFE"/>
        <w:spacing w:after="80" w:line="240" w:lineRule="auto"/>
        <w:rPr>
          <w:rFonts w:ascii="Verdana" w:eastAsia="Times New Roman" w:hAnsi="Verdana" w:cs="Helvetica"/>
          <w:color w:val="0A0A0A"/>
          <w:sz w:val="20"/>
          <w:szCs w:val="20"/>
        </w:rPr>
      </w:pPr>
      <w:r w:rsidRPr="003E1FA2">
        <w:rPr>
          <w:rFonts w:ascii="Verdana" w:eastAsia="Times New Roman" w:hAnsi="Verdana" w:cs="Helvetica"/>
          <w:b/>
          <w:bCs/>
          <w:color w:val="0A0A0A"/>
          <w:sz w:val="20"/>
          <w:szCs w:val="20"/>
        </w:rPr>
        <w:t>Agency contact</w:t>
      </w:r>
      <w:r w:rsidRPr="003E1FA2">
        <w:rPr>
          <w:rFonts w:ascii="Verdana" w:eastAsia="Times New Roman" w:hAnsi="Verdana" w:cs="Helvetica"/>
          <w:color w:val="0A0A0A"/>
          <w:sz w:val="20"/>
          <w:szCs w:val="20"/>
        </w:rPr>
        <w:t>:</w:t>
      </w:r>
    </w:p>
    <w:p w14:paraId="6D9E3F51" w14:textId="77777777" w:rsidR="00E746B6" w:rsidRPr="00472DB6" w:rsidRDefault="00E746B6" w:rsidP="00E746B6">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Name:</w:t>
      </w:r>
      <w:r w:rsidRPr="00335ABF">
        <w:t xml:space="preserve"> </w:t>
      </w:r>
      <w:r w:rsidRPr="00335ABF">
        <w:rPr>
          <w:rFonts w:ascii="Verdana" w:eastAsia="Times New Roman" w:hAnsi="Verdana" w:cs="Helvetica"/>
          <w:color w:val="0A0A0A"/>
          <w:sz w:val="20"/>
          <w:szCs w:val="20"/>
        </w:rPr>
        <w:t>[insert name – not bold]</w:t>
      </w:r>
    </w:p>
    <w:p w14:paraId="6AF0020E" w14:textId="77777777" w:rsidR="00E746B6" w:rsidRPr="00335ABF" w:rsidRDefault="00E746B6" w:rsidP="00E746B6">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Agency:</w:t>
      </w:r>
      <w:r w:rsidRPr="00335ABF">
        <w:t xml:space="preserve"> </w:t>
      </w:r>
      <w:r w:rsidRPr="00335ABF">
        <w:rPr>
          <w:rFonts w:ascii="Verdana" w:eastAsia="Times New Roman" w:hAnsi="Verdana" w:cs="Helvetica"/>
          <w:color w:val="0A0A0A"/>
          <w:sz w:val="20"/>
          <w:szCs w:val="20"/>
        </w:rPr>
        <w:t>[insert agency – not bold]</w:t>
      </w:r>
    </w:p>
    <w:p w14:paraId="148BC834" w14:textId="5D20A4DE" w:rsidR="00E746B6" w:rsidRPr="00472DB6" w:rsidRDefault="00E746B6" w:rsidP="00E746B6">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Address:</w:t>
      </w:r>
      <w:r w:rsidRPr="00335ABF">
        <w:t xml:space="preserve"> </w:t>
      </w:r>
      <w:r w:rsidRPr="00335ABF">
        <w:rPr>
          <w:rFonts w:ascii="Verdana" w:eastAsia="Times New Roman" w:hAnsi="Verdana" w:cs="Helvetica"/>
          <w:color w:val="0A0A0A"/>
          <w:sz w:val="20"/>
          <w:szCs w:val="20"/>
        </w:rPr>
        <w:t xml:space="preserve">[insert </w:t>
      </w:r>
      <w:r w:rsidR="00996AB4">
        <w:rPr>
          <w:rFonts w:ascii="Verdana" w:eastAsia="Times New Roman" w:hAnsi="Verdana" w:cs="Helvetica"/>
          <w:color w:val="0A0A0A"/>
          <w:sz w:val="20"/>
          <w:szCs w:val="20"/>
        </w:rPr>
        <w:t>mailing a</w:t>
      </w:r>
      <w:r w:rsidRPr="00335ABF">
        <w:rPr>
          <w:rFonts w:ascii="Verdana" w:eastAsia="Times New Roman" w:hAnsi="Verdana" w:cs="Helvetica"/>
          <w:color w:val="0A0A0A"/>
          <w:sz w:val="20"/>
          <w:szCs w:val="20"/>
        </w:rPr>
        <w:t>ddress – not bold]</w:t>
      </w:r>
    </w:p>
    <w:p w14:paraId="518C22C5" w14:textId="77777777" w:rsidR="00E746B6" w:rsidRPr="00335ABF" w:rsidRDefault="00E746B6" w:rsidP="00E746B6">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Phone:</w:t>
      </w:r>
      <w:r w:rsidRPr="00335ABF">
        <w:t xml:space="preserve"> </w:t>
      </w:r>
      <w:r w:rsidRPr="00335ABF">
        <w:rPr>
          <w:rFonts w:ascii="Verdana" w:eastAsia="Times New Roman" w:hAnsi="Verdana" w:cs="Helvetica"/>
          <w:color w:val="0A0A0A"/>
          <w:sz w:val="20"/>
          <w:szCs w:val="20"/>
        </w:rPr>
        <w:t>[insert phone – not bold]</w:t>
      </w:r>
    </w:p>
    <w:p w14:paraId="081EBC08" w14:textId="3D3DB5AD" w:rsidR="00E746B6" w:rsidRPr="00472DB6" w:rsidRDefault="00E746B6" w:rsidP="00E746B6">
      <w:pPr>
        <w:shd w:val="clear" w:color="auto" w:fill="FEFEFE"/>
        <w:spacing w:after="80" w:line="240" w:lineRule="auto"/>
        <w:ind w:left="720"/>
        <w:rPr>
          <w:rFonts w:ascii="Verdana" w:eastAsia="Times New Roman" w:hAnsi="Verdana" w:cs="Helvetica"/>
          <w:color w:val="0A0A0A"/>
          <w:sz w:val="20"/>
          <w:szCs w:val="20"/>
        </w:rPr>
      </w:pPr>
      <w:r w:rsidRPr="00472DB6">
        <w:rPr>
          <w:rFonts w:ascii="Verdana" w:eastAsia="Times New Roman" w:hAnsi="Verdana" w:cs="Helvetica"/>
          <w:b/>
          <w:bCs/>
          <w:color w:val="0A0A0A"/>
          <w:sz w:val="20"/>
          <w:szCs w:val="20"/>
        </w:rPr>
        <w:t>E-Mail:</w:t>
      </w:r>
      <w:r w:rsidRPr="00335ABF">
        <w:t xml:space="preserve"> </w:t>
      </w:r>
      <w:r w:rsidRPr="00335ABF">
        <w:rPr>
          <w:rFonts w:ascii="Verdana" w:eastAsia="Times New Roman" w:hAnsi="Verdana" w:cs="Helvetica"/>
          <w:color w:val="0A0A0A"/>
          <w:sz w:val="20"/>
          <w:szCs w:val="20"/>
        </w:rPr>
        <w:t>[</w:t>
      </w:r>
      <w:r w:rsidRPr="00FA0EAF">
        <w:rPr>
          <w:rFonts w:ascii="Verdana" w:eastAsia="Times New Roman" w:hAnsi="Verdana" w:cs="Helvetica"/>
          <w:color w:val="4472C4" w:themeColor="accent5"/>
          <w:sz w:val="20"/>
          <w:szCs w:val="20"/>
          <w:u w:val="single"/>
        </w:rPr>
        <w:t>insert email</w:t>
      </w:r>
      <w:r w:rsidRPr="00FA0EAF">
        <w:rPr>
          <w:rFonts w:ascii="Verdana" w:eastAsia="Times New Roman" w:hAnsi="Verdana" w:cs="Helvetica"/>
          <w:color w:val="4472C4" w:themeColor="accent5"/>
          <w:sz w:val="20"/>
          <w:szCs w:val="20"/>
        </w:rPr>
        <w:t xml:space="preserve"> </w:t>
      </w:r>
      <w:r w:rsidRPr="00335ABF">
        <w:rPr>
          <w:rFonts w:ascii="Verdana" w:eastAsia="Times New Roman" w:hAnsi="Verdana" w:cs="Helvetica"/>
          <w:color w:val="0A0A0A"/>
          <w:sz w:val="20"/>
          <w:szCs w:val="20"/>
        </w:rPr>
        <w:t>– not bold</w:t>
      </w:r>
      <w:r w:rsidR="00FA0EAF">
        <w:rPr>
          <w:rFonts w:ascii="Verdana" w:eastAsia="Times New Roman" w:hAnsi="Verdana" w:cs="Helvetica"/>
          <w:color w:val="0A0A0A"/>
          <w:sz w:val="20"/>
          <w:szCs w:val="20"/>
        </w:rPr>
        <w:t>,</w:t>
      </w:r>
      <w:r w:rsidR="00FA0EAF" w:rsidRPr="00FA0EAF">
        <w:rPr>
          <w:rFonts w:ascii="Verdana" w:eastAsia="Times New Roman" w:hAnsi="Verdana" w:cs="Helvetica"/>
          <w:color w:val="0A0A0A"/>
          <w:sz w:val="20"/>
          <w:szCs w:val="20"/>
        </w:rPr>
        <w:t xml:space="preserve"> </w:t>
      </w:r>
      <w:r w:rsidR="00FA0EAF" w:rsidRPr="00F34106">
        <w:rPr>
          <w:rFonts w:ascii="Verdana" w:eastAsia="Times New Roman" w:hAnsi="Verdana" w:cs="Helvetica"/>
          <w:color w:val="0A0A0A"/>
          <w:sz w:val="20"/>
          <w:szCs w:val="20"/>
        </w:rPr>
        <w:t>underline linked text</w:t>
      </w:r>
      <w:r w:rsidRPr="00335ABF">
        <w:rPr>
          <w:rFonts w:ascii="Verdana" w:eastAsia="Times New Roman" w:hAnsi="Verdana" w:cs="Helvetica"/>
          <w:color w:val="0A0A0A"/>
          <w:sz w:val="20"/>
          <w:szCs w:val="20"/>
        </w:rPr>
        <w:t>]</w:t>
      </w:r>
    </w:p>
    <w:p w14:paraId="1570DB04" w14:textId="2BBF6C87" w:rsidR="00171723" w:rsidRPr="003E1FA2" w:rsidRDefault="002E5734" w:rsidP="002E5734">
      <w:pPr>
        <w:shd w:val="clear" w:color="auto" w:fill="FFFFFF"/>
        <w:spacing w:before="100" w:beforeAutospacing="1" w:after="100" w:afterAutospacing="1" w:line="240" w:lineRule="auto"/>
        <w:rPr>
          <w:rFonts w:ascii="Verdana" w:eastAsia="Times New Roman" w:hAnsi="Verdana" w:cs="Helvetica"/>
          <w:color w:val="0A0A0A"/>
          <w:sz w:val="20"/>
          <w:szCs w:val="20"/>
        </w:rPr>
      </w:pPr>
      <w:r w:rsidRPr="003E1FA2">
        <w:rPr>
          <w:rFonts w:ascii="Verdana" w:eastAsia="Times New Roman" w:hAnsi="Verdana" w:cs="Helvetica"/>
          <w:b/>
          <w:bCs/>
          <w:color w:val="0A0A0A"/>
          <w:sz w:val="20"/>
          <w:szCs w:val="20"/>
        </w:rPr>
        <w:t>What Happens Next:</w:t>
      </w:r>
      <w:r w:rsidR="00AF7626" w:rsidRPr="003E1FA2">
        <w:rPr>
          <w:rFonts w:ascii="Verdana" w:eastAsia="Times New Roman" w:hAnsi="Verdana" w:cs="Helvetica"/>
          <w:b/>
          <w:bCs/>
          <w:color w:val="0A0A0A"/>
          <w:sz w:val="20"/>
          <w:szCs w:val="20"/>
        </w:rPr>
        <w:t xml:space="preserve"> </w:t>
      </w:r>
      <w:r w:rsidR="00CA0861">
        <w:rPr>
          <w:rFonts w:ascii="Verdana" w:eastAsia="Times New Roman" w:hAnsi="Verdana" w:cs="Helvetica"/>
          <w:b/>
          <w:bCs/>
          <w:color w:val="0A0A0A"/>
          <w:sz w:val="20"/>
          <w:szCs w:val="20"/>
        </w:rPr>
        <w:br/>
      </w:r>
      <w:r w:rsidR="00CA0861" w:rsidRPr="00CA0861">
        <w:rPr>
          <w:rFonts w:ascii="Verdana" w:eastAsia="Times New Roman" w:hAnsi="Verdana" w:cs="Helvetica"/>
          <w:color w:val="0A0A0A"/>
          <w:sz w:val="20"/>
          <w:szCs w:val="20"/>
        </w:rPr>
        <w:t>The [sponsoring agency] will not proceed with th</w:t>
      </w:r>
      <w:r w:rsidR="00CA0861">
        <w:rPr>
          <w:rFonts w:ascii="Verdana" w:eastAsia="Times New Roman" w:hAnsi="Verdana" w:cs="Helvetica"/>
          <w:color w:val="0A0A0A"/>
          <w:sz w:val="20"/>
          <w:szCs w:val="20"/>
        </w:rPr>
        <w:t>e</w:t>
      </w:r>
      <w:r w:rsidR="00CA0861" w:rsidRPr="00CA0861">
        <w:rPr>
          <w:rFonts w:ascii="Verdana" w:eastAsia="Times New Roman" w:hAnsi="Verdana" w:cs="Helvetica"/>
          <w:color w:val="0A0A0A"/>
          <w:sz w:val="20"/>
          <w:szCs w:val="20"/>
        </w:rPr>
        <w:t xml:space="preserve"> action</w:t>
      </w:r>
      <w:r w:rsidR="00CA0861">
        <w:rPr>
          <w:rFonts w:ascii="Verdana" w:eastAsia="Times New Roman" w:hAnsi="Verdana" w:cs="Helvetica"/>
          <w:color w:val="0A0A0A"/>
          <w:sz w:val="20"/>
          <w:szCs w:val="20"/>
        </w:rPr>
        <w:t xml:space="preserve"> at this time</w:t>
      </w:r>
      <w:r w:rsidRPr="003E1FA2">
        <w:rPr>
          <w:rFonts w:ascii="Verdana" w:eastAsia="Times New Roman" w:hAnsi="Verdana" w:cs="Helvetica"/>
          <w:color w:val="0A0A0A"/>
          <w:sz w:val="20"/>
          <w:szCs w:val="20"/>
        </w:rPr>
        <w:t>.</w:t>
      </w:r>
      <w:r w:rsidR="00AF7626" w:rsidRPr="003E1FA2">
        <w:rPr>
          <w:rFonts w:ascii="Verdana" w:eastAsia="Times New Roman" w:hAnsi="Verdana" w:cs="Helvetica"/>
          <w:color w:val="0A0A0A"/>
          <w:sz w:val="20"/>
          <w:szCs w:val="20"/>
        </w:rPr>
        <w:t xml:space="preserve"> </w:t>
      </w:r>
      <w:r w:rsidRPr="003E1FA2">
        <w:rPr>
          <w:rFonts w:ascii="Verdana" w:eastAsia="Times New Roman" w:hAnsi="Verdana" w:cs="Helvetica"/>
          <w:color w:val="000000"/>
          <w:sz w:val="20"/>
          <w:szCs w:val="20"/>
        </w:rPr>
        <w:t xml:space="preserve">Should the </w:t>
      </w:r>
      <w:r w:rsidR="00CA0861">
        <w:rPr>
          <w:rFonts w:ascii="Verdana" w:eastAsia="Times New Roman" w:hAnsi="Verdana" w:cs="Helvetica"/>
          <w:color w:val="000000"/>
          <w:sz w:val="20"/>
          <w:szCs w:val="20"/>
        </w:rPr>
        <w:t xml:space="preserve">action </w:t>
      </w:r>
      <w:r w:rsidRPr="003E1FA2">
        <w:rPr>
          <w:rFonts w:ascii="Verdana" w:eastAsia="Times New Roman" w:hAnsi="Verdana" w:cs="Helvetica"/>
          <w:color w:val="000000"/>
          <w:sz w:val="20"/>
          <w:szCs w:val="20"/>
        </w:rPr>
        <w:t xml:space="preserve">be proposed at a future date, the CEPA process will be initiated </w:t>
      </w:r>
      <w:r w:rsidR="00C66098" w:rsidRPr="003E1FA2">
        <w:rPr>
          <w:rFonts w:ascii="Verdana" w:eastAsia="Times New Roman" w:hAnsi="Verdana" w:cs="Helvetica"/>
          <w:color w:val="000000"/>
          <w:sz w:val="20"/>
          <w:szCs w:val="20"/>
        </w:rPr>
        <w:t>again,</w:t>
      </w:r>
      <w:r w:rsidRPr="003E1FA2">
        <w:rPr>
          <w:rFonts w:ascii="Verdana" w:eastAsia="Times New Roman" w:hAnsi="Verdana" w:cs="Helvetica"/>
          <w:color w:val="000000"/>
          <w:sz w:val="20"/>
          <w:szCs w:val="20"/>
        </w:rPr>
        <w:t xml:space="preserve"> </w:t>
      </w:r>
      <w:r w:rsidR="00CA0861">
        <w:rPr>
          <w:rFonts w:ascii="Verdana" w:eastAsia="Times New Roman" w:hAnsi="Verdana" w:cs="Helvetica"/>
          <w:color w:val="000000"/>
          <w:sz w:val="20"/>
          <w:szCs w:val="20"/>
        </w:rPr>
        <w:t xml:space="preserve">and </w:t>
      </w:r>
      <w:r w:rsidR="00CA0861" w:rsidRPr="00CA0861">
        <w:rPr>
          <w:rFonts w:ascii="Verdana" w:eastAsia="Times New Roman" w:hAnsi="Verdana" w:cs="Helvetica"/>
          <w:color w:val="000000"/>
          <w:sz w:val="20"/>
          <w:szCs w:val="20"/>
        </w:rPr>
        <w:t xml:space="preserve">a new </w:t>
      </w:r>
      <w:r w:rsidR="000F0DA2" w:rsidRPr="00CA0861">
        <w:rPr>
          <w:rFonts w:ascii="Verdana" w:eastAsia="Times New Roman" w:hAnsi="Verdana" w:cs="Helvetica"/>
          <w:color w:val="000000"/>
          <w:sz w:val="20"/>
          <w:szCs w:val="20"/>
        </w:rPr>
        <w:t xml:space="preserve">Notice </w:t>
      </w:r>
      <w:r w:rsidR="000F0DA2">
        <w:rPr>
          <w:rFonts w:ascii="Verdana" w:eastAsia="Times New Roman" w:hAnsi="Verdana" w:cs="Helvetica"/>
          <w:color w:val="000000"/>
          <w:sz w:val="20"/>
          <w:szCs w:val="20"/>
        </w:rPr>
        <w:t xml:space="preserve">of </w:t>
      </w:r>
      <w:r w:rsidR="00CA0861" w:rsidRPr="00CA0861">
        <w:rPr>
          <w:rFonts w:ascii="Verdana" w:eastAsia="Times New Roman" w:hAnsi="Verdana" w:cs="Helvetica"/>
          <w:color w:val="000000"/>
          <w:sz w:val="20"/>
          <w:szCs w:val="20"/>
        </w:rPr>
        <w:t xml:space="preserve">Scoping will be published in a future edition of the </w:t>
      </w:r>
      <w:r w:rsidR="00CA0861" w:rsidRPr="00996AB4">
        <w:rPr>
          <w:rFonts w:ascii="Verdana" w:eastAsia="Times New Roman" w:hAnsi="Verdana" w:cs="Helvetica"/>
          <w:i/>
          <w:iCs/>
          <w:color w:val="000000"/>
          <w:sz w:val="20"/>
          <w:szCs w:val="20"/>
        </w:rPr>
        <w:t>Environmental Monitor</w:t>
      </w:r>
      <w:r w:rsidR="00CA0861" w:rsidRPr="00CA0861">
        <w:rPr>
          <w:rFonts w:ascii="Verdana" w:eastAsia="Times New Roman" w:hAnsi="Verdana" w:cs="Helvetica"/>
          <w:color w:val="000000"/>
          <w:sz w:val="20"/>
          <w:szCs w:val="20"/>
        </w:rPr>
        <w:t>.</w:t>
      </w:r>
    </w:p>
    <w:sectPr w:rsidR="00171723" w:rsidRPr="003E1FA2" w:rsidSect="00996A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734"/>
    <w:rsid w:val="0009229D"/>
    <w:rsid w:val="000F0DA2"/>
    <w:rsid w:val="00145644"/>
    <w:rsid w:val="00171723"/>
    <w:rsid w:val="00183372"/>
    <w:rsid w:val="001A1FA3"/>
    <w:rsid w:val="002A3FF9"/>
    <w:rsid w:val="002E5734"/>
    <w:rsid w:val="003D1FC8"/>
    <w:rsid w:val="003E1FA2"/>
    <w:rsid w:val="003F18BA"/>
    <w:rsid w:val="005318DF"/>
    <w:rsid w:val="005644AE"/>
    <w:rsid w:val="00617496"/>
    <w:rsid w:val="00627779"/>
    <w:rsid w:val="00651F88"/>
    <w:rsid w:val="00716421"/>
    <w:rsid w:val="007376E6"/>
    <w:rsid w:val="0086034A"/>
    <w:rsid w:val="00894885"/>
    <w:rsid w:val="00943B9F"/>
    <w:rsid w:val="009847ED"/>
    <w:rsid w:val="00996AB4"/>
    <w:rsid w:val="009C3F99"/>
    <w:rsid w:val="00A977B0"/>
    <w:rsid w:val="00AA0DD0"/>
    <w:rsid w:val="00AF4D39"/>
    <w:rsid w:val="00AF7626"/>
    <w:rsid w:val="00B00588"/>
    <w:rsid w:val="00B47E88"/>
    <w:rsid w:val="00BB7147"/>
    <w:rsid w:val="00BD0235"/>
    <w:rsid w:val="00C66098"/>
    <w:rsid w:val="00CA0861"/>
    <w:rsid w:val="00CF5C2D"/>
    <w:rsid w:val="00D32CAD"/>
    <w:rsid w:val="00E34159"/>
    <w:rsid w:val="00E746B6"/>
    <w:rsid w:val="00EB0AF9"/>
    <w:rsid w:val="00EF7495"/>
    <w:rsid w:val="00FA0EAF"/>
    <w:rsid w:val="00FA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91DB"/>
  <w15:chartTrackingRefBased/>
  <w15:docId w15:val="{7CD55580-3A9F-46DF-ADE4-00A62B3B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2E573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E5734"/>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2E57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5734"/>
    <w:rPr>
      <w:b/>
      <w:bCs/>
    </w:rPr>
  </w:style>
  <w:style w:type="character" w:styleId="Emphasis">
    <w:name w:val="Emphasis"/>
    <w:basedOn w:val="DefaultParagraphFont"/>
    <w:uiPriority w:val="20"/>
    <w:qFormat/>
    <w:rsid w:val="002E5734"/>
    <w:rPr>
      <w:i/>
      <w:iCs/>
    </w:rPr>
  </w:style>
  <w:style w:type="character" w:styleId="CommentReference">
    <w:name w:val="annotation reference"/>
    <w:basedOn w:val="DefaultParagraphFont"/>
    <w:uiPriority w:val="99"/>
    <w:semiHidden/>
    <w:unhideWhenUsed/>
    <w:rsid w:val="00716421"/>
    <w:rPr>
      <w:sz w:val="16"/>
      <w:szCs w:val="16"/>
    </w:rPr>
  </w:style>
  <w:style w:type="paragraph" w:styleId="CommentText">
    <w:name w:val="annotation text"/>
    <w:basedOn w:val="Normal"/>
    <w:link w:val="CommentTextChar"/>
    <w:uiPriority w:val="99"/>
    <w:unhideWhenUsed/>
    <w:rsid w:val="00716421"/>
    <w:pPr>
      <w:spacing w:line="240" w:lineRule="auto"/>
    </w:pPr>
    <w:rPr>
      <w:sz w:val="20"/>
      <w:szCs w:val="20"/>
    </w:rPr>
  </w:style>
  <w:style w:type="character" w:customStyle="1" w:styleId="CommentTextChar">
    <w:name w:val="Comment Text Char"/>
    <w:basedOn w:val="DefaultParagraphFont"/>
    <w:link w:val="CommentText"/>
    <w:uiPriority w:val="99"/>
    <w:rsid w:val="00716421"/>
    <w:rPr>
      <w:sz w:val="20"/>
      <w:szCs w:val="20"/>
    </w:rPr>
  </w:style>
  <w:style w:type="paragraph" w:styleId="CommentSubject">
    <w:name w:val="annotation subject"/>
    <w:basedOn w:val="CommentText"/>
    <w:next w:val="CommentText"/>
    <w:link w:val="CommentSubjectChar"/>
    <w:uiPriority w:val="99"/>
    <w:semiHidden/>
    <w:unhideWhenUsed/>
    <w:rsid w:val="00716421"/>
    <w:rPr>
      <w:b/>
      <w:bCs/>
    </w:rPr>
  </w:style>
  <w:style w:type="character" w:customStyle="1" w:styleId="CommentSubjectChar">
    <w:name w:val="Comment Subject Char"/>
    <w:basedOn w:val="CommentTextChar"/>
    <w:link w:val="CommentSubject"/>
    <w:uiPriority w:val="99"/>
    <w:semiHidden/>
    <w:rsid w:val="00716421"/>
    <w:rPr>
      <w:b/>
      <w:bCs/>
      <w:sz w:val="20"/>
      <w:szCs w:val="20"/>
    </w:rPr>
  </w:style>
  <w:style w:type="paragraph" w:styleId="Revision">
    <w:name w:val="Revision"/>
    <w:hidden/>
    <w:uiPriority w:val="99"/>
    <w:semiHidden/>
    <w:rsid w:val="007164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49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CTDEEP</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Aresta, Paul</dc:creator>
  <cp:keywords/>
  <dc:description/>
  <cp:lastModifiedBy>Carboni, Ryan</cp:lastModifiedBy>
  <cp:revision>6</cp:revision>
  <dcterms:created xsi:type="dcterms:W3CDTF">2026-08-24T11:57:00Z</dcterms:created>
  <dcterms:modified xsi:type="dcterms:W3CDTF">2026-08-24T16:47:00Z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250fd6f6-b947-4268-9a32-3968be22d92c</vt:lpwstr>
  </property>
</Properties>
</file>