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65D45" w14:textId="77777777" w:rsidR="00010DB2" w:rsidRPr="00CE14CE" w:rsidRDefault="000879A6" w:rsidP="000879A6">
      <w:pPr>
        <w:pStyle w:val="pcellbodyctr"/>
        <w:spacing w:line="240" w:lineRule="auto"/>
        <w:rPr>
          <w:rFonts w:ascii="Tahoma" w:hAnsi="Tahoma" w:cs="Tahoma"/>
          <w:b/>
          <w:sz w:val="22"/>
          <w:szCs w:val="22"/>
        </w:rPr>
      </w:pPr>
      <w:r w:rsidRPr="00CE14CE">
        <w:rPr>
          <w:rFonts w:ascii="Tahoma" w:hAnsi="Tahoma" w:cs="Tahoma"/>
          <w:b/>
          <w:sz w:val="24"/>
          <w:szCs w:val="24"/>
        </w:rPr>
        <w:t xml:space="preserve">STATE OF CONNECTICUT DEPARTMENT OF </w:t>
      </w:r>
      <w:r w:rsidR="00010DB2" w:rsidRPr="00CE14CE">
        <w:rPr>
          <w:rFonts w:ascii="Tahoma" w:hAnsi="Tahoma" w:cs="Tahoma"/>
          <w:b/>
          <w:sz w:val="22"/>
          <w:szCs w:val="22"/>
        </w:rPr>
        <w:t xml:space="preserve">REHABILITATION SERVICES </w:t>
      </w:r>
    </w:p>
    <w:p w14:paraId="6B851E51" w14:textId="77777777" w:rsidR="000879A6" w:rsidRPr="00CE14CE" w:rsidRDefault="00121B96" w:rsidP="000879A6">
      <w:pPr>
        <w:pStyle w:val="pcellbodyctr"/>
        <w:spacing w:line="240" w:lineRule="auto"/>
        <w:rPr>
          <w:rFonts w:ascii="Tahoma" w:hAnsi="Tahoma" w:cs="Tahoma"/>
          <w:b/>
          <w:sz w:val="22"/>
          <w:szCs w:val="22"/>
        </w:rPr>
      </w:pPr>
      <w:r w:rsidRPr="00CE14CE">
        <w:rPr>
          <w:rFonts w:ascii="Tahoma" w:hAnsi="Tahoma" w:cs="Tahoma"/>
          <w:b/>
          <w:sz w:val="22"/>
          <w:szCs w:val="22"/>
        </w:rPr>
        <w:t>Procurement Notice</w:t>
      </w:r>
    </w:p>
    <w:p w14:paraId="6CE90C19" w14:textId="77777777" w:rsidR="008266D9" w:rsidRPr="00CE14CE" w:rsidRDefault="008266D9" w:rsidP="008266D9">
      <w:pPr>
        <w:jc w:val="center"/>
        <w:rPr>
          <w:rFonts w:ascii="Tahoma" w:hAnsi="Tahoma" w:cs="Tahoma"/>
          <w:b/>
          <w:bCs/>
          <w:sz w:val="22"/>
          <w:szCs w:val="22"/>
        </w:rPr>
      </w:pPr>
      <w:r w:rsidRPr="00CE14CE">
        <w:rPr>
          <w:rFonts w:ascii="Tahoma" w:hAnsi="Tahoma" w:cs="Tahoma"/>
          <w:b/>
          <w:bCs/>
          <w:sz w:val="22"/>
          <w:szCs w:val="22"/>
        </w:rPr>
        <w:t>Assistive Technology Services - Evaluation and Training</w:t>
      </w:r>
    </w:p>
    <w:p w14:paraId="438212E4" w14:textId="0FB62695" w:rsidR="000879A6" w:rsidRPr="00CE14CE" w:rsidRDefault="000879A6" w:rsidP="008266D9">
      <w:pPr>
        <w:jc w:val="center"/>
        <w:rPr>
          <w:rFonts w:ascii="Tahoma" w:hAnsi="Tahoma" w:cs="Tahoma"/>
          <w:b/>
          <w:bCs/>
          <w:sz w:val="22"/>
          <w:szCs w:val="22"/>
        </w:rPr>
      </w:pPr>
      <w:r w:rsidRPr="00CE14CE">
        <w:rPr>
          <w:rFonts w:ascii="Tahoma" w:hAnsi="Tahoma" w:cs="Tahoma"/>
          <w:b/>
          <w:bCs/>
          <w:sz w:val="22"/>
          <w:szCs w:val="22"/>
        </w:rPr>
        <w:t>Request</w:t>
      </w:r>
      <w:r w:rsidR="00010DB2" w:rsidRPr="00CE14CE">
        <w:rPr>
          <w:rFonts w:ascii="Tahoma" w:hAnsi="Tahoma" w:cs="Tahoma"/>
          <w:b/>
          <w:bCs/>
          <w:sz w:val="22"/>
          <w:szCs w:val="22"/>
        </w:rPr>
        <w:t xml:space="preserve"> </w:t>
      </w:r>
      <w:r w:rsidR="00E95009" w:rsidRPr="00CE14CE">
        <w:rPr>
          <w:rFonts w:ascii="Tahoma" w:hAnsi="Tahoma" w:cs="Tahoma"/>
          <w:b/>
          <w:bCs/>
          <w:sz w:val="22"/>
          <w:szCs w:val="22"/>
        </w:rPr>
        <w:t>f</w:t>
      </w:r>
      <w:r w:rsidR="00010DB2" w:rsidRPr="00CE14CE">
        <w:rPr>
          <w:rFonts w:ascii="Tahoma" w:hAnsi="Tahoma" w:cs="Tahoma"/>
          <w:b/>
          <w:bCs/>
          <w:sz w:val="22"/>
          <w:szCs w:val="22"/>
        </w:rPr>
        <w:t>or Application</w:t>
      </w:r>
    </w:p>
    <w:p w14:paraId="701B9FC0" w14:textId="6A678DF1" w:rsidR="00890443" w:rsidRPr="00CE14CE" w:rsidRDefault="00890443" w:rsidP="008266D9">
      <w:pPr>
        <w:jc w:val="center"/>
        <w:rPr>
          <w:rFonts w:ascii="Tahoma" w:hAnsi="Tahoma" w:cs="Tahoma"/>
          <w:b/>
          <w:bCs/>
          <w:sz w:val="22"/>
          <w:szCs w:val="22"/>
        </w:rPr>
      </w:pPr>
      <w:r w:rsidRPr="00CE14CE">
        <w:rPr>
          <w:rFonts w:ascii="Tahoma" w:hAnsi="Tahoma" w:cs="Tahoma"/>
          <w:b/>
          <w:bCs/>
          <w:sz w:val="22"/>
          <w:szCs w:val="22"/>
        </w:rPr>
        <w:t>(ATS</w:t>
      </w:r>
      <w:r w:rsidR="001C5D1A" w:rsidRPr="00CE14CE">
        <w:rPr>
          <w:rFonts w:ascii="Tahoma" w:hAnsi="Tahoma" w:cs="Tahoma"/>
          <w:b/>
          <w:bCs/>
          <w:sz w:val="22"/>
          <w:szCs w:val="22"/>
        </w:rPr>
        <w:t>_</w:t>
      </w:r>
      <w:r w:rsidRPr="00CE14CE">
        <w:rPr>
          <w:rFonts w:ascii="Tahoma" w:hAnsi="Tahoma" w:cs="Tahoma"/>
          <w:b/>
          <w:bCs/>
          <w:sz w:val="22"/>
          <w:szCs w:val="22"/>
        </w:rPr>
        <w:t>RFA</w:t>
      </w:r>
      <w:r w:rsidR="001C5D1A" w:rsidRPr="00CE14CE">
        <w:rPr>
          <w:rFonts w:ascii="Tahoma" w:hAnsi="Tahoma" w:cs="Tahoma"/>
          <w:b/>
          <w:bCs/>
          <w:sz w:val="22"/>
          <w:szCs w:val="22"/>
        </w:rPr>
        <w:t>_201</w:t>
      </w:r>
      <w:r w:rsidR="0019367B">
        <w:rPr>
          <w:rFonts w:ascii="Tahoma" w:hAnsi="Tahoma" w:cs="Tahoma"/>
          <w:b/>
          <w:bCs/>
          <w:sz w:val="22"/>
          <w:szCs w:val="22"/>
        </w:rPr>
        <w:t>9</w:t>
      </w:r>
      <w:r w:rsidR="00B34CBC">
        <w:rPr>
          <w:rFonts w:ascii="Tahoma" w:hAnsi="Tahoma" w:cs="Tahoma"/>
          <w:b/>
          <w:bCs/>
          <w:sz w:val="22"/>
          <w:szCs w:val="22"/>
        </w:rPr>
        <w:t>)</w:t>
      </w:r>
    </w:p>
    <w:p w14:paraId="6ECC6A4E" w14:textId="77777777" w:rsidR="000879A6" w:rsidRPr="00CE14CE" w:rsidRDefault="000879A6" w:rsidP="005215C4">
      <w:pPr>
        <w:pStyle w:val="pcellbodyctr"/>
        <w:spacing w:line="240" w:lineRule="exact"/>
        <w:jc w:val="left"/>
        <w:rPr>
          <w:rFonts w:ascii="Tahoma" w:hAnsi="Tahoma" w:cs="Tahoma"/>
          <w:sz w:val="22"/>
          <w:szCs w:val="22"/>
        </w:rPr>
      </w:pPr>
    </w:p>
    <w:p w14:paraId="33171F5C" w14:textId="0C944A60" w:rsidR="009E758F" w:rsidRPr="00CE14CE" w:rsidRDefault="005215C4" w:rsidP="008969C7">
      <w:pPr>
        <w:jc w:val="both"/>
        <w:rPr>
          <w:rFonts w:ascii="Tahoma" w:eastAsia="Calibri" w:hAnsi="Tahoma" w:cs="Tahoma"/>
          <w:sz w:val="22"/>
          <w:szCs w:val="22"/>
        </w:rPr>
      </w:pPr>
      <w:r w:rsidRPr="00CE14CE">
        <w:rPr>
          <w:rFonts w:ascii="Tahoma" w:hAnsi="Tahoma" w:cs="Tahoma"/>
          <w:sz w:val="22"/>
          <w:szCs w:val="22"/>
        </w:rPr>
        <w:t xml:space="preserve">The </w:t>
      </w:r>
      <w:r w:rsidR="00010DB2" w:rsidRPr="00CE14CE">
        <w:rPr>
          <w:rFonts w:ascii="Tahoma" w:hAnsi="Tahoma" w:cs="Tahoma"/>
          <w:sz w:val="22"/>
          <w:szCs w:val="22"/>
        </w:rPr>
        <w:t>Department of Rehabilitation Services, (DORS</w:t>
      </w:r>
      <w:r w:rsidR="00690398">
        <w:rPr>
          <w:rFonts w:ascii="Tahoma" w:hAnsi="Tahoma" w:cs="Tahoma"/>
          <w:sz w:val="22"/>
          <w:szCs w:val="22"/>
        </w:rPr>
        <w:t xml:space="preserve"> or “the Department”</w:t>
      </w:r>
      <w:r w:rsidR="00010DB2" w:rsidRPr="00CE14CE">
        <w:rPr>
          <w:rFonts w:ascii="Tahoma" w:hAnsi="Tahoma" w:cs="Tahoma"/>
          <w:sz w:val="22"/>
          <w:szCs w:val="22"/>
        </w:rPr>
        <w:t>)</w:t>
      </w:r>
      <w:r w:rsidR="009E0D6E" w:rsidRPr="00CE14CE">
        <w:rPr>
          <w:rFonts w:ascii="Tahoma" w:hAnsi="Tahoma" w:cs="Tahoma"/>
          <w:sz w:val="22"/>
          <w:szCs w:val="22"/>
        </w:rPr>
        <w:t xml:space="preserve">, </w:t>
      </w:r>
      <w:r w:rsidR="00010DB2" w:rsidRPr="00CE14CE">
        <w:rPr>
          <w:rFonts w:ascii="Tahoma" w:hAnsi="Tahoma" w:cs="Tahoma"/>
          <w:sz w:val="22"/>
          <w:szCs w:val="22"/>
        </w:rPr>
        <w:t xml:space="preserve">and the </w:t>
      </w:r>
      <w:hyperlink r:id="rId9" w:history="1">
        <w:r w:rsidR="00010DB2" w:rsidRPr="00CE14CE">
          <w:rPr>
            <w:rStyle w:val="Hyperlink"/>
            <w:rFonts w:ascii="Tahoma" w:hAnsi="Tahoma" w:cs="Tahoma"/>
            <w:sz w:val="22"/>
            <w:szCs w:val="22"/>
          </w:rPr>
          <w:t>C</w:t>
        </w:r>
        <w:r w:rsidR="00DC70D5" w:rsidRPr="00CE14CE">
          <w:rPr>
            <w:rStyle w:val="Hyperlink"/>
            <w:rFonts w:ascii="Tahoma" w:hAnsi="Tahoma" w:cs="Tahoma"/>
            <w:sz w:val="22"/>
            <w:szCs w:val="22"/>
          </w:rPr>
          <w:t>onnecticut</w:t>
        </w:r>
        <w:r w:rsidR="00010DB2" w:rsidRPr="00CE14CE">
          <w:rPr>
            <w:rStyle w:val="Hyperlink"/>
            <w:rFonts w:ascii="Tahoma" w:hAnsi="Tahoma" w:cs="Tahoma"/>
            <w:sz w:val="22"/>
            <w:szCs w:val="22"/>
          </w:rPr>
          <w:t xml:space="preserve"> Tech Act Project</w:t>
        </w:r>
      </w:hyperlink>
      <w:r w:rsidR="00010DB2" w:rsidRPr="00CE14CE">
        <w:rPr>
          <w:rFonts w:ascii="Tahoma" w:hAnsi="Tahoma" w:cs="Tahoma"/>
          <w:sz w:val="22"/>
          <w:szCs w:val="22"/>
        </w:rPr>
        <w:t>, (CTTAP)</w:t>
      </w:r>
      <w:r w:rsidR="009D33EE" w:rsidRPr="00CE14CE">
        <w:rPr>
          <w:rFonts w:ascii="Tahoma" w:hAnsi="Tahoma" w:cs="Tahoma"/>
          <w:sz w:val="22"/>
          <w:szCs w:val="22"/>
        </w:rPr>
        <w:t>, embedded as a</w:t>
      </w:r>
      <w:r w:rsidR="00A43AF5" w:rsidRPr="00CE14CE">
        <w:rPr>
          <w:rFonts w:ascii="Tahoma" w:hAnsi="Tahoma" w:cs="Tahoma"/>
          <w:sz w:val="22"/>
          <w:szCs w:val="22"/>
        </w:rPr>
        <w:t>n informative</w:t>
      </w:r>
      <w:r w:rsidR="009D33EE" w:rsidRPr="00CE14CE">
        <w:rPr>
          <w:rFonts w:ascii="Tahoma" w:hAnsi="Tahoma" w:cs="Tahoma"/>
          <w:sz w:val="22"/>
          <w:szCs w:val="22"/>
        </w:rPr>
        <w:t xml:space="preserve"> hype</w:t>
      </w:r>
      <w:r w:rsidR="00740AA7" w:rsidRPr="00CE14CE">
        <w:rPr>
          <w:rFonts w:ascii="Tahoma" w:hAnsi="Tahoma" w:cs="Tahoma"/>
          <w:sz w:val="22"/>
          <w:szCs w:val="22"/>
        </w:rPr>
        <w:t>rlink,</w:t>
      </w:r>
      <w:r w:rsidR="00010DB2" w:rsidRPr="00CE14CE">
        <w:rPr>
          <w:rFonts w:ascii="Tahoma" w:hAnsi="Tahoma" w:cs="Tahoma"/>
          <w:sz w:val="22"/>
          <w:szCs w:val="22"/>
        </w:rPr>
        <w:t xml:space="preserve"> are seeking applications from individuals and/o</w:t>
      </w:r>
      <w:r w:rsidR="009E758F" w:rsidRPr="00CE14CE">
        <w:rPr>
          <w:rFonts w:ascii="Tahoma" w:hAnsi="Tahoma" w:cs="Tahoma"/>
          <w:sz w:val="22"/>
          <w:szCs w:val="22"/>
        </w:rPr>
        <w:t>r</w:t>
      </w:r>
      <w:r w:rsidR="00010DB2" w:rsidRPr="00CE14CE">
        <w:rPr>
          <w:rFonts w:ascii="Tahoma" w:hAnsi="Tahoma" w:cs="Tahoma"/>
          <w:sz w:val="22"/>
          <w:szCs w:val="22"/>
        </w:rPr>
        <w:t xml:space="preserve"> organizations to </w:t>
      </w:r>
      <w:r w:rsidR="00010DB2" w:rsidRPr="00936D81">
        <w:rPr>
          <w:rFonts w:ascii="Tahoma" w:hAnsi="Tahoma" w:cs="Tahoma"/>
          <w:sz w:val="22"/>
          <w:szCs w:val="22"/>
        </w:rPr>
        <w:t xml:space="preserve">provide </w:t>
      </w:r>
      <w:r w:rsidR="0060584C" w:rsidRPr="00D94553">
        <w:rPr>
          <w:rFonts w:ascii="Tahoma" w:hAnsi="Tahoma" w:cs="Tahoma"/>
          <w:sz w:val="22"/>
          <w:szCs w:val="22"/>
        </w:rPr>
        <w:t xml:space="preserve">Assistive Technology </w:t>
      </w:r>
      <w:r w:rsidR="00FE0EC8" w:rsidRPr="00D94553">
        <w:rPr>
          <w:rFonts w:ascii="Tahoma" w:hAnsi="Tahoma" w:cs="Tahoma"/>
          <w:sz w:val="22"/>
          <w:szCs w:val="22"/>
        </w:rPr>
        <w:t xml:space="preserve">(AT) </w:t>
      </w:r>
      <w:r w:rsidR="0060584C" w:rsidRPr="00D94553">
        <w:rPr>
          <w:rFonts w:ascii="Tahoma" w:hAnsi="Tahoma" w:cs="Tahoma"/>
          <w:sz w:val="22"/>
          <w:szCs w:val="22"/>
        </w:rPr>
        <w:t>Services</w:t>
      </w:r>
      <w:r w:rsidR="00D94553">
        <w:rPr>
          <w:rFonts w:ascii="Tahoma" w:hAnsi="Tahoma" w:cs="Tahoma"/>
          <w:sz w:val="22"/>
          <w:szCs w:val="22"/>
        </w:rPr>
        <w:t xml:space="preserve">. </w:t>
      </w:r>
      <w:r w:rsidR="00010DB2" w:rsidRPr="00936D81">
        <w:rPr>
          <w:rFonts w:ascii="Tahoma" w:hAnsi="Tahoma" w:cs="Tahoma"/>
          <w:sz w:val="22"/>
          <w:szCs w:val="22"/>
        </w:rPr>
        <w:t xml:space="preserve"> </w:t>
      </w:r>
      <w:r w:rsidR="00DE119F" w:rsidRPr="00936D81">
        <w:rPr>
          <w:rFonts w:ascii="Tahoma" w:hAnsi="Tahoma" w:cs="Tahoma"/>
          <w:sz w:val="22"/>
          <w:szCs w:val="22"/>
        </w:rPr>
        <w:t>AT</w:t>
      </w:r>
      <w:r w:rsidR="004B09CC" w:rsidRPr="00936D81">
        <w:rPr>
          <w:rFonts w:ascii="Tahoma" w:hAnsi="Tahoma" w:cs="Tahoma"/>
          <w:sz w:val="22"/>
          <w:szCs w:val="22"/>
        </w:rPr>
        <w:t xml:space="preserve"> Services</w:t>
      </w:r>
      <w:r w:rsidR="00010DB2" w:rsidRPr="00936D81">
        <w:rPr>
          <w:rFonts w:ascii="Tahoma" w:hAnsi="Tahoma" w:cs="Tahoma"/>
          <w:sz w:val="22"/>
          <w:szCs w:val="22"/>
        </w:rPr>
        <w:t xml:space="preserve"> include </w:t>
      </w:r>
      <w:r w:rsidR="009E758F" w:rsidRPr="00936D81">
        <w:rPr>
          <w:rFonts w:ascii="Tahoma" w:eastAsia="Calibri" w:hAnsi="Tahoma" w:cs="Tahoma"/>
          <w:sz w:val="22"/>
          <w:szCs w:val="22"/>
        </w:rPr>
        <w:t>evaluation</w:t>
      </w:r>
      <w:r w:rsidR="00E95009" w:rsidRPr="00936D81">
        <w:rPr>
          <w:rFonts w:ascii="Tahoma" w:eastAsia="Calibri" w:hAnsi="Tahoma" w:cs="Tahoma"/>
          <w:sz w:val="22"/>
          <w:szCs w:val="22"/>
        </w:rPr>
        <w:t xml:space="preserve"> of and </w:t>
      </w:r>
      <w:r w:rsidR="009E758F" w:rsidRPr="00936D81">
        <w:rPr>
          <w:rFonts w:ascii="Tahoma" w:eastAsia="Calibri" w:hAnsi="Tahoma" w:cs="Tahoma"/>
          <w:sz w:val="22"/>
          <w:szCs w:val="22"/>
        </w:rPr>
        <w:t>training to individuals with disabilities at home</w:t>
      </w:r>
      <w:r w:rsidR="00E55E49" w:rsidRPr="00936D81">
        <w:rPr>
          <w:rFonts w:ascii="Tahoma" w:eastAsia="Calibri" w:hAnsi="Tahoma" w:cs="Tahoma"/>
          <w:sz w:val="22"/>
          <w:szCs w:val="22"/>
        </w:rPr>
        <w:t>,</w:t>
      </w:r>
      <w:r w:rsidR="009E758F" w:rsidRPr="00936D81">
        <w:rPr>
          <w:rFonts w:ascii="Tahoma" w:eastAsia="Calibri" w:hAnsi="Tahoma" w:cs="Tahoma"/>
          <w:sz w:val="22"/>
          <w:szCs w:val="22"/>
        </w:rPr>
        <w:t xml:space="preserve"> at work </w:t>
      </w:r>
      <w:r w:rsidR="00E55E49" w:rsidRPr="00936D81">
        <w:rPr>
          <w:rFonts w:ascii="Tahoma" w:eastAsia="Calibri" w:hAnsi="Tahoma" w:cs="Tahoma"/>
          <w:sz w:val="22"/>
          <w:szCs w:val="22"/>
        </w:rPr>
        <w:t>or in</w:t>
      </w:r>
      <w:r w:rsidR="00E55E49" w:rsidRPr="00CE14CE">
        <w:rPr>
          <w:rFonts w:ascii="Tahoma" w:eastAsia="Calibri" w:hAnsi="Tahoma" w:cs="Tahoma"/>
          <w:sz w:val="22"/>
          <w:szCs w:val="22"/>
        </w:rPr>
        <w:t xml:space="preserve"> the community </w:t>
      </w:r>
      <w:r w:rsidR="009E758F" w:rsidRPr="00CE14CE">
        <w:rPr>
          <w:rFonts w:ascii="Tahoma" w:eastAsia="Calibri" w:hAnsi="Tahoma" w:cs="Tahoma"/>
          <w:sz w:val="22"/>
          <w:szCs w:val="22"/>
        </w:rPr>
        <w:t xml:space="preserve">as well as </w:t>
      </w:r>
      <w:r w:rsidR="00175985">
        <w:rPr>
          <w:rFonts w:ascii="Tahoma" w:eastAsia="Calibri" w:hAnsi="Tahoma" w:cs="Tahoma"/>
          <w:sz w:val="22"/>
          <w:szCs w:val="22"/>
        </w:rPr>
        <w:t>the provision of</w:t>
      </w:r>
      <w:r w:rsidR="002D54FA" w:rsidRPr="00CE14CE">
        <w:rPr>
          <w:rFonts w:ascii="Tahoma" w:eastAsia="Calibri" w:hAnsi="Tahoma" w:cs="Tahoma"/>
          <w:sz w:val="22"/>
          <w:szCs w:val="22"/>
        </w:rPr>
        <w:t xml:space="preserve"> </w:t>
      </w:r>
      <w:r w:rsidR="009E758F" w:rsidRPr="00CE14CE">
        <w:rPr>
          <w:rFonts w:ascii="Tahoma" w:eastAsia="Calibri" w:hAnsi="Tahoma" w:cs="Tahoma"/>
          <w:sz w:val="22"/>
          <w:szCs w:val="22"/>
        </w:rPr>
        <w:t>specialized services to evaluate and train individuals who are deaf-blind</w:t>
      </w:r>
      <w:r w:rsidR="00F83A7B" w:rsidRPr="00CE14CE">
        <w:rPr>
          <w:rFonts w:ascii="Tahoma" w:eastAsia="Calibri" w:hAnsi="Tahoma" w:cs="Tahoma"/>
          <w:sz w:val="22"/>
          <w:szCs w:val="22"/>
        </w:rPr>
        <w:t xml:space="preserve">. </w:t>
      </w:r>
    </w:p>
    <w:p w14:paraId="191ACAFD" w14:textId="77777777" w:rsidR="009E758F" w:rsidRPr="00CE14CE" w:rsidRDefault="009E758F" w:rsidP="008969C7">
      <w:pPr>
        <w:jc w:val="both"/>
        <w:rPr>
          <w:rFonts w:ascii="Tahoma" w:eastAsia="Calibri" w:hAnsi="Tahoma" w:cs="Tahoma"/>
          <w:sz w:val="22"/>
          <w:szCs w:val="22"/>
        </w:rPr>
      </w:pPr>
    </w:p>
    <w:p w14:paraId="33EA1916" w14:textId="7569093D" w:rsidR="009E758F" w:rsidRPr="00CE14CE" w:rsidRDefault="009E758F" w:rsidP="008969C7">
      <w:pPr>
        <w:jc w:val="both"/>
        <w:rPr>
          <w:rFonts w:ascii="Tahoma" w:eastAsia="Calibri" w:hAnsi="Tahoma" w:cs="Tahoma"/>
          <w:sz w:val="22"/>
          <w:szCs w:val="22"/>
        </w:rPr>
      </w:pPr>
      <w:r w:rsidRPr="00CE14CE">
        <w:rPr>
          <w:rFonts w:ascii="Tahoma" w:eastAsia="Calibri" w:hAnsi="Tahoma" w:cs="Tahoma"/>
          <w:sz w:val="22"/>
          <w:szCs w:val="22"/>
        </w:rPr>
        <w:t xml:space="preserve">This </w:t>
      </w:r>
      <w:r w:rsidR="0000609B">
        <w:rPr>
          <w:rFonts w:ascii="Tahoma" w:eastAsia="Calibri" w:hAnsi="Tahoma" w:cs="Tahoma"/>
          <w:sz w:val="22"/>
          <w:szCs w:val="22"/>
        </w:rPr>
        <w:t xml:space="preserve">Request For </w:t>
      </w:r>
      <w:r w:rsidRPr="00CE14CE">
        <w:rPr>
          <w:rFonts w:ascii="Tahoma" w:eastAsia="Calibri" w:hAnsi="Tahoma" w:cs="Tahoma"/>
          <w:sz w:val="22"/>
          <w:szCs w:val="22"/>
        </w:rPr>
        <w:t xml:space="preserve">Application </w:t>
      </w:r>
      <w:r w:rsidR="0000609B">
        <w:rPr>
          <w:rFonts w:ascii="Tahoma" w:eastAsia="Calibri" w:hAnsi="Tahoma" w:cs="Tahoma"/>
          <w:sz w:val="22"/>
          <w:szCs w:val="22"/>
        </w:rPr>
        <w:t xml:space="preserve">(RFA) </w:t>
      </w:r>
      <w:r w:rsidRPr="00CE14CE">
        <w:rPr>
          <w:rFonts w:ascii="Tahoma" w:eastAsia="Calibri" w:hAnsi="Tahoma" w:cs="Tahoma"/>
          <w:sz w:val="22"/>
          <w:szCs w:val="22"/>
        </w:rPr>
        <w:t>presents an exceptional opportunity for an individual and/</w:t>
      </w:r>
      <w:r w:rsidR="006F5A49" w:rsidRPr="00CE14CE">
        <w:rPr>
          <w:rFonts w:ascii="Tahoma" w:eastAsia="Calibri" w:hAnsi="Tahoma" w:cs="Tahoma"/>
          <w:sz w:val="22"/>
          <w:szCs w:val="22"/>
        </w:rPr>
        <w:t xml:space="preserve">or an </w:t>
      </w:r>
      <w:r w:rsidRPr="00CE14CE">
        <w:rPr>
          <w:rFonts w:ascii="Tahoma" w:eastAsia="Calibri" w:hAnsi="Tahoma" w:cs="Tahoma"/>
          <w:sz w:val="22"/>
          <w:szCs w:val="22"/>
        </w:rPr>
        <w:t xml:space="preserve">organization to demonstrate competence in analyzing the needs of </w:t>
      </w:r>
      <w:r w:rsidR="00B0215B">
        <w:rPr>
          <w:rFonts w:ascii="Tahoma" w:eastAsia="Calibri" w:hAnsi="Tahoma" w:cs="Tahoma"/>
          <w:sz w:val="22"/>
          <w:szCs w:val="22"/>
        </w:rPr>
        <w:t>Clients</w:t>
      </w:r>
      <w:r w:rsidR="00B0215B" w:rsidRPr="00CE14CE">
        <w:rPr>
          <w:rFonts w:ascii="Tahoma" w:eastAsia="Calibri" w:hAnsi="Tahoma" w:cs="Tahoma"/>
          <w:sz w:val="22"/>
          <w:szCs w:val="22"/>
        </w:rPr>
        <w:t xml:space="preserve"> </w:t>
      </w:r>
      <w:r w:rsidR="00AD1258">
        <w:rPr>
          <w:rFonts w:ascii="Tahoma" w:eastAsia="Calibri" w:hAnsi="Tahoma" w:cs="Tahoma"/>
          <w:sz w:val="22"/>
          <w:szCs w:val="22"/>
        </w:rPr>
        <w:t xml:space="preserve">of all ages and all disabilities, </w:t>
      </w:r>
      <w:r w:rsidRPr="00CE14CE">
        <w:rPr>
          <w:rFonts w:ascii="Tahoma" w:eastAsia="Calibri" w:hAnsi="Tahoma" w:cs="Tahoma"/>
          <w:sz w:val="22"/>
          <w:szCs w:val="22"/>
        </w:rPr>
        <w:t xml:space="preserve">assisting in the selection of appropriate assistive technology for the </w:t>
      </w:r>
      <w:r w:rsidR="00B0215B">
        <w:rPr>
          <w:rFonts w:ascii="Tahoma" w:eastAsia="Calibri" w:hAnsi="Tahoma" w:cs="Tahoma"/>
          <w:sz w:val="22"/>
          <w:szCs w:val="22"/>
        </w:rPr>
        <w:t>Client</w:t>
      </w:r>
      <w:r w:rsidR="00B0215B" w:rsidRPr="00CE14CE">
        <w:rPr>
          <w:rFonts w:ascii="Tahoma" w:eastAsia="Calibri" w:hAnsi="Tahoma" w:cs="Tahoma"/>
          <w:sz w:val="22"/>
          <w:szCs w:val="22"/>
        </w:rPr>
        <w:t xml:space="preserve">’s </w:t>
      </w:r>
      <w:r w:rsidRPr="00CE14CE">
        <w:rPr>
          <w:rFonts w:ascii="Tahoma" w:eastAsia="Calibri" w:hAnsi="Tahoma" w:cs="Tahoma"/>
          <w:sz w:val="22"/>
          <w:szCs w:val="22"/>
        </w:rPr>
        <w:t xml:space="preserve">needs, and providing training in the use of selected </w:t>
      </w:r>
      <w:r w:rsidR="00A87B6A" w:rsidRPr="00CE14CE">
        <w:rPr>
          <w:rFonts w:ascii="Tahoma" w:eastAsia="Calibri" w:hAnsi="Tahoma" w:cs="Tahoma"/>
          <w:sz w:val="22"/>
          <w:szCs w:val="22"/>
        </w:rPr>
        <w:t>A</w:t>
      </w:r>
      <w:r w:rsidR="000D7574" w:rsidRPr="00CE14CE">
        <w:rPr>
          <w:rFonts w:ascii="Tahoma" w:eastAsia="Calibri" w:hAnsi="Tahoma" w:cs="Tahoma"/>
          <w:sz w:val="22"/>
          <w:szCs w:val="22"/>
        </w:rPr>
        <w:t>ssistive Technology</w:t>
      </w:r>
      <w:r w:rsidR="00DE119F">
        <w:rPr>
          <w:rFonts w:ascii="Tahoma" w:eastAsia="Calibri" w:hAnsi="Tahoma" w:cs="Tahoma"/>
          <w:sz w:val="22"/>
          <w:szCs w:val="22"/>
        </w:rPr>
        <w:t xml:space="preserve"> (AT)</w:t>
      </w:r>
      <w:r w:rsidR="00A87B6A" w:rsidRPr="00CE14CE">
        <w:rPr>
          <w:rFonts w:ascii="Tahoma" w:eastAsia="Calibri" w:hAnsi="Tahoma" w:cs="Tahoma"/>
          <w:sz w:val="22"/>
          <w:szCs w:val="22"/>
        </w:rPr>
        <w:t xml:space="preserve"> </w:t>
      </w:r>
      <w:r w:rsidRPr="00CE14CE">
        <w:rPr>
          <w:rFonts w:ascii="Tahoma" w:eastAsia="Calibri" w:hAnsi="Tahoma" w:cs="Tahoma"/>
          <w:sz w:val="22"/>
          <w:szCs w:val="22"/>
        </w:rPr>
        <w:t>devices</w:t>
      </w:r>
      <w:r w:rsidR="00A87B6A" w:rsidRPr="00CE14CE">
        <w:rPr>
          <w:rFonts w:ascii="Tahoma" w:eastAsia="Calibri" w:hAnsi="Tahoma" w:cs="Tahoma"/>
          <w:sz w:val="22"/>
          <w:szCs w:val="22"/>
        </w:rPr>
        <w:t>.</w:t>
      </w:r>
      <w:r w:rsidR="00E95009" w:rsidRPr="00CE14CE">
        <w:rPr>
          <w:rFonts w:ascii="Tahoma" w:eastAsia="Calibri" w:hAnsi="Tahoma" w:cs="Tahoma"/>
          <w:sz w:val="22"/>
          <w:szCs w:val="22"/>
        </w:rPr>
        <w:t xml:space="preserve"> </w:t>
      </w:r>
      <w:r w:rsidRPr="00CE14CE">
        <w:rPr>
          <w:rFonts w:ascii="Tahoma" w:eastAsia="Calibri" w:hAnsi="Tahoma" w:cs="Tahoma"/>
          <w:sz w:val="22"/>
          <w:szCs w:val="22"/>
        </w:rPr>
        <w:t xml:space="preserve"> </w:t>
      </w:r>
    </w:p>
    <w:p w14:paraId="36D13E47" w14:textId="77777777" w:rsidR="009E758F" w:rsidRPr="00CE14CE" w:rsidRDefault="009E758F" w:rsidP="008969C7">
      <w:pPr>
        <w:jc w:val="both"/>
        <w:rPr>
          <w:rFonts w:ascii="Tahoma" w:eastAsia="Calibri" w:hAnsi="Tahoma" w:cs="Tahoma"/>
          <w:sz w:val="22"/>
          <w:szCs w:val="22"/>
        </w:rPr>
      </w:pPr>
    </w:p>
    <w:p w14:paraId="144F091B" w14:textId="06503E49" w:rsidR="00A63172" w:rsidRPr="00CE14CE" w:rsidRDefault="00A63172" w:rsidP="008969C7">
      <w:pPr>
        <w:jc w:val="both"/>
        <w:rPr>
          <w:rFonts w:ascii="Tahoma" w:hAnsi="Tahoma" w:cs="Tahoma"/>
          <w:sz w:val="22"/>
          <w:szCs w:val="22"/>
        </w:rPr>
      </w:pPr>
      <w:r w:rsidRPr="00CE14CE">
        <w:rPr>
          <w:rFonts w:ascii="Tahoma" w:hAnsi="Tahoma" w:cs="Tahoma"/>
          <w:b/>
          <w:sz w:val="22"/>
          <w:szCs w:val="22"/>
          <w:u w:val="single"/>
        </w:rPr>
        <w:t>Eligibility</w:t>
      </w:r>
      <w:r w:rsidRPr="00CE14CE">
        <w:rPr>
          <w:rFonts w:ascii="Tahoma" w:hAnsi="Tahoma" w:cs="Tahoma"/>
          <w:sz w:val="22"/>
          <w:szCs w:val="22"/>
        </w:rPr>
        <w:t xml:space="preserve"> - Respondents shall be individuals or public, private, non-profit, for profit organizations or companies </w:t>
      </w:r>
      <w:r w:rsidR="008266D9" w:rsidRPr="00CE14CE">
        <w:rPr>
          <w:rFonts w:ascii="Tahoma" w:hAnsi="Tahoma" w:cs="Tahoma"/>
          <w:sz w:val="22"/>
          <w:szCs w:val="22"/>
        </w:rPr>
        <w:t>that</w:t>
      </w:r>
      <w:r w:rsidRPr="00CE14CE">
        <w:rPr>
          <w:rFonts w:ascii="Tahoma" w:hAnsi="Tahoma" w:cs="Tahoma"/>
          <w:sz w:val="22"/>
          <w:szCs w:val="22"/>
        </w:rPr>
        <w:t xml:space="preserve"> </w:t>
      </w:r>
      <w:r w:rsidR="008266D9" w:rsidRPr="00CE14CE">
        <w:rPr>
          <w:rFonts w:ascii="Tahoma" w:hAnsi="Tahoma" w:cs="Tahoma"/>
          <w:sz w:val="22"/>
          <w:szCs w:val="22"/>
        </w:rPr>
        <w:t xml:space="preserve">have </w:t>
      </w:r>
      <w:r w:rsidRPr="00CE14CE">
        <w:rPr>
          <w:rFonts w:ascii="Tahoma" w:eastAsia="Calibri" w:hAnsi="Tahoma" w:cs="Tahoma"/>
          <w:sz w:val="22"/>
          <w:szCs w:val="22"/>
        </w:rPr>
        <w:t xml:space="preserve">no less than </w:t>
      </w:r>
      <w:r w:rsidR="002B3F0A">
        <w:rPr>
          <w:rFonts w:ascii="Tahoma" w:eastAsia="Calibri" w:hAnsi="Tahoma" w:cs="Tahoma"/>
          <w:sz w:val="22"/>
          <w:szCs w:val="22"/>
        </w:rPr>
        <w:t>four</w:t>
      </w:r>
      <w:r w:rsidR="002B3F0A" w:rsidRPr="00CE14CE">
        <w:rPr>
          <w:rFonts w:ascii="Tahoma" w:eastAsia="Calibri" w:hAnsi="Tahoma" w:cs="Tahoma"/>
          <w:sz w:val="22"/>
          <w:szCs w:val="22"/>
        </w:rPr>
        <w:t xml:space="preserve"> </w:t>
      </w:r>
      <w:r w:rsidRPr="00CE14CE">
        <w:rPr>
          <w:rFonts w:ascii="Tahoma" w:eastAsia="Calibri" w:hAnsi="Tahoma" w:cs="Tahoma"/>
          <w:sz w:val="22"/>
          <w:szCs w:val="22"/>
        </w:rPr>
        <w:t>years</w:t>
      </w:r>
      <w:r w:rsidR="00BB3832">
        <w:rPr>
          <w:rFonts w:ascii="Tahoma" w:eastAsia="Calibri" w:hAnsi="Tahoma" w:cs="Tahoma"/>
          <w:sz w:val="22"/>
          <w:szCs w:val="22"/>
        </w:rPr>
        <w:t xml:space="preserve"> of</w:t>
      </w:r>
      <w:r w:rsidR="001C5D1A" w:rsidRPr="00CE14CE">
        <w:rPr>
          <w:rFonts w:ascii="Tahoma" w:eastAsia="Calibri" w:hAnsi="Tahoma" w:cs="Tahoma"/>
          <w:sz w:val="22"/>
          <w:szCs w:val="22"/>
        </w:rPr>
        <w:t xml:space="preserve"> </w:t>
      </w:r>
      <w:r w:rsidRPr="00CE14CE">
        <w:rPr>
          <w:rFonts w:ascii="Tahoma" w:eastAsia="Calibri" w:hAnsi="Tahoma" w:cs="Tahoma"/>
          <w:sz w:val="22"/>
          <w:szCs w:val="22"/>
        </w:rPr>
        <w:t>experience</w:t>
      </w:r>
      <w:r w:rsidR="00BB3832">
        <w:rPr>
          <w:rFonts w:ascii="Tahoma" w:eastAsia="Calibri" w:hAnsi="Tahoma" w:cs="Tahoma"/>
          <w:sz w:val="22"/>
          <w:szCs w:val="22"/>
        </w:rPr>
        <w:t xml:space="preserve">, or </w:t>
      </w:r>
      <w:r w:rsidR="00FE0EC8">
        <w:rPr>
          <w:rFonts w:ascii="Tahoma" w:eastAsia="Calibri" w:hAnsi="Tahoma" w:cs="Tahoma"/>
          <w:sz w:val="22"/>
          <w:szCs w:val="22"/>
        </w:rPr>
        <w:t>are</w:t>
      </w:r>
      <w:r w:rsidR="00BB3832">
        <w:rPr>
          <w:rFonts w:ascii="Tahoma" w:eastAsia="Calibri" w:hAnsi="Tahoma" w:cs="Tahoma"/>
          <w:sz w:val="22"/>
          <w:szCs w:val="22"/>
        </w:rPr>
        <w:t xml:space="preserve"> certified by the Rehabilitation Engineering and Assistive Technology </w:t>
      </w:r>
      <w:r w:rsidR="00890AA5">
        <w:rPr>
          <w:rFonts w:ascii="Tahoma" w:eastAsia="Calibri" w:hAnsi="Tahoma" w:cs="Tahoma"/>
          <w:sz w:val="22"/>
          <w:szCs w:val="22"/>
        </w:rPr>
        <w:t xml:space="preserve">Society </w:t>
      </w:r>
      <w:r w:rsidR="00BB3832">
        <w:rPr>
          <w:rFonts w:ascii="Tahoma" w:eastAsia="Calibri" w:hAnsi="Tahoma" w:cs="Tahoma"/>
          <w:sz w:val="22"/>
          <w:szCs w:val="22"/>
        </w:rPr>
        <w:t xml:space="preserve">of North America (RESNA) as an </w:t>
      </w:r>
      <w:r w:rsidR="00BF39CE">
        <w:rPr>
          <w:rFonts w:ascii="Tahoma" w:hAnsi="Tahoma" w:cs="Tahoma"/>
          <w:sz w:val="22"/>
          <w:szCs w:val="22"/>
        </w:rPr>
        <w:t>Assistive Technology Professional</w:t>
      </w:r>
      <w:r w:rsidR="00BF39CE">
        <w:rPr>
          <w:rFonts w:ascii="Tahoma" w:eastAsia="Calibri" w:hAnsi="Tahoma" w:cs="Tahoma"/>
          <w:sz w:val="22"/>
          <w:szCs w:val="22"/>
        </w:rPr>
        <w:t xml:space="preserve"> (</w:t>
      </w:r>
      <w:r w:rsidR="00BB3832">
        <w:rPr>
          <w:rFonts w:ascii="Tahoma" w:eastAsia="Calibri" w:hAnsi="Tahoma" w:cs="Tahoma"/>
          <w:sz w:val="22"/>
          <w:szCs w:val="22"/>
        </w:rPr>
        <w:t>ATP</w:t>
      </w:r>
      <w:r w:rsidR="00BF39CE">
        <w:rPr>
          <w:rFonts w:ascii="Tahoma" w:eastAsia="Calibri" w:hAnsi="Tahoma" w:cs="Tahoma"/>
          <w:sz w:val="22"/>
          <w:szCs w:val="22"/>
        </w:rPr>
        <w:t>)</w:t>
      </w:r>
      <w:r w:rsidR="00BB3832">
        <w:rPr>
          <w:rFonts w:ascii="Tahoma" w:eastAsia="Calibri" w:hAnsi="Tahoma" w:cs="Tahoma"/>
          <w:sz w:val="22"/>
          <w:szCs w:val="22"/>
        </w:rPr>
        <w:t>,</w:t>
      </w:r>
      <w:r w:rsidRPr="00CE14CE">
        <w:rPr>
          <w:rFonts w:ascii="Tahoma" w:eastAsia="Calibri" w:hAnsi="Tahoma" w:cs="Tahoma"/>
          <w:sz w:val="22"/>
          <w:szCs w:val="22"/>
        </w:rPr>
        <w:t xml:space="preserve"> and </w:t>
      </w:r>
      <w:r w:rsidR="00BB3832">
        <w:rPr>
          <w:rFonts w:ascii="Tahoma" w:eastAsia="Calibri" w:hAnsi="Tahoma" w:cs="Tahoma"/>
          <w:sz w:val="22"/>
          <w:szCs w:val="22"/>
        </w:rPr>
        <w:t>ha</w:t>
      </w:r>
      <w:r w:rsidR="00FE0EC8">
        <w:rPr>
          <w:rFonts w:ascii="Tahoma" w:eastAsia="Calibri" w:hAnsi="Tahoma" w:cs="Tahoma"/>
          <w:sz w:val="22"/>
          <w:szCs w:val="22"/>
        </w:rPr>
        <w:t>ve</w:t>
      </w:r>
      <w:r w:rsidR="00BB3832">
        <w:rPr>
          <w:rFonts w:ascii="Tahoma" w:eastAsia="Calibri" w:hAnsi="Tahoma" w:cs="Tahoma"/>
          <w:sz w:val="22"/>
          <w:szCs w:val="22"/>
        </w:rPr>
        <w:t xml:space="preserve"> </w:t>
      </w:r>
      <w:r w:rsidRPr="00CE14CE">
        <w:rPr>
          <w:rFonts w:ascii="Tahoma" w:eastAsia="Calibri" w:hAnsi="Tahoma" w:cs="Tahoma"/>
          <w:sz w:val="22"/>
          <w:szCs w:val="22"/>
        </w:rPr>
        <w:t>capabilities in</w:t>
      </w:r>
      <w:r w:rsidR="00AD1258">
        <w:rPr>
          <w:rFonts w:ascii="Tahoma" w:eastAsia="Calibri" w:hAnsi="Tahoma" w:cs="Tahoma"/>
          <w:sz w:val="22"/>
          <w:szCs w:val="22"/>
        </w:rPr>
        <w:t xml:space="preserve"> providing</w:t>
      </w:r>
      <w:r w:rsidRPr="00CE14CE">
        <w:rPr>
          <w:rFonts w:ascii="Tahoma" w:eastAsia="Calibri" w:hAnsi="Tahoma" w:cs="Tahoma"/>
          <w:sz w:val="22"/>
          <w:szCs w:val="22"/>
        </w:rPr>
        <w:t xml:space="preserve"> </w:t>
      </w:r>
      <w:r w:rsidRPr="00CE14CE">
        <w:rPr>
          <w:rFonts w:ascii="Tahoma" w:eastAsia="Calibri" w:hAnsi="Tahoma" w:cs="Tahoma"/>
          <w:sz w:val="22"/>
          <w:szCs w:val="22"/>
          <w:u w:val="single"/>
        </w:rPr>
        <w:t>one or more</w:t>
      </w:r>
      <w:r w:rsidRPr="00CE14CE">
        <w:rPr>
          <w:rFonts w:ascii="Tahoma" w:eastAsia="Calibri" w:hAnsi="Tahoma" w:cs="Tahoma"/>
          <w:sz w:val="22"/>
          <w:szCs w:val="22"/>
        </w:rPr>
        <w:t xml:space="preserve"> of the</w:t>
      </w:r>
      <w:r w:rsidR="001C5D1A" w:rsidRPr="00CE14CE">
        <w:rPr>
          <w:rFonts w:ascii="Tahoma" w:eastAsia="Calibri" w:hAnsi="Tahoma" w:cs="Tahoma"/>
          <w:sz w:val="22"/>
          <w:szCs w:val="22"/>
        </w:rPr>
        <w:t xml:space="preserve"> </w:t>
      </w:r>
      <w:r w:rsidR="00DE119F">
        <w:rPr>
          <w:rFonts w:ascii="Tahoma" w:eastAsia="Calibri" w:hAnsi="Tahoma" w:cs="Tahoma"/>
          <w:sz w:val="22"/>
          <w:szCs w:val="22"/>
        </w:rPr>
        <w:t>AT</w:t>
      </w:r>
      <w:r w:rsidR="00FE0EC8">
        <w:rPr>
          <w:rFonts w:ascii="Tahoma" w:eastAsia="Calibri" w:hAnsi="Tahoma" w:cs="Tahoma"/>
          <w:sz w:val="22"/>
          <w:szCs w:val="22"/>
        </w:rPr>
        <w:t xml:space="preserve"> </w:t>
      </w:r>
      <w:r w:rsidR="00DE119F">
        <w:rPr>
          <w:rFonts w:ascii="Tahoma" w:eastAsia="Calibri" w:hAnsi="Tahoma" w:cs="Tahoma"/>
          <w:sz w:val="22"/>
          <w:szCs w:val="22"/>
        </w:rPr>
        <w:t>S</w:t>
      </w:r>
      <w:r w:rsidR="00FE0EC8">
        <w:rPr>
          <w:rFonts w:ascii="Tahoma" w:eastAsia="Calibri" w:hAnsi="Tahoma" w:cs="Tahoma"/>
          <w:sz w:val="22"/>
          <w:szCs w:val="22"/>
        </w:rPr>
        <w:t>ervices</w:t>
      </w:r>
      <w:r w:rsidR="00B34CBC">
        <w:rPr>
          <w:rFonts w:ascii="Tahoma" w:eastAsia="Calibri" w:hAnsi="Tahoma" w:cs="Tahoma"/>
          <w:sz w:val="22"/>
          <w:szCs w:val="22"/>
        </w:rPr>
        <w:t xml:space="preserve"> listed</w:t>
      </w:r>
      <w:r w:rsidR="00B0215B">
        <w:rPr>
          <w:rFonts w:ascii="Tahoma" w:eastAsia="Calibri" w:hAnsi="Tahoma" w:cs="Tahoma"/>
          <w:sz w:val="22"/>
          <w:szCs w:val="22"/>
        </w:rPr>
        <w:t xml:space="preserve"> on </w:t>
      </w:r>
      <w:hyperlink r:id="rId10" w:history="1">
        <w:r w:rsidR="00551B18" w:rsidRPr="00EA1C1C">
          <w:rPr>
            <w:rStyle w:val="Hyperlink"/>
            <w:rFonts w:ascii="Tahoma" w:eastAsia="Calibri" w:hAnsi="Tahoma" w:cs="Tahoma"/>
            <w:b/>
            <w:sz w:val="22"/>
            <w:szCs w:val="22"/>
          </w:rPr>
          <w:t>ATS</w:t>
        </w:r>
        <w:r w:rsidR="00551B18" w:rsidRPr="00EA1C1C">
          <w:rPr>
            <w:rStyle w:val="Hyperlink"/>
            <w:rFonts w:ascii="Tahoma" w:eastAsia="Calibri" w:hAnsi="Tahoma" w:cs="Tahoma"/>
            <w:sz w:val="22"/>
            <w:szCs w:val="22"/>
          </w:rPr>
          <w:t xml:space="preserve"> </w:t>
        </w:r>
        <w:r w:rsidR="005C1F08" w:rsidRPr="00EA1C1C">
          <w:rPr>
            <w:rStyle w:val="Hyperlink"/>
            <w:rFonts w:ascii="Tahoma" w:eastAsia="Calibri" w:hAnsi="Tahoma" w:cs="Tahoma"/>
            <w:b/>
            <w:sz w:val="22"/>
            <w:szCs w:val="22"/>
          </w:rPr>
          <w:t xml:space="preserve">Application </w:t>
        </w:r>
        <w:r w:rsidR="005E4C8C" w:rsidRPr="00EA1C1C">
          <w:rPr>
            <w:rStyle w:val="Hyperlink"/>
            <w:rFonts w:ascii="Tahoma" w:eastAsia="Calibri" w:hAnsi="Tahoma" w:cs="Tahoma"/>
            <w:b/>
            <w:sz w:val="22"/>
            <w:szCs w:val="22"/>
          </w:rPr>
          <w:t>(</w:t>
        </w:r>
        <w:r w:rsidR="00B0215B" w:rsidRPr="00EA1C1C">
          <w:rPr>
            <w:rStyle w:val="Hyperlink"/>
            <w:rFonts w:ascii="Tahoma" w:eastAsia="Calibri" w:hAnsi="Tahoma" w:cs="Tahoma"/>
            <w:b/>
            <w:sz w:val="22"/>
            <w:szCs w:val="22"/>
          </w:rPr>
          <w:t>Appendix A</w:t>
        </w:r>
        <w:r w:rsidR="005E4C8C" w:rsidRPr="00EA1C1C">
          <w:rPr>
            <w:rStyle w:val="Hyperlink"/>
            <w:rFonts w:ascii="Tahoma" w:eastAsia="Calibri" w:hAnsi="Tahoma" w:cs="Tahoma"/>
            <w:b/>
            <w:sz w:val="22"/>
            <w:szCs w:val="22"/>
          </w:rPr>
          <w:t>)</w:t>
        </w:r>
      </w:hyperlink>
      <w:r w:rsidR="00EA1C1C">
        <w:rPr>
          <w:rFonts w:ascii="Tahoma" w:eastAsia="Calibri" w:hAnsi="Tahoma" w:cs="Tahoma"/>
          <w:sz w:val="22"/>
          <w:szCs w:val="22"/>
        </w:rPr>
        <w:t>.</w:t>
      </w:r>
    </w:p>
    <w:p w14:paraId="371D0615" w14:textId="77777777" w:rsidR="000D7574" w:rsidRPr="00CE14CE" w:rsidRDefault="000D7574" w:rsidP="008969C7">
      <w:pPr>
        <w:jc w:val="both"/>
        <w:rPr>
          <w:rFonts w:ascii="Tahoma" w:eastAsia="Calibri" w:hAnsi="Tahoma" w:cs="Tahoma"/>
          <w:sz w:val="22"/>
          <w:szCs w:val="22"/>
        </w:rPr>
      </w:pPr>
    </w:p>
    <w:p w14:paraId="3C538C3C" w14:textId="3C3F02E1" w:rsidR="002A7EDA" w:rsidRPr="00EA1C1C" w:rsidRDefault="002A7EDA" w:rsidP="008969C7">
      <w:pPr>
        <w:jc w:val="both"/>
        <w:rPr>
          <w:rFonts w:ascii="Tahoma" w:eastAsia="Calibri" w:hAnsi="Tahoma" w:cs="Tahoma"/>
          <w:sz w:val="22"/>
          <w:szCs w:val="22"/>
        </w:rPr>
      </w:pPr>
      <w:r w:rsidRPr="00CE14CE">
        <w:rPr>
          <w:rFonts w:ascii="Tahoma" w:eastAsia="Calibri" w:hAnsi="Tahoma" w:cs="Tahoma"/>
          <w:sz w:val="22"/>
          <w:szCs w:val="22"/>
        </w:rPr>
        <w:t xml:space="preserve">Respondents </w:t>
      </w:r>
      <w:r>
        <w:rPr>
          <w:rFonts w:ascii="Tahoma" w:eastAsia="Calibri" w:hAnsi="Tahoma" w:cs="Tahoma"/>
          <w:sz w:val="22"/>
          <w:szCs w:val="22"/>
        </w:rPr>
        <w:t xml:space="preserve">must </w:t>
      </w:r>
      <w:r w:rsidRPr="00CE14CE">
        <w:rPr>
          <w:rFonts w:ascii="Tahoma" w:eastAsia="Calibri" w:hAnsi="Tahoma" w:cs="Tahoma"/>
          <w:sz w:val="22"/>
          <w:szCs w:val="22"/>
        </w:rPr>
        <w:t xml:space="preserve">meet or exceed the minimum qualifications </w:t>
      </w:r>
      <w:r>
        <w:rPr>
          <w:rFonts w:ascii="Tahoma" w:eastAsia="Calibri" w:hAnsi="Tahoma" w:cs="Tahoma"/>
          <w:sz w:val="22"/>
          <w:szCs w:val="22"/>
        </w:rPr>
        <w:t xml:space="preserve">as stated in the </w:t>
      </w:r>
      <w:hyperlink r:id="rId11" w:history="1">
        <w:r w:rsidRPr="00EA1C1C">
          <w:rPr>
            <w:rStyle w:val="Hyperlink"/>
            <w:rFonts w:ascii="Tahoma" w:eastAsia="Calibri" w:hAnsi="Tahoma" w:cs="Tahoma"/>
            <w:b/>
            <w:sz w:val="22"/>
            <w:szCs w:val="22"/>
          </w:rPr>
          <w:t>ATS Application (Appendix A)</w:t>
        </w:r>
      </w:hyperlink>
      <w:r w:rsidR="00EA1C1C">
        <w:rPr>
          <w:rFonts w:ascii="Tahoma" w:eastAsia="Calibri" w:hAnsi="Tahoma" w:cs="Tahoma"/>
          <w:sz w:val="22"/>
          <w:szCs w:val="22"/>
        </w:rPr>
        <w:t>.</w:t>
      </w:r>
    </w:p>
    <w:p w14:paraId="7DD7BC90" w14:textId="77777777" w:rsidR="000D7574" w:rsidRPr="00CE14CE" w:rsidRDefault="000D7574" w:rsidP="008969C7">
      <w:pPr>
        <w:jc w:val="both"/>
        <w:rPr>
          <w:rFonts w:ascii="Tahoma" w:eastAsia="Calibri" w:hAnsi="Tahoma" w:cs="Tahoma"/>
          <w:sz w:val="22"/>
          <w:szCs w:val="22"/>
        </w:rPr>
      </w:pPr>
    </w:p>
    <w:p w14:paraId="5869DDF7" w14:textId="12020872" w:rsidR="009E758F" w:rsidRPr="00CE14CE" w:rsidRDefault="002D54FA" w:rsidP="008969C7">
      <w:pPr>
        <w:jc w:val="both"/>
        <w:rPr>
          <w:rFonts w:ascii="Tahoma" w:eastAsia="Calibri" w:hAnsi="Tahoma" w:cs="Tahoma"/>
          <w:sz w:val="22"/>
          <w:szCs w:val="22"/>
        </w:rPr>
      </w:pPr>
      <w:r w:rsidRPr="00CE14CE">
        <w:rPr>
          <w:rFonts w:ascii="Tahoma" w:eastAsia="Calibri" w:hAnsi="Tahoma" w:cs="Tahoma"/>
          <w:sz w:val="22"/>
          <w:szCs w:val="22"/>
        </w:rPr>
        <w:t>Respondents</w:t>
      </w:r>
      <w:r w:rsidR="009E758F" w:rsidRPr="00CE14CE">
        <w:rPr>
          <w:rFonts w:ascii="Tahoma" w:eastAsia="Calibri" w:hAnsi="Tahoma" w:cs="Tahoma"/>
          <w:sz w:val="22"/>
          <w:szCs w:val="22"/>
        </w:rPr>
        <w:t xml:space="preserve"> selected through this RFA process shall be placed in a pool of other qualified </w:t>
      </w:r>
      <w:r w:rsidR="00890443" w:rsidRPr="00CE14CE">
        <w:rPr>
          <w:rFonts w:ascii="Tahoma" w:eastAsia="Calibri" w:hAnsi="Tahoma" w:cs="Tahoma"/>
          <w:sz w:val="22"/>
          <w:szCs w:val="22"/>
        </w:rPr>
        <w:t>R</w:t>
      </w:r>
      <w:r w:rsidRPr="00CE14CE">
        <w:rPr>
          <w:rFonts w:ascii="Tahoma" w:eastAsia="Calibri" w:hAnsi="Tahoma" w:cs="Tahoma"/>
          <w:sz w:val="22"/>
          <w:szCs w:val="22"/>
        </w:rPr>
        <w:t>espond</w:t>
      </w:r>
      <w:r w:rsidR="008266D9" w:rsidRPr="00CE14CE">
        <w:rPr>
          <w:rFonts w:ascii="Tahoma" w:eastAsia="Calibri" w:hAnsi="Tahoma" w:cs="Tahoma"/>
          <w:sz w:val="22"/>
          <w:szCs w:val="22"/>
        </w:rPr>
        <w:t>e</w:t>
      </w:r>
      <w:r w:rsidRPr="00CE14CE">
        <w:rPr>
          <w:rFonts w:ascii="Tahoma" w:eastAsia="Calibri" w:hAnsi="Tahoma" w:cs="Tahoma"/>
          <w:sz w:val="22"/>
          <w:szCs w:val="22"/>
        </w:rPr>
        <w:t>nts</w:t>
      </w:r>
      <w:r w:rsidR="009E758F" w:rsidRPr="00CE14CE">
        <w:rPr>
          <w:rFonts w:ascii="Tahoma" w:eastAsia="Calibri" w:hAnsi="Tahoma" w:cs="Tahoma"/>
          <w:sz w:val="22"/>
          <w:szCs w:val="22"/>
        </w:rPr>
        <w:t xml:space="preserve"> from which D</w:t>
      </w:r>
      <w:r w:rsidR="00A14D23" w:rsidRPr="00CE14CE">
        <w:rPr>
          <w:rFonts w:ascii="Tahoma" w:eastAsia="Calibri" w:hAnsi="Tahoma" w:cs="Tahoma"/>
          <w:sz w:val="22"/>
          <w:szCs w:val="22"/>
        </w:rPr>
        <w:t>ORS</w:t>
      </w:r>
      <w:r w:rsidR="009E758F" w:rsidRPr="00CE14CE">
        <w:rPr>
          <w:rFonts w:ascii="Tahoma" w:eastAsia="Calibri" w:hAnsi="Tahoma" w:cs="Tahoma"/>
          <w:sz w:val="22"/>
          <w:szCs w:val="22"/>
        </w:rPr>
        <w:t xml:space="preserve"> </w:t>
      </w:r>
      <w:r w:rsidR="004459DC" w:rsidRPr="00CE14CE">
        <w:rPr>
          <w:rFonts w:ascii="Tahoma" w:eastAsia="Calibri" w:hAnsi="Tahoma" w:cs="Tahoma"/>
          <w:sz w:val="22"/>
          <w:szCs w:val="22"/>
        </w:rPr>
        <w:t>may</w:t>
      </w:r>
      <w:r w:rsidR="009E758F" w:rsidRPr="00CE14CE">
        <w:rPr>
          <w:rFonts w:ascii="Tahoma" w:eastAsia="Calibri" w:hAnsi="Tahoma" w:cs="Tahoma"/>
          <w:sz w:val="22"/>
          <w:szCs w:val="22"/>
        </w:rPr>
        <w:t xml:space="preserve"> enter into a contract for the provision of AT </w:t>
      </w:r>
      <w:r w:rsidR="008266D9" w:rsidRPr="00CE14CE">
        <w:rPr>
          <w:rFonts w:ascii="Tahoma" w:eastAsia="Calibri" w:hAnsi="Tahoma" w:cs="Tahoma"/>
          <w:sz w:val="22"/>
          <w:szCs w:val="22"/>
        </w:rPr>
        <w:t>S</w:t>
      </w:r>
      <w:r w:rsidR="009E758F" w:rsidRPr="00CE14CE">
        <w:rPr>
          <w:rFonts w:ascii="Tahoma" w:eastAsia="Calibri" w:hAnsi="Tahoma" w:cs="Tahoma"/>
          <w:sz w:val="22"/>
          <w:szCs w:val="22"/>
        </w:rPr>
        <w:t>ervices as outlined in the</w:t>
      </w:r>
      <w:r w:rsidR="00892BB6">
        <w:rPr>
          <w:rFonts w:ascii="Tahoma" w:eastAsia="Calibri" w:hAnsi="Tahoma" w:cs="Tahoma"/>
          <w:sz w:val="22"/>
          <w:szCs w:val="22"/>
        </w:rPr>
        <w:t xml:space="preserve"> ATS</w:t>
      </w:r>
      <w:r w:rsidR="009E758F" w:rsidRPr="00CE14CE">
        <w:rPr>
          <w:rFonts w:ascii="Tahoma" w:eastAsia="Calibri" w:hAnsi="Tahoma" w:cs="Tahoma"/>
          <w:sz w:val="22"/>
          <w:szCs w:val="22"/>
        </w:rPr>
        <w:t xml:space="preserve"> Application.</w:t>
      </w:r>
      <w:r w:rsidR="00BB3832">
        <w:rPr>
          <w:rFonts w:ascii="Tahoma" w:eastAsia="Calibri" w:hAnsi="Tahoma" w:cs="Tahoma"/>
          <w:sz w:val="22"/>
          <w:szCs w:val="22"/>
        </w:rPr>
        <w:t xml:space="preserve"> Organizations or individuals who currently have a contract with DORS to provide AT Services do not need to reapply.</w:t>
      </w:r>
    </w:p>
    <w:p w14:paraId="70753E18" w14:textId="77777777" w:rsidR="009E758F" w:rsidRPr="00CE14CE" w:rsidRDefault="009E758F" w:rsidP="008969C7">
      <w:pPr>
        <w:jc w:val="both"/>
        <w:rPr>
          <w:rFonts w:ascii="Tahoma" w:eastAsia="Calibri" w:hAnsi="Tahoma" w:cs="Tahoma"/>
          <w:sz w:val="22"/>
          <w:szCs w:val="22"/>
        </w:rPr>
      </w:pPr>
      <w:r w:rsidRPr="00CE14CE">
        <w:rPr>
          <w:rFonts w:ascii="Tahoma" w:eastAsia="Calibri" w:hAnsi="Tahoma" w:cs="Tahoma"/>
          <w:sz w:val="22"/>
          <w:szCs w:val="22"/>
        </w:rPr>
        <w:t xml:space="preserve"> </w:t>
      </w:r>
    </w:p>
    <w:p w14:paraId="5CDC181A" w14:textId="4F35A71C" w:rsidR="009E758F" w:rsidRPr="00CE14CE" w:rsidRDefault="009E758F" w:rsidP="008969C7">
      <w:pPr>
        <w:spacing w:after="200" w:line="276" w:lineRule="auto"/>
        <w:jc w:val="both"/>
        <w:rPr>
          <w:rFonts w:ascii="Tahoma" w:eastAsia="Calibri" w:hAnsi="Tahoma" w:cs="Tahoma"/>
          <w:sz w:val="22"/>
          <w:szCs w:val="22"/>
        </w:rPr>
      </w:pPr>
      <w:r w:rsidRPr="00CE14CE">
        <w:rPr>
          <w:rFonts w:ascii="Tahoma" w:eastAsia="Calibri" w:hAnsi="Tahoma" w:cs="Tahoma"/>
          <w:sz w:val="22"/>
          <w:szCs w:val="22"/>
        </w:rPr>
        <w:t>D</w:t>
      </w:r>
      <w:r w:rsidR="00A14D23" w:rsidRPr="00CE14CE">
        <w:rPr>
          <w:rFonts w:ascii="Tahoma" w:eastAsia="Calibri" w:hAnsi="Tahoma" w:cs="Tahoma"/>
          <w:sz w:val="22"/>
          <w:szCs w:val="22"/>
        </w:rPr>
        <w:t xml:space="preserve">ORS </w:t>
      </w:r>
      <w:r w:rsidRPr="00CE14CE">
        <w:rPr>
          <w:rFonts w:ascii="Tahoma" w:eastAsia="Calibri" w:hAnsi="Tahoma" w:cs="Tahoma"/>
          <w:sz w:val="22"/>
          <w:szCs w:val="22"/>
        </w:rPr>
        <w:t xml:space="preserve">anticipates awarding multiple </w:t>
      </w:r>
      <w:r w:rsidR="00FE0EC8" w:rsidRPr="00CE14CE">
        <w:rPr>
          <w:rFonts w:ascii="Tahoma" w:eastAsia="Calibri" w:hAnsi="Tahoma" w:cs="Tahoma"/>
          <w:sz w:val="22"/>
          <w:szCs w:val="22"/>
        </w:rPr>
        <w:t>three-year</w:t>
      </w:r>
      <w:r w:rsidR="00890443" w:rsidRPr="00CE14CE">
        <w:rPr>
          <w:rFonts w:ascii="Tahoma" w:eastAsia="Calibri" w:hAnsi="Tahoma" w:cs="Tahoma"/>
          <w:sz w:val="22"/>
          <w:szCs w:val="22"/>
        </w:rPr>
        <w:t xml:space="preserve"> </w:t>
      </w:r>
      <w:r w:rsidRPr="00CE14CE">
        <w:rPr>
          <w:rFonts w:ascii="Tahoma" w:eastAsia="Calibri" w:hAnsi="Tahoma" w:cs="Tahoma"/>
          <w:sz w:val="22"/>
          <w:szCs w:val="22"/>
        </w:rPr>
        <w:t xml:space="preserve">contracts with the option </w:t>
      </w:r>
      <w:r w:rsidR="00E55E49" w:rsidRPr="00CE14CE">
        <w:rPr>
          <w:rFonts w:ascii="Tahoma" w:hAnsi="Tahoma" w:cs="Tahoma"/>
          <w:sz w:val="22"/>
          <w:szCs w:val="22"/>
        </w:rPr>
        <w:t>for</w:t>
      </w:r>
      <w:r w:rsidR="006F5A49" w:rsidRPr="00CE14CE">
        <w:rPr>
          <w:rFonts w:ascii="Tahoma" w:hAnsi="Tahoma" w:cs="Tahoma"/>
          <w:sz w:val="22"/>
          <w:szCs w:val="22"/>
        </w:rPr>
        <w:t xml:space="preserve"> extensions </w:t>
      </w:r>
      <w:r w:rsidR="009A425A">
        <w:rPr>
          <w:rFonts w:ascii="Tahoma" w:hAnsi="Tahoma" w:cs="Tahoma"/>
          <w:sz w:val="22"/>
          <w:szCs w:val="22"/>
        </w:rPr>
        <w:t>at</w:t>
      </w:r>
      <w:r w:rsidR="009278F4" w:rsidRPr="00CE14CE">
        <w:rPr>
          <w:rFonts w:ascii="Tahoma" w:hAnsi="Tahoma" w:cs="Tahoma"/>
          <w:sz w:val="22"/>
          <w:szCs w:val="22"/>
        </w:rPr>
        <w:t xml:space="preserve"> </w:t>
      </w:r>
      <w:r w:rsidR="006F5A49" w:rsidRPr="00CE14CE">
        <w:rPr>
          <w:rFonts w:ascii="Tahoma" w:hAnsi="Tahoma" w:cs="Tahoma"/>
          <w:sz w:val="22"/>
          <w:szCs w:val="22"/>
        </w:rPr>
        <w:t>the discretion of D</w:t>
      </w:r>
      <w:r w:rsidR="00F83A7B" w:rsidRPr="00CE14CE">
        <w:rPr>
          <w:rFonts w:ascii="Tahoma" w:hAnsi="Tahoma" w:cs="Tahoma"/>
          <w:sz w:val="22"/>
          <w:szCs w:val="22"/>
        </w:rPr>
        <w:t>ORS</w:t>
      </w:r>
      <w:r w:rsidR="006F5A49" w:rsidRPr="00CE14CE">
        <w:rPr>
          <w:rFonts w:ascii="Tahoma" w:eastAsia="Calibri" w:hAnsi="Tahoma" w:cs="Tahoma"/>
          <w:sz w:val="22"/>
          <w:szCs w:val="22"/>
        </w:rPr>
        <w:t xml:space="preserve">. </w:t>
      </w:r>
      <w:r w:rsidRPr="00CE14CE">
        <w:rPr>
          <w:rFonts w:ascii="Tahoma" w:eastAsia="Calibri" w:hAnsi="Tahoma" w:cs="Tahoma"/>
          <w:sz w:val="22"/>
          <w:szCs w:val="22"/>
        </w:rPr>
        <w:t xml:space="preserve">Service delivery will be determined by the individual </w:t>
      </w:r>
      <w:r w:rsidR="002F01B9">
        <w:rPr>
          <w:rFonts w:ascii="Tahoma" w:eastAsia="Calibri" w:hAnsi="Tahoma" w:cs="Tahoma"/>
          <w:sz w:val="22"/>
          <w:szCs w:val="22"/>
        </w:rPr>
        <w:t>Client’s</w:t>
      </w:r>
      <w:r w:rsidR="002F01B9" w:rsidRPr="00CE14CE">
        <w:rPr>
          <w:rFonts w:ascii="Tahoma" w:eastAsia="Calibri" w:hAnsi="Tahoma" w:cs="Tahoma"/>
          <w:sz w:val="22"/>
          <w:szCs w:val="22"/>
        </w:rPr>
        <w:t xml:space="preserve"> </w:t>
      </w:r>
      <w:r w:rsidRPr="00CE14CE">
        <w:rPr>
          <w:rFonts w:ascii="Tahoma" w:eastAsia="Calibri" w:hAnsi="Tahoma" w:cs="Tahoma"/>
          <w:sz w:val="22"/>
          <w:szCs w:val="22"/>
        </w:rPr>
        <w:t xml:space="preserve">needs and the </w:t>
      </w:r>
      <w:r w:rsidR="0000609B">
        <w:rPr>
          <w:rFonts w:ascii="Tahoma" w:eastAsia="Calibri" w:hAnsi="Tahoma" w:cs="Tahoma"/>
          <w:sz w:val="22"/>
          <w:szCs w:val="22"/>
        </w:rPr>
        <w:t>R</w:t>
      </w:r>
      <w:r w:rsidR="001E2D32" w:rsidRPr="00CE14CE">
        <w:rPr>
          <w:rFonts w:ascii="Tahoma" w:eastAsia="Calibri" w:hAnsi="Tahoma" w:cs="Tahoma"/>
          <w:sz w:val="22"/>
          <w:szCs w:val="22"/>
        </w:rPr>
        <w:t xml:space="preserve">espondent’s </w:t>
      </w:r>
      <w:r w:rsidRPr="00CE14CE">
        <w:rPr>
          <w:rFonts w:ascii="Tahoma" w:eastAsia="Calibri" w:hAnsi="Tahoma" w:cs="Tahoma"/>
          <w:sz w:val="22"/>
          <w:szCs w:val="22"/>
        </w:rPr>
        <w:t>ability to meet those needs.</w:t>
      </w:r>
    </w:p>
    <w:p w14:paraId="287C3246" w14:textId="7F42AF7B" w:rsidR="0000609B" w:rsidRDefault="00E46EB1" w:rsidP="008969C7">
      <w:pPr>
        <w:autoSpaceDE w:val="0"/>
        <w:autoSpaceDN w:val="0"/>
        <w:adjustRightInd w:val="0"/>
        <w:spacing w:after="200"/>
        <w:jc w:val="both"/>
        <w:rPr>
          <w:rFonts w:ascii="Tahoma" w:eastAsia="Calibri" w:hAnsi="Tahoma" w:cs="Tahoma"/>
          <w:sz w:val="22"/>
          <w:szCs w:val="22"/>
        </w:rPr>
      </w:pPr>
      <w:r>
        <w:rPr>
          <w:rFonts w:ascii="Tahoma" w:eastAsia="Calibri" w:hAnsi="Tahoma" w:cs="Tahoma"/>
          <w:sz w:val="22"/>
          <w:szCs w:val="22"/>
        </w:rPr>
        <w:t>The Application due date is April 22, 2019.</w:t>
      </w:r>
    </w:p>
    <w:p w14:paraId="41B4B2B0" w14:textId="5A93ADF6" w:rsidR="002F01B9" w:rsidRDefault="00287276" w:rsidP="008969C7">
      <w:pPr>
        <w:autoSpaceDE w:val="0"/>
        <w:autoSpaceDN w:val="0"/>
        <w:adjustRightInd w:val="0"/>
        <w:spacing w:after="200"/>
        <w:jc w:val="both"/>
        <w:rPr>
          <w:rFonts w:ascii="Tahoma" w:hAnsi="Tahoma" w:cs="Tahoma"/>
          <w:sz w:val="22"/>
          <w:szCs w:val="22"/>
        </w:rPr>
      </w:pPr>
      <w:r w:rsidRPr="00287276">
        <w:rPr>
          <w:rFonts w:ascii="Tahoma" w:eastAsia="Calibri" w:hAnsi="Tahoma" w:cs="Tahoma"/>
          <w:color w:val="000000"/>
          <w:sz w:val="22"/>
          <w:szCs w:val="22"/>
        </w:rPr>
        <w:t>This is an ELECTRONIC SUBMISSION and must be submitted via e-mail in formats that are compatible with Microsoft Office Word or Portable Document Format (PDF).  It is acceptable to submit the required documents identified in Section IV as scanned Portable Document Format (PDF) or similar file format.</w:t>
      </w:r>
    </w:p>
    <w:p w14:paraId="335A9560" w14:textId="0E12A043" w:rsidR="005215C4" w:rsidRPr="00CE14CE" w:rsidRDefault="005215C4" w:rsidP="008969C7">
      <w:pPr>
        <w:autoSpaceDE w:val="0"/>
        <w:autoSpaceDN w:val="0"/>
        <w:adjustRightInd w:val="0"/>
        <w:spacing w:after="200"/>
        <w:jc w:val="both"/>
        <w:rPr>
          <w:rFonts w:ascii="Tahoma" w:hAnsi="Tahoma" w:cs="Tahoma"/>
          <w:sz w:val="22"/>
          <w:szCs w:val="22"/>
        </w:rPr>
      </w:pPr>
      <w:r w:rsidRPr="00CE14CE">
        <w:rPr>
          <w:rFonts w:ascii="Tahoma" w:hAnsi="Tahoma" w:cs="Tahoma"/>
          <w:sz w:val="22"/>
          <w:szCs w:val="22"/>
        </w:rPr>
        <w:t xml:space="preserve">The Request for </w:t>
      </w:r>
      <w:r w:rsidR="006F5A49" w:rsidRPr="00CE14CE">
        <w:rPr>
          <w:rFonts w:ascii="Tahoma" w:hAnsi="Tahoma" w:cs="Tahoma"/>
          <w:sz w:val="22"/>
          <w:szCs w:val="22"/>
        </w:rPr>
        <w:t>Application</w:t>
      </w:r>
      <w:r w:rsidRPr="00CE14CE">
        <w:rPr>
          <w:rFonts w:ascii="Tahoma" w:hAnsi="Tahoma" w:cs="Tahoma"/>
          <w:sz w:val="22"/>
          <w:szCs w:val="22"/>
        </w:rPr>
        <w:t xml:space="preserve"> is available in electronic format on the State Contracting Portal at </w:t>
      </w:r>
      <w:hyperlink r:id="rId12" w:history="1">
        <w:r w:rsidR="00584B7F" w:rsidRPr="00C119EB">
          <w:rPr>
            <w:rStyle w:val="Hyperlink"/>
            <w:rFonts w:ascii="Tahoma" w:hAnsi="Tahoma" w:cs="Tahoma"/>
            <w:b/>
            <w:sz w:val="22"/>
            <w:szCs w:val="22"/>
          </w:rPr>
          <w:t>https://biznet.ct.gov/SCP_Search/Default.aspx?AccLast=2</w:t>
        </w:r>
      </w:hyperlink>
      <w:r w:rsidR="00584B7F">
        <w:rPr>
          <w:rFonts w:ascii="Tahoma" w:hAnsi="Tahoma" w:cs="Tahoma"/>
          <w:sz w:val="22"/>
          <w:szCs w:val="22"/>
        </w:rPr>
        <w:t xml:space="preserve"> </w:t>
      </w:r>
      <w:r w:rsidRPr="00CE14CE">
        <w:rPr>
          <w:rFonts w:ascii="Tahoma" w:hAnsi="Tahoma" w:cs="Tahoma"/>
          <w:sz w:val="22"/>
          <w:szCs w:val="22"/>
        </w:rPr>
        <w:t xml:space="preserve">or from the Department’s Official Contact: </w:t>
      </w:r>
    </w:p>
    <w:p w14:paraId="5BC1AAE7" w14:textId="7CBE1272" w:rsidR="005215C4" w:rsidRPr="002F47F6" w:rsidRDefault="005215C4" w:rsidP="00747415">
      <w:pPr>
        <w:pStyle w:val="pcellbody"/>
        <w:tabs>
          <w:tab w:val="left" w:pos="1800"/>
        </w:tabs>
        <w:spacing w:line="240" w:lineRule="exact"/>
        <w:ind w:left="720"/>
        <w:rPr>
          <w:rFonts w:ascii="Tahoma" w:hAnsi="Tahoma" w:cs="Tahoma"/>
          <w:sz w:val="22"/>
          <w:szCs w:val="22"/>
        </w:rPr>
      </w:pPr>
      <w:r w:rsidRPr="002F47F6">
        <w:rPr>
          <w:rFonts w:ascii="Tahoma" w:hAnsi="Tahoma" w:cs="Tahoma"/>
          <w:sz w:val="22"/>
          <w:szCs w:val="22"/>
        </w:rPr>
        <w:t>Name:</w:t>
      </w:r>
      <w:r w:rsidRPr="002F47F6">
        <w:rPr>
          <w:rFonts w:ascii="Tahoma" w:hAnsi="Tahoma" w:cs="Tahoma"/>
          <w:sz w:val="22"/>
          <w:szCs w:val="22"/>
        </w:rPr>
        <w:tab/>
        <w:t>Mar</w:t>
      </w:r>
      <w:r w:rsidR="002F47F6" w:rsidRPr="002F47F6">
        <w:rPr>
          <w:rFonts w:ascii="Tahoma" w:hAnsi="Tahoma" w:cs="Tahoma"/>
          <w:sz w:val="22"/>
          <w:szCs w:val="22"/>
        </w:rPr>
        <w:t xml:space="preserve">y Van Ness </w:t>
      </w:r>
    </w:p>
    <w:p w14:paraId="2FC63DBB" w14:textId="1A1D9AAD" w:rsidR="005215C4" w:rsidRPr="002F47F6" w:rsidRDefault="005215C4" w:rsidP="00747415">
      <w:pPr>
        <w:pStyle w:val="pcellbody"/>
        <w:tabs>
          <w:tab w:val="left" w:pos="1800"/>
        </w:tabs>
        <w:spacing w:line="240" w:lineRule="exact"/>
        <w:ind w:left="720"/>
        <w:rPr>
          <w:rFonts w:ascii="Tahoma" w:hAnsi="Tahoma" w:cs="Tahoma"/>
          <w:sz w:val="22"/>
          <w:szCs w:val="22"/>
        </w:rPr>
      </w:pPr>
      <w:r w:rsidRPr="002F47F6">
        <w:rPr>
          <w:rFonts w:ascii="Tahoma" w:hAnsi="Tahoma" w:cs="Tahoma"/>
          <w:sz w:val="22"/>
          <w:szCs w:val="22"/>
        </w:rPr>
        <w:t>Address:</w:t>
      </w:r>
      <w:r w:rsidRPr="002F47F6">
        <w:rPr>
          <w:rFonts w:ascii="Tahoma" w:hAnsi="Tahoma" w:cs="Tahoma"/>
          <w:sz w:val="22"/>
          <w:szCs w:val="22"/>
        </w:rPr>
        <w:tab/>
      </w:r>
      <w:r w:rsidR="002F47F6" w:rsidRPr="002F47F6">
        <w:rPr>
          <w:rFonts w:ascii="Tahoma" w:hAnsi="Tahoma" w:cs="Tahoma"/>
          <w:sz w:val="22"/>
          <w:szCs w:val="22"/>
        </w:rPr>
        <w:t>55 Farmington Avenue, 12th</w:t>
      </w:r>
      <w:r w:rsidRPr="002F47F6">
        <w:rPr>
          <w:rFonts w:ascii="Tahoma" w:hAnsi="Tahoma" w:cs="Tahoma"/>
          <w:sz w:val="22"/>
          <w:szCs w:val="22"/>
        </w:rPr>
        <w:t xml:space="preserve"> Floor, Hartford, CT  0610</w:t>
      </w:r>
      <w:r w:rsidR="002F47F6" w:rsidRPr="002F47F6">
        <w:rPr>
          <w:rFonts w:ascii="Tahoma" w:hAnsi="Tahoma" w:cs="Tahoma"/>
          <w:sz w:val="22"/>
          <w:szCs w:val="22"/>
        </w:rPr>
        <w:t>5</w:t>
      </w:r>
    </w:p>
    <w:p w14:paraId="633AF24B" w14:textId="5C59B889" w:rsidR="00E33238" w:rsidRPr="002F47F6" w:rsidRDefault="005215C4" w:rsidP="002F47F6">
      <w:pPr>
        <w:pStyle w:val="pcellbody"/>
        <w:tabs>
          <w:tab w:val="left" w:pos="1800"/>
        </w:tabs>
        <w:spacing w:line="240" w:lineRule="exact"/>
        <w:ind w:left="720"/>
        <w:rPr>
          <w:rFonts w:ascii="Tahoma" w:hAnsi="Tahoma" w:cs="Tahoma"/>
          <w:sz w:val="22"/>
          <w:szCs w:val="22"/>
        </w:rPr>
      </w:pPr>
      <w:r w:rsidRPr="002F47F6">
        <w:rPr>
          <w:rFonts w:ascii="Tahoma" w:hAnsi="Tahoma" w:cs="Tahoma"/>
          <w:sz w:val="22"/>
          <w:szCs w:val="22"/>
        </w:rPr>
        <w:lastRenderedPageBreak/>
        <w:t>Phone:</w:t>
      </w:r>
      <w:r w:rsidRPr="002F47F6">
        <w:rPr>
          <w:rFonts w:ascii="Tahoma" w:hAnsi="Tahoma" w:cs="Tahoma"/>
          <w:sz w:val="22"/>
          <w:szCs w:val="22"/>
        </w:rPr>
        <w:tab/>
        <w:t>860-424-</w:t>
      </w:r>
      <w:r w:rsidR="002F47F6" w:rsidRPr="002F47F6">
        <w:rPr>
          <w:rFonts w:ascii="Tahoma" w:hAnsi="Tahoma" w:cs="Tahoma"/>
          <w:sz w:val="22"/>
          <w:szCs w:val="22"/>
        </w:rPr>
        <w:t>4983</w:t>
      </w:r>
    </w:p>
    <w:p w14:paraId="676E0C66" w14:textId="6E1E3804" w:rsidR="00F83A7B" w:rsidRPr="00CE14CE" w:rsidRDefault="00F83A7B" w:rsidP="00E55E49">
      <w:pPr>
        <w:pStyle w:val="pcellbody"/>
        <w:tabs>
          <w:tab w:val="left" w:pos="1800"/>
        </w:tabs>
        <w:spacing w:line="240" w:lineRule="exact"/>
        <w:ind w:left="720"/>
        <w:rPr>
          <w:rFonts w:ascii="Tahoma" w:hAnsi="Tahoma" w:cs="Tahoma"/>
          <w:b/>
          <w:sz w:val="22"/>
          <w:szCs w:val="22"/>
        </w:rPr>
      </w:pPr>
      <w:r w:rsidRPr="002F47F6">
        <w:rPr>
          <w:rFonts w:ascii="Tahoma" w:hAnsi="Tahoma" w:cs="Tahoma"/>
          <w:sz w:val="22"/>
          <w:szCs w:val="22"/>
        </w:rPr>
        <w:t>E-Mail:</w:t>
      </w:r>
      <w:r w:rsidRPr="002F47F6">
        <w:rPr>
          <w:rFonts w:ascii="Tahoma" w:hAnsi="Tahoma" w:cs="Tahoma"/>
          <w:sz w:val="22"/>
          <w:szCs w:val="22"/>
        </w:rPr>
        <w:tab/>
      </w:r>
      <w:hyperlink r:id="rId13" w:history="1">
        <w:r w:rsidR="00737625" w:rsidRPr="00C954AF">
          <w:rPr>
            <w:rStyle w:val="Hyperlink"/>
            <w:rFonts w:ascii="Tahoma" w:hAnsi="Tahoma" w:cs="Tahoma"/>
            <w:b/>
            <w:sz w:val="22"/>
            <w:szCs w:val="22"/>
          </w:rPr>
          <w:t>Dors.Contracts@ct.gov</w:t>
        </w:r>
      </w:hyperlink>
      <w:r w:rsidR="00737625">
        <w:rPr>
          <w:rFonts w:ascii="Tahoma" w:hAnsi="Tahoma" w:cs="Tahoma"/>
          <w:sz w:val="22"/>
          <w:szCs w:val="22"/>
          <w:u w:val="single"/>
        </w:rPr>
        <w:t xml:space="preserve">   </w:t>
      </w:r>
    </w:p>
    <w:p w14:paraId="466E414C" w14:textId="77777777" w:rsidR="00E55E49" w:rsidRPr="00CE14CE" w:rsidRDefault="00E55E49" w:rsidP="00E55E49">
      <w:pPr>
        <w:pStyle w:val="pcellbody"/>
        <w:tabs>
          <w:tab w:val="left" w:pos="1800"/>
        </w:tabs>
        <w:spacing w:line="240" w:lineRule="exact"/>
        <w:ind w:left="720"/>
        <w:rPr>
          <w:rFonts w:ascii="Tahoma" w:hAnsi="Tahoma" w:cs="Tahoma"/>
          <w:b/>
          <w:sz w:val="22"/>
          <w:szCs w:val="22"/>
        </w:rPr>
      </w:pPr>
    </w:p>
    <w:p w14:paraId="03DE8724" w14:textId="1708739E" w:rsidR="00777D80" w:rsidRPr="00CE14CE" w:rsidRDefault="005215C4" w:rsidP="008969C7">
      <w:pPr>
        <w:jc w:val="both"/>
        <w:rPr>
          <w:rFonts w:ascii="Tahoma" w:hAnsi="Tahoma" w:cs="Tahoma"/>
          <w:b/>
          <w:sz w:val="22"/>
          <w:szCs w:val="22"/>
        </w:rPr>
      </w:pPr>
      <w:r w:rsidRPr="00CE14CE">
        <w:rPr>
          <w:rFonts w:ascii="Tahoma" w:hAnsi="Tahoma" w:cs="Tahoma"/>
          <w:sz w:val="22"/>
          <w:szCs w:val="22"/>
        </w:rPr>
        <w:t>The RF</w:t>
      </w:r>
      <w:r w:rsidR="006F5A49" w:rsidRPr="00CE14CE">
        <w:rPr>
          <w:rFonts w:ascii="Tahoma" w:hAnsi="Tahoma" w:cs="Tahoma"/>
          <w:sz w:val="22"/>
          <w:szCs w:val="22"/>
        </w:rPr>
        <w:t>A</w:t>
      </w:r>
      <w:r w:rsidRPr="00CE14CE">
        <w:rPr>
          <w:rFonts w:ascii="Tahoma" w:hAnsi="Tahoma" w:cs="Tahoma"/>
          <w:sz w:val="22"/>
          <w:szCs w:val="22"/>
        </w:rPr>
        <w:t xml:space="preserve"> is also available on the Department</w:t>
      </w:r>
      <w:r w:rsidR="00700D0B">
        <w:rPr>
          <w:rFonts w:ascii="Tahoma" w:hAnsi="Tahoma" w:cs="Tahoma"/>
          <w:sz w:val="22"/>
          <w:szCs w:val="22"/>
        </w:rPr>
        <w:t xml:space="preserve"> of Rehabilitation Services (DORS)</w:t>
      </w:r>
      <w:r w:rsidRPr="00CE14CE">
        <w:rPr>
          <w:rFonts w:ascii="Tahoma" w:hAnsi="Tahoma" w:cs="Tahoma"/>
          <w:sz w:val="22"/>
          <w:szCs w:val="22"/>
        </w:rPr>
        <w:t xml:space="preserve"> website at </w:t>
      </w:r>
      <w:r w:rsidR="00E55E49" w:rsidRPr="00CE14CE">
        <w:rPr>
          <w:rFonts w:ascii="Tahoma" w:hAnsi="Tahoma" w:cs="Tahoma"/>
          <w:sz w:val="22"/>
          <w:szCs w:val="22"/>
        </w:rPr>
        <w:t xml:space="preserve">(update link) </w:t>
      </w:r>
      <w:hyperlink r:id="rId14" w:history="1">
        <w:r w:rsidR="00737625" w:rsidRPr="00292F36">
          <w:rPr>
            <w:rStyle w:val="Hyperlink"/>
            <w:rFonts w:ascii="Tahoma" w:hAnsi="Tahoma" w:cs="Tahoma"/>
            <w:b/>
            <w:sz w:val="22"/>
            <w:szCs w:val="22"/>
          </w:rPr>
          <w:t>http://www.ct.gov/dors/cwp/</w:t>
        </w:r>
        <w:bookmarkStart w:id="0" w:name="_GoBack"/>
        <w:bookmarkEnd w:id="0"/>
        <w:r w:rsidR="00737625" w:rsidRPr="00292F36">
          <w:rPr>
            <w:rStyle w:val="Hyperlink"/>
            <w:rFonts w:ascii="Tahoma" w:hAnsi="Tahoma" w:cs="Tahoma"/>
            <w:b/>
            <w:sz w:val="22"/>
            <w:szCs w:val="22"/>
          </w:rPr>
          <w:t>view.asp?a=11&amp;Q=493102&amp;PM=1</w:t>
        </w:r>
      </w:hyperlink>
      <w:r w:rsidRPr="00CE14CE">
        <w:rPr>
          <w:rFonts w:ascii="Tahoma" w:hAnsi="Tahoma" w:cs="Tahoma"/>
          <w:b/>
          <w:sz w:val="22"/>
          <w:szCs w:val="22"/>
        </w:rPr>
        <w:t xml:space="preserve">. </w:t>
      </w:r>
    </w:p>
    <w:p w14:paraId="7A321460" w14:textId="77777777" w:rsidR="00352BC3" w:rsidRPr="00CE14CE" w:rsidRDefault="00352BC3" w:rsidP="008969C7">
      <w:pPr>
        <w:jc w:val="both"/>
        <w:rPr>
          <w:rFonts w:ascii="Tahoma" w:hAnsi="Tahoma" w:cs="Tahoma"/>
          <w:sz w:val="22"/>
          <w:szCs w:val="22"/>
        </w:rPr>
      </w:pPr>
    </w:p>
    <w:p w14:paraId="6E44953E" w14:textId="204BAFD2" w:rsidR="005215C4" w:rsidRPr="00CE14CE" w:rsidRDefault="005215C4" w:rsidP="008969C7">
      <w:pPr>
        <w:tabs>
          <w:tab w:val="left" w:pos="0"/>
          <w:tab w:val="left" w:pos="9360"/>
        </w:tabs>
        <w:jc w:val="both"/>
        <w:rPr>
          <w:rFonts w:ascii="Tahoma" w:hAnsi="Tahoma" w:cs="Tahoma"/>
          <w:sz w:val="22"/>
          <w:szCs w:val="22"/>
        </w:rPr>
      </w:pPr>
      <w:r w:rsidRPr="00CE14CE">
        <w:rPr>
          <w:rFonts w:ascii="Tahoma" w:hAnsi="Tahoma" w:cs="Tahoma"/>
          <w:sz w:val="22"/>
          <w:szCs w:val="22"/>
        </w:rPr>
        <w:t xml:space="preserve">Questions or requests for information in alternative formats must be directed to the Department’s Official Contact at </w:t>
      </w:r>
      <w:r w:rsidR="00DE33D7">
        <w:rPr>
          <w:rFonts w:ascii="Tahoma" w:hAnsi="Tahoma" w:cs="Tahoma"/>
          <w:sz w:val="22"/>
          <w:szCs w:val="22"/>
        </w:rPr>
        <w:t>the email address above.</w:t>
      </w:r>
    </w:p>
    <w:p w14:paraId="581E5ACA" w14:textId="77777777" w:rsidR="005215C4" w:rsidRPr="00CE14CE" w:rsidRDefault="005215C4" w:rsidP="005215C4">
      <w:pPr>
        <w:tabs>
          <w:tab w:val="left" w:pos="0"/>
          <w:tab w:val="left" w:pos="9360"/>
        </w:tabs>
        <w:rPr>
          <w:rFonts w:ascii="Tahoma" w:hAnsi="Tahoma" w:cs="Tahoma"/>
          <w:sz w:val="22"/>
          <w:szCs w:val="22"/>
        </w:rPr>
      </w:pPr>
    </w:p>
    <w:p w14:paraId="1F8DED8C" w14:textId="77777777" w:rsidR="005215C4" w:rsidRPr="00CE14CE" w:rsidRDefault="005215C4" w:rsidP="005215C4">
      <w:pPr>
        <w:tabs>
          <w:tab w:val="left" w:pos="0"/>
          <w:tab w:val="left" w:pos="9360"/>
        </w:tabs>
        <w:rPr>
          <w:rFonts w:ascii="Tahoma" w:hAnsi="Tahoma" w:cs="Tahoma"/>
          <w:sz w:val="22"/>
          <w:szCs w:val="22"/>
        </w:rPr>
      </w:pPr>
    </w:p>
    <w:p w14:paraId="22DED87F" w14:textId="77777777" w:rsidR="005215C4" w:rsidRPr="00CE14CE" w:rsidRDefault="005215C4" w:rsidP="005215C4">
      <w:pPr>
        <w:pStyle w:val="pcellbody"/>
        <w:spacing w:before="120" w:after="120" w:line="240" w:lineRule="exact"/>
        <w:jc w:val="center"/>
        <w:rPr>
          <w:rFonts w:ascii="Tahoma" w:hAnsi="Tahoma" w:cs="Tahoma"/>
          <w:b/>
          <w:sz w:val="22"/>
          <w:szCs w:val="22"/>
        </w:rPr>
        <w:sectPr w:rsidR="005215C4" w:rsidRPr="00CE14CE" w:rsidSect="00E905A6">
          <w:headerReference w:type="default" r:id="rId15"/>
          <w:footerReference w:type="even" r:id="rId16"/>
          <w:footerReference w:type="default" r:id="rId17"/>
          <w:pgSz w:w="12240" w:h="15840" w:code="1"/>
          <w:pgMar w:top="1440" w:right="1440" w:bottom="1440" w:left="1440" w:header="720" w:footer="720" w:gutter="0"/>
          <w:cols w:space="720"/>
          <w:docGrid w:linePitch="360"/>
        </w:sect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5215C4" w:rsidRPr="00CE14CE" w14:paraId="3C10465C" w14:textId="77777777" w:rsidTr="00010DB2">
        <w:trPr>
          <w:jc w:val="center"/>
        </w:trPr>
        <w:tc>
          <w:tcPr>
            <w:tcW w:w="9360" w:type="dxa"/>
            <w:shd w:val="clear" w:color="auto" w:fill="E6E6E6"/>
            <w:vAlign w:val="center"/>
          </w:tcPr>
          <w:p w14:paraId="5A24424C" w14:textId="77777777" w:rsidR="005215C4" w:rsidRPr="00CE14CE" w:rsidRDefault="005215C4" w:rsidP="00010DB2">
            <w:pPr>
              <w:pStyle w:val="pcellbody"/>
              <w:spacing w:before="120" w:after="120" w:line="240" w:lineRule="exact"/>
              <w:jc w:val="center"/>
              <w:rPr>
                <w:rFonts w:ascii="Tahoma" w:hAnsi="Tahoma" w:cs="Tahoma"/>
                <w:b/>
                <w:sz w:val="22"/>
                <w:szCs w:val="22"/>
              </w:rPr>
            </w:pPr>
            <w:r w:rsidRPr="00CE14CE">
              <w:rPr>
                <w:rFonts w:ascii="Tahoma" w:hAnsi="Tahoma" w:cs="Tahoma"/>
                <w:b/>
                <w:sz w:val="22"/>
                <w:szCs w:val="22"/>
              </w:rPr>
              <w:lastRenderedPageBreak/>
              <w:t>TABLE OF CONTENTS</w:t>
            </w:r>
          </w:p>
        </w:tc>
      </w:tr>
    </w:tbl>
    <w:p w14:paraId="57680EB6" w14:textId="77777777" w:rsidR="005215C4" w:rsidRPr="00CE14CE" w:rsidRDefault="005215C4" w:rsidP="005215C4">
      <w:pPr>
        <w:pStyle w:val="pcellbody"/>
        <w:tabs>
          <w:tab w:val="left" w:pos="7740"/>
        </w:tabs>
        <w:spacing w:line="240" w:lineRule="exact"/>
        <w:ind w:right="187"/>
        <w:rPr>
          <w:rFonts w:ascii="Tahoma" w:hAnsi="Tahoma" w:cs="Tahoma"/>
          <w:sz w:val="22"/>
          <w:szCs w:val="22"/>
        </w:rPr>
      </w:pPr>
    </w:p>
    <w:p w14:paraId="4E094D69" w14:textId="77777777" w:rsidR="005215C4" w:rsidRPr="00CE14CE" w:rsidRDefault="005215C4" w:rsidP="005215C4">
      <w:pPr>
        <w:pStyle w:val="pcellbody"/>
        <w:spacing w:line="240" w:lineRule="exact"/>
        <w:ind w:right="187"/>
        <w:rPr>
          <w:rFonts w:ascii="Tahoma" w:hAnsi="Tahoma" w:cs="Tahoma"/>
          <w:sz w:val="22"/>
          <w:szCs w:val="22"/>
        </w:rPr>
      </w:pPr>
    </w:p>
    <w:p w14:paraId="55EB8132" w14:textId="77777777" w:rsidR="005215C4" w:rsidRPr="00CE14CE" w:rsidRDefault="00B05FA5" w:rsidP="005215C4">
      <w:pPr>
        <w:pStyle w:val="pcellbody"/>
        <w:spacing w:line="240" w:lineRule="exact"/>
        <w:ind w:left="8280"/>
        <w:rPr>
          <w:rFonts w:ascii="Tahoma" w:hAnsi="Tahoma" w:cs="Tahoma"/>
          <w:sz w:val="22"/>
          <w:szCs w:val="22"/>
        </w:rPr>
      </w:pPr>
      <w:r w:rsidRPr="00CE14CE">
        <w:rPr>
          <w:rFonts w:ascii="Tahoma" w:hAnsi="Tahoma" w:cs="Tahoma"/>
          <w:sz w:val="22"/>
          <w:szCs w:val="22"/>
        </w:rPr>
        <w:t xml:space="preserve">   </w:t>
      </w:r>
      <w:r w:rsidR="005215C4" w:rsidRPr="00CE14CE">
        <w:rPr>
          <w:rFonts w:ascii="Tahoma" w:hAnsi="Tahoma" w:cs="Tahoma"/>
          <w:sz w:val="22"/>
          <w:szCs w:val="22"/>
        </w:rPr>
        <w:t>Page</w:t>
      </w:r>
    </w:p>
    <w:p w14:paraId="46C84304" w14:textId="77777777" w:rsidR="005215C4" w:rsidRPr="00CE14CE" w:rsidRDefault="005215C4" w:rsidP="005215C4">
      <w:pPr>
        <w:pStyle w:val="pcellbody"/>
        <w:spacing w:line="240" w:lineRule="exact"/>
        <w:rPr>
          <w:rFonts w:ascii="Tahoma" w:hAnsi="Tahoma" w:cs="Tahoma"/>
          <w:sz w:val="22"/>
          <w:szCs w:val="22"/>
        </w:rPr>
      </w:pPr>
    </w:p>
    <w:p w14:paraId="0BBFC0DB" w14:textId="77777777" w:rsidR="005215C4" w:rsidRPr="00CE14CE" w:rsidRDefault="005215C4" w:rsidP="005215C4">
      <w:pPr>
        <w:pStyle w:val="pcellbody"/>
        <w:spacing w:line="240" w:lineRule="exact"/>
        <w:ind w:left="720"/>
        <w:rPr>
          <w:rFonts w:ascii="Tahoma" w:hAnsi="Tahoma" w:cs="Tahoma"/>
          <w:color w:val="00CCFF"/>
          <w:sz w:val="22"/>
          <w:szCs w:val="22"/>
        </w:rPr>
      </w:pPr>
      <w:r w:rsidRPr="00CE14CE">
        <w:rPr>
          <w:rFonts w:ascii="Tahoma" w:hAnsi="Tahoma" w:cs="Tahoma"/>
          <w:b/>
          <w:sz w:val="22"/>
          <w:szCs w:val="22"/>
        </w:rPr>
        <w:t>Procurement Notice</w:t>
      </w:r>
      <w:r w:rsidRPr="00CE14CE">
        <w:rPr>
          <w:rFonts w:ascii="Tahoma" w:hAnsi="Tahoma" w:cs="Tahoma"/>
          <w:sz w:val="22"/>
          <w:szCs w:val="22"/>
        </w:rPr>
        <w:tab/>
        <w:t>.</w:t>
      </w:r>
      <w:r w:rsidRPr="00CE14CE">
        <w:rPr>
          <w:rFonts w:ascii="Tahoma" w:hAnsi="Tahoma" w:cs="Tahoma"/>
          <w:sz w:val="22"/>
          <w:szCs w:val="22"/>
        </w:rPr>
        <w:tab/>
        <w:t>.</w:t>
      </w:r>
      <w:r w:rsidRPr="00CE14CE">
        <w:rPr>
          <w:rFonts w:ascii="Tahoma" w:hAnsi="Tahoma" w:cs="Tahoma"/>
          <w:sz w:val="22"/>
          <w:szCs w:val="22"/>
        </w:rPr>
        <w:tab/>
        <w:t>.</w:t>
      </w:r>
      <w:r w:rsidRPr="00CE14CE">
        <w:rPr>
          <w:rFonts w:ascii="Tahoma" w:hAnsi="Tahoma" w:cs="Tahoma"/>
          <w:sz w:val="22"/>
          <w:szCs w:val="22"/>
        </w:rPr>
        <w:tab/>
        <w:t>.</w:t>
      </w:r>
      <w:r w:rsidRPr="00CE14CE">
        <w:rPr>
          <w:rFonts w:ascii="Tahoma" w:hAnsi="Tahoma" w:cs="Tahoma"/>
          <w:sz w:val="22"/>
          <w:szCs w:val="22"/>
        </w:rPr>
        <w:tab/>
        <w:t>.</w:t>
      </w:r>
      <w:r w:rsidRPr="00CE14CE">
        <w:rPr>
          <w:rFonts w:ascii="Tahoma" w:hAnsi="Tahoma" w:cs="Tahoma"/>
          <w:sz w:val="22"/>
          <w:szCs w:val="22"/>
        </w:rPr>
        <w:tab/>
        <w:t>.</w:t>
      </w:r>
      <w:r w:rsidRPr="00CE14CE">
        <w:rPr>
          <w:rFonts w:ascii="Tahoma" w:hAnsi="Tahoma" w:cs="Tahoma"/>
          <w:sz w:val="22"/>
          <w:szCs w:val="22"/>
        </w:rPr>
        <w:tab/>
        <w:t>.</w:t>
      </w:r>
      <w:r w:rsidRPr="00CE14CE">
        <w:rPr>
          <w:rFonts w:ascii="Tahoma" w:hAnsi="Tahoma" w:cs="Tahoma"/>
          <w:sz w:val="22"/>
          <w:szCs w:val="22"/>
        </w:rPr>
        <w:tab/>
        <w:t>.</w:t>
      </w:r>
      <w:r w:rsidR="00BE00A1" w:rsidRPr="00CE14CE">
        <w:rPr>
          <w:rFonts w:ascii="Tahoma" w:hAnsi="Tahoma" w:cs="Tahoma"/>
          <w:sz w:val="22"/>
          <w:szCs w:val="22"/>
        </w:rPr>
        <w:t xml:space="preserve"> 1</w:t>
      </w:r>
      <w:r w:rsidRPr="00CE14CE">
        <w:rPr>
          <w:rFonts w:ascii="Tahoma" w:hAnsi="Tahoma" w:cs="Tahoma"/>
          <w:sz w:val="22"/>
          <w:szCs w:val="22"/>
        </w:rPr>
        <w:tab/>
      </w:r>
    </w:p>
    <w:p w14:paraId="56564136" w14:textId="77777777" w:rsidR="005215C4" w:rsidRPr="00CE14CE" w:rsidRDefault="005215C4" w:rsidP="005215C4">
      <w:pPr>
        <w:pStyle w:val="pcellbody"/>
        <w:spacing w:line="240" w:lineRule="exact"/>
        <w:rPr>
          <w:rFonts w:ascii="Tahoma" w:hAnsi="Tahoma" w:cs="Tahoma"/>
          <w:color w:val="00CCFF"/>
          <w:sz w:val="22"/>
          <w:szCs w:val="22"/>
        </w:rPr>
      </w:pPr>
    </w:p>
    <w:p w14:paraId="4610A289" w14:textId="6D509D62" w:rsidR="00BE00A1" w:rsidRPr="00CE14CE" w:rsidRDefault="005215C4" w:rsidP="005215C4">
      <w:pPr>
        <w:pStyle w:val="pcellbody"/>
        <w:spacing w:line="240" w:lineRule="exact"/>
        <w:rPr>
          <w:rFonts w:ascii="Tahoma" w:hAnsi="Tahoma" w:cs="Tahoma"/>
          <w:color w:val="auto"/>
          <w:sz w:val="22"/>
          <w:szCs w:val="22"/>
        </w:rPr>
      </w:pPr>
      <w:r w:rsidRPr="00CE14CE">
        <w:rPr>
          <w:rFonts w:ascii="Tahoma" w:hAnsi="Tahoma" w:cs="Tahoma"/>
          <w:b/>
          <w:color w:val="auto"/>
          <w:sz w:val="22"/>
          <w:szCs w:val="22"/>
        </w:rPr>
        <w:t>Section I — GENERAL INFORMATION</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00D54F05">
        <w:rPr>
          <w:rFonts w:ascii="Tahoma" w:hAnsi="Tahoma" w:cs="Tahoma"/>
          <w:color w:val="auto"/>
          <w:sz w:val="22"/>
          <w:szCs w:val="22"/>
        </w:rPr>
        <w:t xml:space="preserve"> 4</w:t>
      </w:r>
    </w:p>
    <w:p w14:paraId="07384D85" w14:textId="77777777" w:rsidR="005215C4" w:rsidRPr="00CE14CE" w:rsidRDefault="005215C4" w:rsidP="005215C4">
      <w:pPr>
        <w:pStyle w:val="pcellbody"/>
        <w:spacing w:line="240" w:lineRule="exact"/>
        <w:rPr>
          <w:rFonts w:ascii="Tahoma" w:hAnsi="Tahoma" w:cs="Tahoma"/>
          <w:color w:val="auto"/>
          <w:sz w:val="22"/>
          <w:szCs w:val="22"/>
        </w:rPr>
      </w:pPr>
      <w:r w:rsidRPr="00CE14CE">
        <w:rPr>
          <w:rFonts w:ascii="Tahoma" w:hAnsi="Tahoma" w:cs="Tahoma"/>
          <w:color w:val="auto"/>
          <w:sz w:val="22"/>
          <w:szCs w:val="22"/>
        </w:rPr>
        <w:tab/>
        <w:t xml:space="preserve">  </w:t>
      </w:r>
    </w:p>
    <w:p w14:paraId="1602A270" w14:textId="09D61AB1" w:rsidR="00B05FA5" w:rsidRPr="00CE14CE" w:rsidRDefault="005215C4" w:rsidP="005215C4">
      <w:pPr>
        <w:pStyle w:val="pcellbody"/>
        <w:numPr>
          <w:ilvl w:val="0"/>
          <w:numId w:val="1"/>
        </w:numPr>
        <w:tabs>
          <w:tab w:val="clear" w:pos="1080"/>
        </w:tabs>
        <w:spacing w:line="240" w:lineRule="exact"/>
        <w:rPr>
          <w:rFonts w:ascii="Tahoma" w:hAnsi="Tahoma" w:cs="Tahoma"/>
          <w:color w:val="auto"/>
          <w:sz w:val="22"/>
          <w:szCs w:val="22"/>
        </w:rPr>
      </w:pPr>
      <w:r w:rsidRPr="00CE14CE">
        <w:rPr>
          <w:rFonts w:ascii="Tahoma" w:hAnsi="Tahoma" w:cs="Tahoma"/>
          <w:color w:val="auto"/>
          <w:sz w:val="22"/>
          <w:szCs w:val="22"/>
        </w:rPr>
        <w:t>Introduction</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00BE00A1" w:rsidRPr="00CE14CE">
        <w:rPr>
          <w:rFonts w:ascii="Tahoma" w:hAnsi="Tahoma" w:cs="Tahoma"/>
          <w:color w:val="auto"/>
          <w:sz w:val="22"/>
          <w:szCs w:val="22"/>
        </w:rPr>
        <w:t xml:space="preserve"> </w:t>
      </w:r>
      <w:r w:rsidR="00D54F05">
        <w:rPr>
          <w:rFonts w:ascii="Tahoma" w:hAnsi="Tahoma" w:cs="Tahoma"/>
          <w:color w:val="auto"/>
          <w:sz w:val="22"/>
          <w:szCs w:val="22"/>
        </w:rPr>
        <w:t>4</w:t>
      </w:r>
    </w:p>
    <w:p w14:paraId="7E1E6239" w14:textId="77777777" w:rsidR="005215C4" w:rsidRPr="00CE14CE" w:rsidRDefault="005215C4" w:rsidP="00B05FA5">
      <w:pPr>
        <w:pStyle w:val="pcellbody"/>
        <w:spacing w:line="240" w:lineRule="exact"/>
        <w:ind w:left="720"/>
        <w:rPr>
          <w:rFonts w:ascii="Tahoma" w:hAnsi="Tahoma" w:cs="Tahoma"/>
          <w:color w:val="auto"/>
          <w:sz w:val="22"/>
          <w:szCs w:val="22"/>
        </w:rPr>
      </w:pPr>
      <w:r w:rsidRPr="00CE14CE">
        <w:rPr>
          <w:rFonts w:ascii="Tahoma" w:hAnsi="Tahoma" w:cs="Tahoma"/>
          <w:color w:val="auto"/>
          <w:sz w:val="22"/>
          <w:szCs w:val="22"/>
        </w:rPr>
        <w:tab/>
        <w:t xml:space="preserve">  </w:t>
      </w:r>
    </w:p>
    <w:p w14:paraId="6EAB261B" w14:textId="7C605520" w:rsidR="00B05FA5" w:rsidRPr="00CE14CE" w:rsidRDefault="005215C4" w:rsidP="005215C4">
      <w:pPr>
        <w:pStyle w:val="pcellbody"/>
        <w:numPr>
          <w:ilvl w:val="0"/>
          <w:numId w:val="1"/>
        </w:numPr>
        <w:spacing w:line="240" w:lineRule="exact"/>
        <w:rPr>
          <w:rFonts w:ascii="Tahoma" w:hAnsi="Tahoma" w:cs="Tahoma"/>
          <w:color w:val="auto"/>
          <w:sz w:val="22"/>
          <w:szCs w:val="22"/>
        </w:rPr>
      </w:pPr>
      <w:r w:rsidRPr="00CE14CE">
        <w:rPr>
          <w:rFonts w:ascii="Tahoma" w:hAnsi="Tahoma" w:cs="Tahoma"/>
          <w:color w:val="auto"/>
          <w:sz w:val="22"/>
          <w:szCs w:val="22"/>
        </w:rPr>
        <w:t>Abbreviations / Acronyms / Definitions</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00BE00A1" w:rsidRPr="00CE14CE">
        <w:rPr>
          <w:rFonts w:ascii="Tahoma" w:hAnsi="Tahoma" w:cs="Tahoma"/>
          <w:color w:val="auto"/>
          <w:sz w:val="22"/>
          <w:szCs w:val="22"/>
        </w:rPr>
        <w:t xml:space="preserve"> </w:t>
      </w:r>
      <w:r w:rsidR="00D54F05">
        <w:rPr>
          <w:rFonts w:ascii="Tahoma" w:hAnsi="Tahoma" w:cs="Tahoma"/>
          <w:color w:val="auto"/>
          <w:sz w:val="22"/>
          <w:szCs w:val="22"/>
        </w:rPr>
        <w:t>4</w:t>
      </w:r>
    </w:p>
    <w:p w14:paraId="36E1CE53" w14:textId="77777777" w:rsidR="005215C4" w:rsidRPr="00CE14CE" w:rsidRDefault="005215C4" w:rsidP="00B05FA5">
      <w:pPr>
        <w:pStyle w:val="pcellbody"/>
        <w:spacing w:line="240" w:lineRule="exact"/>
        <w:ind w:left="720"/>
        <w:rPr>
          <w:rFonts w:ascii="Tahoma" w:hAnsi="Tahoma" w:cs="Tahoma"/>
          <w:color w:val="auto"/>
          <w:sz w:val="22"/>
          <w:szCs w:val="22"/>
        </w:rPr>
      </w:pPr>
      <w:r w:rsidRPr="00CE14CE">
        <w:rPr>
          <w:rFonts w:ascii="Tahoma" w:hAnsi="Tahoma" w:cs="Tahoma"/>
          <w:color w:val="auto"/>
          <w:sz w:val="22"/>
          <w:szCs w:val="22"/>
        </w:rPr>
        <w:t xml:space="preserve"> </w:t>
      </w:r>
    </w:p>
    <w:p w14:paraId="0FB50B04" w14:textId="43437421" w:rsidR="00B05FA5" w:rsidRPr="00CE14CE" w:rsidRDefault="005215C4" w:rsidP="005215C4">
      <w:pPr>
        <w:pStyle w:val="pcellbody"/>
        <w:numPr>
          <w:ilvl w:val="0"/>
          <w:numId w:val="1"/>
        </w:numPr>
        <w:tabs>
          <w:tab w:val="clear" w:pos="1080"/>
        </w:tabs>
        <w:spacing w:line="240" w:lineRule="exact"/>
        <w:rPr>
          <w:rFonts w:ascii="Tahoma" w:hAnsi="Tahoma" w:cs="Tahoma"/>
          <w:color w:val="auto"/>
          <w:sz w:val="22"/>
          <w:szCs w:val="22"/>
        </w:rPr>
      </w:pPr>
      <w:r w:rsidRPr="00CE14CE">
        <w:rPr>
          <w:rFonts w:ascii="Tahoma" w:hAnsi="Tahoma" w:cs="Tahoma"/>
          <w:color w:val="auto"/>
          <w:sz w:val="22"/>
          <w:szCs w:val="22"/>
        </w:rPr>
        <w:t>Instructions</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r>
      <w:r w:rsidR="00BE00A1" w:rsidRPr="00CE14CE">
        <w:rPr>
          <w:rFonts w:ascii="Tahoma" w:hAnsi="Tahoma" w:cs="Tahoma"/>
          <w:color w:val="auto"/>
          <w:sz w:val="22"/>
          <w:szCs w:val="22"/>
        </w:rPr>
        <w:t xml:space="preserve">. </w:t>
      </w:r>
      <w:r w:rsidR="00D54F05">
        <w:rPr>
          <w:rFonts w:ascii="Tahoma" w:hAnsi="Tahoma" w:cs="Tahoma"/>
          <w:color w:val="auto"/>
          <w:sz w:val="22"/>
          <w:szCs w:val="22"/>
        </w:rPr>
        <w:t>6</w:t>
      </w:r>
    </w:p>
    <w:p w14:paraId="2F744928" w14:textId="77777777" w:rsidR="005215C4" w:rsidRPr="00CE14CE" w:rsidRDefault="005215C4" w:rsidP="00B05FA5">
      <w:pPr>
        <w:pStyle w:val="pcellbody"/>
        <w:spacing w:line="240" w:lineRule="exact"/>
        <w:ind w:left="720"/>
        <w:rPr>
          <w:rFonts w:ascii="Tahoma" w:hAnsi="Tahoma" w:cs="Tahoma"/>
          <w:color w:val="auto"/>
          <w:sz w:val="22"/>
          <w:szCs w:val="22"/>
        </w:rPr>
      </w:pPr>
      <w:r w:rsidRPr="00CE14CE">
        <w:rPr>
          <w:rFonts w:ascii="Tahoma" w:hAnsi="Tahoma" w:cs="Tahoma"/>
          <w:color w:val="auto"/>
          <w:sz w:val="22"/>
          <w:szCs w:val="22"/>
        </w:rPr>
        <w:tab/>
        <w:t xml:space="preserve">  </w:t>
      </w:r>
    </w:p>
    <w:p w14:paraId="1B275FEC" w14:textId="3CB5D151" w:rsidR="005215C4" w:rsidRPr="00CE14CE" w:rsidRDefault="005215C4" w:rsidP="005215C4">
      <w:pPr>
        <w:pStyle w:val="pcellbody"/>
        <w:numPr>
          <w:ilvl w:val="0"/>
          <w:numId w:val="1"/>
        </w:numPr>
        <w:tabs>
          <w:tab w:val="clear" w:pos="1080"/>
        </w:tabs>
        <w:spacing w:line="240" w:lineRule="exact"/>
        <w:rPr>
          <w:rFonts w:ascii="Tahoma" w:hAnsi="Tahoma" w:cs="Tahoma"/>
          <w:color w:val="auto"/>
          <w:sz w:val="22"/>
          <w:szCs w:val="22"/>
        </w:rPr>
      </w:pPr>
      <w:r w:rsidRPr="00CE14CE">
        <w:rPr>
          <w:rFonts w:ascii="Tahoma" w:hAnsi="Tahoma" w:cs="Tahoma"/>
          <w:color w:val="auto"/>
          <w:sz w:val="22"/>
          <w:szCs w:val="22"/>
        </w:rPr>
        <w:t>Submission Format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00BE00A1" w:rsidRPr="00CE14CE">
        <w:rPr>
          <w:rFonts w:ascii="Tahoma" w:hAnsi="Tahoma" w:cs="Tahoma"/>
          <w:color w:val="auto"/>
          <w:sz w:val="22"/>
          <w:szCs w:val="22"/>
        </w:rPr>
        <w:t xml:space="preserve"> </w:t>
      </w:r>
      <w:r w:rsidR="00D54F05">
        <w:rPr>
          <w:rFonts w:ascii="Tahoma" w:hAnsi="Tahoma" w:cs="Tahoma"/>
          <w:color w:val="auto"/>
          <w:sz w:val="22"/>
          <w:szCs w:val="22"/>
        </w:rPr>
        <w:t>9</w:t>
      </w:r>
      <w:r w:rsidRPr="00CE14CE">
        <w:rPr>
          <w:rFonts w:ascii="Tahoma" w:hAnsi="Tahoma" w:cs="Tahoma"/>
          <w:color w:val="auto"/>
          <w:sz w:val="22"/>
          <w:szCs w:val="22"/>
        </w:rPr>
        <w:tab/>
      </w:r>
      <w:r w:rsidRPr="00CE14CE">
        <w:rPr>
          <w:rFonts w:ascii="Tahoma" w:hAnsi="Tahoma" w:cs="Tahoma"/>
          <w:color w:val="auto"/>
          <w:sz w:val="22"/>
          <w:szCs w:val="22"/>
        </w:rPr>
        <w:tab/>
      </w:r>
      <w:r w:rsidRPr="00CE14CE">
        <w:rPr>
          <w:rFonts w:ascii="Tahoma" w:hAnsi="Tahoma" w:cs="Tahoma"/>
          <w:color w:val="auto"/>
          <w:sz w:val="22"/>
          <w:szCs w:val="22"/>
        </w:rPr>
        <w:tab/>
      </w:r>
      <w:r w:rsidRPr="00CE14CE">
        <w:rPr>
          <w:rFonts w:ascii="Tahoma" w:hAnsi="Tahoma" w:cs="Tahoma"/>
          <w:color w:val="auto"/>
          <w:sz w:val="22"/>
          <w:szCs w:val="22"/>
        </w:rPr>
        <w:tab/>
        <w:t xml:space="preserve">  </w:t>
      </w:r>
    </w:p>
    <w:p w14:paraId="509792C9" w14:textId="286B6046" w:rsidR="005215C4" w:rsidRPr="00CE14CE" w:rsidRDefault="005215C4" w:rsidP="005215C4">
      <w:pPr>
        <w:pStyle w:val="pcellbody"/>
        <w:numPr>
          <w:ilvl w:val="0"/>
          <w:numId w:val="1"/>
        </w:numPr>
        <w:tabs>
          <w:tab w:val="clear" w:pos="1080"/>
        </w:tabs>
        <w:spacing w:line="240" w:lineRule="exact"/>
        <w:rPr>
          <w:rFonts w:ascii="Tahoma" w:hAnsi="Tahoma" w:cs="Tahoma"/>
          <w:color w:val="auto"/>
          <w:sz w:val="22"/>
          <w:szCs w:val="22"/>
        </w:rPr>
      </w:pPr>
      <w:r w:rsidRPr="00CE14CE">
        <w:rPr>
          <w:rFonts w:ascii="Tahoma" w:hAnsi="Tahoma" w:cs="Tahoma"/>
          <w:color w:val="auto"/>
          <w:sz w:val="22"/>
          <w:szCs w:val="22"/>
        </w:rPr>
        <w:t>Evaluation of Submissions</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005D2FF7">
        <w:rPr>
          <w:rFonts w:ascii="Tahoma" w:hAnsi="Tahoma" w:cs="Tahoma"/>
          <w:color w:val="auto"/>
          <w:sz w:val="22"/>
          <w:szCs w:val="22"/>
        </w:rPr>
        <w:t xml:space="preserve"> 9</w:t>
      </w:r>
      <w:r w:rsidRPr="00CE14CE">
        <w:rPr>
          <w:rFonts w:ascii="Tahoma" w:hAnsi="Tahoma" w:cs="Tahoma"/>
          <w:color w:val="auto"/>
          <w:sz w:val="22"/>
          <w:szCs w:val="22"/>
        </w:rPr>
        <w:tab/>
      </w:r>
      <w:r w:rsidRPr="00CE14CE">
        <w:rPr>
          <w:rFonts w:ascii="Tahoma" w:hAnsi="Tahoma" w:cs="Tahoma"/>
          <w:color w:val="auto"/>
          <w:sz w:val="22"/>
          <w:szCs w:val="22"/>
        </w:rPr>
        <w:tab/>
      </w:r>
      <w:r w:rsidRPr="00CE14CE">
        <w:rPr>
          <w:rFonts w:ascii="Tahoma" w:hAnsi="Tahoma" w:cs="Tahoma"/>
          <w:color w:val="auto"/>
          <w:sz w:val="22"/>
          <w:szCs w:val="22"/>
        </w:rPr>
        <w:tab/>
      </w:r>
      <w:r w:rsidRPr="00CE14CE">
        <w:rPr>
          <w:rFonts w:ascii="Tahoma" w:hAnsi="Tahoma" w:cs="Tahoma"/>
          <w:color w:val="auto"/>
          <w:sz w:val="22"/>
          <w:szCs w:val="22"/>
        </w:rPr>
        <w:tab/>
      </w:r>
      <w:r w:rsidRPr="00CE14CE">
        <w:rPr>
          <w:rFonts w:ascii="Tahoma" w:hAnsi="Tahoma" w:cs="Tahoma"/>
          <w:color w:val="auto"/>
          <w:sz w:val="22"/>
          <w:szCs w:val="22"/>
        </w:rPr>
        <w:tab/>
        <w:t xml:space="preserve">  </w:t>
      </w:r>
    </w:p>
    <w:p w14:paraId="61E70FBF" w14:textId="0A37546D" w:rsidR="00B05FA5" w:rsidRPr="00CE14CE" w:rsidRDefault="005215C4" w:rsidP="005215C4">
      <w:pPr>
        <w:pStyle w:val="pcellbody"/>
        <w:spacing w:line="240" w:lineRule="exact"/>
        <w:rPr>
          <w:rFonts w:ascii="Tahoma" w:hAnsi="Tahoma" w:cs="Tahoma"/>
          <w:color w:val="auto"/>
          <w:sz w:val="22"/>
          <w:szCs w:val="22"/>
        </w:rPr>
      </w:pPr>
      <w:r w:rsidRPr="00CE14CE">
        <w:rPr>
          <w:rFonts w:ascii="Tahoma" w:hAnsi="Tahoma" w:cs="Tahoma"/>
          <w:b/>
          <w:color w:val="auto"/>
          <w:sz w:val="22"/>
          <w:szCs w:val="22"/>
        </w:rPr>
        <w:t>Section II — MANDATORY PROVISIONS</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00FA147D" w:rsidRPr="00CE14CE">
        <w:rPr>
          <w:rFonts w:ascii="Tahoma" w:hAnsi="Tahoma" w:cs="Tahoma"/>
          <w:color w:val="auto"/>
          <w:sz w:val="22"/>
          <w:szCs w:val="22"/>
        </w:rPr>
        <w:t>1</w:t>
      </w:r>
      <w:r w:rsidR="005D2FF7">
        <w:rPr>
          <w:rFonts w:ascii="Tahoma" w:hAnsi="Tahoma" w:cs="Tahoma"/>
          <w:color w:val="auto"/>
          <w:sz w:val="22"/>
          <w:szCs w:val="22"/>
        </w:rPr>
        <w:t>1</w:t>
      </w:r>
    </w:p>
    <w:p w14:paraId="7853ED59" w14:textId="77777777" w:rsidR="005215C4" w:rsidRPr="00CE14CE" w:rsidRDefault="005215C4" w:rsidP="005215C4">
      <w:pPr>
        <w:pStyle w:val="pcellbody"/>
        <w:spacing w:line="240" w:lineRule="exact"/>
        <w:rPr>
          <w:rFonts w:ascii="Tahoma" w:hAnsi="Tahoma" w:cs="Tahoma"/>
          <w:color w:val="auto"/>
          <w:sz w:val="22"/>
          <w:szCs w:val="22"/>
        </w:rPr>
      </w:pPr>
      <w:r w:rsidRPr="00CE14CE">
        <w:rPr>
          <w:rFonts w:ascii="Tahoma" w:hAnsi="Tahoma" w:cs="Tahoma"/>
          <w:color w:val="auto"/>
          <w:sz w:val="22"/>
          <w:szCs w:val="22"/>
        </w:rPr>
        <w:tab/>
        <w:t xml:space="preserve"> </w:t>
      </w:r>
    </w:p>
    <w:p w14:paraId="46C55CCD" w14:textId="4D83CDCA" w:rsidR="00B05FA5" w:rsidRPr="00CE14CE" w:rsidRDefault="005215C4" w:rsidP="005215C4">
      <w:pPr>
        <w:pStyle w:val="pcellbody"/>
        <w:numPr>
          <w:ilvl w:val="0"/>
          <w:numId w:val="2"/>
        </w:numPr>
        <w:spacing w:line="240" w:lineRule="exact"/>
        <w:rPr>
          <w:rFonts w:ascii="Tahoma" w:hAnsi="Tahoma" w:cs="Tahoma"/>
          <w:color w:val="auto"/>
          <w:sz w:val="22"/>
          <w:szCs w:val="22"/>
        </w:rPr>
      </w:pPr>
      <w:r w:rsidRPr="00CE14CE">
        <w:rPr>
          <w:rFonts w:ascii="Tahoma" w:hAnsi="Tahoma" w:cs="Tahoma"/>
          <w:color w:val="auto"/>
          <w:sz w:val="22"/>
          <w:szCs w:val="22"/>
        </w:rPr>
        <w:t>Standard Contract, Parts I and II</w:t>
      </w:r>
      <w:r w:rsidR="00B05FA5" w:rsidRPr="00CE14CE">
        <w:rPr>
          <w:rFonts w:ascii="Tahoma" w:hAnsi="Tahoma" w:cs="Tahoma"/>
          <w:color w:val="auto"/>
          <w:sz w:val="22"/>
          <w:szCs w:val="22"/>
        </w:rPr>
        <w:t>.</w:t>
      </w:r>
      <w:r w:rsidR="00B05FA5" w:rsidRPr="00CE14CE">
        <w:rPr>
          <w:rFonts w:ascii="Tahoma" w:hAnsi="Tahoma" w:cs="Tahoma"/>
          <w:color w:val="auto"/>
          <w:sz w:val="22"/>
          <w:szCs w:val="22"/>
        </w:rPr>
        <w:tab/>
        <w:t>.</w:t>
      </w:r>
      <w:r w:rsidR="00B05FA5" w:rsidRPr="00CE14CE">
        <w:rPr>
          <w:rFonts w:ascii="Tahoma" w:hAnsi="Tahoma" w:cs="Tahoma"/>
          <w:color w:val="auto"/>
          <w:sz w:val="22"/>
          <w:szCs w:val="22"/>
        </w:rPr>
        <w:tab/>
        <w:t>.</w:t>
      </w:r>
      <w:r w:rsidR="00B05FA5" w:rsidRPr="00CE14CE">
        <w:rPr>
          <w:rFonts w:ascii="Tahoma" w:hAnsi="Tahoma" w:cs="Tahoma"/>
          <w:color w:val="auto"/>
          <w:sz w:val="22"/>
          <w:szCs w:val="22"/>
        </w:rPr>
        <w:tab/>
        <w:t>.</w:t>
      </w:r>
      <w:r w:rsidR="00B05FA5" w:rsidRPr="00CE14CE">
        <w:rPr>
          <w:rFonts w:ascii="Tahoma" w:hAnsi="Tahoma" w:cs="Tahoma"/>
          <w:color w:val="auto"/>
          <w:sz w:val="22"/>
          <w:szCs w:val="22"/>
        </w:rPr>
        <w:tab/>
        <w:t>.</w:t>
      </w:r>
      <w:r w:rsidR="00B05FA5" w:rsidRPr="00CE14CE">
        <w:rPr>
          <w:rFonts w:ascii="Tahoma" w:hAnsi="Tahoma" w:cs="Tahoma"/>
          <w:color w:val="auto"/>
          <w:sz w:val="22"/>
          <w:szCs w:val="22"/>
        </w:rPr>
        <w:tab/>
        <w:t>.</w:t>
      </w:r>
      <w:r w:rsidR="00B05FA5" w:rsidRPr="00CE14CE">
        <w:rPr>
          <w:rFonts w:ascii="Tahoma" w:hAnsi="Tahoma" w:cs="Tahoma"/>
          <w:color w:val="auto"/>
          <w:sz w:val="22"/>
          <w:szCs w:val="22"/>
        </w:rPr>
        <w:tab/>
        <w:t>.1</w:t>
      </w:r>
      <w:r w:rsidR="005D2FF7">
        <w:rPr>
          <w:rFonts w:ascii="Tahoma" w:hAnsi="Tahoma" w:cs="Tahoma"/>
          <w:color w:val="auto"/>
          <w:sz w:val="22"/>
          <w:szCs w:val="22"/>
        </w:rPr>
        <w:t>1</w:t>
      </w:r>
    </w:p>
    <w:p w14:paraId="1C860CDA" w14:textId="77777777" w:rsidR="00B05FA5" w:rsidRPr="00CE14CE" w:rsidRDefault="00B05FA5" w:rsidP="00B05FA5">
      <w:pPr>
        <w:pStyle w:val="pcellbody"/>
        <w:spacing w:line="240" w:lineRule="exact"/>
        <w:ind w:left="720"/>
        <w:rPr>
          <w:rFonts w:ascii="Tahoma" w:hAnsi="Tahoma" w:cs="Tahoma"/>
          <w:color w:val="auto"/>
          <w:sz w:val="22"/>
          <w:szCs w:val="22"/>
        </w:rPr>
      </w:pPr>
    </w:p>
    <w:p w14:paraId="5DA7BBA5" w14:textId="07E323D0" w:rsidR="00B05FA5" w:rsidRPr="00CE14CE" w:rsidRDefault="005215C4" w:rsidP="005215C4">
      <w:pPr>
        <w:pStyle w:val="pcellbody"/>
        <w:numPr>
          <w:ilvl w:val="0"/>
          <w:numId w:val="2"/>
        </w:numPr>
        <w:spacing w:line="240" w:lineRule="exact"/>
        <w:rPr>
          <w:rFonts w:ascii="Tahoma" w:hAnsi="Tahoma" w:cs="Tahoma"/>
          <w:color w:val="auto"/>
          <w:sz w:val="22"/>
          <w:szCs w:val="22"/>
        </w:rPr>
      </w:pPr>
      <w:r w:rsidRPr="00CE14CE">
        <w:rPr>
          <w:rFonts w:ascii="Tahoma" w:hAnsi="Tahoma" w:cs="Tahoma"/>
          <w:color w:val="auto"/>
          <w:sz w:val="22"/>
          <w:szCs w:val="22"/>
        </w:rPr>
        <w:t>Assurances</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00FA147D" w:rsidRPr="00CE14CE">
        <w:rPr>
          <w:rFonts w:ascii="Tahoma" w:hAnsi="Tahoma" w:cs="Tahoma"/>
          <w:color w:val="auto"/>
          <w:sz w:val="22"/>
          <w:szCs w:val="22"/>
        </w:rPr>
        <w:t>1</w:t>
      </w:r>
      <w:r w:rsidR="008C02EB">
        <w:rPr>
          <w:rFonts w:ascii="Tahoma" w:hAnsi="Tahoma" w:cs="Tahoma"/>
          <w:color w:val="auto"/>
          <w:sz w:val="22"/>
          <w:szCs w:val="22"/>
        </w:rPr>
        <w:t>2</w:t>
      </w:r>
    </w:p>
    <w:p w14:paraId="06D6887B" w14:textId="77777777" w:rsidR="005215C4" w:rsidRPr="00CE14CE" w:rsidRDefault="005215C4" w:rsidP="00B05FA5">
      <w:pPr>
        <w:pStyle w:val="pcellbody"/>
        <w:spacing w:line="240" w:lineRule="exact"/>
        <w:ind w:left="720"/>
        <w:rPr>
          <w:rFonts w:ascii="Tahoma" w:hAnsi="Tahoma" w:cs="Tahoma"/>
          <w:color w:val="auto"/>
          <w:sz w:val="22"/>
          <w:szCs w:val="22"/>
        </w:rPr>
      </w:pPr>
      <w:r w:rsidRPr="00CE14CE">
        <w:rPr>
          <w:rFonts w:ascii="Tahoma" w:hAnsi="Tahoma" w:cs="Tahoma"/>
          <w:color w:val="auto"/>
          <w:sz w:val="22"/>
          <w:szCs w:val="22"/>
        </w:rPr>
        <w:t xml:space="preserve"> </w:t>
      </w:r>
    </w:p>
    <w:p w14:paraId="6F3E7A7F" w14:textId="00E914F5" w:rsidR="00B05FA5" w:rsidRPr="00CE14CE" w:rsidRDefault="00B05FA5" w:rsidP="00885C6C">
      <w:pPr>
        <w:pStyle w:val="pcellbody"/>
        <w:numPr>
          <w:ilvl w:val="0"/>
          <w:numId w:val="2"/>
        </w:numPr>
        <w:spacing w:line="240" w:lineRule="exact"/>
        <w:rPr>
          <w:rFonts w:ascii="Tahoma" w:hAnsi="Tahoma" w:cs="Tahoma"/>
          <w:color w:val="auto"/>
          <w:sz w:val="22"/>
          <w:szCs w:val="22"/>
        </w:rPr>
      </w:pPr>
      <w:r w:rsidRPr="00CE14CE">
        <w:rPr>
          <w:rFonts w:ascii="Tahoma" w:hAnsi="Tahoma" w:cs="Tahoma"/>
          <w:color w:val="auto"/>
          <w:sz w:val="22"/>
          <w:szCs w:val="22"/>
        </w:rPr>
        <w:t>Terms and Conditions</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.1</w:t>
      </w:r>
      <w:r w:rsidR="005D2FF7">
        <w:rPr>
          <w:rFonts w:ascii="Tahoma" w:hAnsi="Tahoma" w:cs="Tahoma"/>
          <w:color w:val="auto"/>
          <w:sz w:val="22"/>
          <w:szCs w:val="22"/>
        </w:rPr>
        <w:t>2</w:t>
      </w:r>
    </w:p>
    <w:p w14:paraId="4AEE5398" w14:textId="77777777" w:rsidR="00B05FA5" w:rsidRPr="00CE14CE" w:rsidRDefault="00B05FA5" w:rsidP="00B05FA5">
      <w:pPr>
        <w:pStyle w:val="pcellbody"/>
        <w:spacing w:line="240" w:lineRule="exact"/>
        <w:ind w:left="720"/>
        <w:rPr>
          <w:rFonts w:ascii="Tahoma" w:hAnsi="Tahoma" w:cs="Tahoma"/>
          <w:color w:val="auto"/>
          <w:sz w:val="22"/>
          <w:szCs w:val="22"/>
        </w:rPr>
      </w:pPr>
    </w:p>
    <w:p w14:paraId="3409D8FE" w14:textId="07E9DDFE" w:rsidR="00B05FA5" w:rsidRPr="00CE14CE" w:rsidRDefault="00B05FA5" w:rsidP="005215C4">
      <w:pPr>
        <w:pStyle w:val="pcellbody"/>
        <w:numPr>
          <w:ilvl w:val="0"/>
          <w:numId w:val="2"/>
        </w:numPr>
        <w:spacing w:line="240" w:lineRule="exact"/>
        <w:rPr>
          <w:rFonts w:ascii="Tahoma" w:hAnsi="Tahoma" w:cs="Tahoma"/>
          <w:color w:val="auto"/>
          <w:sz w:val="22"/>
          <w:szCs w:val="22"/>
        </w:rPr>
      </w:pPr>
      <w:r w:rsidRPr="00CE14CE">
        <w:rPr>
          <w:rFonts w:ascii="Tahoma" w:hAnsi="Tahoma" w:cs="Tahoma"/>
          <w:color w:val="auto"/>
          <w:sz w:val="22"/>
          <w:szCs w:val="22"/>
        </w:rPr>
        <w:t>Rights Reserved to the State</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.1</w:t>
      </w:r>
      <w:r w:rsidR="005D2FF7">
        <w:rPr>
          <w:rFonts w:ascii="Tahoma" w:hAnsi="Tahoma" w:cs="Tahoma"/>
          <w:color w:val="auto"/>
          <w:sz w:val="22"/>
          <w:szCs w:val="22"/>
        </w:rPr>
        <w:t>3</w:t>
      </w:r>
    </w:p>
    <w:p w14:paraId="78D65BE4" w14:textId="77777777" w:rsidR="00B05FA5" w:rsidRPr="00CE14CE" w:rsidRDefault="00B05FA5" w:rsidP="00B05FA5">
      <w:pPr>
        <w:pStyle w:val="pcellbody"/>
        <w:spacing w:line="240" w:lineRule="exact"/>
        <w:ind w:left="720"/>
        <w:rPr>
          <w:rFonts w:ascii="Tahoma" w:hAnsi="Tahoma" w:cs="Tahoma"/>
          <w:color w:val="auto"/>
          <w:sz w:val="22"/>
          <w:szCs w:val="22"/>
        </w:rPr>
      </w:pPr>
    </w:p>
    <w:p w14:paraId="52902EF1" w14:textId="452D7C30" w:rsidR="00B05FA5" w:rsidRPr="00CE14CE" w:rsidRDefault="00B05FA5" w:rsidP="005215C4">
      <w:pPr>
        <w:pStyle w:val="pcellbody"/>
        <w:numPr>
          <w:ilvl w:val="0"/>
          <w:numId w:val="2"/>
        </w:numPr>
        <w:spacing w:line="240" w:lineRule="exact"/>
        <w:rPr>
          <w:rFonts w:ascii="Tahoma" w:hAnsi="Tahoma" w:cs="Tahoma"/>
          <w:color w:val="auto"/>
          <w:sz w:val="22"/>
          <w:szCs w:val="22"/>
        </w:rPr>
      </w:pPr>
      <w:r w:rsidRPr="00CE14CE">
        <w:rPr>
          <w:rFonts w:ascii="Tahoma" w:hAnsi="Tahoma" w:cs="Tahoma"/>
          <w:color w:val="auto"/>
          <w:sz w:val="22"/>
          <w:szCs w:val="22"/>
        </w:rPr>
        <w:t>Statutory and Regulatory Compliance</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.1</w:t>
      </w:r>
      <w:r w:rsidR="005D2FF7">
        <w:rPr>
          <w:rFonts w:ascii="Tahoma" w:hAnsi="Tahoma" w:cs="Tahoma"/>
          <w:color w:val="auto"/>
          <w:sz w:val="22"/>
          <w:szCs w:val="22"/>
        </w:rPr>
        <w:t>4</w:t>
      </w:r>
    </w:p>
    <w:p w14:paraId="0065A9CC" w14:textId="77777777" w:rsidR="005215C4" w:rsidRPr="00CE14CE" w:rsidRDefault="005215C4" w:rsidP="00B05FA5">
      <w:pPr>
        <w:pStyle w:val="pcellbody"/>
        <w:spacing w:line="240" w:lineRule="exact"/>
        <w:ind w:left="720"/>
        <w:rPr>
          <w:rFonts w:ascii="Tahoma" w:hAnsi="Tahoma" w:cs="Tahoma"/>
          <w:color w:val="auto"/>
          <w:sz w:val="22"/>
          <w:szCs w:val="22"/>
        </w:rPr>
      </w:pPr>
      <w:r w:rsidRPr="00CE14CE">
        <w:rPr>
          <w:rFonts w:ascii="Tahoma" w:hAnsi="Tahoma" w:cs="Tahoma"/>
          <w:color w:val="auto"/>
          <w:sz w:val="22"/>
          <w:szCs w:val="22"/>
        </w:rPr>
        <w:tab/>
        <w:t xml:space="preserve"> </w:t>
      </w:r>
    </w:p>
    <w:p w14:paraId="572FAD35" w14:textId="549B7C7B" w:rsidR="00B05FA5" w:rsidRPr="00CE14CE" w:rsidRDefault="005215C4" w:rsidP="005215C4">
      <w:pPr>
        <w:pStyle w:val="pcellbody"/>
        <w:spacing w:line="240" w:lineRule="exact"/>
        <w:rPr>
          <w:rFonts w:ascii="Tahoma" w:hAnsi="Tahoma" w:cs="Tahoma"/>
          <w:color w:val="auto"/>
          <w:sz w:val="22"/>
          <w:szCs w:val="22"/>
        </w:rPr>
      </w:pPr>
      <w:r w:rsidRPr="00CE14CE">
        <w:rPr>
          <w:rFonts w:ascii="Tahoma" w:hAnsi="Tahoma" w:cs="Tahoma"/>
          <w:b/>
          <w:color w:val="auto"/>
          <w:sz w:val="22"/>
          <w:szCs w:val="22"/>
        </w:rPr>
        <w:t>Section III — PROGRAM INFORMATION</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00FA147D" w:rsidRPr="00CE14CE">
        <w:rPr>
          <w:rFonts w:ascii="Tahoma" w:hAnsi="Tahoma" w:cs="Tahoma"/>
          <w:color w:val="auto"/>
          <w:sz w:val="22"/>
          <w:szCs w:val="22"/>
        </w:rPr>
        <w:t>1</w:t>
      </w:r>
      <w:r w:rsidR="005D2FF7">
        <w:rPr>
          <w:rFonts w:ascii="Tahoma" w:hAnsi="Tahoma" w:cs="Tahoma"/>
          <w:color w:val="auto"/>
          <w:sz w:val="22"/>
          <w:szCs w:val="22"/>
        </w:rPr>
        <w:t>6</w:t>
      </w:r>
    </w:p>
    <w:p w14:paraId="5B14A9A3" w14:textId="77777777" w:rsidR="005215C4" w:rsidRPr="00CE14CE" w:rsidRDefault="005215C4" w:rsidP="005215C4">
      <w:pPr>
        <w:pStyle w:val="pcellbody"/>
        <w:spacing w:line="240" w:lineRule="exact"/>
        <w:rPr>
          <w:rFonts w:ascii="Tahoma" w:hAnsi="Tahoma" w:cs="Tahoma"/>
          <w:color w:val="auto"/>
          <w:sz w:val="22"/>
          <w:szCs w:val="22"/>
        </w:rPr>
      </w:pPr>
      <w:r w:rsidRPr="00CE14CE">
        <w:rPr>
          <w:rFonts w:ascii="Tahoma" w:hAnsi="Tahoma" w:cs="Tahoma"/>
          <w:color w:val="auto"/>
          <w:sz w:val="22"/>
          <w:szCs w:val="22"/>
        </w:rPr>
        <w:tab/>
      </w:r>
    </w:p>
    <w:p w14:paraId="42BCC335" w14:textId="5A6640F7" w:rsidR="005215C4" w:rsidRPr="00CE14CE" w:rsidRDefault="005215C4" w:rsidP="005215C4">
      <w:pPr>
        <w:pStyle w:val="pcellbody"/>
        <w:spacing w:line="240" w:lineRule="exact"/>
        <w:ind w:left="720"/>
        <w:rPr>
          <w:rFonts w:ascii="Tahoma" w:hAnsi="Tahoma" w:cs="Tahoma"/>
          <w:color w:val="auto"/>
          <w:sz w:val="22"/>
          <w:szCs w:val="22"/>
        </w:rPr>
      </w:pPr>
      <w:r w:rsidRPr="00CE14CE">
        <w:rPr>
          <w:rFonts w:ascii="Tahoma" w:hAnsi="Tahoma" w:cs="Tahoma"/>
          <w:color w:val="auto"/>
          <w:sz w:val="22"/>
          <w:szCs w:val="22"/>
        </w:rPr>
        <w:t>A.</w:t>
      </w:r>
      <w:r w:rsidR="00885C6C">
        <w:rPr>
          <w:rFonts w:ascii="Tahoma" w:hAnsi="Tahoma" w:cs="Tahoma"/>
          <w:color w:val="auto"/>
          <w:sz w:val="22"/>
          <w:szCs w:val="22"/>
        </w:rPr>
        <w:t xml:space="preserve">  </w:t>
      </w:r>
      <w:r w:rsidRPr="00CE14CE">
        <w:rPr>
          <w:rFonts w:ascii="Tahoma" w:hAnsi="Tahoma" w:cs="Tahoma"/>
          <w:color w:val="auto"/>
          <w:sz w:val="22"/>
          <w:szCs w:val="22"/>
        </w:rPr>
        <w:t>Department Overview</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00FA147D" w:rsidRPr="00CE14CE">
        <w:rPr>
          <w:rFonts w:ascii="Tahoma" w:hAnsi="Tahoma" w:cs="Tahoma"/>
          <w:color w:val="auto"/>
          <w:sz w:val="22"/>
          <w:szCs w:val="22"/>
        </w:rPr>
        <w:t>1</w:t>
      </w:r>
      <w:r w:rsidR="005D2FF7">
        <w:rPr>
          <w:rFonts w:ascii="Tahoma" w:hAnsi="Tahoma" w:cs="Tahoma"/>
          <w:color w:val="auto"/>
          <w:sz w:val="22"/>
          <w:szCs w:val="22"/>
        </w:rPr>
        <w:t>6</w:t>
      </w:r>
      <w:r w:rsidRPr="00CE14CE">
        <w:rPr>
          <w:rFonts w:ascii="Tahoma" w:hAnsi="Tahoma" w:cs="Tahoma"/>
          <w:color w:val="auto"/>
          <w:sz w:val="22"/>
          <w:szCs w:val="22"/>
        </w:rPr>
        <w:tab/>
      </w:r>
      <w:r w:rsidRPr="00CE14CE">
        <w:rPr>
          <w:rFonts w:ascii="Tahoma" w:hAnsi="Tahoma" w:cs="Tahoma"/>
          <w:color w:val="auto"/>
          <w:sz w:val="22"/>
          <w:szCs w:val="22"/>
        </w:rPr>
        <w:tab/>
        <w:t xml:space="preserve"> </w:t>
      </w:r>
    </w:p>
    <w:p w14:paraId="5E999ECB" w14:textId="672CA284" w:rsidR="005215C4" w:rsidRPr="00CE14CE" w:rsidRDefault="005215C4" w:rsidP="005215C4">
      <w:pPr>
        <w:pStyle w:val="pcellbody"/>
        <w:spacing w:line="240" w:lineRule="exact"/>
        <w:ind w:left="720"/>
        <w:rPr>
          <w:rFonts w:ascii="Tahoma" w:hAnsi="Tahoma" w:cs="Tahoma"/>
          <w:color w:val="auto"/>
          <w:sz w:val="22"/>
          <w:szCs w:val="22"/>
        </w:rPr>
      </w:pPr>
      <w:r w:rsidRPr="00CE14CE">
        <w:rPr>
          <w:rFonts w:ascii="Tahoma" w:hAnsi="Tahoma" w:cs="Tahoma"/>
          <w:color w:val="auto"/>
          <w:sz w:val="22"/>
          <w:szCs w:val="22"/>
        </w:rPr>
        <w:t>B.</w:t>
      </w:r>
      <w:r w:rsidR="00885C6C">
        <w:rPr>
          <w:rFonts w:ascii="Tahoma" w:hAnsi="Tahoma" w:cs="Tahoma"/>
          <w:color w:val="auto"/>
          <w:sz w:val="22"/>
          <w:szCs w:val="22"/>
        </w:rPr>
        <w:t xml:space="preserve">  </w:t>
      </w:r>
      <w:r w:rsidRPr="00CE14CE">
        <w:rPr>
          <w:rFonts w:ascii="Tahoma" w:hAnsi="Tahoma" w:cs="Tahoma"/>
          <w:color w:val="auto"/>
          <w:sz w:val="22"/>
          <w:szCs w:val="22"/>
        </w:rPr>
        <w:t>Program Overview</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00885C6C">
        <w:rPr>
          <w:rFonts w:ascii="Tahoma" w:hAnsi="Tahoma" w:cs="Tahoma"/>
          <w:color w:val="auto"/>
          <w:sz w:val="22"/>
          <w:szCs w:val="22"/>
        </w:rPr>
        <w:tab/>
        <w:t>.</w:t>
      </w:r>
      <w:r w:rsidR="00FA147D" w:rsidRPr="00CE14CE">
        <w:rPr>
          <w:rFonts w:ascii="Tahoma" w:hAnsi="Tahoma" w:cs="Tahoma"/>
          <w:color w:val="auto"/>
          <w:sz w:val="22"/>
          <w:szCs w:val="22"/>
        </w:rPr>
        <w:t>1</w:t>
      </w:r>
      <w:r w:rsidR="008F4B71">
        <w:rPr>
          <w:rFonts w:ascii="Tahoma" w:hAnsi="Tahoma" w:cs="Tahoma"/>
          <w:color w:val="auto"/>
          <w:sz w:val="22"/>
          <w:szCs w:val="22"/>
        </w:rPr>
        <w:t>7</w:t>
      </w:r>
      <w:r w:rsidRPr="00CE14CE">
        <w:rPr>
          <w:rFonts w:ascii="Tahoma" w:hAnsi="Tahoma" w:cs="Tahoma"/>
          <w:color w:val="auto"/>
          <w:sz w:val="22"/>
          <w:szCs w:val="22"/>
        </w:rPr>
        <w:tab/>
      </w:r>
      <w:r w:rsidRPr="00CE14CE">
        <w:rPr>
          <w:rFonts w:ascii="Tahoma" w:hAnsi="Tahoma" w:cs="Tahoma"/>
          <w:color w:val="auto"/>
          <w:sz w:val="22"/>
          <w:szCs w:val="22"/>
        </w:rPr>
        <w:tab/>
        <w:t xml:space="preserve"> </w:t>
      </w:r>
    </w:p>
    <w:p w14:paraId="1754480F" w14:textId="77777777" w:rsidR="005215C4" w:rsidRPr="00CE14CE" w:rsidRDefault="005215C4" w:rsidP="005215C4">
      <w:pPr>
        <w:pStyle w:val="pcellbody"/>
        <w:spacing w:line="240" w:lineRule="exact"/>
        <w:ind w:left="720"/>
        <w:rPr>
          <w:rFonts w:ascii="Tahoma" w:hAnsi="Tahoma" w:cs="Tahoma"/>
          <w:color w:val="auto"/>
          <w:sz w:val="22"/>
          <w:szCs w:val="22"/>
        </w:rPr>
      </w:pPr>
      <w:r w:rsidRPr="00CE14CE">
        <w:rPr>
          <w:rFonts w:ascii="Tahoma" w:hAnsi="Tahoma" w:cs="Tahoma"/>
          <w:color w:val="auto"/>
          <w:sz w:val="22"/>
          <w:szCs w:val="22"/>
        </w:rPr>
        <w:tab/>
        <w:t xml:space="preserve"> </w:t>
      </w:r>
    </w:p>
    <w:p w14:paraId="175D2558" w14:textId="182F9B9A" w:rsidR="005215C4" w:rsidRPr="00CE14CE" w:rsidRDefault="00664278" w:rsidP="005215C4">
      <w:pPr>
        <w:pStyle w:val="pcellbody"/>
        <w:spacing w:line="240" w:lineRule="exact"/>
        <w:rPr>
          <w:rFonts w:ascii="Tahoma" w:hAnsi="Tahoma" w:cs="Tahoma"/>
          <w:color w:val="00CCFF"/>
          <w:sz w:val="22"/>
          <w:szCs w:val="22"/>
        </w:rPr>
      </w:pPr>
      <w:r w:rsidRPr="00CE14CE">
        <w:rPr>
          <w:rFonts w:ascii="Tahoma" w:hAnsi="Tahoma" w:cs="Tahoma"/>
          <w:b/>
          <w:color w:val="auto"/>
          <w:sz w:val="22"/>
          <w:szCs w:val="22"/>
        </w:rPr>
        <w:t>Section IV — SUBMISSION OUTLINE</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Pr="00CE14CE">
        <w:rPr>
          <w:rFonts w:ascii="Tahoma" w:hAnsi="Tahoma" w:cs="Tahoma"/>
          <w:color w:val="auto"/>
          <w:sz w:val="22"/>
          <w:szCs w:val="22"/>
        </w:rPr>
        <w:tab/>
        <w:t>.</w:t>
      </w:r>
      <w:r w:rsidR="008C02EB">
        <w:rPr>
          <w:rFonts w:ascii="Tahoma" w:hAnsi="Tahoma" w:cs="Tahoma"/>
          <w:color w:val="auto"/>
          <w:sz w:val="22"/>
          <w:szCs w:val="22"/>
        </w:rPr>
        <w:t>1</w:t>
      </w:r>
      <w:r w:rsidR="00FA08DB">
        <w:rPr>
          <w:rFonts w:ascii="Tahoma" w:hAnsi="Tahoma" w:cs="Tahoma"/>
          <w:color w:val="auto"/>
          <w:sz w:val="22"/>
          <w:szCs w:val="22"/>
        </w:rPr>
        <w:t>8</w:t>
      </w:r>
      <w:r w:rsidRPr="00CE14CE">
        <w:rPr>
          <w:rFonts w:ascii="Tahoma" w:hAnsi="Tahoma" w:cs="Tahoma"/>
          <w:color w:val="00CCFF"/>
          <w:sz w:val="22"/>
          <w:szCs w:val="22"/>
        </w:rPr>
        <w:tab/>
        <w:t>.</w:t>
      </w:r>
      <w:r w:rsidRPr="00CE14CE">
        <w:rPr>
          <w:rFonts w:ascii="Tahoma" w:hAnsi="Tahoma" w:cs="Tahoma"/>
          <w:color w:val="00CCFF"/>
          <w:sz w:val="22"/>
          <w:szCs w:val="22"/>
        </w:rPr>
        <w:tab/>
        <w:t>.</w:t>
      </w:r>
      <w:r w:rsidRPr="00CE14CE">
        <w:rPr>
          <w:rFonts w:ascii="Tahoma" w:hAnsi="Tahoma" w:cs="Tahoma"/>
          <w:color w:val="00CCFF"/>
          <w:sz w:val="22"/>
          <w:szCs w:val="22"/>
        </w:rPr>
        <w:tab/>
        <w:t>.</w:t>
      </w:r>
      <w:r w:rsidRPr="00CE14CE">
        <w:rPr>
          <w:rFonts w:ascii="Tahoma" w:hAnsi="Tahoma" w:cs="Tahoma"/>
          <w:color w:val="00CCFF"/>
          <w:sz w:val="22"/>
          <w:szCs w:val="22"/>
        </w:rPr>
        <w:tab/>
        <w:t>.</w:t>
      </w:r>
      <w:r w:rsidRPr="00CE14CE">
        <w:rPr>
          <w:rFonts w:ascii="Tahoma" w:hAnsi="Tahoma" w:cs="Tahoma"/>
          <w:color w:val="00CCFF"/>
          <w:sz w:val="22"/>
          <w:szCs w:val="22"/>
        </w:rPr>
        <w:tab/>
        <w:t xml:space="preserve"> </w:t>
      </w:r>
    </w:p>
    <w:p w14:paraId="6B6E55CA" w14:textId="77777777" w:rsidR="005215C4" w:rsidRPr="00CE14CE" w:rsidRDefault="005215C4" w:rsidP="005215C4">
      <w:pPr>
        <w:rPr>
          <w:rFonts w:ascii="Tahoma" w:hAnsi="Tahoma" w:cs="Tahoma"/>
          <w:sz w:val="16"/>
          <w:szCs w:val="16"/>
        </w:rPr>
        <w:sectPr w:rsidR="005215C4" w:rsidRPr="00CE14CE" w:rsidSect="00E905A6">
          <w:pgSz w:w="12240" w:h="15840" w:code="1"/>
          <w:pgMar w:top="1440" w:right="1440" w:bottom="1440" w:left="1440" w:header="720" w:footer="720" w:gutter="0"/>
          <w:cols w:space="720"/>
          <w:docGrid w:linePitch="360"/>
        </w:sect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5215C4" w:rsidRPr="00CE14CE" w14:paraId="1FCE766A" w14:textId="77777777" w:rsidTr="00010DB2">
        <w:trPr>
          <w:jc w:val="center"/>
        </w:trPr>
        <w:tc>
          <w:tcPr>
            <w:tcW w:w="9360" w:type="dxa"/>
            <w:shd w:val="clear" w:color="auto" w:fill="E6E6E6"/>
            <w:vAlign w:val="center"/>
          </w:tcPr>
          <w:p w14:paraId="02DE28C3" w14:textId="77777777" w:rsidR="005215C4" w:rsidRPr="00CE14CE" w:rsidRDefault="005215C4" w:rsidP="00010DB2">
            <w:pPr>
              <w:pStyle w:val="pcellbody"/>
              <w:spacing w:before="120" w:after="120" w:line="240" w:lineRule="exact"/>
              <w:jc w:val="center"/>
              <w:rPr>
                <w:rFonts w:ascii="Tahoma" w:hAnsi="Tahoma" w:cs="Tahoma"/>
                <w:b/>
                <w:sz w:val="22"/>
                <w:szCs w:val="22"/>
              </w:rPr>
            </w:pPr>
            <w:r w:rsidRPr="00CE14CE">
              <w:rPr>
                <w:rFonts w:ascii="Tahoma" w:hAnsi="Tahoma" w:cs="Tahoma"/>
                <w:b/>
                <w:sz w:val="22"/>
                <w:szCs w:val="22"/>
              </w:rPr>
              <w:lastRenderedPageBreak/>
              <w:t>I.  GENERAL INFORMATION</w:t>
            </w:r>
          </w:p>
        </w:tc>
      </w:tr>
    </w:tbl>
    <w:p w14:paraId="4EA1957A" w14:textId="77777777" w:rsidR="005215C4" w:rsidRPr="00CE14CE" w:rsidRDefault="005215C4" w:rsidP="005215C4">
      <w:pPr>
        <w:pStyle w:val="pcellbody"/>
        <w:spacing w:line="240" w:lineRule="exact"/>
        <w:rPr>
          <w:rFonts w:ascii="Tahoma" w:hAnsi="Tahoma" w:cs="Tahoma"/>
          <w:sz w:val="22"/>
          <w:szCs w:val="22"/>
        </w:rPr>
      </w:pPr>
      <w:bookmarkStart w:id="1" w:name="OLE_LINK1"/>
      <w:bookmarkStart w:id="2" w:name="OLE_LINK2"/>
    </w:p>
    <w:bookmarkEnd w:id="1"/>
    <w:bookmarkEnd w:id="2"/>
    <w:p w14:paraId="27F0596A" w14:textId="77777777" w:rsidR="005215C4" w:rsidRPr="00CE14CE" w:rsidRDefault="005215C4" w:rsidP="008969C7">
      <w:pPr>
        <w:pStyle w:val="pcellbody"/>
        <w:tabs>
          <w:tab w:val="left" w:pos="0"/>
          <w:tab w:val="left" w:pos="360"/>
          <w:tab w:val="left" w:pos="720"/>
        </w:tabs>
        <w:spacing w:line="240" w:lineRule="exact"/>
        <w:ind w:left="-360"/>
        <w:jc w:val="both"/>
        <w:rPr>
          <w:rFonts w:ascii="Tahoma" w:hAnsi="Tahoma" w:cs="Tahoma"/>
          <w:sz w:val="22"/>
          <w:szCs w:val="22"/>
        </w:rPr>
      </w:pPr>
      <w:r w:rsidRPr="00CE14CE">
        <w:rPr>
          <w:rFonts w:ascii="Tahoma" w:hAnsi="Tahoma" w:cs="Tahoma"/>
          <w:b/>
          <w:position w:val="-2"/>
          <w:sz w:val="22"/>
          <w:szCs w:val="22"/>
        </w:rPr>
        <w:sym w:font="Webdings" w:char="F03C"/>
      </w:r>
      <w:r w:rsidRPr="00CE14CE">
        <w:rPr>
          <w:rFonts w:ascii="Tahoma" w:hAnsi="Tahoma" w:cs="Tahoma"/>
          <w:b/>
          <w:position w:val="-2"/>
          <w:sz w:val="22"/>
          <w:szCs w:val="22"/>
        </w:rPr>
        <w:tab/>
      </w:r>
      <w:r w:rsidR="00DE7891" w:rsidRPr="00CE14CE">
        <w:rPr>
          <w:rFonts w:ascii="Tahoma" w:hAnsi="Tahoma" w:cs="Tahoma"/>
          <w:b/>
          <w:sz w:val="22"/>
          <w:szCs w:val="22"/>
        </w:rPr>
        <w:t xml:space="preserve">A.  </w:t>
      </w:r>
      <w:r w:rsidRPr="00CE14CE">
        <w:rPr>
          <w:rFonts w:ascii="Tahoma" w:hAnsi="Tahoma" w:cs="Tahoma"/>
          <w:b/>
          <w:sz w:val="22"/>
          <w:szCs w:val="22"/>
        </w:rPr>
        <w:t>INTRODUCTION</w:t>
      </w:r>
    </w:p>
    <w:p w14:paraId="4AA30728" w14:textId="77777777" w:rsidR="005215C4" w:rsidRPr="00CE14CE" w:rsidRDefault="005215C4" w:rsidP="008969C7">
      <w:pPr>
        <w:pStyle w:val="pcellbodyctr"/>
        <w:spacing w:line="240" w:lineRule="exact"/>
        <w:jc w:val="both"/>
        <w:rPr>
          <w:rFonts w:ascii="Tahoma" w:hAnsi="Tahoma" w:cs="Tahoma"/>
          <w:sz w:val="22"/>
          <w:szCs w:val="22"/>
        </w:rPr>
      </w:pPr>
    </w:p>
    <w:p w14:paraId="6CAA9F9F" w14:textId="432A33EA" w:rsidR="005215C4" w:rsidRPr="00190C9A" w:rsidRDefault="00DE7891" w:rsidP="008969C7">
      <w:pPr>
        <w:pStyle w:val="pcellbodyctr"/>
        <w:tabs>
          <w:tab w:val="left" w:pos="720"/>
          <w:tab w:val="left" w:pos="1440"/>
        </w:tabs>
        <w:spacing w:line="240" w:lineRule="exact"/>
        <w:ind w:left="720" w:hanging="720"/>
        <w:jc w:val="both"/>
        <w:rPr>
          <w:rFonts w:ascii="Tahoma" w:hAnsi="Tahoma" w:cs="Tahoma"/>
          <w:color w:val="auto"/>
          <w:sz w:val="22"/>
          <w:szCs w:val="22"/>
        </w:rPr>
      </w:pPr>
      <w:r w:rsidRPr="00CE14CE">
        <w:rPr>
          <w:rFonts w:ascii="Tahoma" w:hAnsi="Tahoma" w:cs="Tahoma"/>
          <w:b/>
          <w:color w:val="auto"/>
          <w:sz w:val="22"/>
          <w:szCs w:val="22"/>
        </w:rPr>
        <w:t>1.</w:t>
      </w:r>
      <w:r w:rsidR="00777D80" w:rsidRPr="00CE14CE">
        <w:rPr>
          <w:rFonts w:ascii="Tahoma" w:hAnsi="Tahoma" w:cs="Tahoma"/>
          <w:b/>
          <w:color w:val="auto"/>
          <w:sz w:val="22"/>
          <w:szCs w:val="22"/>
        </w:rPr>
        <w:t xml:space="preserve">  </w:t>
      </w:r>
      <w:r w:rsidR="005215C4" w:rsidRPr="00CE14CE">
        <w:rPr>
          <w:rFonts w:ascii="Tahoma" w:hAnsi="Tahoma" w:cs="Tahoma"/>
          <w:b/>
          <w:color w:val="auto"/>
          <w:sz w:val="22"/>
          <w:szCs w:val="22"/>
        </w:rPr>
        <w:t>RF</w:t>
      </w:r>
      <w:r w:rsidR="00A14D23" w:rsidRPr="00CE14CE">
        <w:rPr>
          <w:rFonts w:ascii="Tahoma" w:hAnsi="Tahoma" w:cs="Tahoma"/>
          <w:b/>
          <w:color w:val="auto"/>
          <w:sz w:val="22"/>
          <w:szCs w:val="22"/>
        </w:rPr>
        <w:t>A</w:t>
      </w:r>
      <w:r w:rsidR="005215C4" w:rsidRPr="00CE14CE">
        <w:rPr>
          <w:rFonts w:ascii="Tahoma" w:hAnsi="Tahoma" w:cs="Tahoma"/>
          <w:b/>
          <w:color w:val="auto"/>
          <w:sz w:val="22"/>
          <w:szCs w:val="22"/>
        </w:rPr>
        <w:t xml:space="preserve"> Name.</w:t>
      </w:r>
      <w:r w:rsidR="005215C4" w:rsidRPr="00CE14CE">
        <w:rPr>
          <w:rFonts w:ascii="Tahoma" w:hAnsi="Tahoma" w:cs="Tahoma"/>
          <w:color w:val="auto"/>
          <w:sz w:val="22"/>
          <w:szCs w:val="22"/>
        </w:rPr>
        <w:t xml:space="preserve"> </w:t>
      </w:r>
      <w:r w:rsidR="00A14D23" w:rsidRPr="00190C9A">
        <w:rPr>
          <w:rFonts w:ascii="Tahoma" w:hAnsi="Tahoma" w:cs="Tahoma"/>
          <w:color w:val="auto"/>
          <w:sz w:val="22"/>
          <w:szCs w:val="22"/>
        </w:rPr>
        <w:t>Assistive Technology Services</w:t>
      </w:r>
      <w:r w:rsidR="005215C4" w:rsidRPr="00222B73">
        <w:rPr>
          <w:rFonts w:ascii="Tahoma" w:hAnsi="Tahoma" w:cs="Tahoma"/>
          <w:color w:val="auto"/>
          <w:sz w:val="22"/>
          <w:szCs w:val="22"/>
        </w:rPr>
        <w:t xml:space="preserve"> </w:t>
      </w:r>
      <w:r w:rsidR="005215C4" w:rsidRPr="00190C9A">
        <w:rPr>
          <w:rFonts w:ascii="Tahoma" w:hAnsi="Tahoma" w:cs="Tahoma"/>
          <w:color w:val="auto"/>
          <w:sz w:val="22"/>
          <w:szCs w:val="22"/>
        </w:rPr>
        <w:t xml:space="preserve">Request for </w:t>
      </w:r>
      <w:r w:rsidR="00A14D23" w:rsidRPr="00190C9A">
        <w:rPr>
          <w:rFonts w:ascii="Tahoma" w:hAnsi="Tahoma" w:cs="Tahoma"/>
          <w:color w:val="auto"/>
          <w:sz w:val="22"/>
          <w:szCs w:val="22"/>
        </w:rPr>
        <w:t>Application</w:t>
      </w:r>
      <w:r w:rsidR="00650EB3" w:rsidRPr="00190C9A">
        <w:rPr>
          <w:rFonts w:ascii="Tahoma" w:hAnsi="Tahoma" w:cs="Tahoma"/>
          <w:color w:val="auto"/>
          <w:sz w:val="22"/>
          <w:szCs w:val="22"/>
        </w:rPr>
        <w:t xml:space="preserve"> </w:t>
      </w:r>
      <w:r w:rsidR="00C752C8">
        <w:rPr>
          <w:rFonts w:ascii="Tahoma" w:hAnsi="Tahoma" w:cs="Tahoma"/>
          <w:color w:val="auto"/>
          <w:sz w:val="22"/>
          <w:szCs w:val="22"/>
        </w:rPr>
        <w:t xml:space="preserve">2019 </w:t>
      </w:r>
      <w:r w:rsidR="00650EB3" w:rsidRPr="00222B73">
        <w:rPr>
          <w:rFonts w:ascii="Tahoma" w:hAnsi="Tahoma" w:cs="Tahoma"/>
          <w:color w:val="auto"/>
          <w:sz w:val="22"/>
          <w:szCs w:val="22"/>
        </w:rPr>
        <w:t>(</w:t>
      </w:r>
      <w:r w:rsidR="00A14D23" w:rsidRPr="00190C9A">
        <w:rPr>
          <w:rFonts w:ascii="Tahoma" w:hAnsi="Tahoma" w:cs="Tahoma"/>
          <w:color w:val="auto"/>
          <w:sz w:val="22"/>
          <w:szCs w:val="22"/>
        </w:rPr>
        <w:t>ATS</w:t>
      </w:r>
      <w:r w:rsidR="00EA1C9D" w:rsidRPr="00190C9A">
        <w:rPr>
          <w:rFonts w:ascii="Tahoma" w:hAnsi="Tahoma" w:cs="Tahoma"/>
          <w:color w:val="auto"/>
          <w:sz w:val="22"/>
          <w:szCs w:val="22"/>
        </w:rPr>
        <w:t>_</w:t>
      </w:r>
      <w:r w:rsidR="00650EB3" w:rsidRPr="00190C9A">
        <w:rPr>
          <w:rFonts w:ascii="Tahoma" w:hAnsi="Tahoma" w:cs="Tahoma"/>
          <w:color w:val="auto"/>
          <w:sz w:val="22"/>
          <w:szCs w:val="22"/>
        </w:rPr>
        <w:t>RF</w:t>
      </w:r>
      <w:r w:rsidR="00A14D23" w:rsidRPr="00190C9A">
        <w:rPr>
          <w:rFonts w:ascii="Tahoma" w:hAnsi="Tahoma" w:cs="Tahoma"/>
          <w:color w:val="auto"/>
          <w:sz w:val="22"/>
          <w:szCs w:val="22"/>
        </w:rPr>
        <w:t>A</w:t>
      </w:r>
      <w:r w:rsidR="00B36520" w:rsidRPr="00190C9A">
        <w:rPr>
          <w:rFonts w:ascii="Tahoma" w:hAnsi="Tahoma" w:cs="Tahoma"/>
          <w:color w:val="auto"/>
          <w:sz w:val="22"/>
          <w:szCs w:val="22"/>
        </w:rPr>
        <w:t>_201</w:t>
      </w:r>
      <w:r w:rsidR="00DE33D7" w:rsidRPr="00190C9A">
        <w:rPr>
          <w:rFonts w:ascii="Tahoma" w:hAnsi="Tahoma" w:cs="Tahoma"/>
          <w:color w:val="auto"/>
          <w:sz w:val="22"/>
          <w:szCs w:val="22"/>
        </w:rPr>
        <w:t>9</w:t>
      </w:r>
      <w:r w:rsidR="007264CE" w:rsidRPr="00190C9A">
        <w:rPr>
          <w:rFonts w:ascii="Tahoma" w:hAnsi="Tahoma" w:cs="Tahoma"/>
          <w:color w:val="auto"/>
          <w:sz w:val="22"/>
          <w:szCs w:val="22"/>
        </w:rPr>
        <w:t>)</w:t>
      </w:r>
    </w:p>
    <w:p w14:paraId="17EB45D1" w14:textId="77777777" w:rsidR="00B566B9" w:rsidRPr="00CE14CE" w:rsidRDefault="00B566B9" w:rsidP="008969C7">
      <w:pPr>
        <w:pStyle w:val="pcellbodyctr"/>
        <w:tabs>
          <w:tab w:val="left" w:pos="720"/>
          <w:tab w:val="left" w:pos="1440"/>
        </w:tabs>
        <w:spacing w:line="240" w:lineRule="exact"/>
        <w:ind w:left="720" w:hanging="720"/>
        <w:jc w:val="both"/>
        <w:rPr>
          <w:rFonts w:ascii="Tahoma" w:hAnsi="Tahoma" w:cs="Tahoma"/>
          <w:color w:val="auto"/>
          <w:sz w:val="22"/>
          <w:szCs w:val="22"/>
        </w:rPr>
      </w:pPr>
    </w:p>
    <w:p w14:paraId="04D6C7E3" w14:textId="2493A0A5" w:rsidR="006645B8" w:rsidRDefault="007B502C" w:rsidP="008969C7">
      <w:pPr>
        <w:ind w:left="360" w:hanging="360"/>
        <w:jc w:val="both"/>
        <w:rPr>
          <w:rFonts w:ascii="Tahoma" w:eastAsia="Calibri" w:hAnsi="Tahoma" w:cs="Tahoma"/>
          <w:sz w:val="22"/>
          <w:szCs w:val="22"/>
        </w:rPr>
      </w:pPr>
      <w:r w:rsidRPr="00CE14CE">
        <w:rPr>
          <w:rFonts w:ascii="Tahoma" w:hAnsi="Tahoma" w:cs="Tahoma"/>
          <w:b/>
          <w:sz w:val="22"/>
          <w:szCs w:val="22"/>
        </w:rPr>
        <w:t xml:space="preserve">2.  </w:t>
      </w:r>
      <w:r w:rsidR="005215C4" w:rsidRPr="00CE14CE">
        <w:rPr>
          <w:rFonts w:ascii="Tahoma" w:hAnsi="Tahoma" w:cs="Tahoma"/>
          <w:b/>
          <w:sz w:val="22"/>
          <w:szCs w:val="22"/>
        </w:rPr>
        <w:t>Summary.</w:t>
      </w:r>
      <w:r w:rsidR="005215C4" w:rsidRPr="00CE14CE">
        <w:rPr>
          <w:rFonts w:ascii="Tahoma" w:hAnsi="Tahoma" w:cs="Tahoma"/>
          <w:sz w:val="22"/>
          <w:szCs w:val="22"/>
        </w:rPr>
        <w:t xml:space="preserve">  </w:t>
      </w:r>
      <w:r w:rsidR="003748B1" w:rsidRPr="00CE14CE">
        <w:rPr>
          <w:rFonts w:ascii="Tahoma" w:eastAsia="Calibri" w:hAnsi="Tahoma" w:cs="Tahoma"/>
          <w:sz w:val="22"/>
          <w:szCs w:val="22"/>
        </w:rPr>
        <w:t xml:space="preserve"> </w:t>
      </w:r>
      <w:r w:rsidR="00F83A7B" w:rsidRPr="00CE14CE">
        <w:rPr>
          <w:rFonts w:ascii="Tahoma" w:hAnsi="Tahoma" w:cs="Tahoma"/>
          <w:sz w:val="22"/>
          <w:szCs w:val="22"/>
        </w:rPr>
        <w:t>The Department of Rehabilitation Services (DORS)</w:t>
      </w:r>
      <w:r w:rsidR="004E695B" w:rsidRPr="00CE14CE">
        <w:rPr>
          <w:rFonts w:ascii="Tahoma" w:hAnsi="Tahoma" w:cs="Tahoma"/>
          <w:sz w:val="22"/>
          <w:szCs w:val="22"/>
        </w:rPr>
        <w:t xml:space="preserve"> </w:t>
      </w:r>
      <w:r w:rsidR="00747415" w:rsidRPr="00CE14CE">
        <w:rPr>
          <w:rFonts w:ascii="Tahoma" w:hAnsi="Tahoma" w:cs="Tahoma"/>
          <w:sz w:val="22"/>
          <w:szCs w:val="22"/>
        </w:rPr>
        <w:t xml:space="preserve">and </w:t>
      </w:r>
      <w:r w:rsidR="00F83A7B" w:rsidRPr="00CE14CE">
        <w:rPr>
          <w:rFonts w:ascii="Tahoma" w:hAnsi="Tahoma" w:cs="Tahoma"/>
          <w:sz w:val="22"/>
          <w:szCs w:val="22"/>
        </w:rPr>
        <w:t xml:space="preserve">the </w:t>
      </w:r>
      <w:hyperlink r:id="rId18" w:anchor="sthash.0bQRNMSn.dpbs" w:history="1">
        <w:r w:rsidR="00F83A7B" w:rsidRPr="00CE14CE">
          <w:rPr>
            <w:rStyle w:val="Hyperlink"/>
            <w:rFonts w:ascii="Tahoma" w:hAnsi="Tahoma" w:cs="Tahoma"/>
            <w:sz w:val="22"/>
            <w:szCs w:val="22"/>
          </w:rPr>
          <w:t>Connecticut Tech Act Project</w:t>
        </w:r>
      </w:hyperlink>
      <w:r w:rsidR="00F83A7B" w:rsidRPr="00CE14CE">
        <w:rPr>
          <w:rFonts w:ascii="Tahoma" w:hAnsi="Tahoma" w:cs="Tahoma"/>
          <w:sz w:val="22"/>
          <w:szCs w:val="22"/>
        </w:rPr>
        <w:t xml:space="preserve"> (CTTAP), embedded as a</w:t>
      </w:r>
      <w:r w:rsidR="00A43AF5" w:rsidRPr="00CE14CE">
        <w:rPr>
          <w:rFonts w:ascii="Tahoma" w:hAnsi="Tahoma" w:cs="Tahoma"/>
          <w:sz w:val="22"/>
          <w:szCs w:val="22"/>
        </w:rPr>
        <w:t>n informative</w:t>
      </w:r>
      <w:r w:rsidR="00F83A7B" w:rsidRPr="00CE14CE">
        <w:rPr>
          <w:rFonts w:ascii="Tahoma" w:hAnsi="Tahoma" w:cs="Tahoma"/>
          <w:sz w:val="22"/>
          <w:szCs w:val="22"/>
        </w:rPr>
        <w:t xml:space="preserve"> hyperlink, are seeking applications from individuals and/or organizations to provide</w:t>
      </w:r>
      <w:r w:rsidR="00D94553">
        <w:rPr>
          <w:rFonts w:ascii="Tahoma" w:hAnsi="Tahoma" w:cs="Tahoma"/>
          <w:sz w:val="22"/>
          <w:szCs w:val="22"/>
        </w:rPr>
        <w:t xml:space="preserve"> </w:t>
      </w:r>
      <w:r w:rsidR="00A103BE" w:rsidRPr="00D94553">
        <w:rPr>
          <w:rFonts w:ascii="Tahoma" w:hAnsi="Tahoma" w:cs="Tahoma"/>
          <w:sz w:val="22"/>
          <w:szCs w:val="22"/>
        </w:rPr>
        <w:t xml:space="preserve">Assistive Technology </w:t>
      </w:r>
      <w:r w:rsidR="0056738C" w:rsidRPr="00D94553">
        <w:rPr>
          <w:rFonts w:ascii="Tahoma" w:hAnsi="Tahoma" w:cs="Tahoma"/>
          <w:sz w:val="22"/>
          <w:szCs w:val="22"/>
        </w:rPr>
        <w:t xml:space="preserve">(AT) </w:t>
      </w:r>
      <w:r w:rsidR="00A103BE" w:rsidRPr="00D94553">
        <w:rPr>
          <w:rFonts w:ascii="Tahoma" w:hAnsi="Tahoma" w:cs="Tahoma"/>
          <w:sz w:val="22"/>
          <w:szCs w:val="22"/>
        </w:rPr>
        <w:t>Services</w:t>
      </w:r>
      <w:r w:rsidR="00D94553">
        <w:rPr>
          <w:rFonts w:ascii="Tahoma" w:hAnsi="Tahoma" w:cs="Tahoma"/>
          <w:sz w:val="22"/>
          <w:szCs w:val="22"/>
        </w:rPr>
        <w:t>.</w:t>
      </w:r>
      <w:r w:rsidR="00F83A7B" w:rsidRPr="00CE14CE">
        <w:rPr>
          <w:rFonts w:ascii="Tahoma" w:hAnsi="Tahoma" w:cs="Tahoma"/>
          <w:sz w:val="22"/>
          <w:szCs w:val="22"/>
        </w:rPr>
        <w:t xml:space="preserve"> </w:t>
      </w:r>
      <w:r w:rsidR="00F83A7B" w:rsidRPr="008F7997">
        <w:rPr>
          <w:rFonts w:ascii="Tahoma" w:hAnsi="Tahoma" w:cs="Tahoma"/>
          <w:sz w:val="22"/>
          <w:szCs w:val="22"/>
        </w:rPr>
        <w:t xml:space="preserve">AT Services include </w:t>
      </w:r>
      <w:r w:rsidR="00F83A7B" w:rsidRPr="008F7997">
        <w:rPr>
          <w:rFonts w:ascii="Tahoma" w:eastAsia="Calibri" w:hAnsi="Tahoma" w:cs="Tahoma"/>
          <w:sz w:val="22"/>
          <w:szCs w:val="22"/>
        </w:rPr>
        <w:t>evaluation of and training to individuals with disabilities at home</w:t>
      </w:r>
      <w:r w:rsidR="00747415" w:rsidRPr="008F7997">
        <w:rPr>
          <w:rFonts w:ascii="Tahoma" w:eastAsia="Calibri" w:hAnsi="Tahoma" w:cs="Tahoma"/>
          <w:sz w:val="22"/>
          <w:szCs w:val="22"/>
        </w:rPr>
        <w:t>,</w:t>
      </w:r>
      <w:r w:rsidR="00F83A7B" w:rsidRPr="008F7997">
        <w:rPr>
          <w:rFonts w:ascii="Tahoma" w:eastAsia="Calibri" w:hAnsi="Tahoma" w:cs="Tahoma"/>
          <w:sz w:val="22"/>
          <w:szCs w:val="22"/>
        </w:rPr>
        <w:t xml:space="preserve"> at work </w:t>
      </w:r>
      <w:r w:rsidR="00747415" w:rsidRPr="008F7997">
        <w:rPr>
          <w:rFonts w:ascii="Tahoma" w:eastAsia="Calibri" w:hAnsi="Tahoma" w:cs="Tahoma"/>
          <w:sz w:val="22"/>
          <w:szCs w:val="22"/>
        </w:rPr>
        <w:t xml:space="preserve">or in the community </w:t>
      </w:r>
      <w:r w:rsidR="00F83A7B" w:rsidRPr="008F7997">
        <w:rPr>
          <w:rFonts w:ascii="Tahoma" w:eastAsia="Calibri" w:hAnsi="Tahoma" w:cs="Tahoma"/>
          <w:sz w:val="22"/>
          <w:szCs w:val="22"/>
        </w:rPr>
        <w:t>as well as</w:t>
      </w:r>
      <w:r w:rsidR="00B23FC8" w:rsidRPr="008F7997">
        <w:rPr>
          <w:rFonts w:ascii="Tahoma" w:eastAsia="Calibri" w:hAnsi="Tahoma" w:cs="Tahoma"/>
          <w:sz w:val="22"/>
          <w:szCs w:val="22"/>
        </w:rPr>
        <w:t xml:space="preserve"> the</w:t>
      </w:r>
      <w:r w:rsidR="00F83A7B" w:rsidRPr="008F7997">
        <w:rPr>
          <w:rFonts w:ascii="Tahoma" w:eastAsia="Calibri" w:hAnsi="Tahoma" w:cs="Tahoma"/>
          <w:sz w:val="22"/>
          <w:szCs w:val="22"/>
        </w:rPr>
        <w:t xml:space="preserve"> provi</w:t>
      </w:r>
      <w:r w:rsidR="00B23FC8" w:rsidRPr="008F7997">
        <w:rPr>
          <w:rFonts w:ascii="Tahoma" w:eastAsia="Calibri" w:hAnsi="Tahoma" w:cs="Tahoma"/>
          <w:sz w:val="22"/>
          <w:szCs w:val="22"/>
        </w:rPr>
        <w:t>sion of</w:t>
      </w:r>
      <w:r w:rsidR="00F83A7B" w:rsidRPr="008F7997">
        <w:rPr>
          <w:rFonts w:ascii="Tahoma" w:eastAsia="Calibri" w:hAnsi="Tahoma" w:cs="Tahoma"/>
          <w:sz w:val="22"/>
          <w:szCs w:val="22"/>
        </w:rPr>
        <w:t xml:space="preserve"> specialized services to evaluate and train individuals who are deaf-blind.</w:t>
      </w:r>
      <w:r w:rsidR="00F83A7B" w:rsidRPr="00CE14CE">
        <w:rPr>
          <w:rFonts w:ascii="Tahoma" w:eastAsia="Calibri" w:hAnsi="Tahoma" w:cs="Tahoma"/>
          <w:sz w:val="22"/>
          <w:szCs w:val="22"/>
        </w:rPr>
        <w:t xml:space="preserve"> </w:t>
      </w:r>
    </w:p>
    <w:p w14:paraId="42137DED" w14:textId="77777777" w:rsidR="006645B8" w:rsidRDefault="006645B8" w:rsidP="008969C7">
      <w:pPr>
        <w:ind w:left="360" w:hanging="360"/>
        <w:jc w:val="both"/>
        <w:rPr>
          <w:rFonts w:ascii="Tahoma" w:hAnsi="Tahoma" w:cs="Tahoma"/>
          <w:sz w:val="22"/>
          <w:szCs w:val="22"/>
          <w:u w:val="single"/>
        </w:rPr>
      </w:pPr>
    </w:p>
    <w:p w14:paraId="5B79C725" w14:textId="39CD8423" w:rsidR="006645B8" w:rsidRPr="00CE14CE" w:rsidRDefault="006645B8" w:rsidP="008969C7">
      <w:pPr>
        <w:ind w:left="270" w:hanging="270"/>
        <w:jc w:val="both"/>
        <w:rPr>
          <w:rFonts w:ascii="Tahoma" w:hAnsi="Tahoma" w:cs="Tahoma"/>
          <w:sz w:val="22"/>
          <w:szCs w:val="22"/>
        </w:rPr>
      </w:pPr>
      <w:r w:rsidRPr="006645B8">
        <w:rPr>
          <w:rFonts w:ascii="Tahoma" w:hAnsi="Tahoma" w:cs="Tahoma"/>
          <w:b/>
          <w:sz w:val="22"/>
          <w:szCs w:val="22"/>
        </w:rPr>
        <w:t xml:space="preserve">3. </w:t>
      </w:r>
      <w:r w:rsidR="004A4F71" w:rsidRPr="006645B8">
        <w:rPr>
          <w:rFonts w:ascii="Tahoma" w:hAnsi="Tahoma" w:cs="Tahoma"/>
          <w:b/>
          <w:sz w:val="22"/>
          <w:szCs w:val="22"/>
        </w:rPr>
        <w:t>Eligibility</w:t>
      </w:r>
      <w:r w:rsidR="00E719F8">
        <w:rPr>
          <w:rFonts w:ascii="Tahoma" w:hAnsi="Tahoma" w:cs="Tahoma"/>
          <w:b/>
          <w:sz w:val="22"/>
          <w:szCs w:val="22"/>
        </w:rPr>
        <w:t xml:space="preserve">. </w:t>
      </w:r>
      <w:r w:rsidR="004A4F71" w:rsidRPr="00CE14CE">
        <w:rPr>
          <w:rFonts w:ascii="Tahoma" w:hAnsi="Tahoma" w:cs="Tahoma"/>
          <w:sz w:val="22"/>
          <w:szCs w:val="22"/>
        </w:rPr>
        <w:t xml:space="preserve"> </w:t>
      </w:r>
      <w:r w:rsidRPr="00CE14CE">
        <w:rPr>
          <w:rFonts w:ascii="Tahoma" w:hAnsi="Tahoma" w:cs="Tahoma"/>
          <w:sz w:val="22"/>
          <w:szCs w:val="22"/>
        </w:rPr>
        <w:t xml:space="preserve">Respondents shall be individuals or public, private, non-profit, for profit organizations or companies that have </w:t>
      </w:r>
      <w:r w:rsidRPr="00CE14CE">
        <w:rPr>
          <w:rFonts w:ascii="Tahoma" w:eastAsia="Calibri" w:hAnsi="Tahoma" w:cs="Tahoma"/>
          <w:sz w:val="22"/>
          <w:szCs w:val="22"/>
        </w:rPr>
        <w:t xml:space="preserve">no less than </w:t>
      </w:r>
      <w:r>
        <w:rPr>
          <w:rFonts w:ascii="Tahoma" w:eastAsia="Calibri" w:hAnsi="Tahoma" w:cs="Tahoma"/>
          <w:sz w:val="22"/>
          <w:szCs w:val="22"/>
        </w:rPr>
        <w:t>four</w:t>
      </w:r>
      <w:r w:rsidRPr="00CE14CE">
        <w:rPr>
          <w:rFonts w:ascii="Tahoma" w:eastAsia="Calibri" w:hAnsi="Tahoma" w:cs="Tahoma"/>
          <w:sz w:val="22"/>
          <w:szCs w:val="22"/>
        </w:rPr>
        <w:t xml:space="preserve"> years</w:t>
      </w:r>
      <w:r>
        <w:rPr>
          <w:rFonts w:ascii="Tahoma" w:eastAsia="Calibri" w:hAnsi="Tahoma" w:cs="Tahoma"/>
          <w:sz w:val="22"/>
          <w:szCs w:val="22"/>
        </w:rPr>
        <w:t xml:space="preserve"> of</w:t>
      </w:r>
      <w:r w:rsidRPr="00CE14CE">
        <w:rPr>
          <w:rFonts w:ascii="Tahoma" w:eastAsia="Calibri" w:hAnsi="Tahoma" w:cs="Tahoma"/>
          <w:sz w:val="22"/>
          <w:szCs w:val="22"/>
        </w:rPr>
        <w:t xml:space="preserve"> experience</w:t>
      </w:r>
      <w:r>
        <w:rPr>
          <w:rFonts w:ascii="Tahoma" w:eastAsia="Calibri" w:hAnsi="Tahoma" w:cs="Tahoma"/>
          <w:sz w:val="22"/>
          <w:szCs w:val="22"/>
        </w:rPr>
        <w:t xml:space="preserve">, or </w:t>
      </w:r>
      <w:r w:rsidR="002D1C81">
        <w:rPr>
          <w:rFonts w:ascii="Tahoma" w:eastAsia="Calibri" w:hAnsi="Tahoma" w:cs="Tahoma"/>
          <w:sz w:val="22"/>
          <w:szCs w:val="22"/>
        </w:rPr>
        <w:t>are</w:t>
      </w:r>
      <w:r>
        <w:rPr>
          <w:rFonts w:ascii="Tahoma" w:eastAsia="Calibri" w:hAnsi="Tahoma" w:cs="Tahoma"/>
          <w:sz w:val="22"/>
          <w:szCs w:val="22"/>
        </w:rPr>
        <w:t xml:space="preserve"> certified by the Rehabilitation Engin</w:t>
      </w:r>
      <w:r w:rsidR="007F67A3">
        <w:rPr>
          <w:rFonts w:ascii="Tahoma" w:eastAsia="Calibri" w:hAnsi="Tahoma" w:cs="Tahoma"/>
          <w:sz w:val="22"/>
          <w:szCs w:val="22"/>
        </w:rPr>
        <w:t xml:space="preserve">eering and Assistive Technology Society </w:t>
      </w:r>
      <w:r>
        <w:rPr>
          <w:rFonts w:ascii="Tahoma" w:eastAsia="Calibri" w:hAnsi="Tahoma" w:cs="Tahoma"/>
          <w:sz w:val="22"/>
          <w:szCs w:val="22"/>
        </w:rPr>
        <w:t xml:space="preserve">of North America (RESNA) as an </w:t>
      </w:r>
      <w:r>
        <w:rPr>
          <w:rFonts w:ascii="Tahoma" w:hAnsi="Tahoma" w:cs="Tahoma"/>
          <w:sz w:val="22"/>
          <w:szCs w:val="22"/>
        </w:rPr>
        <w:t>Assistive Technology Professional</w:t>
      </w:r>
      <w:r>
        <w:rPr>
          <w:rFonts w:ascii="Tahoma" w:eastAsia="Calibri" w:hAnsi="Tahoma" w:cs="Tahoma"/>
          <w:sz w:val="22"/>
          <w:szCs w:val="22"/>
        </w:rPr>
        <w:t xml:space="preserve"> (ATP),</w:t>
      </w:r>
      <w:r w:rsidRPr="00CE14CE">
        <w:rPr>
          <w:rFonts w:ascii="Tahoma" w:eastAsia="Calibri" w:hAnsi="Tahoma" w:cs="Tahoma"/>
          <w:sz w:val="22"/>
          <w:szCs w:val="22"/>
        </w:rPr>
        <w:t xml:space="preserve"> and </w:t>
      </w:r>
      <w:r>
        <w:rPr>
          <w:rFonts w:ascii="Tahoma" w:eastAsia="Calibri" w:hAnsi="Tahoma" w:cs="Tahoma"/>
          <w:sz w:val="22"/>
          <w:szCs w:val="22"/>
        </w:rPr>
        <w:t>ha</w:t>
      </w:r>
      <w:r w:rsidR="002D1C81">
        <w:rPr>
          <w:rFonts w:ascii="Tahoma" w:eastAsia="Calibri" w:hAnsi="Tahoma" w:cs="Tahoma"/>
          <w:sz w:val="22"/>
          <w:szCs w:val="22"/>
        </w:rPr>
        <w:t>ve</w:t>
      </w:r>
      <w:r>
        <w:rPr>
          <w:rFonts w:ascii="Tahoma" w:eastAsia="Calibri" w:hAnsi="Tahoma" w:cs="Tahoma"/>
          <w:sz w:val="22"/>
          <w:szCs w:val="22"/>
        </w:rPr>
        <w:t xml:space="preserve"> </w:t>
      </w:r>
      <w:r w:rsidRPr="00CE14CE">
        <w:rPr>
          <w:rFonts w:ascii="Tahoma" w:eastAsia="Calibri" w:hAnsi="Tahoma" w:cs="Tahoma"/>
          <w:sz w:val="22"/>
          <w:szCs w:val="22"/>
        </w:rPr>
        <w:t>capabilities in</w:t>
      </w:r>
      <w:r w:rsidR="00CF21B1">
        <w:rPr>
          <w:rFonts w:ascii="Tahoma" w:eastAsia="Calibri" w:hAnsi="Tahoma" w:cs="Tahoma"/>
          <w:sz w:val="22"/>
          <w:szCs w:val="22"/>
        </w:rPr>
        <w:t xml:space="preserve"> providing</w:t>
      </w:r>
      <w:r w:rsidRPr="00CE14CE">
        <w:rPr>
          <w:rFonts w:ascii="Tahoma" w:eastAsia="Calibri" w:hAnsi="Tahoma" w:cs="Tahoma"/>
          <w:sz w:val="22"/>
          <w:szCs w:val="22"/>
        </w:rPr>
        <w:t xml:space="preserve"> </w:t>
      </w:r>
      <w:r w:rsidRPr="00CE14CE">
        <w:rPr>
          <w:rFonts w:ascii="Tahoma" w:eastAsia="Calibri" w:hAnsi="Tahoma" w:cs="Tahoma"/>
          <w:sz w:val="22"/>
          <w:szCs w:val="22"/>
          <w:u w:val="single"/>
        </w:rPr>
        <w:t>one or more</w:t>
      </w:r>
      <w:r w:rsidRPr="00CE14CE">
        <w:rPr>
          <w:rFonts w:ascii="Tahoma" w:eastAsia="Calibri" w:hAnsi="Tahoma" w:cs="Tahoma"/>
          <w:sz w:val="22"/>
          <w:szCs w:val="22"/>
        </w:rPr>
        <w:t xml:space="preserve"> of the Assistive Technology Services</w:t>
      </w:r>
      <w:r>
        <w:rPr>
          <w:rFonts w:ascii="Tahoma" w:eastAsia="Calibri" w:hAnsi="Tahoma" w:cs="Tahoma"/>
          <w:sz w:val="22"/>
          <w:szCs w:val="22"/>
        </w:rPr>
        <w:t xml:space="preserve"> listed on </w:t>
      </w:r>
      <w:hyperlink r:id="rId19" w:history="1">
        <w:r w:rsidRPr="00EA1C1C">
          <w:rPr>
            <w:rStyle w:val="Hyperlink"/>
            <w:rFonts w:ascii="Tahoma" w:eastAsia="Calibri" w:hAnsi="Tahoma" w:cs="Tahoma"/>
            <w:b/>
            <w:sz w:val="22"/>
            <w:szCs w:val="22"/>
          </w:rPr>
          <w:t>A</w:t>
        </w:r>
        <w:r w:rsidR="00CF21B1" w:rsidRPr="00EA1C1C">
          <w:rPr>
            <w:rStyle w:val="Hyperlink"/>
            <w:rFonts w:ascii="Tahoma" w:eastAsia="Calibri" w:hAnsi="Tahoma" w:cs="Tahoma"/>
            <w:b/>
            <w:sz w:val="22"/>
            <w:szCs w:val="22"/>
          </w:rPr>
          <w:t>TS Application (A</w:t>
        </w:r>
        <w:r w:rsidRPr="00EA1C1C">
          <w:rPr>
            <w:rStyle w:val="Hyperlink"/>
            <w:rFonts w:ascii="Tahoma" w:eastAsia="Calibri" w:hAnsi="Tahoma" w:cs="Tahoma"/>
            <w:b/>
            <w:sz w:val="22"/>
            <w:szCs w:val="22"/>
          </w:rPr>
          <w:t>ppendix A</w:t>
        </w:r>
        <w:r w:rsidR="00CF21B1" w:rsidRPr="00EA1C1C">
          <w:rPr>
            <w:rStyle w:val="Hyperlink"/>
            <w:rFonts w:ascii="Tahoma" w:eastAsia="Calibri" w:hAnsi="Tahoma" w:cs="Tahoma"/>
            <w:b/>
            <w:sz w:val="22"/>
            <w:szCs w:val="22"/>
          </w:rPr>
          <w:t>)</w:t>
        </w:r>
      </w:hyperlink>
      <w:r w:rsidR="00EA1C1C">
        <w:rPr>
          <w:rFonts w:ascii="Tahoma" w:eastAsia="Calibri" w:hAnsi="Tahoma" w:cs="Tahoma"/>
          <w:sz w:val="22"/>
          <w:szCs w:val="22"/>
        </w:rPr>
        <w:t>.</w:t>
      </w:r>
    </w:p>
    <w:p w14:paraId="69D9B8E5" w14:textId="77777777" w:rsidR="006645B8" w:rsidRPr="00CE14CE" w:rsidRDefault="006645B8" w:rsidP="008969C7">
      <w:pPr>
        <w:ind w:left="270" w:hanging="270"/>
        <w:jc w:val="both"/>
        <w:rPr>
          <w:rFonts w:ascii="Tahoma" w:eastAsia="Calibri" w:hAnsi="Tahoma" w:cs="Tahoma"/>
          <w:sz w:val="22"/>
          <w:szCs w:val="22"/>
        </w:rPr>
      </w:pPr>
    </w:p>
    <w:p w14:paraId="60971CF4" w14:textId="4EBC0A16" w:rsidR="006645B8" w:rsidRPr="00CE14CE" w:rsidRDefault="006645B8" w:rsidP="008969C7">
      <w:pPr>
        <w:ind w:left="270"/>
        <w:jc w:val="both"/>
        <w:rPr>
          <w:rFonts w:ascii="Tahoma" w:eastAsia="Calibri" w:hAnsi="Tahoma" w:cs="Tahoma"/>
          <w:sz w:val="22"/>
          <w:szCs w:val="22"/>
        </w:rPr>
      </w:pPr>
      <w:r w:rsidRPr="00CE14CE">
        <w:rPr>
          <w:rFonts w:ascii="Tahoma" w:eastAsia="Calibri" w:hAnsi="Tahoma" w:cs="Tahoma"/>
          <w:sz w:val="22"/>
          <w:szCs w:val="22"/>
        </w:rPr>
        <w:t xml:space="preserve">Respondents </w:t>
      </w:r>
      <w:r>
        <w:rPr>
          <w:rFonts w:ascii="Tahoma" w:eastAsia="Calibri" w:hAnsi="Tahoma" w:cs="Tahoma"/>
          <w:sz w:val="22"/>
          <w:szCs w:val="22"/>
        </w:rPr>
        <w:t xml:space="preserve">must </w:t>
      </w:r>
      <w:r w:rsidRPr="00CE14CE">
        <w:rPr>
          <w:rFonts w:ascii="Tahoma" w:eastAsia="Calibri" w:hAnsi="Tahoma" w:cs="Tahoma"/>
          <w:sz w:val="22"/>
          <w:szCs w:val="22"/>
        </w:rPr>
        <w:t xml:space="preserve">meet or exceed the minimum qualifications </w:t>
      </w:r>
      <w:r w:rsidR="00CF21B1">
        <w:rPr>
          <w:rFonts w:ascii="Tahoma" w:eastAsia="Calibri" w:hAnsi="Tahoma" w:cs="Tahoma"/>
          <w:sz w:val="22"/>
          <w:szCs w:val="22"/>
        </w:rPr>
        <w:t xml:space="preserve">as stated in the </w:t>
      </w:r>
      <w:hyperlink r:id="rId20" w:history="1">
        <w:r w:rsidR="00CF21B1" w:rsidRPr="00EA1C1C">
          <w:rPr>
            <w:rStyle w:val="Hyperlink"/>
            <w:rFonts w:ascii="Tahoma" w:eastAsia="Calibri" w:hAnsi="Tahoma" w:cs="Tahoma"/>
            <w:b/>
            <w:sz w:val="22"/>
            <w:szCs w:val="22"/>
          </w:rPr>
          <w:t>ATS Application (Appendix A)</w:t>
        </w:r>
      </w:hyperlink>
      <w:r w:rsidR="00EA1C1C">
        <w:rPr>
          <w:rFonts w:ascii="Tahoma" w:eastAsia="Calibri" w:hAnsi="Tahoma" w:cs="Tahoma"/>
          <w:sz w:val="22"/>
          <w:szCs w:val="22"/>
        </w:rPr>
        <w:t>.</w:t>
      </w:r>
    </w:p>
    <w:p w14:paraId="203EAED5" w14:textId="77777777" w:rsidR="006645B8" w:rsidRPr="00CE14CE" w:rsidRDefault="006645B8" w:rsidP="008969C7">
      <w:pPr>
        <w:ind w:left="270" w:hanging="270"/>
        <w:jc w:val="both"/>
        <w:rPr>
          <w:rFonts w:ascii="Tahoma" w:eastAsia="Calibri" w:hAnsi="Tahoma" w:cs="Tahoma"/>
          <w:sz w:val="22"/>
          <w:szCs w:val="22"/>
        </w:rPr>
      </w:pPr>
    </w:p>
    <w:p w14:paraId="1FC5F454" w14:textId="3110B24F" w:rsidR="006645B8" w:rsidRDefault="006645B8" w:rsidP="008969C7">
      <w:pPr>
        <w:ind w:left="270"/>
        <w:jc w:val="both"/>
        <w:rPr>
          <w:rFonts w:ascii="Tahoma" w:eastAsia="Calibri" w:hAnsi="Tahoma" w:cs="Tahoma"/>
          <w:sz w:val="22"/>
          <w:szCs w:val="22"/>
        </w:rPr>
      </w:pPr>
      <w:r w:rsidRPr="00CE14CE">
        <w:rPr>
          <w:rFonts w:ascii="Tahoma" w:eastAsia="Calibri" w:hAnsi="Tahoma" w:cs="Tahoma"/>
          <w:sz w:val="22"/>
          <w:szCs w:val="22"/>
        </w:rPr>
        <w:t xml:space="preserve">Respondents selected through this RFA process shall be placed in a pool of other qualified Respondents from which DORS may enter into a contract for the provision of </w:t>
      </w:r>
      <w:r w:rsidR="00DE119F">
        <w:rPr>
          <w:rFonts w:ascii="Tahoma" w:eastAsia="Calibri" w:hAnsi="Tahoma" w:cs="Tahoma"/>
          <w:sz w:val="22"/>
          <w:szCs w:val="22"/>
        </w:rPr>
        <w:t>ATS</w:t>
      </w:r>
      <w:r w:rsidRPr="00CE14CE">
        <w:rPr>
          <w:rFonts w:ascii="Tahoma" w:eastAsia="Calibri" w:hAnsi="Tahoma" w:cs="Tahoma"/>
          <w:sz w:val="22"/>
          <w:szCs w:val="22"/>
        </w:rPr>
        <w:t xml:space="preserve"> as outlined in the Application.</w:t>
      </w:r>
      <w:r>
        <w:rPr>
          <w:rFonts w:ascii="Tahoma" w:eastAsia="Calibri" w:hAnsi="Tahoma" w:cs="Tahoma"/>
          <w:sz w:val="22"/>
          <w:szCs w:val="22"/>
        </w:rPr>
        <w:t xml:space="preserve"> Organizations or individuals who currently have a contract with DORS to provide </w:t>
      </w:r>
      <w:r w:rsidR="00DE119F">
        <w:rPr>
          <w:rFonts w:ascii="Tahoma" w:eastAsia="Calibri" w:hAnsi="Tahoma" w:cs="Tahoma"/>
          <w:sz w:val="22"/>
          <w:szCs w:val="22"/>
        </w:rPr>
        <w:t>AT</w:t>
      </w:r>
      <w:r w:rsidR="002D1C81">
        <w:rPr>
          <w:rFonts w:ascii="Tahoma" w:eastAsia="Calibri" w:hAnsi="Tahoma" w:cs="Tahoma"/>
          <w:sz w:val="22"/>
          <w:szCs w:val="22"/>
        </w:rPr>
        <w:t xml:space="preserve"> </w:t>
      </w:r>
      <w:r w:rsidR="00DE119F">
        <w:rPr>
          <w:rFonts w:ascii="Tahoma" w:eastAsia="Calibri" w:hAnsi="Tahoma" w:cs="Tahoma"/>
          <w:sz w:val="22"/>
          <w:szCs w:val="22"/>
        </w:rPr>
        <w:t>S</w:t>
      </w:r>
      <w:r w:rsidR="002D1C81">
        <w:rPr>
          <w:rFonts w:ascii="Tahoma" w:eastAsia="Calibri" w:hAnsi="Tahoma" w:cs="Tahoma"/>
          <w:sz w:val="22"/>
          <w:szCs w:val="22"/>
        </w:rPr>
        <w:t>ervices</w:t>
      </w:r>
      <w:r>
        <w:rPr>
          <w:rFonts w:ascii="Tahoma" w:eastAsia="Calibri" w:hAnsi="Tahoma" w:cs="Tahoma"/>
          <w:sz w:val="22"/>
          <w:szCs w:val="22"/>
        </w:rPr>
        <w:t xml:space="preserve"> do not need to reapply.</w:t>
      </w:r>
    </w:p>
    <w:p w14:paraId="098C3EC7" w14:textId="77777777" w:rsidR="006645B8" w:rsidRPr="00CE14CE" w:rsidRDefault="006645B8" w:rsidP="008969C7">
      <w:pPr>
        <w:ind w:left="270" w:hanging="270"/>
        <w:jc w:val="both"/>
        <w:rPr>
          <w:rFonts w:ascii="Tahoma" w:eastAsia="Calibri" w:hAnsi="Tahoma" w:cs="Tahoma"/>
          <w:sz w:val="22"/>
          <w:szCs w:val="22"/>
        </w:rPr>
      </w:pPr>
    </w:p>
    <w:p w14:paraId="63427A7D" w14:textId="7842CDAC" w:rsidR="00B02AF5" w:rsidRDefault="002A7EDA" w:rsidP="008969C7">
      <w:pPr>
        <w:ind w:left="360" w:hanging="360"/>
        <w:jc w:val="both"/>
        <w:rPr>
          <w:rFonts w:ascii="Tahoma" w:hAnsi="Tahoma" w:cs="Tahoma"/>
          <w:sz w:val="22"/>
          <w:szCs w:val="22"/>
        </w:rPr>
      </w:pPr>
      <w:r>
        <w:rPr>
          <w:rFonts w:ascii="Tahoma" w:hAnsi="Tahoma" w:cs="Tahoma"/>
          <w:b/>
          <w:sz w:val="22"/>
          <w:szCs w:val="22"/>
        </w:rPr>
        <w:t>4</w:t>
      </w:r>
      <w:r w:rsidR="007B502C" w:rsidRPr="00CE14CE">
        <w:rPr>
          <w:rFonts w:ascii="Tahoma" w:hAnsi="Tahoma" w:cs="Tahoma"/>
          <w:b/>
          <w:sz w:val="22"/>
          <w:szCs w:val="22"/>
        </w:rPr>
        <w:t xml:space="preserve">.  </w:t>
      </w:r>
      <w:r w:rsidR="005215C4" w:rsidRPr="00CE14CE">
        <w:rPr>
          <w:rFonts w:ascii="Tahoma" w:hAnsi="Tahoma" w:cs="Tahoma"/>
          <w:b/>
          <w:sz w:val="22"/>
          <w:szCs w:val="22"/>
        </w:rPr>
        <w:t>Commodity Codes.</w:t>
      </w:r>
      <w:r w:rsidR="005215C4" w:rsidRPr="00CE14CE">
        <w:rPr>
          <w:rFonts w:ascii="Tahoma" w:hAnsi="Tahoma" w:cs="Tahoma"/>
          <w:sz w:val="22"/>
          <w:szCs w:val="22"/>
        </w:rPr>
        <w:t xml:space="preserve">  The services that the Department wishes to procure through this RF</w:t>
      </w:r>
      <w:r w:rsidR="002D54FA" w:rsidRPr="00CE14CE">
        <w:rPr>
          <w:rFonts w:ascii="Tahoma" w:hAnsi="Tahoma" w:cs="Tahoma"/>
          <w:sz w:val="22"/>
          <w:szCs w:val="22"/>
        </w:rPr>
        <w:t>A</w:t>
      </w:r>
      <w:r w:rsidR="005215C4" w:rsidRPr="00CE14CE">
        <w:rPr>
          <w:rFonts w:ascii="Tahoma" w:hAnsi="Tahoma" w:cs="Tahoma"/>
          <w:sz w:val="22"/>
          <w:szCs w:val="22"/>
        </w:rPr>
        <w:t xml:space="preserve"> are as follows</w:t>
      </w:r>
      <w:r w:rsidR="00FE4D23">
        <w:rPr>
          <w:rFonts w:ascii="Tahoma" w:hAnsi="Tahoma" w:cs="Tahoma"/>
          <w:sz w:val="22"/>
          <w:szCs w:val="22"/>
        </w:rPr>
        <w:t>:</w:t>
      </w:r>
    </w:p>
    <w:p w14:paraId="69900D02" w14:textId="77777777" w:rsidR="00B02AF5" w:rsidRDefault="00B02AF5" w:rsidP="008969C7">
      <w:pPr>
        <w:ind w:left="360" w:hanging="360"/>
        <w:jc w:val="both"/>
        <w:rPr>
          <w:rFonts w:ascii="Tahoma" w:hAnsi="Tahoma" w:cs="Tahoma"/>
          <w:sz w:val="22"/>
          <w:szCs w:val="22"/>
        </w:rPr>
      </w:pPr>
    </w:p>
    <w:p w14:paraId="0CCC0198" w14:textId="4A8EF66A" w:rsidR="005215C4" w:rsidRPr="00CE14CE" w:rsidRDefault="005215C4" w:rsidP="008969C7">
      <w:pPr>
        <w:pStyle w:val="pcellbody"/>
        <w:numPr>
          <w:ilvl w:val="0"/>
          <w:numId w:val="3"/>
        </w:numPr>
        <w:tabs>
          <w:tab w:val="clear" w:pos="1080"/>
        </w:tabs>
        <w:spacing w:line="240" w:lineRule="exact"/>
        <w:ind w:left="720" w:firstLine="0"/>
        <w:jc w:val="both"/>
        <w:rPr>
          <w:rFonts w:ascii="Tahoma" w:hAnsi="Tahoma" w:cs="Tahoma"/>
          <w:color w:val="auto"/>
          <w:sz w:val="22"/>
          <w:szCs w:val="22"/>
        </w:rPr>
      </w:pPr>
      <w:r w:rsidRPr="00CE14CE">
        <w:rPr>
          <w:rFonts w:ascii="Tahoma" w:hAnsi="Tahoma" w:cs="Tahoma"/>
          <w:color w:val="auto"/>
          <w:sz w:val="22"/>
          <w:szCs w:val="22"/>
        </w:rPr>
        <w:t>0600:  Services (Professional, Support, Consulting and Misc. Services)</w:t>
      </w:r>
    </w:p>
    <w:p w14:paraId="0965E6B0" w14:textId="790347CA" w:rsidR="00890443" w:rsidRPr="00CE14CE" w:rsidRDefault="00890443" w:rsidP="008969C7">
      <w:pPr>
        <w:pStyle w:val="pcellbody"/>
        <w:numPr>
          <w:ilvl w:val="0"/>
          <w:numId w:val="3"/>
        </w:numPr>
        <w:tabs>
          <w:tab w:val="clear" w:pos="1080"/>
        </w:tabs>
        <w:spacing w:line="240" w:lineRule="exact"/>
        <w:ind w:left="720" w:firstLine="0"/>
        <w:jc w:val="both"/>
        <w:rPr>
          <w:rFonts w:ascii="Tahoma" w:hAnsi="Tahoma" w:cs="Tahoma"/>
          <w:color w:val="auto"/>
          <w:sz w:val="22"/>
          <w:szCs w:val="22"/>
        </w:rPr>
      </w:pPr>
      <w:r w:rsidRPr="00CE14CE">
        <w:rPr>
          <w:rFonts w:ascii="Tahoma" w:hAnsi="Tahoma" w:cs="Tahoma"/>
          <w:color w:val="auto"/>
          <w:sz w:val="22"/>
          <w:szCs w:val="22"/>
        </w:rPr>
        <w:t>1000</w:t>
      </w:r>
      <w:r w:rsidR="00AB4382">
        <w:rPr>
          <w:rFonts w:ascii="Tahoma" w:hAnsi="Tahoma" w:cs="Tahoma"/>
          <w:color w:val="auto"/>
          <w:sz w:val="22"/>
          <w:szCs w:val="22"/>
        </w:rPr>
        <w:t>:</w:t>
      </w:r>
      <w:r w:rsidRPr="00CE14CE">
        <w:rPr>
          <w:rFonts w:ascii="Tahoma" w:hAnsi="Tahoma" w:cs="Tahoma"/>
          <w:color w:val="auto"/>
          <w:sz w:val="22"/>
          <w:szCs w:val="22"/>
        </w:rPr>
        <w:t xml:space="preserve">  Healthcare Services</w:t>
      </w:r>
    </w:p>
    <w:p w14:paraId="254F9677" w14:textId="77777777" w:rsidR="005215C4" w:rsidRPr="00CE14CE" w:rsidRDefault="005215C4" w:rsidP="008969C7">
      <w:pPr>
        <w:pStyle w:val="pcellbody"/>
        <w:numPr>
          <w:ilvl w:val="0"/>
          <w:numId w:val="3"/>
        </w:numPr>
        <w:tabs>
          <w:tab w:val="clear" w:pos="1080"/>
        </w:tabs>
        <w:spacing w:line="240" w:lineRule="exact"/>
        <w:ind w:left="720" w:firstLine="0"/>
        <w:jc w:val="both"/>
        <w:rPr>
          <w:rFonts w:ascii="Tahoma" w:hAnsi="Tahoma" w:cs="Tahoma"/>
          <w:color w:val="auto"/>
          <w:sz w:val="22"/>
          <w:szCs w:val="22"/>
        </w:rPr>
      </w:pPr>
      <w:r w:rsidRPr="00CE14CE">
        <w:rPr>
          <w:rFonts w:ascii="Tahoma" w:hAnsi="Tahoma" w:cs="Tahoma"/>
          <w:color w:val="auto"/>
          <w:sz w:val="22"/>
          <w:szCs w:val="22"/>
        </w:rPr>
        <w:t>2000:  Community and Social Services</w:t>
      </w:r>
    </w:p>
    <w:p w14:paraId="794C2813" w14:textId="77777777" w:rsidR="005215C4" w:rsidRPr="00CE14CE" w:rsidRDefault="005215C4" w:rsidP="008969C7">
      <w:pPr>
        <w:pStyle w:val="pcellbody"/>
        <w:numPr>
          <w:ilvl w:val="0"/>
          <w:numId w:val="3"/>
        </w:numPr>
        <w:tabs>
          <w:tab w:val="clear" w:pos="1080"/>
        </w:tabs>
        <w:spacing w:line="240" w:lineRule="exact"/>
        <w:ind w:left="720" w:firstLine="0"/>
        <w:jc w:val="both"/>
        <w:rPr>
          <w:rFonts w:ascii="Tahoma" w:hAnsi="Tahoma" w:cs="Tahoma"/>
          <w:color w:val="auto"/>
          <w:sz w:val="22"/>
          <w:szCs w:val="22"/>
        </w:rPr>
      </w:pPr>
      <w:r w:rsidRPr="00CE14CE">
        <w:rPr>
          <w:rFonts w:ascii="Tahoma" w:hAnsi="Tahoma" w:cs="Tahoma"/>
          <w:color w:val="auto"/>
          <w:sz w:val="22"/>
          <w:szCs w:val="22"/>
        </w:rPr>
        <w:t>3000:  Educational and Training Services</w:t>
      </w:r>
    </w:p>
    <w:p w14:paraId="79AA59D5" w14:textId="77777777" w:rsidR="005215C4" w:rsidRPr="00CE14CE" w:rsidRDefault="005215C4" w:rsidP="008969C7">
      <w:pPr>
        <w:pStyle w:val="pcellbody"/>
        <w:spacing w:line="240" w:lineRule="exact"/>
        <w:jc w:val="both"/>
        <w:rPr>
          <w:rFonts w:ascii="Tahoma" w:hAnsi="Tahoma" w:cs="Tahoma"/>
          <w:sz w:val="22"/>
          <w:szCs w:val="22"/>
        </w:rPr>
      </w:pPr>
    </w:p>
    <w:p w14:paraId="1745472D" w14:textId="77777777" w:rsidR="005215C4" w:rsidRPr="00CE14CE" w:rsidRDefault="005215C4" w:rsidP="008969C7">
      <w:pPr>
        <w:pStyle w:val="pcellbody"/>
        <w:spacing w:line="240" w:lineRule="exact"/>
        <w:jc w:val="both"/>
        <w:rPr>
          <w:rFonts w:ascii="Tahoma" w:hAnsi="Tahoma" w:cs="Tahoma"/>
          <w:sz w:val="22"/>
          <w:szCs w:val="22"/>
        </w:rPr>
      </w:pPr>
    </w:p>
    <w:p w14:paraId="57C85A7E" w14:textId="77777777" w:rsidR="005215C4" w:rsidRPr="00CE14CE" w:rsidRDefault="005215C4" w:rsidP="008969C7">
      <w:pPr>
        <w:pStyle w:val="pcellbody"/>
        <w:spacing w:line="240" w:lineRule="exact"/>
        <w:ind w:left="-360"/>
        <w:jc w:val="both"/>
        <w:rPr>
          <w:rFonts w:ascii="Tahoma" w:hAnsi="Tahoma" w:cs="Tahoma"/>
          <w:b/>
          <w:sz w:val="22"/>
          <w:szCs w:val="22"/>
        </w:rPr>
      </w:pPr>
      <w:r w:rsidRPr="00CE14CE">
        <w:rPr>
          <w:rFonts w:ascii="Tahoma" w:hAnsi="Tahoma" w:cs="Tahoma"/>
          <w:b/>
          <w:position w:val="-2"/>
          <w:sz w:val="22"/>
          <w:szCs w:val="22"/>
        </w:rPr>
        <w:sym w:font="Webdings" w:char="F03C"/>
      </w:r>
      <w:r w:rsidRPr="00CE14CE">
        <w:rPr>
          <w:rFonts w:ascii="Tahoma" w:hAnsi="Tahoma" w:cs="Tahoma"/>
          <w:b/>
          <w:position w:val="-2"/>
          <w:sz w:val="22"/>
          <w:szCs w:val="22"/>
        </w:rPr>
        <w:tab/>
      </w:r>
      <w:r w:rsidRPr="00CE14CE">
        <w:rPr>
          <w:rFonts w:ascii="Tahoma" w:hAnsi="Tahoma" w:cs="Tahoma"/>
          <w:b/>
          <w:sz w:val="22"/>
          <w:szCs w:val="22"/>
        </w:rPr>
        <w:t>B.</w:t>
      </w:r>
      <w:r w:rsidR="00952E37" w:rsidRPr="00CE14CE">
        <w:rPr>
          <w:rFonts w:ascii="Tahoma" w:hAnsi="Tahoma" w:cs="Tahoma"/>
          <w:b/>
          <w:sz w:val="22"/>
          <w:szCs w:val="22"/>
        </w:rPr>
        <w:t xml:space="preserve">  </w:t>
      </w:r>
      <w:r w:rsidRPr="00CE14CE">
        <w:rPr>
          <w:rFonts w:ascii="Tahoma" w:hAnsi="Tahoma" w:cs="Tahoma"/>
          <w:b/>
          <w:sz w:val="22"/>
          <w:szCs w:val="22"/>
        </w:rPr>
        <w:t>ABBREVIATIONS / ACRONYMS / DEFINITIONS</w:t>
      </w:r>
    </w:p>
    <w:p w14:paraId="3C44891D" w14:textId="77777777" w:rsidR="000D7574" w:rsidRPr="00CE14CE" w:rsidRDefault="000D7574" w:rsidP="008969C7">
      <w:pPr>
        <w:pStyle w:val="pcellbody"/>
        <w:spacing w:line="240" w:lineRule="exact"/>
        <w:ind w:left="-360"/>
        <w:jc w:val="both"/>
        <w:rPr>
          <w:rFonts w:ascii="Tahoma" w:hAnsi="Tahoma" w:cs="Tahoma"/>
          <w:b/>
          <w:sz w:val="22"/>
          <w:szCs w:val="22"/>
        </w:rPr>
      </w:pPr>
    </w:p>
    <w:p w14:paraId="6AA50D31" w14:textId="375E6A6E" w:rsidR="00DE119F" w:rsidRDefault="00DE119F" w:rsidP="008969C7">
      <w:pPr>
        <w:pStyle w:val="pcellbody"/>
        <w:spacing w:line="240" w:lineRule="exact"/>
        <w:ind w:left="1800" w:hanging="1080"/>
        <w:jc w:val="both"/>
        <w:rPr>
          <w:rFonts w:ascii="Tahoma" w:hAnsi="Tahoma" w:cs="Tahoma"/>
          <w:sz w:val="22"/>
          <w:szCs w:val="22"/>
        </w:rPr>
      </w:pPr>
      <w:r>
        <w:rPr>
          <w:rFonts w:ascii="Tahoma" w:hAnsi="Tahoma" w:cs="Tahoma"/>
          <w:sz w:val="22"/>
          <w:szCs w:val="22"/>
        </w:rPr>
        <w:t>AT</w:t>
      </w:r>
      <w:r w:rsidR="005E4C8C">
        <w:rPr>
          <w:rFonts w:ascii="Tahoma" w:hAnsi="Tahoma" w:cs="Tahoma"/>
          <w:sz w:val="22"/>
          <w:szCs w:val="22"/>
        </w:rPr>
        <w:tab/>
      </w:r>
      <w:r>
        <w:rPr>
          <w:rFonts w:ascii="Tahoma" w:hAnsi="Tahoma" w:cs="Tahoma"/>
          <w:sz w:val="22"/>
          <w:szCs w:val="22"/>
        </w:rPr>
        <w:t>Assistive Technology</w:t>
      </w:r>
    </w:p>
    <w:p w14:paraId="553FC1F8" w14:textId="53A19A92" w:rsidR="00BF39CE" w:rsidRDefault="00BF39CE" w:rsidP="008969C7">
      <w:pPr>
        <w:pStyle w:val="pcellbody"/>
        <w:spacing w:line="240" w:lineRule="exact"/>
        <w:ind w:left="1800" w:hanging="1080"/>
        <w:jc w:val="both"/>
        <w:rPr>
          <w:rFonts w:ascii="Tahoma" w:hAnsi="Tahoma" w:cs="Tahoma"/>
          <w:sz w:val="22"/>
          <w:szCs w:val="22"/>
        </w:rPr>
      </w:pPr>
      <w:r>
        <w:rPr>
          <w:rFonts w:ascii="Tahoma" w:hAnsi="Tahoma" w:cs="Tahoma"/>
          <w:sz w:val="22"/>
          <w:szCs w:val="22"/>
        </w:rPr>
        <w:t>ATP</w:t>
      </w:r>
      <w:r>
        <w:rPr>
          <w:rFonts w:ascii="Tahoma" w:hAnsi="Tahoma" w:cs="Tahoma"/>
          <w:sz w:val="22"/>
          <w:szCs w:val="22"/>
        </w:rPr>
        <w:tab/>
        <w:t>Assistive Technology Professional</w:t>
      </w:r>
    </w:p>
    <w:p w14:paraId="0572C9FA" w14:textId="1FBB2C73" w:rsidR="00DE119F" w:rsidRDefault="00DE119F" w:rsidP="008969C7">
      <w:pPr>
        <w:pStyle w:val="pcellbody"/>
        <w:spacing w:line="240" w:lineRule="exact"/>
        <w:ind w:left="1800" w:hanging="1080"/>
        <w:jc w:val="both"/>
        <w:rPr>
          <w:rFonts w:ascii="Tahoma" w:hAnsi="Tahoma" w:cs="Tahoma"/>
          <w:sz w:val="22"/>
          <w:szCs w:val="22"/>
        </w:rPr>
      </w:pPr>
      <w:r>
        <w:rPr>
          <w:rFonts w:ascii="Tahoma" w:hAnsi="Tahoma" w:cs="Tahoma"/>
          <w:sz w:val="22"/>
          <w:szCs w:val="22"/>
        </w:rPr>
        <w:t>ATS</w:t>
      </w:r>
      <w:r>
        <w:rPr>
          <w:rFonts w:ascii="Tahoma" w:hAnsi="Tahoma" w:cs="Tahoma"/>
          <w:sz w:val="22"/>
          <w:szCs w:val="22"/>
        </w:rPr>
        <w:tab/>
        <w:t>Assistive Technology Services</w:t>
      </w:r>
    </w:p>
    <w:p w14:paraId="71F710ED" w14:textId="17F53408" w:rsidR="00687398" w:rsidRDefault="00687398" w:rsidP="008969C7">
      <w:pPr>
        <w:pStyle w:val="pcellbody"/>
        <w:spacing w:line="240" w:lineRule="exact"/>
        <w:ind w:firstLine="720"/>
        <w:jc w:val="both"/>
        <w:rPr>
          <w:rFonts w:ascii="Tahoma" w:hAnsi="Tahoma" w:cs="Tahoma"/>
          <w:sz w:val="22"/>
          <w:szCs w:val="22"/>
        </w:rPr>
      </w:pPr>
      <w:r>
        <w:rPr>
          <w:rFonts w:ascii="Tahoma" w:hAnsi="Tahoma" w:cs="Tahoma"/>
          <w:color w:val="auto"/>
          <w:sz w:val="22"/>
          <w:szCs w:val="22"/>
        </w:rPr>
        <w:t>BESB</w:t>
      </w:r>
      <w:r>
        <w:rPr>
          <w:rFonts w:ascii="Tahoma" w:hAnsi="Tahoma" w:cs="Tahoma"/>
          <w:color w:val="auto"/>
          <w:sz w:val="22"/>
          <w:szCs w:val="22"/>
        </w:rPr>
        <w:tab/>
        <w:t xml:space="preserve">     Bureau</w:t>
      </w:r>
      <w:r w:rsidRPr="00CE14CE">
        <w:rPr>
          <w:rFonts w:ascii="Tahoma" w:hAnsi="Tahoma" w:cs="Tahoma"/>
          <w:color w:val="auto"/>
          <w:sz w:val="22"/>
          <w:szCs w:val="22"/>
        </w:rPr>
        <w:t xml:space="preserve"> of Education and Services for the Blind</w:t>
      </w:r>
    </w:p>
    <w:p w14:paraId="2C4CE23F" w14:textId="288F286E" w:rsidR="005215C4" w:rsidRPr="00CE14CE" w:rsidRDefault="008C6FBF" w:rsidP="008969C7">
      <w:pPr>
        <w:pStyle w:val="pcellbody"/>
        <w:spacing w:line="240" w:lineRule="exact"/>
        <w:ind w:left="1800" w:hanging="1080"/>
        <w:jc w:val="both"/>
        <w:rPr>
          <w:rFonts w:ascii="Tahoma" w:hAnsi="Tahoma" w:cs="Tahoma"/>
          <w:sz w:val="22"/>
          <w:szCs w:val="22"/>
        </w:rPr>
      </w:pPr>
      <w:r w:rsidRPr="00CE14CE">
        <w:rPr>
          <w:rFonts w:ascii="Tahoma" w:hAnsi="Tahoma" w:cs="Tahoma"/>
          <w:sz w:val="22"/>
          <w:szCs w:val="22"/>
        </w:rPr>
        <w:t>BRS</w:t>
      </w:r>
      <w:r w:rsidR="005E4C8C">
        <w:rPr>
          <w:rFonts w:ascii="Tahoma" w:hAnsi="Tahoma" w:cs="Tahoma"/>
          <w:sz w:val="22"/>
          <w:szCs w:val="22"/>
        </w:rPr>
        <w:tab/>
      </w:r>
      <w:r w:rsidR="001C35DC" w:rsidRPr="00CE14CE">
        <w:rPr>
          <w:rFonts w:ascii="Tahoma" w:hAnsi="Tahoma" w:cs="Tahoma"/>
          <w:sz w:val="22"/>
          <w:szCs w:val="22"/>
        </w:rPr>
        <w:t>Bureau of Rehabilitation Services</w:t>
      </w:r>
    </w:p>
    <w:p w14:paraId="1C905405" w14:textId="4B4E4E29" w:rsidR="005215C4" w:rsidRPr="00CE14CE" w:rsidRDefault="00B36520" w:rsidP="008969C7">
      <w:pPr>
        <w:pStyle w:val="pcellbody"/>
        <w:spacing w:line="240" w:lineRule="exact"/>
        <w:ind w:left="1800" w:hanging="1080"/>
        <w:jc w:val="both"/>
        <w:rPr>
          <w:rFonts w:ascii="Tahoma" w:hAnsi="Tahoma" w:cs="Tahoma"/>
          <w:sz w:val="22"/>
          <w:szCs w:val="22"/>
        </w:rPr>
      </w:pPr>
      <w:r w:rsidRPr="00CE14CE">
        <w:rPr>
          <w:rFonts w:ascii="Tahoma" w:hAnsi="Tahoma" w:cs="Tahoma"/>
          <w:sz w:val="22"/>
          <w:szCs w:val="22"/>
        </w:rPr>
        <w:t>C.G.S.</w:t>
      </w:r>
      <w:r w:rsidRPr="00CE14CE">
        <w:rPr>
          <w:rFonts w:ascii="Tahoma" w:hAnsi="Tahoma" w:cs="Tahoma"/>
          <w:sz w:val="22"/>
          <w:szCs w:val="22"/>
        </w:rPr>
        <w:tab/>
        <w:t>C</w:t>
      </w:r>
      <w:r w:rsidR="005215C4" w:rsidRPr="00CE14CE">
        <w:rPr>
          <w:rFonts w:ascii="Tahoma" w:hAnsi="Tahoma" w:cs="Tahoma"/>
          <w:sz w:val="22"/>
          <w:szCs w:val="22"/>
        </w:rPr>
        <w:t>onnecticut General Statutes</w:t>
      </w:r>
    </w:p>
    <w:p w14:paraId="67F40214" w14:textId="77777777" w:rsidR="005215C4" w:rsidRDefault="005215C4" w:rsidP="008969C7">
      <w:pPr>
        <w:pStyle w:val="pcellbody"/>
        <w:tabs>
          <w:tab w:val="left" w:pos="1800"/>
        </w:tabs>
        <w:spacing w:line="240" w:lineRule="exact"/>
        <w:ind w:left="720"/>
        <w:jc w:val="both"/>
        <w:rPr>
          <w:rFonts w:ascii="Tahoma" w:hAnsi="Tahoma" w:cs="Tahoma"/>
          <w:sz w:val="22"/>
          <w:szCs w:val="22"/>
        </w:rPr>
      </w:pPr>
      <w:r w:rsidRPr="00CE14CE">
        <w:rPr>
          <w:rFonts w:ascii="Tahoma" w:hAnsi="Tahoma" w:cs="Tahoma"/>
          <w:sz w:val="22"/>
          <w:szCs w:val="22"/>
        </w:rPr>
        <w:t>CT</w:t>
      </w:r>
      <w:r w:rsidRPr="00CE14CE">
        <w:rPr>
          <w:rFonts w:ascii="Tahoma" w:hAnsi="Tahoma" w:cs="Tahoma"/>
          <w:sz w:val="22"/>
          <w:szCs w:val="22"/>
        </w:rPr>
        <w:tab/>
        <w:t>Connecticut</w:t>
      </w:r>
    </w:p>
    <w:p w14:paraId="4CB79F8F" w14:textId="4F2447F3" w:rsidR="00687398" w:rsidRPr="00CE14CE" w:rsidRDefault="00687398" w:rsidP="008969C7">
      <w:pPr>
        <w:pStyle w:val="pcellbody"/>
        <w:tabs>
          <w:tab w:val="left" w:pos="1800"/>
        </w:tabs>
        <w:spacing w:line="240" w:lineRule="exact"/>
        <w:ind w:left="720"/>
        <w:jc w:val="both"/>
        <w:rPr>
          <w:rFonts w:ascii="Tahoma" w:hAnsi="Tahoma" w:cs="Tahoma"/>
          <w:sz w:val="22"/>
          <w:szCs w:val="22"/>
        </w:rPr>
      </w:pPr>
      <w:r>
        <w:rPr>
          <w:rFonts w:ascii="Tahoma" w:hAnsi="Tahoma" w:cs="Tahoma"/>
          <w:sz w:val="22"/>
          <w:szCs w:val="22"/>
        </w:rPr>
        <w:t>CT</w:t>
      </w:r>
      <w:r w:rsidR="005E4C8C">
        <w:rPr>
          <w:rFonts w:ascii="Tahoma" w:hAnsi="Tahoma" w:cs="Tahoma"/>
          <w:sz w:val="22"/>
          <w:szCs w:val="22"/>
        </w:rPr>
        <w:t>T</w:t>
      </w:r>
      <w:r>
        <w:rPr>
          <w:rFonts w:ascii="Tahoma" w:hAnsi="Tahoma" w:cs="Tahoma"/>
          <w:sz w:val="22"/>
          <w:szCs w:val="22"/>
        </w:rPr>
        <w:t>AP</w:t>
      </w:r>
      <w:r>
        <w:rPr>
          <w:rFonts w:ascii="Tahoma" w:hAnsi="Tahoma" w:cs="Tahoma"/>
          <w:sz w:val="22"/>
          <w:szCs w:val="22"/>
        </w:rPr>
        <w:tab/>
        <w:t>C</w:t>
      </w:r>
      <w:r w:rsidR="00B745A9">
        <w:rPr>
          <w:rFonts w:ascii="Tahoma" w:hAnsi="Tahoma" w:cs="Tahoma"/>
          <w:sz w:val="22"/>
          <w:szCs w:val="22"/>
        </w:rPr>
        <w:t>onnecticut</w:t>
      </w:r>
      <w:r>
        <w:rPr>
          <w:rFonts w:ascii="Tahoma" w:hAnsi="Tahoma" w:cs="Tahoma"/>
          <w:sz w:val="22"/>
          <w:szCs w:val="22"/>
        </w:rPr>
        <w:t xml:space="preserve"> Tech Act Project</w:t>
      </w:r>
    </w:p>
    <w:p w14:paraId="1700B74C" w14:textId="77777777" w:rsidR="005215C4" w:rsidRPr="00CE14CE" w:rsidRDefault="005215C4" w:rsidP="008969C7">
      <w:pPr>
        <w:pStyle w:val="pcellbody"/>
        <w:tabs>
          <w:tab w:val="left" w:pos="1800"/>
        </w:tabs>
        <w:spacing w:line="240" w:lineRule="exact"/>
        <w:ind w:left="720"/>
        <w:jc w:val="both"/>
        <w:rPr>
          <w:rFonts w:ascii="Tahoma" w:hAnsi="Tahoma" w:cs="Tahoma"/>
          <w:sz w:val="22"/>
          <w:szCs w:val="22"/>
        </w:rPr>
      </w:pPr>
      <w:r w:rsidRPr="00CE14CE">
        <w:rPr>
          <w:rFonts w:ascii="Tahoma" w:hAnsi="Tahoma" w:cs="Tahoma"/>
          <w:sz w:val="22"/>
          <w:szCs w:val="22"/>
        </w:rPr>
        <w:t>DAS</w:t>
      </w:r>
      <w:r w:rsidRPr="00CE14CE">
        <w:rPr>
          <w:rFonts w:ascii="Tahoma" w:hAnsi="Tahoma" w:cs="Tahoma"/>
          <w:sz w:val="22"/>
          <w:szCs w:val="22"/>
        </w:rPr>
        <w:tab/>
        <w:t>Department of Administrative Services (CT)</w:t>
      </w:r>
    </w:p>
    <w:p w14:paraId="1184A605" w14:textId="4BCD0F81" w:rsidR="008C6FBF" w:rsidRPr="00CE14CE" w:rsidRDefault="008C6FBF" w:rsidP="008969C7">
      <w:pPr>
        <w:pStyle w:val="pcellbody"/>
        <w:tabs>
          <w:tab w:val="left" w:pos="1800"/>
        </w:tabs>
        <w:spacing w:line="240" w:lineRule="exact"/>
        <w:ind w:left="720"/>
        <w:jc w:val="both"/>
        <w:rPr>
          <w:rFonts w:ascii="Tahoma" w:hAnsi="Tahoma" w:cs="Tahoma"/>
          <w:sz w:val="22"/>
          <w:szCs w:val="22"/>
        </w:rPr>
      </w:pPr>
      <w:r w:rsidRPr="00CE14CE">
        <w:rPr>
          <w:rFonts w:ascii="Tahoma" w:hAnsi="Tahoma" w:cs="Tahoma"/>
          <w:sz w:val="22"/>
          <w:szCs w:val="22"/>
        </w:rPr>
        <w:t>DORS</w:t>
      </w:r>
      <w:r w:rsidR="00B745A9">
        <w:rPr>
          <w:rFonts w:ascii="Tahoma" w:hAnsi="Tahoma" w:cs="Tahoma"/>
          <w:sz w:val="22"/>
          <w:szCs w:val="22"/>
        </w:rPr>
        <w:tab/>
      </w:r>
      <w:r w:rsidR="001C35DC" w:rsidRPr="00CE14CE">
        <w:rPr>
          <w:rFonts w:ascii="Tahoma" w:hAnsi="Tahoma" w:cs="Tahoma"/>
          <w:sz w:val="22"/>
          <w:szCs w:val="22"/>
        </w:rPr>
        <w:t>Department of Rehabilitation Services</w:t>
      </w:r>
      <w:r w:rsidR="008F7997">
        <w:rPr>
          <w:rFonts w:ascii="Tahoma" w:hAnsi="Tahoma" w:cs="Tahoma"/>
          <w:sz w:val="22"/>
          <w:szCs w:val="22"/>
        </w:rPr>
        <w:t xml:space="preserve"> (CT)</w:t>
      </w:r>
    </w:p>
    <w:p w14:paraId="3F6D0BB2" w14:textId="5C5487FB" w:rsidR="00015967" w:rsidRDefault="00015967" w:rsidP="008969C7">
      <w:pPr>
        <w:pStyle w:val="pcellbody"/>
        <w:tabs>
          <w:tab w:val="left" w:pos="1800"/>
        </w:tabs>
        <w:spacing w:line="240" w:lineRule="exact"/>
        <w:ind w:left="720"/>
        <w:jc w:val="both"/>
        <w:rPr>
          <w:rFonts w:ascii="Tahoma" w:hAnsi="Tahoma" w:cs="Tahoma"/>
          <w:sz w:val="22"/>
          <w:szCs w:val="22"/>
        </w:rPr>
      </w:pPr>
      <w:r>
        <w:rPr>
          <w:rFonts w:ascii="Tahoma" w:hAnsi="Tahoma" w:cs="Tahoma"/>
          <w:sz w:val="22"/>
          <w:szCs w:val="22"/>
        </w:rPr>
        <w:t>FCC</w:t>
      </w:r>
      <w:r>
        <w:rPr>
          <w:rFonts w:ascii="Tahoma" w:hAnsi="Tahoma" w:cs="Tahoma"/>
          <w:sz w:val="22"/>
          <w:szCs w:val="22"/>
        </w:rPr>
        <w:tab/>
      </w:r>
      <w:r w:rsidRPr="00CE14CE">
        <w:rPr>
          <w:rFonts w:ascii="Tahoma" w:eastAsia="Calibri" w:hAnsi="Tahoma" w:cs="Tahoma"/>
          <w:sz w:val="22"/>
          <w:szCs w:val="22"/>
        </w:rPr>
        <w:t>F</w:t>
      </w:r>
      <w:r>
        <w:rPr>
          <w:rFonts w:ascii="Tahoma" w:eastAsia="Calibri" w:hAnsi="Tahoma" w:cs="Tahoma"/>
          <w:sz w:val="22"/>
          <w:szCs w:val="22"/>
        </w:rPr>
        <w:t xml:space="preserve">ederal </w:t>
      </w:r>
      <w:r w:rsidRPr="00CE14CE">
        <w:rPr>
          <w:rFonts w:ascii="Tahoma" w:eastAsia="Calibri" w:hAnsi="Tahoma" w:cs="Tahoma"/>
          <w:sz w:val="22"/>
          <w:szCs w:val="22"/>
        </w:rPr>
        <w:t>C</w:t>
      </w:r>
      <w:r>
        <w:rPr>
          <w:rFonts w:ascii="Tahoma" w:eastAsia="Calibri" w:hAnsi="Tahoma" w:cs="Tahoma"/>
          <w:sz w:val="22"/>
          <w:szCs w:val="22"/>
        </w:rPr>
        <w:t xml:space="preserve">ommunications </w:t>
      </w:r>
      <w:r w:rsidRPr="00CE14CE">
        <w:rPr>
          <w:rFonts w:ascii="Tahoma" w:eastAsia="Calibri" w:hAnsi="Tahoma" w:cs="Tahoma"/>
          <w:sz w:val="22"/>
          <w:szCs w:val="22"/>
        </w:rPr>
        <w:t>C</w:t>
      </w:r>
      <w:r>
        <w:rPr>
          <w:rFonts w:ascii="Tahoma" w:eastAsia="Calibri" w:hAnsi="Tahoma" w:cs="Tahoma"/>
          <w:sz w:val="22"/>
          <w:szCs w:val="22"/>
        </w:rPr>
        <w:t>ommission</w:t>
      </w:r>
    </w:p>
    <w:p w14:paraId="78598510" w14:textId="26B66C7F" w:rsidR="005215C4" w:rsidRPr="00CE14CE" w:rsidRDefault="005215C4" w:rsidP="008969C7">
      <w:pPr>
        <w:pStyle w:val="pcellbody"/>
        <w:tabs>
          <w:tab w:val="left" w:pos="1800"/>
        </w:tabs>
        <w:spacing w:line="240" w:lineRule="exact"/>
        <w:ind w:left="720"/>
        <w:jc w:val="both"/>
        <w:rPr>
          <w:rFonts w:ascii="Tahoma" w:hAnsi="Tahoma" w:cs="Tahoma"/>
          <w:sz w:val="22"/>
          <w:szCs w:val="22"/>
        </w:rPr>
      </w:pPr>
      <w:r w:rsidRPr="00CE14CE">
        <w:rPr>
          <w:rFonts w:ascii="Tahoma" w:hAnsi="Tahoma" w:cs="Tahoma"/>
          <w:sz w:val="22"/>
          <w:szCs w:val="22"/>
        </w:rPr>
        <w:t>FOIA</w:t>
      </w:r>
      <w:r w:rsidR="00B745A9">
        <w:rPr>
          <w:rFonts w:ascii="Tahoma" w:hAnsi="Tahoma" w:cs="Tahoma"/>
          <w:sz w:val="22"/>
          <w:szCs w:val="22"/>
        </w:rPr>
        <w:tab/>
      </w:r>
      <w:r w:rsidRPr="00CE14CE">
        <w:rPr>
          <w:rFonts w:ascii="Tahoma" w:hAnsi="Tahoma" w:cs="Tahoma"/>
          <w:sz w:val="22"/>
          <w:szCs w:val="22"/>
        </w:rPr>
        <w:t>Freedom of Information Act (CT)</w:t>
      </w:r>
    </w:p>
    <w:p w14:paraId="1D529BF8" w14:textId="77777777" w:rsidR="005215C4" w:rsidRPr="00CE14CE" w:rsidRDefault="005215C4" w:rsidP="008969C7">
      <w:pPr>
        <w:pStyle w:val="pcellbody"/>
        <w:spacing w:line="240" w:lineRule="exact"/>
        <w:ind w:left="1800" w:hanging="1080"/>
        <w:jc w:val="both"/>
        <w:rPr>
          <w:rFonts w:ascii="Tahoma" w:hAnsi="Tahoma" w:cs="Tahoma"/>
          <w:sz w:val="22"/>
          <w:szCs w:val="22"/>
        </w:rPr>
      </w:pPr>
      <w:r w:rsidRPr="00CE14CE">
        <w:rPr>
          <w:rFonts w:ascii="Tahoma" w:hAnsi="Tahoma" w:cs="Tahoma"/>
          <w:sz w:val="22"/>
          <w:szCs w:val="22"/>
        </w:rPr>
        <w:lastRenderedPageBreak/>
        <w:t>LOI</w:t>
      </w:r>
      <w:r w:rsidRPr="00CE14CE">
        <w:rPr>
          <w:rFonts w:ascii="Tahoma" w:hAnsi="Tahoma" w:cs="Tahoma"/>
          <w:sz w:val="22"/>
          <w:szCs w:val="22"/>
        </w:rPr>
        <w:tab/>
        <w:t>Letter of Intent</w:t>
      </w:r>
    </w:p>
    <w:p w14:paraId="3674733D" w14:textId="77777777" w:rsidR="00D25CB0" w:rsidRPr="00CE14CE" w:rsidRDefault="00D25CB0" w:rsidP="008969C7">
      <w:pPr>
        <w:pStyle w:val="pcellbody"/>
        <w:spacing w:line="240" w:lineRule="exact"/>
        <w:ind w:left="1800" w:hanging="1080"/>
        <w:jc w:val="both"/>
        <w:rPr>
          <w:rFonts w:ascii="Tahoma" w:hAnsi="Tahoma" w:cs="Tahoma"/>
          <w:sz w:val="22"/>
          <w:szCs w:val="22"/>
        </w:rPr>
      </w:pPr>
      <w:r w:rsidRPr="00CE14CE">
        <w:rPr>
          <w:rFonts w:ascii="Tahoma" w:hAnsi="Tahoma" w:cs="Tahoma"/>
          <w:sz w:val="22"/>
          <w:szCs w:val="22"/>
        </w:rPr>
        <w:t>NDBEDP</w:t>
      </w:r>
      <w:r w:rsidRPr="00CE14CE">
        <w:rPr>
          <w:rFonts w:ascii="Tahoma" w:hAnsi="Tahoma" w:cs="Tahoma"/>
          <w:sz w:val="22"/>
          <w:szCs w:val="22"/>
        </w:rPr>
        <w:tab/>
        <w:t>National Deaf Blind Equipment Distribution Program</w:t>
      </w:r>
    </w:p>
    <w:p w14:paraId="053634F7" w14:textId="77777777" w:rsidR="005215C4" w:rsidRPr="00CE14CE" w:rsidRDefault="005215C4" w:rsidP="008969C7">
      <w:pPr>
        <w:pStyle w:val="pcellbody"/>
        <w:spacing w:line="240" w:lineRule="exact"/>
        <w:ind w:left="1800" w:hanging="1080"/>
        <w:jc w:val="both"/>
        <w:rPr>
          <w:rFonts w:ascii="Tahoma" w:hAnsi="Tahoma" w:cs="Tahoma"/>
          <w:sz w:val="22"/>
          <w:szCs w:val="22"/>
        </w:rPr>
      </w:pPr>
      <w:r w:rsidRPr="00CE14CE">
        <w:rPr>
          <w:rFonts w:ascii="Tahoma" w:hAnsi="Tahoma" w:cs="Tahoma"/>
          <w:sz w:val="22"/>
          <w:szCs w:val="22"/>
        </w:rPr>
        <w:t>OAG</w:t>
      </w:r>
      <w:r w:rsidRPr="00CE14CE">
        <w:rPr>
          <w:rFonts w:ascii="Tahoma" w:hAnsi="Tahoma" w:cs="Tahoma"/>
          <w:sz w:val="22"/>
          <w:szCs w:val="22"/>
        </w:rPr>
        <w:tab/>
        <w:t>Office of the Attorney General (CT)</w:t>
      </w:r>
    </w:p>
    <w:p w14:paraId="0B9AA03B" w14:textId="77777777" w:rsidR="005215C4" w:rsidRPr="00CE14CE" w:rsidRDefault="005215C4" w:rsidP="008969C7">
      <w:pPr>
        <w:pStyle w:val="pcellbody"/>
        <w:spacing w:line="240" w:lineRule="exact"/>
        <w:ind w:left="1800" w:hanging="1080"/>
        <w:jc w:val="both"/>
        <w:rPr>
          <w:rFonts w:ascii="Tahoma" w:hAnsi="Tahoma" w:cs="Tahoma"/>
          <w:sz w:val="22"/>
          <w:szCs w:val="22"/>
        </w:rPr>
      </w:pPr>
      <w:r w:rsidRPr="00CE14CE">
        <w:rPr>
          <w:rFonts w:ascii="Tahoma" w:hAnsi="Tahoma" w:cs="Tahoma"/>
          <w:sz w:val="22"/>
          <w:szCs w:val="22"/>
        </w:rPr>
        <w:t>OPM</w:t>
      </w:r>
      <w:r w:rsidRPr="00CE14CE">
        <w:rPr>
          <w:rFonts w:ascii="Tahoma" w:hAnsi="Tahoma" w:cs="Tahoma"/>
          <w:sz w:val="22"/>
          <w:szCs w:val="22"/>
        </w:rPr>
        <w:tab/>
        <w:t>Office of Policy and Management (CT)</w:t>
      </w:r>
    </w:p>
    <w:p w14:paraId="4601A943" w14:textId="77777777" w:rsidR="005215C4" w:rsidRPr="00CE14CE" w:rsidRDefault="005215C4" w:rsidP="008969C7">
      <w:pPr>
        <w:pStyle w:val="pcellbody"/>
        <w:spacing w:line="240" w:lineRule="exact"/>
        <w:ind w:left="1800" w:hanging="1080"/>
        <w:jc w:val="both"/>
        <w:rPr>
          <w:rFonts w:ascii="Tahoma" w:hAnsi="Tahoma" w:cs="Tahoma"/>
          <w:sz w:val="22"/>
          <w:szCs w:val="22"/>
        </w:rPr>
      </w:pPr>
      <w:r w:rsidRPr="00CE14CE">
        <w:rPr>
          <w:rFonts w:ascii="Tahoma" w:hAnsi="Tahoma" w:cs="Tahoma"/>
          <w:sz w:val="22"/>
          <w:szCs w:val="22"/>
        </w:rPr>
        <w:t>P</w:t>
      </w:r>
      <w:r w:rsidR="008C6FBF" w:rsidRPr="00CE14CE">
        <w:rPr>
          <w:rFonts w:ascii="Tahoma" w:hAnsi="Tahoma" w:cs="Tahoma"/>
          <w:sz w:val="22"/>
          <w:szCs w:val="22"/>
        </w:rPr>
        <w:t>OS</w:t>
      </w:r>
      <w:r w:rsidRPr="00CE14CE">
        <w:rPr>
          <w:rFonts w:ascii="Tahoma" w:hAnsi="Tahoma" w:cs="Tahoma"/>
          <w:sz w:val="22"/>
          <w:szCs w:val="22"/>
        </w:rPr>
        <w:tab/>
      </w:r>
      <w:r w:rsidR="008C6FBF" w:rsidRPr="00CE14CE">
        <w:rPr>
          <w:rFonts w:ascii="Tahoma" w:hAnsi="Tahoma" w:cs="Tahoma"/>
          <w:sz w:val="22"/>
          <w:szCs w:val="22"/>
        </w:rPr>
        <w:t>Purchase of Service</w:t>
      </w:r>
    </w:p>
    <w:p w14:paraId="77202914" w14:textId="2EBF63C8" w:rsidR="00BF39CE" w:rsidRDefault="00BF39CE" w:rsidP="008969C7">
      <w:pPr>
        <w:pStyle w:val="pcellbody"/>
        <w:spacing w:line="240" w:lineRule="exact"/>
        <w:ind w:left="1800" w:hanging="1080"/>
        <w:jc w:val="both"/>
        <w:rPr>
          <w:rFonts w:ascii="Tahoma" w:hAnsi="Tahoma" w:cs="Tahoma"/>
          <w:sz w:val="22"/>
          <w:szCs w:val="22"/>
        </w:rPr>
      </w:pPr>
      <w:r>
        <w:rPr>
          <w:rFonts w:ascii="Tahoma" w:hAnsi="Tahoma" w:cs="Tahoma"/>
          <w:sz w:val="22"/>
          <w:szCs w:val="22"/>
        </w:rPr>
        <w:t>RESNA</w:t>
      </w:r>
      <w:r>
        <w:rPr>
          <w:rFonts w:ascii="Tahoma" w:hAnsi="Tahoma" w:cs="Tahoma"/>
          <w:sz w:val="22"/>
          <w:szCs w:val="22"/>
        </w:rPr>
        <w:tab/>
      </w:r>
      <w:r>
        <w:rPr>
          <w:rFonts w:ascii="Tahoma" w:eastAsia="Calibri" w:hAnsi="Tahoma" w:cs="Tahoma"/>
          <w:sz w:val="22"/>
          <w:szCs w:val="22"/>
        </w:rPr>
        <w:t xml:space="preserve">Rehabilitation Engineering and Assistive Technology </w:t>
      </w:r>
      <w:r w:rsidR="007F67A3">
        <w:rPr>
          <w:rFonts w:ascii="Tahoma" w:eastAsia="Calibri" w:hAnsi="Tahoma" w:cs="Tahoma"/>
          <w:sz w:val="22"/>
          <w:szCs w:val="22"/>
        </w:rPr>
        <w:t xml:space="preserve">Society </w:t>
      </w:r>
      <w:r>
        <w:rPr>
          <w:rFonts w:ascii="Tahoma" w:eastAsia="Calibri" w:hAnsi="Tahoma" w:cs="Tahoma"/>
          <w:sz w:val="22"/>
          <w:szCs w:val="22"/>
        </w:rPr>
        <w:t>of North America</w:t>
      </w:r>
    </w:p>
    <w:p w14:paraId="48C74129" w14:textId="25ACF42D" w:rsidR="005215C4" w:rsidRPr="00CE14CE" w:rsidRDefault="00F331B4" w:rsidP="008969C7">
      <w:pPr>
        <w:pStyle w:val="pcellbody"/>
        <w:spacing w:line="240" w:lineRule="exact"/>
        <w:ind w:left="1800" w:hanging="1080"/>
        <w:jc w:val="both"/>
        <w:rPr>
          <w:rFonts w:ascii="Tahoma" w:hAnsi="Tahoma" w:cs="Tahoma"/>
          <w:sz w:val="22"/>
          <w:szCs w:val="22"/>
        </w:rPr>
      </w:pPr>
      <w:r w:rsidRPr="00CE14CE">
        <w:rPr>
          <w:rFonts w:ascii="Tahoma" w:hAnsi="Tahoma" w:cs="Tahoma"/>
          <w:sz w:val="22"/>
          <w:szCs w:val="22"/>
        </w:rPr>
        <w:t>RFA</w:t>
      </w:r>
      <w:r w:rsidR="005215C4" w:rsidRPr="00CE14CE">
        <w:rPr>
          <w:rFonts w:ascii="Tahoma" w:hAnsi="Tahoma" w:cs="Tahoma"/>
          <w:sz w:val="22"/>
          <w:szCs w:val="22"/>
        </w:rPr>
        <w:tab/>
        <w:t xml:space="preserve">Request for </w:t>
      </w:r>
      <w:r w:rsidR="008C6FBF" w:rsidRPr="00CE14CE">
        <w:rPr>
          <w:rFonts w:ascii="Tahoma" w:hAnsi="Tahoma" w:cs="Tahoma"/>
          <w:sz w:val="22"/>
          <w:szCs w:val="22"/>
        </w:rPr>
        <w:t>Application</w:t>
      </w:r>
      <w:r w:rsidR="005215C4" w:rsidRPr="00CE14CE">
        <w:rPr>
          <w:rFonts w:ascii="Tahoma" w:hAnsi="Tahoma" w:cs="Tahoma"/>
          <w:sz w:val="22"/>
          <w:szCs w:val="22"/>
        </w:rPr>
        <w:t>s</w:t>
      </w:r>
    </w:p>
    <w:p w14:paraId="1F1BA939" w14:textId="77777777" w:rsidR="005215C4" w:rsidRPr="00CE14CE" w:rsidRDefault="005215C4" w:rsidP="008969C7">
      <w:pPr>
        <w:pStyle w:val="pcellbody"/>
        <w:spacing w:line="240" w:lineRule="exact"/>
        <w:ind w:left="1800" w:hanging="1080"/>
        <w:jc w:val="both"/>
        <w:rPr>
          <w:rFonts w:ascii="Tahoma" w:hAnsi="Tahoma" w:cs="Tahoma"/>
          <w:sz w:val="22"/>
          <w:szCs w:val="22"/>
        </w:rPr>
      </w:pPr>
      <w:r w:rsidRPr="00CE14CE">
        <w:rPr>
          <w:rFonts w:ascii="Tahoma" w:hAnsi="Tahoma" w:cs="Tahoma"/>
          <w:sz w:val="22"/>
          <w:szCs w:val="22"/>
        </w:rPr>
        <w:t>SEEC</w:t>
      </w:r>
      <w:r w:rsidRPr="00CE14CE">
        <w:rPr>
          <w:rFonts w:ascii="Tahoma" w:hAnsi="Tahoma" w:cs="Tahoma"/>
          <w:sz w:val="22"/>
          <w:szCs w:val="22"/>
        </w:rPr>
        <w:tab/>
        <w:t>State Elections Enforcement Commission (CT)</w:t>
      </w:r>
    </w:p>
    <w:p w14:paraId="0337B5B2" w14:textId="3A2EA4C3" w:rsidR="005215C4" w:rsidRPr="00CE14CE" w:rsidRDefault="005215C4" w:rsidP="008969C7">
      <w:pPr>
        <w:pStyle w:val="pcellbody"/>
        <w:spacing w:line="240" w:lineRule="exact"/>
        <w:ind w:left="1800" w:hanging="1080"/>
        <w:jc w:val="both"/>
        <w:rPr>
          <w:rFonts w:ascii="Tahoma" w:hAnsi="Tahoma" w:cs="Tahoma"/>
          <w:sz w:val="22"/>
          <w:szCs w:val="22"/>
        </w:rPr>
      </w:pPr>
      <w:r w:rsidRPr="00CE14CE">
        <w:rPr>
          <w:rFonts w:ascii="Tahoma" w:hAnsi="Tahoma" w:cs="Tahoma"/>
          <w:sz w:val="22"/>
          <w:szCs w:val="22"/>
        </w:rPr>
        <w:t>U.S.</w:t>
      </w:r>
      <w:r w:rsidRPr="00CE14CE">
        <w:rPr>
          <w:rFonts w:ascii="Tahoma" w:hAnsi="Tahoma" w:cs="Tahoma"/>
          <w:sz w:val="22"/>
          <w:szCs w:val="22"/>
        </w:rPr>
        <w:tab/>
        <w:t>United States</w:t>
      </w:r>
    </w:p>
    <w:p w14:paraId="0B4213CE" w14:textId="77777777" w:rsidR="005215C4" w:rsidRPr="00CE14CE" w:rsidRDefault="005215C4" w:rsidP="008969C7">
      <w:pPr>
        <w:pStyle w:val="pcellbody"/>
        <w:spacing w:line="240" w:lineRule="exact"/>
        <w:ind w:left="1800" w:hanging="1080"/>
        <w:jc w:val="both"/>
        <w:rPr>
          <w:rFonts w:ascii="Tahoma" w:hAnsi="Tahoma" w:cs="Tahoma"/>
          <w:sz w:val="22"/>
          <w:szCs w:val="22"/>
        </w:rPr>
      </w:pPr>
    </w:p>
    <w:p w14:paraId="39470E98" w14:textId="77777777" w:rsidR="00A040CD" w:rsidRPr="00A040CD" w:rsidRDefault="002D26B1" w:rsidP="008969C7">
      <w:pPr>
        <w:numPr>
          <w:ilvl w:val="0"/>
          <w:numId w:val="3"/>
        </w:numPr>
        <w:spacing w:before="120"/>
        <w:jc w:val="both"/>
        <w:rPr>
          <w:rFonts w:ascii="Tahoma" w:hAnsi="Tahoma" w:cs="Tahoma"/>
          <w:b/>
          <w:i/>
          <w:sz w:val="22"/>
          <w:szCs w:val="22"/>
        </w:rPr>
      </w:pPr>
      <w:r w:rsidRPr="00190C9A">
        <w:rPr>
          <w:rFonts w:ascii="Tahoma" w:hAnsi="Tahoma" w:cs="Tahoma"/>
          <w:b/>
          <w:i/>
          <w:sz w:val="22"/>
          <w:szCs w:val="22"/>
        </w:rPr>
        <w:t>Assistive Technology</w:t>
      </w:r>
      <w:r w:rsidRPr="00CE14CE">
        <w:rPr>
          <w:rFonts w:ascii="Tahoma" w:hAnsi="Tahoma" w:cs="Tahoma"/>
          <w:i/>
          <w:sz w:val="22"/>
          <w:szCs w:val="22"/>
        </w:rPr>
        <w:t xml:space="preserve">: </w:t>
      </w:r>
      <w:r w:rsidRPr="00CE14CE">
        <w:rPr>
          <w:rFonts w:ascii="Tahoma" w:hAnsi="Tahoma" w:cs="Tahoma"/>
          <w:sz w:val="22"/>
          <w:szCs w:val="22"/>
          <w:lang w:val="en"/>
        </w:rPr>
        <w:t xml:space="preserve">Assistive Technology (AT) is any item or piece of equipment that is used to increase, maintain or improve the functional capabilities of individuals with disabilities in all </w:t>
      </w:r>
      <w:r w:rsidRPr="00A040CD">
        <w:rPr>
          <w:rFonts w:ascii="Tahoma" w:hAnsi="Tahoma" w:cs="Tahoma"/>
          <w:sz w:val="22"/>
          <w:szCs w:val="22"/>
          <w:lang w:val="en"/>
        </w:rPr>
        <w:t xml:space="preserve">aspects of life, including at school, at work, at home and in the </w:t>
      </w:r>
      <w:r w:rsidRPr="00A040CD">
        <w:rPr>
          <w:rFonts w:ascii="Tahoma" w:hAnsi="Tahoma" w:cs="Tahoma"/>
          <w:sz w:val="22"/>
          <w:szCs w:val="22"/>
        </w:rPr>
        <w:t>community. Assistive Technology ranges on a continuum from low tech to high tech devices or equipment.</w:t>
      </w:r>
    </w:p>
    <w:p w14:paraId="2551F7B0" w14:textId="66D29FBD" w:rsidR="00A06EA0" w:rsidRPr="00CB6A49" w:rsidRDefault="00A06EA0" w:rsidP="008969C7">
      <w:pPr>
        <w:numPr>
          <w:ilvl w:val="0"/>
          <w:numId w:val="3"/>
        </w:numPr>
        <w:spacing w:before="120"/>
        <w:jc w:val="both"/>
        <w:rPr>
          <w:rFonts w:ascii="Tahoma" w:hAnsi="Tahoma" w:cs="Tahoma"/>
          <w:sz w:val="22"/>
          <w:szCs w:val="22"/>
        </w:rPr>
      </w:pPr>
      <w:r w:rsidRPr="00A040CD">
        <w:rPr>
          <w:rFonts w:ascii="Tahoma" w:hAnsi="Tahoma" w:cs="Tahoma"/>
          <w:b/>
          <w:i/>
          <w:sz w:val="22"/>
          <w:szCs w:val="22"/>
        </w:rPr>
        <w:t xml:space="preserve">Client: </w:t>
      </w:r>
      <w:r w:rsidR="00915966" w:rsidRPr="00CB6A49">
        <w:rPr>
          <w:rFonts w:ascii="Tahoma" w:hAnsi="Tahoma" w:cs="Tahoma"/>
          <w:sz w:val="22"/>
          <w:szCs w:val="22"/>
        </w:rPr>
        <w:t>a recipient of the Contractor’s Services.</w:t>
      </w:r>
    </w:p>
    <w:p w14:paraId="401E9C98" w14:textId="2F507683" w:rsidR="002D26B1" w:rsidRPr="00915966" w:rsidRDefault="002D26B1" w:rsidP="008969C7">
      <w:pPr>
        <w:numPr>
          <w:ilvl w:val="0"/>
          <w:numId w:val="3"/>
        </w:numPr>
        <w:spacing w:before="120"/>
        <w:jc w:val="both"/>
        <w:rPr>
          <w:rFonts w:ascii="Tahoma" w:hAnsi="Tahoma" w:cs="Tahoma"/>
          <w:sz w:val="22"/>
          <w:szCs w:val="22"/>
        </w:rPr>
      </w:pPr>
      <w:r w:rsidRPr="00915966">
        <w:rPr>
          <w:rFonts w:ascii="Tahoma" w:hAnsi="Tahoma" w:cs="Tahoma"/>
          <w:b/>
          <w:i/>
          <w:sz w:val="22"/>
          <w:szCs w:val="22"/>
        </w:rPr>
        <w:t>Commissioner</w:t>
      </w:r>
      <w:r w:rsidR="00812E54" w:rsidRPr="00915966">
        <w:rPr>
          <w:rFonts w:ascii="Tahoma" w:hAnsi="Tahoma" w:cs="Tahoma"/>
          <w:i/>
          <w:sz w:val="22"/>
          <w:szCs w:val="22"/>
        </w:rPr>
        <w:t>:</w:t>
      </w:r>
      <w:r w:rsidRPr="00915966">
        <w:rPr>
          <w:rFonts w:ascii="Tahoma" w:hAnsi="Tahoma" w:cs="Tahoma"/>
          <w:sz w:val="22"/>
          <w:szCs w:val="22"/>
        </w:rPr>
        <w:t xml:space="preserve"> The Commissioner of the State of Connecticut Department of Rehabilitation Services, as defined in Connecticut General Statutes (CGS) §</w:t>
      </w:r>
      <w:r w:rsidR="0060584C" w:rsidRPr="00915966">
        <w:rPr>
          <w:rFonts w:ascii="Tahoma" w:hAnsi="Tahoma" w:cs="Tahoma"/>
          <w:sz w:val="22"/>
          <w:szCs w:val="22"/>
        </w:rPr>
        <w:t xml:space="preserve"> Sec. 4-8 and P.A. 12-1, Sec 29.</w:t>
      </w:r>
      <w:r w:rsidR="00CF1170" w:rsidRPr="00915966">
        <w:rPr>
          <w:rFonts w:ascii="Tahoma" w:hAnsi="Tahoma" w:cs="Tahoma"/>
          <w:sz w:val="22"/>
          <w:szCs w:val="22"/>
        </w:rPr>
        <w:t xml:space="preserve"> </w:t>
      </w:r>
    </w:p>
    <w:p w14:paraId="716A5986" w14:textId="5A45EF7A" w:rsidR="005215C4" w:rsidRPr="00CE14CE" w:rsidRDefault="008C6FBF" w:rsidP="008969C7">
      <w:pPr>
        <w:numPr>
          <w:ilvl w:val="0"/>
          <w:numId w:val="3"/>
        </w:numPr>
        <w:spacing w:before="120"/>
        <w:jc w:val="both"/>
        <w:rPr>
          <w:rFonts w:ascii="Tahoma" w:hAnsi="Tahoma" w:cs="Tahoma"/>
          <w:sz w:val="22"/>
          <w:szCs w:val="22"/>
        </w:rPr>
      </w:pPr>
      <w:r w:rsidRPr="00CE14CE">
        <w:rPr>
          <w:rFonts w:ascii="Tahoma" w:hAnsi="Tahoma" w:cs="Tahoma"/>
          <w:b/>
          <w:i/>
          <w:sz w:val="22"/>
          <w:szCs w:val="22"/>
        </w:rPr>
        <w:t>C</w:t>
      </w:r>
      <w:r w:rsidR="005215C4" w:rsidRPr="00CE14CE">
        <w:rPr>
          <w:rFonts w:ascii="Tahoma" w:hAnsi="Tahoma" w:cs="Tahoma"/>
          <w:b/>
          <w:i/>
          <w:sz w:val="22"/>
          <w:szCs w:val="22"/>
        </w:rPr>
        <w:t>ontractor</w:t>
      </w:r>
      <w:r w:rsidR="005215C4" w:rsidRPr="00CE14CE">
        <w:rPr>
          <w:rFonts w:ascii="Tahoma" w:hAnsi="Tahoma" w:cs="Tahoma"/>
          <w:i/>
          <w:sz w:val="22"/>
          <w:szCs w:val="22"/>
        </w:rPr>
        <w:t xml:space="preserve">: </w:t>
      </w:r>
      <w:r w:rsidR="005215C4" w:rsidRPr="00CE14CE">
        <w:rPr>
          <w:rFonts w:ascii="Tahoma" w:hAnsi="Tahoma" w:cs="Tahoma"/>
          <w:sz w:val="22"/>
          <w:szCs w:val="22"/>
        </w:rPr>
        <w:t xml:space="preserve">an individual </w:t>
      </w:r>
      <w:r w:rsidR="000F49F6" w:rsidRPr="00CE14CE">
        <w:rPr>
          <w:rFonts w:ascii="Tahoma" w:hAnsi="Tahoma" w:cs="Tahoma"/>
          <w:sz w:val="22"/>
          <w:szCs w:val="22"/>
        </w:rPr>
        <w:t>and/or public, private, non-profit, for profit organization or compan</w:t>
      </w:r>
      <w:r w:rsidR="002D1C81">
        <w:rPr>
          <w:rFonts w:ascii="Tahoma" w:hAnsi="Tahoma" w:cs="Tahoma"/>
          <w:sz w:val="22"/>
          <w:szCs w:val="22"/>
        </w:rPr>
        <w:t xml:space="preserve">y </w:t>
      </w:r>
      <w:r w:rsidR="005215C4" w:rsidRPr="00CE14CE">
        <w:rPr>
          <w:rFonts w:ascii="Tahoma" w:hAnsi="Tahoma" w:cs="Tahoma"/>
          <w:sz w:val="22"/>
          <w:szCs w:val="22"/>
        </w:rPr>
        <w:t>that enters into a P</w:t>
      </w:r>
      <w:r w:rsidRPr="00CE14CE">
        <w:rPr>
          <w:rFonts w:ascii="Tahoma" w:hAnsi="Tahoma" w:cs="Tahoma"/>
          <w:sz w:val="22"/>
          <w:szCs w:val="22"/>
        </w:rPr>
        <w:t>OS</w:t>
      </w:r>
      <w:r w:rsidR="005215C4" w:rsidRPr="00CE14CE">
        <w:rPr>
          <w:rFonts w:ascii="Tahoma" w:hAnsi="Tahoma" w:cs="Tahoma"/>
          <w:sz w:val="22"/>
          <w:szCs w:val="22"/>
        </w:rPr>
        <w:t xml:space="preserve"> </w:t>
      </w:r>
      <w:r w:rsidR="00D46211">
        <w:rPr>
          <w:rFonts w:ascii="Tahoma" w:hAnsi="Tahoma" w:cs="Tahoma"/>
          <w:sz w:val="22"/>
          <w:szCs w:val="22"/>
        </w:rPr>
        <w:t xml:space="preserve">contract </w:t>
      </w:r>
      <w:r w:rsidR="005215C4" w:rsidRPr="00CE14CE">
        <w:rPr>
          <w:rFonts w:ascii="Tahoma" w:hAnsi="Tahoma" w:cs="Tahoma"/>
          <w:sz w:val="22"/>
          <w:szCs w:val="22"/>
        </w:rPr>
        <w:t xml:space="preserve">with the Department as a result of this </w:t>
      </w:r>
      <w:r w:rsidR="00F331B4" w:rsidRPr="00CE14CE">
        <w:rPr>
          <w:rFonts w:ascii="Tahoma" w:hAnsi="Tahoma" w:cs="Tahoma"/>
          <w:sz w:val="22"/>
          <w:szCs w:val="22"/>
        </w:rPr>
        <w:t>RFA</w:t>
      </w:r>
      <w:r w:rsidR="00CB6A49">
        <w:rPr>
          <w:rFonts w:ascii="Tahoma" w:hAnsi="Tahoma" w:cs="Tahoma"/>
          <w:sz w:val="22"/>
          <w:szCs w:val="22"/>
        </w:rPr>
        <w:t>.</w:t>
      </w:r>
    </w:p>
    <w:p w14:paraId="17F95415" w14:textId="7358BF06" w:rsidR="002D26B1" w:rsidRPr="00CE14CE" w:rsidRDefault="002D26B1" w:rsidP="008969C7">
      <w:pPr>
        <w:numPr>
          <w:ilvl w:val="0"/>
          <w:numId w:val="3"/>
        </w:numPr>
        <w:spacing w:before="120"/>
        <w:jc w:val="both"/>
        <w:rPr>
          <w:rFonts w:ascii="Tahoma" w:hAnsi="Tahoma" w:cs="Tahoma"/>
          <w:sz w:val="22"/>
          <w:szCs w:val="22"/>
        </w:rPr>
      </w:pPr>
      <w:r w:rsidRPr="00CE14CE">
        <w:rPr>
          <w:rFonts w:ascii="Tahoma" w:hAnsi="Tahoma" w:cs="Tahoma"/>
          <w:b/>
          <w:i/>
          <w:sz w:val="22"/>
          <w:szCs w:val="22"/>
        </w:rPr>
        <w:t>Deaf-</w:t>
      </w:r>
      <w:r w:rsidR="008579E8" w:rsidRPr="00CE14CE">
        <w:rPr>
          <w:rFonts w:ascii="Tahoma" w:hAnsi="Tahoma" w:cs="Tahoma"/>
          <w:b/>
          <w:i/>
          <w:sz w:val="22"/>
          <w:szCs w:val="22"/>
        </w:rPr>
        <w:t>b</w:t>
      </w:r>
      <w:r w:rsidRPr="00CE14CE">
        <w:rPr>
          <w:rFonts w:ascii="Tahoma" w:hAnsi="Tahoma" w:cs="Tahoma"/>
          <w:b/>
          <w:i/>
          <w:sz w:val="22"/>
          <w:szCs w:val="22"/>
        </w:rPr>
        <w:t>lind</w:t>
      </w:r>
      <w:r w:rsidR="00812E54" w:rsidRPr="00915966">
        <w:rPr>
          <w:rFonts w:ascii="Tahoma" w:hAnsi="Tahoma" w:cs="Tahoma"/>
          <w:i/>
          <w:sz w:val="22"/>
          <w:szCs w:val="22"/>
        </w:rPr>
        <w:t>:</w:t>
      </w:r>
      <w:r w:rsidRPr="00915966">
        <w:rPr>
          <w:rFonts w:ascii="Tahoma" w:hAnsi="Tahoma" w:cs="Tahoma"/>
          <w:sz w:val="22"/>
          <w:szCs w:val="22"/>
        </w:rPr>
        <w:t xml:space="preserve"> </w:t>
      </w:r>
      <w:r w:rsidRPr="00CE14CE">
        <w:rPr>
          <w:rFonts w:ascii="Tahoma" w:hAnsi="Tahoma" w:cs="Tahoma"/>
          <w:sz w:val="22"/>
          <w:szCs w:val="22"/>
        </w:rPr>
        <w:t>(A) (i) an individual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  (ii) an individual who has a chronic hearing impairment so severe that most speech cannot be understood with optimum amplification, or a progressive hearing loss having a prognosis leading to this condition; and  (iii) an individual for whom the combination of impairments described in clauses (i) and (ii) cause extreme difficulty in attaining independence in daily life activities, achieving psychosocial adjustment, or obtaining a vocation;(B) an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w:t>
      </w:r>
    </w:p>
    <w:p w14:paraId="531B5A68" w14:textId="63404C4C" w:rsidR="002D26B1" w:rsidRPr="00CE14CE" w:rsidRDefault="002D26B1" w:rsidP="008969C7">
      <w:pPr>
        <w:numPr>
          <w:ilvl w:val="0"/>
          <w:numId w:val="3"/>
        </w:numPr>
        <w:spacing w:before="120"/>
        <w:jc w:val="both"/>
        <w:rPr>
          <w:rFonts w:ascii="Tahoma" w:hAnsi="Tahoma" w:cs="Tahoma"/>
          <w:sz w:val="22"/>
          <w:szCs w:val="22"/>
        </w:rPr>
      </w:pPr>
      <w:r w:rsidRPr="00CE14CE">
        <w:rPr>
          <w:rFonts w:ascii="Tahoma" w:hAnsi="Tahoma" w:cs="Tahoma"/>
          <w:b/>
          <w:i/>
          <w:sz w:val="22"/>
          <w:szCs w:val="22"/>
        </w:rPr>
        <w:t>Department</w:t>
      </w:r>
      <w:r w:rsidR="00812E54" w:rsidRPr="00CE14CE">
        <w:rPr>
          <w:rFonts w:ascii="Tahoma" w:hAnsi="Tahoma" w:cs="Tahoma"/>
          <w:i/>
          <w:sz w:val="22"/>
          <w:szCs w:val="22"/>
        </w:rPr>
        <w:t>:</w:t>
      </w:r>
      <w:r w:rsidRPr="00CE14CE">
        <w:rPr>
          <w:rFonts w:ascii="Tahoma" w:hAnsi="Tahoma" w:cs="Tahoma"/>
          <w:sz w:val="22"/>
          <w:szCs w:val="22"/>
        </w:rPr>
        <w:t xml:space="preserve"> Department of Rehabilitation Services</w:t>
      </w:r>
      <w:r w:rsidR="00CB6A49">
        <w:rPr>
          <w:rFonts w:ascii="Tahoma" w:hAnsi="Tahoma" w:cs="Tahoma"/>
          <w:sz w:val="22"/>
          <w:szCs w:val="22"/>
        </w:rPr>
        <w:t>.</w:t>
      </w:r>
    </w:p>
    <w:p w14:paraId="5B682B23" w14:textId="34BBE00B" w:rsidR="002D26B1" w:rsidRPr="00CE14CE" w:rsidRDefault="002D26B1" w:rsidP="008969C7">
      <w:pPr>
        <w:numPr>
          <w:ilvl w:val="0"/>
          <w:numId w:val="3"/>
        </w:numPr>
        <w:spacing w:before="120"/>
        <w:jc w:val="both"/>
        <w:rPr>
          <w:rFonts w:ascii="Tahoma" w:hAnsi="Tahoma" w:cs="Tahoma"/>
          <w:sz w:val="22"/>
          <w:szCs w:val="22"/>
        </w:rPr>
      </w:pPr>
      <w:r w:rsidRPr="00CE14CE">
        <w:rPr>
          <w:rFonts w:ascii="Tahoma" w:hAnsi="Tahoma" w:cs="Tahoma"/>
          <w:b/>
          <w:i/>
          <w:sz w:val="22"/>
          <w:szCs w:val="22"/>
        </w:rPr>
        <w:t>Disability</w:t>
      </w:r>
      <w:r w:rsidR="009F6A7E">
        <w:rPr>
          <w:rFonts w:ascii="Tahoma" w:hAnsi="Tahoma" w:cs="Tahoma"/>
          <w:b/>
          <w:i/>
          <w:sz w:val="22"/>
          <w:szCs w:val="22"/>
        </w:rPr>
        <w:t>:</w:t>
      </w:r>
      <w:r w:rsidR="00CB6A49">
        <w:rPr>
          <w:rFonts w:ascii="Tahoma" w:hAnsi="Tahoma" w:cs="Tahoma"/>
          <w:sz w:val="22"/>
          <w:szCs w:val="22"/>
        </w:rPr>
        <w:t xml:space="preserve"> A</w:t>
      </w:r>
      <w:r w:rsidRPr="00CE14CE">
        <w:rPr>
          <w:rFonts w:ascii="Tahoma" w:hAnsi="Tahoma" w:cs="Tahoma"/>
          <w:sz w:val="22"/>
          <w:szCs w:val="22"/>
        </w:rPr>
        <w:t xml:space="preserve"> physical or mental impairment that substantially limits one or more of the major life activities of </w:t>
      </w:r>
      <w:r w:rsidR="00CB6A49">
        <w:rPr>
          <w:rFonts w:ascii="Tahoma" w:hAnsi="Tahoma" w:cs="Tahoma"/>
          <w:sz w:val="22"/>
          <w:szCs w:val="22"/>
        </w:rPr>
        <w:t>an</w:t>
      </w:r>
      <w:r w:rsidRPr="00CE14CE">
        <w:rPr>
          <w:rFonts w:ascii="Tahoma" w:hAnsi="Tahoma" w:cs="Tahoma"/>
          <w:sz w:val="22"/>
          <w:szCs w:val="22"/>
        </w:rPr>
        <w:t xml:space="preserve"> individual, a record of such an impairment, or being regarded as having such an impairment</w:t>
      </w:r>
      <w:r w:rsidR="00CB6A49">
        <w:rPr>
          <w:rFonts w:ascii="Tahoma" w:hAnsi="Tahoma" w:cs="Tahoma"/>
          <w:sz w:val="22"/>
          <w:szCs w:val="22"/>
        </w:rPr>
        <w:t>.</w:t>
      </w:r>
    </w:p>
    <w:p w14:paraId="59849E73" w14:textId="0D2E41EF" w:rsidR="00D239F7" w:rsidRPr="00D239F7" w:rsidRDefault="00D239F7" w:rsidP="008969C7">
      <w:pPr>
        <w:numPr>
          <w:ilvl w:val="0"/>
          <w:numId w:val="3"/>
        </w:numPr>
        <w:spacing w:before="120"/>
        <w:jc w:val="both"/>
        <w:rPr>
          <w:rFonts w:ascii="Tahoma" w:hAnsi="Tahoma" w:cs="Tahoma"/>
          <w:sz w:val="22"/>
          <w:szCs w:val="22"/>
        </w:rPr>
      </w:pPr>
      <w:r>
        <w:rPr>
          <w:rFonts w:ascii="Tahoma" w:hAnsi="Tahoma" w:cs="Tahoma"/>
          <w:b/>
          <w:i/>
          <w:sz w:val="22"/>
          <w:szCs w:val="22"/>
        </w:rPr>
        <w:t xml:space="preserve">Letter of Intent: </w:t>
      </w:r>
      <w:r w:rsidRPr="00CE14CE">
        <w:rPr>
          <w:rFonts w:ascii="Tahoma" w:hAnsi="Tahoma" w:cs="Tahoma"/>
          <w:sz w:val="22"/>
          <w:szCs w:val="22"/>
        </w:rPr>
        <w:t>The L</w:t>
      </w:r>
      <w:r>
        <w:rPr>
          <w:rFonts w:ascii="Tahoma" w:hAnsi="Tahoma" w:cs="Tahoma"/>
          <w:sz w:val="22"/>
          <w:szCs w:val="22"/>
        </w:rPr>
        <w:t xml:space="preserve">etter of Intent </w:t>
      </w:r>
      <w:r w:rsidRPr="00CE14CE">
        <w:rPr>
          <w:rFonts w:ascii="Tahoma" w:hAnsi="Tahoma" w:cs="Tahoma"/>
          <w:sz w:val="22"/>
          <w:szCs w:val="22"/>
        </w:rPr>
        <w:t xml:space="preserve">is non-binding </w:t>
      </w:r>
      <w:r>
        <w:rPr>
          <w:rFonts w:ascii="Tahoma" w:hAnsi="Tahoma" w:cs="Tahoma"/>
          <w:sz w:val="22"/>
          <w:szCs w:val="22"/>
        </w:rPr>
        <w:t>notification to the Department of the Prospective Respondent’s intent to submit an application in response to this RFA. It</w:t>
      </w:r>
      <w:r w:rsidRPr="00CE14CE">
        <w:rPr>
          <w:rFonts w:ascii="Tahoma" w:hAnsi="Tahoma" w:cs="Tahoma"/>
          <w:sz w:val="22"/>
          <w:szCs w:val="22"/>
        </w:rPr>
        <w:t xml:space="preserve"> does not obligate the sender to submit </w:t>
      </w:r>
      <w:r>
        <w:rPr>
          <w:rFonts w:ascii="Tahoma" w:hAnsi="Tahoma" w:cs="Tahoma"/>
          <w:sz w:val="22"/>
          <w:szCs w:val="22"/>
        </w:rPr>
        <w:t>a response.</w:t>
      </w:r>
      <w:r w:rsidRPr="00CE14CE">
        <w:rPr>
          <w:rFonts w:ascii="Tahoma" w:hAnsi="Tahoma" w:cs="Tahoma"/>
          <w:sz w:val="22"/>
          <w:szCs w:val="22"/>
        </w:rPr>
        <w:t xml:space="preserve"> The L</w:t>
      </w:r>
      <w:r>
        <w:rPr>
          <w:rFonts w:ascii="Tahoma" w:hAnsi="Tahoma" w:cs="Tahoma"/>
          <w:sz w:val="22"/>
          <w:szCs w:val="22"/>
        </w:rPr>
        <w:t xml:space="preserve">etter of Intent </w:t>
      </w:r>
      <w:r w:rsidRPr="00CE14CE">
        <w:rPr>
          <w:rFonts w:ascii="Tahoma" w:hAnsi="Tahoma" w:cs="Tahoma"/>
          <w:sz w:val="22"/>
          <w:szCs w:val="22"/>
        </w:rPr>
        <w:t>must clearly identify the sender, including name, postal address, telephone number, and e-mail address</w:t>
      </w:r>
      <w:r>
        <w:rPr>
          <w:rFonts w:ascii="Tahoma" w:hAnsi="Tahoma" w:cs="Tahoma"/>
          <w:sz w:val="22"/>
          <w:szCs w:val="22"/>
        </w:rPr>
        <w:t>.</w:t>
      </w:r>
    </w:p>
    <w:p w14:paraId="464BB202" w14:textId="77EBA1EC" w:rsidR="002D26B1" w:rsidRPr="00CE14CE" w:rsidRDefault="002D26B1" w:rsidP="008969C7">
      <w:pPr>
        <w:numPr>
          <w:ilvl w:val="0"/>
          <w:numId w:val="3"/>
        </w:numPr>
        <w:spacing w:before="120"/>
        <w:jc w:val="both"/>
        <w:rPr>
          <w:rFonts w:ascii="Tahoma" w:hAnsi="Tahoma" w:cs="Tahoma"/>
          <w:sz w:val="22"/>
          <w:szCs w:val="22"/>
        </w:rPr>
      </w:pPr>
      <w:r w:rsidRPr="00CE14CE">
        <w:rPr>
          <w:rFonts w:ascii="Tahoma" w:hAnsi="Tahoma" w:cs="Tahoma"/>
          <w:b/>
          <w:i/>
          <w:sz w:val="22"/>
          <w:szCs w:val="22"/>
        </w:rPr>
        <w:lastRenderedPageBreak/>
        <w:t>Prospective Respondent</w:t>
      </w:r>
      <w:r w:rsidRPr="00CE14CE">
        <w:rPr>
          <w:rFonts w:ascii="Tahoma" w:hAnsi="Tahoma" w:cs="Tahoma"/>
          <w:i/>
          <w:sz w:val="22"/>
          <w:szCs w:val="22"/>
        </w:rPr>
        <w:t>:</w:t>
      </w:r>
      <w:r w:rsidRPr="00CE14CE">
        <w:rPr>
          <w:rFonts w:ascii="Tahoma" w:hAnsi="Tahoma" w:cs="Tahoma"/>
          <w:sz w:val="22"/>
          <w:szCs w:val="22"/>
        </w:rPr>
        <w:t xml:space="preserve"> an individual or public, private, non-profit, for profit organization or compan</w:t>
      </w:r>
      <w:r w:rsidR="00846D2F">
        <w:rPr>
          <w:rFonts w:ascii="Tahoma" w:hAnsi="Tahoma" w:cs="Tahoma"/>
          <w:sz w:val="22"/>
          <w:szCs w:val="22"/>
        </w:rPr>
        <w:t xml:space="preserve">y </w:t>
      </w:r>
      <w:r w:rsidRPr="00CE14CE">
        <w:rPr>
          <w:rFonts w:ascii="Tahoma" w:hAnsi="Tahoma" w:cs="Tahoma"/>
          <w:sz w:val="22"/>
          <w:szCs w:val="22"/>
        </w:rPr>
        <w:t>that may submit an application to the Department in response to this RFA, but has not yet done so</w:t>
      </w:r>
      <w:r w:rsidR="00CB6A49">
        <w:rPr>
          <w:rFonts w:ascii="Tahoma" w:hAnsi="Tahoma" w:cs="Tahoma"/>
          <w:sz w:val="22"/>
          <w:szCs w:val="22"/>
        </w:rPr>
        <w:t>.</w:t>
      </w:r>
    </w:p>
    <w:p w14:paraId="60F8DDD4" w14:textId="7A05A770" w:rsidR="002D26B1" w:rsidRPr="00CE14CE" w:rsidRDefault="002D26B1" w:rsidP="008969C7">
      <w:pPr>
        <w:numPr>
          <w:ilvl w:val="0"/>
          <w:numId w:val="3"/>
        </w:numPr>
        <w:spacing w:before="120"/>
        <w:jc w:val="both"/>
        <w:rPr>
          <w:rFonts w:ascii="Tahoma" w:hAnsi="Tahoma" w:cs="Tahoma"/>
          <w:sz w:val="22"/>
          <w:szCs w:val="22"/>
        </w:rPr>
      </w:pPr>
      <w:r w:rsidRPr="00CE14CE">
        <w:rPr>
          <w:rFonts w:ascii="Tahoma" w:hAnsi="Tahoma" w:cs="Tahoma"/>
          <w:b/>
          <w:i/>
          <w:sz w:val="22"/>
          <w:szCs w:val="22"/>
        </w:rPr>
        <w:t>Respondent</w:t>
      </w:r>
      <w:r w:rsidRPr="00CE14CE">
        <w:rPr>
          <w:rFonts w:ascii="Tahoma" w:hAnsi="Tahoma" w:cs="Tahoma"/>
          <w:i/>
          <w:sz w:val="22"/>
          <w:szCs w:val="22"/>
        </w:rPr>
        <w:t>:</w:t>
      </w:r>
      <w:r w:rsidRPr="00CE14CE">
        <w:rPr>
          <w:rFonts w:ascii="Tahoma" w:hAnsi="Tahoma" w:cs="Tahoma"/>
          <w:sz w:val="22"/>
          <w:szCs w:val="22"/>
        </w:rPr>
        <w:t xml:space="preserve"> an individual and/or public, private, non-profit, for profit</w:t>
      </w:r>
      <w:r w:rsidR="00846D2F">
        <w:rPr>
          <w:rFonts w:ascii="Tahoma" w:hAnsi="Tahoma" w:cs="Tahoma"/>
          <w:sz w:val="22"/>
          <w:szCs w:val="22"/>
        </w:rPr>
        <w:t xml:space="preserve"> </w:t>
      </w:r>
      <w:r w:rsidR="00846D2F" w:rsidRPr="00CE14CE">
        <w:rPr>
          <w:rFonts w:ascii="Tahoma" w:hAnsi="Tahoma" w:cs="Tahoma"/>
          <w:sz w:val="22"/>
          <w:szCs w:val="22"/>
        </w:rPr>
        <w:t>organization or compan</w:t>
      </w:r>
      <w:r w:rsidR="00846D2F">
        <w:rPr>
          <w:rFonts w:ascii="Tahoma" w:hAnsi="Tahoma" w:cs="Tahoma"/>
          <w:sz w:val="22"/>
          <w:szCs w:val="22"/>
        </w:rPr>
        <w:t xml:space="preserve">y </w:t>
      </w:r>
      <w:r w:rsidRPr="00CE14CE">
        <w:rPr>
          <w:rFonts w:ascii="Tahoma" w:hAnsi="Tahoma" w:cs="Tahoma"/>
          <w:sz w:val="22"/>
          <w:szCs w:val="22"/>
        </w:rPr>
        <w:t>that has submitted an application to the Department in response to this RFA</w:t>
      </w:r>
      <w:r w:rsidR="00CB6A49">
        <w:rPr>
          <w:rFonts w:ascii="Tahoma" w:hAnsi="Tahoma" w:cs="Tahoma"/>
          <w:sz w:val="22"/>
          <w:szCs w:val="22"/>
        </w:rPr>
        <w:t>.</w:t>
      </w:r>
    </w:p>
    <w:p w14:paraId="4662E575" w14:textId="0545B83D" w:rsidR="002D26B1" w:rsidRPr="00CE14CE" w:rsidRDefault="002D26B1" w:rsidP="008969C7">
      <w:pPr>
        <w:numPr>
          <w:ilvl w:val="0"/>
          <w:numId w:val="3"/>
        </w:numPr>
        <w:spacing w:before="120"/>
        <w:jc w:val="both"/>
        <w:rPr>
          <w:rFonts w:ascii="Tahoma" w:hAnsi="Tahoma" w:cs="Tahoma"/>
          <w:sz w:val="22"/>
          <w:szCs w:val="22"/>
        </w:rPr>
      </w:pPr>
      <w:r w:rsidRPr="00CE14CE">
        <w:rPr>
          <w:rFonts w:ascii="Tahoma" w:hAnsi="Tahoma" w:cs="Tahoma"/>
          <w:b/>
          <w:i/>
          <w:sz w:val="22"/>
          <w:szCs w:val="22"/>
        </w:rPr>
        <w:t>VR</w:t>
      </w:r>
      <w:r w:rsidR="00812E54" w:rsidRPr="00CE14CE">
        <w:rPr>
          <w:rFonts w:ascii="Tahoma" w:hAnsi="Tahoma" w:cs="Tahoma"/>
          <w:i/>
          <w:sz w:val="22"/>
          <w:szCs w:val="22"/>
        </w:rPr>
        <w:t>:</w:t>
      </w:r>
      <w:r w:rsidRPr="00CE14CE">
        <w:rPr>
          <w:rFonts w:ascii="Tahoma" w:hAnsi="Tahoma" w:cs="Tahoma"/>
          <w:sz w:val="22"/>
          <w:szCs w:val="22"/>
        </w:rPr>
        <w:t xml:space="preserve"> Vocational Rehabilitation</w:t>
      </w:r>
      <w:r w:rsidR="00CB6A49">
        <w:rPr>
          <w:rFonts w:ascii="Tahoma" w:hAnsi="Tahoma" w:cs="Tahoma"/>
          <w:sz w:val="22"/>
          <w:szCs w:val="22"/>
        </w:rPr>
        <w:t>.</w:t>
      </w:r>
    </w:p>
    <w:p w14:paraId="5B09925E" w14:textId="77777777" w:rsidR="002D26B1" w:rsidRPr="00CE14CE" w:rsidRDefault="002D26B1" w:rsidP="008969C7">
      <w:pPr>
        <w:pStyle w:val="pcellbody"/>
        <w:spacing w:before="120" w:line="240" w:lineRule="auto"/>
        <w:ind w:left="720"/>
        <w:jc w:val="both"/>
        <w:rPr>
          <w:rFonts w:ascii="Tahoma" w:hAnsi="Tahoma" w:cs="Tahoma"/>
          <w:color w:val="auto"/>
          <w:sz w:val="22"/>
          <w:szCs w:val="22"/>
        </w:rPr>
      </w:pPr>
    </w:p>
    <w:p w14:paraId="19410A53" w14:textId="77777777" w:rsidR="002D26B1" w:rsidRPr="00CE14CE" w:rsidRDefault="002D26B1" w:rsidP="008969C7">
      <w:pPr>
        <w:pStyle w:val="pcellbody"/>
        <w:spacing w:line="240" w:lineRule="exact"/>
        <w:ind w:left="1080"/>
        <w:jc w:val="both"/>
        <w:rPr>
          <w:rFonts w:ascii="Tahoma" w:hAnsi="Tahoma" w:cs="Tahoma"/>
          <w:color w:val="auto"/>
          <w:sz w:val="22"/>
          <w:szCs w:val="22"/>
        </w:rPr>
      </w:pPr>
    </w:p>
    <w:p w14:paraId="7F21C9AE" w14:textId="7D0AE202" w:rsidR="005215C4" w:rsidRPr="00CE14CE" w:rsidRDefault="005215C4" w:rsidP="008969C7">
      <w:pPr>
        <w:pStyle w:val="pcellbody"/>
        <w:spacing w:line="240" w:lineRule="exact"/>
        <w:ind w:left="-360"/>
        <w:jc w:val="both"/>
        <w:rPr>
          <w:rFonts w:ascii="Tahoma" w:hAnsi="Tahoma" w:cs="Tahoma"/>
          <w:b/>
          <w:sz w:val="22"/>
          <w:szCs w:val="22"/>
        </w:rPr>
      </w:pPr>
      <w:r w:rsidRPr="00CE14CE">
        <w:rPr>
          <w:rFonts w:ascii="Tahoma" w:hAnsi="Tahoma" w:cs="Tahoma"/>
          <w:b/>
          <w:position w:val="-2"/>
          <w:sz w:val="22"/>
          <w:szCs w:val="22"/>
        </w:rPr>
        <w:sym w:font="Webdings" w:char="F03C"/>
      </w:r>
      <w:r w:rsidRPr="00CE14CE">
        <w:rPr>
          <w:rFonts w:ascii="Tahoma" w:hAnsi="Tahoma" w:cs="Tahoma"/>
          <w:b/>
          <w:position w:val="-2"/>
          <w:sz w:val="22"/>
          <w:szCs w:val="22"/>
        </w:rPr>
        <w:tab/>
      </w:r>
      <w:r w:rsidRPr="00CE14CE">
        <w:rPr>
          <w:rFonts w:ascii="Tahoma" w:hAnsi="Tahoma" w:cs="Tahoma"/>
          <w:b/>
          <w:sz w:val="22"/>
          <w:szCs w:val="22"/>
        </w:rPr>
        <w:t>C.</w:t>
      </w:r>
      <w:r w:rsidR="00952E37" w:rsidRPr="00CE14CE">
        <w:rPr>
          <w:rFonts w:ascii="Tahoma" w:hAnsi="Tahoma" w:cs="Tahoma"/>
          <w:b/>
          <w:sz w:val="22"/>
          <w:szCs w:val="22"/>
        </w:rPr>
        <w:t xml:space="preserve">  </w:t>
      </w:r>
      <w:r w:rsidRPr="00CE14CE">
        <w:rPr>
          <w:rFonts w:ascii="Tahoma" w:hAnsi="Tahoma" w:cs="Tahoma"/>
          <w:b/>
          <w:sz w:val="22"/>
          <w:szCs w:val="22"/>
        </w:rPr>
        <w:t>INSTRUCTIONS</w:t>
      </w:r>
    </w:p>
    <w:p w14:paraId="4E4311D2" w14:textId="77777777" w:rsidR="005215C4" w:rsidRPr="00CE14CE" w:rsidRDefault="005215C4" w:rsidP="008969C7">
      <w:pPr>
        <w:pStyle w:val="pcellbody"/>
        <w:spacing w:line="240" w:lineRule="exact"/>
        <w:jc w:val="both"/>
        <w:rPr>
          <w:rFonts w:ascii="Tahoma" w:hAnsi="Tahoma" w:cs="Tahoma"/>
          <w:sz w:val="22"/>
          <w:szCs w:val="22"/>
        </w:rPr>
      </w:pPr>
    </w:p>
    <w:p w14:paraId="7E0F77A2" w14:textId="36349A62" w:rsidR="005215C4" w:rsidRPr="00CE14CE" w:rsidRDefault="005215C4" w:rsidP="008969C7">
      <w:pPr>
        <w:pStyle w:val="pcellbody"/>
        <w:spacing w:line="240" w:lineRule="exact"/>
        <w:ind w:left="720" w:hanging="360"/>
        <w:jc w:val="both"/>
        <w:rPr>
          <w:rFonts w:ascii="Tahoma" w:hAnsi="Tahoma" w:cs="Tahoma"/>
          <w:sz w:val="22"/>
          <w:szCs w:val="22"/>
        </w:rPr>
      </w:pPr>
      <w:r w:rsidRPr="00CE14CE">
        <w:rPr>
          <w:rFonts w:ascii="Tahoma" w:hAnsi="Tahoma" w:cs="Tahoma"/>
          <w:b/>
          <w:sz w:val="22"/>
          <w:szCs w:val="22"/>
        </w:rPr>
        <w:t>1.</w:t>
      </w:r>
      <w:r w:rsidRPr="00CE14CE">
        <w:rPr>
          <w:rFonts w:ascii="Tahoma" w:hAnsi="Tahoma" w:cs="Tahoma"/>
          <w:b/>
          <w:sz w:val="22"/>
          <w:szCs w:val="22"/>
        </w:rPr>
        <w:tab/>
        <w:t>Official Contact.</w:t>
      </w:r>
      <w:r w:rsidRPr="00CE14CE">
        <w:rPr>
          <w:rFonts w:ascii="Tahoma" w:hAnsi="Tahoma" w:cs="Tahoma"/>
          <w:sz w:val="22"/>
          <w:szCs w:val="22"/>
        </w:rPr>
        <w:t xml:space="preserve">  The Department has designated the individual below as the Official Contact for purposes of this </w:t>
      </w:r>
      <w:r w:rsidR="00F331B4" w:rsidRPr="00CE14CE">
        <w:rPr>
          <w:rFonts w:ascii="Tahoma" w:hAnsi="Tahoma" w:cs="Tahoma"/>
          <w:sz w:val="22"/>
          <w:szCs w:val="22"/>
        </w:rPr>
        <w:t>RFA</w:t>
      </w:r>
      <w:r w:rsidRPr="00CE14CE">
        <w:rPr>
          <w:rFonts w:ascii="Tahoma" w:hAnsi="Tahoma" w:cs="Tahoma"/>
          <w:sz w:val="22"/>
          <w:szCs w:val="22"/>
        </w:rPr>
        <w:t xml:space="preserve">.  The Official Contact is the </w:t>
      </w:r>
      <w:r w:rsidRPr="00CE14CE">
        <w:rPr>
          <w:rFonts w:ascii="Tahoma" w:hAnsi="Tahoma" w:cs="Tahoma"/>
          <w:b/>
          <w:sz w:val="22"/>
          <w:szCs w:val="22"/>
        </w:rPr>
        <w:t>only authorized contact</w:t>
      </w:r>
      <w:r w:rsidRPr="00CE14CE">
        <w:rPr>
          <w:rFonts w:ascii="Tahoma" w:hAnsi="Tahoma" w:cs="Tahoma"/>
          <w:sz w:val="22"/>
          <w:szCs w:val="22"/>
        </w:rPr>
        <w:t xml:space="preserve"> for this procurement and, as such, handles all related communications on behalf of the Department.  Respondents, prospective </w:t>
      </w:r>
      <w:r w:rsidR="00CF75A4">
        <w:rPr>
          <w:rFonts w:ascii="Tahoma" w:hAnsi="Tahoma" w:cs="Tahoma"/>
          <w:sz w:val="22"/>
          <w:szCs w:val="22"/>
        </w:rPr>
        <w:t>R</w:t>
      </w:r>
      <w:r w:rsidRPr="00CE14CE">
        <w:rPr>
          <w:rFonts w:ascii="Tahoma" w:hAnsi="Tahoma" w:cs="Tahoma"/>
          <w:sz w:val="22"/>
          <w:szCs w:val="22"/>
        </w:rPr>
        <w:t xml:space="preserve">espondents, and other interested parties are advised that any communication with any other Department employee(s) (including appointed officials) or personnel under contract to the Department about this </w:t>
      </w:r>
      <w:r w:rsidR="00F331B4" w:rsidRPr="00CE14CE">
        <w:rPr>
          <w:rFonts w:ascii="Tahoma" w:hAnsi="Tahoma" w:cs="Tahoma"/>
          <w:sz w:val="22"/>
          <w:szCs w:val="22"/>
        </w:rPr>
        <w:t>RFA</w:t>
      </w:r>
      <w:r w:rsidRPr="00CE14CE">
        <w:rPr>
          <w:rFonts w:ascii="Tahoma" w:hAnsi="Tahoma" w:cs="Tahoma"/>
          <w:sz w:val="22"/>
          <w:szCs w:val="22"/>
        </w:rPr>
        <w:t xml:space="preserve"> is strictly prohibited.  Respondents or prospective </w:t>
      </w:r>
      <w:r w:rsidR="00CF75A4">
        <w:rPr>
          <w:rFonts w:ascii="Tahoma" w:hAnsi="Tahoma" w:cs="Tahoma"/>
          <w:sz w:val="22"/>
          <w:szCs w:val="22"/>
        </w:rPr>
        <w:t>R</w:t>
      </w:r>
      <w:r w:rsidRPr="00CE14CE">
        <w:rPr>
          <w:rFonts w:ascii="Tahoma" w:hAnsi="Tahoma" w:cs="Tahoma"/>
          <w:sz w:val="22"/>
          <w:szCs w:val="22"/>
        </w:rPr>
        <w:t>espondents who violate this instruction may risk disqualification from further consideration</w:t>
      </w:r>
      <w:r w:rsidR="0068530D">
        <w:rPr>
          <w:rFonts w:ascii="Tahoma" w:hAnsi="Tahoma" w:cs="Tahoma"/>
          <w:sz w:val="22"/>
          <w:szCs w:val="22"/>
        </w:rPr>
        <w:t>.</w:t>
      </w:r>
    </w:p>
    <w:p w14:paraId="326D7398" w14:textId="77777777" w:rsidR="005215C4" w:rsidRPr="00CE14CE" w:rsidRDefault="005215C4" w:rsidP="008969C7">
      <w:pPr>
        <w:pStyle w:val="pcellbody"/>
        <w:spacing w:line="240" w:lineRule="exact"/>
        <w:ind w:left="720"/>
        <w:jc w:val="both"/>
        <w:rPr>
          <w:rFonts w:ascii="Tahoma" w:hAnsi="Tahoma" w:cs="Tahoma"/>
          <w:sz w:val="22"/>
          <w:szCs w:val="22"/>
        </w:rPr>
      </w:pPr>
    </w:p>
    <w:p w14:paraId="2BF85DDE" w14:textId="5236001E" w:rsidR="005215C4" w:rsidRPr="00AF5F85" w:rsidRDefault="005215C4" w:rsidP="008969C7">
      <w:pPr>
        <w:pStyle w:val="pcellbody"/>
        <w:tabs>
          <w:tab w:val="left" w:pos="1800"/>
        </w:tabs>
        <w:spacing w:line="240" w:lineRule="exact"/>
        <w:ind w:left="720"/>
        <w:jc w:val="both"/>
        <w:rPr>
          <w:rFonts w:ascii="Tahoma" w:hAnsi="Tahoma" w:cs="Tahoma"/>
          <w:sz w:val="22"/>
          <w:szCs w:val="22"/>
        </w:rPr>
      </w:pPr>
      <w:r w:rsidRPr="00CE14CE">
        <w:rPr>
          <w:rFonts w:ascii="Tahoma" w:hAnsi="Tahoma" w:cs="Tahoma"/>
          <w:sz w:val="22"/>
          <w:szCs w:val="22"/>
        </w:rPr>
        <w:t>Name:</w:t>
      </w:r>
      <w:r w:rsidRPr="00CE14CE">
        <w:rPr>
          <w:rFonts w:ascii="Tahoma" w:hAnsi="Tahoma" w:cs="Tahoma"/>
          <w:sz w:val="22"/>
          <w:szCs w:val="22"/>
        </w:rPr>
        <w:tab/>
      </w:r>
      <w:r w:rsidRPr="00AF5F85">
        <w:rPr>
          <w:rFonts w:ascii="Tahoma" w:hAnsi="Tahoma" w:cs="Tahoma"/>
          <w:sz w:val="22"/>
          <w:szCs w:val="22"/>
        </w:rPr>
        <w:t>Mar</w:t>
      </w:r>
      <w:r w:rsidR="00AF5F85" w:rsidRPr="00AF5F85">
        <w:rPr>
          <w:rFonts w:ascii="Tahoma" w:hAnsi="Tahoma" w:cs="Tahoma"/>
          <w:sz w:val="22"/>
          <w:szCs w:val="22"/>
        </w:rPr>
        <w:t>y Van Ness</w:t>
      </w:r>
    </w:p>
    <w:p w14:paraId="7235EAB5" w14:textId="3785E9E4" w:rsidR="005215C4" w:rsidRPr="00AF5F85" w:rsidRDefault="005215C4" w:rsidP="008969C7">
      <w:pPr>
        <w:pStyle w:val="pcellbody"/>
        <w:tabs>
          <w:tab w:val="left" w:pos="1800"/>
        </w:tabs>
        <w:spacing w:line="240" w:lineRule="exact"/>
        <w:ind w:left="720"/>
        <w:jc w:val="both"/>
        <w:rPr>
          <w:rFonts w:ascii="Tahoma" w:hAnsi="Tahoma" w:cs="Tahoma"/>
          <w:sz w:val="22"/>
          <w:szCs w:val="22"/>
        </w:rPr>
      </w:pPr>
      <w:r w:rsidRPr="00AF5F85">
        <w:rPr>
          <w:rFonts w:ascii="Tahoma" w:hAnsi="Tahoma" w:cs="Tahoma"/>
          <w:sz w:val="22"/>
          <w:szCs w:val="22"/>
        </w:rPr>
        <w:t>Address:</w:t>
      </w:r>
      <w:r w:rsidRPr="00AF5F85">
        <w:rPr>
          <w:rFonts w:ascii="Tahoma" w:hAnsi="Tahoma" w:cs="Tahoma"/>
          <w:sz w:val="22"/>
          <w:szCs w:val="22"/>
        </w:rPr>
        <w:tab/>
      </w:r>
      <w:r w:rsidR="00AF5F85" w:rsidRPr="00AF5F85">
        <w:rPr>
          <w:rFonts w:ascii="Tahoma" w:hAnsi="Tahoma" w:cs="Tahoma"/>
          <w:sz w:val="22"/>
          <w:szCs w:val="22"/>
        </w:rPr>
        <w:t>55</w:t>
      </w:r>
      <w:r w:rsidR="00AF5F85">
        <w:rPr>
          <w:rFonts w:ascii="Tahoma" w:hAnsi="Tahoma" w:cs="Tahoma"/>
          <w:sz w:val="22"/>
          <w:szCs w:val="22"/>
        </w:rPr>
        <w:t xml:space="preserve"> </w:t>
      </w:r>
      <w:r w:rsidR="00AF5F85" w:rsidRPr="00AF5F85">
        <w:rPr>
          <w:rFonts w:ascii="Tahoma" w:hAnsi="Tahoma" w:cs="Tahoma"/>
          <w:sz w:val="22"/>
          <w:szCs w:val="22"/>
        </w:rPr>
        <w:t>Farmington Avenue, 12</w:t>
      </w:r>
      <w:r w:rsidRPr="00AF5F85">
        <w:rPr>
          <w:rFonts w:ascii="Tahoma" w:hAnsi="Tahoma" w:cs="Tahoma"/>
          <w:sz w:val="22"/>
          <w:szCs w:val="22"/>
          <w:vertAlign w:val="superscript"/>
        </w:rPr>
        <w:t>th</w:t>
      </w:r>
      <w:r w:rsidRPr="00AF5F85">
        <w:rPr>
          <w:rFonts w:ascii="Tahoma" w:hAnsi="Tahoma" w:cs="Tahoma"/>
          <w:sz w:val="22"/>
          <w:szCs w:val="22"/>
        </w:rPr>
        <w:t xml:space="preserve"> Floor, Hartford, CT  0610</w:t>
      </w:r>
      <w:r w:rsidR="00AF5F85" w:rsidRPr="00AF5F85">
        <w:rPr>
          <w:rFonts w:ascii="Tahoma" w:hAnsi="Tahoma" w:cs="Tahoma"/>
          <w:sz w:val="22"/>
          <w:szCs w:val="22"/>
        </w:rPr>
        <w:t>5</w:t>
      </w:r>
    </w:p>
    <w:p w14:paraId="7B256063" w14:textId="78BD6352" w:rsidR="005215C4" w:rsidRPr="00AF5F85" w:rsidRDefault="005215C4" w:rsidP="008969C7">
      <w:pPr>
        <w:pStyle w:val="pcellbody"/>
        <w:tabs>
          <w:tab w:val="left" w:pos="1800"/>
        </w:tabs>
        <w:spacing w:line="240" w:lineRule="exact"/>
        <w:ind w:left="720"/>
        <w:jc w:val="both"/>
        <w:rPr>
          <w:rFonts w:ascii="Tahoma" w:hAnsi="Tahoma" w:cs="Tahoma"/>
          <w:sz w:val="22"/>
          <w:szCs w:val="22"/>
        </w:rPr>
      </w:pPr>
      <w:r w:rsidRPr="00AF5F85">
        <w:rPr>
          <w:rFonts w:ascii="Tahoma" w:hAnsi="Tahoma" w:cs="Tahoma"/>
          <w:sz w:val="22"/>
          <w:szCs w:val="22"/>
        </w:rPr>
        <w:t>Phone:</w:t>
      </w:r>
      <w:r w:rsidRPr="00AF5F85">
        <w:rPr>
          <w:rFonts w:ascii="Tahoma" w:hAnsi="Tahoma" w:cs="Tahoma"/>
          <w:sz w:val="22"/>
          <w:szCs w:val="22"/>
        </w:rPr>
        <w:tab/>
        <w:t>860-424-</w:t>
      </w:r>
      <w:r w:rsidR="00AF5F85" w:rsidRPr="00AF5F85">
        <w:rPr>
          <w:rFonts w:ascii="Tahoma" w:hAnsi="Tahoma" w:cs="Tahoma"/>
          <w:sz w:val="22"/>
          <w:szCs w:val="22"/>
        </w:rPr>
        <w:t>4983</w:t>
      </w:r>
      <w:r w:rsidRPr="00AF5F85">
        <w:rPr>
          <w:rFonts w:ascii="Tahoma" w:hAnsi="Tahoma" w:cs="Tahoma"/>
          <w:sz w:val="22"/>
          <w:szCs w:val="22"/>
        </w:rPr>
        <w:tab/>
      </w:r>
    </w:p>
    <w:p w14:paraId="63EFC1A1" w14:textId="31A4DE9D" w:rsidR="005215C4" w:rsidRPr="00CE14CE" w:rsidRDefault="005215C4" w:rsidP="008969C7">
      <w:pPr>
        <w:pStyle w:val="pcellbody"/>
        <w:tabs>
          <w:tab w:val="left" w:pos="1800"/>
        </w:tabs>
        <w:spacing w:line="240" w:lineRule="exact"/>
        <w:ind w:left="720"/>
        <w:jc w:val="both"/>
        <w:rPr>
          <w:rFonts w:ascii="Tahoma" w:hAnsi="Tahoma" w:cs="Tahoma"/>
          <w:sz w:val="22"/>
          <w:szCs w:val="22"/>
        </w:rPr>
      </w:pPr>
      <w:r w:rsidRPr="00AF5F85">
        <w:rPr>
          <w:rFonts w:ascii="Tahoma" w:hAnsi="Tahoma" w:cs="Tahoma"/>
          <w:sz w:val="22"/>
          <w:szCs w:val="22"/>
        </w:rPr>
        <w:t>E-Mail:</w:t>
      </w:r>
      <w:r w:rsidRPr="00AF5F85">
        <w:rPr>
          <w:rFonts w:ascii="Tahoma" w:hAnsi="Tahoma" w:cs="Tahoma"/>
          <w:sz w:val="22"/>
          <w:szCs w:val="22"/>
        </w:rPr>
        <w:tab/>
      </w:r>
      <w:hyperlink r:id="rId21" w:history="1">
        <w:r w:rsidR="00737625" w:rsidRPr="00C954AF">
          <w:rPr>
            <w:rStyle w:val="Hyperlink"/>
            <w:rFonts w:ascii="Tahoma" w:hAnsi="Tahoma" w:cs="Tahoma"/>
            <w:b/>
            <w:sz w:val="22"/>
            <w:szCs w:val="22"/>
          </w:rPr>
          <w:t>Dors.Contracts@ct.gov</w:t>
        </w:r>
      </w:hyperlink>
      <w:r w:rsidR="0068530D" w:rsidRPr="00C954AF">
        <w:rPr>
          <w:rFonts w:ascii="Tahoma" w:hAnsi="Tahoma" w:cs="Tahoma"/>
          <w:b/>
          <w:sz w:val="22"/>
          <w:szCs w:val="22"/>
        </w:rPr>
        <w:t xml:space="preserve"> </w:t>
      </w:r>
      <w:r w:rsidR="00747415" w:rsidRPr="00AF5F85">
        <w:rPr>
          <w:rFonts w:ascii="Tahoma" w:hAnsi="Tahoma" w:cs="Tahoma"/>
          <w:sz w:val="22"/>
          <w:szCs w:val="22"/>
        </w:rPr>
        <w:t xml:space="preserve"> </w:t>
      </w:r>
    </w:p>
    <w:p w14:paraId="7FE42D81" w14:textId="77777777" w:rsidR="005215C4" w:rsidRPr="00CE14CE" w:rsidRDefault="005215C4" w:rsidP="008969C7">
      <w:pPr>
        <w:pStyle w:val="pcellbody"/>
        <w:spacing w:line="240" w:lineRule="exact"/>
        <w:ind w:left="720"/>
        <w:jc w:val="both"/>
        <w:rPr>
          <w:rFonts w:ascii="Tahoma" w:hAnsi="Tahoma" w:cs="Tahoma"/>
          <w:sz w:val="22"/>
          <w:szCs w:val="22"/>
        </w:rPr>
      </w:pPr>
    </w:p>
    <w:p w14:paraId="3290F41E" w14:textId="45F57BAF" w:rsidR="00DC4C6B" w:rsidRPr="00DC4C6B" w:rsidRDefault="005215C4" w:rsidP="008969C7">
      <w:pPr>
        <w:pStyle w:val="pcellbody"/>
        <w:spacing w:line="240" w:lineRule="exact"/>
        <w:ind w:left="720"/>
        <w:jc w:val="both"/>
        <w:rPr>
          <w:rFonts w:ascii="Tahoma" w:hAnsi="Tahoma" w:cs="Tahoma"/>
          <w:color w:val="auto"/>
          <w:sz w:val="22"/>
          <w:szCs w:val="22"/>
        </w:rPr>
      </w:pPr>
      <w:r w:rsidRPr="00CE14CE">
        <w:rPr>
          <w:rFonts w:ascii="Tahoma" w:hAnsi="Tahoma" w:cs="Tahoma"/>
          <w:sz w:val="22"/>
          <w:szCs w:val="22"/>
        </w:rPr>
        <w:t>Please ensure that e-mail screening software (if used) recognizes and accepts e-mails from the Official Contact.</w:t>
      </w:r>
      <w:r w:rsidR="00FF469E">
        <w:rPr>
          <w:rFonts w:ascii="Tahoma" w:hAnsi="Tahoma" w:cs="Tahoma"/>
          <w:sz w:val="22"/>
          <w:szCs w:val="22"/>
        </w:rPr>
        <w:t xml:space="preserve"> </w:t>
      </w:r>
      <w:r w:rsidR="006F6983">
        <w:rPr>
          <w:rFonts w:ascii="Tahoma" w:hAnsi="Tahoma" w:cs="Tahoma"/>
          <w:sz w:val="22"/>
          <w:szCs w:val="22"/>
        </w:rPr>
        <w:t xml:space="preserve"> </w:t>
      </w:r>
      <w:r w:rsidR="00DC4C6B">
        <w:rPr>
          <w:rFonts w:ascii="Tahoma" w:hAnsi="Tahoma" w:cs="Tahoma"/>
          <w:color w:val="auto"/>
          <w:sz w:val="22"/>
          <w:szCs w:val="22"/>
        </w:rPr>
        <w:t>For all communications, Respondents shall put in the subject line ATS_RFA_2019.</w:t>
      </w:r>
    </w:p>
    <w:p w14:paraId="323A519D" w14:textId="77777777" w:rsidR="005215C4" w:rsidRPr="00CE14CE" w:rsidRDefault="005215C4" w:rsidP="008969C7">
      <w:pPr>
        <w:pStyle w:val="pcellbody"/>
        <w:spacing w:line="240" w:lineRule="exact"/>
        <w:ind w:left="720"/>
        <w:jc w:val="both"/>
        <w:rPr>
          <w:rFonts w:ascii="Tahoma" w:hAnsi="Tahoma" w:cs="Tahoma"/>
          <w:sz w:val="22"/>
          <w:szCs w:val="22"/>
        </w:rPr>
      </w:pPr>
    </w:p>
    <w:p w14:paraId="0259CC14" w14:textId="051F8202" w:rsidR="005215C4" w:rsidRPr="00CE14CE" w:rsidRDefault="005215C4" w:rsidP="008969C7">
      <w:pPr>
        <w:pStyle w:val="pcellbody"/>
        <w:spacing w:line="240" w:lineRule="exact"/>
        <w:ind w:left="720" w:hanging="360"/>
        <w:jc w:val="both"/>
        <w:rPr>
          <w:rFonts w:ascii="Tahoma" w:hAnsi="Tahoma" w:cs="Tahoma"/>
          <w:sz w:val="22"/>
          <w:szCs w:val="22"/>
        </w:rPr>
      </w:pPr>
      <w:r w:rsidRPr="00CE14CE">
        <w:rPr>
          <w:rFonts w:ascii="Tahoma" w:hAnsi="Tahoma" w:cs="Tahoma"/>
          <w:b/>
          <w:sz w:val="22"/>
          <w:szCs w:val="22"/>
        </w:rPr>
        <w:t>2.</w:t>
      </w:r>
      <w:r w:rsidRPr="00CE14CE">
        <w:rPr>
          <w:rFonts w:ascii="Tahoma" w:hAnsi="Tahoma" w:cs="Tahoma"/>
          <w:b/>
          <w:sz w:val="22"/>
          <w:szCs w:val="22"/>
        </w:rPr>
        <w:tab/>
        <w:t>RF</w:t>
      </w:r>
      <w:r w:rsidR="002D54FA" w:rsidRPr="00CE14CE">
        <w:rPr>
          <w:rFonts w:ascii="Tahoma" w:hAnsi="Tahoma" w:cs="Tahoma"/>
          <w:b/>
          <w:sz w:val="22"/>
          <w:szCs w:val="22"/>
        </w:rPr>
        <w:t>A</w:t>
      </w:r>
      <w:r w:rsidRPr="00CE14CE">
        <w:rPr>
          <w:rFonts w:ascii="Tahoma" w:hAnsi="Tahoma" w:cs="Tahoma"/>
          <w:b/>
          <w:sz w:val="22"/>
          <w:szCs w:val="22"/>
        </w:rPr>
        <w:t xml:space="preserve"> Information.</w:t>
      </w:r>
      <w:r w:rsidRPr="00CE14CE">
        <w:rPr>
          <w:rFonts w:ascii="Tahoma" w:hAnsi="Tahoma" w:cs="Tahoma"/>
          <w:sz w:val="22"/>
          <w:szCs w:val="22"/>
        </w:rPr>
        <w:t xml:space="preserve">  The RF</w:t>
      </w:r>
      <w:r w:rsidR="002D54FA" w:rsidRPr="00CE14CE">
        <w:rPr>
          <w:rFonts w:ascii="Tahoma" w:hAnsi="Tahoma" w:cs="Tahoma"/>
          <w:sz w:val="22"/>
          <w:szCs w:val="22"/>
        </w:rPr>
        <w:t>A</w:t>
      </w:r>
      <w:r w:rsidRPr="00CE14CE">
        <w:rPr>
          <w:rFonts w:ascii="Tahoma" w:hAnsi="Tahoma" w:cs="Tahoma"/>
          <w:sz w:val="22"/>
          <w:szCs w:val="22"/>
        </w:rPr>
        <w:t xml:space="preserve">, </w:t>
      </w:r>
      <w:r w:rsidR="00C8743A" w:rsidRPr="00CE14CE">
        <w:rPr>
          <w:rFonts w:ascii="Tahoma" w:hAnsi="Tahoma" w:cs="Tahoma"/>
          <w:sz w:val="22"/>
          <w:szCs w:val="22"/>
        </w:rPr>
        <w:t xml:space="preserve">addenda </w:t>
      </w:r>
      <w:r w:rsidRPr="00CE14CE">
        <w:rPr>
          <w:rFonts w:ascii="Tahoma" w:hAnsi="Tahoma" w:cs="Tahoma"/>
          <w:sz w:val="22"/>
          <w:szCs w:val="22"/>
        </w:rPr>
        <w:t>to the RF</w:t>
      </w:r>
      <w:r w:rsidR="002D54FA" w:rsidRPr="00CE14CE">
        <w:rPr>
          <w:rFonts w:ascii="Tahoma" w:hAnsi="Tahoma" w:cs="Tahoma"/>
          <w:sz w:val="22"/>
          <w:szCs w:val="22"/>
        </w:rPr>
        <w:t>A</w:t>
      </w:r>
      <w:r w:rsidRPr="00CE14CE">
        <w:rPr>
          <w:rFonts w:ascii="Tahoma" w:hAnsi="Tahoma" w:cs="Tahoma"/>
          <w:sz w:val="22"/>
          <w:szCs w:val="22"/>
        </w:rPr>
        <w:t xml:space="preserve"> and other information as associated with this procurement are available in electronic format from </w:t>
      </w:r>
      <w:r w:rsidR="00EB0D0E">
        <w:rPr>
          <w:rFonts w:ascii="Tahoma" w:hAnsi="Tahoma" w:cs="Tahoma"/>
          <w:sz w:val="22"/>
          <w:szCs w:val="22"/>
        </w:rPr>
        <w:t xml:space="preserve">the Official Contact or from </w:t>
      </w:r>
      <w:r w:rsidRPr="00CE14CE">
        <w:rPr>
          <w:rFonts w:ascii="Tahoma" w:hAnsi="Tahoma" w:cs="Tahoma"/>
          <w:sz w:val="22"/>
          <w:szCs w:val="22"/>
        </w:rPr>
        <w:t>the</w:t>
      </w:r>
      <w:r w:rsidR="004A1009" w:rsidRPr="00CE14CE">
        <w:rPr>
          <w:rFonts w:ascii="Tahoma" w:hAnsi="Tahoma" w:cs="Tahoma"/>
          <w:sz w:val="22"/>
          <w:szCs w:val="22"/>
        </w:rPr>
        <w:t xml:space="preserve"> following:</w:t>
      </w:r>
      <w:r w:rsidRPr="00CE14CE">
        <w:rPr>
          <w:rFonts w:ascii="Tahoma" w:hAnsi="Tahoma" w:cs="Tahoma"/>
          <w:sz w:val="22"/>
          <w:szCs w:val="22"/>
        </w:rPr>
        <w:t xml:space="preserve"> </w:t>
      </w:r>
    </w:p>
    <w:p w14:paraId="49F6DF26" w14:textId="77777777" w:rsidR="005215C4" w:rsidRPr="00CE14CE" w:rsidRDefault="005215C4" w:rsidP="008969C7">
      <w:pPr>
        <w:pStyle w:val="pcellbody"/>
        <w:spacing w:line="240" w:lineRule="exact"/>
        <w:ind w:left="1080" w:hanging="360"/>
        <w:jc w:val="both"/>
        <w:rPr>
          <w:rFonts w:ascii="Tahoma" w:hAnsi="Tahoma" w:cs="Tahoma"/>
          <w:sz w:val="22"/>
          <w:szCs w:val="22"/>
        </w:rPr>
      </w:pPr>
    </w:p>
    <w:p w14:paraId="1EDBA461" w14:textId="6AF11CC9" w:rsidR="005215C4" w:rsidRPr="004D4F43" w:rsidRDefault="005215C4" w:rsidP="008969C7">
      <w:pPr>
        <w:pStyle w:val="pcellbody"/>
        <w:numPr>
          <w:ilvl w:val="0"/>
          <w:numId w:val="3"/>
        </w:numPr>
        <w:tabs>
          <w:tab w:val="clear" w:pos="1080"/>
        </w:tabs>
        <w:spacing w:line="240" w:lineRule="exact"/>
        <w:jc w:val="both"/>
        <w:rPr>
          <w:rFonts w:ascii="Tahoma" w:hAnsi="Tahoma" w:cs="Tahoma"/>
          <w:sz w:val="22"/>
          <w:szCs w:val="22"/>
        </w:rPr>
      </w:pPr>
      <w:r w:rsidRPr="004D4F43">
        <w:rPr>
          <w:rFonts w:ascii="Tahoma" w:hAnsi="Tahoma" w:cs="Tahoma"/>
          <w:sz w:val="22"/>
          <w:szCs w:val="22"/>
        </w:rPr>
        <w:t xml:space="preserve">Department’s </w:t>
      </w:r>
      <w:r w:rsidR="00C1007B">
        <w:rPr>
          <w:rFonts w:ascii="Tahoma" w:hAnsi="Tahoma" w:cs="Tahoma"/>
          <w:sz w:val="22"/>
          <w:szCs w:val="22"/>
        </w:rPr>
        <w:t>Publications</w:t>
      </w:r>
      <w:r w:rsidRPr="004D4F43">
        <w:rPr>
          <w:rFonts w:ascii="Tahoma" w:hAnsi="Tahoma" w:cs="Tahoma"/>
          <w:sz w:val="22"/>
          <w:szCs w:val="22"/>
        </w:rPr>
        <w:t xml:space="preserve"> Web Page</w:t>
      </w:r>
    </w:p>
    <w:p w14:paraId="6B3DD31C" w14:textId="35A30A36" w:rsidR="005215C4" w:rsidRPr="004D4F43" w:rsidRDefault="005C3BB9" w:rsidP="008969C7">
      <w:pPr>
        <w:pStyle w:val="pcellbody"/>
        <w:spacing w:line="240" w:lineRule="exact"/>
        <w:ind w:left="1080"/>
        <w:jc w:val="both"/>
        <w:rPr>
          <w:rFonts w:ascii="Tahoma" w:hAnsi="Tahoma" w:cs="Tahoma"/>
          <w:sz w:val="22"/>
          <w:szCs w:val="22"/>
        </w:rPr>
      </w:pPr>
      <w:hyperlink r:id="rId22" w:history="1">
        <w:r w:rsidR="00293D3B" w:rsidRPr="00700D0B">
          <w:rPr>
            <w:rStyle w:val="Hyperlink"/>
            <w:rFonts w:ascii="Tahoma" w:hAnsi="Tahoma" w:cs="Tahoma"/>
            <w:b/>
            <w:sz w:val="22"/>
            <w:szCs w:val="22"/>
          </w:rPr>
          <w:t>http://www.ct.gov/dors/cwp/view.asp?a=11&amp;Q=493102&amp;PM=1</w:t>
        </w:r>
      </w:hyperlink>
    </w:p>
    <w:p w14:paraId="3DD8CA04" w14:textId="77777777" w:rsidR="005215C4" w:rsidRPr="004307C0" w:rsidRDefault="005215C4" w:rsidP="008969C7">
      <w:pPr>
        <w:pStyle w:val="pcellbody"/>
        <w:spacing w:line="240" w:lineRule="exact"/>
        <w:ind w:left="1080" w:hanging="360"/>
        <w:jc w:val="both"/>
        <w:rPr>
          <w:rFonts w:ascii="Tahoma" w:hAnsi="Tahoma" w:cs="Tahoma"/>
          <w:sz w:val="22"/>
          <w:szCs w:val="22"/>
        </w:rPr>
      </w:pPr>
    </w:p>
    <w:p w14:paraId="40CAC435" w14:textId="77777777" w:rsidR="005215C4" w:rsidRPr="004307C0" w:rsidRDefault="005215C4" w:rsidP="008969C7">
      <w:pPr>
        <w:pStyle w:val="pcellbody"/>
        <w:numPr>
          <w:ilvl w:val="0"/>
          <w:numId w:val="3"/>
        </w:numPr>
        <w:tabs>
          <w:tab w:val="clear" w:pos="1080"/>
        </w:tabs>
        <w:spacing w:line="240" w:lineRule="exact"/>
        <w:jc w:val="both"/>
        <w:rPr>
          <w:rFonts w:ascii="Tahoma" w:hAnsi="Tahoma" w:cs="Tahoma"/>
          <w:sz w:val="22"/>
          <w:szCs w:val="22"/>
        </w:rPr>
      </w:pPr>
      <w:r w:rsidRPr="004307C0">
        <w:rPr>
          <w:rFonts w:ascii="Tahoma" w:hAnsi="Tahoma" w:cs="Tahoma"/>
          <w:sz w:val="22"/>
          <w:szCs w:val="22"/>
        </w:rPr>
        <w:t>State Contracting Portal</w:t>
      </w:r>
    </w:p>
    <w:p w14:paraId="21C93932" w14:textId="3EAB3B4D" w:rsidR="004A1009" w:rsidRPr="004D4F43" w:rsidRDefault="005C3BB9" w:rsidP="008969C7">
      <w:pPr>
        <w:pStyle w:val="pcellbody"/>
        <w:spacing w:line="240" w:lineRule="exact"/>
        <w:ind w:left="1080"/>
        <w:jc w:val="both"/>
        <w:rPr>
          <w:rFonts w:ascii="Tahoma" w:hAnsi="Tahoma" w:cs="Tahoma"/>
          <w:b/>
          <w:bCs/>
          <w:color w:val="000080"/>
          <w:sz w:val="22"/>
          <w:szCs w:val="22"/>
        </w:rPr>
      </w:pPr>
      <w:hyperlink r:id="rId23" w:history="1">
        <w:r w:rsidR="00293D3B" w:rsidRPr="00667FB5">
          <w:rPr>
            <w:rStyle w:val="Hyperlink"/>
            <w:rFonts w:ascii="Tahoma" w:hAnsi="Tahoma" w:cs="Tahoma"/>
            <w:b/>
            <w:bCs/>
            <w:sz w:val="22"/>
            <w:szCs w:val="22"/>
          </w:rPr>
          <w:t>https://biznet.ct.gov/SCP_Search/Default.aspx?AccLast=2</w:t>
        </w:r>
      </w:hyperlink>
    </w:p>
    <w:p w14:paraId="57CD14B0" w14:textId="0A089166" w:rsidR="005215C4" w:rsidRPr="00CE14CE" w:rsidRDefault="0067120B" w:rsidP="008969C7">
      <w:pPr>
        <w:pStyle w:val="pcellbody"/>
        <w:spacing w:line="240" w:lineRule="exact"/>
        <w:ind w:left="720"/>
        <w:jc w:val="both"/>
        <w:rPr>
          <w:rFonts w:ascii="Tahoma" w:hAnsi="Tahoma" w:cs="Tahoma"/>
          <w:sz w:val="22"/>
          <w:szCs w:val="22"/>
        </w:rPr>
      </w:pPr>
      <w:r w:rsidRPr="00CE14CE">
        <w:rPr>
          <w:rFonts w:ascii="Tahoma" w:hAnsi="Tahoma" w:cs="Tahoma"/>
          <w:sz w:val="22"/>
          <w:szCs w:val="22"/>
        </w:rPr>
        <w:t xml:space="preserve"> </w:t>
      </w:r>
    </w:p>
    <w:p w14:paraId="115DCDCD" w14:textId="4781B96D" w:rsidR="005215C4" w:rsidRPr="00CE14CE" w:rsidRDefault="005215C4" w:rsidP="008969C7">
      <w:pPr>
        <w:pStyle w:val="pcellbody"/>
        <w:spacing w:line="240" w:lineRule="exact"/>
        <w:ind w:left="720"/>
        <w:jc w:val="both"/>
        <w:rPr>
          <w:rFonts w:ascii="Tahoma" w:hAnsi="Tahoma" w:cs="Tahoma"/>
          <w:sz w:val="22"/>
          <w:szCs w:val="22"/>
        </w:rPr>
      </w:pPr>
      <w:r w:rsidRPr="00CE14CE">
        <w:rPr>
          <w:rFonts w:ascii="Tahoma" w:hAnsi="Tahoma" w:cs="Tahoma"/>
          <w:sz w:val="22"/>
          <w:szCs w:val="22"/>
        </w:rPr>
        <w:t xml:space="preserve">It is strongly recommended that any </w:t>
      </w:r>
      <w:r w:rsidR="007D0C41">
        <w:rPr>
          <w:rFonts w:ascii="Tahoma" w:hAnsi="Tahoma" w:cs="Tahoma"/>
          <w:sz w:val="22"/>
          <w:szCs w:val="22"/>
        </w:rPr>
        <w:t>R</w:t>
      </w:r>
      <w:r w:rsidRPr="00CE14CE">
        <w:rPr>
          <w:rFonts w:ascii="Tahoma" w:hAnsi="Tahoma" w:cs="Tahoma"/>
          <w:sz w:val="22"/>
          <w:szCs w:val="22"/>
        </w:rPr>
        <w:t xml:space="preserve">espondent or prospective </w:t>
      </w:r>
      <w:r w:rsidR="007D0C41">
        <w:rPr>
          <w:rFonts w:ascii="Tahoma" w:hAnsi="Tahoma" w:cs="Tahoma"/>
          <w:sz w:val="22"/>
          <w:szCs w:val="22"/>
        </w:rPr>
        <w:t>R</w:t>
      </w:r>
      <w:r w:rsidRPr="00CE14CE">
        <w:rPr>
          <w:rFonts w:ascii="Tahoma" w:hAnsi="Tahoma" w:cs="Tahoma"/>
          <w:sz w:val="22"/>
          <w:szCs w:val="22"/>
        </w:rPr>
        <w:t xml:space="preserve">espondent subscribe to receive e-mail alerts from the State Contracting Portal.  Subscribers will receive e-mail </w:t>
      </w:r>
      <w:r w:rsidR="00AB7B8A" w:rsidRPr="00CE14CE">
        <w:rPr>
          <w:rFonts w:ascii="Tahoma" w:hAnsi="Tahoma" w:cs="Tahoma"/>
          <w:sz w:val="22"/>
          <w:szCs w:val="22"/>
        </w:rPr>
        <w:t xml:space="preserve">communications </w:t>
      </w:r>
      <w:r w:rsidRPr="00CE14CE">
        <w:rPr>
          <w:rFonts w:ascii="Tahoma" w:hAnsi="Tahoma" w:cs="Tahoma"/>
          <w:sz w:val="22"/>
          <w:szCs w:val="22"/>
        </w:rPr>
        <w:t xml:space="preserve">announcing procurements and </w:t>
      </w:r>
      <w:r w:rsidR="00A7224A" w:rsidRPr="00CE14CE">
        <w:rPr>
          <w:rFonts w:ascii="Tahoma" w:hAnsi="Tahoma" w:cs="Tahoma"/>
          <w:sz w:val="22"/>
          <w:szCs w:val="22"/>
        </w:rPr>
        <w:t xml:space="preserve">addenda </w:t>
      </w:r>
      <w:r w:rsidRPr="00CE14CE">
        <w:rPr>
          <w:rFonts w:ascii="Tahoma" w:hAnsi="Tahoma" w:cs="Tahoma"/>
          <w:sz w:val="22"/>
          <w:szCs w:val="22"/>
        </w:rPr>
        <w:t>that are posted on the portal.  This service is provided as a courtesy to assist in monitoring activities associated with State procurements, including this RF</w:t>
      </w:r>
      <w:r w:rsidR="00C035AD" w:rsidRPr="00CE14CE">
        <w:rPr>
          <w:rFonts w:ascii="Tahoma" w:hAnsi="Tahoma" w:cs="Tahoma"/>
          <w:sz w:val="22"/>
          <w:szCs w:val="22"/>
        </w:rPr>
        <w:t>A</w:t>
      </w:r>
      <w:r w:rsidRPr="00CE14CE">
        <w:rPr>
          <w:rFonts w:ascii="Tahoma" w:hAnsi="Tahoma" w:cs="Tahoma"/>
          <w:sz w:val="22"/>
          <w:szCs w:val="22"/>
        </w:rPr>
        <w:t>.</w:t>
      </w:r>
    </w:p>
    <w:p w14:paraId="426D8939" w14:textId="77777777" w:rsidR="005215C4" w:rsidRPr="00CE14CE" w:rsidRDefault="005215C4" w:rsidP="008969C7">
      <w:pPr>
        <w:pStyle w:val="pcellbody"/>
        <w:spacing w:line="240" w:lineRule="exact"/>
        <w:ind w:left="720" w:hanging="360"/>
        <w:jc w:val="both"/>
        <w:rPr>
          <w:rFonts w:ascii="Tahoma" w:hAnsi="Tahoma" w:cs="Tahoma"/>
          <w:sz w:val="22"/>
          <w:szCs w:val="22"/>
        </w:rPr>
      </w:pPr>
    </w:p>
    <w:p w14:paraId="7F3638FA" w14:textId="77777777" w:rsidR="005215C4" w:rsidRPr="00CE14CE" w:rsidRDefault="005215C4" w:rsidP="008969C7">
      <w:pPr>
        <w:pStyle w:val="pcellbody"/>
        <w:spacing w:line="240" w:lineRule="exact"/>
        <w:ind w:left="720" w:hanging="360"/>
        <w:jc w:val="both"/>
        <w:rPr>
          <w:rFonts w:ascii="Tahoma" w:hAnsi="Tahoma" w:cs="Tahoma"/>
          <w:color w:val="auto"/>
          <w:sz w:val="22"/>
          <w:szCs w:val="22"/>
        </w:rPr>
      </w:pPr>
      <w:r w:rsidRPr="00CE14CE">
        <w:rPr>
          <w:rFonts w:ascii="Tahoma" w:hAnsi="Tahoma" w:cs="Tahoma"/>
          <w:b/>
          <w:sz w:val="22"/>
          <w:szCs w:val="22"/>
        </w:rPr>
        <w:t>3.</w:t>
      </w:r>
      <w:r w:rsidRPr="00CE14CE">
        <w:rPr>
          <w:rFonts w:ascii="Tahoma" w:hAnsi="Tahoma" w:cs="Tahoma"/>
          <w:b/>
          <w:sz w:val="22"/>
          <w:szCs w:val="22"/>
        </w:rPr>
        <w:tab/>
        <w:t xml:space="preserve">Contract </w:t>
      </w:r>
      <w:r w:rsidR="00A35737" w:rsidRPr="00CE14CE">
        <w:rPr>
          <w:rFonts w:ascii="Tahoma" w:hAnsi="Tahoma" w:cs="Tahoma"/>
          <w:b/>
          <w:sz w:val="22"/>
          <w:szCs w:val="22"/>
        </w:rPr>
        <w:t>Offers</w:t>
      </w:r>
      <w:r w:rsidRPr="00CE14CE">
        <w:rPr>
          <w:rFonts w:ascii="Tahoma" w:hAnsi="Tahoma" w:cs="Tahoma"/>
          <w:b/>
          <w:sz w:val="22"/>
          <w:szCs w:val="22"/>
        </w:rPr>
        <w:t>.</w:t>
      </w:r>
      <w:r w:rsidRPr="00CE14CE">
        <w:rPr>
          <w:rFonts w:ascii="Tahoma" w:hAnsi="Tahoma" w:cs="Tahoma"/>
          <w:sz w:val="22"/>
          <w:szCs w:val="22"/>
        </w:rPr>
        <w:t xml:space="preserve">  The </w:t>
      </w:r>
      <w:r w:rsidR="00A35737" w:rsidRPr="00CE14CE">
        <w:rPr>
          <w:rFonts w:ascii="Tahoma" w:hAnsi="Tahoma" w:cs="Tahoma"/>
          <w:sz w:val="22"/>
          <w:szCs w:val="22"/>
        </w:rPr>
        <w:t xml:space="preserve">offer </w:t>
      </w:r>
      <w:r w:rsidRPr="00CE14CE">
        <w:rPr>
          <w:rFonts w:ascii="Tahoma" w:hAnsi="Tahoma" w:cs="Tahoma"/>
          <w:sz w:val="22"/>
          <w:szCs w:val="22"/>
        </w:rPr>
        <w:t xml:space="preserve">of </w:t>
      </w:r>
      <w:r w:rsidR="00A35737" w:rsidRPr="00CE14CE">
        <w:rPr>
          <w:rFonts w:ascii="Tahoma" w:hAnsi="Tahoma" w:cs="Tahoma"/>
          <w:sz w:val="22"/>
          <w:szCs w:val="22"/>
        </w:rPr>
        <w:t xml:space="preserve">the right to negotiate </w:t>
      </w:r>
      <w:r w:rsidRPr="00CE14CE">
        <w:rPr>
          <w:rFonts w:ascii="Tahoma" w:hAnsi="Tahoma" w:cs="Tahoma"/>
          <w:sz w:val="22"/>
          <w:szCs w:val="22"/>
        </w:rPr>
        <w:t>any contract pursuant to this RF</w:t>
      </w:r>
      <w:r w:rsidR="00C035AD" w:rsidRPr="00CE14CE">
        <w:rPr>
          <w:rFonts w:ascii="Tahoma" w:hAnsi="Tahoma" w:cs="Tahoma"/>
          <w:sz w:val="22"/>
          <w:szCs w:val="22"/>
        </w:rPr>
        <w:t>A</w:t>
      </w:r>
      <w:r w:rsidRPr="00CE14CE">
        <w:rPr>
          <w:rFonts w:ascii="Tahoma" w:hAnsi="Tahoma" w:cs="Tahoma"/>
          <w:sz w:val="22"/>
          <w:szCs w:val="22"/>
        </w:rPr>
        <w:t xml:space="preserve"> is </w:t>
      </w:r>
      <w:r w:rsidRPr="00CE14CE">
        <w:rPr>
          <w:rFonts w:ascii="Tahoma" w:hAnsi="Tahoma" w:cs="Tahoma"/>
          <w:color w:val="auto"/>
          <w:sz w:val="22"/>
          <w:szCs w:val="22"/>
        </w:rPr>
        <w:t>dependent</w:t>
      </w:r>
      <w:r w:rsidRPr="00CE14CE">
        <w:rPr>
          <w:rFonts w:ascii="Tahoma" w:hAnsi="Tahoma" w:cs="Tahoma"/>
          <w:sz w:val="22"/>
          <w:szCs w:val="22"/>
        </w:rPr>
        <w:t xml:space="preserve"> upon the availability of funding to the Department.  </w:t>
      </w:r>
    </w:p>
    <w:p w14:paraId="5E34D6E3" w14:textId="77777777" w:rsidR="000B56CD" w:rsidRPr="00CE14CE" w:rsidRDefault="000B56CD" w:rsidP="008969C7">
      <w:pPr>
        <w:pStyle w:val="pcellbody"/>
        <w:tabs>
          <w:tab w:val="left" w:pos="3600"/>
        </w:tabs>
        <w:spacing w:line="240" w:lineRule="exact"/>
        <w:jc w:val="both"/>
        <w:rPr>
          <w:rFonts w:ascii="Tahoma" w:hAnsi="Tahoma" w:cs="Tahoma"/>
          <w:color w:val="auto"/>
          <w:sz w:val="22"/>
          <w:szCs w:val="22"/>
        </w:rPr>
      </w:pPr>
    </w:p>
    <w:p w14:paraId="050FCBDF" w14:textId="2B4E6FD7" w:rsidR="00CF1170" w:rsidRPr="00947F46" w:rsidRDefault="007C3256" w:rsidP="008969C7">
      <w:pPr>
        <w:ind w:left="720" w:hanging="720"/>
        <w:jc w:val="both"/>
        <w:rPr>
          <w:rFonts w:ascii="Tahoma" w:eastAsia="Calibri" w:hAnsi="Tahoma" w:cs="Tahoma"/>
          <w:sz w:val="22"/>
          <w:szCs w:val="22"/>
        </w:rPr>
      </w:pPr>
      <w:r w:rsidRPr="00CE14CE">
        <w:rPr>
          <w:rFonts w:ascii="Tahoma" w:hAnsi="Tahoma" w:cs="Tahoma"/>
          <w:b/>
          <w:sz w:val="22"/>
          <w:szCs w:val="22"/>
        </w:rPr>
        <w:t xml:space="preserve">     </w:t>
      </w:r>
      <w:r w:rsidR="005215C4" w:rsidRPr="00CE14CE">
        <w:rPr>
          <w:rFonts w:ascii="Tahoma" w:hAnsi="Tahoma" w:cs="Tahoma"/>
          <w:b/>
          <w:sz w:val="22"/>
          <w:szCs w:val="22"/>
        </w:rPr>
        <w:t>4.</w:t>
      </w:r>
      <w:r w:rsidR="005215C4" w:rsidRPr="00CE14CE">
        <w:rPr>
          <w:rFonts w:ascii="Tahoma" w:hAnsi="Tahoma" w:cs="Tahoma"/>
          <w:b/>
          <w:sz w:val="22"/>
          <w:szCs w:val="22"/>
        </w:rPr>
        <w:tab/>
        <w:t>Eligibility.</w:t>
      </w:r>
      <w:r w:rsidR="005215C4" w:rsidRPr="00CE14CE">
        <w:rPr>
          <w:rFonts w:ascii="Tahoma" w:hAnsi="Tahoma" w:cs="Tahoma"/>
          <w:sz w:val="22"/>
          <w:szCs w:val="22"/>
        </w:rPr>
        <w:t xml:space="preserve">  </w:t>
      </w:r>
      <w:r w:rsidR="00A43AF5" w:rsidRPr="00CE14CE">
        <w:rPr>
          <w:rFonts w:ascii="Tahoma" w:hAnsi="Tahoma" w:cs="Tahoma"/>
          <w:sz w:val="22"/>
          <w:szCs w:val="22"/>
        </w:rPr>
        <w:t xml:space="preserve">Respondents shall be individuals or public, private, non-profit, for profit organizations or companies that have </w:t>
      </w:r>
      <w:r w:rsidR="00A43AF5" w:rsidRPr="00CE14CE">
        <w:rPr>
          <w:rFonts w:ascii="Tahoma" w:eastAsia="Calibri" w:hAnsi="Tahoma" w:cs="Tahoma"/>
          <w:sz w:val="22"/>
          <w:szCs w:val="22"/>
        </w:rPr>
        <w:t xml:space="preserve">no less than </w:t>
      </w:r>
      <w:r w:rsidR="002B3F0A">
        <w:rPr>
          <w:rFonts w:ascii="Tahoma" w:eastAsia="Calibri" w:hAnsi="Tahoma" w:cs="Tahoma"/>
          <w:sz w:val="22"/>
          <w:szCs w:val="22"/>
        </w:rPr>
        <w:t>four</w:t>
      </w:r>
      <w:r w:rsidR="002B3F0A" w:rsidRPr="00CE14CE">
        <w:rPr>
          <w:rFonts w:ascii="Tahoma" w:eastAsia="Calibri" w:hAnsi="Tahoma" w:cs="Tahoma"/>
          <w:sz w:val="22"/>
          <w:szCs w:val="22"/>
        </w:rPr>
        <w:t xml:space="preserve"> </w:t>
      </w:r>
      <w:r w:rsidR="00CF1170" w:rsidRPr="00CE14CE">
        <w:rPr>
          <w:rFonts w:ascii="Tahoma" w:eastAsia="Calibri" w:hAnsi="Tahoma" w:cs="Tahoma"/>
          <w:sz w:val="22"/>
          <w:szCs w:val="22"/>
        </w:rPr>
        <w:t>years</w:t>
      </w:r>
      <w:r w:rsidR="00CF1170">
        <w:rPr>
          <w:rFonts w:ascii="Tahoma" w:eastAsia="Calibri" w:hAnsi="Tahoma" w:cs="Tahoma"/>
          <w:sz w:val="22"/>
          <w:szCs w:val="22"/>
        </w:rPr>
        <w:t xml:space="preserve"> of</w:t>
      </w:r>
      <w:r w:rsidR="00CF1170" w:rsidRPr="00CE14CE">
        <w:rPr>
          <w:rFonts w:ascii="Tahoma" w:eastAsia="Calibri" w:hAnsi="Tahoma" w:cs="Tahoma"/>
          <w:sz w:val="22"/>
          <w:szCs w:val="22"/>
        </w:rPr>
        <w:t xml:space="preserve"> experience</w:t>
      </w:r>
      <w:r w:rsidR="00CF1170">
        <w:rPr>
          <w:rFonts w:ascii="Tahoma" w:eastAsia="Calibri" w:hAnsi="Tahoma" w:cs="Tahoma"/>
          <w:sz w:val="22"/>
          <w:szCs w:val="22"/>
        </w:rPr>
        <w:t xml:space="preserve">, or </w:t>
      </w:r>
      <w:r w:rsidR="00610B5F">
        <w:rPr>
          <w:rFonts w:ascii="Tahoma" w:eastAsia="Calibri" w:hAnsi="Tahoma" w:cs="Tahoma"/>
          <w:sz w:val="22"/>
          <w:szCs w:val="22"/>
        </w:rPr>
        <w:t>are</w:t>
      </w:r>
      <w:r w:rsidR="00CF1170">
        <w:rPr>
          <w:rFonts w:ascii="Tahoma" w:eastAsia="Calibri" w:hAnsi="Tahoma" w:cs="Tahoma"/>
          <w:sz w:val="22"/>
          <w:szCs w:val="22"/>
        </w:rPr>
        <w:t xml:space="preserve"> </w:t>
      </w:r>
      <w:r w:rsidR="00CF1170">
        <w:rPr>
          <w:rFonts w:ascii="Tahoma" w:eastAsia="Calibri" w:hAnsi="Tahoma" w:cs="Tahoma"/>
          <w:sz w:val="22"/>
          <w:szCs w:val="22"/>
        </w:rPr>
        <w:lastRenderedPageBreak/>
        <w:t>certified by the RESNA as an ATP,</w:t>
      </w:r>
      <w:r w:rsidR="00CF1170" w:rsidRPr="00CE14CE">
        <w:rPr>
          <w:rFonts w:ascii="Tahoma" w:eastAsia="Calibri" w:hAnsi="Tahoma" w:cs="Tahoma"/>
          <w:sz w:val="22"/>
          <w:szCs w:val="22"/>
        </w:rPr>
        <w:t xml:space="preserve"> and </w:t>
      </w:r>
      <w:r w:rsidR="00CF1170">
        <w:rPr>
          <w:rFonts w:ascii="Tahoma" w:eastAsia="Calibri" w:hAnsi="Tahoma" w:cs="Tahoma"/>
          <w:sz w:val="22"/>
          <w:szCs w:val="22"/>
        </w:rPr>
        <w:t>ha</w:t>
      </w:r>
      <w:r w:rsidR="00610B5F">
        <w:rPr>
          <w:rFonts w:ascii="Tahoma" w:eastAsia="Calibri" w:hAnsi="Tahoma" w:cs="Tahoma"/>
          <w:sz w:val="22"/>
          <w:szCs w:val="22"/>
        </w:rPr>
        <w:t>ve</w:t>
      </w:r>
      <w:r w:rsidR="00CF1170">
        <w:rPr>
          <w:rFonts w:ascii="Tahoma" w:eastAsia="Calibri" w:hAnsi="Tahoma" w:cs="Tahoma"/>
          <w:sz w:val="22"/>
          <w:szCs w:val="22"/>
        </w:rPr>
        <w:t xml:space="preserve"> </w:t>
      </w:r>
      <w:r w:rsidR="00CF1170" w:rsidRPr="00CE14CE">
        <w:rPr>
          <w:rFonts w:ascii="Tahoma" w:eastAsia="Calibri" w:hAnsi="Tahoma" w:cs="Tahoma"/>
          <w:sz w:val="22"/>
          <w:szCs w:val="22"/>
        </w:rPr>
        <w:t xml:space="preserve">capabilities in </w:t>
      </w:r>
      <w:r w:rsidR="00CF1170" w:rsidRPr="00CE14CE">
        <w:rPr>
          <w:rFonts w:ascii="Tahoma" w:eastAsia="Calibri" w:hAnsi="Tahoma" w:cs="Tahoma"/>
          <w:sz w:val="22"/>
          <w:szCs w:val="22"/>
          <w:u w:val="single"/>
        </w:rPr>
        <w:t>one or more</w:t>
      </w:r>
      <w:r w:rsidR="00CF1170" w:rsidRPr="00CE14CE">
        <w:rPr>
          <w:rFonts w:ascii="Tahoma" w:eastAsia="Calibri" w:hAnsi="Tahoma" w:cs="Tahoma"/>
          <w:sz w:val="22"/>
          <w:szCs w:val="22"/>
        </w:rPr>
        <w:t xml:space="preserve"> of the </w:t>
      </w:r>
      <w:r w:rsidR="00DB38EF">
        <w:rPr>
          <w:rFonts w:ascii="Tahoma" w:eastAsia="Calibri" w:hAnsi="Tahoma" w:cs="Tahoma"/>
          <w:sz w:val="22"/>
          <w:szCs w:val="22"/>
        </w:rPr>
        <w:t>AT</w:t>
      </w:r>
      <w:r w:rsidR="00610B5F">
        <w:rPr>
          <w:rFonts w:ascii="Tahoma" w:eastAsia="Calibri" w:hAnsi="Tahoma" w:cs="Tahoma"/>
          <w:sz w:val="22"/>
          <w:szCs w:val="22"/>
        </w:rPr>
        <w:t xml:space="preserve"> </w:t>
      </w:r>
      <w:r w:rsidR="00DB38EF">
        <w:rPr>
          <w:rFonts w:ascii="Tahoma" w:eastAsia="Calibri" w:hAnsi="Tahoma" w:cs="Tahoma"/>
          <w:sz w:val="22"/>
          <w:szCs w:val="22"/>
        </w:rPr>
        <w:t>S</w:t>
      </w:r>
      <w:r w:rsidR="00610B5F">
        <w:rPr>
          <w:rFonts w:ascii="Tahoma" w:eastAsia="Calibri" w:hAnsi="Tahoma" w:cs="Tahoma"/>
          <w:sz w:val="22"/>
          <w:szCs w:val="22"/>
        </w:rPr>
        <w:t>ervices</w:t>
      </w:r>
      <w:r w:rsidR="008F17A3">
        <w:rPr>
          <w:rFonts w:ascii="Tahoma" w:eastAsia="Calibri" w:hAnsi="Tahoma" w:cs="Tahoma"/>
          <w:sz w:val="22"/>
          <w:szCs w:val="22"/>
        </w:rPr>
        <w:t xml:space="preserve"> listed on </w:t>
      </w:r>
      <w:hyperlink r:id="rId24" w:history="1">
        <w:r w:rsidR="00D239F7" w:rsidRPr="00EA1C1C">
          <w:rPr>
            <w:rStyle w:val="Hyperlink"/>
            <w:rFonts w:ascii="Tahoma" w:eastAsia="Calibri" w:hAnsi="Tahoma" w:cs="Tahoma"/>
            <w:b/>
            <w:sz w:val="22"/>
            <w:szCs w:val="22"/>
          </w:rPr>
          <w:t>ATS Application (Appendix A)</w:t>
        </w:r>
      </w:hyperlink>
      <w:r w:rsidR="00EA1C1C">
        <w:rPr>
          <w:rFonts w:ascii="Tahoma" w:eastAsia="Calibri" w:hAnsi="Tahoma" w:cs="Tahoma"/>
          <w:sz w:val="22"/>
          <w:szCs w:val="22"/>
        </w:rPr>
        <w:t>.</w:t>
      </w:r>
    </w:p>
    <w:p w14:paraId="187DF51B" w14:textId="77777777" w:rsidR="005215C4" w:rsidRPr="00CE14CE" w:rsidRDefault="005215C4" w:rsidP="008969C7">
      <w:pPr>
        <w:tabs>
          <w:tab w:val="left" w:pos="360"/>
        </w:tabs>
        <w:ind w:left="720" w:hanging="720"/>
        <w:jc w:val="both"/>
        <w:rPr>
          <w:rFonts w:ascii="Tahoma" w:hAnsi="Tahoma" w:cs="Tahoma"/>
          <w:sz w:val="22"/>
          <w:szCs w:val="22"/>
        </w:rPr>
      </w:pPr>
    </w:p>
    <w:p w14:paraId="3330DC02" w14:textId="7A3ACABA" w:rsidR="007C3256" w:rsidRPr="00CE14CE" w:rsidRDefault="00AF7277" w:rsidP="008969C7">
      <w:pPr>
        <w:tabs>
          <w:tab w:val="left" w:pos="720"/>
        </w:tabs>
        <w:ind w:left="720" w:hanging="360"/>
        <w:jc w:val="both"/>
        <w:rPr>
          <w:rFonts w:ascii="Tahoma" w:eastAsia="Calibri" w:hAnsi="Tahoma" w:cs="Tahoma"/>
          <w:sz w:val="22"/>
          <w:szCs w:val="22"/>
        </w:rPr>
      </w:pPr>
      <w:r w:rsidRPr="00CE14CE">
        <w:rPr>
          <w:rFonts w:ascii="Tahoma" w:hAnsi="Tahoma" w:cs="Tahoma"/>
          <w:b/>
          <w:sz w:val="22"/>
          <w:szCs w:val="22"/>
        </w:rPr>
        <w:t xml:space="preserve">5.  </w:t>
      </w:r>
      <w:r w:rsidR="005215C4" w:rsidRPr="00CE14CE">
        <w:rPr>
          <w:rFonts w:ascii="Tahoma" w:hAnsi="Tahoma" w:cs="Tahoma"/>
          <w:b/>
          <w:sz w:val="22"/>
          <w:szCs w:val="22"/>
        </w:rPr>
        <w:t>Minimum Qualifications of Respondents.</w:t>
      </w:r>
      <w:r w:rsidR="005215C4" w:rsidRPr="00CE14CE">
        <w:rPr>
          <w:rFonts w:ascii="Tahoma" w:hAnsi="Tahoma" w:cs="Tahoma"/>
          <w:sz w:val="22"/>
          <w:szCs w:val="22"/>
        </w:rPr>
        <w:t xml:space="preserve">  </w:t>
      </w:r>
      <w:r w:rsidR="007C3256" w:rsidRPr="00CE14CE">
        <w:rPr>
          <w:rFonts w:ascii="Tahoma" w:eastAsia="Calibri" w:hAnsi="Tahoma" w:cs="Tahoma"/>
          <w:sz w:val="22"/>
          <w:szCs w:val="22"/>
        </w:rPr>
        <w:t xml:space="preserve">Respondents </w:t>
      </w:r>
      <w:r w:rsidR="00FB1094">
        <w:rPr>
          <w:rFonts w:ascii="Tahoma" w:eastAsia="Calibri" w:hAnsi="Tahoma" w:cs="Tahoma"/>
          <w:sz w:val="22"/>
          <w:szCs w:val="22"/>
        </w:rPr>
        <w:t>must</w:t>
      </w:r>
      <w:r w:rsidR="007C3256" w:rsidRPr="00CE14CE">
        <w:rPr>
          <w:rFonts w:ascii="Tahoma" w:eastAsia="Calibri" w:hAnsi="Tahoma" w:cs="Tahoma"/>
          <w:sz w:val="22"/>
          <w:szCs w:val="22"/>
        </w:rPr>
        <w:t xml:space="preserve"> meet or exceed the minimum qualifications of</w:t>
      </w:r>
      <w:r w:rsidR="00D239F7">
        <w:rPr>
          <w:rFonts w:ascii="Tahoma" w:eastAsia="Calibri" w:hAnsi="Tahoma" w:cs="Tahoma"/>
          <w:sz w:val="22"/>
          <w:szCs w:val="22"/>
        </w:rPr>
        <w:t xml:space="preserve"> the</w:t>
      </w:r>
      <w:r w:rsidR="007C3256" w:rsidRPr="00CE14CE">
        <w:rPr>
          <w:rFonts w:ascii="Tahoma" w:eastAsia="Calibri" w:hAnsi="Tahoma" w:cs="Tahoma"/>
          <w:sz w:val="22"/>
          <w:szCs w:val="22"/>
        </w:rPr>
        <w:t xml:space="preserve"> </w:t>
      </w:r>
      <w:hyperlink r:id="rId25" w:history="1">
        <w:r w:rsidR="00D239F7" w:rsidRPr="00EA1C1C">
          <w:rPr>
            <w:rStyle w:val="Hyperlink"/>
            <w:rFonts w:ascii="Tahoma" w:eastAsia="Calibri" w:hAnsi="Tahoma" w:cs="Tahoma"/>
            <w:b/>
            <w:sz w:val="22"/>
            <w:szCs w:val="22"/>
          </w:rPr>
          <w:t>ATS Application (Appendix A)</w:t>
        </w:r>
      </w:hyperlink>
      <w:r w:rsidR="00FB1094">
        <w:rPr>
          <w:rFonts w:ascii="Tahoma" w:eastAsia="Calibri" w:hAnsi="Tahoma" w:cs="Tahoma"/>
          <w:sz w:val="22"/>
          <w:szCs w:val="22"/>
        </w:rPr>
        <w:t>.</w:t>
      </w:r>
    </w:p>
    <w:p w14:paraId="74751257" w14:textId="77777777" w:rsidR="00AF7277" w:rsidRPr="00CE14CE" w:rsidRDefault="00AF7277" w:rsidP="008969C7">
      <w:pPr>
        <w:ind w:left="720" w:hanging="720"/>
        <w:jc w:val="both"/>
        <w:rPr>
          <w:rFonts w:ascii="Tahoma" w:hAnsi="Tahoma" w:cs="Tahoma"/>
          <w:sz w:val="22"/>
          <w:szCs w:val="22"/>
        </w:rPr>
      </w:pPr>
    </w:p>
    <w:p w14:paraId="4A4D76BC" w14:textId="74DE67B4" w:rsidR="005215C4" w:rsidRDefault="005215C4" w:rsidP="008969C7">
      <w:pPr>
        <w:pStyle w:val="pcellbody"/>
        <w:spacing w:line="240" w:lineRule="exact"/>
        <w:ind w:left="720" w:hanging="360"/>
        <w:jc w:val="both"/>
        <w:rPr>
          <w:rFonts w:ascii="Tahoma" w:hAnsi="Tahoma" w:cs="Tahoma"/>
          <w:sz w:val="22"/>
          <w:szCs w:val="22"/>
        </w:rPr>
      </w:pPr>
      <w:r w:rsidRPr="00CE14CE">
        <w:rPr>
          <w:rFonts w:ascii="Tahoma" w:hAnsi="Tahoma" w:cs="Tahoma"/>
          <w:b/>
          <w:sz w:val="22"/>
          <w:szCs w:val="22"/>
        </w:rPr>
        <w:t>6.</w:t>
      </w:r>
      <w:r w:rsidRPr="00CE14CE">
        <w:rPr>
          <w:rFonts w:ascii="Tahoma" w:hAnsi="Tahoma" w:cs="Tahoma"/>
          <w:b/>
          <w:sz w:val="22"/>
          <w:szCs w:val="22"/>
        </w:rPr>
        <w:tab/>
        <w:t>Procurement Schedule.</w:t>
      </w:r>
      <w:r w:rsidRPr="00CE14CE">
        <w:rPr>
          <w:rFonts w:ascii="Tahoma" w:hAnsi="Tahoma" w:cs="Tahoma"/>
          <w:sz w:val="22"/>
          <w:szCs w:val="22"/>
        </w:rPr>
        <w:t xml:space="preserve">  See below.  </w:t>
      </w:r>
      <w:r w:rsidR="008F5C87">
        <w:rPr>
          <w:rFonts w:ascii="Tahoma" w:hAnsi="Tahoma" w:cs="Tahoma"/>
          <w:sz w:val="22"/>
          <w:szCs w:val="22"/>
        </w:rPr>
        <w:t>Due dates related to milestones referenced below with an * are target dates only</w:t>
      </w:r>
      <w:r w:rsidRPr="00CE14CE">
        <w:rPr>
          <w:rFonts w:ascii="Tahoma" w:hAnsi="Tahoma" w:cs="Tahoma"/>
          <w:sz w:val="22"/>
          <w:szCs w:val="22"/>
        </w:rPr>
        <w:t xml:space="preserve">.  The Department may amend the schedule, as needed.  Any change will be made by means of an amendment to this </w:t>
      </w:r>
      <w:r w:rsidR="00F331B4" w:rsidRPr="00CE14CE">
        <w:rPr>
          <w:rFonts w:ascii="Tahoma" w:hAnsi="Tahoma" w:cs="Tahoma"/>
          <w:sz w:val="22"/>
          <w:szCs w:val="22"/>
        </w:rPr>
        <w:t>RFA</w:t>
      </w:r>
      <w:r w:rsidRPr="00CE14CE">
        <w:rPr>
          <w:rFonts w:ascii="Tahoma" w:hAnsi="Tahoma" w:cs="Tahoma"/>
          <w:sz w:val="22"/>
          <w:szCs w:val="22"/>
        </w:rPr>
        <w:t xml:space="preserve"> and will be posted on the State Contracting Portal and the Department’s </w:t>
      </w:r>
      <w:r w:rsidR="00F331B4" w:rsidRPr="00CE14CE">
        <w:rPr>
          <w:rFonts w:ascii="Tahoma" w:hAnsi="Tahoma" w:cs="Tahoma"/>
          <w:sz w:val="22"/>
          <w:szCs w:val="22"/>
        </w:rPr>
        <w:t>RFA</w:t>
      </w:r>
      <w:r w:rsidRPr="00CE14CE">
        <w:rPr>
          <w:rFonts w:ascii="Tahoma" w:hAnsi="Tahoma" w:cs="Tahoma"/>
          <w:sz w:val="22"/>
          <w:szCs w:val="22"/>
        </w:rPr>
        <w:t xml:space="preserve"> Web Page.</w:t>
      </w:r>
    </w:p>
    <w:p w14:paraId="5DE78AD2" w14:textId="2D8F643F" w:rsidR="008F17A3" w:rsidRPr="008F5C87" w:rsidRDefault="008F17A3" w:rsidP="008969C7">
      <w:pPr>
        <w:pStyle w:val="pcellbody"/>
        <w:spacing w:line="240" w:lineRule="exact"/>
        <w:ind w:left="720" w:hanging="360"/>
        <w:jc w:val="both"/>
        <w:rPr>
          <w:rFonts w:ascii="Tahoma" w:hAnsi="Tahoma" w:cs="Tahoma"/>
          <w:b/>
          <w:sz w:val="22"/>
          <w:szCs w:val="22"/>
        </w:rPr>
      </w:pPr>
    </w:p>
    <w:p w14:paraId="18D0F021" w14:textId="7904A427" w:rsidR="005215C4" w:rsidRPr="008F5C87" w:rsidRDefault="00B50522" w:rsidP="008969C7">
      <w:pPr>
        <w:pStyle w:val="pcellbody"/>
        <w:spacing w:line="240" w:lineRule="exact"/>
        <w:ind w:left="720" w:hanging="360"/>
        <w:jc w:val="both"/>
        <w:rPr>
          <w:rFonts w:ascii="Tahoma" w:hAnsi="Tahoma" w:cs="Tahoma"/>
          <w:b/>
          <w:sz w:val="22"/>
          <w:szCs w:val="22"/>
        </w:rPr>
      </w:pPr>
      <w:r w:rsidRPr="008F5C87">
        <w:rPr>
          <w:rFonts w:ascii="Tahoma" w:hAnsi="Tahoma" w:cs="Tahoma"/>
          <w:b/>
          <w:sz w:val="22"/>
          <w:szCs w:val="22"/>
        </w:rPr>
        <w:t>PROCUREMENT SCHEDULE</w:t>
      </w:r>
    </w:p>
    <w:tbl>
      <w:tblPr>
        <w:tblW w:w="0" w:type="auto"/>
        <w:tblInd w:w="1340" w:type="dxa"/>
        <w:tblLayout w:type="fixed"/>
        <w:tblCellMar>
          <w:left w:w="80" w:type="dxa"/>
          <w:right w:w="80" w:type="dxa"/>
        </w:tblCellMar>
        <w:tblLook w:val="0000" w:firstRow="0" w:lastRow="0" w:firstColumn="0" w:lastColumn="0" w:noHBand="0" w:noVBand="0"/>
      </w:tblPr>
      <w:tblGrid>
        <w:gridCol w:w="4500"/>
        <w:gridCol w:w="2880"/>
      </w:tblGrid>
      <w:tr w:rsidR="00211033" w:rsidRPr="00CE14CE" w14:paraId="410828BA" w14:textId="77777777" w:rsidTr="00352BC3">
        <w:trPr>
          <w:cantSplit/>
          <w:trHeight w:val="153"/>
        </w:trPr>
        <w:tc>
          <w:tcPr>
            <w:tcW w:w="4500" w:type="dxa"/>
            <w:tcBorders>
              <w:top w:val="double" w:sz="6" w:space="0" w:color="auto"/>
              <w:left w:val="double" w:sz="6" w:space="0" w:color="auto"/>
            </w:tcBorders>
          </w:tcPr>
          <w:p w14:paraId="2298CFB2" w14:textId="77777777" w:rsidR="00211033" w:rsidRPr="00CE14CE" w:rsidRDefault="00211033" w:rsidP="008969C7">
            <w:pPr>
              <w:spacing w:before="120"/>
              <w:jc w:val="both"/>
              <w:rPr>
                <w:rFonts w:ascii="Tahoma" w:hAnsi="Tahoma" w:cs="Tahoma"/>
                <w:b/>
                <w:sz w:val="20"/>
                <w:szCs w:val="20"/>
              </w:rPr>
            </w:pPr>
            <w:r w:rsidRPr="00CE14CE">
              <w:rPr>
                <w:rFonts w:ascii="Tahoma" w:hAnsi="Tahoma" w:cs="Tahoma"/>
                <w:b/>
                <w:sz w:val="20"/>
                <w:szCs w:val="20"/>
              </w:rPr>
              <w:t xml:space="preserve">                        Milestones</w:t>
            </w:r>
          </w:p>
        </w:tc>
        <w:tc>
          <w:tcPr>
            <w:tcW w:w="2880" w:type="dxa"/>
            <w:tcBorders>
              <w:top w:val="double" w:sz="6" w:space="0" w:color="auto"/>
              <w:right w:val="double" w:sz="6" w:space="0" w:color="auto"/>
            </w:tcBorders>
          </w:tcPr>
          <w:p w14:paraId="5B64B1DC" w14:textId="168D39CA" w:rsidR="00211033" w:rsidRPr="001517A5" w:rsidRDefault="00211033" w:rsidP="008969C7">
            <w:pPr>
              <w:spacing w:before="120"/>
              <w:jc w:val="both"/>
              <w:rPr>
                <w:rFonts w:ascii="Tahoma" w:hAnsi="Tahoma" w:cs="Tahoma"/>
                <w:b/>
                <w:sz w:val="20"/>
                <w:szCs w:val="20"/>
              </w:rPr>
            </w:pPr>
            <w:r w:rsidRPr="001517A5">
              <w:rPr>
                <w:rFonts w:ascii="Tahoma" w:hAnsi="Tahoma" w:cs="Tahoma"/>
                <w:b/>
                <w:sz w:val="20"/>
                <w:szCs w:val="20"/>
              </w:rPr>
              <w:t xml:space="preserve">        </w:t>
            </w:r>
            <w:r w:rsidR="00B50522">
              <w:rPr>
                <w:rFonts w:ascii="Tahoma" w:hAnsi="Tahoma" w:cs="Tahoma"/>
                <w:b/>
                <w:sz w:val="20"/>
                <w:szCs w:val="20"/>
              </w:rPr>
              <w:t>Due</w:t>
            </w:r>
            <w:r w:rsidR="00B50522" w:rsidRPr="001517A5">
              <w:rPr>
                <w:rFonts w:ascii="Tahoma" w:hAnsi="Tahoma" w:cs="Tahoma"/>
                <w:b/>
                <w:sz w:val="20"/>
                <w:szCs w:val="20"/>
              </w:rPr>
              <w:t xml:space="preserve"> </w:t>
            </w:r>
            <w:r w:rsidRPr="001517A5">
              <w:rPr>
                <w:rFonts w:ascii="Tahoma" w:hAnsi="Tahoma" w:cs="Tahoma"/>
                <w:b/>
                <w:sz w:val="20"/>
                <w:szCs w:val="20"/>
              </w:rPr>
              <w:t>Dates</w:t>
            </w:r>
          </w:p>
        </w:tc>
      </w:tr>
      <w:tr w:rsidR="00211033" w:rsidRPr="00CE14CE" w14:paraId="28BCD887" w14:textId="77777777" w:rsidTr="00211033">
        <w:trPr>
          <w:cantSplit/>
        </w:trPr>
        <w:tc>
          <w:tcPr>
            <w:tcW w:w="4500" w:type="dxa"/>
            <w:tcBorders>
              <w:top w:val="single" w:sz="12" w:space="0" w:color="auto"/>
              <w:left w:val="double" w:sz="6" w:space="0" w:color="auto"/>
              <w:bottom w:val="single" w:sz="6" w:space="0" w:color="auto"/>
              <w:right w:val="single" w:sz="6" w:space="0" w:color="auto"/>
            </w:tcBorders>
          </w:tcPr>
          <w:p w14:paraId="710F3F4F" w14:textId="77777777" w:rsidR="00211033" w:rsidRPr="00CE14CE" w:rsidRDefault="00211033" w:rsidP="008969C7">
            <w:pPr>
              <w:spacing w:before="120"/>
              <w:jc w:val="both"/>
              <w:rPr>
                <w:rFonts w:ascii="Tahoma" w:hAnsi="Tahoma" w:cs="Tahoma"/>
                <w:sz w:val="20"/>
                <w:szCs w:val="20"/>
              </w:rPr>
            </w:pPr>
            <w:r w:rsidRPr="00CE14CE">
              <w:rPr>
                <w:rFonts w:ascii="Tahoma" w:hAnsi="Tahoma" w:cs="Tahoma"/>
                <w:sz w:val="20"/>
                <w:szCs w:val="20"/>
              </w:rPr>
              <w:t>RF</w:t>
            </w:r>
            <w:r w:rsidR="009278F4" w:rsidRPr="00CE14CE">
              <w:rPr>
                <w:rFonts w:ascii="Tahoma" w:hAnsi="Tahoma" w:cs="Tahoma"/>
                <w:sz w:val="20"/>
                <w:szCs w:val="20"/>
              </w:rPr>
              <w:t>A</w:t>
            </w:r>
            <w:r w:rsidRPr="00CE14CE">
              <w:rPr>
                <w:rFonts w:ascii="Tahoma" w:hAnsi="Tahoma" w:cs="Tahoma"/>
                <w:sz w:val="20"/>
                <w:szCs w:val="20"/>
              </w:rPr>
              <w:t xml:space="preserve"> Released </w:t>
            </w:r>
          </w:p>
        </w:tc>
        <w:tc>
          <w:tcPr>
            <w:tcW w:w="2880" w:type="dxa"/>
            <w:tcBorders>
              <w:top w:val="single" w:sz="12" w:space="0" w:color="auto"/>
              <w:left w:val="single" w:sz="6" w:space="0" w:color="auto"/>
              <w:bottom w:val="single" w:sz="6" w:space="0" w:color="auto"/>
              <w:right w:val="double" w:sz="6" w:space="0" w:color="auto"/>
            </w:tcBorders>
          </w:tcPr>
          <w:p w14:paraId="70FCAE6F" w14:textId="3C52FAC5" w:rsidR="00211033" w:rsidRPr="00E46EB1" w:rsidRDefault="00E46EB1" w:rsidP="00E46EB1">
            <w:pPr>
              <w:spacing w:before="120"/>
              <w:jc w:val="center"/>
              <w:rPr>
                <w:rFonts w:ascii="Tahoma" w:hAnsi="Tahoma" w:cs="Tahoma"/>
                <w:sz w:val="22"/>
                <w:szCs w:val="22"/>
              </w:rPr>
            </w:pPr>
            <w:r w:rsidRPr="00E46EB1">
              <w:rPr>
                <w:rFonts w:ascii="Tahoma" w:hAnsi="Tahoma" w:cs="Tahoma"/>
                <w:sz w:val="22"/>
                <w:szCs w:val="22"/>
              </w:rPr>
              <w:t>03/04/2019</w:t>
            </w:r>
          </w:p>
        </w:tc>
      </w:tr>
      <w:tr w:rsidR="00211033" w:rsidRPr="00CE14CE" w14:paraId="659A2AA1" w14:textId="77777777" w:rsidTr="00211033">
        <w:trPr>
          <w:cantSplit/>
        </w:trPr>
        <w:tc>
          <w:tcPr>
            <w:tcW w:w="4500" w:type="dxa"/>
            <w:tcBorders>
              <w:top w:val="single" w:sz="6" w:space="0" w:color="auto"/>
              <w:left w:val="double" w:sz="6" w:space="0" w:color="auto"/>
              <w:bottom w:val="single" w:sz="6" w:space="0" w:color="auto"/>
              <w:right w:val="single" w:sz="6" w:space="0" w:color="auto"/>
            </w:tcBorders>
          </w:tcPr>
          <w:p w14:paraId="6FCB84CA" w14:textId="49296B25" w:rsidR="00211033" w:rsidRPr="00CE14CE" w:rsidRDefault="00211033" w:rsidP="008969C7">
            <w:pPr>
              <w:spacing w:before="120"/>
              <w:jc w:val="both"/>
              <w:rPr>
                <w:rFonts w:ascii="Tahoma" w:hAnsi="Tahoma" w:cs="Tahoma"/>
                <w:sz w:val="20"/>
                <w:szCs w:val="20"/>
              </w:rPr>
            </w:pPr>
            <w:r w:rsidRPr="00CE14CE">
              <w:rPr>
                <w:rFonts w:ascii="Tahoma" w:hAnsi="Tahoma" w:cs="Tahoma"/>
                <w:sz w:val="20"/>
                <w:szCs w:val="20"/>
              </w:rPr>
              <w:t xml:space="preserve">Questions Due </w:t>
            </w:r>
            <w:r w:rsidR="00924964">
              <w:rPr>
                <w:rFonts w:ascii="Tahoma" w:hAnsi="Tahoma" w:cs="Tahoma"/>
                <w:sz w:val="20"/>
                <w:szCs w:val="20"/>
              </w:rPr>
              <w:t>from Respondents</w:t>
            </w:r>
          </w:p>
        </w:tc>
        <w:tc>
          <w:tcPr>
            <w:tcW w:w="2880" w:type="dxa"/>
            <w:tcBorders>
              <w:top w:val="single" w:sz="6" w:space="0" w:color="auto"/>
              <w:left w:val="single" w:sz="6" w:space="0" w:color="auto"/>
              <w:bottom w:val="single" w:sz="6" w:space="0" w:color="auto"/>
              <w:right w:val="double" w:sz="6" w:space="0" w:color="auto"/>
            </w:tcBorders>
          </w:tcPr>
          <w:p w14:paraId="19261902" w14:textId="566B1F6C" w:rsidR="00676C62" w:rsidRPr="00E46EB1" w:rsidRDefault="00E46EB1" w:rsidP="00E46EB1">
            <w:pPr>
              <w:spacing w:before="120"/>
              <w:jc w:val="center"/>
              <w:rPr>
                <w:rFonts w:ascii="Tahoma" w:hAnsi="Tahoma" w:cs="Tahoma"/>
                <w:sz w:val="22"/>
                <w:szCs w:val="22"/>
              </w:rPr>
            </w:pPr>
            <w:r w:rsidRPr="00E46EB1">
              <w:rPr>
                <w:rFonts w:ascii="Tahoma" w:hAnsi="Tahoma" w:cs="Tahoma"/>
                <w:sz w:val="22"/>
                <w:szCs w:val="22"/>
              </w:rPr>
              <w:t>03/18/2019</w:t>
            </w:r>
          </w:p>
        </w:tc>
      </w:tr>
      <w:tr w:rsidR="00211033" w:rsidRPr="00CE14CE" w14:paraId="3E4C0680" w14:textId="77777777" w:rsidTr="00211033">
        <w:trPr>
          <w:cantSplit/>
        </w:trPr>
        <w:tc>
          <w:tcPr>
            <w:tcW w:w="4500" w:type="dxa"/>
            <w:tcBorders>
              <w:top w:val="single" w:sz="6" w:space="0" w:color="auto"/>
              <w:left w:val="double" w:sz="6" w:space="0" w:color="auto"/>
              <w:bottom w:val="single" w:sz="6" w:space="0" w:color="auto"/>
              <w:right w:val="single" w:sz="6" w:space="0" w:color="auto"/>
            </w:tcBorders>
          </w:tcPr>
          <w:p w14:paraId="66625893" w14:textId="05459B79" w:rsidR="00211033" w:rsidRPr="00CE14CE" w:rsidRDefault="00C035AD" w:rsidP="008969C7">
            <w:pPr>
              <w:spacing w:before="120"/>
              <w:jc w:val="both"/>
              <w:rPr>
                <w:rFonts w:ascii="Tahoma" w:hAnsi="Tahoma" w:cs="Tahoma"/>
                <w:sz w:val="20"/>
                <w:szCs w:val="20"/>
                <w:lang w:val="fr-FR"/>
              </w:rPr>
            </w:pPr>
            <w:r w:rsidRPr="00CE14CE">
              <w:rPr>
                <w:rFonts w:ascii="Tahoma" w:hAnsi="Tahoma" w:cs="Tahoma"/>
                <w:sz w:val="20"/>
                <w:szCs w:val="20"/>
              </w:rPr>
              <w:t xml:space="preserve">Responses to Questions </w:t>
            </w:r>
            <w:r w:rsidR="00924964">
              <w:rPr>
                <w:rFonts w:ascii="Tahoma" w:hAnsi="Tahoma" w:cs="Tahoma"/>
                <w:sz w:val="20"/>
                <w:szCs w:val="20"/>
              </w:rPr>
              <w:t>Posted</w:t>
            </w:r>
          </w:p>
        </w:tc>
        <w:tc>
          <w:tcPr>
            <w:tcW w:w="2880" w:type="dxa"/>
            <w:tcBorders>
              <w:top w:val="single" w:sz="6" w:space="0" w:color="auto"/>
              <w:left w:val="single" w:sz="6" w:space="0" w:color="auto"/>
              <w:bottom w:val="single" w:sz="6" w:space="0" w:color="auto"/>
              <w:right w:val="double" w:sz="6" w:space="0" w:color="auto"/>
            </w:tcBorders>
          </w:tcPr>
          <w:p w14:paraId="142A8564" w14:textId="66A1537D" w:rsidR="00676C62" w:rsidRPr="00E46EB1" w:rsidRDefault="00E46EB1" w:rsidP="00E46EB1">
            <w:pPr>
              <w:spacing w:before="120"/>
              <w:jc w:val="center"/>
              <w:rPr>
                <w:rFonts w:ascii="Tahoma" w:hAnsi="Tahoma" w:cs="Tahoma"/>
                <w:sz w:val="22"/>
                <w:szCs w:val="22"/>
              </w:rPr>
            </w:pPr>
            <w:r w:rsidRPr="00E46EB1">
              <w:rPr>
                <w:rFonts w:ascii="Tahoma" w:hAnsi="Tahoma" w:cs="Tahoma"/>
                <w:sz w:val="22"/>
                <w:szCs w:val="22"/>
              </w:rPr>
              <w:t>03/27/2019</w:t>
            </w:r>
          </w:p>
        </w:tc>
      </w:tr>
      <w:tr w:rsidR="00211033" w:rsidRPr="00CE14CE" w14:paraId="1F15881B" w14:textId="77777777" w:rsidTr="00211033">
        <w:trPr>
          <w:cantSplit/>
        </w:trPr>
        <w:tc>
          <w:tcPr>
            <w:tcW w:w="4500" w:type="dxa"/>
            <w:tcBorders>
              <w:top w:val="single" w:sz="6" w:space="0" w:color="auto"/>
              <w:left w:val="double" w:sz="6" w:space="0" w:color="auto"/>
              <w:bottom w:val="single" w:sz="6" w:space="0" w:color="auto"/>
              <w:right w:val="single" w:sz="6" w:space="0" w:color="auto"/>
            </w:tcBorders>
          </w:tcPr>
          <w:p w14:paraId="05A226AF" w14:textId="330A9EC2" w:rsidR="00211033" w:rsidRPr="00CE14CE" w:rsidRDefault="00C035AD" w:rsidP="008969C7">
            <w:pPr>
              <w:spacing w:before="120"/>
              <w:jc w:val="both"/>
              <w:rPr>
                <w:rFonts w:ascii="Tahoma" w:hAnsi="Tahoma" w:cs="Tahoma"/>
                <w:sz w:val="20"/>
                <w:szCs w:val="20"/>
              </w:rPr>
            </w:pPr>
            <w:r w:rsidRPr="00CE14CE">
              <w:rPr>
                <w:rFonts w:ascii="Tahoma" w:hAnsi="Tahoma" w:cs="Tahoma"/>
                <w:sz w:val="20"/>
                <w:szCs w:val="20"/>
              </w:rPr>
              <w:t xml:space="preserve">Letter of Intent (LOI) </w:t>
            </w:r>
            <w:r w:rsidR="00924964">
              <w:rPr>
                <w:rFonts w:ascii="Tahoma" w:hAnsi="Tahoma" w:cs="Tahoma"/>
                <w:sz w:val="20"/>
                <w:szCs w:val="20"/>
              </w:rPr>
              <w:t>Due Date</w:t>
            </w:r>
          </w:p>
        </w:tc>
        <w:tc>
          <w:tcPr>
            <w:tcW w:w="2880" w:type="dxa"/>
            <w:tcBorders>
              <w:top w:val="single" w:sz="6" w:space="0" w:color="auto"/>
              <w:left w:val="single" w:sz="6" w:space="0" w:color="auto"/>
              <w:bottom w:val="single" w:sz="6" w:space="0" w:color="auto"/>
              <w:right w:val="double" w:sz="6" w:space="0" w:color="auto"/>
            </w:tcBorders>
          </w:tcPr>
          <w:p w14:paraId="32AFD89B" w14:textId="2735275A" w:rsidR="00676C62" w:rsidRPr="00E46EB1" w:rsidRDefault="00E46EB1" w:rsidP="00E46EB1">
            <w:pPr>
              <w:spacing w:before="120"/>
              <w:jc w:val="center"/>
              <w:rPr>
                <w:rFonts w:ascii="Tahoma" w:hAnsi="Tahoma" w:cs="Tahoma"/>
                <w:sz w:val="22"/>
                <w:szCs w:val="22"/>
              </w:rPr>
            </w:pPr>
            <w:r w:rsidRPr="00E46EB1">
              <w:rPr>
                <w:rFonts w:ascii="Tahoma" w:hAnsi="Tahoma" w:cs="Tahoma"/>
                <w:sz w:val="22"/>
                <w:szCs w:val="22"/>
              </w:rPr>
              <w:t>04/01/2019</w:t>
            </w:r>
          </w:p>
        </w:tc>
      </w:tr>
      <w:tr w:rsidR="00211033" w:rsidRPr="00CE14CE" w14:paraId="197C7F3D" w14:textId="77777777" w:rsidTr="00211033">
        <w:trPr>
          <w:cantSplit/>
        </w:trPr>
        <w:tc>
          <w:tcPr>
            <w:tcW w:w="4500" w:type="dxa"/>
            <w:tcBorders>
              <w:top w:val="single" w:sz="6" w:space="0" w:color="auto"/>
              <w:left w:val="double" w:sz="6" w:space="0" w:color="auto"/>
              <w:bottom w:val="single" w:sz="6" w:space="0" w:color="auto"/>
              <w:right w:val="single" w:sz="6" w:space="0" w:color="auto"/>
            </w:tcBorders>
          </w:tcPr>
          <w:p w14:paraId="18132676" w14:textId="3E29A762" w:rsidR="00211033" w:rsidRPr="00CE14CE" w:rsidRDefault="00924964" w:rsidP="008969C7">
            <w:pPr>
              <w:spacing w:before="120"/>
              <w:jc w:val="both"/>
              <w:rPr>
                <w:rFonts w:ascii="Tahoma" w:hAnsi="Tahoma" w:cs="Tahoma"/>
                <w:sz w:val="20"/>
                <w:szCs w:val="20"/>
              </w:rPr>
            </w:pPr>
            <w:r>
              <w:rPr>
                <w:rFonts w:ascii="Tahoma" w:hAnsi="Tahoma" w:cs="Tahoma"/>
                <w:sz w:val="20"/>
                <w:szCs w:val="20"/>
              </w:rPr>
              <w:t>Application Submission Due Date</w:t>
            </w:r>
          </w:p>
        </w:tc>
        <w:tc>
          <w:tcPr>
            <w:tcW w:w="2880" w:type="dxa"/>
            <w:tcBorders>
              <w:top w:val="single" w:sz="6" w:space="0" w:color="auto"/>
              <w:left w:val="single" w:sz="6" w:space="0" w:color="auto"/>
              <w:bottom w:val="single" w:sz="6" w:space="0" w:color="auto"/>
              <w:right w:val="double" w:sz="6" w:space="0" w:color="auto"/>
            </w:tcBorders>
          </w:tcPr>
          <w:p w14:paraId="6E2195CB" w14:textId="3D33825D" w:rsidR="00211033" w:rsidRPr="00E46EB1" w:rsidRDefault="00E46EB1" w:rsidP="00E46EB1">
            <w:pPr>
              <w:spacing w:before="120"/>
              <w:jc w:val="center"/>
              <w:rPr>
                <w:rFonts w:ascii="Tahoma" w:hAnsi="Tahoma" w:cs="Tahoma"/>
                <w:b/>
                <w:sz w:val="22"/>
                <w:szCs w:val="22"/>
              </w:rPr>
            </w:pPr>
            <w:r w:rsidRPr="00E46EB1">
              <w:rPr>
                <w:rFonts w:ascii="Tahoma" w:hAnsi="Tahoma" w:cs="Tahoma"/>
                <w:b/>
                <w:sz w:val="22"/>
                <w:szCs w:val="22"/>
              </w:rPr>
              <w:t>04/22/2019</w:t>
            </w:r>
          </w:p>
        </w:tc>
      </w:tr>
      <w:tr w:rsidR="00211033" w:rsidRPr="00CE14CE" w14:paraId="58757F3D" w14:textId="77777777" w:rsidTr="00211033">
        <w:trPr>
          <w:cantSplit/>
        </w:trPr>
        <w:tc>
          <w:tcPr>
            <w:tcW w:w="4500" w:type="dxa"/>
            <w:tcBorders>
              <w:top w:val="single" w:sz="6" w:space="0" w:color="auto"/>
              <w:left w:val="double" w:sz="6" w:space="0" w:color="auto"/>
              <w:bottom w:val="single" w:sz="6" w:space="0" w:color="auto"/>
              <w:right w:val="single" w:sz="6" w:space="0" w:color="auto"/>
            </w:tcBorders>
          </w:tcPr>
          <w:p w14:paraId="582A0F9D" w14:textId="69C0F7C5" w:rsidR="00211033" w:rsidRPr="00CE14CE" w:rsidRDefault="00211033" w:rsidP="008969C7">
            <w:pPr>
              <w:spacing w:before="120"/>
              <w:jc w:val="both"/>
              <w:rPr>
                <w:rFonts w:ascii="Tahoma" w:hAnsi="Tahoma" w:cs="Tahoma"/>
                <w:sz w:val="20"/>
                <w:szCs w:val="20"/>
              </w:rPr>
            </w:pPr>
            <w:r w:rsidRPr="00CE14CE">
              <w:rPr>
                <w:rFonts w:ascii="Tahoma" w:hAnsi="Tahoma" w:cs="Tahoma"/>
                <w:sz w:val="20"/>
                <w:szCs w:val="20"/>
              </w:rPr>
              <w:t>Successful Respondent</w:t>
            </w:r>
            <w:r w:rsidR="00924964">
              <w:rPr>
                <w:rFonts w:ascii="Tahoma" w:hAnsi="Tahoma" w:cs="Tahoma"/>
                <w:sz w:val="20"/>
                <w:szCs w:val="20"/>
              </w:rPr>
              <w:t>(s)</w:t>
            </w:r>
            <w:r w:rsidRPr="00CE14CE">
              <w:rPr>
                <w:rFonts w:ascii="Tahoma" w:hAnsi="Tahoma" w:cs="Tahoma"/>
                <w:sz w:val="20"/>
                <w:szCs w:val="20"/>
              </w:rPr>
              <w:t xml:space="preserve"> Announced</w:t>
            </w:r>
            <w:r w:rsidR="008B0DE2">
              <w:rPr>
                <w:rFonts w:ascii="Tahoma" w:hAnsi="Tahoma" w:cs="Tahoma"/>
                <w:sz w:val="20"/>
                <w:szCs w:val="20"/>
              </w:rPr>
              <w:t>*</w:t>
            </w:r>
          </w:p>
        </w:tc>
        <w:tc>
          <w:tcPr>
            <w:tcW w:w="2880" w:type="dxa"/>
            <w:tcBorders>
              <w:top w:val="single" w:sz="6" w:space="0" w:color="auto"/>
              <w:left w:val="single" w:sz="6" w:space="0" w:color="auto"/>
              <w:bottom w:val="single" w:sz="6" w:space="0" w:color="auto"/>
              <w:right w:val="double" w:sz="6" w:space="0" w:color="auto"/>
            </w:tcBorders>
          </w:tcPr>
          <w:p w14:paraId="60A5ECAC" w14:textId="056036B3" w:rsidR="00211033" w:rsidRPr="00E46EB1" w:rsidRDefault="00E46EB1" w:rsidP="00E46EB1">
            <w:pPr>
              <w:spacing w:before="120"/>
              <w:jc w:val="center"/>
              <w:rPr>
                <w:rFonts w:ascii="Tahoma" w:hAnsi="Tahoma" w:cs="Tahoma"/>
                <w:sz w:val="22"/>
                <w:szCs w:val="22"/>
              </w:rPr>
            </w:pPr>
            <w:r w:rsidRPr="00E46EB1">
              <w:rPr>
                <w:rFonts w:ascii="Tahoma" w:hAnsi="Tahoma" w:cs="Tahoma"/>
                <w:sz w:val="22"/>
                <w:szCs w:val="22"/>
              </w:rPr>
              <w:t>05/22/2019</w:t>
            </w:r>
          </w:p>
        </w:tc>
      </w:tr>
      <w:tr w:rsidR="00211033" w:rsidRPr="00CE14CE" w14:paraId="3DEBDFB6" w14:textId="77777777" w:rsidTr="00211033">
        <w:trPr>
          <w:cantSplit/>
        </w:trPr>
        <w:tc>
          <w:tcPr>
            <w:tcW w:w="4500" w:type="dxa"/>
            <w:tcBorders>
              <w:top w:val="single" w:sz="6" w:space="0" w:color="auto"/>
              <w:left w:val="double" w:sz="6" w:space="0" w:color="auto"/>
              <w:bottom w:val="double" w:sz="6" w:space="0" w:color="auto"/>
              <w:right w:val="single" w:sz="6" w:space="0" w:color="auto"/>
            </w:tcBorders>
          </w:tcPr>
          <w:p w14:paraId="2E9F318F" w14:textId="2AEE4245" w:rsidR="00211033" w:rsidRPr="00CE14CE" w:rsidRDefault="00211033" w:rsidP="008969C7">
            <w:pPr>
              <w:spacing w:before="120"/>
              <w:jc w:val="both"/>
              <w:rPr>
                <w:rFonts w:ascii="Tahoma" w:hAnsi="Tahoma" w:cs="Tahoma"/>
                <w:sz w:val="20"/>
                <w:szCs w:val="20"/>
              </w:rPr>
            </w:pPr>
            <w:r w:rsidRPr="00CE14CE">
              <w:rPr>
                <w:rFonts w:ascii="Tahoma" w:hAnsi="Tahoma" w:cs="Tahoma"/>
                <w:sz w:val="20"/>
                <w:szCs w:val="20"/>
              </w:rPr>
              <w:t>Contract Negotiations Begin</w:t>
            </w:r>
            <w:r w:rsidR="008B0DE2">
              <w:rPr>
                <w:rFonts w:ascii="Tahoma" w:hAnsi="Tahoma" w:cs="Tahoma"/>
                <w:sz w:val="20"/>
                <w:szCs w:val="20"/>
              </w:rPr>
              <w:t>*</w:t>
            </w:r>
            <w:r w:rsidRPr="00CE14CE">
              <w:rPr>
                <w:rFonts w:ascii="Tahoma" w:hAnsi="Tahoma" w:cs="Tahoma"/>
                <w:sz w:val="20"/>
                <w:szCs w:val="20"/>
              </w:rPr>
              <w:t xml:space="preserve"> </w:t>
            </w:r>
          </w:p>
        </w:tc>
        <w:tc>
          <w:tcPr>
            <w:tcW w:w="2880" w:type="dxa"/>
            <w:tcBorders>
              <w:top w:val="single" w:sz="6" w:space="0" w:color="auto"/>
              <w:left w:val="single" w:sz="6" w:space="0" w:color="auto"/>
              <w:bottom w:val="double" w:sz="6" w:space="0" w:color="auto"/>
              <w:right w:val="double" w:sz="6" w:space="0" w:color="auto"/>
            </w:tcBorders>
          </w:tcPr>
          <w:p w14:paraId="2C3D1218" w14:textId="178342DC" w:rsidR="00211033" w:rsidRPr="00E46EB1" w:rsidRDefault="0037038E" w:rsidP="00E46EB1">
            <w:pPr>
              <w:spacing w:before="120"/>
              <w:jc w:val="center"/>
              <w:rPr>
                <w:rFonts w:ascii="Tahoma" w:hAnsi="Tahoma" w:cs="Tahoma"/>
                <w:sz w:val="22"/>
                <w:szCs w:val="22"/>
              </w:rPr>
            </w:pPr>
            <w:r>
              <w:rPr>
                <w:rFonts w:ascii="Tahoma" w:hAnsi="Tahoma" w:cs="Tahoma"/>
                <w:sz w:val="22"/>
                <w:szCs w:val="22"/>
              </w:rPr>
              <w:t>06/03/2019</w:t>
            </w:r>
          </w:p>
        </w:tc>
      </w:tr>
      <w:tr w:rsidR="00211033" w:rsidRPr="00CE14CE" w14:paraId="14B52A6A" w14:textId="77777777" w:rsidTr="00352BC3">
        <w:trPr>
          <w:cantSplit/>
          <w:trHeight w:val="288"/>
        </w:trPr>
        <w:tc>
          <w:tcPr>
            <w:tcW w:w="4500" w:type="dxa"/>
            <w:tcBorders>
              <w:top w:val="single" w:sz="6" w:space="0" w:color="auto"/>
              <w:left w:val="double" w:sz="6" w:space="0" w:color="auto"/>
              <w:bottom w:val="double" w:sz="6" w:space="0" w:color="auto"/>
              <w:right w:val="single" w:sz="6" w:space="0" w:color="auto"/>
            </w:tcBorders>
          </w:tcPr>
          <w:p w14:paraId="1CF21D6A" w14:textId="117114A8" w:rsidR="00211033" w:rsidRPr="00CE14CE" w:rsidRDefault="00211033" w:rsidP="008969C7">
            <w:pPr>
              <w:spacing w:before="120"/>
              <w:jc w:val="both"/>
              <w:rPr>
                <w:rFonts w:ascii="Tahoma" w:hAnsi="Tahoma" w:cs="Tahoma"/>
                <w:sz w:val="20"/>
                <w:szCs w:val="20"/>
              </w:rPr>
            </w:pPr>
            <w:r w:rsidRPr="00CE14CE">
              <w:rPr>
                <w:rFonts w:ascii="Tahoma" w:hAnsi="Tahoma" w:cs="Tahoma"/>
                <w:sz w:val="20"/>
                <w:szCs w:val="20"/>
              </w:rPr>
              <w:t>Contract</w:t>
            </w:r>
            <w:r w:rsidR="00924964">
              <w:rPr>
                <w:rFonts w:ascii="Tahoma" w:hAnsi="Tahoma" w:cs="Tahoma"/>
                <w:sz w:val="20"/>
                <w:szCs w:val="20"/>
              </w:rPr>
              <w:t>s Begin</w:t>
            </w:r>
            <w:r w:rsidR="008B0DE2">
              <w:rPr>
                <w:rFonts w:ascii="Tahoma" w:hAnsi="Tahoma" w:cs="Tahoma"/>
                <w:sz w:val="20"/>
                <w:szCs w:val="20"/>
              </w:rPr>
              <w:t>*</w:t>
            </w:r>
            <w:r w:rsidRPr="00CE14CE">
              <w:rPr>
                <w:rFonts w:ascii="Tahoma" w:hAnsi="Tahoma" w:cs="Tahoma"/>
                <w:sz w:val="20"/>
                <w:szCs w:val="20"/>
              </w:rPr>
              <w:t xml:space="preserve"> </w:t>
            </w:r>
          </w:p>
        </w:tc>
        <w:tc>
          <w:tcPr>
            <w:tcW w:w="2880" w:type="dxa"/>
            <w:tcBorders>
              <w:top w:val="single" w:sz="6" w:space="0" w:color="auto"/>
              <w:left w:val="single" w:sz="6" w:space="0" w:color="auto"/>
              <w:bottom w:val="double" w:sz="6" w:space="0" w:color="auto"/>
              <w:right w:val="double" w:sz="6" w:space="0" w:color="auto"/>
            </w:tcBorders>
          </w:tcPr>
          <w:p w14:paraId="6A172361" w14:textId="5B8F7DCC" w:rsidR="00DB27C2" w:rsidRPr="00E46EB1" w:rsidRDefault="00E46EB1" w:rsidP="00E46EB1">
            <w:pPr>
              <w:spacing w:before="120"/>
              <w:jc w:val="center"/>
              <w:rPr>
                <w:rFonts w:ascii="Tahoma" w:hAnsi="Tahoma" w:cs="Tahoma"/>
                <w:b/>
                <w:sz w:val="22"/>
                <w:szCs w:val="22"/>
              </w:rPr>
            </w:pPr>
            <w:r w:rsidRPr="00E46EB1">
              <w:rPr>
                <w:rFonts w:ascii="Tahoma" w:hAnsi="Tahoma" w:cs="Tahoma"/>
                <w:b/>
                <w:sz w:val="22"/>
                <w:szCs w:val="22"/>
              </w:rPr>
              <w:t>08/01/2019</w:t>
            </w:r>
          </w:p>
        </w:tc>
      </w:tr>
    </w:tbl>
    <w:p w14:paraId="0528E6C0" w14:textId="77777777" w:rsidR="00AF6741" w:rsidRPr="00CE14CE" w:rsidRDefault="00AF6741" w:rsidP="008969C7">
      <w:pPr>
        <w:pStyle w:val="pcellbody"/>
        <w:spacing w:line="240" w:lineRule="exact"/>
        <w:ind w:left="720" w:hanging="360"/>
        <w:jc w:val="both"/>
        <w:rPr>
          <w:rFonts w:ascii="Tahoma" w:hAnsi="Tahoma" w:cs="Tahoma"/>
          <w:b/>
          <w:sz w:val="22"/>
          <w:szCs w:val="22"/>
        </w:rPr>
      </w:pPr>
    </w:p>
    <w:p w14:paraId="0D28F6BF" w14:textId="3DB71C48" w:rsidR="00AF6741" w:rsidRPr="00CE14CE" w:rsidRDefault="00AF6741" w:rsidP="008969C7">
      <w:pPr>
        <w:tabs>
          <w:tab w:val="left" w:pos="360"/>
          <w:tab w:val="left" w:pos="720"/>
        </w:tabs>
        <w:ind w:left="720" w:right="-720" w:hanging="720"/>
        <w:jc w:val="both"/>
        <w:rPr>
          <w:rFonts w:ascii="Tahoma" w:hAnsi="Tahoma" w:cs="Tahoma"/>
          <w:sz w:val="22"/>
          <w:szCs w:val="22"/>
        </w:rPr>
      </w:pPr>
      <w:r w:rsidRPr="00CE14CE">
        <w:rPr>
          <w:rFonts w:ascii="Tahoma" w:hAnsi="Tahoma" w:cs="Tahoma"/>
          <w:b/>
          <w:sz w:val="22"/>
          <w:szCs w:val="22"/>
        </w:rPr>
        <w:t xml:space="preserve">      </w:t>
      </w:r>
      <w:r w:rsidR="005215C4" w:rsidRPr="00CE14CE">
        <w:rPr>
          <w:rFonts w:ascii="Tahoma" w:hAnsi="Tahoma" w:cs="Tahoma"/>
          <w:b/>
          <w:sz w:val="22"/>
          <w:szCs w:val="22"/>
        </w:rPr>
        <w:t>7.</w:t>
      </w:r>
      <w:r w:rsidR="005215C4" w:rsidRPr="00CE14CE">
        <w:rPr>
          <w:rFonts w:ascii="Tahoma" w:hAnsi="Tahoma" w:cs="Tahoma"/>
          <w:b/>
          <w:sz w:val="22"/>
          <w:szCs w:val="22"/>
        </w:rPr>
        <w:tab/>
        <w:t>Letter of Intent.</w:t>
      </w:r>
      <w:r w:rsidR="005215C4" w:rsidRPr="00CE14CE">
        <w:rPr>
          <w:rFonts w:ascii="Tahoma" w:hAnsi="Tahoma" w:cs="Tahoma"/>
          <w:sz w:val="22"/>
          <w:szCs w:val="22"/>
        </w:rPr>
        <w:t xml:space="preserve">  Prospective </w:t>
      </w:r>
      <w:r w:rsidR="002D3FCB">
        <w:rPr>
          <w:rFonts w:ascii="Tahoma" w:hAnsi="Tahoma" w:cs="Tahoma"/>
          <w:sz w:val="22"/>
          <w:szCs w:val="22"/>
        </w:rPr>
        <w:t>R</w:t>
      </w:r>
      <w:r w:rsidR="005215C4" w:rsidRPr="00CE14CE">
        <w:rPr>
          <w:rFonts w:ascii="Tahoma" w:hAnsi="Tahoma" w:cs="Tahoma"/>
          <w:sz w:val="22"/>
          <w:szCs w:val="22"/>
        </w:rPr>
        <w:t xml:space="preserve">espondents are strongly encouraged, but not required to submit a Letter of Intent (LOI).  The LOI is non-binding and does not obligate the sender to submit </w:t>
      </w:r>
      <w:r w:rsidR="002D3FCB">
        <w:rPr>
          <w:rFonts w:ascii="Tahoma" w:hAnsi="Tahoma" w:cs="Tahoma"/>
          <w:sz w:val="22"/>
          <w:szCs w:val="22"/>
        </w:rPr>
        <w:t>a response.</w:t>
      </w:r>
      <w:r w:rsidR="005215C4" w:rsidRPr="00CE14CE">
        <w:rPr>
          <w:rFonts w:ascii="Tahoma" w:hAnsi="Tahoma" w:cs="Tahoma"/>
          <w:sz w:val="22"/>
          <w:szCs w:val="22"/>
        </w:rPr>
        <w:t xml:space="preserve">  The LOI must be submitted to the Official Contact by </w:t>
      </w:r>
      <w:r w:rsidR="005215C4" w:rsidRPr="00CE14CE">
        <w:rPr>
          <w:rFonts w:ascii="Tahoma" w:hAnsi="Tahoma" w:cs="Tahoma"/>
          <w:b/>
          <w:sz w:val="22"/>
          <w:szCs w:val="22"/>
          <w:u w:val="single"/>
        </w:rPr>
        <w:t>e-mail</w:t>
      </w:r>
      <w:r w:rsidR="005215C4" w:rsidRPr="00CE14CE">
        <w:rPr>
          <w:rFonts w:ascii="Tahoma" w:hAnsi="Tahoma" w:cs="Tahoma"/>
          <w:sz w:val="22"/>
          <w:szCs w:val="22"/>
        </w:rPr>
        <w:t xml:space="preserve"> by the deadline established in the Procurement Schedule.  The LOI must clearly identify the sender, including name, postal address, telephone number, and e-mail address.</w:t>
      </w:r>
      <w:r w:rsidRPr="00CE14CE">
        <w:rPr>
          <w:rFonts w:ascii="Tahoma" w:hAnsi="Tahoma" w:cs="Tahoma"/>
          <w:sz w:val="22"/>
          <w:szCs w:val="22"/>
        </w:rPr>
        <w:t xml:space="preserve"> Please provide in your LOI </w:t>
      </w:r>
      <w:r w:rsidR="008F17A3">
        <w:rPr>
          <w:rFonts w:ascii="Tahoma" w:hAnsi="Tahoma" w:cs="Tahoma"/>
          <w:sz w:val="22"/>
          <w:szCs w:val="22"/>
        </w:rPr>
        <w:t>which</w:t>
      </w:r>
      <w:r w:rsidRPr="00CE14CE">
        <w:rPr>
          <w:rFonts w:ascii="Tahoma" w:hAnsi="Tahoma" w:cs="Tahoma"/>
          <w:sz w:val="22"/>
          <w:szCs w:val="22"/>
        </w:rPr>
        <w:t xml:space="preserve"> AT </w:t>
      </w:r>
      <w:r w:rsidR="00F33C87">
        <w:rPr>
          <w:rFonts w:ascii="Tahoma" w:hAnsi="Tahoma" w:cs="Tahoma"/>
          <w:sz w:val="22"/>
          <w:szCs w:val="22"/>
        </w:rPr>
        <w:t>S</w:t>
      </w:r>
      <w:r w:rsidRPr="00CE14CE">
        <w:rPr>
          <w:rFonts w:ascii="Tahoma" w:hAnsi="Tahoma" w:cs="Tahoma"/>
          <w:sz w:val="22"/>
          <w:szCs w:val="22"/>
        </w:rPr>
        <w:t>ervice</w:t>
      </w:r>
      <w:r w:rsidR="00E47F50" w:rsidRPr="00CE14CE">
        <w:rPr>
          <w:rFonts w:ascii="Tahoma" w:hAnsi="Tahoma" w:cs="Tahoma"/>
          <w:sz w:val="22"/>
          <w:szCs w:val="22"/>
        </w:rPr>
        <w:t>(</w:t>
      </w:r>
      <w:r w:rsidRPr="00CE14CE">
        <w:rPr>
          <w:rFonts w:ascii="Tahoma" w:hAnsi="Tahoma" w:cs="Tahoma"/>
          <w:sz w:val="22"/>
          <w:szCs w:val="22"/>
        </w:rPr>
        <w:t>s</w:t>
      </w:r>
      <w:r w:rsidR="00E47F50" w:rsidRPr="00CE14CE">
        <w:rPr>
          <w:rFonts w:ascii="Tahoma" w:hAnsi="Tahoma" w:cs="Tahoma"/>
          <w:sz w:val="22"/>
          <w:szCs w:val="22"/>
        </w:rPr>
        <w:t>)</w:t>
      </w:r>
      <w:r w:rsidRPr="00CE14CE">
        <w:rPr>
          <w:rFonts w:ascii="Tahoma" w:hAnsi="Tahoma" w:cs="Tahoma"/>
          <w:sz w:val="22"/>
          <w:szCs w:val="22"/>
        </w:rPr>
        <w:t xml:space="preserve"> you</w:t>
      </w:r>
      <w:r w:rsidR="00E47F50" w:rsidRPr="00CE14CE">
        <w:rPr>
          <w:rFonts w:ascii="Tahoma" w:hAnsi="Tahoma" w:cs="Tahoma"/>
          <w:sz w:val="22"/>
          <w:szCs w:val="22"/>
        </w:rPr>
        <w:t xml:space="preserve"> are</w:t>
      </w:r>
      <w:r w:rsidRPr="00CE14CE">
        <w:rPr>
          <w:rFonts w:ascii="Tahoma" w:hAnsi="Tahoma" w:cs="Tahoma"/>
          <w:sz w:val="22"/>
          <w:szCs w:val="22"/>
        </w:rPr>
        <w:t xml:space="preserve"> interested in providing</w:t>
      </w:r>
      <w:r w:rsidR="008F17A3">
        <w:rPr>
          <w:rFonts w:ascii="Tahoma" w:hAnsi="Tahoma" w:cs="Tahoma"/>
          <w:sz w:val="22"/>
          <w:szCs w:val="22"/>
        </w:rPr>
        <w:t xml:space="preserve"> from the list below</w:t>
      </w:r>
      <w:r w:rsidR="00A57E3B" w:rsidRPr="00CE14CE">
        <w:rPr>
          <w:rFonts w:ascii="Tahoma" w:hAnsi="Tahoma" w:cs="Tahoma"/>
          <w:sz w:val="22"/>
          <w:szCs w:val="22"/>
        </w:rPr>
        <w:t>.</w:t>
      </w:r>
      <w:r w:rsidR="008F17A3">
        <w:rPr>
          <w:rFonts w:ascii="Tahoma" w:hAnsi="Tahoma" w:cs="Tahoma"/>
          <w:sz w:val="22"/>
          <w:szCs w:val="22"/>
        </w:rPr>
        <w:t xml:space="preserve"> Descriptions of AT </w:t>
      </w:r>
      <w:r w:rsidR="00F33C87">
        <w:rPr>
          <w:rFonts w:ascii="Tahoma" w:hAnsi="Tahoma" w:cs="Tahoma"/>
          <w:sz w:val="22"/>
          <w:szCs w:val="22"/>
        </w:rPr>
        <w:t>S</w:t>
      </w:r>
      <w:r w:rsidR="008F17A3">
        <w:rPr>
          <w:rFonts w:ascii="Tahoma" w:hAnsi="Tahoma" w:cs="Tahoma"/>
          <w:sz w:val="22"/>
          <w:szCs w:val="22"/>
        </w:rPr>
        <w:t xml:space="preserve">ervices can be found in </w:t>
      </w:r>
      <w:hyperlink r:id="rId26" w:history="1">
        <w:r w:rsidR="00CD493C" w:rsidRPr="00EA1C1C">
          <w:rPr>
            <w:rStyle w:val="Hyperlink"/>
            <w:rFonts w:ascii="Tahoma" w:eastAsia="Calibri" w:hAnsi="Tahoma" w:cs="Tahoma"/>
            <w:b/>
            <w:sz w:val="22"/>
            <w:szCs w:val="22"/>
          </w:rPr>
          <w:t>ATS Application (Appendix A)</w:t>
        </w:r>
      </w:hyperlink>
      <w:r w:rsidR="00CD493C">
        <w:rPr>
          <w:rFonts w:ascii="Tahoma" w:eastAsia="Calibri" w:hAnsi="Tahoma" w:cs="Tahoma"/>
          <w:sz w:val="22"/>
          <w:szCs w:val="22"/>
        </w:rPr>
        <w:t>.</w:t>
      </w:r>
      <w:r w:rsidR="008F17A3">
        <w:rPr>
          <w:rFonts w:ascii="Tahoma" w:hAnsi="Tahoma" w:cs="Tahoma"/>
          <w:sz w:val="22"/>
          <w:szCs w:val="22"/>
        </w:rPr>
        <w:t xml:space="preserve"> </w:t>
      </w:r>
    </w:p>
    <w:p w14:paraId="778EAA31" w14:textId="77777777" w:rsidR="00A57E3B" w:rsidRPr="00CE14CE" w:rsidRDefault="00A57E3B" w:rsidP="008969C7">
      <w:pPr>
        <w:tabs>
          <w:tab w:val="left" w:pos="360"/>
          <w:tab w:val="left" w:pos="720"/>
        </w:tabs>
        <w:ind w:left="720" w:right="-720" w:hanging="720"/>
        <w:jc w:val="both"/>
        <w:rPr>
          <w:rFonts w:ascii="Tahoma" w:hAnsi="Tahoma" w:cs="Tahoma"/>
          <w:b/>
          <w:sz w:val="22"/>
          <w:szCs w:val="22"/>
        </w:rPr>
      </w:pPr>
      <w:r w:rsidRPr="00CE14CE">
        <w:rPr>
          <w:rFonts w:ascii="Tahoma" w:hAnsi="Tahoma" w:cs="Tahoma"/>
          <w:b/>
          <w:sz w:val="22"/>
          <w:szCs w:val="22"/>
        </w:rPr>
        <w:t xml:space="preserve">           </w:t>
      </w:r>
    </w:p>
    <w:p w14:paraId="22C555BE" w14:textId="4BA1C10F" w:rsidR="00AF6741" w:rsidRPr="008F17A3" w:rsidRDefault="00336D7A" w:rsidP="008969C7">
      <w:pPr>
        <w:pStyle w:val="ListParagraph"/>
        <w:numPr>
          <w:ilvl w:val="0"/>
          <w:numId w:val="26"/>
        </w:numPr>
        <w:tabs>
          <w:tab w:val="left" w:pos="360"/>
          <w:tab w:val="left" w:pos="720"/>
        </w:tabs>
        <w:ind w:right="-720"/>
        <w:jc w:val="both"/>
        <w:rPr>
          <w:rFonts w:ascii="Tahoma" w:hAnsi="Tahoma" w:cs="Tahoma"/>
          <w:sz w:val="22"/>
          <w:szCs w:val="22"/>
        </w:rPr>
      </w:pPr>
      <w:r w:rsidRPr="008F17A3">
        <w:rPr>
          <w:rFonts w:ascii="Tahoma" w:hAnsi="Tahoma" w:cs="Tahoma"/>
          <w:sz w:val="22"/>
          <w:szCs w:val="22"/>
        </w:rPr>
        <w:t>AT</w:t>
      </w:r>
      <w:r w:rsidR="00AF6741" w:rsidRPr="008F17A3">
        <w:rPr>
          <w:rFonts w:ascii="Tahoma" w:hAnsi="Tahoma" w:cs="Tahoma"/>
          <w:sz w:val="22"/>
          <w:szCs w:val="22"/>
        </w:rPr>
        <w:t xml:space="preserve"> Evaluation</w:t>
      </w:r>
    </w:p>
    <w:p w14:paraId="20F4E5AF" w14:textId="624E8D95" w:rsidR="00336D7A" w:rsidRPr="00CE14CE" w:rsidRDefault="00336D7A" w:rsidP="008969C7">
      <w:pPr>
        <w:numPr>
          <w:ilvl w:val="1"/>
          <w:numId w:val="26"/>
        </w:numPr>
        <w:ind w:right="-720"/>
        <w:jc w:val="both"/>
        <w:rPr>
          <w:rFonts w:ascii="Tahoma" w:hAnsi="Tahoma" w:cs="Tahoma"/>
          <w:sz w:val="22"/>
          <w:szCs w:val="22"/>
        </w:rPr>
      </w:pPr>
      <w:r w:rsidRPr="00CE14CE">
        <w:rPr>
          <w:rFonts w:ascii="Tahoma" w:hAnsi="Tahoma" w:cs="Tahoma"/>
          <w:sz w:val="22"/>
          <w:szCs w:val="22"/>
        </w:rPr>
        <w:t>AT Evaluation for individuals who are deaf-blind</w:t>
      </w:r>
    </w:p>
    <w:p w14:paraId="0777282D" w14:textId="77777777" w:rsidR="00AF6741" w:rsidRPr="00CE14CE" w:rsidRDefault="00AF6741" w:rsidP="008969C7">
      <w:pPr>
        <w:numPr>
          <w:ilvl w:val="0"/>
          <w:numId w:val="26"/>
        </w:numPr>
        <w:ind w:right="-720"/>
        <w:jc w:val="both"/>
        <w:rPr>
          <w:rFonts w:ascii="Tahoma" w:hAnsi="Tahoma" w:cs="Tahoma"/>
          <w:sz w:val="22"/>
          <w:szCs w:val="22"/>
        </w:rPr>
      </w:pPr>
      <w:r w:rsidRPr="00CE14CE">
        <w:rPr>
          <w:rFonts w:ascii="Tahoma" w:hAnsi="Tahoma" w:cs="Tahoma"/>
          <w:sz w:val="22"/>
          <w:szCs w:val="22"/>
        </w:rPr>
        <w:t>AT Workplace Evaluation</w:t>
      </w:r>
    </w:p>
    <w:p w14:paraId="014D0B23" w14:textId="6EE19A7B" w:rsidR="00AF6741" w:rsidRPr="00CE14CE" w:rsidRDefault="00690398" w:rsidP="008969C7">
      <w:pPr>
        <w:numPr>
          <w:ilvl w:val="0"/>
          <w:numId w:val="26"/>
        </w:numPr>
        <w:ind w:right="-720"/>
        <w:jc w:val="both"/>
        <w:rPr>
          <w:rFonts w:ascii="Tahoma" w:hAnsi="Tahoma" w:cs="Tahoma"/>
          <w:sz w:val="22"/>
          <w:szCs w:val="22"/>
        </w:rPr>
      </w:pPr>
      <w:r>
        <w:rPr>
          <w:rFonts w:ascii="Tahoma" w:hAnsi="Tahoma" w:cs="Tahoma"/>
          <w:sz w:val="22"/>
          <w:szCs w:val="22"/>
        </w:rPr>
        <w:t xml:space="preserve">AT </w:t>
      </w:r>
      <w:r w:rsidR="00AF6741" w:rsidRPr="00CE14CE">
        <w:rPr>
          <w:rFonts w:ascii="Tahoma" w:hAnsi="Tahoma" w:cs="Tahoma"/>
          <w:sz w:val="22"/>
          <w:szCs w:val="22"/>
        </w:rPr>
        <w:t>Home to Work Evaluation</w:t>
      </w:r>
    </w:p>
    <w:p w14:paraId="34AC074A" w14:textId="03CC3FBB" w:rsidR="00AF6741" w:rsidRPr="008F17A3" w:rsidRDefault="00AF6741" w:rsidP="008969C7">
      <w:pPr>
        <w:numPr>
          <w:ilvl w:val="0"/>
          <w:numId w:val="26"/>
        </w:numPr>
        <w:ind w:right="-720"/>
        <w:jc w:val="both"/>
        <w:rPr>
          <w:rFonts w:ascii="Tahoma" w:hAnsi="Tahoma" w:cs="Tahoma"/>
          <w:sz w:val="22"/>
          <w:szCs w:val="22"/>
        </w:rPr>
      </w:pPr>
      <w:r w:rsidRPr="00CE14CE">
        <w:rPr>
          <w:rFonts w:ascii="Tahoma" w:hAnsi="Tahoma" w:cs="Tahoma"/>
          <w:sz w:val="22"/>
          <w:szCs w:val="22"/>
        </w:rPr>
        <w:t xml:space="preserve">AT </w:t>
      </w:r>
      <w:r w:rsidRPr="008F17A3">
        <w:rPr>
          <w:rFonts w:ascii="Tahoma" w:hAnsi="Tahoma" w:cs="Tahoma"/>
          <w:sz w:val="22"/>
          <w:szCs w:val="22"/>
        </w:rPr>
        <w:t>Training</w:t>
      </w:r>
    </w:p>
    <w:p w14:paraId="116B8D58" w14:textId="518AE0FA" w:rsidR="00AF6741" w:rsidRDefault="00B440E1" w:rsidP="008969C7">
      <w:pPr>
        <w:ind w:left="1800" w:right="-720" w:hanging="360"/>
        <w:jc w:val="both"/>
        <w:rPr>
          <w:rFonts w:ascii="Tahoma" w:hAnsi="Tahoma" w:cs="Tahoma"/>
          <w:sz w:val="22"/>
          <w:szCs w:val="22"/>
        </w:rPr>
      </w:pPr>
      <w:r>
        <w:rPr>
          <w:rFonts w:ascii="Tahoma" w:hAnsi="Tahoma" w:cs="Tahoma"/>
          <w:sz w:val="22"/>
          <w:szCs w:val="22"/>
        </w:rPr>
        <w:t>1)</w:t>
      </w:r>
      <w:r w:rsidR="00336D7A" w:rsidRPr="00CE14CE">
        <w:rPr>
          <w:rFonts w:ascii="Tahoma" w:hAnsi="Tahoma" w:cs="Tahoma"/>
          <w:sz w:val="22"/>
          <w:szCs w:val="22"/>
        </w:rPr>
        <w:t xml:space="preserve"> </w:t>
      </w:r>
      <w:r w:rsidR="008F17A3">
        <w:rPr>
          <w:rFonts w:ascii="Tahoma" w:hAnsi="Tahoma" w:cs="Tahoma"/>
          <w:sz w:val="22"/>
          <w:szCs w:val="22"/>
        </w:rPr>
        <w:t xml:space="preserve"> </w:t>
      </w:r>
      <w:r w:rsidR="00AF6741" w:rsidRPr="00CE14CE">
        <w:rPr>
          <w:rFonts w:ascii="Tahoma" w:hAnsi="Tahoma" w:cs="Tahoma"/>
          <w:sz w:val="22"/>
          <w:szCs w:val="22"/>
        </w:rPr>
        <w:t>AT Training for individuals who are deaf-blind</w:t>
      </w:r>
    </w:p>
    <w:p w14:paraId="5A9C63C5" w14:textId="37EB14A7" w:rsidR="00EA763F" w:rsidRPr="00CE14CE" w:rsidRDefault="00B440E1" w:rsidP="008969C7">
      <w:pPr>
        <w:ind w:left="1800" w:right="-720" w:hanging="360"/>
        <w:jc w:val="both"/>
        <w:rPr>
          <w:rFonts w:ascii="Tahoma" w:hAnsi="Tahoma" w:cs="Tahoma"/>
          <w:sz w:val="22"/>
          <w:szCs w:val="22"/>
        </w:rPr>
      </w:pPr>
      <w:r>
        <w:rPr>
          <w:rFonts w:ascii="Tahoma" w:hAnsi="Tahoma" w:cs="Tahoma"/>
          <w:sz w:val="22"/>
          <w:szCs w:val="22"/>
        </w:rPr>
        <w:t>2)</w:t>
      </w:r>
      <w:r w:rsidR="00EA763F">
        <w:rPr>
          <w:rFonts w:ascii="Tahoma" w:hAnsi="Tahoma" w:cs="Tahoma"/>
          <w:sz w:val="22"/>
          <w:szCs w:val="22"/>
        </w:rPr>
        <w:t xml:space="preserve">  Troubleshooting </w:t>
      </w:r>
      <w:r w:rsidR="00690398">
        <w:rPr>
          <w:rFonts w:ascii="Tahoma" w:hAnsi="Tahoma" w:cs="Tahoma"/>
          <w:sz w:val="22"/>
          <w:szCs w:val="22"/>
        </w:rPr>
        <w:t xml:space="preserve">AT </w:t>
      </w:r>
      <w:r w:rsidR="00EA763F">
        <w:rPr>
          <w:rFonts w:ascii="Tahoma" w:hAnsi="Tahoma" w:cs="Tahoma"/>
          <w:sz w:val="22"/>
          <w:szCs w:val="22"/>
        </w:rPr>
        <w:t>equipment and repair</w:t>
      </w:r>
    </w:p>
    <w:p w14:paraId="1309EFDB" w14:textId="77777777" w:rsidR="0062588D" w:rsidRPr="00CE14CE" w:rsidRDefault="0062588D" w:rsidP="008969C7">
      <w:pPr>
        <w:ind w:left="1080" w:right="-720"/>
        <w:jc w:val="both"/>
        <w:rPr>
          <w:rFonts w:ascii="Tahoma" w:hAnsi="Tahoma" w:cs="Tahoma"/>
          <w:sz w:val="22"/>
          <w:szCs w:val="22"/>
        </w:rPr>
      </w:pPr>
    </w:p>
    <w:p w14:paraId="7F4363A5" w14:textId="3F4EF0DC" w:rsidR="005215C4" w:rsidRPr="00F2662C" w:rsidRDefault="005215C4" w:rsidP="008969C7">
      <w:pPr>
        <w:pStyle w:val="pcellbody"/>
        <w:spacing w:line="240" w:lineRule="exact"/>
        <w:ind w:left="720" w:hanging="360"/>
        <w:jc w:val="both"/>
        <w:rPr>
          <w:rFonts w:ascii="Tahoma" w:hAnsi="Tahoma" w:cs="Tahoma"/>
          <w:sz w:val="22"/>
          <w:szCs w:val="22"/>
        </w:rPr>
      </w:pPr>
      <w:r w:rsidRPr="00CE14CE">
        <w:rPr>
          <w:rFonts w:ascii="Tahoma" w:hAnsi="Tahoma" w:cs="Tahoma"/>
          <w:b/>
          <w:sz w:val="22"/>
          <w:szCs w:val="22"/>
        </w:rPr>
        <w:t>8.</w:t>
      </w:r>
      <w:r w:rsidRPr="00CE14CE">
        <w:rPr>
          <w:rFonts w:ascii="Tahoma" w:hAnsi="Tahoma" w:cs="Tahoma"/>
          <w:b/>
          <w:sz w:val="22"/>
          <w:szCs w:val="22"/>
        </w:rPr>
        <w:tab/>
        <w:t>Inquiry Procedures.</w:t>
      </w:r>
      <w:r w:rsidRPr="00CE14CE">
        <w:rPr>
          <w:rFonts w:ascii="Tahoma" w:hAnsi="Tahoma" w:cs="Tahoma"/>
          <w:sz w:val="22"/>
          <w:szCs w:val="22"/>
        </w:rPr>
        <w:t xml:space="preserve">  All questions regarding this </w:t>
      </w:r>
      <w:r w:rsidR="00F331B4" w:rsidRPr="00CE14CE">
        <w:rPr>
          <w:rFonts w:ascii="Tahoma" w:hAnsi="Tahoma" w:cs="Tahoma"/>
          <w:sz w:val="22"/>
          <w:szCs w:val="22"/>
        </w:rPr>
        <w:t>RFA</w:t>
      </w:r>
      <w:r w:rsidRPr="00CE14CE">
        <w:rPr>
          <w:rFonts w:ascii="Tahoma" w:hAnsi="Tahoma" w:cs="Tahoma"/>
          <w:sz w:val="22"/>
          <w:szCs w:val="22"/>
        </w:rPr>
        <w:t xml:space="preserve"> or the Department’s procurement process must be submitted </w:t>
      </w:r>
      <w:r w:rsidR="003D4FEC">
        <w:rPr>
          <w:rFonts w:ascii="Tahoma" w:hAnsi="Tahoma" w:cs="Tahoma"/>
          <w:sz w:val="22"/>
          <w:szCs w:val="22"/>
        </w:rPr>
        <w:t xml:space="preserve">via e-mail </w:t>
      </w:r>
      <w:r w:rsidRPr="00CE14CE">
        <w:rPr>
          <w:rFonts w:ascii="Tahoma" w:hAnsi="Tahoma" w:cs="Tahoma"/>
          <w:sz w:val="22"/>
          <w:szCs w:val="22"/>
        </w:rPr>
        <w:t xml:space="preserve">to the Official Contact before the deadline specified in the Procurement Schedule.  The early submission of questions is encouraged.  Questions will not be accepted or answered verbally – neither in person nor over the telephone.  All questions received before the deadline(s) will be answered.  However, the Department will not answer questions when the source is unknown (i.e., nuisance or anonymous questions).  Questions deemed unrelated to the requirements of </w:t>
      </w:r>
      <w:r w:rsidRPr="00CE14CE">
        <w:rPr>
          <w:rFonts w:ascii="Tahoma" w:hAnsi="Tahoma" w:cs="Tahoma"/>
          <w:sz w:val="22"/>
          <w:szCs w:val="22"/>
        </w:rPr>
        <w:lastRenderedPageBreak/>
        <w:t xml:space="preserve">the </w:t>
      </w:r>
      <w:r w:rsidR="00F331B4" w:rsidRPr="00CE14CE">
        <w:rPr>
          <w:rFonts w:ascii="Tahoma" w:hAnsi="Tahoma" w:cs="Tahoma"/>
          <w:sz w:val="22"/>
          <w:szCs w:val="22"/>
        </w:rPr>
        <w:t>RFA</w:t>
      </w:r>
      <w:r w:rsidRPr="00CE14CE">
        <w:rPr>
          <w:rFonts w:ascii="Tahoma" w:hAnsi="Tahoma" w:cs="Tahoma"/>
          <w:sz w:val="22"/>
          <w:szCs w:val="22"/>
        </w:rPr>
        <w:t xml:space="preserve"> or the procurement process will not be answered.  At its discretion, the Department may or may not respond to questions received after the deadline.  The Department may combine similar questions and give only one answer.  All questions and answers will be compiled into a written </w:t>
      </w:r>
      <w:r w:rsidR="00692606" w:rsidRPr="00CE14CE">
        <w:rPr>
          <w:rFonts w:ascii="Tahoma" w:hAnsi="Tahoma" w:cs="Tahoma"/>
          <w:sz w:val="22"/>
          <w:szCs w:val="22"/>
        </w:rPr>
        <w:t xml:space="preserve">addendum </w:t>
      </w:r>
      <w:r w:rsidRPr="00CE14CE">
        <w:rPr>
          <w:rFonts w:ascii="Tahoma" w:hAnsi="Tahoma" w:cs="Tahoma"/>
          <w:sz w:val="22"/>
          <w:szCs w:val="22"/>
        </w:rPr>
        <w:t xml:space="preserve">to this </w:t>
      </w:r>
      <w:r w:rsidR="00F331B4" w:rsidRPr="00CE14CE">
        <w:rPr>
          <w:rFonts w:ascii="Tahoma" w:hAnsi="Tahoma" w:cs="Tahoma"/>
          <w:sz w:val="22"/>
          <w:szCs w:val="22"/>
        </w:rPr>
        <w:t>RFA</w:t>
      </w:r>
      <w:r w:rsidRPr="00CE14CE">
        <w:rPr>
          <w:rFonts w:ascii="Tahoma" w:hAnsi="Tahoma" w:cs="Tahoma"/>
          <w:sz w:val="22"/>
          <w:szCs w:val="22"/>
        </w:rPr>
        <w:t xml:space="preserve">.  If any answer to any question constitutes a material change to the </w:t>
      </w:r>
      <w:r w:rsidR="00F331B4" w:rsidRPr="00CE14CE">
        <w:rPr>
          <w:rFonts w:ascii="Tahoma" w:hAnsi="Tahoma" w:cs="Tahoma"/>
          <w:sz w:val="22"/>
          <w:szCs w:val="22"/>
        </w:rPr>
        <w:t>RFA</w:t>
      </w:r>
      <w:r w:rsidRPr="00CE14CE">
        <w:rPr>
          <w:rFonts w:ascii="Tahoma" w:hAnsi="Tahoma" w:cs="Tahoma"/>
          <w:sz w:val="22"/>
          <w:szCs w:val="22"/>
        </w:rPr>
        <w:t xml:space="preserve">, the question and answer will be placed at the beginning of the </w:t>
      </w:r>
      <w:r w:rsidR="00692606" w:rsidRPr="00CE14CE">
        <w:rPr>
          <w:rFonts w:ascii="Tahoma" w:hAnsi="Tahoma" w:cs="Tahoma"/>
          <w:sz w:val="22"/>
          <w:szCs w:val="22"/>
        </w:rPr>
        <w:t xml:space="preserve">addendum </w:t>
      </w:r>
      <w:r w:rsidRPr="00CE14CE">
        <w:rPr>
          <w:rFonts w:ascii="Tahoma" w:hAnsi="Tahoma" w:cs="Tahoma"/>
          <w:sz w:val="22"/>
          <w:szCs w:val="22"/>
        </w:rPr>
        <w:t>and duly noted as such.  The agency will release the answers to questions on the date established in the Procurement Schedule</w:t>
      </w:r>
      <w:r w:rsidRPr="00CE14CE">
        <w:rPr>
          <w:rFonts w:ascii="Tahoma" w:hAnsi="Tahoma" w:cs="Tahoma"/>
          <w:color w:val="auto"/>
          <w:sz w:val="22"/>
          <w:szCs w:val="22"/>
        </w:rPr>
        <w:t xml:space="preserve">.  </w:t>
      </w:r>
      <w:r w:rsidRPr="00CE14CE">
        <w:rPr>
          <w:rFonts w:ascii="Tahoma" w:hAnsi="Tahoma" w:cs="Tahoma"/>
          <w:sz w:val="22"/>
          <w:szCs w:val="22"/>
        </w:rPr>
        <w:t xml:space="preserve">The Department will publish any and all amendments </w:t>
      </w:r>
      <w:r w:rsidR="00692606" w:rsidRPr="00CE14CE">
        <w:rPr>
          <w:rFonts w:ascii="Tahoma" w:hAnsi="Tahoma" w:cs="Tahoma"/>
          <w:sz w:val="22"/>
          <w:szCs w:val="22"/>
        </w:rPr>
        <w:t xml:space="preserve">or addenda </w:t>
      </w:r>
      <w:r w:rsidRPr="00CE14CE">
        <w:rPr>
          <w:rFonts w:ascii="Tahoma" w:hAnsi="Tahoma" w:cs="Tahoma"/>
          <w:sz w:val="22"/>
          <w:szCs w:val="22"/>
        </w:rPr>
        <w:t xml:space="preserve">to this </w:t>
      </w:r>
      <w:r w:rsidR="00F331B4" w:rsidRPr="00CE14CE">
        <w:rPr>
          <w:rFonts w:ascii="Tahoma" w:hAnsi="Tahoma" w:cs="Tahoma"/>
          <w:sz w:val="22"/>
          <w:szCs w:val="22"/>
        </w:rPr>
        <w:t>RFA</w:t>
      </w:r>
      <w:r w:rsidRPr="00CE14CE">
        <w:rPr>
          <w:rFonts w:ascii="Tahoma" w:hAnsi="Tahoma" w:cs="Tahoma"/>
          <w:sz w:val="22"/>
          <w:szCs w:val="22"/>
        </w:rPr>
        <w:t xml:space="preserve"> on the State Contracting Portal and on the Department’s Web</w:t>
      </w:r>
      <w:r w:rsidR="003D4FEC">
        <w:rPr>
          <w:rFonts w:ascii="Tahoma" w:hAnsi="Tahoma" w:cs="Tahoma"/>
          <w:sz w:val="22"/>
          <w:szCs w:val="22"/>
        </w:rPr>
        <w:t>site</w:t>
      </w:r>
      <w:r w:rsidRPr="00CE14CE">
        <w:rPr>
          <w:rFonts w:ascii="Tahoma" w:hAnsi="Tahoma" w:cs="Tahoma"/>
          <w:sz w:val="22"/>
          <w:szCs w:val="22"/>
        </w:rPr>
        <w:t xml:space="preserve">.  At its discretion, the Department may distribute any amendments </w:t>
      </w:r>
      <w:r w:rsidR="00F02D39" w:rsidRPr="00CE14CE">
        <w:rPr>
          <w:rFonts w:ascii="Tahoma" w:hAnsi="Tahoma" w:cs="Tahoma"/>
          <w:sz w:val="22"/>
          <w:szCs w:val="22"/>
        </w:rPr>
        <w:t xml:space="preserve">or addenda </w:t>
      </w:r>
      <w:r w:rsidRPr="00CE14CE">
        <w:rPr>
          <w:rFonts w:ascii="Tahoma" w:hAnsi="Tahoma" w:cs="Tahoma"/>
          <w:sz w:val="22"/>
          <w:szCs w:val="22"/>
        </w:rPr>
        <w:t xml:space="preserve">to this </w:t>
      </w:r>
      <w:r w:rsidR="00F331B4" w:rsidRPr="00CE14CE">
        <w:rPr>
          <w:rFonts w:ascii="Tahoma" w:hAnsi="Tahoma" w:cs="Tahoma"/>
          <w:sz w:val="22"/>
          <w:szCs w:val="22"/>
        </w:rPr>
        <w:t>RFA</w:t>
      </w:r>
      <w:r w:rsidRPr="00CE14CE">
        <w:rPr>
          <w:rFonts w:ascii="Tahoma" w:hAnsi="Tahoma" w:cs="Tahoma"/>
          <w:sz w:val="22"/>
          <w:szCs w:val="22"/>
        </w:rPr>
        <w:t xml:space="preserve"> to prospective </w:t>
      </w:r>
      <w:r w:rsidR="003D4FEC">
        <w:rPr>
          <w:rFonts w:ascii="Tahoma" w:hAnsi="Tahoma" w:cs="Tahoma"/>
          <w:sz w:val="22"/>
          <w:szCs w:val="22"/>
        </w:rPr>
        <w:t>R</w:t>
      </w:r>
      <w:r w:rsidRPr="00CE14CE">
        <w:rPr>
          <w:rFonts w:ascii="Tahoma" w:hAnsi="Tahoma" w:cs="Tahoma"/>
          <w:sz w:val="22"/>
          <w:szCs w:val="22"/>
        </w:rPr>
        <w:t xml:space="preserve">espondents who submitted a Letter of Intent.  </w:t>
      </w:r>
      <w:r w:rsidR="003D4FEC">
        <w:rPr>
          <w:rFonts w:ascii="Tahoma" w:hAnsi="Tahoma" w:cs="Tahoma"/>
          <w:sz w:val="22"/>
          <w:szCs w:val="22"/>
        </w:rPr>
        <w:t xml:space="preserve">Respondents </w:t>
      </w:r>
      <w:r w:rsidRPr="006530C6">
        <w:rPr>
          <w:rFonts w:ascii="Tahoma" w:hAnsi="Tahoma" w:cs="Tahoma"/>
          <w:sz w:val="22"/>
          <w:szCs w:val="22"/>
        </w:rPr>
        <w:t>must include a signed Addendum Acknowledgement</w:t>
      </w:r>
      <w:r w:rsidR="003D4FEC" w:rsidRPr="006530C6">
        <w:rPr>
          <w:rFonts w:ascii="Tahoma" w:hAnsi="Tahoma" w:cs="Tahoma"/>
          <w:sz w:val="22"/>
          <w:szCs w:val="22"/>
        </w:rPr>
        <w:t xml:space="preserve"> for each amendment or addenda posted to this RFA. The Addendu</w:t>
      </w:r>
      <w:r w:rsidR="006530C6">
        <w:rPr>
          <w:rFonts w:ascii="Tahoma" w:hAnsi="Tahoma" w:cs="Tahoma"/>
          <w:sz w:val="22"/>
          <w:szCs w:val="22"/>
        </w:rPr>
        <w:t xml:space="preserve">m Acknowledgement form(s) shall </w:t>
      </w:r>
      <w:r w:rsidRPr="006530C6">
        <w:rPr>
          <w:rFonts w:ascii="Tahoma" w:hAnsi="Tahoma" w:cs="Tahoma"/>
          <w:sz w:val="22"/>
          <w:szCs w:val="22"/>
        </w:rPr>
        <w:t xml:space="preserve">be placed at the end of </w:t>
      </w:r>
      <w:r w:rsidR="006530C6">
        <w:rPr>
          <w:rFonts w:ascii="Tahoma" w:hAnsi="Tahoma" w:cs="Tahoma"/>
          <w:sz w:val="22"/>
          <w:szCs w:val="22"/>
        </w:rPr>
        <w:t>each posted</w:t>
      </w:r>
      <w:r w:rsidRPr="006530C6">
        <w:rPr>
          <w:rFonts w:ascii="Tahoma" w:hAnsi="Tahoma" w:cs="Tahoma"/>
          <w:sz w:val="22"/>
          <w:szCs w:val="22"/>
        </w:rPr>
        <w:t xml:space="preserve"> amendment </w:t>
      </w:r>
      <w:r w:rsidR="00F02D39" w:rsidRPr="006530C6">
        <w:rPr>
          <w:rFonts w:ascii="Tahoma" w:hAnsi="Tahoma" w:cs="Tahoma"/>
          <w:sz w:val="22"/>
          <w:szCs w:val="22"/>
        </w:rPr>
        <w:t>or addenda</w:t>
      </w:r>
      <w:r w:rsidR="003D4FEC" w:rsidRPr="006530C6">
        <w:rPr>
          <w:rFonts w:ascii="Tahoma" w:hAnsi="Tahoma" w:cs="Tahoma"/>
          <w:sz w:val="22"/>
          <w:szCs w:val="22"/>
        </w:rPr>
        <w:t>.</w:t>
      </w:r>
    </w:p>
    <w:p w14:paraId="5752AEE5" w14:textId="77777777" w:rsidR="005215C4" w:rsidRPr="00CE14CE" w:rsidRDefault="005215C4" w:rsidP="008969C7">
      <w:pPr>
        <w:pStyle w:val="pcellbody"/>
        <w:spacing w:line="240" w:lineRule="exact"/>
        <w:ind w:left="720" w:hanging="360"/>
        <w:jc w:val="both"/>
        <w:rPr>
          <w:rFonts w:ascii="Tahoma" w:hAnsi="Tahoma" w:cs="Tahoma"/>
          <w:sz w:val="22"/>
          <w:szCs w:val="22"/>
        </w:rPr>
      </w:pPr>
    </w:p>
    <w:p w14:paraId="1A0C6E12" w14:textId="1F0E2E39" w:rsidR="001C35DC" w:rsidRPr="00CE14CE" w:rsidRDefault="001C35DC" w:rsidP="008969C7">
      <w:pPr>
        <w:pStyle w:val="pcellbody"/>
        <w:spacing w:line="240" w:lineRule="exact"/>
        <w:ind w:left="720" w:hanging="360"/>
        <w:jc w:val="both"/>
        <w:rPr>
          <w:rFonts w:ascii="Tahoma" w:hAnsi="Tahoma" w:cs="Tahoma"/>
          <w:sz w:val="22"/>
          <w:szCs w:val="22"/>
        </w:rPr>
      </w:pPr>
      <w:r w:rsidRPr="00CE14CE">
        <w:rPr>
          <w:rFonts w:ascii="Tahoma" w:hAnsi="Tahoma" w:cs="Tahoma"/>
          <w:b/>
          <w:sz w:val="22"/>
          <w:szCs w:val="22"/>
        </w:rPr>
        <w:t>9</w:t>
      </w:r>
      <w:r w:rsidRPr="00CE14CE">
        <w:rPr>
          <w:rFonts w:ascii="Tahoma" w:hAnsi="Tahoma" w:cs="Tahoma"/>
          <w:sz w:val="22"/>
          <w:szCs w:val="22"/>
        </w:rPr>
        <w:t>.</w:t>
      </w:r>
      <w:r w:rsidRPr="00CE14CE">
        <w:rPr>
          <w:rFonts w:ascii="Tahoma" w:hAnsi="Tahoma" w:cs="Tahoma"/>
          <w:sz w:val="22"/>
          <w:szCs w:val="22"/>
        </w:rPr>
        <w:tab/>
      </w:r>
      <w:r w:rsidR="001E5E62" w:rsidRPr="009A754C">
        <w:rPr>
          <w:rFonts w:ascii="Tahoma" w:hAnsi="Tahoma" w:cs="Tahoma"/>
          <w:b/>
          <w:sz w:val="22"/>
          <w:szCs w:val="22"/>
        </w:rPr>
        <w:t>ATS Application</w:t>
      </w:r>
      <w:r w:rsidRPr="00CE14CE">
        <w:rPr>
          <w:rFonts w:ascii="Tahoma" w:hAnsi="Tahoma" w:cs="Tahoma"/>
          <w:b/>
          <w:sz w:val="22"/>
          <w:szCs w:val="22"/>
        </w:rPr>
        <w:t xml:space="preserve"> Due Date</w:t>
      </w:r>
      <w:r w:rsidR="00F2662C">
        <w:rPr>
          <w:rFonts w:ascii="Tahoma" w:hAnsi="Tahoma" w:cs="Tahoma"/>
          <w:b/>
          <w:sz w:val="22"/>
          <w:szCs w:val="22"/>
        </w:rPr>
        <w:t>.</w:t>
      </w:r>
      <w:r w:rsidRPr="00CE14CE">
        <w:rPr>
          <w:rFonts w:ascii="Tahoma" w:hAnsi="Tahoma" w:cs="Tahoma"/>
          <w:sz w:val="22"/>
          <w:szCs w:val="22"/>
        </w:rPr>
        <w:t xml:space="preserve">  The Official Contact is the </w:t>
      </w:r>
      <w:r w:rsidRPr="00190C9A">
        <w:rPr>
          <w:rFonts w:ascii="Tahoma" w:hAnsi="Tahoma" w:cs="Tahoma"/>
          <w:sz w:val="22"/>
          <w:szCs w:val="22"/>
        </w:rPr>
        <w:t>only authorized recipient</w:t>
      </w:r>
      <w:r w:rsidRPr="00F2662C">
        <w:rPr>
          <w:rFonts w:ascii="Tahoma" w:hAnsi="Tahoma" w:cs="Tahoma"/>
          <w:sz w:val="22"/>
          <w:szCs w:val="22"/>
        </w:rPr>
        <w:t xml:space="preserve"> of submissions received in response to this RF</w:t>
      </w:r>
      <w:r w:rsidR="002D26B1" w:rsidRPr="00F2662C">
        <w:rPr>
          <w:rFonts w:ascii="Tahoma" w:hAnsi="Tahoma" w:cs="Tahoma"/>
          <w:sz w:val="22"/>
          <w:szCs w:val="22"/>
        </w:rPr>
        <w:t>A</w:t>
      </w:r>
      <w:r w:rsidRPr="00F2662C">
        <w:rPr>
          <w:rFonts w:ascii="Tahoma" w:hAnsi="Tahoma" w:cs="Tahoma"/>
          <w:sz w:val="22"/>
          <w:szCs w:val="22"/>
        </w:rPr>
        <w:t>.  Submissi</w:t>
      </w:r>
      <w:r w:rsidRPr="00CE14CE">
        <w:rPr>
          <w:rFonts w:ascii="Tahoma" w:hAnsi="Tahoma" w:cs="Tahoma"/>
          <w:sz w:val="22"/>
          <w:szCs w:val="22"/>
        </w:rPr>
        <w:t xml:space="preserve">ons must be </w:t>
      </w:r>
      <w:r w:rsidRPr="00CE14CE">
        <w:rPr>
          <w:rFonts w:ascii="Tahoma" w:hAnsi="Tahoma" w:cs="Tahoma"/>
          <w:sz w:val="22"/>
          <w:szCs w:val="22"/>
          <w:u w:val="single"/>
        </w:rPr>
        <w:t>received</w:t>
      </w:r>
      <w:r w:rsidRPr="00CE14CE">
        <w:rPr>
          <w:rFonts w:ascii="Tahoma" w:hAnsi="Tahoma" w:cs="Tahoma"/>
          <w:sz w:val="22"/>
          <w:szCs w:val="22"/>
        </w:rPr>
        <w:t xml:space="preserve"> by the Official Contact </w:t>
      </w:r>
      <w:r w:rsidR="00F2662C">
        <w:rPr>
          <w:rFonts w:ascii="Tahoma" w:hAnsi="Tahoma" w:cs="Tahoma"/>
          <w:sz w:val="22"/>
          <w:szCs w:val="22"/>
        </w:rPr>
        <w:t>via</w:t>
      </w:r>
      <w:r w:rsidR="002E401A">
        <w:rPr>
          <w:rFonts w:ascii="Tahoma" w:hAnsi="Tahoma" w:cs="Tahoma"/>
          <w:sz w:val="22"/>
          <w:szCs w:val="22"/>
        </w:rPr>
        <w:t xml:space="preserve"> </w:t>
      </w:r>
      <w:r w:rsidR="0000114D" w:rsidRPr="00CE14CE">
        <w:rPr>
          <w:rFonts w:ascii="Tahoma" w:hAnsi="Tahoma" w:cs="Tahoma"/>
          <w:b/>
          <w:sz w:val="22"/>
          <w:szCs w:val="22"/>
          <w:u w:val="single"/>
        </w:rPr>
        <w:t>e-mail</w:t>
      </w:r>
      <w:r w:rsidR="0000114D" w:rsidRPr="00CE14CE">
        <w:rPr>
          <w:rFonts w:ascii="Tahoma" w:hAnsi="Tahoma" w:cs="Tahoma"/>
          <w:sz w:val="22"/>
          <w:szCs w:val="22"/>
        </w:rPr>
        <w:t xml:space="preserve"> </w:t>
      </w:r>
      <w:r w:rsidRPr="00CE14CE">
        <w:rPr>
          <w:rFonts w:ascii="Tahoma" w:hAnsi="Tahoma" w:cs="Tahoma"/>
          <w:sz w:val="22"/>
          <w:szCs w:val="22"/>
        </w:rPr>
        <w:t xml:space="preserve">on or before the </w:t>
      </w:r>
      <w:r w:rsidR="008F5C87">
        <w:rPr>
          <w:rFonts w:ascii="Tahoma" w:hAnsi="Tahoma" w:cs="Tahoma"/>
          <w:sz w:val="22"/>
          <w:szCs w:val="22"/>
        </w:rPr>
        <w:t>Application Submission Due Date referenced on the Procurement Schedule.</w:t>
      </w:r>
    </w:p>
    <w:p w14:paraId="69E76B13" w14:textId="397F6B30" w:rsidR="001C35DC" w:rsidRDefault="001C35DC" w:rsidP="008969C7">
      <w:pPr>
        <w:pStyle w:val="pcellbody"/>
        <w:spacing w:line="240" w:lineRule="exact"/>
        <w:ind w:left="720"/>
        <w:jc w:val="both"/>
        <w:rPr>
          <w:rFonts w:ascii="Tahoma" w:hAnsi="Tahoma" w:cs="Tahoma"/>
          <w:color w:val="00CCFF"/>
          <w:sz w:val="22"/>
          <w:szCs w:val="22"/>
        </w:rPr>
      </w:pPr>
    </w:p>
    <w:p w14:paraId="7AD6F9BC" w14:textId="568941D8" w:rsidR="00DC4C6B" w:rsidRPr="00DC4C6B" w:rsidRDefault="00DC4C6B" w:rsidP="008969C7">
      <w:pPr>
        <w:pStyle w:val="pcellbody"/>
        <w:spacing w:line="240" w:lineRule="exact"/>
        <w:ind w:left="720"/>
        <w:jc w:val="both"/>
        <w:rPr>
          <w:rFonts w:ascii="Tahoma" w:hAnsi="Tahoma" w:cs="Tahoma"/>
          <w:color w:val="auto"/>
          <w:sz w:val="22"/>
          <w:szCs w:val="22"/>
        </w:rPr>
      </w:pPr>
      <w:r w:rsidRPr="00DC4C6B">
        <w:rPr>
          <w:rFonts w:ascii="Tahoma" w:hAnsi="Tahoma" w:cs="Tahoma"/>
          <w:color w:val="auto"/>
          <w:sz w:val="22"/>
          <w:szCs w:val="22"/>
        </w:rPr>
        <w:t xml:space="preserve">This </w:t>
      </w:r>
      <w:r>
        <w:rPr>
          <w:rFonts w:ascii="Tahoma" w:hAnsi="Tahoma" w:cs="Tahoma"/>
          <w:color w:val="auto"/>
          <w:sz w:val="22"/>
          <w:szCs w:val="22"/>
        </w:rPr>
        <w:t>is an electronic submission.  For all communications, Respondents shall put in the subject line, ATS_RFA_2019.</w:t>
      </w:r>
    </w:p>
    <w:p w14:paraId="11E06A05" w14:textId="77777777" w:rsidR="001C35DC" w:rsidRPr="00CE14CE" w:rsidRDefault="001C35DC" w:rsidP="008969C7">
      <w:pPr>
        <w:pStyle w:val="pcellbody"/>
        <w:spacing w:line="240" w:lineRule="exact"/>
        <w:ind w:left="1440"/>
        <w:jc w:val="both"/>
        <w:rPr>
          <w:rFonts w:ascii="Tahoma" w:hAnsi="Tahoma" w:cs="Tahoma"/>
          <w:sz w:val="22"/>
          <w:szCs w:val="22"/>
        </w:rPr>
      </w:pPr>
    </w:p>
    <w:p w14:paraId="6BFF03FD" w14:textId="77777777" w:rsidR="00287276" w:rsidRPr="00CE14CE" w:rsidRDefault="00287276" w:rsidP="008969C7">
      <w:pPr>
        <w:pStyle w:val="pcellbody"/>
        <w:spacing w:line="240" w:lineRule="exact"/>
        <w:ind w:left="720"/>
        <w:jc w:val="both"/>
        <w:rPr>
          <w:rFonts w:ascii="Tahoma" w:hAnsi="Tahoma" w:cs="Tahoma"/>
          <w:color w:val="auto"/>
          <w:sz w:val="22"/>
          <w:szCs w:val="22"/>
        </w:rPr>
      </w:pPr>
      <w:r w:rsidRPr="00D55CB6">
        <w:rPr>
          <w:rFonts w:ascii="Tahoma" w:eastAsia="Calibri" w:hAnsi="Tahoma" w:cs="Tahoma"/>
          <w:sz w:val="22"/>
          <w:szCs w:val="22"/>
        </w:rPr>
        <w:t xml:space="preserve">This is an ELECTRONIC SUBMISSION and must be submitted </w:t>
      </w:r>
      <w:r w:rsidRPr="00D55CB6">
        <w:rPr>
          <w:rFonts w:ascii="Tahoma" w:hAnsi="Tahoma" w:cs="Tahoma"/>
          <w:b/>
          <w:color w:val="auto"/>
          <w:sz w:val="22"/>
          <w:szCs w:val="22"/>
          <w:u w:val="single"/>
        </w:rPr>
        <w:t xml:space="preserve">via e-mail in formats that are compatible with </w:t>
      </w:r>
      <w:r w:rsidRPr="00D55CB6">
        <w:rPr>
          <w:rFonts w:ascii="Tahoma" w:hAnsi="Tahoma" w:cs="Tahoma"/>
          <w:b/>
          <w:i/>
          <w:color w:val="auto"/>
          <w:sz w:val="22"/>
          <w:szCs w:val="22"/>
          <w:u w:val="single"/>
        </w:rPr>
        <w:t>Microsoft Office Word or Portable</w:t>
      </w:r>
      <w:r w:rsidRPr="00D55CB6">
        <w:rPr>
          <w:rFonts w:ascii="Tahoma" w:hAnsi="Tahoma" w:cs="Tahoma"/>
          <w:i/>
          <w:color w:val="auto"/>
          <w:sz w:val="22"/>
          <w:szCs w:val="22"/>
          <w:u w:val="single"/>
        </w:rPr>
        <w:t xml:space="preserve"> </w:t>
      </w:r>
      <w:r w:rsidRPr="00D55CB6">
        <w:rPr>
          <w:rFonts w:ascii="Tahoma" w:hAnsi="Tahoma" w:cs="Tahoma"/>
          <w:b/>
          <w:i/>
          <w:color w:val="auto"/>
          <w:sz w:val="22"/>
          <w:szCs w:val="22"/>
          <w:u w:val="single"/>
        </w:rPr>
        <w:t>Document Format (PDF)</w:t>
      </w:r>
      <w:r w:rsidRPr="00D55CB6">
        <w:rPr>
          <w:rFonts w:ascii="Tahoma" w:hAnsi="Tahoma" w:cs="Tahoma"/>
          <w:b/>
          <w:color w:val="auto"/>
          <w:sz w:val="22"/>
          <w:szCs w:val="22"/>
          <w:u w:val="single"/>
        </w:rPr>
        <w:t>.</w:t>
      </w:r>
      <w:r w:rsidRPr="00D55CB6">
        <w:rPr>
          <w:rFonts w:ascii="Tahoma" w:hAnsi="Tahoma" w:cs="Tahoma"/>
          <w:color w:val="auto"/>
          <w:sz w:val="22"/>
          <w:szCs w:val="22"/>
        </w:rPr>
        <w:t xml:space="preserve">  It is acceptable to submit the required documents identified in Section IV as scanned Portable Document Format (PDF) or similar file format.</w:t>
      </w:r>
    </w:p>
    <w:p w14:paraId="3BA1AE7F" w14:textId="77777777" w:rsidR="005215C4" w:rsidRPr="00CE14CE" w:rsidRDefault="005215C4" w:rsidP="008969C7">
      <w:pPr>
        <w:pStyle w:val="pcellbody"/>
        <w:spacing w:line="240" w:lineRule="exact"/>
        <w:ind w:left="720"/>
        <w:jc w:val="both"/>
        <w:rPr>
          <w:rFonts w:ascii="Tahoma" w:hAnsi="Tahoma" w:cs="Tahoma"/>
          <w:sz w:val="22"/>
          <w:szCs w:val="22"/>
        </w:rPr>
      </w:pPr>
    </w:p>
    <w:p w14:paraId="44B0108F" w14:textId="624F0CE9" w:rsidR="005215C4" w:rsidRPr="00CE14CE" w:rsidRDefault="00174917" w:rsidP="008969C7">
      <w:pPr>
        <w:pStyle w:val="pcellbody"/>
        <w:spacing w:line="240" w:lineRule="exact"/>
        <w:jc w:val="both"/>
        <w:rPr>
          <w:rFonts w:ascii="Tahoma" w:hAnsi="Tahoma" w:cs="Tahoma"/>
          <w:sz w:val="22"/>
          <w:szCs w:val="22"/>
        </w:rPr>
      </w:pPr>
      <w:r w:rsidRPr="00CE14CE">
        <w:rPr>
          <w:rFonts w:ascii="Tahoma" w:hAnsi="Tahoma" w:cs="Tahoma"/>
          <w:b/>
          <w:sz w:val="22"/>
          <w:szCs w:val="22"/>
        </w:rPr>
        <w:t xml:space="preserve">    </w:t>
      </w:r>
      <w:r w:rsidR="00890E2D">
        <w:rPr>
          <w:rFonts w:ascii="Tahoma" w:hAnsi="Tahoma" w:cs="Tahoma"/>
          <w:b/>
          <w:sz w:val="22"/>
          <w:szCs w:val="22"/>
        </w:rPr>
        <w:t xml:space="preserve"> </w:t>
      </w:r>
      <w:r w:rsidR="005215C4" w:rsidRPr="00CE14CE">
        <w:rPr>
          <w:rFonts w:ascii="Tahoma" w:hAnsi="Tahoma" w:cs="Tahoma"/>
          <w:b/>
          <w:sz w:val="22"/>
          <w:szCs w:val="22"/>
        </w:rPr>
        <w:t>10.</w:t>
      </w:r>
      <w:r w:rsidR="00A4089E">
        <w:rPr>
          <w:rFonts w:ascii="Tahoma" w:hAnsi="Tahoma" w:cs="Tahoma"/>
          <w:b/>
          <w:sz w:val="22"/>
          <w:szCs w:val="22"/>
        </w:rPr>
        <w:t xml:space="preserve"> </w:t>
      </w:r>
      <w:r w:rsidR="005215C4" w:rsidRPr="00CE14CE">
        <w:rPr>
          <w:rFonts w:ascii="Tahoma" w:hAnsi="Tahoma" w:cs="Tahoma"/>
          <w:b/>
          <w:sz w:val="22"/>
          <w:szCs w:val="22"/>
        </w:rPr>
        <w:t>Multiple Submissions.</w:t>
      </w:r>
      <w:r w:rsidR="005215C4" w:rsidRPr="00CE14CE">
        <w:rPr>
          <w:rFonts w:ascii="Tahoma" w:hAnsi="Tahoma" w:cs="Tahoma"/>
          <w:sz w:val="22"/>
          <w:szCs w:val="22"/>
        </w:rPr>
        <w:t xml:space="preserve">  Multiple submissions are </w:t>
      </w:r>
      <w:r w:rsidR="005215C4" w:rsidRPr="00CE14CE">
        <w:rPr>
          <w:rFonts w:ascii="Tahoma" w:hAnsi="Tahoma" w:cs="Tahoma"/>
          <w:sz w:val="22"/>
          <w:szCs w:val="22"/>
          <w:u w:val="single"/>
        </w:rPr>
        <w:t>not</w:t>
      </w:r>
      <w:r w:rsidR="005215C4" w:rsidRPr="00CE14CE">
        <w:rPr>
          <w:rFonts w:ascii="Tahoma" w:hAnsi="Tahoma" w:cs="Tahoma"/>
          <w:sz w:val="22"/>
          <w:szCs w:val="22"/>
        </w:rPr>
        <w:t xml:space="preserve"> an option with this procurement.</w:t>
      </w:r>
    </w:p>
    <w:p w14:paraId="3178104C" w14:textId="77777777" w:rsidR="005215C4" w:rsidRPr="00CE14CE" w:rsidRDefault="005215C4" w:rsidP="008969C7">
      <w:pPr>
        <w:pStyle w:val="pcellbody"/>
        <w:spacing w:line="240" w:lineRule="exact"/>
        <w:ind w:left="1080" w:hanging="360"/>
        <w:jc w:val="both"/>
        <w:rPr>
          <w:rFonts w:ascii="Tahoma" w:hAnsi="Tahoma" w:cs="Tahoma"/>
          <w:sz w:val="22"/>
          <w:szCs w:val="22"/>
        </w:rPr>
      </w:pPr>
    </w:p>
    <w:p w14:paraId="27223F06" w14:textId="40112BA0" w:rsidR="005F61A1" w:rsidRPr="005F61A1" w:rsidRDefault="00890E2D" w:rsidP="008969C7">
      <w:pPr>
        <w:tabs>
          <w:tab w:val="left" w:pos="360"/>
          <w:tab w:val="left" w:pos="540"/>
          <w:tab w:val="left" w:pos="720"/>
        </w:tabs>
        <w:spacing w:before="120"/>
        <w:ind w:left="720" w:hanging="720"/>
        <w:jc w:val="both"/>
        <w:rPr>
          <w:rFonts w:ascii="Tahoma" w:hAnsi="Tahoma" w:cs="Tahoma"/>
          <w:sz w:val="22"/>
          <w:szCs w:val="22"/>
        </w:rPr>
      </w:pPr>
      <w:r>
        <w:rPr>
          <w:rFonts w:ascii="Tahoma" w:hAnsi="Tahoma" w:cs="Tahoma"/>
          <w:b/>
          <w:sz w:val="22"/>
          <w:szCs w:val="22"/>
        </w:rPr>
        <w:t xml:space="preserve">     </w:t>
      </w:r>
      <w:r w:rsidR="005215C4" w:rsidRPr="00CE14CE">
        <w:rPr>
          <w:rFonts w:ascii="Tahoma" w:hAnsi="Tahoma" w:cs="Tahoma"/>
          <w:b/>
          <w:sz w:val="22"/>
          <w:szCs w:val="22"/>
        </w:rPr>
        <w:t>11.</w:t>
      </w:r>
      <w:r w:rsidR="005215C4" w:rsidRPr="00CE14CE">
        <w:rPr>
          <w:rFonts w:ascii="Tahoma" w:hAnsi="Tahoma" w:cs="Tahoma"/>
          <w:b/>
          <w:sz w:val="22"/>
          <w:szCs w:val="22"/>
        </w:rPr>
        <w:tab/>
      </w:r>
      <w:r w:rsidR="005F61A1" w:rsidRPr="005F61A1">
        <w:rPr>
          <w:rFonts w:ascii="Tahoma" w:hAnsi="Tahoma" w:cs="Tahoma"/>
          <w:b/>
          <w:sz w:val="22"/>
          <w:szCs w:val="22"/>
        </w:rPr>
        <w:t>Claim of Exemption from Disclosure.</w:t>
      </w:r>
      <w:r w:rsidR="00FA1543">
        <w:rPr>
          <w:rFonts w:ascii="Tahoma" w:hAnsi="Tahoma" w:cs="Tahoma"/>
          <w:b/>
          <w:sz w:val="22"/>
          <w:szCs w:val="22"/>
        </w:rPr>
        <w:t xml:space="preserve"> </w:t>
      </w:r>
      <w:r w:rsidR="005F61A1">
        <w:rPr>
          <w:rFonts w:ascii="Tahoma" w:hAnsi="Tahoma" w:cs="Tahoma"/>
          <w:sz w:val="22"/>
          <w:szCs w:val="22"/>
        </w:rPr>
        <w:t>Respondents</w:t>
      </w:r>
      <w:r w:rsidR="005F61A1" w:rsidRPr="005F61A1">
        <w:rPr>
          <w:rFonts w:ascii="Tahoma" w:hAnsi="Tahoma" w:cs="Tahoma"/>
          <w:sz w:val="22"/>
          <w:szCs w:val="22"/>
        </w:rPr>
        <w:t xml:space="preserve"> are advised that all materials associated with this request, procurement or contract are subject to the terms of the Freedom of Information Act, Conn. Gen. Stat.(CGS)  § 1-200 </w:t>
      </w:r>
      <w:r w:rsidR="005F61A1" w:rsidRPr="005F61A1">
        <w:rPr>
          <w:rFonts w:ascii="Tahoma" w:hAnsi="Tahoma" w:cs="Tahoma"/>
          <w:i/>
          <w:iCs/>
          <w:sz w:val="22"/>
          <w:szCs w:val="22"/>
        </w:rPr>
        <w:t>et seq</w:t>
      </w:r>
      <w:r w:rsidR="005F61A1" w:rsidRPr="005F61A1">
        <w:rPr>
          <w:rFonts w:ascii="Tahoma" w:hAnsi="Tahoma" w:cs="Tahoma"/>
          <w:sz w:val="22"/>
          <w:szCs w:val="22"/>
        </w:rPr>
        <w:t>. (FOIA). Although there are exemptions in the FOIA, they are permissive and not required. If a</w:t>
      </w:r>
      <w:r w:rsidR="005F61A1">
        <w:rPr>
          <w:rFonts w:ascii="Tahoma" w:hAnsi="Tahoma" w:cs="Tahoma"/>
          <w:sz w:val="22"/>
          <w:szCs w:val="22"/>
        </w:rPr>
        <w:t xml:space="preserve"> Respondent</w:t>
      </w:r>
      <w:r w:rsidR="005F61A1" w:rsidRPr="005F61A1">
        <w:rPr>
          <w:rFonts w:ascii="Tahoma" w:hAnsi="Tahoma" w:cs="Tahoma"/>
          <w:sz w:val="22"/>
          <w:szCs w:val="22"/>
        </w:rPr>
        <w:t xml:space="preserve"> believes that certain information or documents or portions of documents required by this procurement are exempt from disclosure under the FOIA, the </w:t>
      </w:r>
      <w:r w:rsidR="005F61A1">
        <w:rPr>
          <w:rFonts w:ascii="Tahoma" w:hAnsi="Tahoma" w:cs="Tahoma"/>
          <w:sz w:val="22"/>
          <w:szCs w:val="22"/>
        </w:rPr>
        <w:t>Respondent</w:t>
      </w:r>
      <w:r w:rsidR="005F61A1" w:rsidRPr="005F61A1">
        <w:rPr>
          <w:rFonts w:ascii="Tahoma" w:hAnsi="Tahoma" w:cs="Tahoma"/>
          <w:sz w:val="22"/>
          <w:szCs w:val="22"/>
        </w:rPr>
        <w:t xml:space="preserve"> must mark such information or documents or portions of documents as EXEMPT. For information or documents so referenced, the </w:t>
      </w:r>
      <w:r w:rsidR="005F61A1">
        <w:rPr>
          <w:rFonts w:ascii="Tahoma" w:hAnsi="Tahoma" w:cs="Tahoma"/>
          <w:sz w:val="22"/>
          <w:szCs w:val="22"/>
        </w:rPr>
        <w:t>Respondent</w:t>
      </w:r>
      <w:r w:rsidR="005F61A1" w:rsidRPr="005F61A1">
        <w:rPr>
          <w:rFonts w:ascii="Tahoma" w:hAnsi="Tahoma" w:cs="Tahoma"/>
          <w:sz w:val="22"/>
          <w:szCs w:val="22"/>
        </w:rPr>
        <w:t xml:space="preserve"> must provide a detailed explanation of the basis for the claim of exemption. Specifically, the </w:t>
      </w:r>
      <w:r w:rsidR="005F61A1">
        <w:rPr>
          <w:rFonts w:ascii="Tahoma" w:hAnsi="Tahoma" w:cs="Tahoma"/>
          <w:sz w:val="22"/>
          <w:szCs w:val="22"/>
        </w:rPr>
        <w:t>Respondent</w:t>
      </w:r>
      <w:r w:rsidR="005F61A1" w:rsidRPr="005F61A1">
        <w:rPr>
          <w:rFonts w:ascii="Tahoma" w:hAnsi="Tahoma" w:cs="Tahoma"/>
          <w:sz w:val="22"/>
          <w:szCs w:val="22"/>
        </w:rPr>
        <w:t xml:space="preserve"> must cite to the FOIA exemption that it is asserting as the basis for claim that the marked material is exempt. In addition, the </w:t>
      </w:r>
      <w:r w:rsidR="005F61A1">
        <w:rPr>
          <w:rFonts w:ascii="Tahoma" w:hAnsi="Tahoma" w:cs="Tahoma"/>
          <w:sz w:val="22"/>
          <w:szCs w:val="22"/>
        </w:rPr>
        <w:t>Respondent</w:t>
      </w:r>
      <w:r w:rsidR="005F61A1" w:rsidRPr="005F61A1">
        <w:rPr>
          <w:rFonts w:ascii="Tahoma" w:hAnsi="Tahoma" w:cs="Tahoma"/>
          <w:sz w:val="22"/>
          <w:szCs w:val="22"/>
        </w:rPr>
        <w:t xml:space="preserve"> must apply the language of the statutory exemption to the information or documents or portions of documents that the </w:t>
      </w:r>
      <w:r w:rsidR="00716F64">
        <w:rPr>
          <w:rFonts w:ascii="Tahoma" w:hAnsi="Tahoma" w:cs="Tahoma"/>
          <w:sz w:val="22"/>
          <w:szCs w:val="22"/>
        </w:rPr>
        <w:t>Respondent</w:t>
      </w:r>
      <w:r w:rsidR="005F61A1" w:rsidRPr="005F61A1">
        <w:rPr>
          <w:rFonts w:ascii="Tahoma" w:hAnsi="Tahoma" w:cs="Tahoma"/>
          <w:sz w:val="22"/>
          <w:szCs w:val="22"/>
        </w:rPr>
        <w:t xml:space="preserve"> is seeking to protect from disclosure. For example, if a </w:t>
      </w:r>
      <w:r>
        <w:rPr>
          <w:rFonts w:ascii="Tahoma" w:hAnsi="Tahoma" w:cs="Tahoma"/>
          <w:sz w:val="22"/>
          <w:szCs w:val="22"/>
        </w:rPr>
        <w:t>Respondent</w:t>
      </w:r>
      <w:r w:rsidR="005F61A1" w:rsidRPr="005F61A1">
        <w:rPr>
          <w:rFonts w:ascii="Tahoma" w:hAnsi="Tahoma" w:cs="Tahoma"/>
          <w:sz w:val="22"/>
          <w:szCs w:val="22"/>
        </w:rPr>
        <w:t xml:space="preserve"> marks a document as a trade secret, the </w:t>
      </w:r>
      <w:r>
        <w:rPr>
          <w:rFonts w:ascii="Tahoma" w:hAnsi="Tahoma" w:cs="Tahoma"/>
          <w:sz w:val="22"/>
          <w:szCs w:val="22"/>
        </w:rPr>
        <w:t>Respondent</w:t>
      </w:r>
      <w:r w:rsidR="005F61A1" w:rsidRPr="005F61A1">
        <w:rPr>
          <w:rFonts w:ascii="Tahoma" w:hAnsi="Tahoma" w:cs="Tahoma"/>
          <w:sz w:val="22"/>
          <w:szCs w:val="22"/>
        </w:rPr>
        <w:t xml:space="preserve"> must parse the definition in CGS § 1-210(b)(5)(A) and show how all of the factors are met. Notwithstanding this requirement, DORS shall ultimately decide whether such information or documents are exempt from disclosure under the FOIA.  </w:t>
      </w:r>
    </w:p>
    <w:p w14:paraId="6AE34035" w14:textId="77777777" w:rsidR="005F61A1" w:rsidRPr="00CE14CE" w:rsidRDefault="005F61A1" w:rsidP="008969C7">
      <w:pPr>
        <w:pStyle w:val="pcellbody"/>
        <w:spacing w:line="240" w:lineRule="exact"/>
        <w:ind w:left="720" w:hanging="360"/>
        <w:jc w:val="both"/>
        <w:rPr>
          <w:rFonts w:ascii="Tahoma" w:hAnsi="Tahoma" w:cs="Tahoma"/>
          <w:sz w:val="22"/>
          <w:szCs w:val="22"/>
        </w:rPr>
      </w:pPr>
    </w:p>
    <w:p w14:paraId="74E3FF68" w14:textId="77777777" w:rsidR="005215C4" w:rsidRPr="00CE14CE" w:rsidRDefault="005215C4" w:rsidP="008969C7">
      <w:pPr>
        <w:pStyle w:val="pcellbody"/>
        <w:spacing w:line="240" w:lineRule="exact"/>
        <w:ind w:left="1080" w:hanging="360"/>
        <w:jc w:val="both"/>
        <w:rPr>
          <w:rFonts w:ascii="Tahoma" w:hAnsi="Tahoma" w:cs="Tahoma"/>
          <w:sz w:val="22"/>
          <w:szCs w:val="22"/>
        </w:rPr>
      </w:pPr>
    </w:p>
    <w:p w14:paraId="69CA2E44" w14:textId="2553EEBD" w:rsidR="005215C4" w:rsidRPr="002E401A" w:rsidRDefault="005215C4" w:rsidP="008969C7">
      <w:pPr>
        <w:pStyle w:val="pcellbody"/>
        <w:spacing w:line="240" w:lineRule="exact"/>
        <w:ind w:left="720" w:hanging="360"/>
        <w:jc w:val="both"/>
        <w:rPr>
          <w:rFonts w:ascii="Tahoma" w:hAnsi="Tahoma" w:cs="Tahoma"/>
          <w:b/>
          <w:sz w:val="22"/>
          <w:szCs w:val="22"/>
        </w:rPr>
      </w:pPr>
      <w:r w:rsidRPr="00CE14CE">
        <w:rPr>
          <w:rFonts w:ascii="Tahoma" w:hAnsi="Tahoma" w:cs="Tahoma"/>
          <w:b/>
          <w:sz w:val="22"/>
          <w:szCs w:val="22"/>
        </w:rPr>
        <w:t>12.</w:t>
      </w:r>
      <w:r w:rsidRPr="00CE14CE">
        <w:rPr>
          <w:rFonts w:ascii="Tahoma" w:hAnsi="Tahoma" w:cs="Tahoma"/>
          <w:b/>
          <w:sz w:val="22"/>
          <w:szCs w:val="22"/>
        </w:rPr>
        <w:tab/>
      </w:r>
      <w:r w:rsidR="00A4089E">
        <w:rPr>
          <w:rFonts w:ascii="Tahoma" w:hAnsi="Tahoma" w:cs="Tahoma"/>
          <w:b/>
          <w:sz w:val="22"/>
          <w:szCs w:val="22"/>
        </w:rPr>
        <w:t xml:space="preserve"> </w:t>
      </w:r>
      <w:r w:rsidRPr="00CE14CE">
        <w:rPr>
          <w:rFonts w:ascii="Tahoma" w:hAnsi="Tahoma" w:cs="Tahoma"/>
          <w:b/>
          <w:sz w:val="22"/>
          <w:szCs w:val="22"/>
        </w:rPr>
        <w:t>Conflict of Interest - Disclosure Statement.</w:t>
      </w:r>
      <w:r w:rsidRPr="00CE14CE">
        <w:rPr>
          <w:rFonts w:ascii="Tahoma" w:hAnsi="Tahoma" w:cs="Tahoma"/>
          <w:sz w:val="22"/>
          <w:szCs w:val="22"/>
        </w:rPr>
        <w:t xml:space="preserve">  Respondents </w:t>
      </w:r>
      <w:r w:rsidRPr="00190C9A">
        <w:rPr>
          <w:rFonts w:ascii="Tahoma" w:hAnsi="Tahoma" w:cs="Tahoma"/>
          <w:b/>
          <w:sz w:val="22"/>
          <w:szCs w:val="22"/>
        </w:rPr>
        <w:t>must</w:t>
      </w:r>
      <w:r w:rsidRPr="00CE14CE">
        <w:rPr>
          <w:rFonts w:ascii="Tahoma" w:hAnsi="Tahoma" w:cs="Tahoma"/>
          <w:sz w:val="22"/>
          <w:szCs w:val="22"/>
        </w:rPr>
        <w:t xml:space="preserve"> include a disclosure statement concerning any current business relationships (within the last three </w:t>
      </w:r>
      <w:r w:rsidRPr="00CE14CE">
        <w:rPr>
          <w:rFonts w:ascii="Tahoma" w:hAnsi="Tahoma" w:cs="Tahoma"/>
          <w:sz w:val="22"/>
          <w:szCs w:val="22"/>
        </w:rPr>
        <w:lastRenderedPageBreak/>
        <w:t xml:space="preserve">(3) years) that pose a conflict of interest, as defined by C.G.S. § 1-85.  A conflict of interest exists when a relationship exists between the </w:t>
      </w:r>
      <w:r w:rsidR="00F77F57">
        <w:rPr>
          <w:rFonts w:ascii="Tahoma" w:hAnsi="Tahoma" w:cs="Tahoma"/>
          <w:sz w:val="22"/>
          <w:szCs w:val="22"/>
        </w:rPr>
        <w:t>R</w:t>
      </w:r>
      <w:r w:rsidRPr="00CE14CE">
        <w:rPr>
          <w:rFonts w:ascii="Tahoma" w:hAnsi="Tahoma" w:cs="Tahoma"/>
          <w:sz w:val="22"/>
          <w:szCs w:val="22"/>
        </w:rPr>
        <w:t xml:space="preserve">espondent and a public official (including an elected official) or State employee that may interfere with fair competition or may be adverse to the interests of the State.  The existence of a conflict of interest is not, in and of itself, evidence of wrongdoing.  A conflict of interest may, however, become a legal matter if a </w:t>
      </w:r>
      <w:r w:rsidR="00F77F57">
        <w:rPr>
          <w:rFonts w:ascii="Tahoma" w:hAnsi="Tahoma" w:cs="Tahoma"/>
          <w:sz w:val="22"/>
          <w:szCs w:val="22"/>
        </w:rPr>
        <w:t>R</w:t>
      </w:r>
      <w:r w:rsidRPr="00CE14CE">
        <w:rPr>
          <w:rFonts w:ascii="Tahoma" w:hAnsi="Tahoma" w:cs="Tahoma"/>
          <w:sz w:val="22"/>
          <w:szCs w:val="22"/>
        </w:rPr>
        <w:t xml:space="preserve">espondent tries to influence, or succeeds in influencing, the outcome of an official decision for their personal or corporate benefit.  The Department will determine whether any disclosed conflict of interest poses a substantial advantage to the </w:t>
      </w:r>
      <w:r w:rsidR="00F77F57">
        <w:rPr>
          <w:rFonts w:ascii="Tahoma" w:hAnsi="Tahoma" w:cs="Tahoma"/>
          <w:sz w:val="22"/>
          <w:szCs w:val="22"/>
        </w:rPr>
        <w:t>R</w:t>
      </w:r>
      <w:r w:rsidRPr="00CE14CE">
        <w:rPr>
          <w:rFonts w:ascii="Tahoma" w:hAnsi="Tahoma" w:cs="Tahoma"/>
          <w:sz w:val="22"/>
          <w:szCs w:val="22"/>
        </w:rPr>
        <w:t xml:space="preserve">espondent over the competition, decreases the overall competitiveness of this procurement, or is not in the best interests of the State.  </w:t>
      </w:r>
      <w:r w:rsidRPr="002E401A">
        <w:rPr>
          <w:rFonts w:ascii="Tahoma" w:hAnsi="Tahoma" w:cs="Tahoma"/>
          <w:b/>
          <w:sz w:val="22"/>
          <w:szCs w:val="22"/>
        </w:rPr>
        <w:t xml:space="preserve">In the absence of any conflict of interest, a respondent must affirm such in the disclosure statement.  </w:t>
      </w:r>
      <w:r w:rsidRPr="002E401A">
        <w:rPr>
          <w:rFonts w:ascii="Tahoma" w:hAnsi="Tahoma" w:cs="Tahoma"/>
          <w:b/>
          <w:i/>
          <w:sz w:val="22"/>
          <w:szCs w:val="22"/>
        </w:rPr>
        <w:t>Example:  “[name of respondent] has no current business relationship (within the last three (3) years) that poses a conflict of interest, as defined by C.G.S. § 1-85</w:t>
      </w:r>
      <w:r w:rsidR="002E401A" w:rsidRPr="002E401A">
        <w:rPr>
          <w:rFonts w:ascii="Tahoma" w:hAnsi="Tahoma" w:cs="Tahoma"/>
          <w:b/>
          <w:i/>
          <w:sz w:val="22"/>
          <w:szCs w:val="22"/>
        </w:rPr>
        <w:t>)</w:t>
      </w:r>
      <w:r w:rsidRPr="002E401A">
        <w:rPr>
          <w:rFonts w:ascii="Tahoma" w:hAnsi="Tahoma" w:cs="Tahoma"/>
          <w:b/>
          <w:i/>
          <w:sz w:val="22"/>
          <w:szCs w:val="22"/>
        </w:rPr>
        <w:t xml:space="preserve">.” </w:t>
      </w:r>
    </w:p>
    <w:p w14:paraId="0C5DDFB7" w14:textId="77777777" w:rsidR="005215C4" w:rsidRPr="00CE14CE" w:rsidRDefault="005215C4" w:rsidP="008969C7">
      <w:pPr>
        <w:pStyle w:val="pcellbody"/>
        <w:spacing w:line="240" w:lineRule="auto"/>
        <w:jc w:val="both"/>
        <w:rPr>
          <w:rFonts w:ascii="Tahoma" w:hAnsi="Tahoma" w:cs="Tahoma"/>
          <w:color w:val="auto"/>
          <w:sz w:val="22"/>
          <w:szCs w:val="22"/>
        </w:rPr>
      </w:pPr>
    </w:p>
    <w:p w14:paraId="085C305F" w14:textId="77777777" w:rsidR="005215C4" w:rsidRPr="00CE14CE" w:rsidRDefault="005215C4" w:rsidP="008969C7">
      <w:pPr>
        <w:pStyle w:val="pcellbody"/>
        <w:spacing w:line="240" w:lineRule="exact"/>
        <w:ind w:left="-360"/>
        <w:jc w:val="both"/>
        <w:rPr>
          <w:rFonts w:ascii="Tahoma" w:hAnsi="Tahoma" w:cs="Tahoma"/>
          <w:b/>
          <w:sz w:val="22"/>
          <w:szCs w:val="22"/>
        </w:rPr>
      </w:pPr>
      <w:r w:rsidRPr="00CE14CE">
        <w:rPr>
          <w:rFonts w:ascii="Tahoma" w:hAnsi="Tahoma" w:cs="Tahoma"/>
          <w:b/>
          <w:position w:val="-2"/>
          <w:sz w:val="22"/>
          <w:szCs w:val="22"/>
        </w:rPr>
        <w:sym w:font="Webdings" w:char="F03C"/>
      </w:r>
      <w:r w:rsidRPr="00CE14CE">
        <w:rPr>
          <w:rFonts w:ascii="Tahoma" w:hAnsi="Tahoma" w:cs="Tahoma"/>
          <w:b/>
          <w:position w:val="-2"/>
          <w:sz w:val="22"/>
          <w:szCs w:val="22"/>
        </w:rPr>
        <w:tab/>
      </w:r>
      <w:r w:rsidRPr="00CE14CE">
        <w:rPr>
          <w:rFonts w:ascii="Tahoma" w:hAnsi="Tahoma" w:cs="Tahoma"/>
          <w:b/>
          <w:sz w:val="22"/>
          <w:szCs w:val="22"/>
        </w:rPr>
        <w:t>D.</w:t>
      </w:r>
      <w:r w:rsidRPr="00CE14CE">
        <w:rPr>
          <w:rFonts w:ascii="Tahoma" w:hAnsi="Tahoma" w:cs="Tahoma"/>
          <w:b/>
          <w:sz w:val="22"/>
          <w:szCs w:val="22"/>
        </w:rPr>
        <w:tab/>
        <w:t>SUBMISSION FORMAT</w:t>
      </w:r>
    </w:p>
    <w:p w14:paraId="53B86B87" w14:textId="77777777" w:rsidR="005215C4" w:rsidRPr="00CE14CE" w:rsidRDefault="005215C4" w:rsidP="008969C7">
      <w:pPr>
        <w:pStyle w:val="pcellbody"/>
        <w:spacing w:line="240" w:lineRule="exact"/>
        <w:jc w:val="both"/>
        <w:rPr>
          <w:rFonts w:ascii="Tahoma" w:hAnsi="Tahoma" w:cs="Tahoma"/>
          <w:sz w:val="22"/>
          <w:szCs w:val="22"/>
        </w:rPr>
      </w:pPr>
    </w:p>
    <w:p w14:paraId="6501EAAA" w14:textId="093755CE" w:rsidR="005215C4" w:rsidRPr="00CE14CE" w:rsidRDefault="005215C4" w:rsidP="008969C7">
      <w:pPr>
        <w:pStyle w:val="pcellbody"/>
        <w:spacing w:line="240" w:lineRule="exact"/>
        <w:ind w:left="720" w:hanging="360"/>
        <w:jc w:val="both"/>
        <w:rPr>
          <w:rFonts w:ascii="Tahoma" w:hAnsi="Tahoma" w:cs="Tahoma"/>
          <w:sz w:val="22"/>
          <w:szCs w:val="22"/>
        </w:rPr>
      </w:pPr>
      <w:r w:rsidRPr="00CE14CE">
        <w:rPr>
          <w:rFonts w:ascii="Tahoma" w:hAnsi="Tahoma" w:cs="Tahoma"/>
          <w:b/>
          <w:sz w:val="22"/>
          <w:szCs w:val="22"/>
        </w:rPr>
        <w:t>1.</w:t>
      </w:r>
      <w:r w:rsidRPr="00CE14CE">
        <w:rPr>
          <w:rFonts w:ascii="Tahoma" w:hAnsi="Tahoma" w:cs="Tahoma"/>
          <w:b/>
          <w:sz w:val="22"/>
          <w:szCs w:val="22"/>
        </w:rPr>
        <w:tab/>
        <w:t>Required Outline.</w:t>
      </w:r>
      <w:r w:rsidRPr="00CE14CE">
        <w:rPr>
          <w:rFonts w:ascii="Tahoma" w:hAnsi="Tahoma" w:cs="Tahoma"/>
          <w:sz w:val="22"/>
          <w:szCs w:val="22"/>
        </w:rPr>
        <w:t xml:space="preserve">  All submissions must follow the required outline presented in </w:t>
      </w:r>
      <w:r w:rsidRPr="00A90150">
        <w:rPr>
          <w:rFonts w:ascii="Tahoma" w:hAnsi="Tahoma" w:cs="Tahoma"/>
          <w:sz w:val="22"/>
          <w:szCs w:val="22"/>
        </w:rPr>
        <w:t>Section IV - Submission Outline.</w:t>
      </w:r>
      <w:r w:rsidRPr="00CE14CE">
        <w:rPr>
          <w:rFonts w:ascii="Tahoma" w:hAnsi="Tahoma" w:cs="Tahoma"/>
          <w:sz w:val="22"/>
          <w:szCs w:val="22"/>
        </w:rPr>
        <w:t xml:space="preserve">  Submissions that fail to follow the required outline will be deemed non-responsive and </w:t>
      </w:r>
      <w:r w:rsidR="00AD5795">
        <w:rPr>
          <w:rFonts w:ascii="Tahoma" w:hAnsi="Tahoma" w:cs="Tahoma"/>
          <w:sz w:val="22"/>
          <w:szCs w:val="22"/>
        </w:rPr>
        <w:t xml:space="preserve">will </w:t>
      </w:r>
      <w:r w:rsidRPr="00CE14CE">
        <w:rPr>
          <w:rFonts w:ascii="Tahoma" w:hAnsi="Tahoma" w:cs="Tahoma"/>
          <w:sz w:val="22"/>
          <w:szCs w:val="22"/>
        </w:rPr>
        <w:t>not</w:t>
      </w:r>
      <w:r w:rsidR="00AD5795">
        <w:rPr>
          <w:rFonts w:ascii="Tahoma" w:hAnsi="Tahoma" w:cs="Tahoma"/>
          <w:sz w:val="22"/>
          <w:szCs w:val="22"/>
        </w:rPr>
        <w:t xml:space="preserve"> be</w:t>
      </w:r>
      <w:r w:rsidRPr="00CE14CE">
        <w:rPr>
          <w:rFonts w:ascii="Tahoma" w:hAnsi="Tahoma" w:cs="Tahoma"/>
          <w:sz w:val="22"/>
          <w:szCs w:val="22"/>
        </w:rPr>
        <w:t xml:space="preserve"> evaluated.</w:t>
      </w:r>
    </w:p>
    <w:p w14:paraId="159466AF" w14:textId="77777777" w:rsidR="005215C4" w:rsidRPr="00CE14CE" w:rsidRDefault="005215C4" w:rsidP="008969C7">
      <w:pPr>
        <w:pStyle w:val="pcellbody"/>
        <w:spacing w:line="240" w:lineRule="exact"/>
        <w:ind w:left="720"/>
        <w:jc w:val="both"/>
        <w:rPr>
          <w:rFonts w:ascii="Tahoma" w:hAnsi="Tahoma" w:cs="Tahoma"/>
          <w:sz w:val="22"/>
          <w:szCs w:val="22"/>
        </w:rPr>
      </w:pPr>
    </w:p>
    <w:p w14:paraId="793402C4" w14:textId="2BD5D253" w:rsidR="005215C4" w:rsidRPr="00CE14CE" w:rsidRDefault="005215C4" w:rsidP="008969C7">
      <w:pPr>
        <w:pStyle w:val="pcellbody"/>
        <w:spacing w:line="240" w:lineRule="exact"/>
        <w:ind w:left="720" w:hanging="360"/>
        <w:jc w:val="both"/>
        <w:rPr>
          <w:rFonts w:ascii="Tahoma" w:hAnsi="Tahoma" w:cs="Tahoma"/>
          <w:sz w:val="22"/>
          <w:szCs w:val="22"/>
        </w:rPr>
      </w:pPr>
      <w:r w:rsidRPr="00CE14CE">
        <w:rPr>
          <w:rFonts w:ascii="Tahoma" w:hAnsi="Tahoma" w:cs="Tahoma"/>
          <w:b/>
          <w:sz w:val="22"/>
          <w:szCs w:val="22"/>
        </w:rPr>
        <w:t>2.</w:t>
      </w:r>
      <w:r w:rsidRPr="00CE14CE">
        <w:rPr>
          <w:rFonts w:ascii="Tahoma" w:hAnsi="Tahoma" w:cs="Tahoma"/>
          <w:b/>
          <w:sz w:val="22"/>
          <w:szCs w:val="22"/>
        </w:rPr>
        <w:tab/>
      </w:r>
      <w:r w:rsidRPr="00190C9A">
        <w:rPr>
          <w:rFonts w:ascii="Tahoma" w:hAnsi="Tahoma" w:cs="Tahoma"/>
          <w:b/>
          <w:sz w:val="22"/>
          <w:szCs w:val="22"/>
        </w:rPr>
        <w:t>Cover Sheet.</w:t>
      </w:r>
      <w:r w:rsidRPr="00190C9A">
        <w:rPr>
          <w:rFonts w:ascii="Tahoma" w:hAnsi="Tahoma" w:cs="Tahoma"/>
          <w:sz w:val="22"/>
          <w:szCs w:val="22"/>
        </w:rPr>
        <w:t xml:space="preserve">  The Cover Sheet </w:t>
      </w:r>
      <w:r w:rsidR="00A37D87">
        <w:rPr>
          <w:rFonts w:ascii="Tahoma" w:hAnsi="Tahoma" w:cs="Tahoma"/>
          <w:sz w:val="22"/>
          <w:szCs w:val="22"/>
        </w:rPr>
        <w:t>should be the first p</w:t>
      </w:r>
      <w:r w:rsidRPr="00190C9A">
        <w:rPr>
          <w:rFonts w:ascii="Tahoma" w:hAnsi="Tahoma" w:cs="Tahoma"/>
          <w:sz w:val="22"/>
          <w:szCs w:val="22"/>
        </w:rPr>
        <w:t>age of the submissio</w:t>
      </w:r>
      <w:r w:rsidR="00190C9A" w:rsidRPr="00190C9A">
        <w:rPr>
          <w:rFonts w:ascii="Tahoma" w:hAnsi="Tahoma" w:cs="Tahoma"/>
          <w:sz w:val="22"/>
          <w:szCs w:val="22"/>
        </w:rPr>
        <w:t xml:space="preserve">n </w:t>
      </w:r>
      <w:r w:rsidR="00A37D87">
        <w:rPr>
          <w:rFonts w:ascii="Tahoma" w:hAnsi="Tahoma" w:cs="Tahoma"/>
          <w:sz w:val="22"/>
          <w:szCs w:val="22"/>
        </w:rPr>
        <w:t xml:space="preserve">packet </w:t>
      </w:r>
      <w:r w:rsidR="00EE1835" w:rsidRPr="00190C9A">
        <w:rPr>
          <w:rFonts w:ascii="Tahoma" w:hAnsi="Tahoma" w:cs="Tahoma"/>
          <w:sz w:val="22"/>
          <w:szCs w:val="22"/>
        </w:rPr>
        <w:t>and should include Respondent</w:t>
      </w:r>
      <w:r w:rsidR="00190C9A" w:rsidRPr="00190C9A">
        <w:rPr>
          <w:rFonts w:ascii="Tahoma" w:hAnsi="Tahoma" w:cs="Tahoma"/>
          <w:sz w:val="22"/>
          <w:szCs w:val="22"/>
        </w:rPr>
        <w:t>’s</w:t>
      </w:r>
      <w:r w:rsidR="00EE1835" w:rsidRPr="00190C9A">
        <w:rPr>
          <w:rFonts w:ascii="Tahoma" w:hAnsi="Tahoma" w:cs="Tahoma"/>
          <w:sz w:val="22"/>
          <w:szCs w:val="22"/>
        </w:rPr>
        <w:t xml:space="preserve"> name, name of RFA</w:t>
      </w:r>
      <w:r w:rsidR="00A37D87">
        <w:rPr>
          <w:rFonts w:ascii="Tahoma" w:hAnsi="Tahoma" w:cs="Tahoma"/>
          <w:sz w:val="22"/>
          <w:szCs w:val="22"/>
        </w:rPr>
        <w:t xml:space="preserve"> (ATS_RFA_2019)</w:t>
      </w:r>
      <w:r w:rsidR="00190C9A" w:rsidRPr="00190C9A">
        <w:rPr>
          <w:rFonts w:ascii="Tahoma" w:hAnsi="Tahoma" w:cs="Tahoma"/>
          <w:sz w:val="22"/>
          <w:szCs w:val="22"/>
        </w:rPr>
        <w:t xml:space="preserve">, </w:t>
      </w:r>
      <w:r w:rsidR="00A37D87">
        <w:rPr>
          <w:rFonts w:ascii="Tahoma" w:hAnsi="Tahoma" w:cs="Tahoma"/>
          <w:sz w:val="22"/>
          <w:szCs w:val="22"/>
        </w:rPr>
        <w:t xml:space="preserve">and </w:t>
      </w:r>
      <w:r w:rsidR="00190C9A" w:rsidRPr="00190C9A">
        <w:rPr>
          <w:rFonts w:ascii="Tahoma" w:hAnsi="Tahoma" w:cs="Tahoma"/>
          <w:sz w:val="22"/>
          <w:szCs w:val="22"/>
        </w:rPr>
        <w:t>date of submission</w:t>
      </w:r>
      <w:r w:rsidR="00EE1835" w:rsidRPr="00190C9A">
        <w:rPr>
          <w:rFonts w:ascii="Tahoma" w:hAnsi="Tahoma" w:cs="Tahoma"/>
          <w:sz w:val="22"/>
          <w:szCs w:val="22"/>
        </w:rPr>
        <w:t>.</w:t>
      </w:r>
    </w:p>
    <w:p w14:paraId="5B5B0613" w14:textId="77777777" w:rsidR="00EB07DA" w:rsidRPr="00CE14CE" w:rsidRDefault="00EB07DA" w:rsidP="008969C7">
      <w:pPr>
        <w:pStyle w:val="pcellbody"/>
        <w:spacing w:line="240" w:lineRule="exact"/>
        <w:ind w:left="720" w:hanging="360"/>
        <w:jc w:val="both"/>
        <w:rPr>
          <w:rFonts w:ascii="Tahoma" w:hAnsi="Tahoma" w:cs="Tahoma"/>
          <w:sz w:val="22"/>
          <w:szCs w:val="22"/>
        </w:rPr>
      </w:pPr>
    </w:p>
    <w:p w14:paraId="4E04DDE5" w14:textId="7D454103" w:rsidR="005215C4" w:rsidRPr="00CE14CE" w:rsidRDefault="005215C4" w:rsidP="008969C7">
      <w:pPr>
        <w:pStyle w:val="pcellbody"/>
        <w:spacing w:line="240" w:lineRule="exact"/>
        <w:ind w:left="720" w:hanging="360"/>
        <w:jc w:val="both"/>
        <w:rPr>
          <w:rFonts w:ascii="Tahoma" w:hAnsi="Tahoma" w:cs="Tahoma"/>
          <w:sz w:val="22"/>
          <w:szCs w:val="22"/>
        </w:rPr>
      </w:pPr>
      <w:r w:rsidRPr="00CE14CE">
        <w:rPr>
          <w:rFonts w:ascii="Tahoma" w:hAnsi="Tahoma" w:cs="Tahoma"/>
          <w:b/>
          <w:sz w:val="22"/>
          <w:szCs w:val="22"/>
        </w:rPr>
        <w:t>3.</w:t>
      </w:r>
      <w:r w:rsidRPr="00CE14CE">
        <w:rPr>
          <w:rFonts w:ascii="Tahoma" w:hAnsi="Tahoma" w:cs="Tahoma"/>
          <w:b/>
          <w:sz w:val="22"/>
          <w:szCs w:val="22"/>
        </w:rPr>
        <w:tab/>
        <w:t>Table of Contents.</w:t>
      </w:r>
      <w:r w:rsidRPr="00CE14CE">
        <w:rPr>
          <w:rFonts w:ascii="Tahoma" w:hAnsi="Tahoma" w:cs="Tahoma"/>
          <w:sz w:val="22"/>
          <w:szCs w:val="22"/>
        </w:rPr>
        <w:t xml:space="preserve">  All submissions must include a Table of Contents that conforms </w:t>
      </w:r>
      <w:r w:rsidR="00C22C79" w:rsidRPr="00CE14CE">
        <w:rPr>
          <w:rFonts w:ascii="Tahoma" w:hAnsi="Tahoma" w:cs="Tahoma"/>
          <w:sz w:val="22"/>
          <w:szCs w:val="22"/>
        </w:rPr>
        <w:t>to</w:t>
      </w:r>
      <w:r w:rsidRPr="00CE14CE">
        <w:rPr>
          <w:rFonts w:ascii="Tahoma" w:hAnsi="Tahoma" w:cs="Tahoma"/>
          <w:sz w:val="22"/>
          <w:szCs w:val="22"/>
        </w:rPr>
        <w:t xml:space="preserve"> the required submission outline</w:t>
      </w:r>
      <w:r w:rsidR="00A90150">
        <w:rPr>
          <w:rFonts w:ascii="Tahoma" w:hAnsi="Tahoma" w:cs="Tahoma"/>
          <w:sz w:val="22"/>
          <w:szCs w:val="22"/>
        </w:rPr>
        <w:t xml:space="preserve"> as identified in </w:t>
      </w:r>
      <w:r w:rsidRPr="00A90150">
        <w:rPr>
          <w:rFonts w:ascii="Tahoma" w:hAnsi="Tahoma" w:cs="Tahoma"/>
          <w:sz w:val="22"/>
          <w:szCs w:val="22"/>
        </w:rPr>
        <w:t>Section IV.</w:t>
      </w:r>
    </w:p>
    <w:p w14:paraId="139C43CC" w14:textId="204FFC31" w:rsidR="0062588D" w:rsidRPr="00CE14CE" w:rsidRDefault="0062588D" w:rsidP="008969C7">
      <w:pPr>
        <w:pStyle w:val="pcellbody"/>
        <w:tabs>
          <w:tab w:val="left" w:pos="720"/>
        </w:tabs>
        <w:spacing w:line="240" w:lineRule="exact"/>
        <w:jc w:val="both"/>
        <w:rPr>
          <w:rFonts w:ascii="Tahoma" w:hAnsi="Tahoma" w:cs="Tahoma"/>
          <w:sz w:val="22"/>
          <w:szCs w:val="22"/>
        </w:rPr>
      </w:pPr>
      <w:r w:rsidRPr="00CE14CE">
        <w:rPr>
          <w:rFonts w:ascii="Tahoma" w:hAnsi="Tahoma" w:cs="Tahoma"/>
          <w:b/>
          <w:sz w:val="22"/>
          <w:szCs w:val="22"/>
        </w:rPr>
        <w:t xml:space="preserve">  </w:t>
      </w:r>
    </w:p>
    <w:p w14:paraId="6CE19E75" w14:textId="0B748665" w:rsidR="005215C4" w:rsidRPr="00CE14CE" w:rsidRDefault="00EE1835" w:rsidP="008969C7">
      <w:pPr>
        <w:pStyle w:val="pcellbody"/>
        <w:spacing w:line="240" w:lineRule="exact"/>
        <w:ind w:left="720" w:hanging="360"/>
        <w:jc w:val="both"/>
        <w:rPr>
          <w:rFonts w:ascii="Tahoma" w:hAnsi="Tahoma" w:cs="Tahoma"/>
          <w:sz w:val="22"/>
          <w:szCs w:val="22"/>
        </w:rPr>
      </w:pPr>
      <w:r>
        <w:rPr>
          <w:rFonts w:ascii="Tahoma" w:hAnsi="Tahoma" w:cs="Tahoma"/>
          <w:b/>
          <w:sz w:val="22"/>
          <w:szCs w:val="22"/>
        </w:rPr>
        <w:t>4</w:t>
      </w:r>
      <w:r w:rsidR="005215C4" w:rsidRPr="00CE14CE">
        <w:rPr>
          <w:rFonts w:ascii="Tahoma" w:hAnsi="Tahoma" w:cs="Tahoma"/>
          <w:b/>
          <w:sz w:val="22"/>
          <w:szCs w:val="22"/>
        </w:rPr>
        <w:t>.</w:t>
      </w:r>
      <w:r w:rsidR="005215C4" w:rsidRPr="00CE14CE">
        <w:rPr>
          <w:rFonts w:ascii="Tahoma" w:hAnsi="Tahoma" w:cs="Tahoma"/>
          <w:b/>
          <w:sz w:val="22"/>
          <w:szCs w:val="22"/>
        </w:rPr>
        <w:tab/>
        <w:t>Attachments.</w:t>
      </w:r>
      <w:r w:rsidR="005215C4" w:rsidRPr="00CE14CE">
        <w:rPr>
          <w:rFonts w:ascii="Tahoma" w:hAnsi="Tahoma" w:cs="Tahoma"/>
          <w:sz w:val="22"/>
          <w:szCs w:val="22"/>
        </w:rPr>
        <w:t xml:space="preserve">  Attachments </w:t>
      </w:r>
      <w:r w:rsidR="001F4193">
        <w:rPr>
          <w:rFonts w:ascii="Tahoma" w:hAnsi="Tahoma" w:cs="Tahoma"/>
          <w:sz w:val="22"/>
          <w:szCs w:val="22"/>
        </w:rPr>
        <w:t>other than the required Appendix A (ATS Application) and the State of Connecticut Contract Items</w:t>
      </w:r>
      <w:r w:rsidR="005215C4" w:rsidRPr="00CE14CE">
        <w:rPr>
          <w:rFonts w:ascii="Tahoma" w:hAnsi="Tahoma" w:cs="Tahoma"/>
          <w:sz w:val="22"/>
          <w:szCs w:val="22"/>
        </w:rPr>
        <w:t xml:space="preserve"> identified in </w:t>
      </w:r>
      <w:r w:rsidR="005215C4" w:rsidRPr="00A90150">
        <w:rPr>
          <w:rFonts w:ascii="Tahoma" w:hAnsi="Tahoma" w:cs="Tahoma"/>
          <w:sz w:val="22"/>
          <w:szCs w:val="22"/>
        </w:rPr>
        <w:t>Section IV</w:t>
      </w:r>
      <w:r w:rsidR="005215C4" w:rsidRPr="00CE14CE">
        <w:rPr>
          <w:rFonts w:ascii="Tahoma" w:hAnsi="Tahoma" w:cs="Tahoma"/>
          <w:sz w:val="22"/>
          <w:szCs w:val="22"/>
        </w:rPr>
        <w:t xml:space="preserve"> are not permitted and will not be evaluated.  Further, the required </w:t>
      </w:r>
      <w:r w:rsidR="001F4193">
        <w:rPr>
          <w:rFonts w:ascii="Tahoma" w:hAnsi="Tahoma" w:cs="Tahoma"/>
          <w:sz w:val="22"/>
          <w:szCs w:val="22"/>
        </w:rPr>
        <w:t>attachments</w:t>
      </w:r>
      <w:r w:rsidR="005215C4" w:rsidRPr="00CE14CE">
        <w:rPr>
          <w:rFonts w:ascii="Tahoma" w:hAnsi="Tahoma" w:cs="Tahoma"/>
          <w:sz w:val="22"/>
          <w:szCs w:val="22"/>
        </w:rPr>
        <w:t xml:space="preserve"> must not be altered or used to extend, enhance, or replace any component required by this </w:t>
      </w:r>
      <w:r w:rsidR="00F331B4" w:rsidRPr="00CE14CE">
        <w:rPr>
          <w:rFonts w:ascii="Tahoma" w:hAnsi="Tahoma" w:cs="Tahoma"/>
          <w:sz w:val="22"/>
          <w:szCs w:val="22"/>
        </w:rPr>
        <w:t>RFA</w:t>
      </w:r>
      <w:r w:rsidR="005215C4" w:rsidRPr="00CE14CE">
        <w:rPr>
          <w:rFonts w:ascii="Tahoma" w:hAnsi="Tahoma" w:cs="Tahoma"/>
          <w:sz w:val="22"/>
          <w:szCs w:val="22"/>
        </w:rPr>
        <w:t xml:space="preserve">.  Failure to abide by these instructions </w:t>
      </w:r>
      <w:r>
        <w:rPr>
          <w:rFonts w:ascii="Tahoma" w:hAnsi="Tahoma" w:cs="Tahoma"/>
          <w:sz w:val="22"/>
          <w:szCs w:val="22"/>
        </w:rPr>
        <w:t>may</w:t>
      </w:r>
      <w:r w:rsidR="005215C4" w:rsidRPr="00CE14CE">
        <w:rPr>
          <w:rFonts w:ascii="Tahoma" w:hAnsi="Tahoma" w:cs="Tahoma"/>
          <w:sz w:val="22"/>
          <w:szCs w:val="22"/>
        </w:rPr>
        <w:t xml:space="preserve"> result in disqualification.</w:t>
      </w:r>
    </w:p>
    <w:p w14:paraId="2688D4EF" w14:textId="77777777" w:rsidR="005215C4" w:rsidRPr="00CE14CE" w:rsidRDefault="005215C4" w:rsidP="008969C7">
      <w:pPr>
        <w:pStyle w:val="pcellbody"/>
        <w:spacing w:line="240" w:lineRule="exact"/>
        <w:ind w:left="720" w:hanging="360"/>
        <w:jc w:val="both"/>
        <w:rPr>
          <w:rFonts w:ascii="Tahoma" w:hAnsi="Tahoma" w:cs="Tahoma"/>
          <w:sz w:val="22"/>
          <w:szCs w:val="22"/>
        </w:rPr>
      </w:pPr>
    </w:p>
    <w:p w14:paraId="23032F79" w14:textId="622B8084" w:rsidR="005215C4" w:rsidRPr="00CE14CE" w:rsidRDefault="00EE1835" w:rsidP="008969C7">
      <w:pPr>
        <w:pStyle w:val="pcellbody"/>
        <w:spacing w:line="240" w:lineRule="exact"/>
        <w:ind w:left="720" w:hanging="360"/>
        <w:jc w:val="both"/>
        <w:rPr>
          <w:rFonts w:ascii="Tahoma" w:hAnsi="Tahoma" w:cs="Tahoma"/>
          <w:sz w:val="22"/>
          <w:szCs w:val="22"/>
        </w:rPr>
      </w:pPr>
      <w:r>
        <w:rPr>
          <w:rFonts w:ascii="Tahoma" w:hAnsi="Tahoma" w:cs="Tahoma"/>
          <w:b/>
          <w:sz w:val="22"/>
          <w:szCs w:val="22"/>
        </w:rPr>
        <w:t>5</w:t>
      </w:r>
      <w:r w:rsidR="005215C4" w:rsidRPr="00CE14CE">
        <w:rPr>
          <w:rFonts w:ascii="Tahoma" w:hAnsi="Tahoma" w:cs="Tahoma"/>
          <w:b/>
          <w:sz w:val="22"/>
          <w:szCs w:val="22"/>
        </w:rPr>
        <w:t>.</w:t>
      </w:r>
      <w:r w:rsidR="005215C4" w:rsidRPr="00CE14CE">
        <w:rPr>
          <w:rFonts w:ascii="Tahoma" w:hAnsi="Tahoma" w:cs="Tahoma"/>
          <w:b/>
          <w:sz w:val="22"/>
          <w:szCs w:val="22"/>
        </w:rPr>
        <w:tab/>
        <w:t xml:space="preserve">Pagination.  </w:t>
      </w:r>
      <w:r w:rsidR="005215C4" w:rsidRPr="00CE14CE">
        <w:rPr>
          <w:rFonts w:ascii="Tahoma" w:hAnsi="Tahoma" w:cs="Tahoma"/>
          <w:sz w:val="22"/>
          <w:szCs w:val="22"/>
        </w:rPr>
        <w:t xml:space="preserve">The </w:t>
      </w:r>
      <w:r w:rsidR="0000114D" w:rsidRPr="00CE14CE">
        <w:rPr>
          <w:rFonts w:ascii="Tahoma" w:hAnsi="Tahoma" w:cs="Tahoma"/>
          <w:sz w:val="22"/>
          <w:szCs w:val="22"/>
        </w:rPr>
        <w:t>R</w:t>
      </w:r>
      <w:r w:rsidR="005215C4" w:rsidRPr="00CE14CE">
        <w:rPr>
          <w:rFonts w:ascii="Tahoma" w:hAnsi="Tahoma" w:cs="Tahoma"/>
          <w:sz w:val="22"/>
          <w:szCs w:val="22"/>
        </w:rPr>
        <w:t>espondent’s name must be displayed in the header of each page.</w:t>
      </w:r>
      <w:r w:rsidR="007C367E">
        <w:rPr>
          <w:rFonts w:ascii="Tahoma" w:hAnsi="Tahoma" w:cs="Tahoma"/>
          <w:sz w:val="22"/>
          <w:szCs w:val="22"/>
        </w:rPr>
        <w:t xml:space="preserve"> </w:t>
      </w:r>
      <w:r w:rsidR="005215C4" w:rsidRPr="00CE14CE">
        <w:rPr>
          <w:rFonts w:ascii="Tahoma" w:hAnsi="Tahoma" w:cs="Tahoma"/>
          <w:sz w:val="22"/>
          <w:szCs w:val="22"/>
        </w:rPr>
        <w:t xml:space="preserve"> All pages, from the Cover Sheet through the required Appendices must be numbered consecutively in the footer.</w:t>
      </w:r>
    </w:p>
    <w:p w14:paraId="4C40F146" w14:textId="77777777" w:rsidR="005215C4" w:rsidRPr="00CE14CE" w:rsidRDefault="005215C4" w:rsidP="008969C7">
      <w:pPr>
        <w:pStyle w:val="pcellbody"/>
        <w:spacing w:line="240" w:lineRule="exact"/>
        <w:ind w:left="720" w:hanging="360"/>
        <w:jc w:val="both"/>
        <w:rPr>
          <w:rFonts w:ascii="Tahoma" w:hAnsi="Tahoma" w:cs="Tahoma"/>
          <w:sz w:val="22"/>
          <w:szCs w:val="22"/>
        </w:rPr>
      </w:pPr>
    </w:p>
    <w:p w14:paraId="7274ECBC" w14:textId="7B11DB49" w:rsidR="00F14ACA" w:rsidRPr="00CE14CE" w:rsidRDefault="00EE1835" w:rsidP="008969C7">
      <w:pPr>
        <w:ind w:left="720" w:hanging="360"/>
        <w:jc w:val="both"/>
        <w:rPr>
          <w:rFonts w:ascii="Tahoma" w:hAnsi="Tahoma" w:cs="Tahoma"/>
          <w:sz w:val="22"/>
          <w:szCs w:val="22"/>
        </w:rPr>
      </w:pPr>
      <w:r>
        <w:rPr>
          <w:rFonts w:ascii="Tahoma" w:hAnsi="Tahoma" w:cs="Tahoma"/>
          <w:b/>
          <w:sz w:val="22"/>
          <w:szCs w:val="22"/>
        </w:rPr>
        <w:t>6</w:t>
      </w:r>
      <w:r w:rsidR="00DD219E" w:rsidRPr="00CE14CE">
        <w:rPr>
          <w:rFonts w:ascii="Tahoma" w:hAnsi="Tahoma" w:cs="Tahoma"/>
          <w:b/>
          <w:sz w:val="22"/>
          <w:szCs w:val="22"/>
        </w:rPr>
        <w:t xml:space="preserve">.  </w:t>
      </w:r>
      <w:r w:rsidR="0000114D" w:rsidRPr="00CE14CE">
        <w:rPr>
          <w:rFonts w:ascii="Tahoma" w:hAnsi="Tahoma" w:cs="Tahoma"/>
          <w:b/>
          <w:sz w:val="22"/>
          <w:szCs w:val="22"/>
        </w:rPr>
        <w:t xml:space="preserve">E-Mail </w:t>
      </w:r>
      <w:r w:rsidR="00DD219E" w:rsidRPr="00CE14CE">
        <w:rPr>
          <w:rFonts w:ascii="Tahoma" w:hAnsi="Tahoma" w:cs="Tahoma"/>
          <w:b/>
          <w:sz w:val="22"/>
          <w:szCs w:val="22"/>
        </w:rPr>
        <w:t>Requirements.</w:t>
      </w:r>
      <w:r w:rsidR="00DD219E" w:rsidRPr="00CE14CE">
        <w:rPr>
          <w:rFonts w:ascii="Tahoma" w:hAnsi="Tahoma" w:cs="Tahoma"/>
          <w:sz w:val="22"/>
          <w:szCs w:val="22"/>
        </w:rPr>
        <w:t xml:space="preserve">  The </w:t>
      </w:r>
      <w:r w:rsidR="00F331B4" w:rsidRPr="00CE14CE">
        <w:rPr>
          <w:rFonts w:ascii="Tahoma" w:hAnsi="Tahoma" w:cs="Tahoma"/>
          <w:sz w:val="22"/>
          <w:szCs w:val="22"/>
        </w:rPr>
        <w:t>RFA</w:t>
      </w:r>
      <w:r w:rsidR="00DD219E" w:rsidRPr="00CE14CE">
        <w:rPr>
          <w:rFonts w:ascii="Tahoma" w:hAnsi="Tahoma" w:cs="Tahoma"/>
          <w:sz w:val="22"/>
          <w:szCs w:val="22"/>
        </w:rPr>
        <w:t xml:space="preserve"> Name must be clearly displayed </w:t>
      </w:r>
      <w:r w:rsidR="0000114D" w:rsidRPr="00CE14CE">
        <w:rPr>
          <w:rFonts w:ascii="Tahoma" w:hAnsi="Tahoma" w:cs="Tahoma"/>
          <w:sz w:val="22"/>
          <w:szCs w:val="22"/>
        </w:rPr>
        <w:t>i</w:t>
      </w:r>
      <w:r w:rsidR="00DD219E" w:rsidRPr="00CE14CE">
        <w:rPr>
          <w:rFonts w:ascii="Tahoma" w:hAnsi="Tahoma" w:cs="Tahoma"/>
          <w:sz w:val="22"/>
          <w:szCs w:val="22"/>
        </w:rPr>
        <w:t xml:space="preserve">n the </w:t>
      </w:r>
      <w:r w:rsidR="0000114D" w:rsidRPr="00CE14CE">
        <w:rPr>
          <w:rFonts w:ascii="Tahoma" w:hAnsi="Tahoma" w:cs="Tahoma"/>
          <w:sz w:val="22"/>
          <w:szCs w:val="22"/>
        </w:rPr>
        <w:t>subject</w:t>
      </w:r>
      <w:r w:rsidR="007C3256" w:rsidRPr="00CE14CE">
        <w:rPr>
          <w:rFonts w:ascii="Tahoma" w:hAnsi="Tahoma" w:cs="Tahoma"/>
          <w:sz w:val="22"/>
          <w:szCs w:val="22"/>
        </w:rPr>
        <w:t xml:space="preserve"> area of the e-mail</w:t>
      </w:r>
      <w:r w:rsidR="00DD219E" w:rsidRPr="00CE14CE">
        <w:rPr>
          <w:rFonts w:ascii="Tahoma" w:hAnsi="Tahoma" w:cs="Tahoma"/>
          <w:sz w:val="22"/>
          <w:szCs w:val="22"/>
        </w:rPr>
        <w:t xml:space="preserve">: </w:t>
      </w:r>
      <w:r w:rsidR="00CD6E0B">
        <w:rPr>
          <w:rFonts w:ascii="Tahoma" w:hAnsi="Tahoma" w:cs="Tahoma"/>
          <w:b/>
          <w:bCs/>
          <w:sz w:val="22"/>
          <w:szCs w:val="22"/>
        </w:rPr>
        <w:t>ATS_RFA_</w:t>
      </w:r>
      <w:r w:rsidR="00F079B0">
        <w:rPr>
          <w:rFonts w:ascii="Tahoma" w:hAnsi="Tahoma" w:cs="Tahoma"/>
          <w:b/>
          <w:bCs/>
          <w:sz w:val="22"/>
          <w:szCs w:val="22"/>
        </w:rPr>
        <w:t>2019</w:t>
      </w:r>
    </w:p>
    <w:p w14:paraId="0AAACE21" w14:textId="77777777" w:rsidR="00DD219E" w:rsidRDefault="00DD219E" w:rsidP="008969C7">
      <w:pPr>
        <w:pStyle w:val="pcellbodyctr"/>
        <w:tabs>
          <w:tab w:val="left" w:pos="720"/>
          <w:tab w:val="left" w:pos="1440"/>
        </w:tabs>
        <w:spacing w:line="240" w:lineRule="exact"/>
        <w:ind w:left="720" w:hanging="360"/>
        <w:jc w:val="both"/>
        <w:rPr>
          <w:rFonts w:ascii="Tahoma" w:hAnsi="Tahoma" w:cs="Tahoma"/>
          <w:b/>
          <w:color w:val="auto"/>
          <w:sz w:val="22"/>
          <w:szCs w:val="22"/>
        </w:rPr>
      </w:pPr>
    </w:p>
    <w:p w14:paraId="7CCF4B09" w14:textId="77777777" w:rsidR="005D0557" w:rsidRDefault="005D0557" w:rsidP="008969C7">
      <w:pPr>
        <w:pStyle w:val="pcellbodyctr"/>
        <w:tabs>
          <w:tab w:val="left" w:pos="720"/>
          <w:tab w:val="left" w:pos="1440"/>
        </w:tabs>
        <w:spacing w:line="240" w:lineRule="exact"/>
        <w:ind w:left="720" w:hanging="360"/>
        <w:jc w:val="both"/>
        <w:rPr>
          <w:rFonts w:ascii="Tahoma" w:hAnsi="Tahoma" w:cs="Tahoma"/>
          <w:b/>
          <w:color w:val="auto"/>
          <w:sz w:val="22"/>
          <w:szCs w:val="22"/>
        </w:rPr>
      </w:pPr>
    </w:p>
    <w:p w14:paraId="0D4A9B8A" w14:textId="77777777" w:rsidR="005D0557" w:rsidRPr="00CE14CE" w:rsidRDefault="005D0557" w:rsidP="008969C7">
      <w:pPr>
        <w:pStyle w:val="pcellbodyctr"/>
        <w:tabs>
          <w:tab w:val="left" w:pos="720"/>
          <w:tab w:val="left" w:pos="1440"/>
        </w:tabs>
        <w:spacing w:line="240" w:lineRule="exact"/>
        <w:ind w:left="720" w:hanging="360"/>
        <w:jc w:val="both"/>
        <w:rPr>
          <w:rFonts w:ascii="Tahoma" w:hAnsi="Tahoma" w:cs="Tahoma"/>
          <w:b/>
          <w:color w:val="auto"/>
          <w:sz w:val="22"/>
          <w:szCs w:val="22"/>
        </w:rPr>
      </w:pPr>
    </w:p>
    <w:p w14:paraId="55B275C5" w14:textId="45BD4A10" w:rsidR="005215C4" w:rsidRPr="00CE14CE" w:rsidRDefault="005215C4" w:rsidP="008969C7">
      <w:pPr>
        <w:pStyle w:val="pcellbody"/>
        <w:spacing w:line="240" w:lineRule="exact"/>
        <w:jc w:val="both"/>
        <w:rPr>
          <w:rFonts w:ascii="Tahoma" w:hAnsi="Tahoma" w:cs="Tahoma"/>
          <w:b/>
          <w:sz w:val="22"/>
          <w:szCs w:val="22"/>
        </w:rPr>
      </w:pPr>
      <w:r w:rsidRPr="00CE14CE">
        <w:rPr>
          <w:rFonts w:ascii="Tahoma" w:hAnsi="Tahoma" w:cs="Tahoma"/>
          <w:b/>
          <w:position w:val="-2"/>
          <w:sz w:val="22"/>
          <w:szCs w:val="22"/>
        </w:rPr>
        <w:sym w:font="Webdings" w:char="F03C"/>
      </w:r>
      <w:r w:rsidR="00BE00A1" w:rsidRPr="00CE14CE">
        <w:rPr>
          <w:rFonts w:ascii="Tahoma" w:hAnsi="Tahoma" w:cs="Tahoma"/>
          <w:b/>
          <w:position w:val="-2"/>
          <w:sz w:val="22"/>
          <w:szCs w:val="22"/>
        </w:rPr>
        <w:t xml:space="preserve">  </w:t>
      </w:r>
      <w:r w:rsidRPr="00CE14CE">
        <w:rPr>
          <w:rFonts w:ascii="Tahoma" w:hAnsi="Tahoma" w:cs="Tahoma"/>
          <w:b/>
          <w:sz w:val="22"/>
          <w:szCs w:val="22"/>
        </w:rPr>
        <w:t>E.</w:t>
      </w:r>
      <w:r w:rsidRPr="00CE14CE">
        <w:rPr>
          <w:rFonts w:ascii="Tahoma" w:hAnsi="Tahoma" w:cs="Tahoma"/>
          <w:b/>
          <w:sz w:val="22"/>
          <w:szCs w:val="22"/>
        </w:rPr>
        <w:tab/>
        <w:t>EVALUATION OF SUBMISSIONS</w:t>
      </w:r>
      <w:r w:rsidR="00341133">
        <w:rPr>
          <w:rFonts w:ascii="Tahoma" w:hAnsi="Tahoma" w:cs="Tahoma"/>
          <w:b/>
          <w:sz w:val="22"/>
          <w:szCs w:val="22"/>
        </w:rPr>
        <w:t xml:space="preserve">  </w:t>
      </w:r>
    </w:p>
    <w:p w14:paraId="3A5CDFBB" w14:textId="77777777" w:rsidR="005215C4" w:rsidRPr="00CE14CE" w:rsidRDefault="005215C4" w:rsidP="008969C7">
      <w:pPr>
        <w:pStyle w:val="pcellbody"/>
        <w:spacing w:line="240" w:lineRule="exact"/>
        <w:ind w:left="360"/>
        <w:jc w:val="both"/>
        <w:rPr>
          <w:rFonts w:ascii="Tahoma" w:hAnsi="Tahoma" w:cs="Tahoma"/>
          <w:sz w:val="22"/>
          <w:szCs w:val="22"/>
        </w:rPr>
      </w:pPr>
    </w:p>
    <w:p w14:paraId="17FFE89F" w14:textId="7244653D" w:rsidR="005215C4" w:rsidRPr="00CE14CE" w:rsidRDefault="005215C4" w:rsidP="008969C7">
      <w:pPr>
        <w:pStyle w:val="pcellbody"/>
        <w:spacing w:line="240" w:lineRule="exact"/>
        <w:ind w:left="720" w:hanging="360"/>
        <w:jc w:val="both"/>
        <w:rPr>
          <w:rFonts w:ascii="Tahoma" w:hAnsi="Tahoma" w:cs="Tahoma"/>
          <w:color w:val="auto"/>
          <w:sz w:val="22"/>
          <w:szCs w:val="22"/>
        </w:rPr>
      </w:pPr>
      <w:r w:rsidRPr="00CE14CE">
        <w:rPr>
          <w:rFonts w:ascii="Tahoma" w:hAnsi="Tahoma" w:cs="Tahoma"/>
          <w:b/>
          <w:color w:val="auto"/>
          <w:sz w:val="22"/>
          <w:szCs w:val="22"/>
        </w:rPr>
        <w:t>1.</w:t>
      </w:r>
      <w:r w:rsidRPr="00CE14CE">
        <w:rPr>
          <w:rFonts w:ascii="Tahoma" w:hAnsi="Tahoma" w:cs="Tahoma"/>
          <w:b/>
          <w:color w:val="auto"/>
          <w:sz w:val="22"/>
          <w:szCs w:val="22"/>
        </w:rPr>
        <w:tab/>
        <w:t>Evaluation Process.</w:t>
      </w:r>
      <w:r w:rsidRPr="00CE14CE">
        <w:rPr>
          <w:rFonts w:ascii="Tahoma" w:hAnsi="Tahoma" w:cs="Tahoma"/>
          <w:color w:val="auto"/>
          <w:sz w:val="22"/>
          <w:szCs w:val="22"/>
        </w:rPr>
        <w:t xml:space="preserve">  It is the intent of the Department to conduct a comprehensive, fair, and impartial evaluation of submissions received in response to this </w:t>
      </w:r>
      <w:r w:rsidR="00F331B4" w:rsidRPr="00CE14CE">
        <w:rPr>
          <w:rFonts w:ascii="Tahoma" w:hAnsi="Tahoma" w:cs="Tahoma"/>
          <w:color w:val="auto"/>
          <w:sz w:val="22"/>
          <w:szCs w:val="22"/>
        </w:rPr>
        <w:t>RFA</w:t>
      </w:r>
      <w:r w:rsidRPr="00CE14CE">
        <w:rPr>
          <w:rFonts w:ascii="Tahoma" w:hAnsi="Tahoma" w:cs="Tahoma"/>
          <w:color w:val="auto"/>
          <w:sz w:val="22"/>
          <w:szCs w:val="22"/>
        </w:rPr>
        <w:t xml:space="preserve">. When evaluating submissions, negotiating and </w:t>
      </w:r>
      <w:r w:rsidR="00712DF5" w:rsidRPr="00CE14CE">
        <w:rPr>
          <w:rFonts w:ascii="Tahoma" w:hAnsi="Tahoma" w:cs="Tahoma"/>
          <w:color w:val="auto"/>
          <w:sz w:val="22"/>
          <w:szCs w:val="22"/>
        </w:rPr>
        <w:t xml:space="preserve">offering the right to negotiate </w:t>
      </w:r>
      <w:r w:rsidRPr="00CE14CE">
        <w:rPr>
          <w:rFonts w:ascii="Tahoma" w:hAnsi="Tahoma" w:cs="Tahoma"/>
          <w:color w:val="auto"/>
          <w:sz w:val="22"/>
          <w:szCs w:val="22"/>
        </w:rPr>
        <w:t>a contract</w:t>
      </w:r>
      <w:r w:rsidR="007C3256" w:rsidRPr="00CE14CE">
        <w:rPr>
          <w:rFonts w:ascii="Tahoma" w:hAnsi="Tahoma" w:cs="Tahoma"/>
          <w:color w:val="auto"/>
          <w:sz w:val="22"/>
          <w:szCs w:val="22"/>
        </w:rPr>
        <w:t xml:space="preserve"> to successful </w:t>
      </w:r>
      <w:r w:rsidR="00954EC0">
        <w:rPr>
          <w:rFonts w:ascii="Tahoma" w:hAnsi="Tahoma" w:cs="Tahoma"/>
          <w:color w:val="auto"/>
          <w:sz w:val="22"/>
          <w:szCs w:val="22"/>
        </w:rPr>
        <w:t>R</w:t>
      </w:r>
      <w:r w:rsidR="007C3256" w:rsidRPr="00CE14CE">
        <w:rPr>
          <w:rFonts w:ascii="Tahoma" w:hAnsi="Tahoma" w:cs="Tahoma"/>
          <w:color w:val="auto"/>
          <w:sz w:val="22"/>
          <w:szCs w:val="22"/>
        </w:rPr>
        <w:t>espondents</w:t>
      </w:r>
      <w:r w:rsidRPr="00CE14CE">
        <w:rPr>
          <w:rFonts w:ascii="Tahoma" w:hAnsi="Tahoma" w:cs="Tahoma"/>
          <w:color w:val="auto"/>
          <w:sz w:val="22"/>
          <w:szCs w:val="22"/>
        </w:rPr>
        <w:t xml:space="preserve">, the Department will conform </w:t>
      </w:r>
      <w:r w:rsidR="00C22C79" w:rsidRPr="00CE14CE">
        <w:rPr>
          <w:rFonts w:ascii="Tahoma" w:hAnsi="Tahoma" w:cs="Tahoma"/>
          <w:color w:val="auto"/>
          <w:sz w:val="22"/>
          <w:szCs w:val="22"/>
        </w:rPr>
        <w:t>to</w:t>
      </w:r>
      <w:r w:rsidRPr="00CE14CE">
        <w:rPr>
          <w:rFonts w:ascii="Tahoma" w:hAnsi="Tahoma" w:cs="Tahoma"/>
          <w:color w:val="auto"/>
          <w:sz w:val="22"/>
          <w:szCs w:val="22"/>
        </w:rPr>
        <w:t xml:space="preserve"> its written procedures for P</w:t>
      </w:r>
      <w:r w:rsidR="007C3256" w:rsidRPr="00CE14CE">
        <w:rPr>
          <w:rFonts w:ascii="Tahoma" w:hAnsi="Tahoma" w:cs="Tahoma"/>
          <w:color w:val="auto"/>
          <w:sz w:val="22"/>
          <w:szCs w:val="22"/>
        </w:rPr>
        <w:t>OS</w:t>
      </w:r>
      <w:r w:rsidRPr="00CE14CE">
        <w:rPr>
          <w:rFonts w:ascii="Tahoma" w:hAnsi="Tahoma" w:cs="Tahoma"/>
          <w:color w:val="auto"/>
          <w:sz w:val="22"/>
          <w:szCs w:val="22"/>
        </w:rPr>
        <w:t xml:space="preserve"> procurements (pursuant to C.G.S. § 4-217) and the State’s Code of Ethics (pursuant to C.G.S. §§ 1-84 and 1-85).</w:t>
      </w:r>
    </w:p>
    <w:p w14:paraId="4F8BCD83" w14:textId="77777777" w:rsidR="005215C4" w:rsidRPr="00CE14CE" w:rsidRDefault="005215C4" w:rsidP="008969C7">
      <w:pPr>
        <w:pStyle w:val="pcellbody"/>
        <w:spacing w:line="240" w:lineRule="exact"/>
        <w:ind w:left="720"/>
        <w:jc w:val="both"/>
        <w:rPr>
          <w:rFonts w:ascii="Tahoma" w:hAnsi="Tahoma" w:cs="Tahoma"/>
          <w:sz w:val="22"/>
          <w:szCs w:val="22"/>
        </w:rPr>
      </w:pPr>
    </w:p>
    <w:p w14:paraId="41580BCF" w14:textId="161BA229" w:rsidR="005215C4" w:rsidRPr="00CE14CE" w:rsidRDefault="005215C4" w:rsidP="008969C7">
      <w:pPr>
        <w:pStyle w:val="pcellbody"/>
        <w:spacing w:line="240" w:lineRule="exact"/>
        <w:ind w:left="720" w:hanging="360"/>
        <w:jc w:val="both"/>
        <w:rPr>
          <w:rFonts w:ascii="Tahoma" w:hAnsi="Tahoma" w:cs="Tahoma"/>
          <w:color w:val="auto"/>
          <w:sz w:val="22"/>
          <w:szCs w:val="22"/>
        </w:rPr>
      </w:pPr>
      <w:r w:rsidRPr="00CE14CE">
        <w:rPr>
          <w:rFonts w:ascii="Tahoma" w:hAnsi="Tahoma" w:cs="Tahoma"/>
          <w:b/>
          <w:color w:val="auto"/>
          <w:sz w:val="22"/>
          <w:szCs w:val="22"/>
        </w:rPr>
        <w:lastRenderedPageBreak/>
        <w:t>2.</w:t>
      </w:r>
      <w:r w:rsidRPr="00CE14CE">
        <w:rPr>
          <w:rFonts w:ascii="Tahoma" w:hAnsi="Tahoma" w:cs="Tahoma"/>
          <w:b/>
          <w:color w:val="auto"/>
          <w:sz w:val="22"/>
          <w:szCs w:val="22"/>
        </w:rPr>
        <w:tab/>
      </w:r>
      <w:r w:rsidR="00A651A1" w:rsidRPr="00CE14CE">
        <w:rPr>
          <w:rFonts w:ascii="Tahoma" w:hAnsi="Tahoma" w:cs="Tahoma"/>
          <w:b/>
          <w:color w:val="auto"/>
          <w:sz w:val="22"/>
          <w:szCs w:val="22"/>
        </w:rPr>
        <w:t>Evaluation Team.</w:t>
      </w:r>
      <w:r w:rsidRPr="00CE14CE">
        <w:rPr>
          <w:rFonts w:ascii="Tahoma" w:hAnsi="Tahoma" w:cs="Tahoma"/>
          <w:color w:val="auto"/>
          <w:sz w:val="22"/>
          <w:szCs w:val="22"/>
        </w:rPr>
        <w:t xml:space="preserve">  The Department will designate a</w:t>
      </w:r>
      <w:r w:rsidR="00A651A1" w:rsidRPr="00CE14CE">
        <w:rPr>
          <w:rFonts w:ascii="Tahoma" w:hAnsi="Tahoma" w:cs="Tahoma"/>
          <w:color w:val="auto"/>
          <w:sz w:val="22"/>
          <w:szCs w:val="22"/>
        </w:rPr>
        <w:t xml:space="preserve">n Evaluation Team </w:t>
      </w:r>
      <w:r w:rsidRPr="00CE14CE">
        <w:rPr>
          <w:rFonts w:ascii="Tahoma" w:hAnsi="Tahoma" w:cs="Tahoma"/>
          <w:color w:val="auto"/>
          <w:sz w:val="22"/>
          <w:szCs w:val="22"/>
        </w:rPr>
        <w:t xml:space="preserve">to evaluate </w:t>
      </w:r>
      <w:r w:rsidR="00FB7332" w:rsidRPr="00CE14CE">
        <w:rPr>
          <w:rFonts w:ascii="Tahoma" w:hAnsi="Tahoma" w:cs="Tahoma"/>
          <w:color w:val="auto"/>
          <w:sz w:val="22"/>
          <w:szCs w:val="22"/>
        </w:rPr>
        <w:t>applications</w:t>
      </w:r>
      <w:r w:rsidRPr="00CE14CE">
        <w:rPr>
          <w:rFonts w:ascii="Tahoma" w:hAnsi="Tahoma" w:cs="Tahoma"/>
          <w:color w:val="auto"/>
          <w:sz w:val="22"/>
          <w:szCs w:val="22"/>
        </w:rPr>
        <w:t xml:space="preserve"> submitted in response to this </w:t>
      </w:r>
      <w:r w:rsidR="00F331B4" w:rsidRPr="00CE14CE">
        <w:rPr>
          <w:rFonts w:ascii="Tahoma" w:hAnsi="Tahoma" w:cs="Tahoma"/>
          <w:color w:val="auto"/>
          <w:sz w:val="22"/>
          <w:szCs w:val="22"/>
        </w:rPr>
        <w:t>RFA</w:t>
      </w:r>
      <w:r w:rsidRPr="00CE14CE">
        <w:rPr>
          <w:rFonts w:ascii="Tahoma" w:hAnsi="Tahoma" w:cs="Tahoma"/>
          <w:color w:val="auto"/>
          <w:sz w:val="22"/>
          <w:szCs w:val="22"/>
        </w:rPr>
        <w:t xml:space="preserve">.  The contents of all submissions, including any confidential information, will be shared with the </w:t>
      </w:r>
      <w:r w:rsidR="00A651A1" w:rsidRPr="00CE14CE">
        <w:rPr>
          <w:rFonts w:ascii="Tahoma" w:hAnsi="Tahoma" w:cs="Tahoma"/>
          <w:color w:val="auto"/>
          <w:sz w:val="22"/>
          <w:szCs w:val="22"/>
        </w:rPr>
        <w:t>Evaluation Team</w:t>
      </w:r>
      <w:r w:rsidRPr="00CE14CE">
        <w:rPr>
          <w:rFonts w:ascii="Tahoma" w:hAnsi="Tahoma" w:cs="Tahoma"/>
          <w:color w:val="auto"/>
          <w:sz w:val="22"/>
          <w:szCs w:val="22"/>
        </w:rPr>
        <w:t xml:space="preserve">.  Only submissions found to be responsive (that is, complying with all instructions and requirements described herein) will be reviewed, rated, and scored. </w:t>
      </w:r>
      <w:r w:rsidR="007C3256" w:rsidRPr="00CE14CE">
        <w:rPr>
          <w:rFonts w:ascii="Tahoma" w:hAnsi="Tahoma" w:cs="Tahoma"/>
          <w:color w:val="auto"/>
          <w:sz w:val="22"/>
          <w:szCs w:val="22"/>
        </w:rPr>
        <w:t>Submissions</w:t>
      </w:r>
      <w:r w:rsidR="00FB7332" w:rsidRPr="00CE14CE">
        <w:rPr>
          <w:rFonts w:ascii="Tahoma" w:hAnsi="Tahoma" w:cs="Tahoma"/>
          <w:color w:val="auto"/>
          <w:sz w:val="22"/>
          <w:szCs w:val="22"/>
        </w:rPr>
        <w:t xml:space="preserve"> </w:t>
      </w:r>
      <w:r w:rsidRPr="00CE14CE">
        <w:rPr>
          <w:rFonts w:ascii="Tahoma" w:hAnsi="Tahoma" w:cs="Tahoma"/>
          <w:color w:val="auto"/>
          <w:sz w:val="22"/>
          <w:szCs w:val="22"/>
        </w:rPr>
        <w:t xml:space="preserve">that fail to comply with all instructions will be rejected without further consideration.  Attempts by any </w:t>
      </w:r>
      <w:r w:rsidR="00FB7332" w:rsidRPr="00CE14CE">
        <w:rPr>
          <w:rFonts w:ascii="Tahoma" w:hAnsi="Tahoma" w:cs="Tahoma"/>
          <w:color w:val="auto"/>
          <w:sz w:val="22"/>
          <w:szCs w:val="22"/>
        </w:rPr>
        <w:t>R</w:t>
      </w:r>
      <w:r w:rsidRPr="00CE14CE">
        <w:rPr>
          <w:rFonts w:ascii="Tahoma" w:hAnsi="Tahoma" w:cs="Tahoma"/>
          <w:color w:val="auto"/>
          <w:sz w:val="22"/>
          <w:szCs w:val="22"/>
        </w:rPr>
        <w:t xml:space="preserve">espondent (or representative of any </w:t>
      </w:r>
      <w:r w:rsidR="00954EC0">
        <w:rPr>
          <w:rFonts w:ascii="Tahoma" w:hAnsi="Tahoma" w:cs="Tahoma"/>
          <w:color w:val="auto"/>
          <w:sz w:val="22"/>
          <w:szCs w:val="22"/>
        </w:rPr>
        <w:t>R</w:t>
      </w:r>
      <w:r w:rsidRPr="00CE14CE">
        <w:rPr>
          <w:rFonts w:ascii="Tahoma" w:hAnsi="Tahoma" w:cs="Tahoma"/>
          <w:color w:val="auto"/>
          <w:sz w:val="22"/>
          <w:szCs w:val="22"/>
        </w:rPr>
        <w:t xml:space="preserve">espondent) to contact or influence any member of the </w:t>
      </w:r>
      <w:r w:rsidR="00A651A1" w:rsidRPr="00CE14CE">
        <w:rPr>
          <w:rFonts w:ascii="Tahoma" w:hAnsi="Tahoma" w:cs="Tahoma"/>
          <w:color w:val="auto"/>
          <w:sz w:val="22"/>
          <w:szCs w:val="22"/>
        </w:rPr>
        <w:t xml:space="preserve">Evaluation Team </w:t>
      </w:r>
      <w:r w:rsidRPr="00CE14CE">
        <w:rPr>
          <w:rFonts w:ascii="Tahoma" w:hAnsi="Tahoma" w:cs="Tahoma"/>
          <w:color w:val="auto"/>
          <w:sz w:val="22"/>
          <w:szCs w:val="22"/>
        </w:rPr>
        <w:t xml:space="preserve">may result in disqualification of the </w:t>
      </w:r>
      <w:r w:rsidR="00954EC0">
        <w:rPr>
          <w:rFonts w:ascii="Tahoma" w:hAnsi="Tahoma" w:cs="Tahoma"/>
          <w:color w:val="auto"/>
          <w:sz w:val="22"/>
          <w:szCs w:val="22"/>
        </w:rPr>
        <w:t>R</w:t>
      </w:r>
      <w:r w:rsidRPr="00CE14CE">
        <w:rPr>
          <w:rFonts w:ascii="Tahoma" w:hAnsi="Tahoma" w:cs="Tahoma"/>
          <w:color w:val="auto"/>
          <w:sz w:val="22"/>
          <w:szCs w:val="22"/>
        </w:rPr>
        <w:t xml:space="preserve">espondent. </w:t>
      </w:r>
    </w:p>
    <w:p w14:paraId="69C9C948" w14:textId="77777777" w:rsidR="005215C4" w:rsidRPr="00CE14CE" w:rsidRDefault="005215C4" w:rsidP="008969C7">
      <w:pPr>
        <w:pStyle w:val="pcellbody"/>
        <w:spacing w:line="240" w:lineRule="exact"/>
        <w:ind w:left="1080" w:hanging="360"/>
        <w:jc w:val="both"/>
        <w:rPr>
          <w:rFonts w:ascii="Tahoma" w:hAnsi="Tahoma" w:cs="Tahoma"/>
          <w:sz w:val="22"/>
          <w:szCs w:val="22"/>
        </w:rPr>
      </w:pPr>
    </w:p>
    <w:p w14:paraId="7D3BBB20" w14:textId="4A74AF16" w:rsidR="005215C4" w:rsidRPr="00CE14CE" w:rsidRDefault="005215C4" w:rsidP="008969C7">
      <w:pPr>
        <w:pStyle w:val="pcellbody"/>
        <w:spacing w:line="240" w:lineRule="exact"/>
        <w:ind w:left="720" w:hanging="360"/>
        <w:jc w:val="both"/>
        <w:rPr>
          <w:rFonts w:ascii="Tahoma" w:hAnsi="Tahoma" w:cs="Tahoma"/>
          <w:sz w:val="22"/>
          <w:szCs w:val="22"/>
        </w:rPr>
      </w:pPr>
      <w:r w:rsidRPr="00CE14CE">
        <w:rPr>
          <w:rFonts w:ascii="Tahoma" w:hAnsi="Tahoma" w:cs="Tahoma"/>
          <w:b/>
          <w:sz w:val="22"/>
          <w:szCs w:val="22"/>
        </w:rPr>
        <w:t>3.</w:t>
      </w:r>
      <w:r w:rsidRPr="00CE14CE">
        <w:rPr>
          <w:rFonts w:ascii="Tahoma" w:hAnsi="Tahoma" w:cs="Tahoma"/>
          <w:b/>
          <w:sz w:val="22"/>
          <w:szCs w:val="22"/>
        </w:rPr>
        <w:tab/>
        <w:t>Minimum Submission Requirements.</w:t>
      </w:r>
      <w:r w:rsidRPr="00CE14CE">
        <w:rPr>
          <w:rFonts w:ascii="Tahoma" w:hAnsi="Tahoma" w:cs="Tahoma"/>
          <w:sz w:val="22"/>
          <w:szCs w:val="22"/>
        </w:rPr>
        <w:t xml:space="preserve">  All submissions must comply with the requirements specified in this </w:t>
      </w:r>
      <w:r w:rsidR="00F331B4" w:rsidRPr="00CE14CE">
        <w:rPr>
          <w:rFonts w:ascii="Tahoma" w:hAnsi="Tahoma" w:cs="Tahoma"/>
          <w:sz w:val="22"/>
          <w:szCs w:val="22"/>
        </w:rPr>
        <w:t>RFA</w:t>
      </w:r>
      <w:r w:rsidRPr="00CE14CE">
        <w:rPr>
          <w:rFonts w:ascii="Tahoma" w:hAnsi="Tahoma" w:cs="Tahoma"/>
          <w:sz w:val="22"/>
          <w:szCs w:val="22"/>
        </w:rPr>
        <w:t xml:space="preserve">.  To be eligible for evaluation, submissions must (a) be received on or before the due date; (b) meet the Submission Format requirements; (c) follow the required Submission Outline; and (d) be complete.  Submissions that fail to follow instructions or satisfy these minimum submission requirements </w:t>
      </w:r>
      <w:r w:rsidR="0037294B">
        <w:rPr>
          <w:rFonts w:ascii="Tahoma" w:hAnsi="Tahoma" w:cs="Tahoma"/>
          <w:sz w:val="22"/>
          <w:szCs w:val="22"/>
        </w:rPr>
        <w:t xml:space="preserve">may </w:t>
      </w:r>
      <w:r w:rsidRPr="00CE14CE">
        <w:rPr>
          <w:rFonts w:ascii="Tahoma" w:hAnsi="Tahoma" w:cs="Tahoma"/>
          <w:sz w:val="22"/>
          <w:szCs w:val="22"/>
        </w:rPr>
        <w:t xml:space="preserve">not be reviewed further.  The </w:t>
      </w:r>
      <w:r w:rsidR="00D02C61" w:rsidRPr="00CE14CE">
        <w:rPr>
          <w:rFonts w:ascii="Tahoma" w:hAnsi="Tahoma" w:cs="Tahoma"/>
          <w:sz w:val="22"/>
          <w:szCs w:val="22"/>
        </w:rPr>
        <w:t xml:space="preserve">Department </w:t>
      </w:r>
      <w:r w:rsidR="00D02C61">
        <w:rPr>
          <w:rFonts w:ascii="Tahoma" w:hAnsi="Tahoma" w:cs="Tahoma"/>
          <w:sz w:val="22"/>
          <w:szCs w:val="22"/>
        </w:rPr>
        <w:t>may</w:t>
      </w:r>
      <w:r w:rsidR="0037294B">
        <w:rPr>
          <w:rFonts w:ascii="Tahoma" w:hAnsi="Tahoma" w:cs="Tahoma"/>
          <w:sz w:val="22"/>
          <w:szCs w:val="22"/>
        </w:rPr>
        <w:t xml:space="preserve"> </w:t>
      </w:r>
      <w:r w:rsidRPr="00CE14CE">
        <w:rPr>
          <w:rFonts w:ascii="Tahoma" w:hAnsi="Tahoma" w:cs="Tahoma"/>
          <w:sz w:val="22"/>
          <w:szCs w:val="22"/>
        </w:rPr>
        <w:t xml:space="preserve">reject any submission that deviates significantly from the requirements of this </w:t>
      </w:r>
      <w:r w:rsidR="00F331B4" w:rsidRPr="00CE14CE">
        <w:rPr>
          <w:rFonts w:ascii="Tahoma" w:hAnsi="Tahoma" w:cs="Tahoma"/>
          <w:sz w:val="22"/>
          <w:szCs w:val="22"/>
        </w:rPr>
        <w:t>RFA</w:t>
      </w:r>
      <w:r w:rsidRPr="00CE14CE">
        <w:rPr>
          <w:rFonts w:ascii="Tahoma" w:hAnsi="Tahoma" w:cs="Tahoma"/>
          <w:sz w:val="22"/>
          <w:szCs w:val="22"/>
        </w:rPr>
        <w:t>.</w:t>
      </w:r>
    </w:p>
    <w:p w14:paraId="7786B102" w14:textId="77777777" w:rsidR="005215C4" w:rsidRPr="00CE14CE" w:rsidRDefault="005215C4" w:rsidP="008969C7">
      <w:pPr>
        <w:pStyle w:val="pcellbody"/>
        <w:spacing w:line="240" w:lineRule="exact"/>
        <w:ind w:left="720" w:hanging="360"/>
        <w:jc w:val="both"/>
        <w:rPr>
          <w:rFonts w:ascii="Tahoma" w:hAnsi="Tahoma" w:cs="Tahoma"/>
          <w:sz w:val="22"/>
          <w:szCs w:val="22"/>
        </w:rPr>
      </w:pPr>
    </w:p>
    <w:p w14:paraId="054199A2" w14:textId="39B4D386" w:rsidR="005215C4" w:rsidRPr="00CE14CE" w:rsidRDefault="005215C4" w:rsidP="008969C7">
      <w:pPr>
        <w:pStyle w:val="pcellbody"/>
        <w:spacing w:line="240" w:lineRule="exact"/>
        <w:ind w:left="720" w:hanging="360"/>
        <w:jc w:val="both"/>
        <w:rPr>
          <w:rFonts w:ascii="Tahoma" w:hAnsi="Tahoma" w:cs="Tahoma"/>
          <w:sz w:val="22"/>
          <w:szCs w:val="22"/>
        </w:rPr>
      </w:pPr>
      <w:r w:rsidRPr="00CE14CE">
        <w:rPr>
          <w:rFonts w:ascii="Tahoma" w:hAnsi="Tahoma" w:cs="Tahoma"/>
          <w:b/>
          <w:sz w:val="22"/>
          <w:szCs w:val="22"/>
        </w:rPr>
        <w:t>4.</w:t>
      </w:r>
      <w:r w:rsidRPr="00CE14CE">
        <w:rPr>
          <w:rFonts w:ascii="Tahoma" w:hAnsi="Tahoma" w:cs="Tahoma"/>
          <w:b/>
          <w:sz w:val="22"/>
          <w:szCs w:val="22"/>
        </w:rPr>
        <w:tab/>
        <w:t xml:space="preserve">Evaluation </w:t>
      </w:r>
      <w:r w:rsidRPr="00CE14CE">
        <w:rPr>
          <w:rFonts w:ascii="Tahoma" w:hAnsi="Tahoma" w:cs="Tahoma"/>
          <w:b/>
          <w:color w:val="auto"/>
          <w:sz w:val="22"/>
          <w:szCs w:val="22"/>
        </w:rPr>
        <w:t>Criteria (and Weights).</w:t>
      </w:r>
      <w:r w:rsidRPr="00CE14CE">
        <w:rPr>
          <w:rFonts w:ascii="Tahoma" w:hAnsi="Tahoma" w:cs="Tahoma"/>
          <w:color w:val="auto"/>
          <w:sz w:val="22"/>
          <w:szCs w:val="22"/>
        </w:rPr>
        <w:t xml:space="preserve">  Submissions meeting the Minimum Submission Requirements will be evaluated according to the established criteria.  The criteria </w:t>
      </w:r>
      <w:r w:rsidR="00DB25FE">
        <w:rPr>
          <w:rFonts w:ascii="Tahoma" w:hAnsi="Tahoma" w:cs="Tahoma"/>
          <w:color w:val="auto"/>
          <w:sz w:val="22"/>
          <w:szCs w:val="22"/>
        </w:rPr>
        <w:t xml:space="preserve">listed </w:t>
      </w:r>
      <w:r w:rsidR="00DB25FE" w:rsidRPr="0002658B">
        <w:rPr>
          <w:rFonts w:ascii="Tahoma" w:hAnsi="Tahoma" w:cs="Tahoma"/>
          <w:color w:val="auto"/>
          <w:sz w:val="22"/>
          <w:szCs w:val="22"/>
        </w:rPr>
        <w:t>in Section I</w:t>
      </w:r>
      <w:r w:rsidR="0002658B" w:rsidRPr="0002658B">
        <w:rPr>
          <w:rFonts w:ascii="Tahoma" w:hAnsi="Tahoma" w:cs="Tahoma"/>
          <w:color w:val="auto"/>
          <w:sz w:val="22"/>
          <w:szCs w:val="22"/>
        </w:rPr>
        <w:t>V</w:t>
      </w:r>
      <w:r w:rsidR="0002658B">
        <w:rPr>
          <w:rFonts w:ascii="Tahoma" w:hAnsi="Tahoma" w:cs="Tahoma"/>
          <w:color w:val="auto"/>
          <w:sz w:val="22"/>
          <w:szCs w:val="22"/>
        </w:rPr>
        <w:t>,</w:t>
      </w:r>
      <w:r w:rsidR="00DB25FE" w:rsidRPr="0002658B">
        <w:rPr>
          <w:rFonts w:ascii="Tahoma" w:hAnsi="Tahoma" w:cs="Tahoma"/>
          <w:color w:val="auto"/>
          <w:sz w:val="22"/>
          <w:szCs w:val="22"/>
        </w:rPr>
        <w:t xml:space="preserve"> </w:t>
      </w:r>
      <w:r w:rsidR="0002658B" w:rsidRPr="0002658B">
        <w:rPr>
          <w:rFonts w:ascii="Tahoma" w:hAnsi="Tahoma" w:cs="Tahoma"/>
          <w:color w:val="auto"/>
          <w:sz w:val="22"/>
          <w:szCs w:val="22"/>
        </w:rPr>
        <w:t xml:space="preserve">Submission Outline, </w:t>
      </w:r>
      <w:r w:rsidR="00DB25FE" w:rsidRPr="0002658B">
        <w:rPr>
          <w:rFonts w:ascii="Tahoma" w:hAnsi="Tahoma" w:cs="Tahoma"/>
          <w:color w:val="auto"/>
          <w:sz w:val="22"/>
          <w:szCs w:val="22"/>
        </w:rPr>
        <w:t>are</w:t>
      </w:r>
      <w:r w:rsidR="00DB25FE">
        <w:rPr>
          <w:rFonts w:ascii="Tahoma" w:hAnsi="Tahoma" w:cs="Tahoma"/>
          <w:color w:val="auto"/>
          <w:sz w:val="22"/>
          <w:szCs w:val="22"/>
        </w:rPr>
        <w:t xml:space="preserve"> the objective standards the Evaluation Team will use to evaluate the technical merit of the submissions. The information provided in the </w:t>
      </w:r>
      <w:r w:rsidR="00DB25FE" w:rsidRPr="008D659A">
        <w:rPr>
          <w:rFonts w:ascii="Tahoma" w:hAnsi="Tahoma" w:cs="Tahoma"/>
          <w:color w:val="auto"/>
          <w:sz w:val="22"/>
          <w:szCs w:val="22"/>
        </w:rPr>
        <w:t>ATS Application will</w:t>
      </w:r>
      <w:r w:rsidR="00DB25FE">
        <w:rPr>
          <w:rFonts w:ascii="Tahoma" w:hAnsi="Tahoma" w:cs="Tahoma"/>
          <w:color w:val="auto"/>
          <w:sz w:val="22"/>
          <w:szCs w:val="22"/>
        </w:rPr>
        <w:t xml:space="preserve"> be used to evaluate submissions. The criteria are weighted according to their relative importance. The weights are confidential.</w:t>
      </w:r>
    </w:p>
    <w:p w14:paraId="3D5AAEBB" w14:textId="3B698EBE" w:rsidR="005215C4" w:rsidRPr="00CE14CE" w:rsidRDefault="005215C4" w:rsidP="008969C7">
      <w:pPr>
        <w:pStyle w:val="pcellbody"/>
        <w:spacing w:line="240" w:lineRule="exact"/>
        <w:ind w:left="1080"/>
        <w:jc w:val="both"/>
        <w:rPr>
          <w:rFonts w:ascii="Tahoma" w:hAnsi="Tahoma" w:cs="Tahoma"/>
          <w:sz w:val="22"/>
          <w:szCs w:val="22"/>
        </w:rPr>
      </w:pPr>
    </w:p>
    <w:p w14:paraId="5AEE0A15" w14:textId="2CE04446" w:rsidR="005215C4" w:rsidRPr="00CE14CE" w:rsidRDefault="005215C4" w:rsidP="008969C7">
      <w:pPr>
        <w:pStyle w:val="pcellbody"/>
        <w:spacing w:line="240" w:lineRule="exact"/>
        <w:ind w:left="720" w:hanging="360"/>
        <w:jc w:val="both"/>
        <w:rPr>
          <w:rFonts w:ascii="Tahoma" w:hAnsi="Tahoma" w:cs="Tahoma"/>
          <w:color w:val="auto"/>
          <w:sz w:val="22"/>
          <w:szCs w:val="22"/>
        </w:rPr>
      </w:pPr>
      <w:r w:rsidRPr="00CE14CE">
        <w:rPr>
          <w:rFonts w:ascii="Tahoma" w:hAnsi="Tahoma" w:cs="Tahoma"/>
          <w:b/>
          <w:color w:val="auto"/>
          <w:sz w:val="22"/>
          <w:szCs w:val="22"/>
        </w:rPr>
        <w:t>5.</w:t>
      </w:r>
      <w:r w:rsidRPr="00CE14CE">
        <w:rPr>
          <w:rFonts w:ascii="Tahoma" w:hAnsi="Tahoma" w:cs="Tahoma"/>
          <w:b/>
          <w:color w:val="auto"/>
          <w:sz w:val="22"/>
          <w:szCs w:val="22"/>
        </w:rPr>
        <w:tab/>
        <w:t>Respondent Selection.</w:t>
      </w:r>
      <w:r w:rsidRPr="00CE14CE">
        <w:rPr>
          <w:rFonts w:ascii="Tahoma" w:hAnsi="Tahoma" w:cs="Tahoma"/>
          <w:color w:val="auto"/>
          <w:sz w:val="22"/>
          <w:szCs w:val="22"/>
        </w:rPr>
        <w:t xml:space="preserve">  Upon completing its evaluation of submissions, the </w:t>
      </w:r>
      <w:r w:rsidR="00A651A1" w:rsidRPr="00CE14CE">
        <w:rPr>
          <w:rFonts w:ascii="Tahoma" w:hAnsi="Tahoma" w:cs="Tahoma"/>
          <w:color w:val="auto"/>
          <w:sz w:val="22"/>
          <w:szCs w:val="22"/>
        </w:rPr>
        <w:t>Evaluation Team</w:t>
      </w:r>
      <w:r w:rsidRPr="00CE14CE">
        <w:rPr>
          <w:rFonts w:ascii="Tahoma" w:hAnsi="Tahoma" w:cs="Tahoma"/>
          <w:color w:val="auto"/>
          <w:sz w:val="22"/>
          <w:szCs w:val="22"/>
        </w:rPr>
        <w:t xml:space="preserve"> will submit the rankings of all submissions to the Department head.  The final selection of successful </w:t>
      </w:r>
      <w:r w:rsidR="00FB7332" w:rsidRPr="00CE14CE">
        <w:rPr>
          <w:rFonts w:ascii="Tahoma" w:hAnsi="Tahoma" w:cs="Tahoma"/>
          <w:color w:val="auto"/>
          <w:sz w:val="22"/>
          <w:szCs w:val="22"/>
        </w:rPr>
        <w:t>R</w:t>
      </w:r>
      <w:r w:rsidRPr="00CE14CE">
        <w:rPr>
          <w:rFonts w:ascii="Tahoma" w:hAnsi="Tahoma" w:cs="Tahoma"/>
          <w:color w:val="auto"/>
          <w:sz w:val="22"/>
          <w:szCs w:val="22"/>
        </w:rPr>
        <w:t>espondent</w:t>
      </w:r>
      <w:r w:rsidR="00FB7332" w:rsidRPr="00CE14CE">
        <w:rPr>
          <w:rFonts w:ascii="Tahoma" w:hAnsi="Tahoma" w:cs="Tahoma"/>
          <w:color w:val="auto"/>
          <w:sz w:val="22"/>
          <w:szCs w:val="22"/>
        </w:rPr>
        <w:t>s</w:t>
      </w:r>
      <w:r w:rsidRPr="00CE14CE">
        <w:rPr>
          <w:rFonts w:ascii="Tahoma" w:hAnsi="Tahoma" w:cs="Tahoma"/>
          <w:color w:val="auto"/>
          <w:sz w:val="22"/>
          <w:szCs w:val="22"/>
        </w:rPr>
        <w:t xml:space="preserve"> is at the discretion of the Department head.  Any </w:t>
      </w:r>
      <w:r w:rsidR="00FB7332" w:rsidRPr="00CE14CE">
        <w:rPr>
          <w:rFonts w:ascii="Tahoma" w:hAnsi="Tahoma" w:cs="Tahoma"/>
          <w:color w:val="auto"/>
          <w:sz w:val="22"/>
          <w:szCs w:val="22"/>
        </w:rPr>
        <w:t>R</w:t>
      </w:r>
      <w:r w:rsidRPr="00CE14CE">
        <w:rPr>
          <w:rFonts w:ascii="Tahoma" w:hAnsi="Tahoma" w:cs="Tahoma"/>
          <w:color w:val="auto"/>
          <w:sz w:val="22"/>
          <w:szCs w:val="22"/>
        </w:rPr>
        <w:t xml:space="preserve">espondent selected will be so notified and awarded an opportunity to negotiate a contract with the Department.  Such negotiations may, but will not automatically, result in a contract.  </w:t>
      </w:r>
      <w:r w:rsidR="0037294B" w:rsidRPr="008D5BB0">
        <w:rPr>
          <w:rFonts w:ascii="Tahoma" w:hAnsi="Tahoma" w:cs="Tahoma"/>
          <w:sz w:val="22"/>
          <w:szCs w:val="22"/>
        </w:rPr>
        <w:t>A</w:t>
      </w:r>
      <w:r w:rsidRPr="008D5BB0">
        <w:rPr>
          <w:rFonts w:ascii="Tahoma" w:hAnsi="Tahoma" w:cs="Tahoma"/>
          <w:color w:val="auto"/>
          <w:sz w:val="22"/>
          <w:szCs w:val="22"/>
        </w:rPr>
        <w:t>ny resulting contract will be posted on the State Contracting Portal</w:t>
      </w:r>
      <w:r w:rsidR="008F5C87">
        <w:rPr>
          <w:rFonts w:ascii="Tahoma" w:hAnsi="Tahoma" w:cs="Tahoma"/>
          <w:color w:val="auto"/>
          <w:sz w:val="22"/>
          <w:szCs w:val="22"/>
        </w:rPr>
        <w:t xml:space="preserve"> and the Department’s Website</w:t>
      </w:r>
      <w:r w:rsidRPr="008D5BB0">
        <w:rPr>
          <w:rFonts w:ascii="Tahoma" w:hAnsi="Tahoma" w:cs="Tahoma"/>
          <w:color w:val="auto"/>
          <w:sz w:val="22"/>
          <w:szCs w:val="22"/>
        </w:rPr>
        <w:t xml:space="preserve">.  All unsuccessful </w:t>
      </w:r>
      <w:r w:rsidR="00FB7332" w:rsidRPr="008D5BB0">
        <w:rPr>
          <w:rFonts w:ascii="Tahoma" w:hAnsi="Tahoma" w:cs="Tahoma"/>
          <w:color w:val="auto"/>
          <w:sz w:val="22"/>
          <w:szCs w:val="22"/>
        </w:rPr>
        <w:t>R</w:t>
      </w:r>
      <w:r w:rsidRPr="008D5BB0">
        <w:rPr>
          <w:rFonts w:ascii="Tahoma" w:hAnsi="Tahoma" w:cs="Tahoma"/>
          <w:color w:val="auto"/>
          <w:sz w:val="22"/>
          <w:szCs w:val="22"/>
        </w:rPr>
        <w:t>espondents will be notified by e-mail</w:t>
      </w:r>
      <w:r w:rsidR="0037294B" w:rsidRPr="008D5BB0">
        <w:rPr>
          <w:rFonts w:ascii="Tahoma" w:hAnsi="Tahoma" w:cs="Tahoma"/>
          <w:color w:val="auto"/>
          <w:sz w:val="22"/>
          <w:szCs w:val="22"/>
        </w:rPr>
        <w:t xml:space="preserve"> or U.S. mail</w:t>
      </w:r>
      <w:r w:rsidRPr="008D5BB0">
        <w:rPr>
          <w:rFonts w:ascii="Tahoma" w:hAnsi="Tahoma" w:cs="Tahoma"/>
          <w:color w:val="auto"/>
          <w:sz w:val="22"/>
          <w:szCs w:val="22"/>
        </w:rPr>
        <w:t xml:space="preserve">, at the Department’s discretion, about the outcome of the evaluation and </w:t>
      </w:r>
      <w:r w:rsidR="00FB7332" w:rsidRPr="008D5BB0">
        <w:rPr>
          <w:rFonts w:ascii="Tahoma" w:hAnsi="Tahoma" w:cs="Tahoma"/>
          <w:color w:val="auto"/>
          <w:sz w:val="22"/>
          <w:szCs w:val="22"/>
        </w:rPr>
        <w:t>R</w:t>
      </w:r>
      <w:r w:rsidRPr="008D5BB0">
        <w:rPr>
          <w:rFonts w:ascii="Tahoma" w:hAnsi="Tahoma" w:cs="Tahoma"/>
          <w:color w:val="auto"/>
          <w:sz w:val="22"/>
          <w:szCs w:val="22"/>
        </w:rPr>
        <w:t>espondent selection process.</w:t>
      </w:r>
    </w:p>
    <w:p w14:paraId="7905B2C6" w14:textId="77777777" w:rsidR="005215C4" w:rsidRPr="00CE14CE" w:rsidRDefault="005215C4" w:rsidP="008969C7">
      <w:pPr>
        <w:pStyle w:val="pcellbody"/>
        <w:spacing w:line="240" w:lineRule="exact"/>
        <w:ind w:left="1080" w:hanging="360"/>
        <w:jc w:val="both"/>
        <w:rPr>
          <w:rFonts w:ascii="Tahoma" w:hAnsi="Tahoma" w:cs="Tahoma"/>
          <w:sz w:val="22"/>
          <w:szCs w:val="22"/>
        </w:rPr>
      </w:pPr>
    </w:p>
    <w:p w14:paraId="6AA84C64" w14:textId="16D894DB" w:rsidR="005215C4" w:rsidRPr="00CE14CE" w:rsidRDefault="00FB7332" w:rsidP="008969C7">
      <w:pPr>
        <w:pStyle w:val="pcellbody"/>
        <w:spacing w:line="240" w:lineRule="atLeast"/>
        <w:ind w:left="720" w:hanging="720"/>
        <w:jc w:val="both"/>
        <w:rPr>
          <w:rFonts w:ascii="Tahoma" w:hAnsi="Tahoma" w:cs="Tahoma"/>
          <w:color w:val="auto"/>
          <w:sz w:val="22"/>
          <w:szCs w:val="22"/>
        </w:rPr>
      </w:pPr>
      <w:r w:rsidRPr="00CE14CE">
        <w:rPr>
          <w:rFonts w:ascii="Tahoma" w:hAnsi="Tahoma" w:cs="Tahoma"/>
          <w:b/>
          <w:bCs/>
          <w:sz w:val="22"/>
          <w:szCs w:val="22"/>
        </w:rPr>
        <w:t xml:space="preserve">     </w:t>
      </w:r>
      <w:r w:rsidR="005215C4" w:rsidRPr="00CE14CE">
        <w:rPr>
          <w:rFonts w:ascii="Tahoma" w:hAnsi="Tahoma" w:cs="Tahoma"/>
          <w:b/>
          <w:bCs/>
          <w:sz w:val="22"/>
          <w:szCs w:val="22"/>
        </w:rPr>
        <w:t>6.</w:t>
      </w:r>
      <w:r w:rsidR="005215C4" w:rsidRPr="00CE14CE">
        <w:rPr>
          <w:rFonts w:ascii="Tahoma" w:hAnsi="Tahoma" w:cs="Tahoma"/>
          <w:b/>
          <w:bCs/>
          <w:sz w:val="22"/>
          <w:szCs w:val="22"/>
        </w:rPr>
        <w:tab/>
      </w:r>
      <w:r w:rsidR="005215C4" w:rsidRPr="00CE14CE">
        <w:rPr>
          <w:rFonts w:ascii="Tahoma" w:hAnsi="Tahoma" w:cs="Tahoma"/>
          <w:b/>
          <w:bCs/>
          <w:color w:val="auto"/>
          <w:sz w:val="22"/>
          <w:szCs w:val="22"/>
        </w:rPr>
        <w:t>Debriefing</w:t>
      </w:r>
      <w:r w:rsidR="005215C4" w:rsidRPr="00CE14CE">
        <w:rPr>
          <w:rFonts w:ascii="Tahoma" w:hAnsi="Tahoma" w:cs="Tahoma"/>
          <w:b/>
          <w:bCs/>
          <w:sz w:val="22"/>
          <w:szCs w:val="22"/>
        </w:rPr>
        <w:t>.</w:t>
      </w:r>
      <w:r w:rsidR="005215C4" w:rsidRPr="00CE14CE">
        <w:rPr>
          <w:rFonts w:ascii="Tahoma" w:hAnsi="Tahoma" w:cs="Tahoma"/>
          <w:sz w:val="22"/>
          <w:szCs w:val="22"/>
        </w:rPr>
        <w:t xml:space="preserve">  After </w:t>
      </w:r>
      <w:r w:rsidR="005215C4" w:rsidRPr="00CE14CE">
        <w:rPr>
          <w:rFonts w:ascii="Tahoma" w:hAnsi="Tahoma" w:cs="Tahoma"/>
          <w:color w:val="auto"/>
          <w:sz w:val="22"/>
          <w:szCs w:val="22"/>
        </w:rPr>
        <w:t>receiving notification</w:t>
      </w:r>
      <w:r w:rsidR="00340693" w:rsidRPr="00CE14CE">
        <w:rPr>
          <w:rFonts w:ascii="Tahoma" w:hAnsi="Tahoma" w:cs="Tahoma"/>
          <w:color w:val="auto"/>
          <w:sz w:val="22"/>
          <w:szCs w:val="22"/>
        </w:rPr>
        <w:t xml:space="preserve"> of the outcome of the evaluation process</w:t>
      </w:r>
      <w:r w:rsidR="005215C4" w:rsidRPr="00CE14CE">
        <w:rPr>
          <w:rFonts w:ascii="Tahoma" w:hAnsi="Tahoma" w:cs="Tahoma"/>
          <w:color w:val="auto"/>
          <w:sz w:val="22"/>
          <w:szCs w:val="22"/>
        </w:rPr>
        <w:t xml:space="preserve"> from the Department,</w:t>
      </w:r>
      <w:r w:rsidR="005215C4" w:rsidRPr="00CE14CE">
        <w:rPr>
          <w:rFonts w:ascii="Tahoma" w:hAnsi="Tahoma" w:cs="Tahoma"/>
          <w:sz w:val="22"/>
          <w:szCs w:val="22"/>
        </w:rPr>
        <w:t xml:space="preserve"> any </w:t>
      </w:r>
      <w:r w:rsidR="00B70E59">
        <w:rPr>
          <w:rFonts w:ascii="Tahoma" w:hAnsi="Tahoma" w:cs="Tahoma"/>
          <w:sz w:val="22"/>
          <w:szCs w:val="22"/>
        </w:rPr>
        <w:t>R</w:t>
      </w:r>
      <w:r w:rsidR="005215C4" w:rsidRPr="00CE14CE">
        <w:rPr>
          <w:rFonts w:ascii="Tahoma" w:hAnsi="Tahoma" w:cs="Tahoma"/>
          <w:sz w:val="22"/>
          <w:szCs w:val="22"/>
        </w:rPr>
        <w:t xml:space="preserve">espondent may </w:t>
      </w:r>
      <w:r w:rsidR="005215C4" w:rsidRPr="00CE14CE">
        <w:rPr>
          <w:rFonts w:ascii="Tahoma" w:hAnsi="Tahoma" w:cs="Tahoma"/>
          <w:color w:val="auto"/>
          <w:sz w:val="22"/>
          <w:szCs w:val="22"/>
        </w:rPr>
        <w:t xml:space="preserve">contact the Official Contact and </w:t>
      </w:r>
      <w:r w:rsidR="005215C4" w:rsidRPr="00CE14CE">
        <w:rPr>
          <w:rFonts w:ascii="Tahoma" w:hAnsi="Tahoma" w:cs="Tahoma"/>
          <w:sz w:val="22"/>
          <w:szCs w:val="22"/>
        </w:rPr>
        <w:t xml:space="preserve">request a </w:t>
      </w:r>
      <w:r w:rsidR="00A47522">
        <w:rPr>
          <w:rFonts w:ascii="Tahoma" w:hAnsi="Tahoma" w:cs="Tahoma"/>
          <w:sz w:val="22"/>
          <w:szCs w:val="22"/>
        </w:rPr>
        <w:t>d</w:t>
      </w:r>
      <w:r w:rsidR="005215C4" w:rsidRPr="00CE14CE">
        <w:rPr>
          <w:rFonts w:ascii="Tahoma" w:hAnsi="Tahoma" w:cs="Tahoma"/>
          <w:sz w:val="22"/>
          <w:szCs w:val="22"/>
        </w:rPr>
        <w:t xml:space="preserve">ebriefing of the procurement process and its submission.  </w:t>
      </w:r>
      <w:r w:rsidR="005215C4" w:rsidRPr="00CE14CE">
        <w:rPr>
          <w:rFonts w:ascii="Tahoma" w:hAnsi="Tahoma" w:cs="Tahoma"/>
          <w:color w:val="auto"/>
          <w:sz w:val="22"/>
          <w:szCs w:val="22"/>
        </w:rPr>
        <w:t xml:space="preserve">If </w:t>
      </w:r>
      <w:r w:rsidR="00A47522">
        <w:rPr>
          <w:rFonts w:ascii="Tahoma" w:hAnsi="Tahoma" w:cs="Tahoma"/>
          <w:color w:val="auto"/>
          <w:sz w:val="22"/>
          <w:szCs w:val="22"/>
        </w:rPr>
        <w:t>R</w:t>
      </w:r>
      <w:r w:rsidR="005215C4" w:rsidRPr="00CE14CE">
        <w:rPr>
          <w:rFonts w:ascii="Tahoma" w:hAnsi="Tahoma" w:cs="Tahoma"/>
          <w:color w:val="auto"/>
          <w:sz w:val="22"/>
          <w:szCs w:val="22"/>
        </w:rPr>
        <w:t xml:space="preserve">espondents still have questions after receiving this information, they may contact the Official Contact and request a meeting with the Department </w:t>
      </w:r>
      <w:r w:rsidR="005215C4" w:rsidRPr="00CE14CE">
        <w:rPr>
          <w:rFonts w:ascii="Tahoma" w:hAnsi="Tahoma" w:cs="Tahoma"/>
          <w:sz w:val="22"/>
          <w:szCs w:val="22"/>
        </w:rPr>
        <w:t xml:space="preserve">to discuss the procurement process.  The Department shall schedule and conduct </w:t>
      </w:r>
      <w:r w:rsidR="00A47522">
        <w:rPr>
          <w:rFonts w:ascii="Tahoma" w:hAnsi="Tahoma" w:cs="Tahoma"/>
          <w:sz w:val="22"/>
          <w:szCs w:val="22"/>
        </w:rPr>
        <w:t>d</w:t>
      </w:r>
      <w:r w:rsidR="005215C4" w:rsidRPr="00CE14CE">
        <w:rPr>
          <w:rFonts w:ascii="Tahoma" w:hAnsi="Tahoma" w:cs="Tahoma"/>
          <w:sz w:val="22"/>
          <w:szCs w:val="22"/>
        </w:rPr>
        <w:t>ebriefing meetings that have been properly requested, within fifteen</w:t>
      </w:r>
      <w:r w:rsidR="008D5BB0">
        <w:rPr>
          <w:rFonts w:ascii="Tahoma" w:hAnsi="Tahoma" w:cs="Tahoma"/>
          <w:sz w:val="22"/>
          <w:szCs w:val="22"/>
        </w:rPr>
        <w:t xml:space="preserve"> (15)</w:t>
      </w:r>
      <w:r w:rsidR="005215C4" w:rsidRPr="00CE14CE">
        <w:rPr>
          <w:rFonts w:ascii="Tahoma" w:hAnsi="Tahoma" w:cs="Tahoma"/>
          <w:sz w:val="22"/>
          <w:szCs w:val="22"/>
        </w:rPr>
        <w:t xml:space="preserve"> days of the Department’s receipt of a request.  The </w:t>
      </w:r>
      <w:r w:rsidR="00A47522">
        <w:rPr>
          <w:rFonts w:ascii="Tahoma" w:hAnsi="Tahoma" w:cs="Tahoma"/>
          <w:sz w:val="22"/>
          <w:szCs w:val="22"/>
        </w:rPr>
        <w:t>d</w:t>
      </w:r>
      <w:r w:rsidR="005215C4" w:rsidRPr="00CE14CE">
        <w:rPr>
          <w:rFonts w:ascii="Tahoma" w:hAnsi="Tahoma" w:cs="Tahoma"/>
          <w:sz w:val="22"/>
          <w:szCs w:val="22"/>
        </w:rPr>
        <w:t xml:space="preserve">ebriefing meeting must not include or allow any comparisons of any submissions with other submissions, nor should the identity of the evaluators be released.  The </w:t>
      </w:r>
      <w:r w:rsidR="00A47522">
        <w:rPr>
          <w:rFonts w:ascii="Tahoma" w:hAnsi="Tahoma" w:cs="Tahoma"/>
          <w:sz w:val="22"/>
          <w:szCs w:val="22"/>
        </w:rPr>
        <w:t>d</w:t>
      </w:r>
      <w:r w:rsidR="005215C4" w:rsidRPr="00CE14CE">
        <w:rPr>
          <w:rFonts w:ascii="Tahoma" w:hAnsi="Tahoma" w:cs="Tahoma"/>
          <w:sz w:val="22"/>
          <w:szCs w:val="22"/>
        </w:rPr>
        <w:t xml:space="preserve">ebriefing process shall not be used to change, alter, or modify the outcome of a competitive procurement.  More detailed information about requesting a </w:t>
      </w:r>
      <w:r w:rsidR="00A47522">
        <w:rPr>
          <w:rFonts w:ascii="Tahoma" w:hAnsi="Tahoma" w:cs="Tahoma"/>
          <w:sz w:val="22"/>
          <w:szCs w:val="22"/>
        </w:rPr>
        <w:t>d</w:t>
      </w:r>
      <w:r w:rsidR="005215C4" w:rsidRPr="00CE14CE">
        <w:rPr>
          <w:rFonts w:ascii="Tahoma" w:hAnsi="Tahoma" w:cs="Tahoma"/>
          <w:sz w:val="22"/>
          <w:szCs w:val="22"/>
        </w:rPr>
        <w:t>ebriefing may be obtained from the Official Contact.</w:t>
      </w:r>
    </w:p>
    <w:p w14:paraId="558778E9" w14:textId="77777777" w:rsidR="005215C4" w:rsidRPr="00CE14CE" w:rsidRDefault="005215C4" w:rsidP="008969C7">
      <w:pPr>
        <w:pStyle w:val="pcellbody"/>
        <w:spacing w:line="240" w:lineRule="atLeast"/>
        <w:ind w:left="1080" w:hanging="360"/>
        <w:jc w:val="both"/>
        <w:rPr>
          <w:rFonts w:ascii="Tahoma" w:hAnsi="Tahoma" w:cs="Tahoma"/>
          <w:sz w:val="22"/>
          <w:szCs w:val="22"/>
        </w:rPr>
      </w:pPr>
    </w:p>
    <w:p w14:paraId="493661A7" w14:textId="2A8BCD9D" w:rsidR="005215C4" w:rsidRPr="00CE14CE" w:rsidRDefault="005215C4" w:rsidP="008969C7">
      <w:pPr>
        <w:pStyle w:val="pcellbody"/>
        <w:spacing w:line="240" w:lineRule="atLeast"/>
        <w:ind w:left="720" w:hanging="360"/>
        <w:jc w:val="both"/>
        <w:rPr>
          <w:rFonts w:ascii="Tahoma" w:hAnsi="Tahoma" w:cs="Tahoma"/>
          <w:sz w:val="22"/>
          <w:szCs w:val="22"/>
        </w:rPr>
      </w:pPr>
      <w:r w:rsidRPr="00CE14CE">
        <w:rPr>
          <w:rFonts w:ascii="Tahoma" w:hAnsi="Tahoma" w:cs="Tahoma"/>
          <w:b/>
          <w:bCs/>
          <w:color w:val="auto"/>
          <w:sz w:val="22"/>
          <w:szCs w:val="22"/>
        </w:rPr>
        <w:t>7.</w:t>
      </w:r>
      <w:r w:rsidRPr="00CE14CE">
        <w:rPr>
          <w:rFonts w:ascii="Tahoma" w:hAnsi="Tahoma" w:cs="Tahoma"/>
          <w:b/>
          <w:bCs/>
          <w:color w:val="auto"/>
          <w:sz w:val="22"/>
          <w:szCs w:val="22"/>
        </w:rPr>
        <w:tab/>
      </w:r>
      <w:r w:rsidRPr="00CE14CE">
        <w:rPr>
          <w:rFonts w:ascii="Tahoma" w:hAnsi="Tahoma" w:cs="Tahoma"/>
          <w:b/>
          <w:bCs/>
          <w:sz w:val="22"/>
          <w:szCs w:val="22"/>
        </w:rPr>
        <w:t>Appeal</w:t>
      </w:r>
      <w:r w:rsidRPr="00CE14CE">
        <w:rPr>
          <w:rFonts w:ascii="Tahoma" w:hAnsi="Tahoma" w:cs="Tahoma"/>
          <w:b/>
          <w:bCs/>
          <w:color w:val="auto"/>
          <w:sz w:val="22"/>
          <w:szCs w:val="22"/>
        </w:rPr>
        <w:t xml:space="preserve"> Process.</w:t>
      </w:r>
      <w:r w:rsidRPr="00CE14CE">
        <w:rPr>
          <w:rFonts w:ascii="Tahoma" w:hAnsi="Tahoma" w:cs="Tahoma"/>
          <w:color w:val="auto"/>
          <w:sz w:val="22"/>
          <w:szCs w:val="22"/>
        </w:rPr>
        <w:t xml:space="preserve">  </w:t>
      </w:r>
      <w:r w:rsidR="00737593">
        <w:rPr>
          <w:rFonts w:ascii="Tahoma" w:hAnsi="Tahoma" w:cs="Tahoma"/>
          <w:sz w:val="22"/>
          <w:szCs w:val="22"/>
        </w:rPr>
        <w:t>No</w:t>
      </w:r>
      <w:r w:rsidRPr="00CE14CE">
        <w:rPr>
          <w:rFonts w:ascii="Tahoma" w:hAnsi="Tahoma" w:cs="Tahoma"/>
          <w:b/>
          <w:sz w:val="22"/>
          <w:szCs w:val="22"/>
        </w:rPr>
        <w:t xml:space="preserve"> </w:t>
      </w:r>
      <w:r w:rsidRPr="008D5BB0">
        <w:rPr>
          <w:rFonts w:ascii="Tahoma" w:hAnsi="Tahoma" w:cs="Tahoma"/>
          <w:sz w:val="22"/>
          <w:szCs w:val="22"/>
        </w:rPr>
        <w:t>later than thirty (30) days</w:t>
      </w:r>
      <w:r w:rsidRPr="00CE14CE">
        <w:rPr>
          <w:rFonts w:ascii="Tahoma" w:hAnsi="Tahoma" w:cs="Tahoma"/>
          <w:sz w:val="22"/>
          <w:szCs w:val="22"/>
        </w:rPr>
        <w:t xml:space="preserve"> after the Department notifies </w:t>
      </w:r>
      <w:r w:rsidR="00737593">
        <w:rPr>
          <w:rFonts w:ascii="Tahoma" w:hAnsi="Tahoma" w:cs="Tahoma"/>
          <w:sz w:val="22"/>
          <w:szCs w:val="22"/>
        </w:rPr>
        <w:t>R</w:t>
      </w:r>
      <w:r w:rsidRPr="00CE14CE">
        <w:rPr>
          <w:rFonts w:ascii="Tahoma" w:hAnsi="Tahoma" w:cs="Tahoma"/>
          <w:sz w:val="22"/>
          <w:szCs w:val="22"/>
        </w:rPr>
        <w:t xml:space="preserve">espondents about the outcome of </w:t>
      </w:r>
      <w:r w:rsidR="00737593">
        <w:rPr>
          <w:rFonts w:ascii="Tahoma" w:hAnsi="Tahoma" w:cs="Tahoma"/>
          <w:sz w:val="22"/>
          <w:szCs w:val="22"/>
        </w:rPr>
        <w:t>their submission, R</w:t>
      </w:r>
      <w:r w:rsidRPr="00CE14CE">
        <w:rPr>
          <w:rFonts w:ascii="Tahoma" w:hAnsi="Tahoma" w:cs="Tahoma"/>
          <w:sz w:val="22"/>
          <w:szCs w:val="22"/>
        </w:rPr>
        <w:t xml:space="preserve">espondents may submit an </w:t>
      </w:r>
      <w:r w:rsidR="00737593">
        <w:rPr>
          <w:rFonts w:ascii="Tahoma" w:hAnsi="Tahoma" w:cs="Tahoma"/>
          <w:sz w:val="22"/>
          <w:szCs w:val="22"/>
        </w:rPr>
        <w:t>a</w:t>
      </w:r>
      <w:r w:rsidRPr="00CE14CE">
        <w:rPr>
          <w:rFonts w:ascii="Tahoma" w:hAnsi="Tahoma" w:cs="Tahoma"/>
          <w:sz w:val="22"/>
          <w:szCs w:val="22"/>
        </w:rPr>
        <w:t xml:space="preserve">ppeal to the Department.  The e-mail sent date or the postmark date on the notification envelope will be considered “day one” of the thirty (30) days.  </w:t>
      </w:r>
      <w:r w:rsidRPr="00CE14CE">
        <w:rPr>
          <w:rFonts w:ascii="Tahoma" w:hAnsi="Tahoma" w:cs="Tahoma"/>
          <w:color w:val="auto"/>
          <w:sz w:val="22"/>
          <w:szCs w:val="22"/>
        </w:rPr>
        <w:t>Respondents</w:t>
      </w:r>
      <w:r w:rsidRPr="00CE14CE">
        <w:rPr>
          <w:rFonts w:ascii="Tahoma" w:hAnsi="Tahoma" w:cs="Tahoma"/>
          <w:sz w:val="22"/>
          <w:szCs w:val="22"/>
        </w:rPr>
        <w:t xml:space="preserve"> may appeal any aspect of the Department’s procurement; however, such </w:t>
      </w:r>
      <w:r w:rsidR="00737593">
        <w:rPr>
          <w:rFonts w:ascii="Tahoma" w:hAnsi="Tahoma" w:cs="Tahoma"/>
          <w:sz w:val="22"/>
          <w:szCs w:val="22"/>
        </w:rPr>
        <w:t>a</w:t>
      </w:r>
      <w:r w:rsidRPr="00CE14CE">
        <w:rPr>
          <w:rFonts w:ascii="Tahoma" w:hAnsi="Tahoma" w:cs="Tahoma"/>
          <w:sz w:val="22"/>
          <w:szCs w:val="22"/>
        </w:rPr>
        <w:t xml:space="preserve">ppeal must </w:t>
      </w:r>
      <w:r w:rsidRPr="00CE14CE">
        <w:rPr>
          <w:rFonts w:ascii="Tahoma" w:hAnsi="Tahoma" w:cs="Tahoma"/>
          <w:sz w:val="22"/>
          <w:szCs w:val="22"/>
        </w:rPr>
        <w:lastRenderedPageBreak/>
        <w:t xml:space="preserve">be in writing and must set forth facts or evidence in sufficient and convincing detail for the Department to determine whether during any aspect of the procurement there was a failure to comply with the State’s statutes, regulations, or the provisions of the </w:t>
      </w:r>
      <w:r w:rsidR="00F331B4" w:rsidRPr="00CE14CE">
        <w:rPr>
          <w:rFonts w:ascii="Tahoma" w:hAnsi="Tahoma" w:cs="Tahoma"/>
          <w:sz w:val="22"/>
          <w:szCs w:val="22"/>
        </w:rPr>
        <w:t>RFA</w:t>
      </w:r>
      <w:r w:rsidRPr="00CE14CE">
        <w:rPr>
          <w:rFonts w:ascii="Tahoma" w:hAnsi="Tahoma" w:cs="Tahoma"/>
          <w:sz w:val="22"/>
          <w:szCs w:val="22"/>
        </w:rPr>
        <w:t xml:space="preserve">.  Any such </w:t>
      </w:r>
      <w:r w:rsidR="00737593">
        <w:rPr>
          <w:rFonts w:ascii="Tahoma" w:hAnsi="Tahoma" w:cs="Tahoma"/>
          <w:sz w:val="22"/>
          <w:szCs w:val="22"/>
        </w:rPr>
        <w:t>a</w:t>
      </w:r>
      <w:r w:rsidR="00737593" w:rsidRPr="00CE14CE">
        <w:rPr>
          <w:rFonts w:ascii="Tahoma" w:hAnsi="Tahoma" w:cs="Tahoma"/>
          <w:sz w:val="22"/>
          <w:szCs w:val="22"/>
        </w:rPr>
        <w:t xml:space="preserve">ppeal </w:t>
      </w:r>
      <w:r w:rsidRPr="00CE14CE">
        <w:rPr>
          <w:rFonts w:ascii="Tahoma" w:hAnsi="Tahoma" w:cs="Tahoma"/>
          <w:sz w:val="22"/>
          <w:szCs w:val="22"/>
        </w:rPr>
        <w:t xml:space="preserve">must be submitted to the </w:t>
      </w:r>
      <w:r w:rsidR="00737593">
        <w:rPr>
          <w:rFonts w:ascii="Tahoma" w:hAnsi="Tahoma" w:cs="Tahoma"/>
          <w:sz w:val="22"/>
          <w:szCs w:val="22"/>
        </w:rPr>
        <w:t>Department</w:t>
      </w:r>
      <w:r w:rsidRPr="00CE14CE">
        <w:rPr>
          <w:rFonts w:ascii="Tahoma" w:hAnsi="Tahoma" w:cs="Tahoma"/>
          <w:sz w:val="22"/>
          <w:szCs w:val="22"/>
        </w:rPr>
        <w:t xml:space="preserve"> Head with a copy to the </w:t>
      </w:r>
      <w:r w:rsidR="00CF1BAE" w:rsidRPr="00CE14CE">
        <w:rPr>
          <w:rFonts w:ascii="Tahoma" w:hAnsi="Tahoma" w:cs="Tahoma"/>
          <w:sz w:val="22"/>
          <w:szCs w:val="22"/>
        </w:rPr>
        <w:t>Official Contact</w:t>
      </w:r>
      <w:r w:rsidRPr="00CE14CE">
        <w:rPr>
          <w:rFonts w:ascii="Tahoma" w:hAnsi="Tahoma" w:cs="Tahoma"/>
          <w:sz w:val="22"/>
          <w:szCs w:val="22"/>
        </w:rPr>
        <w:t xml:space="preserve">.  The </w:t>
      </w:r>
      <w:r w:rsidR="00737593">
        <w:rPr>
          <w:rFonts w:ascii="Tahoma" w:hAnsi="Tahoma" w:cs="Tahoma"/>
          <w:sz w:val="22"/>
          <w:szCs w:val="22"/>
        </w:rPr>
        <w:t>R</w:t>
      </w:r>
      <w:r w:rsidRPr="00CE14CE">
        <w:rPr>
          <w:rFonts w:ascii="Tahoma" w:hAnsi="Tahoma" w:cs="Tahoma"/>
          <w:sz w:val="22"/>
          <w:szCs w:val="22"/>
        </w:rPr>
        <w:t xml:space="preserve">espondent must include the basis for the </w:t>
      </w:r>
      <w:r w:rsidR="00737593">
        <w:rPr>
          <w:rFonts w:ascii="Tahoma" w:hAnsi="Tahoma" w:cs="Tahoma"/>
          <w:sz w:val="22"/>
          <w:szCs w:val="22"/>
        </w:rPr>
        <w:t>a</w:t>
      </w:r>
      <w:r w:rsidRPr="00CE14CE">
        <w:rPr>
          <w:rFonts w:ascii="Tahoma" w:hAnsi="Tahoma" w:cs="Tahoma"/>
          <w:sz w:val="22"/>
          <w:szCs w:val="22"/>
        </w:rPr>
        <w:t xml:space="preserve">ppeal and the remedy requested.  The filing of an </w:t>
      </w:r>
      <w:r w:rsidR="00737593">
        <w:rPr>
          <w:rFonts w:ascii="Tahoma" w:hAnsi="Tahoma" w:cs="Tahoma"/>
          <w:sz w:val="22"/>
          <w:szCs w:val="22"/>
        </w:rPr>
        <w:t>a</w:t>
      </w:r>
      <w:r w:rsidRPr="00CE14CE">
        <w:rPr>
          <w:rFonts w:ascii="Tahoma" w:hAnsi="Tahoma" w:cs="Tahoma"/>
          <w:sz w:val="22"/>
          <w:szCs w:val="22"/>
        </w:rPr>
        <w:t>ppeal shall not be deemed sufficient reason for the Department to delay, suspend, cancel, or terminate the procurement process or execution of a contract</w:t>
      </w:r>
      <w:r w:rsidR="00737593">
        <w:rPr>
          <w:rFonts w:ascii="Tahoma" w:hAnsi="Tahoma" w:cs="Tahoma"/>
          <w:sz w:val="22"/>
          <w:szCs w:val="22"/>
        </w:rPr>
        <w:t xml:space="preserve"> with a successful Respondent</w:t>
      </w:r>
      <w:r w:rsidRPr="00CE14CE">
        <w:rPr>
          <w:rFonts w:ascii="Tahoma" w:hAnsi="Tahoma" w:cs="Tahoma"/>
          <w:sz w:val="22"/>
          <w:szCs w:val="22"/>
        </w:rPr>
        <w:t xml:space="preserve">.  More detailed information about filing an </w:t>
      </w:r>
      <w:r w:rsidR="00737593">
        <w:rPr>
          <w:rFonts w:ascii="Tahoma" w:hAnsi="Tahoma" w:cs="Tahoma"/>
          <w:sz w:val="22"/>
          <w:szCs w:val="22"/>
        </w:rPr>
        <w:t>a</w:t>
      </w:r>
      <w:r w:rsidRPr="00CE14CE">
        <w:rPr>
          <w:rFonts w:ascii="Tahoma" w:hAnsi="Tahoma" w:cs="Tahoma"/>
          <w:sz w:val="22"/>
          <w:szCs w:val="22"/>
        </w:rPr>
        <w:t>ppeal may be obtained from the Official Contact.</w:t>
      </w:r>
    </w:p>
    <w:p w14:paraId="464D29CC" w14:textId="77777777" w:rsidR="005215C4" w:rsidRPr="00CE14CE" w:rsidRDefault="005215C4" w:rsidP="008969C7">
      <w:pPr>
        <w:pStyle w:val="pcellbody"/>
        <w:spacing w:line="240" w:lineRule="exact"/>
        <w:ind w:left="1080" w:hanging="360"/>
        <w:jc w:val="both"/>
        <w:rPr>
          <w:rFonts w:ascii="Tahoma" w:hAnsi="Tahoma" w:cs="Tahoma"/>
          <w:sz w:val="22"/>
          <w:szCs w:val="22"/>
        </w:rPr>
      </w:pPr>
    </w:p>
    <w:p w14:paraId="194940B1" w14:textId="530CD6CD" w:rsidR="005215C4" w:rsidRPr="00CE14CE" w:rsidRDefault="005215C4" w:rsidP="008969C7">
      <w:pPr>
        <w:pStyle w:val="pcellbody"/>
        <w:spacing w:line="240" w:lineRule="atLeast"/>
        <w:ind w:left="720" w:hanging="360"/>
        <w:jc w:val="both"/>
        <w:rPr>
          <w:rFonts w:ascii="Tahoma" w:hAnsi="Tahoma" w:cs="Tahoma"/>
          <w:sz w:val="22"/>
          <w:szCs w:val="22"/>
        </w:rPr>
      </w:pPr>
      <w:r w:rsidRPr="00CE14CE">
        <w:rPr>
          <w:rFonts w:ascii="Tahoma" w:hAnsi="Tahoma" w:cs="Tahoma"/>
          <w:b/>
          <w:bCs/>
          <w:color w:val="auto"/>
          <w:sz w:val="22"/>
          <w:szCs w:val="22"/>
        </w:rPr>
        <w:t>8.</w:t>
      </w:r>
      <w:r w:rsidRPr="00CE14CE">
        <w:rPr>
          <w:rFonts w:ascii="Tahoma" w:hAnsi="Tahoma" w:cs="Tahoma"/>
          <w:b/>
          <w:bCs/>
          <w:color w:val="auto"/>
          <w:sz w:val="22"/>
          <w:szCs w:val="22"/>
        </w:rPr>
        <w:tab/>
      </w:r>
      <w:r w:rsidRPr="00CE14CE">
        <w:rPr>
          <w:rFonts w:ascii="Tahoma" w:hAnsi="Tahoma" w:cs="Tahoma"/>
          <w:b/>
          <w:bCs/>
          <w:sz w:val="22"/>
          <w:szCs w:val="22"/>
        </w:rPr>
        <w:t>Contest of Solicitation or Award</w:t>
      </w:r>
      <w:r w:rsidRPr="00CE14CE">
        <w:rPr>
          <w:rFonts w:ascii="Tahoma" w:hAnsi="Tahoma" w:cs="Tahoma"/>
          <w:b/>
          <w:bCs/>
          <w:color w:val="auto"/>
          <w:sz w:val="22"/>
          <w:szCs w:val="22"/>
        </w:rPr>
        <w:t>.</w:t>
      </w:r>
      <w:r w:rsidRPr="00CE14CE">
        <w:rPr>
          <w:rFonts w:ascii="Tahoma" w:hAnsi="Tahoma" w:cs="Tahoma"/>
          <w:color w:val="auto"/>
          <w:sz w:val="22"/>
          <w:szCs w:val="22"/>
        </w:rPr>
        <w:t xml:space="preserve">  Pursuant to Section 4e-36 of the Connecticut General Statutes, “Any bidder or proposer on a state contract may contest the solicitation or award of a contract to a subcommittee of the State Contracting Standards Board…”  More detailed information is available on the State Contracting Standards Board web site at </w:t>
      </w:r>
      <w:hyperlink r:id="rId27" w:history="1">
        <w:r w:rsidRPr="00CE14CE">
          <w:rPr>
            <w:rStyle w:val="Hyperlink"/>
            <w:rFonts w:ascii="Tahoma" w:hAnsi="Tahoma" w:cs="Tahoma"/>
            <w:sz w:val="22"/>
            <w:szCs w:val="22"/>
          </w:rPr>
          <w:t>http://www.ct.gov/scsb/site/default.asp</w:t>
        </w:r>
      </w:hyperlink>
      <w:r w:rsidR="008D5BB0">
        <w:rPr>
          <w:rStyle w:val="Hyperlink"/>
          <w:rFonts w:ascii="Tahoma" w:hAnsi="Tahoma" w:cs="Tahoma"/>
          <w:sz w:val="22"/>
          <w:szCs w:val="22"/>
        </w:rPr>
        <w:t>.</w:t>
      </w:r>
    </w:p>
    <w:p w14:paraId="2A438804" w14:textId="77777777" w:rsidR="005215C4" w:rsidRPr="00CE14CE" w:rsidRDefault="005215C4" w:rsidP="008969C7">
      <w:pPr>
        <w:pStyle w:val="pcellbody"/>
        <w:spacing w:line="240" w:lineRule="exact"/>
        <w:ind w:left="1080" w:hanging="360"/>
        <w:jc w:val="both"/>
        <w:rPr>
          <w:rFonts w:ascii="Tahoma" w:hAnsi="Tahoma" w:cs="Tahoma"/>
          <w:sz w:val="22"/>
          <w:szCs w:val="22"/>
        </w:rPr>
      </w:pPr>
    </w:p>
    <w:p w14:paraId="7BC5C064" w14:textId="14AB8E5F" w:rsidR="005215C4" w:rsidRPr="00CE14CE" w:rsidRDefault="005215C4" w:rsidP="008969C7">
      <w:pPr>
        <w:pStyle w:val="pcellbody"/>
        <w:spacing w:line="240" w:lineRule="exact"/>
        <w:ind w:left="720" w:hanging="360"/>
        <w:jc w:val="both"/>
        <w:rPr>
          <w:rFonts w:ascii="Tahoma" w:hAnsi="Tahoma" w:cs="Tahoma"/>
          <w:color w:val="auto"/>
          <w:sz w:val="22"/>
          <w:szCs w:val="22"/>
        </w:rPr>
      </w:pPr>
      <w:r w:rsidRPr="00CE14CE">
        <w:rPr>
          <w:rFonts w:ascii="Tahoma" w:hAnsi="Tahoma" w:cs="Tahoma"/>
          <w:b/>
          <w:sz w:val="22"/>
          <w:szCs w:val="22"/>
        </w:rPr>
        <w:t>9.</w:t>
      </w:r>
      <w:r w:rsidRPr="00CE14CE">
        <w:rPr>
          <w:rFonts w:ascii="Tahoma" w:hAnsi="Tahoma" w:cs="Tahoma"/>
          <w:b/>
          <w:sz w:val="22"/>
          <w:szCs w:val="22"/>
        </w:rPr>
        <w:tab/>
        <w:t>Contract Execution.</w:t>
      </w:r>
      <w:r w:rsidRPr="00CE14CE">
        <w:rPr>
          <w:rFonts w:ascii="Tahoma" w:hAnsi="Tahoma" w:cs="Tahoma"/>
          <w:color w:val="auto"/>
          <w:sz w:val="22"/>
          <w:szCs w:val="22"/>
        </w:rPr>
        <w:t xml:space="preserve">  Any contract developed and executed as a result of this </w:t>
      </w:r>
      <w:r w:rsidR="00F331B4" w:rsidRPr="00CE14CE">
        <w:rPr>
          <w:rFonts w:ascii="Tahoma" w:hAnsi="Tahoma" w:cs="Tahoma"/>
          <w:color w:val="auto"/>
          <w:sz w:val="22"/>
          <w:szCs w:val="22"/>
        </w:rPr>
        <w:t>RFA</w:t>
      </w:r>
      <w:r w:rsidRPr="00CE14CE">
        <w:rPr>
          <w:rFonts w:ascii="Tahoma" w:hAnsi="Tahoma" w:cs="Tahoma"/>
          <w:color w:val="auto"/>
          <w:sz w:val="22"/>
          <w:szCs w:val="22"/>
        </w:rPr>
        <w:t xml:space="preserve"> is subject to the Department’s contracting procedures, which may include approval by the </w:t>
      </w:r>
      <w:r w:rsidR="00FB61F9">
        <w:rPr>
          <w:rFonts w:ascii="Tahoma" w:hAnsi="Tahoma" w:cs="Tahoma"/>
          <w:color w:val="auto"/>
          <w:sz w:val="22"/>
          <w:szCs w:val="22"/>
        </w:rPr>
        <w:t>DAS</w:t>
      </w:r>
      <w:r w:rsidRPr="00CE14CE">
        <w:rPr>
          <w:rFonts w:ascii="Tahoma" w:hAnsi="Tahoma" w:cs="Tahoma"/>
          <w:color w:val="auto"/>
          <w:sz w:val="22"/>
          <w:szCs w:val="22"/>
        </w:rPr>
        <w:t xml:space="preserve"> and </w:t>
      </w:r>
      <w:r w:rsidR="00FB61F9">
        <w:rPr>
          <w:rFonts w:ascii="Tahoma" w:hAnsi="Tahoma" w:cs="Tahoma"/>
          <w:color w:val="auto"/>
          <w:sz w:val="22"/>
          <w:szCs w:val="22"/>
        </w:rPr>
        <w:t>OAG</w:t>
      </w:r>
      <w:r w:rsidRPr="00CE14CE">
        <w:rPr>
          <w:rFonts w:ascii="Tahoma" w:hAnsi="Tahoma" w:cs="Tahoma"/>
          <w:color w:val="auto"/>
          <w:sz w:val="22"/>
          <w:szCs w:val="22"/>
        </w:rPr>
        <w:t>.</w:t>
      </w:r>
    </w:p>
    <w:p w14:paraId="6C72AC58" w14:textId="77777777" w:rsidR="005215C4" w:rsidRPr="00CE14CE" w:rsidRDefault="005215C4" w:rsidP="008969C7">
      <w:pPr>
        <w:pStyle w:val="pcellbody"/>
        <w:spacing w:line="240" w:lineRule="exact"/>
        <w:ind w:left="720" w:hanging="360"/>
        <w:jc w:val="both"/>
        <w:rPr>
          <w:rFonts w:ascii="Tahoma" w:hAnsi="Tahoma" w:cs="Tahoma"/>
          <w:color w:val="auto"/>
          <w:sz w:val="22"/>
          <w:szCs w:val="22"/>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5215C4" w:rsidRPr="00CE14CE" w14:paraId="772C8337" w14:textId="77777777" w:rsidTr="00010DB2">
        <w:trPr>
          <w:jc w:val="center"/>
        </w:trPr>
        <w:tc>
          <w:tcPr>
            <w:tcW w:w="9360" w:type="dxa"/>
            <w:shd w:val="clear" w:color="auto" w:fill="E6E6E6"/>
            <w:vAlign w:val="center"/>
          </w:tcPr>
          <w:p w14:paraId="064A9B17" w14:textId="77777777" w:rsidR="005215C4" w:rsidRPr="00CE14CE" w:rsidRDefault="005215C4" w:rsidP="00D153A5">
            <w:pPr>
              <w:pStyle w:val="pcellbody"/>
              <w:spacing w:before="120" w:after="120" w:line="240" w:lineRule="exact"/>
              <w:jc w:val="center"/>
              <w:rPr>
                <w:rFonts w:ascii="Tahoma" w:hAnsi="Tahoma" w:cs="Tahoma"/>
                <w:b/>
                <w:sz w:val="22"/>
                <w:szCs w:val="22"/>
              </w:rPr>
            </w:pPr>
            <w:r w:rsidRPr="00CE14CE">
              <w:rPr>
                <w:rFonts w:ascii="Tahoma" w:hAnsi="Tahoma" w:cs="Tahoma"/>
                <w:b/>
                <w:sz w:val="22"/>
                <w:szCs w:val="22"/>
              </w:rPr>
              <w:t>II.  MANDATORY PROVISIONS</w:t>
            </w:r>
          </w:p>
        </w:tc>
      </w:tr>
    </w:tbl>
    <w:p w14:paraId="01B2C839" w14:textId="77777777" w:rsidR="005215C4" w:rsidRPr="00CE14CE" w:rsidRDefault="005215C4" w:rsidP="008969C7">
      <w:pPr>
        <w:pStyle w:val="pcellbody"/>
        <w:spacing w:line="240" w:lineRule="exact"/>
        <w:jc w:val="both"/>
        <w:rPr>
          <w:rFonts w:ascii="Tahoma" w:hAnsi="Tahoma" w:cs="Tahoma"/>
          <w:sz w:val="22"/>
          <w:szCs w:val="22"/>
        </w:rPr>
      </w:pPr>
    </w:p>
    <w:p w14:paraId="42B7F445" w14:textId="77777777" w:rsidR="005215C4" w:rsidRPr="00CE14CE" w:rsidRDefault="005215C4" w:rsidP="008969C7">
      <w:pPr>
        <w:pStyle w:val="pcellbody"/>
        <w:spacing w:line="240" w:lineRule="exact"/>
        <w:jc w:val="both"/>
        <w:rPr>
          <w:rFonts w:ascii="Tahoma" w:hAnsi="Tahoma" w:cs="Tahoma"/>
          <w:sz w:val="22"/>
          <w:szCs w:val="22"/>
        </w:rPr>
      </w:pPr>
    </w:p>
    <w:p w14:paraId="2622D270" w14:textId="09785A96" w:rsidR="005215C4" w:rsidRPr="00CE14CE" w:rsidRDefault="005215C4" w:rsidP="008969C7">
      <w:pPr>
        <w:pStyle w:val="pcellbody"/>
        <w:spacing w:line="240" w:lineRule="exact"/>
        <w:ind w:left="-360"/>
        <w:jc w:val="both"/>
        <w:rPr>
          <w:rFonts w:ascii="Tahoma" w:hAnsi="Tahoma" w:cs="Tahoma"/>
          <w:b/>
          <w:sz w:val="22"/>
          <w:szCs w:val="22"/>
        </w:rPr>
      </w:pPr>
      <w:r w:rsidRPr="00CE14CE">
        <w:rPr>
          <w:rFonts w:ascii="Tahoma" w:hAnsi="Tahoma" w:cs="Tahoma"/>
          <w:b/>
          <w:position w:val="-2"/>
          <w:sz w:val="22"/>
          <w:szCs w:val="22"/>
        </w:rPr>
        <w:sym w:font="Webdings" w:char="F03C"/>
      </w:r>
      <w:r w:rsidRPr="00CE14CE">
        <w:rPr>
          <w:rFonts w:ascii="Tahoma" w:hAnsi="Tahoma" w:cs="Tahoma"/>
          <w:b/>
          <w:position w:val="-2"/>
          <w:sz w:val="22"/>
          <w:szCs w:val="22"/>
        </w:rPr>
        <w:tab/>
      </w:r>
      <w:r w:rsidRPr="00CE14CE">
        <w:rPr>
          <w:rFonts w:ascii="Tahoma" w:hAnsi="Tahoma" w:cs="Tahoma"/>
          <w:b/>
          <w:sz w:val="22"/>
          <w:szCs w:val="22"/>
        </w:rPr>
        <w:t>A.</w:t>
      </w:r>
      <w:r w:rsidRPr="00CE14CE">
        <w:rPr>
          <w:rFonts w:ascii="Tahoma" w:hAnsi="Tahoma" w:cs="Tahoma"/>
          <w:b/>
          <w:sz w:val="22"/>
          <w:szCs w:val="22"/>
        </w:rPr>
        <w:tab/>
        <w:t>STANDARD CONTRACT, PARTS I AND II</w:t>
      </w:r>
    </w:p>
    <w:p w14:paraId="20EFD53A" w14:textId="77777777" w:rsidR="005215C4" w:rsidRPr="00CE14CE" w:rsidRDefault="005215C4" w:rsidP="008969C7">
      <w:pPr>
        <w:pStyle w:val="pcellbody"/>
        <w:spacing w:line="240" w:lineRule="exact"/>
        <w:jc w:val="both"/>
        <w:rPr>
          <w:rFonts w:ascii="Tahoma" w:hAnsi="Tahoma" w:cs="Tahoma"/>
          <w:sz w:val="22"/>
          <w:szCs w:val="22"/>
        </w:rPr>
      </w:pPr>
    </w:p>
    <w:p w14:paraId="2BD3D0F0" w14:textId="4FA083A3" w:rsidR="005215C4" w:rsidRPr="00CE14CE" w:rsidRDefault="005215C4" w:rsidP="008969C7">
      <w:pPr>
        <w:pStyle w:val="pcellbody"/>
        <w:spacing w:line="240" w:lineRule="exact"/>
        <w:ind w:left="360"/>
        <w:jc w:val="both"/>
        <w:rPr>
          <w:rFonts w:ascii="Tahoma" w:hAnsi="Tahoma" w:cs="Tahoma"/>
          <w:i/>
          <w:color w:val="auto"/>
          <w:sz w:val="22"/>
          <w:szCs w:val="22"/>
        </w:rPr>
      </w:pPr>
      <w:r w:rsidRPr="00CE14CE">
        <w:rPr>
          <w:rFonts w:ascii="Tahoma" w:hAnsi="Tahoma" w:cs="Tahoma"/>
          <w:i/>
          <w:color w:val="auto"/>
          <w:sz w:val="22"/>
          <w:szCs w:val="22"/>
        </w:rPr>
        <w:t xml:space="preserve">By submitting </w:t>
      </w:r>
      <w:r w:rsidR="00D33CD9">
        <w:rPr>
          <w:rFonts w:ascii="Tahoma" w:hAnsi="Tahoma" w:cs="Tahoma"/>
          <w:i/>
          <w:color w:val="auto"/>
          <w:sz w:val="22"/>
          <w:szCs w:val="22"/>
        </w:rPr>
        <w:t xml:space="preserve">a </w:t>
      </w:r>
      <w:r w:rsidRPr="00CE14CE">
        <w:rPr>
          <w:rFonts w:ascii="Tahoma" w:hAnsi="Tahoma" w:cs="Tahoma"/>
          <w:i/>
          <w:color w:val="auto"/>
          <w:sz w:val="22"/>
          <w:szCs w:val="22"/>
        </w:rPr>
        <w:t xml:space="preserve">response to this </w:t>
      </w:r>
      <w:r w:rsidR="00F331B4" w:rsidRPr="00CE14CE">
        <w:rPr>
          <w:rFonts w:ascii="Tahoma" w:hAnsi="Tahoma" w:cs="Tahoma"/>
          <w:i/>
          <w:color w:val="auto"/>
          <w:sz w:val="22"/>
          <w:szCs w:val="22"/>
        </w:rPr>
        <w:t>RFA</w:t>
      </w:r>
      <w:r w:rsidRPr="00CE14CE">
        <w:rPr>
          <w:rFonts w:ascii="Tahoma" w:hAnsi="Tahoma" w:cs="Tahoma"/>
          <w:i/>
          <w:color w:val="auto"/>
          <w:sz w:val="22"/>
          <w:szCs w:val="22"/>
        </w:rPr>
        <w:t xml:space="preserve">, the </w:t>
      </w:r>
      <w:r w:rsidR="00D33CD9">
        <w:rPr>
          <w:rFonts w:ascii="Tahoma" w:hAnsi="Tahoma" w:cs="Tahoma"/>
          <w:i/>
          <w:color w:val="auto"/>
          <w:sz w:val="22"/>
          <w:szCs w:val="22"/>
        </w:rPr>
        <w:t>R</w:t>
      </w:r>
      <w:r w:rsidRPr="00CE14CE">
        <w:rPr>
          <w:rFonts w:ascii="Tahoma" w:hAnsi="Tahoma" w:cs="Tahoma"/>
          <w:i/>
          <w:color w:val="auto"/>
          <w:sz w:val="22"/>
          <w:szCs w:val="22"/>
        </w:rPr>
        <w:t>espondent implicitly agrees to comply with the provisions of Parts I and II of the State’s “standard contract”:</w:t>
      </w:r>
    </w:p>
    <w:p w14:paraId="780349DF" w14:textId="77777777" w:rsidR="005215C4" w:rsidRPr="00CE14CE" w:rsidRDefault="005215C4" w:rsidP="008969C7">
      <w:pPr>
        <w:pStyle w:val="pcellbody"/>
        <w:spacing w:line="240" w:lineRule="exact"/>
        <w:ind w:left="720"/>
        <w:jc w:val="both"/>
        <w:rPr>
          <w:rFonts w:ascii="Tahoma" w:hAnsi="Tahoma" w:cs="Tahoma"/>
          <w:color w:val="auto"/>
          <w:sz w:val="22"/>
          <w:szCs w:val="22"/>
        </w:rPr>
      </w:pPr>
    </w:p>
    <w:p w14:paraId="3135E32E" w14:textId="77777777" w:rsidR="00FB7332" w:rsidRPr="00CE14CE" w:rsidRDefault="00FB7332" w:rsidP="008969C7">
      <w:pPr>
        <w:pStyle w:val="pcellbody"/>
        <w:spacing w:line="240" w:lineRule="exact"/>
        <w:ind w:left="360"/>
        <w:jc w:val="both"/>
        <w:rPr>
          <w:rFonts w:ascii="Tahoma" w:hAnsi="Tahoma" w:cs="Tahoma"/>
          <w:b/>
          <w:color w:val="auto"/>
          <w:sz w:val="22"/>
          <w:szCs w:val="22"/>
        </w:rPr>
      </w:pPr>
      <w:r w:rsidRPr="00CE14CE">
        <w:rPr>
          <w:rFonts w:ascii="Tahoma" w:hAnsi="Tahoma" w:cs="Tahoma"/>
          <w:color w:val="auto"/>
          <w:sz w:val="22"/>
          <w:szCs w:val="22"/>
        </w:rPr>
        <w:t>Part I of the standard contract is maintained by the Department and will include the scope of services, contract performance, budget, reports, and program-specific provisions of any resulting contract.  A sample of Part I is available from the Department’s Official Contact upon request.</w:t>
      </w:r>
    </w:p>
    <w:p w14:paraId="7B59163A" w14:textId="77777777" w:rsidR="00FB7332" w:rsidRPr="00CE14CE" w:rsidRDefault="00FB7332" w:rsidP="008969C7">
      <w:pPr>
        <w:pStyle w:val="pcellbody"/>
        <w:spacing w:line="240" w:lineRule="exact"/>
        <w:ind w:left="360"/>
        <w:jc w:val="both"/>
        <w:rPr>
          <w:rFonts w:ascii="Tahoma" w:hAnsi="Tahoma" w:cs="Tahoma"/>
          <w:color w:val="auto"/>
          <w:sz w:val="22"/>
          <w:szCs w:val="22"/>
        </w:rPr>
      </w:pPr>
    </w:p>
    <w:p w14:paraId="23B6A9F4" w14:textId="7F17F6B3" w:rsidR="00FB7332" w:rsidRPr="00CE14CE" w:rsidRDefault="00FB7332" w:rsidP="008969C7">
      <w:pPr>
        <w:autoSpaceDE w:val="0"/>
        <w:autoSpaceDN w:val="0"/>
        <w:adjustRightInd w:val="0"/>
        <w:ind w:left="360"/>
        <w:jc w:val="both"/>
        <w:rPr>
          <w:rFonts w:ascii="Tahoma" w:hAnsi="Tahoma" w:cs="Tahoma"/>
          <w:sz w:val="22"/>
          <w:szCs w:val="22"/>
        </w:rPr>
      </w:pPr>
      <w:r w:rsidRPr="00CE14CE">
        <w:rPr>
          <w:rFonts w:ascii="Tahoma" w:hAnsi="Tahoma" w:cs="Tahoma"/>
          <w:sz w:val="22"/>
          <w:szCs w:val="22"/>
        </w:rPr>
        <w:t xml:space="preserve">Part II of the standard contract is maintained by OPM and includes the mandatory terms and conditions of the contract.  Part II is available on OPM’s web site at:  </w:t>
      </w:r>
      <w:hyperlink r:id="rId28" w:history="1">
        <w:r w:rsidRPr="00CE14CE">
          <w:rPr>
            <w:rStyle w:val="Hyperlink"/>
            <w:rFonts w:ascii="Tahoma" w:hAnsi="Tahoma" w:cs="Tahoma"/>
            <w:sz w:val="22"/>
            <w:szCs w:val="22"/>
          </w:rPr>
          <w:t>http://www.ct.gov/opm/fin/standard_contract</w:t>
        </w:r>
      </w:hyperlink>
      <w:r w:rsidR="008D5BB0">
        <w:rPr>
          <w:rFonts w:ascii="Tahoma" w:hAnsi="Tahoma" w:cs="Tahoma"/>
          <w:sz w:val="22"/>
          <w:szCs w:val="22"/>
        </w:rPr>
        <w:t>.</w:t>
      </w:r>
    </w:p>
    <w:p w14:paraId="31A2CB49" w14:textId="77777777" w:rsidR="00FB7332" w:rsidRPr="00CE14CE" w:rsidRDefault="00FB7332" w:rsidP="008969C7">
      <w:pPr>
        <w:pStyle w:val="pcellbody"/>
        <w:spacing w:line="240" w:lineRule="exact"/>
        <w:ind w:left="360"/>
        <w:jc w:val="both"/>
        <w:rPr>
          <w:rFonts w:ascii="Tahoma" w:hAnsi="Tahoma" w:cs="Tahoma"/>
          <w:color w:val="auto"/>
          <w:sz w:val="22"/>
          <w:szCs w:val="22"/>
        </w:rPr>
      </w:pPr>
    </w:p>
    <w:p w14:paraId="4D5D7A99" w14:textId="77777777" w:rsidR="00FB7332" w:rsidRPr="00CE14CE" w:rsidRDefault="00FB7332" w:rsidP="008969C7">
      <w:pPr>
        <w:pStyle w:val="pcellbody"/>
        <w:spacing w:line="240" w:lineRule="exact"/>
        <w:ind w:left="900" w:hanging="540"/>
        <w:jc w:val="both"/>
        <w:rPr>
          <w:rFonts w:ascii="Tahoma" w:hAnsi="Tahoma" w:cs="Tahoma"/>
          <w:sz w:val="22"/>
          <w:szCs w:val="22"/>
        </w:rPr>
      </w:pPr>
      <w:r w:rsidRPr="00CE14CE">
        <w:rPr>
          <w:rFonts w:ascii="Tahoma" w:hAnsi="Tahoma" w:cs="Tahoma"/>
          <w:sz w:val="22"/>
          <w:szCs w:val="22"/>
        </w:rPr>
        <w:t>Note:</w:t>
      </w:r>
    </w:p>
    <w:p w14:paraId="16351993" w14:textId="77777777" w:rsidR="00FB7332" w:rsidRPr="00CE14CE" w:rsidRDefault="00FB7332" w:rsidP="008969C7">
      <w:pPr>
        <w:pStyle w:val="pcellbody"/>
        <w:spacing w:line="240" w:lineRule="exact"/>
        <w:ind w:left="360"/>
        <w:jc w:val="both"/>
        <w:rPr>
          <w:rFonts w:ascii="Tahoma" w:hAnsi="Tahoma" w:cs="Tahoma"/>
          <w:sz w:val="22"/>
          <w:szCs w:val="22"/>
        </w:rPr>
      </w:pPr>
      <w:r w:rsidRPr="00CE14CE">
        <w:rPr>
          <w:rFonts w:ascii="Tahoma" w:hAnsi="Tahoma" w:cs="Tahoma"/>
          <w:sz w:val="22"/>
          <w:szCs w:val="22"/>
        </w:rPr>
        <w:t xml:space="preserve">Included in Part II of the standard contract is the State Elections Enforcement Commission's notice (pursuant to C.G.S. </w:t>
      </w:r>
      <w:r w:rsidRPr="00CE14CE">
        <w:rPr>
          <w:rFonts w:ascii="Tahoma" w:hAnsi="Tahoma" w:cs="Tahoma"/>
          <w:color w:val="auto"/>
          <w:sz w:val="22"/>
          <w:szCs w:val="22"/>
        </w:rPr>
        <w:t xml:space="preserve">§ </w:t>
      </w:r>
      <w:r w:rsidRPr="00CE14CE">
        <w:rPr>
          <w:rFonts w:ascii="Tahoma" w:hAnsi="Tahoma" w:cs="Tahoma"/>
          <w:sz w:val="22"/>
          <w:szCs w:val="22"/>
        </w:rPr>
        <w:t>9-612(g)(2)) advising executive branch State contractors and prospective State contractors of the ban on campaign contributions and solicitations.</w:t>
      </w:r>
    </w:p>
    <w:p w14:paraId="0E22D5A7" w14:textId="77777777" w:rsidR="00FB7332" w:rsidRPr="00CE14CE" w:rsidRDefault="00FB7332" w:rsidP="008969C7">
      <w:pPr>
        <w:pStyle w:val="pcellbody"/>
        <w:spacing w:line="240" w:lineRule="exact"/>
        <w:ind w:left="360"/>
        <w:jc w:val="both"/>
        <w:rPr>
          <w:rFonts w:ascii="Tahoma" w:hAnsi="Tahoma" w:cs="Tahoma"/>
          <w:sz w:val="22"/>
          <w:szCs w:val="22"/>
        </w:rPr>
      </w:pPr>
    </w:p>
    <w:p w14:paraId="696B1273" w14:textId="77777777" w:rsidR="00FB7332" w:rsidRPr="00CE14CE" w:rsidRDefault="00FB7332" w:rsidP="008969C7">
      <w:pPr>
        <w:pStyle w:val="pcellbody"/>
        <w:spacing w:line="240" w:lineRule="exact"/>
        <w:ind w:left="360"/>
        <w:jc w:val="both"/>
        <w:rPr>
          <w:rFonts w:ascii="Tahoma" w:hAnsi="Tahoma" w:cs="Tahoma"/>
          <w:sz w:val="22"/>
          <w:szCs w:val="22"/>
        </w:rPr>
      </w:pPr>
      <w:r w:rsidRPr="00CE14CE">
        <w:rPr>
          <w:rFonts w:ascii="Tahoma" w:hAnsi="Tahoma" w:cs="Tahoma"/>
          <w:sz w:val="22"/>
          <w:szCs w:val="22"/>
        </w:rPr>
        <w:t xml:space="preserve">Part I of the standard contract may be amended by means of a written instrument signed by the Department, the selected </w:t>
      </w:r>
      <w:r w:rsidR="001E5E62" w:rsidRPr="00CE14CE">
        <w:rPr>
          <w:rFonts w:ascii="Tahoma" w:hAnsi="Tahoma" w:cs="Tahoma"/>
          <w:sz w:val="22"/>
          <w:szCs w:val="22"/>
        </w:rPr>
        <w:t>r</w:t>
      </w:r>
      <w:r w:rsidRPr="00CE14CE">
        <w:rPr>
          <w:rFonts w:ascii="Tahoma" w:hAnsi="Tahoma" w:cs="Tahoma"/>
          <w:sz w:val="22"/>
          <w:szCs w:val="22"/>
        </w:rPr>
        <w:t>espondent (contractor), and, if required, the Attorney General’s Office.  Part II of the standard contract may be amended only in consultation with, and with the approval of, the Office of Policy and Management and the Attorney General’s office.</w:t>
      </w:r>
    </w:p>
    <w:p w14:paraId="4BAFBB1D" w14:textId="77777777" w:rsidR="005215C4" w:rsidRPr="00CE14CE" w:rsidRDefault="005215C4" w:rsidP="008969C7">
      <w:pPr>
        <w:pStyle w:val="pcellbody"/>
        <w:spacing w:line="240" w:lineRule="exact"/>
        <w:jc w:val="both"/>
        <w:rPr>
          <w:rFonts w:ascii="Tahoma" w:hAnsi="Tahoma" w:cs="Tahoma"/>
          <w:sz w:val="22"/>
          <w:szCs w:val="22"/>
        </w:rPr>
      </w:pPr>
    </w:p>
    <w:p w14:paraId="2FAA329C" w14:textId="1181ECEE" w:rsidR="005215C4" w:rsidRDefault="005215C4" w:rsidP="008969C7">
      <w:pPr>
        <w:pStyle w:val="pcellbody"/>
        <w:spacing w:line="240" w:lineRule="exact"/>
        <w:jc w:val="both"/>
        <w:rPr>
          <w:rFonts w:ascii="Tahoma" w:hAnsi="Tahoma" w:cs="Tahoma"/>
          <w:sz w:val="22"/>
          <w:szCs w:val="22"/>
        </w:rPr>
      </w:pPr>
    </w:p>
    <w:p w14:paraId="406B25B3" w14:textId="6992298E" w:rsidR="009558EE" w:rsidRDefault="009558EE" w:rsidP="008969C7">
      <w:pPr>
        <w:pStyle w:val="pcellbody"/>
        <w:spacing w:line="240" w:lineRule="exact"/>
        <w:jc w:val="both"/>
        <w:rPr>
          <w:rFonts w:ascii="Tahoma" w:hAnsi="Tahoma" w:cs="Tahoma"/>
          <w:sz w:val="22"/>
          <w:szCs w:val="22"/>
        </w:rPr>
      </w:pPr>
    </w:p>
    <w:p w14:paraId="27510B26" w14:textId="6B256D1F" w:rsidR="009558EE" w:rsidRDefault="009558EE" w:rsidP="008969C7">
      <w:pPr>
        <w:pStyle w:val="pcellbody"/>
        <w:spacing w:line="240" w:lineRule="exact"/>
        <w:jc w:val="both"/>
        <w:rPr>
          <w:rFonts w:ascii="Tahoma" w:hAnsi="Tahoma" w:cs="Tahoma"/>
          <w:sz w:val="22"/>
          <w:szCs w:val="22"/>
        </w:rPr>
      </w:pPr>
    </w:p>
    <w:p w14:paraId="15D82092" w14:textId="77777777" w:rsidR="009558EE" w:rsidRPr="00CE14CE" w:rsidRDefault="009558EE" w:rsidP="008969C7">
      <w:pPr>
        <w:pStyle w:val="pcellbody"/>
        <w:spacing w:line="240" w:lineRule="exact"/>
        <w:jc w:val="both"/>
        <w:rPr>
          <w:rFonts w:ascii="Tahoma" w:hAnsi="Tahoma" w:cs="Tahoma"/>
          <w:sz w:val="22"/>
          <w:szCs w:val="22"/>
        </w:rPr>
      </w:pPr>
    </w:p>
    <w:p w14:paraId="2F6453CE" w14:textId="77777777" w:rsidR="005215C4" w:rsidRPr="00CE14CE" w:rsidRDefault="005215C4" w:rsidP="008969C7">
      <w:pPr>
        <w:pStyle w:val="pcellbody"/>
        <w:spacing w:line="240" w:lineRule="exact"/>
        <w:ind w:left="-360"/>
        <w:jc w:val="both"/>
        <w:rPr>
          <w:rFonts w:ascii="Tahoma" w:hAnsi="Tahoma" w:cs="Tahoma"/>
          <w:b/>
          <w:sz w:val="22"/>
          <w:szCs w:val="22"/>
        </w:rPr>
      </w:pPr>
      <w:r w:rsidRPr="00CE14CE">
        <w:rPr>
          <w:rFonts w:ascii="Tahoma" w:hAnsi="Tahoma" w:cs="Tahoma"/>
          <w:b/>
          <w:position w:val="-2"/>
          <w:sz w:val="22"/>
          <w:szCs w:val="22"/>
        </w:rPr>
        <w:sym w:font="Webdings" w:char="F03C"/>
      </w:r>
      <w:r w:rsidRPr="00CE14CE">
        <w:rPr>
          <w:rFonts w:ascii="Tahoma" w:hAnsi="Tahoma" w:cs="Tahoma"/>
          <w:b/>
          <w:position w:val="-2"/>
          <w:sz w:val="22"/>
          <w:szCs w:val="22"/>
        </w:rPr>
        <w:tab/>
      </w:r>
      <w:r w:rsidRPr="00CE14CE">
        <w:rPr>
          <w:rFonts w:ascii="Tahoma" w:hAnsi="Tahoma" w:cs="Tahoma"/>
          <w:b/>
          <w:sz w:val="22"/>
          <w:szCs w:val="22"/>
        </w:rPr>
        <w:t>B.</w:t>
      </w:r>
      <w:r w:rsidRPr="00CE14CE">
        <w:rPr>
          <w:rFonts w:ascii="Tahoma" w:hAnsi="Tahoma" w:cs="Tahoma"/>
          <w:b/>
          <w:sz w:val="22"/>
          <w:szCs w:val="22"/>
        </w:rPr>
        <w:tab/>
        <w:t>ASSURANCES</w:t>
      </w:r>
    </w:p>
    <w:p w14:paraId="36EFC41A" w14:textId="77777777" w:rsidR="005215C4" w:rsidRPr="00CE14CE" w:rsidRDefault="005215C4" w:rsidP="008969C7">
      <w:pPr>
        <w:pStyle w:val="pcellbody"/>
        <w:spacing w:line="240" w:lineRule="exact"/>
        <w:jc w:val="both"/>
        <w:rPr>
          <w:rFonts w:ascii="Tahoma" w:hAnsi="Tahoma" w:cs="Tahoma"/>
          <w:sz w:val="22"/>
          <w:szCs w:val="22"/>
        </w:rPr>
      </w:pPr>
    </w:p>
    <w:p w14:paraId="2742F11D" w14:textId="320F9D09" w:rsidR="005215C4" w:rsidRPr="00CE14CE" w:rsidRDefault="005215C4" w:rsidP="008969C7">
      <w:pPr>
        <w:pStyle w:val="pcellbody"/>
        <w:spacing w:line="240" w:lineRule="exact"/>
        <w:ind w:left="360"/>
        <w:jc w:val="both"/>
        <w:rPr>
          <w:rFonts w:ascii="Tahoma" w:hAnsi="Tahoma" w:cs="Tahoma"/>
          <w:i/>
          <w:color w:val="auto"/>
          <w:sz w:val="22"/>
          <w:szCs w:val="22"/>
        </w:rPr>
      </w:pPr>
      <w:r w:rsidRPr="00CE14CE">
        <w:rPr>
          <w:rFonts w:ascii="Tahoma" w:hAnsi="Tahoma" w:cs="Tahoma"/>
          <w:i/>
          <w:color w:val="auto"/>
          <w:sz w:val="22"/>
          <w:szCs w:val="22"/>
        </w:rPr>
        <w:t>By submitting</w:t>
      </w:r>
      <w:r w:rsidR="00FB7332" w:rsidRPr="00CE14CE">
        <w:rPr>
          <w:rFonts w:ascii="Tahoma" w:hAnsi="Tahoma" w:cs="Tahoma"/>
          <w:i/>
          <w:color w:val="auto"/>
          <w:sz w:val="22"/>
          <w:szCs w:val="22"/>
        </w:rPr>
        <w:t xml:space="preserve"> </w:t>
      </w:r>
      <w:r w:rsidR="00010862">
        <w:rPr>
          <w:rFonts w:ascii="Tahoma" w:hAnsi="Tahoma" w:cs="Tahoma"/>
          <w:i/>
          <w:color w:val="auto"/>
          <w:sz w:val="22"/>
          <w:szCs w:val="22"/>
        </w:rPr>
        <w:t xml:space="preserve">a </w:t>
      </w:r>
      <w:r w:rsidRPr="00CE14CE">
        <w:rPr>
          <w:rFonts w:ascii="Tahoma" w:hAnsi="Tahoma" w:cs="Tahoma"/>
          <w:i/>
          <w:color w:val="auto"/>
          <w:sz w:val="22"/>
          <w:szCs w:val="22"/>
        </w:rPr>
        <w:t xml:space="preserve">response to this </w:t>
      </w:r>
      <w:r w:rsidR="00F331B4" w:rsidRPr="00CE14CE">
        <w:rPr>
          <w:rFonts w:ascii="Tahoma" w:hAnsi="Tahoma" w:cs="Tahoma"/>
          <w:i/>
          <w:color w:val="auto"/>
          <w:sz w:val="22"/>
          <w:szCs w:val="22"/>
        </w:rPr>
        <w:t>RFA</w:t>
      </w:r>
      <w:r w:rsidRPr="00CE14CE">
        <w:rPr>
          <w:rFonts w:ascii="Tahoma" w:hAnsi="Tahoma" w:cs="Tahoma"/>
          <w:i/>
          <w:color w:val="auto"/>
          <w:sz w:val="22"/>
          <w:szCs w:val="22"/>
        </w:rPr>
        <w:t xml:space="preserve">, a </w:t>
      </w:r>
      <w:r w:rsidR="00010862">
        <w:rPr>
          <w:rFonts w:ascii="Tahoma" w:hAnsi="Tahoma" w:cs="Tahoma"/>
          <w:i/>
          <w:color w:val="auto"/>
          <w:sz w:val="22"/>
          <w:szCs w:val="22"/>
        </w:rPr>
        <w:t>R</w:t>
      </w:r>
      <w:r w:rsidRPr="00CE14CE">
        <w:rPr>
          <w:rFonts w:ascii="Tahoma" w:hAnsi="Tahoma" w:cs="Tahoma"/>
          <w:i/>
          <w:color w:val="auto"/>
          <w:sz w:val="22"/>
          <w:szCs w:val="22"/>
        </w:rPr>
        <w:t>espondent implicitly gives the following assurances:</w:t>
      </w:r>
    </w:p>
    <w:p w14:paraId="4E28ACF1" w14:textId="77777777" w:rsidR="005215C4" w:rsidRPr="00CE14CE" w:rsidRDefault="005215C4" w:rsidP="008969C7">
      <w:pPr>
        <w:pStyle w:val="pcellbody"/>
        <w:spacing w:line="240" w:lineRule="exact"/>
        <w:ind w:left="360"/>
        <w:jc w:val="both"/>
        <w:rPr>
          <w:rFonts w:ascii="Tahoma" w:hAnsi="Tahoma" w:cs="Tahoma"/>
          <w:color w:val="auto"/>
          <w:sz w:val="22"/>
          <w:szCs w:val="22"/>
        </w:rPr>
      </w:pPr>
    </w:p>
    <w:p w14:paraId="097F775D" w14:textId="2B0391EE" w:rsidR="005215C4" w:rsidRPr="00CE14CE" w:rsidRDefault="005215C4" w:rsidP="008969C7">
      <w:pPr>
        <w:pStyle w:val="pcellbody"/>
        <w:spacing w:line="240" w:lineRule="exact"/>
        <w:ind w:left="720" w:hanging="360"/>
        <w:jc w:val="both"/>
        <w:rPr>
          <w:rFonts w:ascii="Tahoma" w:hAnsi="Tahoma" w:cs="Tahoma"/>
          <w:sz w:val="22"/>
          <w:szCs w:val="22"/>
        </w:rPr>
      </w:pPr>
      <w:r w:rsidRPr="00CE14CE">
        <w:rPr>
          <w:rFonts w:ascii="Tahoma" w:hAnsi="Tahoma" w:cs="Tahoma"/>
          <w:b/>
          <w:sz w:val="22"/>
          <w:szCs w:val="22"/>
        </w:rPr>
        <w:t>1.</w:t>
      </w:r>
      <w:r w:rsidRPr="00CE14CE">
        <w:rPr>
          <w:rFonts w:ascii="Tahoma" w:hAnsi="Tahoma" w:cs="Tahoma"/>
          <w:b/>
          <w:sz w:val="22"/>
          <w:szCs w:val="22"/>
        </w:rPr>
        <w:tab/>
        <w:t>Collusion.</w:t>
      </w:r>
      <w:r w:rsidRPr="00CE14CE">
        <w:rPr>
          <w:rFonts w:ascii="Tahoma" w:hAnsi="Tahoma" w:cs="Tahoma"/>
          <w:i/>
          <w:sz w:val="22"/>
          <w:szCs w:val="22"/>
        </w:rPr>
        <w:t xml:space="preserve">  </w:t>
      </w:r>
      <w:r w:rsidRPr="00CE14CE">
        <w:rPr>
          <w:rFonts w:ascii="Tahoma" w:hAnsi="Tahoma" w:cs="Tahoma"/>
          <w:sz w:val="22"/>
          <w:szCs w:val="22"/>
        </w:rPr>
        <w:t xml:space="preserve">The </w:t>
      </w:r>
      <w:r w:rsidR="00010862">
        <w:rPr>
          <w:rFonts w:ascii="Tahoma" w:hAnsi="Tahoma" w:cs="Tahoma"/>
          <w:sz w:val="22"/>
          <w:szCs w:val="22"/>
        </w:rPr>
        <w:t>R</w:t>
      </w:r>
      <w:r w:rsidRPr="00CE14CE">
        <w:rPr>
          <w:rFonts w:ascii="Tahoma" w:hAnsi="Tahoma" w:cs="Tahoma"/>
          <w:sz w:val="22"/>
          <w:szCs w:val="22"/>
        </w:rPr>
        <w:t xml:space="preserve">espondent represents and warrants that the </w:t>
      </w:r>
      <w:r w:rsidR="00010862">
        <w:rPr>
          <w:rFonts w:ascii="Tahoma" w:hAnsi="Tahoma" w:cs="Tahoma"/>
          <w:sz w:val="22"/>
          <w:szCs w:val="22"/>
        </w:rPr>
        <w:t>R</w:t>
      </w:r>
      <w:r w:rsidRPr="00CE14CE">
        <w:rPr>
          <w:rFonts w:ascii="Tahoma" w:hAnsi="Tahoma" w:cs="Tahoma"/>
          <w:sz w:val="22"/>
          <w:szCs w:val="22"/>
        </w:rPr>
        <w:t xml:space="preserve">espondent did not participate in any part of the </w:t>
      </w:r>
      <w:r w:rsidR="00F331B4" w:rsidRPr="00CE14CE">
        <w:rPr>
          <w:rFonts w:ascii="Tahoma" w:hAnsi="Tahoma" w:cs="Tahoma"/>
          <w:sz w:val="22"/>
          <w:szCs w:val="22"/>
        </w:rPr>
        <w:t>RFA</w:t>
      </w:r>
      <w:r w:rsidRPr="00CE14CE">
        <w:rPr>
          <w:rFonts w:ascii="Tahoma" w:hAnsi="Tahoma" w:cs="Tahoma"/>
          <w:sz w:val="22"/>
          <w:szCs w:val="22"/>
        </w:rPr>
        <w:t xml:space="preserve"> development process and had no knowledge of the specific contents of the </w:t>
      </w:r>
      <w:r w:rsidR="00F331B4" w:rsidRPr="00CE14CE">
        <w:rPr>
          <w:rFonts w:ascii="Tahoma" w:hAnsi="Tahoma" w:cs="Tahoma"/>
          <w:sz w:val="22"/>
          <w:szCs w:val="22"/>
        </w:rPr>
        <w:t>RFA</w:t>
      </w:r>
      <w:r w:rsidRPr="00CE14CE">
        <w:rPr>
          <w:rFonts w:ascii="Tahoma" w:hAnsi="Tahoma" w:cs="Tahoma"/>
          <w:sz w:val="22"/>
          <w:szCs w:val="22"/>
        </w:rPr>
        <w:t xml:space="preserve"> prior to its issuance.  The </w:t>
      </w:r>
      <w:r w:rsidR="00010862">
        <w:rPr>
          <w:rFonts w:ascii="Tahoma" w:hAnsi="Tahoma" w:cs="Tahoma"/>
          <w:sz w:val="22"/>
          <w:szCs w:val="22"/>
        </w:rPr>
        <w:t>R</w:t>
      </w:r>
      <w:r w:rsidRPr="00CE14CE">
        <w:rPr>
          <w:rFonts w:ascii="Tahoma" w:hAnsi="Tahoma" w:cs="Tahoma"/>
          <w:sz w:val="22"/>
          <w:szCs w:val="22"/>
        </w:rPr>
        <w:t xml:space="preserve">espondent further represents and warrants that no agent, representative, or employee of the State participated directly in the preparation of the </w:t>
      </w:r>
      <w:r w:rsidR="00010862">
        <w:rPr>
          <w:rFonts w:ascii="Tahoma" w:hAnsi="Tahoma" w:cs="Tahoma"/>
          <w:sz w:val="22"/>
          <w:szCs w:val="22"/>
        </w:rPr>
        <w:t>R</w:t>
      </w:r>
      <w:r w:rsidRPr="00CE14CE">
        <w:rPr>
          <w:rFonts w:ascii="Tahoma" w:hAnsi="Tahoma" w:cs="Tahoma"/>
          <w:sz w:val="22"/>
          <w:szCs w:val="22"/>
        </w:rPr>
        <w:t xml:space="preserve">espondent’s submission.  The </w:t>
      </w:r>
      <w:r w:rsidR="00010862">
        <w:rPr>
          <w:rFonts w:ascii="Tahoma" w:hAnsi="Tahoma" w:cs="Tahoma"/>
          <w:sz w:val="22"/>
          <w:szCs w:val="22"/>
        </w:rPr>
        <w:t>R</w:t>
      </w:r>
      <w:r w:rsidRPr="00CE14CE">
        <w:rPr>
          <w:rFonts w:ascii="Tahoma" w:hAnsi="Tahoma" w:cs="Tahoma"/>
          <w:sz w:val="22"/>
          <w:szCs w:val="22"/>
        </w:rPr>
        <w:t>espondent also represents and warrants that the submission is in all respects fair and is made without collusion or fraud.</w:t>
      </w:r>
    </w:p>
    <w:p w14:paraId="7A12EE24" w14:textId="77777777" w:rsidR="005215C4" w:rsidRPr="00CE14CE" w:rsidRDefault="005215C4" w:rsidP="008969C7">
      <w:pPr>
        <w:pStyle w:val="pcellbody"/>
        <w:spacing w:line="240" w:lineRule="exact"/>
        <w:ind w:left="1080" w:hanging="360"/>
        <w:jc w:val="both"/>
        <w:rPr>
          <w:rFonts w:ascii="Tahoma" w:hAnsi="Tahoma" w:cs="Tahoma"/>
          <w:sz w:val="22"/>
          <w:szCs w:val="22"/>
        </w:rPr>
      </w:pPr>
    </w:p>
    <w:p w14:paraId="4346E698" w14:textId="2F15BAA7" w:rsidR="005215C4" w:rsidRPr="00CE14CE" w:rsidRDefault="005215C4" w:rsidP="008969C7">
      <w:pPr>
        <w:pStyle w:val="pcellbody"/>
        <w:spacing w:line="240" w:lineRule="exact"/>
        <w:ind w:left="720" w:hanging="360"/>
        <w:jc w:val="both"/>
        <w:rPr>
          <w:rFonts w:ascii="Tahoma" w:hAnsi="Tahoma" w:cs="Tahoma"/>
          <w:sz w:val="22"/>
          <w:szCs w:val="22"/>
        </w:rPr>
      </w:pPr>
      <w:r w:rsidRPr="00CE14CE">
        <w:rPr>
          <w:rFonts w:ascii="Tahoma" w:hAnsi="Tahoma" w:cs="Tahoma"/>
          <w:b/>
          <w:sz w:val="22"/>
          <w:szCs w:val="22"/>
        </w:rPr>
        <w:t>2.</w:t>
      </w:r>
      <w:r w:rsidRPr="00CE14CE">
        <w:rPr>
          <w:rFonts w:ascii="Tahoma" w:hAnsi="Tahoma" w:cs="Tahoma"/>
          <w:b/>
          <w:sz w:val="22"/>
          <w:szCs w:val="22"/>
        </w:rPr>
        <w:tab/>
        <w:t>State Officials and Employees.</w:t>
      </w:r>
      <w:r w:rsidRPr="00CE14CE">
        <w:rPr>
          <w:rFonts w:ascii="Tahoma" w:hAnsi="Tahoma" w:cs="Tahoma"/>
          <w:sz w:val="22"/>
          <w:szCs w:val="22"/>
        </w:rPr>
        <w:t xml:space="preserve">  The </w:t>
      </w:r>
      <w:r w:rsidR="00010862">
        <w:rPr>
          <w:rFonts w:ascii="Tahoma" w:hAnsi="Tahoma" w:cs="Tahoma"/>
          <w:sz w:val="22"/>
          <w:szCs w:val="22"/>
        </w:rPr>
        <w:t>R</w:t>
      </w:r>
      <w:r w:rsidRPr="00CE14CE">
        <w:rPr>
          <w:rFonts w:ascii="Tahoma" w:hAnsi="Tahoma" w:cs="Tahoma"/>
          <w:sz w:val="22"/>
          <w:szCs w:val="22"/>
        </w:rPr>
        <w:t xml:space="preserve">espondent certifies that no elected or appointed official or employee of the State has or will benefit financially or materially from any contract resulting from this </w:t>
      </w:r>
      <w:r w:rsidR="00F331B4" w:rsidRPr="00CE14CE">
        <w:rPr>
          <w:rFonts w:ascii="Tahoma" w:hAnsi="Tahoma" w:cs="Tahoma"/>
          <w:sz w:val="22"/>
          <w:szCs w:val="22"/>
        </w:rPr>
        <w:t>RFA</w:t>
      </w:r>
      <w:r w:rsidRPr="00CE14CE">
        <w:rPr>
          <w:rFonts w:ascii="Tahoma" w:hAnsi="Tahoma" w:cs="Tahoma"/>
          <w:sz w:val="22"/>
          <w:szCs w:val="22"/>
        </w:rPr>
        <w:t xml:space="preserve">.  The Department may terminate a resulting contract if it is determined that gratuities of any kind were either offered or received by any of the aforementioned officials or employees from the </w:t>
      </w:r>
      <w:r w:rsidR="00950753">
        <w:rPr>
          <w:rFonts w:ascii="Tahoma" w:hAnsi="Tahoma" w:cs="Tahoma"/>
          <w:sz w:val="22"/>
          <w:szCs w:val="22"/>
        </w:rPr>
        <w:t>R</w:t>
      </w:r>
      <w:r w:rsidRPr="00CE14CE">
        <w:rPr>
          <w:rFonts w:ascii="Tahoma" w:hAnsi="Tahoma" w:cs="Tahoma"/>
          <w:sz w:val="22"/>
          <w:szCs w:val="22"/>
        </w:rPr>
        <w:t>espondent, contractor, or its agents or employees.</w:t>
      </w:r>
    </w:p>
    <w:p w14:paraId="12093774" w14:textId="77777777" w:rsidR="005215C4" w:rsidRPr="00CE14CE" w:rsidRDefault="005215C4" w:rsidP="008969C7">
      <w:pPr>
        <w:pStyle w:val="pcellbody"/>
        <w:spacing w:line="240" w:lineRule="exact"/>
        <w:ind w:left="720" w:hanging="360"/>
        <w:jc w:val="both"/>
        <w:rPr>
          <w:rFonts w:ascii="Tahoma" w:hAnsi="Tahoma" w:cs="Tahoma"/>
          <w:sz w:val="22"/>
          <w:szCs w:val="22"/>
        </w:rPr>
      </w:pPr>
    </w:p>
    <w:p w14:paraId="465ACF6A" w14:textId="7C900698" w:rsidR="005215C4" w:rsidRPr="00CE14CE" w:rsidRDefault="005215C4" w:rsidP="008969C7">
      <w:pPr>
        <w:pStyle w:val="pcellbody"/>
        <w:spacing w:line="240" w:lineRule="exact"/>
        <w:ind w:left="720" w:hanging="360"/>
        <w:jc w:val="both"/>
        <w:rPr>
          <w:rFonts w:ascii="Tahoma" w:hAnsi="Tahoma" w:cs="Tahoma"/>
          <w:sz w:val="22"/>
          <w:szCs w:val="22"/>
        </w:rPr>
      </w:pPr>
      <w:r w:rsidRPr="00CE14CE">
        <w:rPr>
          <w:rFonts w:ascii="Tahoma" w:hAnsi="Tahoma" w:cs="Tahoma"/>
          <w:b/>
          <w:sz w:val="22"/>
          <w:szCs w:val="22"/>
        </w:rPr>
        <w:t>3</w:t>
      </w:r>
      <w:r w:rsidR="008D5BB0">
        <w:rPr>
          <w:rFonts w:ascii="Tahoma" w:hAnsi="Tahoma" w:cs="Tahoma"/>
          <w:b/>
          <w:sz w:val="22"/>
          <w:szCs w:val="22"/>
        </w:rPr>
        <w:t xml:space="preserve">.  </w:t>
      </w:r>
      <w:r w:rsidRPr="00CE14CE">
        <w:rPr>
          <w:rFonts w:ascii="Tahoma" w:hAnsi="Tahoma" w:cs="Tahoma"/>
          <w:b/>
          <w:sz w:val="22"/>
          <w:szCs w:val="22"/>
        </w:rPr>
        <w:t>Validity of Submission.</w:t>
      </w:r>
      <w:r w:rsidRPr="00CE14CE">
        <w:rPr>
          <w:rFonts w:ascii="Tahoma" w:hAnsi="Tahoma" w:cs="Tahoma"/>
          <w:b/>
          <w:i/>
          <w:sz w:val="22"/>
          <w:szCs w:val="22"/>
        </w:rPr>
        <w:t xml:space="preserve">  </w:t>
      </w:r>
      <w:r w:rsidRPr="00CE14CE">
        <w:rPr>
          <w:rFonts w:ascii="Tahoma" w:hAnsi="Tahoma" w:cs="Tahoma"/>
          <w:sz w:val="22"/>
          <w:szCs w:val="22"/>
        </w:rPr>
        <w:t xml:space="preserve">The </w:t>
      </w:r>
      <w:r w:rsidR="004879AF">
        <w:rPr>
          <w:rFonts w:ascii="Tahoma" w:hAnsi="Tahoma" w:cs="Tahoma"/>
          <w:sz w:val="22"/>
          <w:szCs w:val="22"/>
        </w:rPr>
        <w:t>R</w:t>
      </w:r>
      <w:r w:rsidRPr="00CE14CE">
        <w:rPr>
          <w:rFonts w:ascii="Tahoma" w:hAnsi="Tahoma" w:cs="Tahoma"/>
          <w:sz w:val="22"/>
          <w:szCs w:val="22"/>
        </w:rPr>
        <w:t xml:space="preserve">espondent certifies that the submission represents a valid and binding offer to provide services in accordance with the terms and provisions described in this </w:t>
      </w:r>
      <w:r w:rsidR="00F331B4" w:rsidRPr="00CE14CE">
        <w:rPr>
          <w:rFonts w:ascii="Tahoma" w:hAnsi="Tahoma" w:cs="Tahoma"/>
          <w:sz w:val="22"/>
          <w:szCs w:val="22"/>
        </w:rPr>
        <w:t>RFA</w:t>
      </w:r>
      <w:r w:rsidRPr="00CE14CE">
        <w:rPr>
          <w:rFonts w:ascii="Tahoma" w:hAnsi="Tahoma" w:cs="Tahoma"/>
          <w:sz w:val="22"/>
          <w:szCs w:val="22"/>
        </w:rPr>
        <w:t xml:space="preserve"> and any amendments or attachments hereto.  The submission shall remain valid for </w:t>
      </w:r>
      <w:r w:rsidRPr="00CE14CE">
        <w:rPr>
          <w:rFonts w:ascii="Tahoma" w:hAnsi="Tahoma" w:cs="Tahoma"/>
          <w:color w:val="auto"/>
          <w:sz w:val="22"/>
          <w:szCs w:val="22"/>
        </w:rPr>
        <w:t xml:space="preserve">a period of 180 days after </w:t>
      </w:r>
      <w:r w:rsidRPr="00CE14CE">
        <w:rPr>
          <w:rFonts w:ascii="Tahoma" w:hAnsi="Tahoma" w:cs="Tahoma"/>
          <w:sz w:val="22"/>
          <w:szCs w:val="22"/>
        </w:rPr>
        <w:t xml:space="preserve">the submission due date and may be extended beyond that time by mutual agreement.  At its sole discretion, the Department may include the submission, by reference or otherwise, into any contract with the successful </w:t>
      </w:r>
      <w:r w:rsidR="004879AF">
        <w:rPr>
          <w:rFonts w:ascii="Tahoma" w:hAnsi="Tahoma" w:cs="Tahoma"/>
          <w:sz w:val="22"/>
          <w:szCs w:val="22"/>
        </w:rPr>
        <w:t>R</w:t>
      </w:r>
      <w:r w:rsidRPr="00CE14CE">
        <w:rPr>
          <w:rFonts w:ascii="Tahoma" w:hAnsi="Tahoma" w:cs="Tahoma"/>
          <w:sz w:val="22"/>
          <w:szCs w:val="22"/>
        </w:rPr>
        <w:t>espondent.</w:t>
      </w:r>
    </w:p>
    <w:p w14:paraId="24D3E203" w14:textId="77777777" w:rsidR="005215C4" w:rsidRPr="00CE14CE" w:rsidRDefault="005215C4" w:rsidP="008969C7">
      <w:pPr>
        <w:pStyle w:val="pcellbody"/>
        <w:spacing w:line="240" w:lineRule="exact"/>
        <w:ind w:left="1080" w:hanging="360"/>
        <w:jc w:val="both"/>
        <w:rPr>
          <w:rFonts w:ascii="Tahoma" w:hAnsi="Tahoma" w:cs="Tahoma"/>
          <w:sz w:val="22"/>
          <w:szCs w:val="22"/>
        </w:rPr>
      </w:pPr>
    </w:p>
    <w:p w14:paraId="6F925205" w14:textId="70F85D37" w:rsidR="005215C4" w:rsidRPr="00CE14CE" w:rsidRDefault="00E719F8" w:rsidP="008969C7">
      <w:pPr>
        <w:pStyle w:val="pcellbody"/>
        <w:spacing w:line="240" w:lineRule="exact"/>
        <w:ind w:left="720" w:hanging="360"/>
        <w:jc w:val="both"/>
        <w:rPr>
          <w:rFonts w:ascii="Tahoma" w:hAnsi="Tahoma" w:cs="Tahoma"/>
          <w:sz w:val="22"/>
          <w:szCs w:val="22"/>
        </w:rPr>
      </w:pPr>
      <w:r>
        <w:rPr>
          <w:rFonts w:ascii="Tahoma" w:hAnsi="Tahoma" w:cs="Tahoma"/>
          <w:b/>
          <w:sz w:val="22"/>
          <w:szCs w:val="22"/>
        </w:rPr>
        <w:t>4</w:t>
      </w:r>
      <w:r w:rsidR="005215C4" w:rsidRPr="00CE14CE">
        <w:rPr>
          <w:rFonts w:ascii="Tahoma" w:hAnsi="Tahoma" w:cs="Tahoma"/>
          <w:b/>
          <w:sz w:val="22"/>
          <w:szCs w:val="22"/>
        </w:rPr>
        <w:t>.</w:t>
      </w:r>
      <w:r w:rsidR="005215C4" w:rsidRPr="00CE14CE">
        <w:rPr>
          <w:rFonts w:ascii="Tahoma" w:hAnsi="Tahoma" w:cs="Tahoma"/>
          <w:b/>
          <w:sz w:val="22"/>
          <w:szCs w:val="22"/>
        </w:rPr>
        <w:tab/>
        <w:t>Press Releases.</w:t>
      </w:r>
      <w:r w:rsidR="005215C4" w:rsidRPr="00CE14CE">
        <w:rPr>
          <w:rFonts w:ascii="Tahoma" w:hAnsi="Tahoma" w:cs="Tahoma"/>
          <w:b/>
          <w:i/>
          <w:sz w:val="22"/>
          <w:szCs w:val="22"/>
        </w:rPr>
        <w:t xml:space="preserve">  </w:t>
      </w:r>
      <w:r w:rsidR="005215C4" w:rsidRPr="00CE14CE">
        <w:rPr>
          <w:rFonts w:ascii="Tahoma" w:hAnsi="Tahoma" w:cs="Tahoma"/>
          <w:sz w:val="22"/>
          <w:szCs w:val="22"/>
        </w:rPr>
        <w:t xml:space="preserve">The </w:t>
      </w:r>
      <w:r w:rsidR="004879AF">
        <w:rPr>
          <w:rFonts w:ascii="Tahoma" w:hAnsi="Tahoma" w:cs="Tahoma"/>
          <w:sz w:val="22"/>
          <w:szCs w:val="22"/>
        </w:rPr>
        <w:t>R</w:t>
      </w:r>
      <w:r w:rsidR="005215C4" w:rsidRPr="00CE14CE">
        <w:rPr>
          <w:rFonts w:ascii="Tahoma" w:hAnsi="Tahoma" w:cs="Tahoma"/>
          <w:sz w:val="22"/>
          <w:szCs w:val="22"/>
        </w:rPr>
        <w:t xml:space="preserve">espondent agrees to obtain prior written consent and approval of the Department for press releases that relate in any manner to this </w:t>
      </w:r>
      <w:r w:rsidR="00F331B4" w:rsidRPr="00CE14CE">
        <w:rPr>
          <w:rFonts w:ascii="Tahoma" w:hAnsi="Tahoma" w:cs="Tahoma"/>
          <w:sz w:val="22"/>
          <w:szCs w:val="22"/>
        </w:rPr>
        <w:t>RFA</w:t>
      </w:r>
      <w:r w:rsidR="005215C4" w:rsidRPr="00CE14CE">
        <w:rPr>
          <w:rFonts w:ascii="Tahoma" w:hAnsi="Tahoma" w:cs="Tahoma"/>
          <w:sz w:val="22"/>
          <w:szCs w:val="22"/>
        </w:rPr>
        <w:t xml:space="preserve"> or any resultant contract.</w:t>
      </w:r>
    </w:p>
    <w:p w14:paraId="5B618E37" w14:textId="77777777" w:rsidR="005215C4" w:rsidRPr="00CE14CE" w:rsidRDefault="005215C4" w:rsidP="008969C7">
      <w:pPr>
        <w:pStyle w:val="pcellbody"/>
        <w:spacing w:line="240" w:lineRule="exact"/>
        <w:ind w:left="720"/>
        <w:jc w:val="both"/>
        <w:rPr>
          <w:rFonts w:ascii="Tahoma" w:hAnsi="Tahoma" w:cs="Tahoma"/>
          <w:sz w:val="22"/>
          <w:szCs w:val="22"/>
        </w:rPr>
      </w:pPr>
    </w:p>
    <w:p w14:paraId="4899AC52" w14:textId="77777777" w:rsidR="005215C4" w:rsidRPr="00CE14CE" w:rsidRDefault="005215C4" w:rsidP="008969C7">
      <w:pPr>
        <w:pStyle w:val="pcellbody"/>
        <w:spacing w:line="240" w:lineRule="exact"/>
        <w:ind w:left="-360"/>
        <w:jc w:val="both"/>
        <w:rPr>
          <w:rFonts w:ascii="Tahoma" w:hAnsi="Tahoma" w:cs="Tahoma"/>
          <w:b/>
          <w:sz w:val="22"/>
          <w:szCs w:val="22"/>
        </w:rPr>
      </w:pPr>
      <w:r w:rsidRPr="00CE14CE">
        <w:rPr>
          <w:rFonts w:ascii="Tahoma" w:hAnsi="Tahoma" w:cs="Tahoma"/>
          <w:b/>
          <w:position w:val="-2"/>
          <w:sz w:val="22"/>
          <w:szCs w:val="22"/>
        </w:rPr>
        <w:sym w:font="Webdings" w:char="F03C"/>
      </w:r>
      <w:r w:rsidRPr="00CE14CE">
        <w:rPr>
          <w:rFonts w:ascii="Tahoma" w:hAnsi="Tahoma" w:cs="Tahoma"/>
          <w:b/>
          <w:position w:val="-2"/>
          <w:sz w:val="22"/>
          <w:szCs w:val="22"/>
        </w:rPr>
        <w:tab/>
      </w:r>
      <w:r w:rsidRPr="00CE14CE">
        <w:rPr>
          <w:rFonts w:ascii="Tahoma" w:hAnsi="Tahoma" w:cs="Tahoma"/>
          <w:b/>
          <w:sz w:val="22"/>
          <w:szCs w:val="22"/>
        </w:rPr>
        <w:t>C.</w:t>
      </w:r>
      <w:r w:rsidRPr="00CE14CE">
        <w:rPr>
          <w:rFonts w:ascii="Tahoma" w:hAnsi="Tahoma" w:cs="Tahoma"/>
          <w:b/>
          <w:sz w:val="22"/>
          <w:szCs w:val="22"/>
        </w:rPr>
        <w:tab/>
        <w:t>TERMS AND CONDITIONS</w:t>
      </w:r>
    </w:p>
    <w:p w14:paraId="4A74A58C" w14:textId="77777777" w:rsidR="005215C4" w:rsidRPr="00CE14CE" w:rsidRDefault="005215C4" w:rsidP="008969C7">
      <w:pPr>
        <w:pStyle w:val="pcellbody"/>
        <w:spacing w:line="240" w:lineRule="exact"/>
        <w:ind w:left="360"/>
        <w:jc w:val="both"/>
        <w:rPr>
          <w:rFonts w:ascii="Tahoma" w:hAnsi="Tahoma" w:cs="Tahoma"/>
          <w:sz w:val="22"/>
          <w:szCs w:val="22"/>
        </w:rPr>
      </w:pPr>
    </w:p>
    <w:p w14:paraId="77FFCAF1" w14:textId="3EEA3AF6" w:rsidR="005215C4" w:rsidRPr="00CE14CE" w:rsidRDefault="005215C4" w:rsidP="008969C7">
      <w:pPr>
        <w:pStyle w:val="pcellbody"/>
        <w:spacing w:line="240" w:lineRule="exact"/>
        <w:ind w:left="360"/>
        <w:jc w:val="both"/>
        <w:rPr>
          <w:rFonts w:ascii="Tahoma" w:hAnsi="Tahoma" w:cs="Tahoma"/>
          <w:i/>
          <w:color w:val="auto"/>
          <w:sz w:val="22"/>
          <w:szCs w:val="22"/>
        </w:rPr>
      </w:pPr>
      <w:r w:rsidRPr="00CE14CE">
        <w:rPr>
          <w:rFonts w:ascii="Tahoma" w:hAnsi="Tahoma" w:cs="Tahoma"/>
          <w:i/>
          <w:color w:val="auto"/>
          <w:sz w:val="22"/>
          <w:szCs w:val="22"/>
        </w:rPr>
        <w:t xml:space="preserve">By submitting </w:t>
      </w:r>
      <w:r w:rsidR="004879AF">
        <w:rPr>
          <w:rFonts w:ascii="Tahoma" w:hAnsi="Tahoma" w:cs="Tahoma"/>
          <w:i/>
          <w:color w:val="auto"/>
          <w:sz w:val="22"/>
          <w:szCs w:val="22"/>
        </w:rPr>
        <w:t>a</w:t>
      </w:r>
      <w:r w:rsidRPr="00CE14CE">
        <w:rPr>
          <w:rFonts w:ascii="Tahoma" w:hAnsi="Tahoma" w:cs="Tahoma"/>
          <w:i/>
          <w:color w:val="auto"/>
          <w:sz w:val="22"/>
          <w:szCs w:val="22"/>
        </w:rPr>
        <w:t xml:space="preserve"> response to this </w:t>
      </w:r>
      <w:r w:rsidR="00F331B4" w:rsidRPr="00CE14CE">
        <w:rPr>
          <w:rFonts w:ascii="Tahoma" w:hAnsi="Tahoma" w:cs="Tahoma"/>
          <w:i/>
          <w:color w:val="auto"/>
          <w:sz w:val="22"/>
          <w:szCs w:val="22"/>
        </w:rPr>
        <w:t>RFA</w:t>
      </w:r>
      <w:r w:rsidRPr="00CE14CE">
        <w:rPr>
          <w:rFonts w:ascii="Tahoma" w:hAnsi="Tahoma" w:cs="Tahoma"/>
          <w:i/>
          <w:color w:val="auto"/>
          <w:sz w:val="22"/>
          <w:szCs w:val="22"/>
        </w:rPr>
        <w:t xml:space="preserve">, a </w:t>
      </w:r>
      <w:r w:rsidR="004879AF">
        <w:rPr>
          <w:rFonts w:ascii="Tahoma" w:hAnsi="Tahoma" w:cs="Tahoma"/>
          <w:i/>
          <w:color w:val="auto"/>
          <w:sz w:val="22"/>
          <w:szCs w:val="22"/>
        </w:rPr>
        <w:t>R</w:t>
      </w:r>
      <w:r w:rsidRPr="00CE14CE">
        <w:rPr>
          <w:rFonts w:ascii="Tahoma" w:hAnsi="Tahoma" w:cs="Tahoma"/>
          <w:i/>
          <w:color w:val="auto"/>
          <w:sz w:val="22"/>
          <w:szCs w:val="22"/>
        </w:rPr>
        <w:t>espondent implicitly agrees to comply with the following terms and conditions:</w:t>
      </w:r>
    </w:p>
    <w:p w14:paraId="2B196CA6" w14:textId="77777777" w:rsidR="005215C4" w:rsidRPr="00CE14CE" w:rsidRDefault="005215C4" w:rsidP="008969C7">
      <w:pPr>
        <w:pStyle w:val="pcellbody"/>
        <w:spacing w:line="240" w:lineRule="exact"/>
        <w:ind w:left="720" w:hanging="360"/>
        <w:jc w:val="both"/>
        <w:rPr>
          <w:rFonts w:ascii="Tahoma" w:hAnsi="Tahoma" w:cs="Tahoma"/>
          <w:sz w:val="22"/>
          <w:szCs w:val="22"/>
        </w:rPr>
      </w:pPr>
    </w:p>
    <w:p w14:paraId="0969E1C4" w14:textId="19F0C892" w:rsidR="005215C4" w:rsidRPr="00CE14CE" w:rsidRDefault="005215C4" w:rsidP="008969C7">
      <w:pPr>
        <w:pStyle w:val="pcellbody"/>
        <w:spacing w:line="240" w:lineRule="exact"/>
        <w:ind w:left="720" w:hanging="360"/>
        <w:jc w:val="both"/>
        <w:rPr>
          <w:rFonts w:ascii="Tahoma" w:hAnsi="Tahoma" w:cs="Tahoma"/>
          <w:sz w:val="22"/>
          <w:szCs w:val="22"/>
        </w:rPr>
      </w:pPr>
      <w:r w:rsidRPr="00CE14CE">
        <w:rPr>
          <w:rFonts w:ascii="Tahoma" w:hAnsi="Tahoma" w:cs="Tahoma"/>
          <w:b/>
          <w:sz w:val="22"/>
          <w:szCs w:val="22"/>
        </w:rPr>
        <w:t>1.</w:t>
      </w:r>
      <w:r w:rsidRPr="00CE14CE">
        <w:rPr>
          <w:rFonts w:ascii="Tahoma" w:hAnsi="Tahoma" w:cs="Tahoma"/>
          <w:b/>
          <w:sz w:val="22"/>
          <w:szCs w:val="22"/>
        </w:rPr>
        <w:tab/>
        <w:t>Equal Opportunity and Affirmative Action.</w:t>
      </w:r>
      <w:r w:rsidRPr="00CE14CE">
        <w:rPr>
          <w:rFonts w:ascii="Tahoma" w:hAnsi="Tahoma" w:cs="Tahoma"/>
          <w:sz w:val="22"/>
          <w:szCs w:val="22"/>
        </w:rPr>
        <w:t xml:space="preserve">  The State is an Equal Opportunity and Affirmative Action employer and does not discriminate in its hiring, employment, or business practices.  The State is committed to complying with the Americans with Disabilities Act </w:t>
      </w:r>
      <w:r w:rsidR="00444288" w:rsidRPr="00CE14CE">
        <w:rPr>
          <w:rFonts w:ascii="Tahoma" w:hAnsi="Tahoma" w:cs="Tahoma"/>
          <w:sz w:val="22"/>
          <w:szCs w:val="22"/>
        </w:rPr>
        <w:t>(ADA)</w:t>
      </w:r>
      <w:r w:rsidR="00444288">
        <w:rPr>
          <w:rFonts w:ascii="Tahoma" w:hAnsi="Tahoma" w:cs="Tahoma"/>
          <w:sz w:val="22"/>
          <w:szCs w:val="22"/>
        </w:rPr>
        <w:t xml:space="preserve"> </w:t>
      </w:r>
      <w:r w:rsidRPr="00CE14CE">
        <w:rPr>
          <w:rFonts w:ascii="Tahoma" w:hAnsi="Tahoma" w:cs="Tahoma"/>
          <w:sz w:val="22"/>
          <w:szCs w:val="22"/>
        </w:rPr>
        <w:t xml:space="preserve">of 1990 </w:t>
      </w:r>
      <w:r w:rsidR="00627D01">
        <w:rPr>
          <w:rFonts w:ascii="Tahoma" w:hAnsi="Tahoma" w:cs="Tahoma"/>
          <w:sz w:val="22"/>
          <w:szCs w:val="22"/>
        </w:rPr>
        <w:t xml:space="preserve">as amended, </w:t>
      </w:r>
      <w:r w:rsidRPr="00CE14CE">
        <w:rPr>
          <w:rFonts w:ascii="Tahoma" w:hAnsi="Tahoma" w:cs="Tahoma"/>
          <w:sz w:val="22"/>
          <w:szCs w:val="22"/>
        </w:rPr>
        <w:t>and does not discriminate on the basis of disability in admission to, access to, or operation of its programs, services, or activities.</w:t>
      </w:r>
    </w:p>
    <w:p w14:paraId="3E06DE4A" w14:textId="77777777" w:rsidR="005215C4" w:rsidRPr="00CE14CE" w:rsidRDefault="005215C4" w:rsidP="008969C7">
      <w:pPr>
        <w:pStyle w:val="pcellbody"/>
        <w:spacing w:line="240" w:lineRule="exact"/>
        <w:ind w:left="1080" w:hanging="360"/>
        <w:jc w:val="both"/>
        <w:rPr>
          <w:rFonts w:ascii="Tahoma" w:hAnsi="Tahoma" w:cs="Tahoma"/>
          <w:sz w:val="22"/>
          <w:szCs w:val="22"/>
        </w:rPr>
      </w:pPr>
    </w:p>
    <w:p w14:paraId="288A9EAA" w14:textId="175B75B0" w:rsidR="005215C4" w:rsidRPr="00CE14CE" w:rsidRDefault="005215C4" w:rsidP="008969C7">
      <w:pPr>
        <w:pStyle w:val="pcellbody"/>
        <w:spacing w:line="240" w:lineRule="exact"/>
        <w:ind w:left="720" w:hanging="360"/>
        <w:jc w:val="both"/>
        <w:rPr>
          <w:rFonts w:ascii="Tahoma" w:hAnsi="Tahoma" w:cs="Tahoma"/>
          <w:sz w:val="22"/>
          <w:szCs w:val="22"/>
        </w:rPr>
      </w:pPr>
      <w:r w:rsidRPr="00CE14CE">
        <w:rPr>
          <w:rFonts w:ascii="Tahoma" w:hAnsi="Tahoma" w:cs="Tahoma"/>
          <w:b/>
          <w:sz w:val="22"/>
          <w:szCs w:val="22"/>
        </w:rPr>
        <w:t>2.</w:t>
      </w:r>
      <w:r w:rsidRPr="00CE14CE">
        <w:rPr>
          <w:rFonts w:ascii="Tahoma" w:hAnsi="Tahoma" w:cs="Tahoma"/>
          <w:b/>
          <w:sz w:val="22"/>
          <w:szCs w:val="22"/>
        </w:rPr>
        <w:tab/>
        <w:t>Preparation Expenses.</w:t>
      </w:r>
      <w:r w:rsidRPr="00CE14CE">
        <w:rPr>
          <w:rFonts w:ascii="Tahoma" w:hAnsi="Tahoma" w:cs="Tahoma"/>
          <w:b/>
          <w:i/>
          <w:sz w:val="22"/>
          <w:szCs w:val="22"/>
        </w:rPr>
        <w:t xml:space="preserve">  </w:t>
      </w:r>
      <w:r w:rsidRPr="00CE14CE">
        <w:rPr>
          <w:rFonts w:ascii="Tahoma" w:hAnsi="Tahoma" w:cs="Tahoma"/>
          <w:sz w:val="22"/>
          <w:szCs w:val="22"/>
        </w:rPr>
        <w:t xml:space="preserve">Neither the State nor the Department shall assume any liability for expenses incurred by a </w:t>
      </w:r>
      <w:r w:rsidR="00627D01">
        <w:rPr>
          <w:rFonts w:ascii="Tahoma" w:hAnsi="Tahoma" w:cs="Tahoma"/>
          <w:sz w:val="22"/>
          <w:szCs w:val="22"/>
        </w:rPr>
        <w:t>R</w:t>
      </w:r>
      <w:r w:rsidRPr="00CE14CE">
        <w:rPr>
          <w:rFonts w:ascii="Tahoma" w:hAnsi="Tahoma" w:cs="Tahoma"/>
          <w:sz w:val="22"/>
          <w:szCs w:val="22"/>
        </w:rPr>
        <w:t xml:space="preserve">espondent in preparing, submitting, or clarifying any qualifications submitted in response to this </w:t>
      </w:r>
      <w:r w:rsidR="00F331B4" w:rsidRPr="00CE14CE">
        <w:rPr>
          <w:rFonts w:ascii="Tahoma" w:hAnsi="Tahoma" w:cs="Tahoma"/>
          <w:sz w:val="22"/>
          <w:szCs w:val="22"/>
        </w:rPr>
        <w:t>RFA</w:t>
      </w:r>
      <w:r w:rsidRPr="00CE14CE">
        <w:rPr>
          <w:rFonts w:ascii="Tahoma" w:hAnsi="Tahoma" w:cs="Tahoma"/>
          <w:sz w:val="22"/>
          <w:szCs w:val="22"/>
        </w:rPr>
        <w:t>.</w:t>
      </w:r>
    </w:p>
    <w:p w14:paraId="68F5BB2B" w14:textId="77777777" w:rsidR="005215C4" w:rsidRPr="00CE14CE" w:rsidRDefault="005215C4" w:rsidP="008969C7">
      <w:pPr>
        <w:pStyle w:val="pcellbody"/>
        <w:spacing w:line="240" w:lineRule="exact"/>
        <w:ind w:left="1080" w:hanging="360"/>
        <w:jc w:val="both"/>
        <w:rPr>
          <w:rFonts w:ascii="Tahoma" w:hAnsi="Tahoma" w:cs="Tahoma"/>
          <w:sz w:val="22"/>
          <w:szCs w:val="22"/>
        </w:rPr>
      </w:pPr>
    </w:p>
    <w:p w14:paraId="361A518A" w14:textId="77777777" w:rsidR="005215C4" w:rsidRPr="00CE14CE" w:rsidRDefault="005215C4" w:rsidP="008969C7">
      <w:pPr>
        <w:pStyle w:val="pcellbody"/>
        <w:spacing w:line="240" w:lineRule="exact"/>
        <w:ind w:left="720" w:hanging="360"/>
        <w:jc w:val="both"/>
        <w:rPr>
          <w:rFonts w:ascii="Tahoma" w:hAnsi="Tahoma" w:cs="Tahoma"/>
          <w:sz w:val="22"/>
          <w:szCs w:val="22"/>
        </w:rPr>
      </w:pPr>
      <w:r w:rsidRPr="00CE14CE">
        <w:rPr>
          <w:rFonts w:ascii="Tahoma" w:hAnsi="Tahoma" w:cs="Tahoma"/>
          <w:b/>
          <w:sz w:val="22"/>
          <w:szCs w:val="22"/>
        </w:rPr>
        <w:t>3.</w:t>
      </w:r>
      <w:r w:rsidRPr="00CE14CE">
        <w:rPr>
          <w:rFonts w:ascii="Tahoma" w:hAnsi="Tahoma" w:cs="Tahoma"/>
          <w:b/>
          <w:sz w:val="22"/>
          <w:szCs w:val="22"/>
        </w:rPr>
        <w:tab/>
        <w:t>Exclusion of Taxes.</w:t>
      </w:r>
      <w:r w:rsidRPr="00CE14CE">
        <w:rPr>
          <w:rFonts w:ascii="Tahoma" w:hAnsi="Tahoma" w:cs="Tahoma"/>
          <w:sz w:val="22"/>
          <w:szCs w:val="22"/>
        </w:rPr>
        <w:t xml:space="preserve">  The Department is exempt from the payment of excise and sales taxes imposed by the federal government and the State.  Respondents are liable for any other applicable taxes.</w:t>
      </w:r>
    </w:p>
    <w:p w14:paraId="2AB6EAB5" w14:textId="77777777" w:rsidR="005215C4" w:rsidRPr="00CE14CE" w:rsidRDefault="005215C4" w:rsidP="008969C7">
      <w:pPr>
        <w:pStyle w:val="pcellbody"/>
        <w:spacing w:line="240" w:lineRule="exact"/>
        <w:ind w:left="1080" w:hanging="360"/>
        <w:jc w:val="both"/>
        <w:rPr>
          <w:rFonts w:ascii="Tahoma" w:hAnsi="Tahoma" w:cs="Tahoma"/>
          <w:sz w:val="22"/>
          <w:szCs w:val="22"/>
        </w:rPr>
      </w:pPr>
    </w:p>
    <w:p w14:paraId="4656F7D9" w14:textId="650A95FE" w:rsidR="005215C4" w:rsidRPr="00CE14CE" w:rsidRDefault="005215C4" w:rsidP="008969C7">
      <w:pPr>
        <w:pStyle w:val="pcellbody"/>
        <w:spacing w:line="240" w:lineRule="exact"/>
        <w:ind w:left="720" w:hanging="360"/>
        <w:jc w:val="both"/>
        <w:rPr>
          <w:rFonts w:ascii="Tahoma" w:hAnsi="Tahoma" w:cs="Tahoma"/>
          <w:sz w:val="22"/>
          <w:szCs w:val="22"/>
        </w:rPr>
      </w:pPr>
      <w:r w:rsidRPr="00CE14CE">
        <w:rPr>
          <w:rFonts w:ascii="Tahoma" w:hAnsi="Tahoma" w:cs="Tahoma"/>
          <w:b/>
          <w:sz w:val="22"/>
          <w:szCs w:val="22"/>
        </w:rPr>
        <w:t>4.</w:t>
      </w:r>
      <w:r w:rsidRPr="00CE14CE">
        <w:rPr>
          <w:rFonts w:ascii="Tahoma" w:hAnsi="Tahoma" w:cs="Tahoma"/>
          <w:b/>
          <w:sz w:val="22"/>
          <w:szCs w:val="22"/>
        </w:rPr>
        <w:tab/>
        <w:t xml:space="preserve">Changes to Submission.  </w:t>
      </w:r>
      <w:r w:rsidRPr="00CE14CE">
        <w:rPr>
          <w:rFonts w:ascii="Tahoma" w:hAnsi="Tahoma" w:cs="Tahoma"/>
          <w:sz w:val="22"/>
          <w:szCs w:val="22"/>
        </w:rPr>
        <w:t xml:space="preserve">No additions or changes to the original submission will be allowed after submission.  While changes are not permitted, the Department may </w:t>
      </w:r>
      <w:r w:rsidRPr="00CE14CE">
        <w:rPr>
          <w:rFonts w:ascii="Tahoma" w:hAnsi="Tahoma" w:cs="Tahoma"/>
          <w:sz w:val="22"/>
          <w:szCs w:val="22"/>
        </w:rPr>
        <w:lastRenderedPageBreak/>
        <w:t xml:space="preserve">request and authorize </w:t>
      </w:r>
      <w:r w:rsidR="00627D01">
        <w:rPr>
          <w:rFonts w:ascii="Tahoma" w:hAnsi="Tahoma" w:cs="Tahoma"/>
          <w:sz w:val="22"/>
          <w:szCs w:val="22"/>
        </w:rPr>
        <w:t>R</w:t>
      </w:r>
      <w:r w:rsidRPr="00CE14CE">
        <w:rPr>
          <w:rFonts w:ascii="Tahoma" w:hAnsi="Tahoma" w:cs="Tahoma"/>
          <w:sz w:val="22"/>
          <w:szCs w:val="22"/>
        </w:rPr>
        <w:t xml:space="preserve">espondents to submit written clarification of their submissions, in a manner or format prescribed by the Department, and at the </w:t>
      </w:r>
      <w:r w:rsidR="00627D01">
        <w:rPr>
          <w:rFonts w:ascii="Tahoma" w:hAnsi="Tahoma" w:cs="Tahoma"/>
          <w:sz w:val="22"/>
          <w:szCs w:val="22"/>
        </w:rPr>
        <w:t>R</w:t>
      </w:r>
      <w:r w:rsidRPr="00CE14CE">
        <w:rPr>
          <w:rFonts w:ascii="Tahoma" w:hAnsi="Tahoma" w:cs="Tahoma"/>
          <w:sz w:val="22"/>
          <w:szCs w:val="22"/>
        </w:rPr>
        <w:t>espondent’s expense.</w:t>
      </w:r>
    </w:p>
    <w:p w14:paraId="116F0E5C" w14:textId="77777777" w:rsidR="005215C4" w:rsidRPr="00CE14CE" w:rsidRDefault="005215C4" w:rsidP="008969C7">
      <w:pPr>
        <w:autoSpaceDE w:val="0"/>
        <w:autoSpaceDN w:val="0"/>
        <w:adjustRightInd w:val="0"/>
        <w:spacing w:line="240" w:lineRule="exact"/>
        <w:ind w:left="720"/>
        <w:jc w:val="both"/>
        <w:rPr>
          <w:rFonts w:ascii="Tahoma" w:hAnsi="Tahoma" w:cs="Tahoma"/>
          <w:sz w:val="22"/>
          <w:szCs w:val="22"/>
        </w:rPr>
      </w:pPr>
    </w:p>
    <w:p w14:paraId="6C86A0AF" w14:textId="2B2E855D" w:rsidR="005215C4" w:rsidRPr="00CE14CE" w:rsidRDefault="005215C4" w:rsidP="008969C7">
      <w:pPr>
        <w:pStyle w:val="pcellbody"/>
        <w:spacing w:line="240" w:lineRule="exact"/>
        <w:ind w:left="720" w:hanging="360"/>
        <w:jc w:val="both"/>
        <w:rPr>
          <w:rFonts w:ascii="Tahoma" w:hAnsi="Tahoma" w:cs="Tahoma"/>
          <w:sz w:val="22"/>
          <w:szCs w:val="22"/>
        </w:rPr>
      </w:pPr>
      <w:r w:rsidRPr="00CE14CE">
        <w:rPr>
          <w:rFonts w:ascii="Tahoma" w:hAnsi="Tahoma" w:cs="Tahoma"/>
          <w:b/>
          <w:sz w:val="22"/>
          <w:szCs w:val="22"/>
        </w:rPr>
        <w:t>5.</w:t>
      </w:r>
      <w:r w:rsidRPr="00CE14CE">
        <w:rPr>
          <w:rFonts w:ascii="Tahoma" w:hAnsi="Tahoma" w:cs="Tahoma"/>
          <w:b/>
          <w:sz w:val="22"/>
          <w:szCs w:val="22"/>
        </w:rPr>
        <w:tab/>
        <w:t>Supplemental Information.</w:t>
      </w:r>
      <w:r w:rsidRPr="00CE14CE">
        <w:rPr>
          <w:rFonts w:ascii="Tahoma" w:hAnsi="Tahoma" w:cs="Tahoma"/>
          <w:sz w:val="22"/>
          <w:szCs w:val="22"/>
        </w:rPr>
        <w:t xml:space="preserve">  Supplemental information will not be considered after the deadline for submissions, unless specifically requested by the Department.  The Department may ask a </w:t>
      </w:r>
      <w:r w:rsidR="00627D01">
        <w:rPr>
          <w:rFonts w:ascii="Tahoma" w:hAnsi="Tahoma" w:cs="Tahoma"/>
          <w:sz w:val="22"/>
          <w:szCs w:val="22"/>
        </w:rPr>
        <w:t>R</w:t>
      </w:r>
      <w:r w:rsidRPr="00CE14CE">
        <w:rPr>
          <w:rFonts w:ascii="Tahoma" w:hAnsi="Tahoma" w:cs="Tahoma"/>
          <w:sz w:val="22"/>
          <w:szCs w:val="22"/>
        </w:rPr>
        <w:t xml:space="preserve">espondent to give demonstrations, interviews, oral presentations or further explanations to clarify information contained in a submission.  Any such demonstration, interview, or oral presentation will be at a time selected and in a place provided by the Department.  At its sole discretion, the Department may limit the number of </w:t>
      </w:r>
      <w:r w:rsidR="00627D01">
        <w:rPr>
          <w:rFonts w:ascii="Tahoma" w:hAnsi="Tahoma" w:cs="Tahoma"/>
          <w:sz w:val="22"/>
          <w:szCs w:val="22"/>
        </w:rPr>
        <w:t>R</w:t>
      </w:r>
      <w:r w:rsidRPr="00CE14CE">
        <w:rPr>
          <w:rFonts w:ascii="Tahoma" w:hAnsi="Tahoma" w:cs="Tahoma"/>
          <w:sz w:val="22"/>
          <w:szCs w:val="22"/>
        </w:rPr>
        <w:t>espondents invited to make such a demonstration, interview, or oral presentation.</w:t>
      </w:r>
    </w:p>
    <w:p w14:paraId="03CF3B6F" w14:textId="77777777" w:rsidR="005215C4" w:rsidRPr="00CE14CE" w:rsidRDefault="005215C4" w:rsidP="008969C7">
      <w:pPr>
        <w:pStyle w:val="pcellbody"/>
        <w:spacing w:line="240" w:lineRule="exact"/>
        <w:ind w:left="720"/>
        <w:jc w:val="both"/>
        <w:rPr>
          <w:rFonts w:ascii="Tahoma" w:hAnsi="Tahoma" w:cs="Tahoma"/>
          <w:color w:val="auto"/>
          <w:sz w:val="22"/>
          <w:szCs w:val="22"/>
        </w:rPr>
      </w:pPr>
    </w:p>
    <w:p w14:paraId="4027CD7E" w14:textId="3A0D4841" w:rsidR="005215C4" w:rsidRPr="00CE14CE" w:rsidRDefault="005215C4" w:rsidP="008969C7">
      <w:pPr>
        <w:pStyle w:val="pcellbody"/>
        <w:spacing w:line="240" w:lineRule="exact"/>
        <w:ind w:left="720" w:hanging="360"/>
        <w:jc w:val="both"/>
        <w:rPr>
          <w:rFonts w:ascii="Tahoma" w:hAnsi="Tahoma" w:cs="Tahoma"/>
          <w:sz w:val="22"/>
          <w:szCs w:val="22"/>
        </w:rPr>
      </w:pPr>
      <w:r w:rsidRPr="00CE14CE">
        <w:rPr>
          <w:rFonts w:ascii="Tahoma" w:hAnsi="Tahoma" w:cs="Tahoma"/>
          <w:b/>
          <w:sz w:val="22"/>
          <w:szCs w:val="22"/>
        </w:rPr>
        <w:t>6.</w:t>
      </w:r>
      <w:r w:rsidRPr="00CE14CE">
        <w:rPr>
          <w:rFonts w:ascii="Tahoma" w:hAnsi="Tahoma" w:cs="Tahoma"/>
          <w:b/>
          <w:sz w:val="22"/>
          <w:szCs w:val="22"/>
        </w:rPr>
        <w:tab/>
        <w:t xml:space="preserve">Presentation of Supporting Evidence.  </w:t>
      </w:r>
      <w:r w:rsidRPr="00CE14CE">
        <w:rPr>
          <w:rFonts w:ascii="Tahoma" w:hAnsi="Tahoma" w:cs="Tahoma"/>
          <w:sz w:val="22"/>
          <w:szCs w:val="22"/>
        </w:rPr>
        <w:t xml:space="preserve">If requested by the Department, a </w:t>
      </w:r>
      <w:r w:rsidR="00627D01">
        <w:rPr>
          <w:rFonts w:ascii="Tahoma" w:hAnsi="Tahoma" w:cs="Tahoma"/>
          <w:sz w:val="22"/>
          <w:szCs w:val="22"/>
        </w:rPr>
        <w:t>R</w:t>
      </w:r>
      <w:r w:rsidRPr="00CE14CE">
        <w:rPr>
          <w:rFonts w:ascii="Tahoma" w:hAnsi="Tahoma" w:cs="Tahoma"/>
          <w:sz w:val="22"/>
          <w:szCs w:val="22"/>
        </w:rPr>
        <w:t xml:space="preserve">espondent must be prepared to present evidence of experience, ability, data reporting capabilities, or other information necessary to satisfactorily meet the requirements set forth or implied in this </w:t>
      </w:r>
      <w:r w:rsidR="00F331B4" w:rsidRPr="00CE14CE">
        <w:rPr>
          <w:rFonts w:ascii="Tahoma" w:hAnsi="Tahoma" w:cs="Tahoma"/>
          <w:sz w:val="22"/>
          <w:szCs w:val="22"/>
        </w:rPr>
        <w:t>RFA</w:t>
      </w:r>
      <w:r w:rsidRPr="00CE14CE">
        <w:rPr>
          <w:rFonts w:ascii="Tahoma" w:hAnsi="Tahoma" w:cs="Tahoma"/>
          <w:sz w:val="22"/>
          <w:szCs w:val="22"/>
        </w:rPr>
        <w:t xml:space="preserve">.  At its discretion, the Department may also check or contact any reference provided by the </w:t>
      </w:r>
      <w:r w:rsidR="00627D01">
        <w:rPr>
          <w:rFonts w:ascii="Tahoma" w:hAnsi="Tahoma" w:cs="Tahoma"/>
          <w:sz w:val="22"/>
          <w:szCs w:val="22"/>
        </w:rPr>
        <w:t>R</w:t>
      </w:r>
      <w:r w:rsidRPr="00CE14CE">
        <w:rPr>
          <w:rFonts w:ascii="Tahoma" w:hAnsi="Tahoma" w:cs="Tahoma"/>
          <w:sz w:val="22"/>
          <w:szCs w:val="22"/>
        </w:rPr>
        <w:t>espondent.</w:t>
      </w:r>
    </w:p>
    <w:p w14:paraId="52032F24" w14:textId="77777777" w:rsidR="005215C4" w:rsidRPr="00CE14CE" w:rsidRDefault="005215C4" w:rsidP="008969C7">
      <w:pPr>
        <w:pStyle w:val="pcellbody"/>
        <w:spacing w:line="240" w:lineRule="exact"/>
        <w:ind w:left="720"/>
        <w:jc w:val="both"/>
        <w:rPr>
          <w:rFonts w:ascii="Tahoma" w:hAnsi="Tahoma" w:cs="Tahoma"/>
          <w:color w:val="auto"/>
          <w:sz w:val="22"/>
          <w:szCs w:val="22"/>
        </w:rPr>
      </w:pPr>
    </w:p>
    <w:p w14:paraId="5F346625" w14:textId="29F265AD" w:rsidR="005215C4" w:rsidRPr="00CE14CE" w:rsidRDefault="005215C4" w:rsidP="008969C7">
      <w:pPr>
        <w:pStyle w:val="pcellbody"/>
        <w:spacing w:line="240" w:lineRule="exact"/>
        <w:ind w:left="720" w:hanging="360"/>
        <w:jc w:val="both"/>
        <w:rPr>
          <w:rFonts w:ascii="Tahoma" w:hAnsi="Tahoma" w:cs="Tahoma"/>
          <w:sz w:val="22"/>
          <w:szCs w:val="22"/>
        </w:rPr>
      </w:pPr>
      <w:r w:rsidRPr="00CE14CE">
        <w:rPr>
          <w:rFonts w:ascii="Tahoma" w:hAnsi="Tahoma" w:cs="Tahoma"/>
          <w:b/>
          <w:sz w:val="22"/>
          <w:szCs w:val="22"/>
        </w:rPr>
        <w:t>7.</w:t>
      </w:r>
      <w:r w:rsidRPr="00CE14CE">
        <w:rPr>
          <w:rFonts w:ascii="Tahoma" w:hAnsi="Tahoma" w:cs="Tahoma"/>
          <w:b/>
          <w:sz w:val="22"/>
          <w:szCs w:val="22"/>
        </w:rPr>
        <w:tab/>
      </w:r>
      <w:r w:rsidR="00F331B4" w:rsidRPr="00CE14CE">
        <w:rPr>
          <w:rFonts w:ascii="Tahoma" w:hAnsi="Tahoma" w:cs="Tahoma"/>
          <w:b/>
          <w:sz w:val="22"/>
          <w:szCs w:val="22"/>
        </w:rPr>
        <w:t>RFA</w:t>
      </w:r>
      <w:r w:rsidRPr="00CE14CE">
        <w:rPr>
          <w:rFonts w:ascii="Tahoma" w:hAnsi="Tahoma" w:cs="Tahoma"/>
          <w:b/>
          <w:sz w:val="22"/>
          <w:szCs w:val="22"/>
        </w:rPr>
        <w:t xml:space="preserve"> Is Not An Offer.  </w:t>
      </w:r>
      <w:r w:rsidRPr="00CE14CE">
        <w:rPr>
          <w:rFonts w:ascii="Tahoma" w:hAnsi="Tahoma" w:cs="Tahoma"/>
          <w:sz w:val="22"/>
          <w:szCs w:val="22"/>
        </w:rPr>
        <w:t xml:space="preserve">Neither this </w:t>
      </w:r>
      <w:r w:rsidR="00F331B4" w:rsidRPr="00CE14CE">
        <w:rPr>
          <w:rFonts w:ascii="Tahoma" w:hAnsi="Tahoma" w:cs="Tahoma"/>
          <w:sz w:val="22"/>
          <w:szCs w:val="22"/>
        </w:rPr>
        <w:t>RFA</w:t>
      </w:r>
      <w:r w:rsidRPr="00CE14CE">
        <w:rPr>
          <w:rFonts w:ascii="Tahoma" w:hAnsi="Tahoma" w:cs="Tahoma"/>
          <w:sz w:val="22"/>
          <w:szCs w:val="22"/>
        </w:rPr>
        <w:t xml:space="preserve"> nor any subsequent discussions shall give rise to any commitment on the part of the State or the Department or confer any rights on any </w:t>
      </w:r>
      <w:r w:rsidR="00742CC8">
        <w:rPr>
          <w:rFonts w:ascii="Tahoma" w:hAnsi="Tahoma" w:cs="Tahoma"/>
          <w:sz w:val="22"/>
          <w:szCs w:val="22"/>
        </w:rPr>
        <w:t>R</w:t>
      </w:r>
      <w:r w:rsidRPr="00CE14CE">
        <w:rPr>
          <w:rFonts w:ascii="Tahoma" w:hAnsi="Tahoma" w:cs="Tahoma"/>
          <w:sz w:val="22"/>
          <w:szCs w:val="22"/>
        </w:rPr>
        <w:t xml:space="preserve">espondent unless and until a contract is fully executed by the necessary parties.  The contract document will represent the entire agreement between the </w:t>
      </w:r>
      <w:r w:rsidR="00742CC8">
        <w:rPr>
          <w:rFonts w:ascii="Tahoma" w:hAnsi="Tahoma" w:cs="Tahoma"/>
          <w:sz w:val="22"/>
          <w:szCs w:val="22"/>
        </w:rPr>
        <w:t>R</w:t>
      </w:r>
      <w:r w:rsidRPr="00CE14CE">
        <w:rPr>
          <w:rFonts w:ascii="Tahoma" w:hAnsi="Tahoma" w:cs="Tahoma"/>
          <w:sz w:val="22"/>
          <w:szCs w:val="22"/>
        </w:rPr>
        <w:t xml:space="preserve">espondent and the Department and will supersede all prior negotiations, representations or agreements, alleged or made, between the parties.  The State shall assume no liability for costs incurred by the </w:t>
      </w:r>
      <w:r w:rsidR="00742CC8">
        <w:rPr>
          <w:rFonts w:ascii="Tahoma" w:hAnsi="Tahoma" w:cs="Tahoma"/>
          <w:sz w:val="22"/>
          <w:szCs w:val="22"/>
        </w:rPr>
        <w:t>R</w:t>
      </w:r>
      <w:r w:rsidRPr="00CE14CE">
        <w:rPr>
          <w:rFonts w:ascii="Tahoma" w:hAnsi="Tahoma" w:cs="Tahoma"/>
          <w:sz w:val="22"/>
          <w:szCs w:val="22"/>
        </w:rPr>
        <w:t xml:space="preserve">espondent or for payment of services under the terms of the contract until the successful </w:t>
      </w:r>
      <w:r w:rsidR="00C9761C">
        <w:rPr>
          <w:rFonts w:ascii="Tahoma" w:hAnsi="Tahoma" w:cs="Tahoma"/>
          <w:sz w:val="22"/>
          <w:szCs w:val="22"/>
        </w:rPr>
        <w:t>R</w:t>
      </w:r>
      <w:r w:rsidRPr="00CE14CE">
        <w:rPr>
          <w:rFonts w:ascii="Tahoma" w:hAnsi="Tahoma" w:cs="Tahoma"/>
          <w:sz w:val="22"/>
          <w:szCs w:val="22"/>
        </w:rPr>
        <w:t>espondent is notified that the contract has been accepted and approved by the Department and, if required, by the Attorney General’s Office.</w:t>
      </w:r>
    </w:p>
    <w:p w14:paraId="783F931F" w14:textId="77777777" w:rsidR="005215C4" w:rsidRPr="00CE14CE" w:rsidRDefault="005215C4" w:rsidP="008969C7">
      <w:pPr>
        <w:pStyle w:val="pcellbody"/>
        <w:spacing w:line="240" w:lineRule="exact"/>
        <w:ind w:left="360"/>
        <w:jc w:val="both"/>
        <w:rPr>
          <w:rFonts w:ascii="Tahoma" w:hAnsi="Tahoma" w:cs="Tahoma"/>
          <w:sz w:val="22"/>
          <w:szCs w:val="22"/>
        </w:rPr>
      </w:pPr>
    </w:p>
    <w:p w14:paraId="39FC0BDE" w14:textId="77777777" w:rsidR="005215C4" w:rsidRPr="00CE14CE" w:rsidRDefault="005215C4" w:rsidP="008969C7">
      <w:pPr>
        <w:pStyle w:val="pcellbody"/>
        <w:spacing w:line="240" w:lineRule="exact"/>
        <w:ind w:left="-360"/>
        <w:jc w:val="both"/>
        <w:rPr>
          <w:rFonts w:ascii="Tahoma" w:hAnsi="Tahoma" w:cs="Tahoma"/>
          <w:b/>
          <w:sz w:val="22"/>
          <w:szCs w:val="22"/>
        </w:rPr>
      </w:pPr>
      <w:r w:rsidRPr="00CE14CE">
        <w:rPr>
          <w:rFonts w:ascii="Tahoma" w:hAnsi="Tahoma" w:cs="Tahoma"/>
          <w:b/>
          <w:position w:val="-2"/>
          <w:sz w:val="22"/>
          <w:szCs w:val="22"/>
        </w:rPr>
        <w:sym w:font="Webdings" w:char="F03C"/>
      </w:r>
      <w:r w:rsidRPr="00CE14CE">
        <w:rPr>
          <w:rFonts w:ascii="Tahoma" w:hAnsi="Tahoma" w:cs="Tahoma"/>
          <w:b/>
          <w:position w:val="-2"/>
          <w:sz w:val="22"/>
          <w:szCs w:val="22"/>
        </w:rPr>
        <w:tab/>
      </w:r>
      <w:r w:rsidRPr="00CE14CE">
        <w:rPr>
          <w:rFonts w:ascii="Tahoma" w:hAnsi="Tahoma" w:cs="Tahoma"/>
          <w:b/>
          <w:sz w:val="22"/>
          <w:szCs w:val="22"/>
        </w:rPr>
        <w:t>D.</w:t>
      </w:r>
      <w:r w:rsidRPr="00CE14CE">
        <w:rPr>
          <w:rFonts w:ascii="Tahoma" w:hAnsi="Tahoma" w:cs="Tahoma"/>
          <w:b/>
          <w:sz w:val="22"/>
          <w:szCs w:val="22"/>
        </w:rPr>
        <w:tab/>
        <w:t>RIGHTS RESERVED TO THE STATE</w:t>
      </w:r>
    </w:p>
    <w:p w14:paraId="15600404" w14:textId="77777777" w:rsidR="005215C4" w:rsidRPr="00CE14CE" w:rsidRDefault="005215C4" w:rsidP="008969C7">
      <w:pPr>
        <w:pStyle w:val="pcellbody"/>
        <w:spacing w:line="240" w:lineRule="exact"/>
        <w:ind w:left="360"/>
        <w:jc w:val="both"/>
        <w:rPr>
          <w:rFonts w:ascii="Tahoma" w:hAnsi="Tahoma" w:cs="Tahoma"/>
          <w:sz w:val="22"/>
          <w:szCs w:val="22"/>
        </w:rPr>
      </w:pPr>
    </w:p>
    <w:p w14:paraId="1F86C20E" w14:textId="3E03359E" w:rsidR="005215C4" w:rsidRPr="00CE14CE" w:rsidRDefault="005215C4" w:rsidP="008969C7">
      <w:pPr>
        <w:pStyle w:val="pcellbody"/>
        <w:spacing w:line="240" w:lineRule="exact"/>
        <w:ind w:left="360"/>
        <w:jc w:val="both"/>
        <w:rPr>
          <w:rFonts w:ascii="Tahoma" w:hAnsi="Tahoma" w:cs="Tahoma"/>
          <w:i/>
          <w:color w:val="auto"/>
          <w:sz w:val="22"/>
          <w:szCs w:val="22"/>
        </w:rPr>
      </w:pPr>
      <w:r w:rsidRPr="00CE14CE">
        <w:rPr>
          <w:rFonts w:ascii="Tahoma" w:hAnsi="Tahoma" w:cs="Tahoma"/>
          <w:i/>
          <w:color w:val="auto"/>
          <w:sz w:val="22"/>
          <w:szCs w:val="22"/>
        </w:rPr>
        <w:t xml:space="preserve">By submitting </w:t>
      </w:r>
      <w:r w:rsidR="00C9761C">
        <w:rPr>
          <w:rFonts w:ascii="Tahoma" w:hAnsi="Tahoma" w:cs="Tahoma"/>
          <w:i/>
          <w:color w:val="auto"/>
          <w:sz w:val="22"/>
          <w:szCs w:val="22"/>
        </w:rPr>
        <w:t>a</w:t>
      </w:r>
      <w:r w:rsidRPr="00CE14CE">
        <w:rPr>
          <w:rFonts w:ascii="Tahoma" w:hAnsi="Tahoma" w:cs="Tahoma"/>
          <w:i/>
          <w:color w:val="auto"/>
          <w:sz w:val="22"/>
          <w:szCs w:val="22"/>
        </w:rPr>
        <w:t xml:space="preserve"> response to this </w:t>
      </w:r>
      <w:r w:rsidR="00F331B4" w:rsidRPr="00CE14CE">
        <w:rPr>
          <w:rFonts w:ascii="Tahoma" w:hAnsi="Tahoma" w:cs="Tahoma"/>
          <w:i/>
          <w:color w:val="auto"/>
          <w:sz w:val="22"/>
          <w:szCs w:val="22"/>
        </w:rPr>
        <w:t>RFA</w:t>
      </w:r>
      <w:r w:rsidRPr="00CE14CE">
        <w:rPr>
          <w:rFonts w:ascii="Tahoma" w:hAnsi="Tahoma" w:cs="Tahoma"/>
          <w:i/>
          <w:color w:val="auto"/>
          <w:sz w:val="22"/>
          <w:szCs w:val="22"/>
        </w:rPr>
        <w:t xml:space="preserve">, a </w:t>
      </w:r>
      <w:r w:rsidR="00C9761C">
        <w:rPr>
          <w:rFonts w:ascii="Tahoma" w:hAnsi="Tahoma" w:cs="Tahoma"/>
          <w:i/>
          <w:color w:val="auto"/>
          <w:sz w:val="22"/>
          <w:szCs w:val="22"/>
        </w:rPr>
        <w:t>R</w:t>
      </w:r>
      <w:r w:rsidRPr="00CE14CE">
        <w:rPr>
          <w:rFonts w:ascii="Tahoma" w:hAnsi="Tahoma" w:cs="Tahoma"/>
          <w:i/>
          <w:color w:val="auto"/>
          <w:sz w:val="22"/>
          <w:szCs w:val="22"/>
        </w:rPr>
        <w:t>espondent implicitly accepts that the following rights are reserved to the State:</w:t>
      </w:r>
    </w:p>
    <w:p w14:paraId="0FCF5A32" w14:textId="77777777" w:rsidR="005215C4" w:rsidRPr="00CE14CE" w:rsidRDefault="005215C4" w:rsidP="008969C7">
      <w:pPr>
        <w:pStyle w:val="pcellbody"/>
        <w:spacing w:line="240" w:lineRule="exact"/>
        <w:ind w:left="720" w:hanging="360"/>
        <w:jc w:val="both"/>
        <w:rPr>
          <w:rFonts w:ascii="Tahoma" w:hAnsi="Tahoma" w:cs="Tahoma"/>
          <w:sz w:val="22"/>
          <w:szCs w:val="22"/>
        </w:rPr>
      </w:pPr>
    </w:p>
    <w:p w14:paraId="20C3F21A" w14:textId="77777777" w:rsidR="005215C4" w:rsidRPr="00CE14CE" w:rsidRDefault="005215C4" w:rsidP="008969C7">
      <w:pPr>
        <w:pStyle w:val="pcellbody"/>
        <w:spacing w:line="240" w:lineRule="exact"/>
        <w:ind w:left="720" w:hanging="360"/>
        <w:jc w:val="both"/>
        <w:rPr>
          <w:rFonts w:ascii="Tahoma" w:hAnsi="Tahoma" w:cs="Tahoma"/>
          <w:sz w:val="22"/>
          <w:szCs w:val="22"/>
        </w:rPr>
      </w:pPr>
      <w:r w:rsidRPr="00CE14CE">
        <w:rPr>
          <w:rFonts w:ascii="Tahoma" w:hAnsi="Tahoma" w:cs="Tahoma"/>
          <w:b/>
          <w:sz w:val="22"/>
          <w:szCs w:val="22"/>
        </w:rPr>
        <w:t>1.</w:t>
      </w:r>
      <w:r w:rsidRPr="00CE14CE">
        <w:rPr>
          <w:rFonts w:ascii="Tahoma" w:hAnsi="Tahoma" w:cs="Tahoma"/>
          <w:b/>
          <w:sz w:val="22"/>
          <w:szCs w:val="22"/>
        </w:rPr>
        <w:tab/>
        <w:t xml:space="preserve">Timing Sequence.  </w:t>
      </w:r>
      <w:r w:rsidRPr="00CE14CE">
        <w:rPr>
          <w:rFonts w:ascii="Tahoma" w:hAnsi="Tahoma" w:cs="Tahoma"/>
          <w:sz w:val="22"/>
          <w:szCs w:val="22"/>
        </w:rPr>
        <w:t xml:space="preserve">The timing and sequence of events associated with this </w:t>
      </w:r>
      <w:r w:rsidR="00F331B4" w:rsidRPr="00CE14CE">
        <w:rPr>
          <w:rFonts w:ascii="Tahoma" w:hAnsi="Tahoma" w:cs="Tahoma"/>
          <w:sz w:val="22"/>
          <w:szCs w:val="22"/>
        </w:rPr>
        <w:t>RFA</w:t>
      </w:r>
      <w:r w:rsidRPr="00CE14CE">
        <w:rPr>
          <w:rFonts w:ascii="Tahoma" w:hAnsi="Tahoma" w:cs="Tahoma"/>
          <w:sz w:val="22"/>
          <w:szCs w:val="22"/>
        </w:rPr>
        <w:t xml:space="preserve"> shall ultimately be determined by the Department.</w:t>
      </w:r>
    </w:p>
    <w:p w14:paraId="182BA34B" w14:textId="77777777" w:rsidR="005215C4" w:rsidRPr="00CE14CE" w:rsidRDefault="005215C4" w:rsidP="008969C7">
      <w:pPr>
        <w:pStyle w:val="pcellbody"/>
        <w:spacing w:line="240" w:lineRule="exact"/>
        <w:ind w:left="720" w:hanging="360"/>
        <w:jc w:val="both"/>
        <w:rPr>
          <w:rFonts w:ascii="Tahoma" w:hAnsi="Tahoma" w:cs="Tahoma"/>
          <w:sz w:val="22"/>
          <w:szCs w:val="22"/>
        </w:rPr>
      </w:pPr>
    </w:p>
    <w:p w14:paraId="5D243189" w14:textId="77777777" w:rsidR="005215C4" w:rsidRPr="00CE14CE" w:rsidRDefault="005215C4" w:rsidP="008969C7">
      <w:pPr>
        <w:pStyle w:val="pcellbody"/>
        <w:spacing w:line="240" w:lineRule="exact"/>
        <w:ind w:left="720" w:hanging="360"/>
        <w:jc w:val="both"/>
        <w:rPr>
          <w:rFonts w:ascii="Tahoma" w:hAnsi="Tahoma" w:cs="Tahoma"/>
          <w:sz w:val="22"/>
          <w:szCs w:val="22"/>
        </w:rPr>
      </w:pPr>
      <w:r w:rsidRPr="00CE14CE">
        <w:rPr>
          <w:rFonts w:ascii="Tahoma" w:hAnsi="Tahoma" w:cs="Tahoma"/>
          <w:b/>
          <w:sz w:val="22"/>
          <w:szCs w:val="22"/>
        </w:rPr>
        <w:t>2.</w:t>
      </w:r>
      <w:r w:rsidRPr="00CE14CE">
        <w:rPr>
          <w:rFonts w:ascii="Tahoma" w:hAnsi="Tahoma" w:cs="Tahoma"/>
          <w:b/>
          <w:sz w:val="22"/>
          <w:szCs w:val="22"/>
        </w:rPr>
        <w:tab/>
        <w:t xml:space="preserve">Amending or Canceling </w:t>
      </w:r>
      <w:r w:rsidR="00F331B4" w:rsidRPr="00CE14CE">
        <w:rPr>
          <w:rFonts w:ascii="Tahoma" w:hAnsi="Tahoma" w:cs="Tahoma"/>
          <w:b/>
          <w:sz w:val="22"/>
          <w:szCs w:val="22"/>
        </w:rPr>
        <w:t>RFA</w:t>
      </w:r>
      <w:r w:rsidRPr="00CE14CE">
        <w:rPr>
          <w:rFonts w:ascii="Tahoma" w:hAnsi="Tahoma" w:cs="Tahoma"/>
          <w:b/>
          <w:sz w:val="22"/>
          <w:szCs w:val="22"/>
        </w:rPr>
        <w:t>.</w:t>
      </w:r>
      <w:r w:rsidRPr="00CE14CE">
        <w:rPr>
          <w:rFonts w:ascii="Tahoma" w:hAnsi="Tahoma" w:cs="Tahoma"/>
          <w:b/>
          <w:i/>
          <w:sz w:val="22"/>
          <w:szCs w:val="22"/>
        </w:rPr>
        <w:t xml:space="preserve">  </w:t>
      </w:r>
      <w:r w:rsidRPr="00CE14CE">
        <w:rPr>
          <w:rFonts w:ascii="Tahoma" w:hAnsi="Tahoma" w:cs="Tahoma"/>
          <w:sz w:val="22"/>
          <w:szCs w:val="22"/>
        </w:rPr>
        <w:t xml:space="preserve">The Department reserves the right to amend or cancel this </w:t>
      </w:r>
      <w:r w:rsidR="00F331B4" w:rsidRPr="00CE14CE">
        <w:rPr>
          <w:rFonts w:ascii="Tahoma" w:hAnsi="Tahoma" w:cs="Tahoma"/>
          <w:sz w:val="22"/>
          <w:szCs w:val="22"/>
        </w:rPr>
        <w:t>RFA</w:t>
      </w:r>
      <w:r w:rsidRPr="00CE14CE">
        <w:rPr>
          <w:rFonts w:ascii="Tahoma" w:hAnsi="Tahoma" w:cs="Tahoma"/>
          <w:sz w:val="22"/>
          <w:szCs w:val="22"/>
        </w:rPr>
        <w:t xml:space="preserve"> on any date and at any time, if the Department deems it to be necessary, appropriate, or otherwise in the best interests of the State.</w:t>
      </w:r>
    </w:p>
    <w:p w14:paraId="508D44F0" w14:textId="77777777" w:rsidR="005215C4" w:rsidRPr="00CE14CE" w:rsidRDefault="005215C4" w:rsidP="008969C7">
      <w:pPr>
        <w:pStyle w:val="pcellbody"/>
        <w:spacing w:line="240" w:lineRule="exact"/>
        <w:ind w:left="720" w:hanging="360"/>
        <w:jc w:val="both"/>
        <w:rPr>
          <w:rFonts w:ascii="Tahoma" w:hAnsi="Tahoma" w:cs="Tahoma"/>
          <w:sz w:val="22"/>
          <w:szCs w:val="22"/>
        </w:rPr>
      </w:pPr>
    </w:p>
    <w:p w14:paraId="569A81CE" w14:textId="7EC14163" w:rsidR="005215C4" w:rsidRPr="00CE14CE" w:rsidRDefault="005215C4" w:rsidP="008969C7">
      <w:pPr>
        <w:pStyle w:val="pcellbody"/>
        <w:spacing w:line="240" w:lineRule="exact"/>
        <w:ind w:left="720" w:hanging="360"/>
        <w:jc w:val="both"/>
        <w:rPr>
          <w:rFonts w:ascii="Tahoma" w:hAnsi="Tahoma" w:cs="Tahoma"/>
          <w:sz w:val="22"/>
          <w:szCs w:val="22"/>
        </w:rPr>
      </w:pPr>
      <w:r w:rsidRPr="00CE14CE">
        <w:rPr>
          <w:rFonts w:ascii="Tahoma" w:hAnsi="Tahoma" w:cs="Tahoma"/>
          <w:b/>
          <w:sz w:val="22"/>
          <w:szCs w:val="22"/>
        </w:rPr>
        <w:t>3.</w:t>
      </w:r>
      <w:r w:rsidRPr="00CE14CE">
        <w:rPr>
          <w:rFonts w:ascii="Tahoma" w:hAnsi="Tahoma" w:cs="Tahoma"/>
          <w:b/>
          <w:sz w:val="22"/>
          <w:szCs w:val="22"/>
        </w:rPr>
        <w:tab/>
        <w:t xml:space="preserve">No Acceptable Submissions.  </w:t>
      </w:r>
      <w:r w:rsidRPr="00CE14CE">
        <w:rPr>
          <w:rFonts w:ascii="Tahoma" w:hAnsi="Tahoma" w:cs="Tahoma"/>
          <w:sz w:val="22"/>
          <w:szCs w:val="22"/>
        </w:rPr>
        <w:t xml:space="preserve">In the event that no acceptable </w:t>
      </w:r>
      <w:r w:rsidR="00C9761C">
        <w:rPr>
          <w:rFonts w:ascii="Tahoma" w:hAnsi="Tahoma" w:cs="Tahoma"/>
          <w:sz w:val="22"/>
          <w:szCs w:val="22"/>
        </w:rPr>
        <w:t>submissions are received in</w:t>
      </w:r>
      <w:r w:rsidRPr="00CE14CE">
        <w:rPr>
          <w:rFonts w:ascii="Tahoma" w:hAnsi="Tahoma" w:cs="Tahoma"/>
          <w:sz w:val="22"/>
          <w:szCs w:val="22"/>
        </w:rPr>
        <w:t xml:space="preserve"> response to this </w:t>
      </w:r>
      <w:r w:rsidR="00F331B4" w:rsidRPr="00CE14CE">
        <w:rPr>
          <w:rFonts w:ascii="Tahoma" w:hAnsi="Tahoma" w:cs="Tahoma"/>
          <w:sz w:val="22"/>
          <w:szCs w:val="22"/>
        </w:rPr>
        <w:t>RFA</w:t>
      </w:r>
      <w:r w:rsidRPr="00CE14CE">
        <w:rPr>
          <w:rFonts w:ascii="Tahoma" w:hAnsi="Tahoma" w:cs="Tahoma"/>
          <w:sz w:val="22"/>
          <w:szCs w:val="22"/>
        </w:rPr>
        <w:t>, the Department may reopen the procurement process, if it is determined to be in the best interests of the State.</w:t>
      </w:r>
    </w:p>
    <w:p w14:paraId="007294C8" w14:textId="77777777" w:rsidR="005215C4" w:rsidRPr="00CE14CE" w:rsidRDefault="005215C4" w:rsidP="008969C7">
      <w:pPr>
        <w:pStyle w:val="pcellbody"/>
        <w:spacing w:line="240" w:lineRule="exact"/>
        <w:ind w:left="720" w:hanging="360"/>
        <w:jc w:val="both"/>
        <w:rPr>
          <w:rFonts w:ascii="Tahoma" w:hAnsi="Tahoma" w:cs="Tahoma"/>
          <w:sz w:val="22"/>
          <w:szCs w:val="22"/>
        </w:rPr>
      </w:pPr>
    </w:p>
    <w:p w14:paraId="46C26112" w14:textId="4B53FBDE" w:rsidR="005215C4" w:rsidRPr="00287276" w:rsidRDefault="005215C4" w:rsidP="008969C7">
      <w:pPr>
        <w:pStyle w:val="pcellbody"/>
        <w:spacing w:line="240" w:lineRule="exact"/>
        <w:ind w:left="720" w:hanging="360"/>
        <w:jc w:val="both"/>
        <w:rPr>
          <w:rFonts w:ascii="Tahoma" w:hAnsi="Tahoma" w:cs="Tahoma"/>
          <w:sz w:val="22"/>
          <w:szCs w:val="22"/>
        </w:rPr>
      </w:pPr>
      <w:r w:rsidRPr="00CE14CE">
        <w:rPr>
          <w:rFonts w:ascii="Tahoma" w:hAnsi="Tahoma" w:cs="Tahoma"/>
          <w:b/>
          <w:color w:val="auto"/>
          <w:sz w:val="22"/>
          <w:szCs w:val="22"/>
        </w:rPr>
        <w:t>4.</w:t>
      </w:r>
      <w:r w:rsidRPr="00CE14CE">
        <w:rPr>
          <w:rFonts w:ascii="Tahoma" w:hAnsi="Tahoma" w:cs="Tahoma"/>
          <w:b/>
          <w:color w:val="auto"/>
          <w:sz w:val="22"/>
          <w:szCs w:val="22"/>
        </w:rPr>
        <w:tab/>
      </w:r>
      <w:r w:rsidR="00287276" w:rsidRPr="00287276">
        <w:rPr>
          <w:rFonts w:ascii="Tahoma" w:hAnsi="Tahoma" w:cs="Tahoma"/>
          <w:b/>
          <w:color w:val="auto"/>
          <w:sz w:val="22"/>
          <w:szCs w:val="22"/>
        </w:rPr>
        <w:t xml:space="preserve">Award and Rejection of Submissions.  </w:t>
      </w:r>
      <w:r w:rsidR="00287276" w:rsidRPr="00287276">
        <w:rPr>
          <w:rFonts w:ascii="Tahoma" w:hAnsi="Tahoma" w:cs="Tahoma"/>
          <w:color w:val="auto"/>
          <w:sz w:val="22"/>
          <w:szCs w:val="22"/>
        </w:rPr>
        <w:t>The Department reserves the right to award in part, to reject any and all submissions in whole or in part, for misrepresentation or if the submission limits or modifies any of the terms, conditions, or specifications of this RFA.  The Department may waive minor technical defects, irregularities, or omissions, if in its judgment the best interests of the State will be served.  The Department reserves the right to reject any submissions received after the closing date referenced on the Procurement Schedule.</w:t>
      </w:r>
    </w:p>
    <w:p w14:paraId="2A12D405" w14:textId="77777777" w:rsidR="005215C4" w:rsidRPr="00CE14CE" w:rsidRDefault="005215C4" w:rsidP="008969C7">
      <w:pPr>
        <w:pStyle w:val="pcellbody"/>
        <w:spacing w:line="240" w:lineRule="exact"/>
        <w:ind w:left="360"/>
        <w:jc w:val="both"/>
        <w:rPr>
          <w:rFonts w:ascii="Tahoma" w:hAnsi="Tahoma" w:cs="Tahoma"/>
          <w:color w:val="auto"/>
          <w:sz w:val="22"/>
          <w:szCs w:val="22"/>
        </w:rPr>
      </w:pPr>
    </w:p>
    <w:p w14:paraId="2F5C9903" w14:textId="13B64F27" w:rsidR="005215C4" w:rsidRPr="00CE14CE" w:rsidRDefault="005215C4" w:rsidP="008969C7">
      <w:pPr>
        <w:pStyle w:val="pcellbody"/>
        <w:spacing w:line="240" w:lineRule="exact"/>
        <w:ind w:left="720" w:hanging="360"/>
        <w:jc w:val="both"/>
        <w:rPr>
          <w:rFonts w:ascii="Tahoma" w:hAnsi="Tahoma" w:cs="Tahoma"/>
          <w:sz w:val="22"/>
          <w:szCs w:val="22"/>
        </w:rPr>
      </w:pPr>
      <w:r w:rsidRPr="00CE14CE">
        <w:rPr>
          <w:rFonts w:ascii="Tahoma" w:hAnsi="Tahoma" w:cs="Tahoma"/>
          <w:b/>
          <w:sz w:val="22"/>
          <w:szCs w:val="22"/>
        </w:rPr>
        <w:t>5.</w:t>
      </w:r>
      <w:r w:rsidRPr="00CE14CE">
        <w:rPr>
          <w:rFonts w:ascii="Tahoma" w:hAnsi="Tahoma" w:cs="Tahoma"/>
          <w:b/>
          <w:sz w:val="22"/>
          <w:szCs w:val="22"/>
        </w:rPr>
        <w:tab/>
        <w:t>Sole Property of the State.</w:t>
      </w:r>
      <w:r w:rsidRPr="00CE14CE">
        <w:rPr>
          <w:rFonts w:ascii="Tahoma" w:hAnsi="Tahoma" w:cs="Tahoma"/>
          <w:b/>
          <w:i/>
          <w:sz w:val="22"/>
          <w:szCs w:val="22"/>
        </w:rPr>
        <w:t xml:space="preserve">  </w:t>
      </w:r>
      <w:r w:rsidR="006023CD">
        <w:rPr>
          <w:rFonts w:ascii="Tahoma" w:hAnsi="Tahoma" w:cs="Tahoma"/>
          <w:sz w:val="22"/>
          <w:szCs w:val="22"/>
        </w:rPr>
        <w:t>All</w:t>
      </w:r>
      <w:r w:rsidR="00E53527">
        <w:rPr>
          <w:rFonts w:ascii="Tahoma" w:hAnsi="Tahoma" w:cs="Tahoma"/>
          <w:sz w:val="22"/>
          <w:szCs w:val="22"/>
        </w:rPr>
        <w:t xml:space="preserve"> submissions</w:t>
      </w:r>
      <w:r w:rsidRPr="00CE14CE">
        <w:rPr>
          <w:rFonts w:ascii="Tahoma" w:hAnsi="Tahoma" w:cs="Tahoma"/>
          <w:sz w:val="22"/>
          <w:szCs w:val="22"/>
        </w:rPr>
        <w:t xml:space="preserve"> in response to this </w:t>
      </w:r>
      <w:r w:rsidR="00F331B4" w:rsidRPr="00CE14CE">
        <w:rPr>
          <w:rFonts w:ascii="Tahoma" w:hAnsi="Tahoma" w:cs="Tahoma"/>
          <w:sz w:val="22"/>
          <w:szCs w:val="22"/>
        </w:rPr>
        <w:t>RFA</w:t>
      </w:r>
      <w:r w:rsidRPr="00CE14CE">
        <w:rPr>
          <w:rFonts w:ascii="Tahoma" w:hAnsi="Tahoma" w:cs="Tahoma"/>
          <w:sz w:val="22"/>
          <w:szCs w:val="22"/>
        </w:rPr>
        <w:t xml:space="preserve"> are to be the sole property of the State.  Any product, whether acceptable or unacceptable, developed </w:t>
      </w:r>
      <w:r w:rsidRPr="00CE14CE">
        <w:rPr>
          <w:rFonts w:ascii="Tahoma" w:hAnsi="Tahoma" w:cs="Tahoma"/>
          <w:sz w:val="22"/>
          <w:szCs w:val="22"/>
        </w:rPr>
        <w:lastRenderedPageBreak/>
        <w:t xml:space="preserve">under a contract awarded as a result of this </w:t>
      </w:r>
      <w:r w:rsidR="00F331B4" w:rsidRPr="00CE14CE">
        <w:rPr>
          <w:rFonts w:ascii="Tahoma" w:hAnsi="Tahoma" w:cs="Tahoma"/>
          <w:sz w:val="22"/>
          <w:szCs w:val="22"/>
        </w:rPr>
        <w:t>RFA</w:t>
      </w:r>
      <w:r w:rsidRPr="00CE14CE">
        <w:rPr>
          <w:rFonts w:ascii="Tahoma" w:hAnsi="Tahoma" w:cs="Tahoma"/>
          <w:sz w:val="22"/>
          <w:szCs w:val="22"/>
        </w:rPr>
        <w:t xml:space="preserve"> shall be the sole property of the State, unless stated otherwise in this </w:t>
      </w:r>
      <w:r w:rsidR="00F331B4" w:rsidRPr="00CE14CE">
        <w:rPr>
          <w:rFonts w:ascii="Tahoma" w:hAnsi="Tahoma" w:cs="Tahoma"/>
          <w:sz w:val="22"/>
          <w:szCs w:val="22"/>
        </w:rPr>
        <w:t>RFA</w:t>
      </w:r>
      <w:r w:rsidRPr="00CE14CE">
        <w:rPr>
          <w:rFonts w:ascii="Tahoma" w:hAnsi="Tahoma" w:cs="Tahoma"/>
          <w:sz w:val="22"/>
          <w:szCs w:val="22"/>
        </w:rPr>
        <w:t xml:space="preserve"> or subsequent contract.  The right to publish,</w:t>
      </w:r>
      <w:r w:rsidR="00322484">
        <w:rPr>
          <w:rFonts w:ascii="Tahoma" w:hAnsi="Tahoma" w:cs="Tahoma"/>
          <w:sz w:val="22"/>
          <w:szCs w:val="22"/>
        </w:rPr>
        <w:t xml:space="preserve"> </w:t>
      </w:r>
      <w:r w:rsidRPr="00CE14CE">
        <w:rPr>
          <w:rFonts w:ascii="Tahoma" w:hAnsi="Tahoma" w:cs="Tahoma"/>
          <w:sz w:val="22"/>
          <w:szCs w:val="22"/>
        </w:rPr>
        <w:t>distribute, or disseminate any and all information or reports, or part thereof, shall accrue to the State without recourse.</w:t>
      </w:r>
    </w:p>
    <w:p w14:paraId="0E66CFBA" w14:textId="77777777" w:rsidR="005215C4" w:rsidRPr="00CE14CE" w:rsidRDefault="005215C4" w:rsidP="008969C7">
      <w:pPr>
        <w:pStyle w:val="pcellbody"/>
        <w:spacing w:line="240" w:lineRule="exact"/>
        <w:ind w:left="720" w:hanging="360"/>
        <w:jc w:val="both"/>
        <w:rPr>
          <w:rFonts w:ascii="Tahoma" w:hAnsi="Tahoma" w:cs="Tahoma"/>
          <w:sz w:val="22"/>
          <w:szCs w:val="22"/>
        </w:rPr>
      </w:pPr>
    </w:p>
    <w:p w14:paraId="193BB890" w14:textId="4E79D088" w:rsidR="005215C4" w:rsidRPr="00CE14CE" w:rsidRDefault="005215C4" w:rsidP="008969C7">
      <w:pPr>
        <w:pStyle w:val="pcellbody"/>
        <w:spacing w:line="240" w:lineRule="exact"/>
        <w:ind w:left="720" w:hanging="360"/>
        <w:jc w:val="both"/>
        <w:rPr>
          <w:rFonts w:ascii="Tahoma" w:hAnsi="Tahoma" w:cs="Tahoma"/>
          <w:sz w:val="22"/>
          <w:szCs w:val="22"/>
        </w:rPr>
      </w:pPr>
      <w:r w:rsidRPr="00CE14CE">
        <w:rPr>
          <w:rFonts w:ascii="Tahoma" w:hAnsi="Tahoma" w:cs="Tahoma"/>
          <w:b/>
          <w:sz w:val="22"/>
          <w:szCs w:val="22"/>
        </w:rPr>
        <w:t>6.</w:t>
      </w:r>
      <w:r w:rsidRPr="00CE14CE">
        <w:rPr>
          <w:rFonts w:ascii="Tahoma" w:hAnsi="Tahoma" w:cs="Tahoma"/>
          <w:b/>
          <w:sz w:val="22"/>
          <w:szCs w:val="22"/>
        </w:rPr>
        <w:tab/>
        <w:t>Contract Negotiation.</w:t>
      </w:r>
      <w:r w:rsidRPr="00CE14CE">
        <w:rPr>
          <w:rFonts w:ascii="Tahoma" w:hAnsi="Tahoma" w:cs="Tahoma"/>
          <w:b/>
          <w:i/>
          <w:sz w:val="22"/>
          <w:szCs w:val="22"/>
        </w:rPr>
        <w:t xml:space="preserve">  </w:t>
      </w:r>
      <w:r w:rsidRPr="00CE14CE">
        <w:rPr>
          <w:rFonts w:ascii="Tahoma" w:hAnsi="Tahoma" w:cs="Tahoma"/>
          <w:sz w:val="22"/>
          <w:szCs w:val="22"/>
        </w:rPr>
        <w:t xml:space="preserve">The Department reserves the right to negotiate or contract for all or any portion of the services contained in this </w:t>
      </w:r>
      <w:r w:rsidR="00F331B4" w:rsidRPr="00CE14CE">
        <w:rPr>
          <w:rFonts w:ascii="Tahoma" w:hAnsi="Tahoma" w:cs="Tahoma"/>
          <w:sz w:val="22"/>
          <w:szCs w:val="22"/>
        </w:rPr>
        <w:t>RFA</w:t>
      </w:r>
      <w:r w:rsidRPr="00CE14CE">
        <w:rPr>
          <w:rFonts w:ascii="Tahoma" w:hAnsi="Tahoma" w:cs="Tahoma"/>
          <w:sz w:val="22"/>
          <w:szCs w:val="22"/>
        </w:rPr>
        <w:t xml:space="preserve">.  The Department further reserves the right to contract with one or more </w:t>
      </w:r>
      <w:r w:rsidR="00E53527">
        <w:rPr>
          <w:rFonts w:ascii="Tahoma" w:hAnsi="Tahoma" w:cs="Tahoma"/>
          <w:sz w:val="22"/>
          <w:szCs w:val="22"/>
        </w:rPr>
        <w:t>R</w:t>
      </w:r>
      <w:r w:rsidRPr="00CE14CE">
        <w:rPr>
          <w:rFonts w:ascii="Tahoma" w:hAnsi="Tahoma" w:cs="Tahoma"/>
          <w:sz w:val="22"/>
          <w:szCs w:val="22"/>
        </w:rPr>
        <w:t>espondent</w:t>
      </w:r>
      <w:r w:rsidR="00E53527">
        <w:rPr>
          <w:rFonts w:ascii="Tahoma" w:hAnsi="Tahoma" w:cs="Tahoma"/>
          <w:sz w:val="22"/>
          <w:szCs w:val="22"/>
        </w:rPr>
        <w:t>s</w:t>
      </w:r>
      <w:r w:rsidRPr="00CE14CE">
        <w:rPr>
          <w:rFonts w:ascii="Tahoma" w:hAnsi="Tahoma" w:cs="Tahoma"/>
          <w:sz w:val="22"/>
          <w:szCs w:val="22"/>
        </w:rPr>
        <w:t xml:space="preserve"> for such services.  </w:t>
      </w:r>
    </w:p>
    <w:p w14:paraId="23242350" w14:textId="77777777" w:rsidR="005215C4" w:rsidRPr="00CE14CE" w:rsidRDefault="005215C4" w:rsidP="008969C7">
      <w:pPr>
        <w:pStyle w:val="pcellbody"/>
        <w:spacing w:line="240" w:lineRule="exact"/>
        <w:ind w:left="360"/>
        <w:jc w:val="both"/>
        <w:rPr>
          <w:rFonts w:ascii="Tahoma" w:hAnsi="Tahoma" w:cs="Tahoma"/>
          <w:color w:val="auto"/>
          <w:sz w:val="22"/>
          <w:szCs w:val="22"/>
        </w:rPr>
      </w:pPr>
    </w:p>
    <w:p w14:paraId="3C6B73FA" w14:textId="7052F8C1" w:rsidR="005215C4" w:rsidRPr="00CE14CE" w:rsidRDefault="005215C4" w:rsidP="008969C7">
      <w:pPr>
        <w:pStyle w:val="pcellbody"/>
        <w:spacing w:line="240" w:lineRule="exact"/>
        <w:ind w:left="720" w:hanging="360"/>
        <w:jc w:val="both"/>
        <w:rPr>
          <w:rFonts w:ascii="Tahoma" w:hAnsi="Tahoma" w:cs="Tahoma"/>
          <w:sz w:val="22"/>
          <w:szCs w:val="22"/>
        </w:rPr>
      </w:pPr>
      <w:r w:rsidRPr="00CE14CE">
        <w:rPr>
          <w:rFonts w:ascii="Tahoma" w:hAnsi="Tahoma" w:cs="Tahoma"/>
          <w:b/>
          <w:sz w:val="22"/>
          <w:szCs w:val="22"/>
        </w:rPr>
        <w:t>7.</w:t>
      </w:r>
      <w:r w:rsidRPr="00CE14CE">
        <w:rPr>
          <w:rFonts w:ascii="Tahoma" w:hAnsi="Tahoma" w:cs="Tahoma"/>
          <w:b/>
          <w:sz w:val="22"/>
          <w:szCs w:val="22"/>
        </w:rPr>
        <w:tab/>
        <w:t>Clerical Errors in Award.</w:t>
      </w:r>
      <w:r w:rsidRPr="00CE14CE">
        <w:rPr>
          <w:rFonts w:ascii="Tahoma" w:hAnsi="Tahoma" w:cs="Tahoma"/>
          <w:b/>
          <w:i/>
          <w:sz w:val="22"/>
          <w:szCs w:val="22"/>
        </w:rPr>
        <w:t xml:space="preserve">  </w:t>
      </w:r>
      <w:r w:rsidRPr="00CE14CE">
        <w:rPr>
          <w:rFonts w:ascii="Tahoma" w:hAnsi="Tahoma" w:cs="Tahoma"/>
          <w:sz w:val="22"/>
          <w:szCs w:val="22"/>
        </w:rPr>
        <w:t xml:space="preserve">The Department reserves the right to correct inaccurate awards resulting from its clerical errors.  This may include, in extreme circumstances, revoking the awarding of a contract already made to a </w:t>
      </w:r>
      <w:r w:rsidR="00E53527">
        <w:rPr>
          <w:rFonts w:ascii="Tahoma" w:hAnsi="Tahoma" w:cs="Tahoma"/>
          <w:sz w:val="22"/>
          <w:szCs w:val="22"/>
        </w:rPr>
        <w:t>R</w:t>
      </w:r>
      <w:r w:rsidRPr="00CE14CE">
        <w:rPr>
          <w:rFonts w:ascii="Tahoma" w:hAnsi="Tahoma" w:cs="Tahoma"/>
          <w:sz w:val="22"/>
          <w:szCs w:val="22"/>
        </w:rPr>
        <w:t xml:space="preserve">espondent and subsequently awarding the contract to another </w:t>
      </w:r>
      <w:r w:rsidR="00E53527">
        <w:rPr>
          <w:rFonts w:ascii="Tahoma" w:hAnsi="Tahoma" w:cs="Tahoma"/>
          <w:sz w:val="22"/>
          <w:szCs w:val="22"/>
        </w:rPr>
        <w:t>R</w:t>
      </w:r>
      <w:r w:rsidRPr="00CE14CE">
        <w:rPr>
          <w:rFonts w:ascii="Tahoma" w:hAnsi="Tahoma" w:cs="Tahoma"/>
          <w:sz w:val="22"/>
          <w:szCs w:val="22"/>
        </w:rPr>
        <w:t xml:space="preserve">espondent.  Such action on the part of the State shall not constitute a breach of contract on the part of the State since the contract with the initial </w:t>
      </w:r>
      <w:r w:rsidR="00E53527">
        <w:rPr>
          <w:rFonts w:ascii="Tahoma" w:hAnsi="Tahoma" w:cs="Tahoma"/>
          <w:sz w:val="22"/>
          <w:szCs w:val="22"/>
        </w:rPr>
        <w:t>R</w:t>
      </w:r>
      <w:r w:rsidRPr="00CE14CE">
        <w:rPr>
          <w:rFonts w:ascii="Tahoma" w:hAnsi="Tahoma" w:cs="Tahoma"/>
          <w:sz w:val="22"/>
          <w:szCs w:val="22"/>
        </w:rPr>
        <w:t xml:space="preserve">espondent is deemed to be void </w:t>
      </w:r>
      <w:r w:rsidRPr="00CE14CE">
        <w:rPr>
          <w:rFonts w:ascii="Tahoma" w:hAnsi="Tahoma" w:cs="Tahoma"/>
          <w:i/>
          <w:sz w:val="22"/>
          <w:szCs w:val="22"/>
        </w:rPr>
        <w:t>ab initio</w:t>
      </w:r>
      <w:r w:rsidRPr="00CE14CE">
        <w:rPr>
          <w:rFonts w:ascii="Tahoma" w:hAnsi="Tahoma" w:cs="Tahoma"/>
          <w:sz w:val="22"/>
          <w:szCs w:val="22"/>
        </w:rPr>
        <w:t xml:space="preserve"> and of no effect as if no contract ever existed between the State and the </w:t>
      </w:r>
      <w:r w:rsidR="00E53527">
        <w:rPr>
          <w:rFonts w:ascii="Tahoma" w:hAnsi="Tahoma" w:cs="Tahoma"/>
          <w:sz w:val="22"/>
          <w:szCs w:val="22"/>
        </w:rPr>
        <w:t>R</w:t>
      </w:r>
      <w:r w:rsidRPr="00CE14CE">
        <w:rPr>
          <w:rFonts w:ascii="Tahoma" w:hAnsi="Tahoma" w:cs="Tahoma"/>
          <w:sz w:val="22"/>
          <w:szCs w:val="22"/>
        </w:rPr>
        <w:t>espondent.</w:t>
      </w:r>
    </w:p>
    <w:p w14:paraId="014D1557" w14:textId="77777777" w:rsidR="005215C4" w:rsidRPr="00CE14CE" w:rsidRDefault="005215C4" w:rsidP="008969C7">
      <w:pPr>
        <w:pStyle w:val="pcellbody"/>
        <w:spacing w:line="240" w:lineRule="exact"/>
        <w:jc w:val="both"/>
        <w:rPr>
          <w:rFonts w:ascii="Tahoma" w:hAnsi="Tahoma" w:cs="Tahoma"/>
          <w:sz w:val="22"/>
          <w:szCs w:val="22"/>
        </w:rPr>
      </w:pPr>
    </w:p>
    <w:p w14:paraId="05386414" w14:textId="77777777" w:rsidR="005215C4" w:rsidRPr="00CE14CE" w:rsidRDefault="005215C4" w:rsidP="008969C7">
      <w:pPr>
        <w:pStyle w:val="pcellbody"/>
        <w:spacing w:line="240" w:lineRule="exact"/>
        <w:jc w:val="both"/>
        <w:rPr>
          <w:rFonts w:ascii="Tahoma" w:hAnsi="Tahoma" w:cs="Tahoma"/>
          <w:sz w:val="22"/>
          <w:szCs w:val="22"/>
        </w:rPr>
      </w:pPr>
    </w:p>
    <w:p w14:paraId="5F6412F4" w14:textId="53335C1D" w:rsidR="005215C4" w:rsidRPr="00CE14CE" w:rsidRDefault="005215C4" w:rsidP="008969C7">
      <w:pPr>
        <w:pStyle w:val="pcellbody"/>
        <w:spacing w:line="240" w:lineRule="exact"/>
        <w:ind w:left="-360"/>
        <w:jc w:val="both"/>
        <w:rPr>
          <w:rFonts w:ascii="Tahoma" w:hAnsi="Tahoma" w:cs="Tahoma"/>
          <w:b/>
          <w:color w:val="auto"/>
          <w:sz w:val="22"/>
          <w:szCs w:val="22"/>
        </w:rPr>
      </w:pPr>
      <w:r w:rsidRPr="00CE14CE">
        <w:rPr>
          <w:rFonts w:ascii="Tahoma" w:hAnsi="Tahoma" w:cs="Tahoma"/>
          <w:b/>
          <w:position w:val="-2"/>
          <w:sz w:val="22"/>
          <w:szCs w:val="22"/>
        </w:rPr>
        <w:sym w:font="Webdings" w:char="F03C"/>
      </w:r>
      <w:r w:rsidRPr="00CE14CE">
        <w:rPr>
          <w:rFonts w:ascii="Tahoma" w:hAnsi="Tahoma" w:cs="Tahoma"/>
          <w:b/>
          <w:position w:val="-2"/>
          <w:sz w:val="22"/>
          <w:szCs w:val="22"/>
        </w:rPr>
        <w:tab/>
      </w:r>
      <w:r w:rsidRPr="00CE14CE">
        <w:rPr>
          <w:rFonts w:ascii="Tahoma" w:hAnsi="Tahoma" w:cs="Tahoma"/>
          <w:b/>
          <w:color w:val="auto"/>
          <w:sz w:val="22"/>
          <w:szCs w:val="22"/>
        </w:rPr>
        <w:t>E.</w:t>
      </w:r>
      <w:r w:rsidRPr="00CE14CE">
        <w:rPr>
          <w:rFonts w:ascii="Tahoma" w:hAnsi="Tahoma" w:cs="Tahoma"/>
          <w:b/>
          <w:color w:val="auto"/>
          <w:sz w:val="22"/>
          <w:szCs w:val="22"/>
        </w:rPr>
        <w:tab/>
        <w:t>STATUTORY AND REGULATORY COMPLIANCE</w:t>
      </w:r>
    </w:p>
    <w:p w14:paraId="1D380F1D" w14:textId="77777777" w:rsidR="005215C4" w:rsidRPr="00CE14CE" w:rsidRDefault="005215C4" w:rsidP="008969C7">
      <w:pPr>
        <w:pStyle w:val="pcellbody"/>
        <w:spacing w:line="240" w:lineRule="exact"/>
        <w:jc w:val="both"/>
        <w:rPr>
          <w:rFonts w:ascii="Tahoma" w:hAnsi="Tahoma" w:cs="Tahoma"/>
          <w:sz w:val="22"/>
          <w:szCs w:val="22"/>
        </w:rPr>
      </w:pPr>
    </w:p>
    <w:p w14:paraId="0AA8986A" w14:textId="48EA24C8" w:rsidR="005215C4" w:rsidRPr="00CE14CE" w:rsidRDefault="005215C4" w:rsidP="008969C7">
      <w:pPr>
        <w:pStyle w:val="pcellbody"/>
        <w:spacing w:line="240" w:lineRule="exact"/>
        <w:ind w:left="360"/>
        <w:jc w:val="both"/>
        <w:rPr>
          <w:rFonts w:ascii="Tahoma" w:hAnsi="Tahoma" w:cs="Tahoma"/>
          <w:color w:val="auto"/>
          <w:sz w:val="22"/>
          <w:szCs w:val="22"/>
        </w:rPr>
      </w:pPr>
      <w:r w:rsidRPr="00CE14CE">
        <w:rPr>
          <w:rFonts w:ascii="Tahoma" w:hAnsi="Tahoma" w:cs="Tahoma"/>
          <w:i/>
          <w:color w:val="auto"/>
          <w:sz w:val="22"/>
          <w:szCs w:val="22"/>
        </w:rPr>
        <w:t xml:space="preserve">By submitting </w:t>
      </w:r>
      <w:r w:rsidR="00E3706B">
        <w:rPr>
          <w:rFonts w:ascii="Tahoma" w:hAnsi="Tahoma" w:cs="Tahoma"/>
          <w:i/>
          <w:color w:val="auto"/>
          <w:sz w:val="22"/>
          <w:szCs w:val="22"/>
        </w:rPr>
        <w:t xml:space="preserve">a </w:t>
      </w:r>
      <w:r w:rsidRPr="00CE14CE">
        <w:rPr>
          <w:rFonts w:ascii="Tahoma" w:hAnsi="Tahoma" w:cs="Tahoma"/>
          <w:i/>
          <w:color w:val="auto"/>
          <w:sz w:val="22"/>
          <w:szCs w:val="22"/>
        </w:rPr>
        <w:t xml:space="preserve">response to this </w:t>
      </w:r>
      <w:r w:rsidR="00F331B4" w:rsidRPr="00CE14CE">
        <w:rPr>
          <w:rFonts w:ascii="Tahoma" w:hAnsi="Tahoma" w:cs="Tahoma"/>
          <w:i/>
          <w:color w:val="auto"/>
          <w:sz w:val="22"/>
          <w:szCs w:val="22"/>
        </w:rPr>
        <w:t>RFA</w:t>
      </w:r>
      <w:r w:rsidRPr="00CE14CE">
        <w:rPr>
          <w:rFonts w:ascii="Tahoma" w:hAnsi="Tahoma" w:cs="Tahoma"/>
          <w:i/>
          <w:color w:val="auto"/>
          <w:sz w:val="22"/>
          <w:szCs w:val="22"/>
        </w:rPr>
        <w:t xml:space="preserve">, the </w:t>
      </w:r>
      <w:r w:rsidR="00E3706B">
        <w:rPr>
          <w:rFonts w:ascii="Tahoma" w:hAnsi="Tahoma" w:cs="Tahoma"/>
          <w:i/>
          <w:color w:val="auto"/>
          <w:sz w:val="22"/>
          <w:szCs w:val="22"/>
        </w:rPr>
        <w:t>R</w:t>
      </w:r>
      <w:r w:rsidRPr="00CE14CE">
        <w:rPr>
          <w:rFonts w:ascii="Tahoma" w:hAnsi="Tahoma" w:cs="Tahoma"/>
          <w:i/>
          <w:color w:val="auto"/>
          <w:sz w:val="22"/>
          <w:szCs w:val="22"/>
        </w:rPr>
        <w:t>espondent implicitly agrees to comply with all applicable State and federal laws and regulations, including, but not limited to, the following:</w:t>
      </w:r>
    </w:p>
    <w:p w14:paraId="00EBDBED" w14:textId="77777777" w:rsidR="005215C4" w:rsidRPr="00CE14CE" w:rsidRDefault="005215C4" w:rsidP="008969C7">
      <w:pPr>
        <w:pStyle w:val="pcellbody"/>
        <w:spacing w:line="240" w:lineRule="exact"/>
        <w:ind w:left="360"/>
        <w:jc w:val="both"/>
        <w:rPr>
          <w:rFonts w:ascii="Tahoma" w:hAnsi="Tahoma" w:cs="Tahoma"/>
          <w:color w:val="auto"/>
          <w:sz w:val="22"/>
          <w:szCs w:val="22"/>
        </w:rPr>
      </w:pPr>
    </w:p>
    <w:p w14:paraId="2EFC8CC1" w14:textId="01712ACF" w:rsidR="005D551A" w:rsidRPr="005D551A" w:rsidRDefault="005D551A" w:rsidP="008969C7">
      <w:pPr>
        <w:pStyle w:val="ListParagraph"/>
        <w:numPr>
          <w:ilvl w:val="0"/>
          <w:numId w:val="28"/>
        </w:numPr>
        <w:spacing w:line="240" w:lineRule="exact"/>
        <w:ind w:right="450"/>
        <w:contextualSpacing/>
        <w:jc w:val="both"/>
        <w:rPr>
          <w:rFonts w:ascii="Tahoma" w:hAnsi="Tahoma" w:cs="Tahoma"/>
          <w:b/>
          <w:color w:val="0563C1" w:themeColor="hyperlink"/>
          <w:sz w:val="22"/>
          <w:szCs w:val="22"/>
          <w:u w:val="single"/>
        </w:rPr>
      </w:pPr>
      <w:r w:rsidRPr="007239B5">
        <w:rPr>
          <w:rFonts w:ascii="Tahoma" w:hAnsi="Tahoma" w:cs="Tahoma"/>
          <w:b/>
          <w:color w:val="000000"/>
          <w:sz w:val="22"/>
          <w:szCs w:val="22"/>
        </w:rPr>
        <w:t>Gift and Campaign</w:t>
      </w:r>
      <w:r w:rsidR="007239B5" w:rsidRPr="007239B5">
        <w:rPr>
          <w:rFonts w:ascii="Tahoma" w:hAnsi="Tahoma" w:cs="Tahoma"/>
          <w:b/>
          <w:color w:val="000000"/>
          <w:sz w:val="22"/>
          <w:szCs w:val="22"/>
        </w:rPr>
        <w:t xml:space="preserve"> Contributions, </w:t>
      </w:r>
      <w:r w:rsidR="007239B5" w:rsidRPr="004902F4">
        <w:rPr>
          <w:rFonts w:ascii="Tahoma" w:hAnsi="Tahoma" w:cs="Tahoma"/>
          <w:b/>
          <w:color w:val="000000"/>
          <w:sz w:val="22"/>
          <w:szCs w:val="22"/>
        </w:rPr>
        <w:t xml:space="preserve">C.G.S. §§ 4-250, </w:t>
      </w:r>
      <w:r w:rsidRPr="004902F4">
        <w:rPr>
          <w:rFonts w:ascii="Tahoma" w:hAnsi="Tahoma" w:cs="Tahoma"/>
          <w:b/>
          <w:color w:val="000000"/>
          <w:sz w:val="22"/>
          <w:szCs w:val="22"/>
        </w:rPr>
        <w:t>4-252(c)</w:t>
      </w:r>
      <w:r w:rsidR="007239B5" w:rsidRPr="004902F4">
        <w:rPr>
          <w:rFonts w:ascii="Tahoma" w:hAnsi="Tahoma" w:cs="Tahoma"/>
          <w:b/>
          <w:color w:val="000000"/>
          <w:sz w:val="22"/>
          <w:szCs w:val="22"/>
        </w:rPr>
        <w:t xml:space="preserve"> and 9-612(f)(2) and</w:t>
      </w:r>
      <w:r w:rsidRPr="004902F4">
        <w:rPr>
          <w:rFonts w:ascii="Tahoma" w:hAnsi="Tahoma" w:cs="Tahoma"/>
          <w:b/>
          <w:color w:val="000000"/>
          <w:sz w:val="22"/>
          <w:szCs w:val="22"/>
        </w:rPr>
        <w:t xml:space="preserve"> Governor </w:t>
      </w:r>
      <w:r w:rsidR="007239B5" w:rsidRPr="004902F4">
        <w:rPr>
          <w:rFonts w:ascii="Tahoma" w:hAnsi="Tahoma" w:cs="Tahoma"/>
          <w:b/>
          <w:color w:val="000000"/>
          <w:sz w:val="22"/>
          <w:szCs w:val="22"/>
        </w:rPr>
        <w:t xml:space="preserve">Dannel P. Malloy’s </w:t>
      </w:r>
      <w:r w:rsidRPr="004902F4">
        <w:rPr>
          <w:rFonts w:ascii="Tahoma" w:hAnsi="Tahoma" w:cs="Tahoma"/>
          <w:b/>
          <w:color w:val="000000"/>
          <w:sz w:val="22"/>
          <w:szCs w:val="22"/>
        </w:rPr>
        <w:t xml:space="preserve">Executive Order </w:t>
      </w:r>
      <w:r w:rsidR="007239B5" w:rsidRPr="004902F4">
        <w:rPr>
          <w:rFonts w:ascii="Tahoma" w:hAnsi="Tahoma" w:cs="Tahoma"/>
          <w:b/>
          <w:color w:val="000000"/>
          <w:sz w:val="22"/>
          <w:szCs w:val="22"/>
        </w:rPr>
        <w:t>49.</w:t>
      </w:r>
      <w:r w:rsidRPr="005D551A">
        <w:rPr>
          <w:rFonts w:ascii="Tahoma" w:hAnsi="Tahoma" w:cs="Tahoma"/>
          <w:color w:val="000000"/>
          <w:sz w:val="22"/>
          <w:szCs w:val="22"/>
        </w:rPr>
        <w:t xml:space="preserve">  If an </w:t>
      </w:r>
      <w:r w:rsidR="004532A3">
        <w:rPr>
          <w:rFonts w:ascii="Tahoma" w:hAnsi="Tahoma" w:cs="Tahoma"/>
          <w:color w:val="000000"/>
          <w:sz w:val="22"/>
          <w:szCs w:val="22"/>
        </w:rPr>
        <w:t>Respondent</w:t>
      </w:r>
      <w:r w:rsidRPr="005D551A">
        <w:rPr>
          <w:rFonts w:ascii="Tahoma" w:hAnsi="Tahoma" w:cs="Tahoma"/>
          <w:color w:val="000000"/>
          <w:sz w:val="22"/>
          <w:szCs w:val="22"/>
        </w:rPr>
        <w:t xml:space="preserve"> is offered an opportunity to negotiate a contract with an anticipated value of $50,000 or more in a calendar or fiscal year, the </w:t>
      </w:r>
      <w:r w:rsidR="004532A3">
        <w:rPr>
          <w:rFonts w:ascii="Tahoma" w:hAnsi="Tahoma" w:cs="Tahoma"/>
          <w:color w:val="000000"/>
          <w:sz w:val="22"/>
          <w:szCs w:val="22"/>
        </w:rPr>
        <w:t>Respondent</w:t>
      </w:r>
      <w:r w:rsidRPr="005D551A">
        <w:rPr>
          <w:rFonts w:ascii="Tahoma" w:hAnsi="Tahoma" w:cs="Tahoma"/>
          <w:color w:val="000000"/>
          <w:sz w:val="22"/>
          <w:szCs w:val="22"/>
        </w:rPr>
        <w:t xml:space="preserve"> must fully disclose any gifts or lawful contributions made to campaigns of candidates for statewide public office or the General Assembly. </w:t>
      </w:r>
      <w:r w:rsidRPr="005D551A">
        <w:rPr>
          <w:rFonts w:ascii="Tahoma" w:hAnsi="Tahoma" w:cs="Tahoma"/>
          <w:sz w:val="22"/>
          <w:szCs w:val="22"/>
        </w:rPr>
        <w:t>Municipalities and CT State agencies are exempt from this requirement. The gift and campaign contributions certification (OPM Ethics Form 1) is available on OPM’s website at:</w:t>
      </w:r>
    </w:p>
    <w:p w14:paraId="29B09105" w14:textId="6652C141" w:rsidR="005D551A" w:rsidRPr="005D551A" w:rsidRDefault="005C3BB9" w:rsidP="008969C7">
      <w:pPr>
        <w:pStyle w:val="ListParagraph"/>
        <w:spacing w:line="240" w:lineRule="exact"/>
        <w:ind w:right="450"/>
        <w:jc w:val="both"/>
        <w:rPr>
          <w:rStyle w:val="Hyperlink"/>
          <w:rFonts w:ascii="Tahoma" w:hAnsi="Tahoma" w:cs="Tahoma"/>
          <w:b/>
          <w:sz w:val="22"/>
          <w:szCs w:val="22"/>
        </w:rPr>
      </w:pPr>
      <w:hyperlink r:id="rId29" w:history="1">
        <w:r w:rsidR="008F3DEC" w:rsidRPr="00866D8D">
          <w:rPr>
            <w:rStyle w:val="Hyperlink"/>
            <w:rFonts w:ascii="Tahoma" w:hAnsi="Tahoma" w:cs="Tahoma"/>
            <w:sz w:val="22"/>
            <w:szCs w:val="22"/>
          </w:rPr>
          <w:t>https://portal.ct.gov/OPM/Fin-PSA/Forms/Ethics-Forms</w:t>
        </w:r>
      </w:hyperlink>
      <w:r w:rsidR="008F3DEC">
        <w:rPr>
          <w:rStyle w:val="Hyperlink"/>
          <w:rFonts w:ascii="Tahoma" w:hAnsi="Tahoma" w:cs="Tahoma"/>
          <w:sz w:val="22"/>
          <w:szCs w:val="22"/>
        </w:rPr>
        <w:t>.</w:t>
      </w:r>
    </w:p>
    <w:p w14:paraId="75B83C8A" w14:textId="77777777" w:rsidR="005D551A" w:rsidRPr="005D551A" w:rsidRDefault="005D551A" w:rsidP="008969C7">
      <w:pPr>
        <w:pStyle w:val="ListParagraph"/>
        <w:spacing w:line="240" w:lineRule="exact"/>
        <w:ind w:right="450"/>
        <w:jc w:val="both"/>
        <w:rPr>
          <w:rFonts w:ascii="Tahoma" w:hAnsi="Tahoma" w:cs="Tahoma"/>
          <w:b/>
          <w:color w:val="000000"/>
          <w:sz w:val="22"/>
          <w:szCs w:val="22"/>
        </w:rPr>
      </w:pPr>
    </w:p>
    <w:p w14:paraId="37F75E2A" w14:textId="1771E029" w:rsidR="005D551A" w:rsidRPr="005D551A" w:rsidRDefault="004532A3" w:rsidP="008969C7">
      <w:pPr>
        <w:pStyle w:val="ListParagraph"/>
        <w:spacing w:line="240" w:lineRule="exact"/>
        <w:ind w:right="450"/>
        <w:jc w:val="both"/>
        <w:rPr>
          <w:rFonts w:ascii="Tahoma" w:hAnsi="Tahoma" w:cs="Tahoma"/>
          <w:color w:val="0000FF"/>
          <w:sz w:val="22"/>
          <w:szCs w:val="22"/>
          <w:u w:val="single"/>
        </w:rPr>
      </w:pPr>
      <w:r w:rsidRPr="004532A3">
        <w:rPr>
          <w:rFonts w:ascii="Tahoma" w:hAnsi="Tahoma" w:cs="Tahoma"/>
          <w:b/>
          <w:color w:val="000000"/>
          <w:sz w:val="22"/>
          <w:szCs w:val="22"/>
        </w:rPr>
        <w:t xml:space="preserve">IMPORTANT </w:t>
      </w:r>
      <w:r w:rsidR="005D551A" w:rsidRPr="004532A3">
        <w:rPr>
          <w:rFonts w:ascii="Tahoma" w:hAnsi="Tahoma" w:cs="Tahoma"/>
          <w:b/>
          <w:color w:val="000000"/>
          <w:sz w:val="22"/>
          <w:szCs w:val="22"/>
        </w:rPr>
        <w:t>NOTE</w:t>
      </w:r>
      <w:r w:rsidR="005D551A" w:rsidRPr="005D551A">
        <w:rPr>
          <w:rFonts w:ascii="Tahoma" w:hAnsi="Tahoma" w:cs="Tahoma"/>
          <w:b/>
          <w:color w:val="000000"/>
          <w:sz w:val="22"/>
          <w:szCs w:val="22"/>
        </w:rPr>
        <w:t>:</w:t>
      </w:r>
      <w:r w:rsidR="005D551A" w:rsidRPr="005D551A">
        <w:rPr>
          <w:rFonts w:ascii="Tahoma" w:hAnsi="Tahoma" w:cs="Tahoma"/>
          <w:color w:val="000000"/>
          <w:sz w:val="22"/>
          <w:szCs w:val="22"/>
        </w:rPr>
        <w:t xml:space="preserve"> </w:t>
      </w:r>
      <w:r>
        <w:rPr>
          <w:rFonts w:ascii="Tahoma" w:hAnsi="Tahoma" w:cs="Tahoma"/>
          <w:color w:val="000000"/>
          <w:sz w:val="22"/>
          <w:szCs w:val="22"/>
        </w:rPr>
        <w:t>The Respondent must include a completed Gi</w:t>
      </w:r>
      <w:r w:rsidR="005D551A" w:rsidRPr="005D551A">
        <w:rPr>
          <w:rFonts w:ascii="Tahoma" w:hAnsi="Tahoma" w:cs="Tahoma"/>
          <w:color w:val="000000"/>
          <w:sz w:val="22"/>
          <w:szCs w:val="22"/>
        </w:rPr>
        <w:t xml:space="preserve">ft and Campaign Contribution Certification </w:t>
      </w:r>
      <w:r>
        <w:rPr>
          <w:rFonts w:ascii="Tahoma" w:hAnsi="Tahoma" w:cs="Tahoma"/>
          <w:color w:val="000000"/>
          <w:sz w:val="22"/>
          <w:szCs w:val="22"/>
        </w:rPr>
        <w:t xml:space="preserve">(OPM Ethics Form 1) </w:t>
      </w:r>
      <w:r w:rsidR="005D551A" w:rsidRPr="005D551A">
        <w:rPr>
          <w:rFonts w:ascii="Tahoma" w:hAnsi="Tahoma" w:cs="Tahoma"/>
          <w:color w:val="000000"/>
          <w:sz w:val="22"/>
          <w:szCs w:val="22"/>
        </w:rPr>
        <w:t xml:space="preserve">with their </w:t>
      </w:r>
      <w:r>
        <w:rPr>
          <w:rFonts w:ascii="Tahoma" w:hAnsi="Tahoma" w:cs="Tahoma"/>
          <w:color w:val="000000"/>
          <w:sz w:val="22"/>
          <w:szCs w:val="22"/>
        </w:rPr>
        <w:t>submission.</w:t>
      </w:r>
    </w:p>
    <w:p w14:paraId="27E4379E" w14:textId="77777777" w:rsidR="005D551A" w:rsidRPr="005D551A" w:rsidRDefault="005D551A" w:rsidP="008969C7">
      <w:pPr>
        <w:spacing w:line="240" w:lineRule="exact"/>
        <w:ind w:left="720" w:right="450" w:hanging="360"/>
        <w:jc w:val="both"/>
        <w:rPr>
          <w:rFonts w:ascii="Tahoma" w:hAnsi="Tahoma" w:cs="Tahoma"/>
          <w:sz w:val="22"/>
          <w:szCs w:val="22"/>
        </w:rPr>
      </w:pPr>
    </w:p>
    <w:p w14:paraId="7B4AD2F7" w14:textId="2A63138C" w:rsidR="00FA27A2" w:rsidRPr="008F3DEC" w:rsidRDefault="005D551A" w:rsidP="008969C7">
      <w:pPr>
        <w:pStyle w:val="ListParagraph"/>
        <w:numPr>
          <w:ilvl w:val="0"/>
          <w:numId w:val="28"/>
        </w:numPr>
        <w:spacing w:line="240" w:lineRule="exact"/>
        <w:ind w:right="450"/>
        <w:jc w:val="both"/>
        <w:rPr>
          <w:rFonts w:ascii="Tahoma" w:hAnsi="Tahoma" w:cs="Tahoma"/>
          <w:color w:val="0000FF"/>
          <w:sz w:val="22"/>
          <w:szCs w:val="22"/>
          <w:u w:val="single"/>
        </w:rPr>
      </w:pPr>
      <w:r w:rsidRPr="008F3DEC">
        <w:rPr>
          <w:rFonts w:ascii="Tahoma" w:hAnsi="Tahoma" w:cs="Tahoma"/>
          <w:b/>
          <w:color w:val="000000"/>
          <w:sz w:val="22"/>
          <w:szCs w:val="22"/>
        </w:rPr>
        <w:t>Consulting Agreements, C.G.S. § 4a-81</w:t>
      </w:r>
      <w:r w:rsidR="007239B5" w:rsidRPr="008F3DEC">
        <w:rPr>
          <w:rFonts w:ascii="Tahoma" w:hAnsi="Tahoma" w:cs="Tahoma"/>
          <w:b/>
          <w:color w:val="000000"/>
          <w:sz w:val="22"/>
          <w:szCs w:val="22"/>
        </w:rPr>
        <w:t>(a) and 4a-81(b)</w:t>
      </w:r>
      <w:r w:rsidRPr="008F3DEC">
        <w:rPr>
          <w:rFonts w:ascii="Tahoma" w:hAnsi="Tahoma" w:cs="Tahoma"/>
          <w:b/>
          <w:color w:val="000000"/>
          <w:sz w:val="22"/>
          <w:szCs w:val="22"/>
        </w:rPr>
        <w:t>.</w:t>
      </w:r>
      <w:r w:rsidRPr="008F3DEC">
        <w:rPr>
          <w:rFonts w:ascii="Tahoma" w:hAnsi="Tahoma" w:cs="Tahoma"/>
          <w:color w:val="000000"/>
          <w:sz w:val="22"/>
          <w:szCs w:val="22"/>
        </w:rPr>
        <w:t xml:space="preserve"> Applications for State contracts with a value of $50,000 or more in a calendar or fiscal year, excluding leases and licensing agreements of any value, shall require a consulting agreement affidavit attesting to whether any consulting agreement has been entered into in connection with the proposal. As used herein "consulting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 Consulting agreement does not include any agreements entered into with a consultant who is registered under the provisions of C.G.S. Chapter 10 as of the date such affidavit is submitted in accordance with the provisions of C.G.S. § 4a-81.  The Consulting Agreement Affidavit (OPM Ethics Form </w:t>
      </w:r>
      <w:r w:rsidRPr="008F3DEC">
        <w:rPr>
          <w:rFonts w:ascii="Tahoma" w:hAnsi="Tahoma" w:cs="Tahoma"/>
          <w:color w:val="000000"/>
          <w:sz w:val="22"/>
          <w:szCs w:val="22"/>
        </w:rPr>
        <w:lastRenderedPageBreak/>
        <w:t>5) is available on OPM’s website at</w:t>
      </w:r>
      <w:r w:rsidRPr="008F3DEC">
        <w:rPr>
          <w:rFonts w:ascii="Tahoma" w:hAnsi="Tahoma" w:cs="Tahoma"/>
          <w:color w:val="0000FF"/>
          <w:sz w:val="22"/>
          <w:szCs w:val="22"/>
        </w:rPr>
        <w:t xml:space="preserve">: </w:t>
      </w:r>
      <w:hyperlink r:id="rId30" w:history="1">
        <w:r w:rsidR="008F3DEC" w:rsidRPr="0048536D">
          <w:rPr>
            <w:rStyle w:val="Hyperlink"/>
            <w:rFonts w:ascii="Tahoma" w:hAnsi="Tahoma" w:cs="Tahoma"/>
            <w:sz w:val="22"/>
            <w:szCs w:val="22"/>
          </w:rPr>
          <w:t>https://portal.ct.gov/OPM/Fin-PSA/Forms/Ethics-Forms</w:t>
        </w:r>
      </w:hyperlink>
      <w:r w:rsidR="008F3DEC">
        <w:t>.</w:t>
      </w:r>
    </w:p>
    <w:p w14:paraId="5E968C1B" w14:textId="77777777" w:rsidR="008F3DEC" w:rsidRPr="008F3DEC" w:rsidRDefault="008F3DEC" w:rsidP="008969C7">
      <w:pPr>
        <w:pStyle w:val="ListParagraph"/>
        <w:spacing w:line="240" w:lineRule="exact"/>
        <w:ind w:right="450"/>
        <w:jc w:val="both"/>
        <w:rPr>
          <w:rFonts w:ascii="Tahoma" w:hAnsi="Tahoma" w:cs="Tahoma"/>
          <w:color w:val="0000FF"/>
          <w:sz w:val="22"/>
          <w:szCs w:val="22"/>
          <w:u w:val="single"/>
        </w:rPr>
      </w:pPr>
    </w:p>
    <w:p w14:paraId="38A86CEE" w14:textId="58CFD309" w:rsidR="005D551A" w:rsidRPr="005D551A" w:rsidRDefault="00FA27A2" w:rsidP="008969C7">
      <w:pPr>
        <w:spacing w:line="240" w:lineRule="exact"/>
        <w:ind w:left="720" w:right="450" w:hanging="360"/>
        <w:jc w:val="both"/>
        <w:rPr>
          <w:rFonts w:ascii="Tahoma" w:hAnsi="Tahoma" w:cs="Tahoma"/>
          <w:color w:val="000000"/>
          <w:sz w:val="22"/>
          <w:szCs w:val="22"/>
        </w:rPr>
      </w:pPr>
      <w:r>
        <w:rPr>
          <w:rFonts w:ascii="Tahoma" w:hAnsi="Tahoma" w:cs="Tahoma"/>
          <w:color w:val="000000"/>
          <w:sz w:val="22"/>
          <w:szCs w:val="22"/>
        </w:rPr>
        <w:t xml:space="preserve">    </w:t>
      </w:r>
      <w:r w:rsidR="005D551A" w:rsidRPr="005D551A">
        <w:rPr>
          <w:rFonts w:ascii="Tahoma" w:hAnsi="Tahoma" w:cs="Tahoma"/>
          <w:color w:val="000000"/>
          <w:sz w:val="22"/>
          <w:szCs w:val="22"/>
        </w:rPr>
        <w:t xml:space="preserve"> </w:t>
      </w:r>
      <w:r w:rsidRPr="004532A3">
        <w:rPr>
          <w:rFonts w:ascii="Tahoma" w:hAnsi="Tahoma" w:cs="Tahoma"/>
          <w:b/>
          <w:color w:val="000000"/>
          <w:sz w:val="22"/>
          <w:szCs w:val="22"/>
        </w:rPr>
        <w:t>IMPORTANT NOTE</w:t>
      </w:r>
      <w:r w:rsidRPr="005D551A">
        <w:rPr>
          <w:rFonts w:ascii="Tahoma" w:hAnsi="Tahoma" w:cs="Tahoma"/>
          <w:b/>
          <w:color w:val="000000"/>
          <w:sz w:val="22"/>
          <w:szCs w:val="22"/>
        </w:rPr>
        <w:t>:</w:t>
      </w:r>
      <w:r w:rsidRPr="005D551A">
        <w:rPr>
          <w:rFonts w:ascii="Tahoma" w:hAnsi="Tahoma" w:cs="Tahoma"/>
          <w:color w:val="000000"/>
          <w:sz w:val="22"/>
          <w:szCs w:val="22"/>
        </w:rPr>
        <w:t xml:space="preserve"> </w:t>
      </w:r>
      <w:r>
        <w:rPr>
          <w:rFonts w:ascii="Tahoma" w:hAnsi="Tahoma" w:cs="Tahoma"/>
          <w:color w:val="000000"/>
          <w:sz w:val="22"/>
          <w:szCs w:val="22"/>
        </w:rPr>
        <w:t xml:space="preserve">The Respondent must include a completed </w:t>
      </w:r>
      <w:r w:rsidR="005D551A" w:rsidRPr="005D551A">
        <w:rPr>
          <w:rFonts w:ascii="Tahoma" w:hAnsi="Tahoma" w:cs="Tahoma"/>
          <w:color w:val="000000"/>
          <w:sz w:val="22"/>
          <w:szCs w:val="22"/>
        </w:rPr>
        <w:t xml:space="preserve">Consulting Agreement </w:t>
      </w:r>
      <w:r>
        <w:rPr>
          <w:rFonts w:ascii="Tahoma" w:hAnsi="Tahoma" w:cs="Tahoma"/>
          <w:color w:val="000000"/>
          <w:sz w:val="22"/>
          <w:szCs w:val="22"/>
        </w:rPr>
        <w:t xml:space="preserve">(OPM Ethics Form 5) </w:t>
      </w:r>
      <w:r w:rsidR="005D551A" w:rsidRPr="005D551A">
        <w:rPr>
          <w:rFonts w:ascii="Tahoma" w:hAnsi="Tahoma" w:cs="Tahoma"/>
          <w:color w:val="000000"/>
          <w:sz w:val="22"/>
          <w:szCs w:val="22"/>
        </w:rPr>
        <w:t xml:space="preserve">with their </w:t>
      </w:r>
      <w:r>
        <w:rPr>
          <w:rFonts w:ascii="Tahoma" w:hAnsi="Tahoma" w:cs="Tahoma"/>
          <w:color w:val="000000"/>
          <w:sz w:val="22"/>
          <w:szCs w:val="22"/>
        </w:rPr>
        <w:t>submission.</w:t>
      </w:r>
      <w:r w:rsidR="005D551A" w:rsidRPr="005D551A">
        <w:rPr>
          <w:rFonts w:ascii="Tahoma" w:hAnsi="Tahoma" w:cs="Tahoma"/>
          <w:b/>
          <w:color w:val="000000"/>
          <w:sz w:val="22"/>
          <w:szCs w:val="22"/>
        </w:rPr>
        <w:t xml:space="preserve">  </w:t>
      </w:r>
    </w:p>
    <w:p w14:paraId="3067C672" w14:textId="77777777" w:rsidR="005D551A" w:rsidRPr="005D551A" w:rsidRDefault="005D551A" w:rsidP="008969C7">
      <w:pPr>
        <w:spacing w:line="240" w:lineRule="exact"/>
        <w:ind w:left="720" w:right="450" w:hanging="360"/>
        <w:jc w:val="both"/>
        <w:rPr>
          <w:rFonts w:ascii="Tahoma" w:hAnsi="Tahoma" w:cs="Tahoma"/>
          <w:color w:val="000000"/>
          <w:sz w:val="22"/>
          <w:szCs w:val="22"/>
        </w:rPr>
      </w:pPr>
    </w:p>
    <w:p w14:paraId="3D444D5E" w14:textId="0B0F97CC" w:rsidR="005D551A" w:rsidRPr="005D551A" w:rsidRDefault="005D551A" w:rsidP="008969C7">
      <w:pPr>
        <w:spacing w:line="240" w:lineRule="exact"/>
        <w:ind w:left="720" w:right="450" w:hanging="360"/>
        <w:jc w:val="both"/>
        <w:rPr>
          <w:rFonts w:ascii="Tahoma" w:hAnsi="Tahoma" w:cs="Tahoma"/>
          <w:color w:val="0000FF"/>
          <w:sz w:val="22"/>
          <w:szCs w:val="22"/>
          <w:u w:val="single"/>
        </w:rPr>
      </w:pPr>
      <w:r w:rsidRPr="005D551A">
        <w:rPr>
          <w:rFonts w:ascii="Tahoma" w:hAnsi="Tahoma" w:cs="Tahoma"/>
          <w:b/>
          <w:sz w:val="22"/>
          <w:szCs w:val="22"/>
        </w:rPr>
        <w:t>3.</w:t>
      </w:r>
      <w:r w:rsidRPr="005D551A">
        <w:rPr>
          <w:rFonts w:ascii="Tahoma" w:hAnsi="Tahoma" w:cs="Tahoma"/>
          <w:sz w:val="22"/>
          <w:szCs w:val="22"/>
        </w:rPr>
        <w:t xml:space="preserve"> </w:t>
      </w:r>
      <w:r w:rsidRPr="005D551A">
        <w:rPr>
          <w:rFonts w:ascii="Tahoma" w:hAnsi="Tahoma" w:cs="Tahoma"/>
          <w:b/>
          <w:sz w:val="22"/>
          <w:szCs w:val="22"/>
        </w:rPr>
        <w:t>Affirmation of Receipt of State Ethics Laws Summary</w:t>
      </w:r>
      <w:r w:rsidRPr="005D551A">
        <w:rPr>
          <w:rFonts w:ascii="Tahoma" w:hAnsi="Tahoma" w:cs="Tahoma"/>
          <w:sz w:val="22"/>
          <w:szCs w:val="22"/>
        </w:rPr>
        <w:t xml:space="preserve">. Completion of the form is to affirm (1) receipt of the summary of State ethics laws developed by the Office of State Ethics pursuant to </w:t>
      </w:r>
      <w:r w:rsidR="00881A9A" w:rsidRPr="004902F4">
        <w:rPr>
          <w:rFonts w:ascii="Tahoma" w:hAnsi="Tahoma" w:cs="Tahoma"/>
          <w:sz w:val="22"/>
          <w:szCs w:val="22"/>
        </w:rPr>
        <w:t xml:space="preserve">C.G.S. </w:t>
      </w:r>
      <w:r w:rsidRPr="004902F4">
        <w:rPr>
          <w:rFonts w:ascii="Tahoma" w:hAnsi="Tahoma" w:cs="Tahoma"/>
          <w:color w:val="000000"/>
          <w:sz w:val="22"/>
          <w:szCs w:val="22"/>
        </w:rPr>
        <w:t>§ 1-</w:t>
      </w:r>
      <w:r w:rsidR="00881A9A" w:rsidRPr="004902F4">
        <w:rPr>
          <w:rFonts w:ascii="Tahoma" w:hAnsi="Tahoma" w:cs="Tahoma"/>
          <w:color w:val="000000"/>
          <w:sz w:val="22"/>
          <w:szCs w:val="22"/>
        </w:rPr>
        <w:t>101mm and 1-101qq</w:t>
      </w:r>
      <w:r w:rsidRPr="005D551A">
        <w:rPr>
          <w:rFonts w:ascii="Tahoma" w:hAnsi="Tahoma" w:cs="Tahoma"/>
          <w:color w:val="000000"/>
          <w:sz w:val="22"/>
          <w:szCs w:val="22"/>
        </w:rPr>
        <w:t xml:space="preserve"> and (2) that key employees of such person, contractor, subcontractor, or consultant have read and understand the summary and agree to comply with its provisions.  The Affirmation of Receipt of State Ethics Laws Summary (OPM Ethics Form 6) is available on OPM’s website at: </w:t>
      </w:r>
      <w:hyperlink r:id="rId31" w:history="1">
        <w:r w:rsidR="00735274" w:rsidRPr="00735274">
          <w:rPr>
            <w:rStyle w:val="Hyperlink"/>
            <w:rFonts w:ascii="Tahoma" w:hAnsi="Tahoma" w:cs="Tahoma"/>
            <w:sz w:val="22"/>
            <w:szCs w:val="22"/>
          </w:rPr>
          <w:t>https://portal.ct.gov/OPM/Fin-PSA/Forms/Ethics-Forms</w:t>
        </w:r>
      </w:hyperlink>
      <w:r w:rsidR="008F3DEC">
        <w:t>.</w:t>
      </w:r>
    </w:p>
    <w:p w14:paraId="0058D5BC" w14:textId="77777777" w:rsidR="005D551A" w:rsidRPr="005D551A" w:rsidRDefault="005D551A" w:rsidP="008969C7">
      <w:pPr>
        <w:tabs>
          <w:tab w:val="left" w:pos="547"/>
          <w:tab w:val="left" w:pos="720"/>
          <w:tab w:val="left" w:pos="1080"/>
          <w:tab w:val="left" w:pos="2160"/>
          <w:tab w:val="left" w:pos="9000"/>
        </w:tabs>
        <w:spacing w:after="120"/>
        <w:ind w:left="720" w:right="450" w:hanging="360"/>
        <w:jc w:val="both"/>
        <w:rPr>
          <w:rFonts w:ascii="Tahoma" w:hAnsi="Tahoma" w:cs="Tahoma"/>
          <w:color w:val="000000"/>
          <w:sz w:val="22"/>
          <w:szCs w:val="22"/>
        </w:rPr>
      </w:pPr>
      <w:r w:rsidRPr="005D551A">
        <w:rPr>
          <w:rFonts w:ascii="Tahoma" w:hAnsi="Tahoma" w:cs="Tahoma"/>
          <w:color w:val="000000"/>
          <w:sz w:val="22"/>
          <w:szCs w:val="22"/>
        </w:rPr>
        <w:t xml:space="preserve"> </w:t>
      </w:r>
    </w:p>
    <w:p w14:paraId="6B0C44D1" w14:textId="46690BEF" w:rsidR="005D551A" w:rsidRPr="005D551A" w:rsidRDefault="00C253BC" w:rsidP="008969C7">
      <w:pPr>
        <w:tabs>
          <w:tab w:val="left" w:pos="2160"/>
          <w:tab w:val="left" w:pos="9000"/>
        </w:tabs>
        <w:spacing w:after="120"/>
        <w:ind w:left="720" w:right="450"/>
        <w:jc w:val="both"/>
        <w:rPr>
          <w:rFonts w:ascii="Tahoma" w:hAnsi="Tahoma" w:cs="Tahoma"/>
          <w:color w:val="000000"/>
          <w:sz w:val="22"/>
          <w:szCs w:val="22"/>
        </w:rPr>
      </w:pPr>
      <w:r w:rsidRPr="004532A3">
        <w:rPr>
          <w:rFonts w:ascii="Tahoma" w:hAnsi="Tahoma" w:cs="Tahoma"/>
          <w:b/>
          <w:color w:val="000000"/>
          <w:sz w:val="22"/>
          <w:szCs w:val="22"/>
        </w:rPr>
        <w:t>IMPORTANT NOTE</w:t>
      </w:r>
      <w:r w:rsidRPr="005D551A">
        <w:rPr>
          <w:rFonts w:ascii="Tahoma" w:hAnsi="Tahoma" w:cs="Tahoma"/>
          <w:b/>
          <w:color w:val="000000"/>
          <w:sz w:val="22"/>
          <w:szCs w:val="22"/>
        </w:rPr>
        <w:t>:</w:t>
      </w:r>
      <w:r w:rsidRPr="005D551A">
        <w:rPr>
          <w:rFonts w:ascii="Tahoma" w:hAnsi="Tahoma" w:cs="Tahoma"/>
          <w:color w:val="000000"/>
          <w:sz w:val="22"/>
          <w:szCs w:val="22"/>
        </w:rPr>
        <w:t xml:space="preserve"> </w:t>
      </w:r>
      <w:r>
        <w:rPr>
          <w:rFonts w:ascii="Tahoma" w:hAnsi="Tahoma" w:cs="Tahoma"/>
          <w:color w:val="000000"/>
          <w:sz w:val="22"/>
          <w:szCs w:val="22"/>
        </w:rPr>
        <w:t xml:space="preserve">The Respondent must include a completed </w:t>
      </w:r>
      <w:r w:rsidRPr="005D551A">
        <w:rPr>
          <w:rFonts w:ascii="Tahoma" w:hAnsi="Tahoma" w:cs="Tahoma"/>
          <w:sz w:val="22"/>
          <w:szCs w:val="22"/>
        </w:rPr>
        <w:t>Affirmation of Receipt of State Ethics Laws Summary</w:t>
      </w:r>
      <w:r w:rsidRPr="005D551A">
        <w:rPr>
          <w:rFonts w:ascii="Tahoma" w:hAnsi="Tahoma" w:cs="Tahoma"/>
          <w:color w:val="000000"/>
          <w:sz w:val="22"/>
          <w:szCs w:val="22"/>
        </w:rPr>
        <w:t xml:space="preserve"> </w:t>
      </w:r>
      <w:r>
        <w:rPr>
          <w:rFonts w:ascii="Tahoma" w:hAnsi="Tahoma" w:cs="Tahoma"/>
          <w:color w:val="000000"/>
          <w:sz w:val="22"/>
          <w:szCs w:val="22"/>
        </w:rPr>
        <w:t xml:space="preserve">(OPM Ethics Form 6) </w:t>
      </w:r>
      <w:r w:rsidRPr="005D551A">
        <w:rPr>
          <w:rFonts w:ascii="Tahoma" w:hAnsi="Tahoma" w:cs="Tahoma"/>
          <w:color w:val="000000"/>
          <w:sz w:val="22"/>
          <w:szCs w:val="22"/>
        </w:rPr>
        <w:t xml:space="preserve">with their </w:t>
      </w:r>
      <w:r>
        <w:rPr>
          <w:rFonts w:ascii="Tahoma" w:hAnsi="Tahoma" w:cs="Tahoma"/>
          <w:color w:val="000000"/>
          <w:sz w:val="22"/>
          <w:szCs w:val="22"/>
        </w:rPr>
        <w:t>submission.</w:t>
      </w:r>
    </w:p>
    <w:p w14:paraId="50B8F69E" w14:textId="77777777" w:rsidR="005D551A" w:rsidRPr="005D551A" w:rsidRDefault="005D551A" w:rsidP="008969C7">
      <w:pPr>
        <w:spacing w:line="240" w:lineRule="exact"/>
        <w:ind w:left="720" w:right="450" w:hanging="360"/>
        <w:jc w:val="both"/>
        <w:rPr>
          <w:rFonts w:ascii="Tahoma" w:hAnsi="Tahoma" w:cs="Tahoma"/>
          <w:b/>
          <w:sz w:val="22"/>
          <w:szCs w:val="22"/>
        </w:rPr>
      </w:pPr>
    </w:p>
    <w:p w14:paraId="19E1B348" w14:textId="478D224B" w:rsidR="005D551A" w:rsidRDefault="005D551A" w:rsidP="008969C7">
      <w:pPr>
        <w:pStyle w:val="ListParagraph"/>
        <w:numPr>
          <w:ilvl w:val="0"/>
          <w:numId w:val="28"/>
        </w:numPr>
        <w:spacing w:line="240" w:lineRule="exact"/>
        <w:ind w:right="450"/>
        <w:jc w:val="both"/>
      </w:pPr>
      <w:r w:rsidRPr="008F3DEC">
        <w:rPr>
          <w:rFonts w:ascii="Tahoma" w:hAnsi="Tahoma" w:cs="Tahoma"/>
          <w:b/>
          <w:sz w:val="22"/>
          <w:szCs w:val="22"/>
        </w:rPr>
        <w:t xml:space="preserve">Iran Certification.  </w:t>
      </w:r>
      <w:r w:rsidRPr="008F3DEC">
        <w:rPr>
          <w:rFonts w:ascii="Tahoma" w:hAnsi="Tahoma" w:cs="Tahoma"/>
          <w:sz w:val="22"/>
          <w:szCs w:val="22"/>
        </w:rPr>
        <w:t>Entities whose principal place of business is located outside</w:t>
      </w:r>
      <w:r w:rsidRPr="008F3DEC">
        <w:rPr>
          <w:rFonts w:ascii="Tahoma" w:hAnsi="Tahoma" w:cs="Tahoma"/>
          <w:b/>
          <w:sz w:val="22"/>
          <w:szCs w:val="22"/>
        </w:rPr>
        <w:t xml:space="preserve"> </w:t>
      </w:r>
      <w:r w:rsidRPr="008F3DEC">
        <w:rPr>
          <w:rFonts w:ascii="Tahoma" w:hAnsi="Tahoma" w:cs="Tahoma"/>
          <w:sz w:val="22"/>
          <w:szCs w:val="22"/>
        </w:rPr>
        <w:t xml:space="preserve">of the United States are required to complete the entire form, including the certification portion of the form.  United States subsidiaries of foreign corporations are exempt from having to complete the certification portion of the form.  Those entities whose principal place of business is located inside of the United States must also fill out the form, but do not have to complete the certification portion of the form.  The OPM Iran Certification Form 7 (Rev. 3-28-14) is available on OPM’s website at: </w:t>
      </w:r>
      <w:hyperlink r:id="rId32" w:history="1">
        <w:r w:rsidR="00C97BCB" w:rsidRPr="00735274">
          <w:rPr>
            <w:rStyle w:val="Hyperlink"/>
            <w:rFonts w:ascii="Tahoma" w:hAnsi="Tahoma" w:cs="Tahoma"/>
            <w:sz w:val="22"/>
            <w:szCs w:val="22"/>
          </w:rPr>
          <w:t>https://portal.ct.gov/OPM/Fin-PSA/Forms/Ethics-Forms</w:t>
        </w:r>
      </w:hyperlink>
      <w:r w:rsidR="00C97BCB">
        <w:t>.</w:t>
      </w:r>
    </w:p>
    <w:p w14:paraId="4CCD2A83" w14:textId="77777777" w:rsidR="008F3DEC" w:rsidRPr="008F3DEC" w:rsidRDefault="008F3DEC" w:rsidP="008969C7">
      <w:pPr>
        <w:pStyle w:val="ListParagraph"/>
        <w:spacing w:line="240" w:lineRule="exact"/>
        <w:ind w:right="450"/>
        <w:jc w:val="both"/>
        <w:rPr>
          <w:rFonts w:ascii="Tahoma" w:hAnsi="Tahoma" w:cs="Tahoma"/>
          <w:b/>
          <w:sz w:val="22"/>
          <w:szCs w:val="22"/>
        </w:rPr>
      </w:pPr>
    </w:p>
    <w:p w14:paraId="02A79831" w14:textId="6A949756" w:rsidR="005D551A" w:rsidRPr="005D551A" w:rsidRDefault="00841541" w:rsidP="008969C7">
      <w:pPr>
        <w:tabs>
          <w:tab w:val="left" w:pos="2160"/>
          <w:tab w:val="left" w:pos="9000"/>
        </w:tabs>
        <w:spacing w:after="120"/>
        <w:ind w:left="720" w:right="450"/>
        <w:jc w:val="both"/>
        <w:rPr>
          <w:rFonts w:ascii="Tahoma" w:hAnsi="Tahoma" w:cs="Tahoma"/>
          <w:sz w:val="22"/>
          <w:szCs w:val="22"/>
        </w:rPr>
      </w:pPr>
      <w:r w:rsidRPr="004532A3">
        <w:rPr>
          <w:rFonts w:ascii="Tahoma" w:hAnsi="Tahoma" w:cs="Tahoma"/>
          <w:b/>
          <w:color w:val="000000"/>
          <w:sz w:val="22"/>
          <w:szCs w:val="22"/>
        </w:rPr>
        <w:t>IMPORTANT NOTE</w:t>
      </w:r>
      <w:r w:rsidRPr="005D551A">
        <w:rPr>
          <w:rFonts w:ascii="Tahoma" w:hAnsi="Tahoma" w:cs="Tahoma"/>
          <w:b/>
          <w:color w:val="000000"/>
          <w:sz w:val="22"/>
          <w:szCs w:val="22"/>
        </w:rPr>
        <w:t>:</w:t>
      </w:r>
      <w:r w:rsidRPr="005D551A">
        <w:rPr>
          <w:rFonts w:ascii="Tahoma" w:hAnsi="Tahoma" w:cs="Tahoma"/>
          <w:color w:val="000000"/>
          <w:sz w:val="22"/>
          <w:szCs w:val="22"/>
        </w:rPr>
        <w:t xml:space="preserve"> </w:t>
      </w:r>
      <w:r>
        <w:rPr>
          <w:rFonts w:ascii="Tahoma" w:hAnsi="Tahoma" w:cs="Tahoma"/>
          <w:color w:val="000000"/>
          <w:sz w:val="22"/>
          <w:szCs w:val="22"/>
        </w:rPr>
        <w:t xml:space="preserve">The Respondent must include a completed </w:t>
      </w:r>
      <w:r w:rsidRPr="005D551A">
        <w:rPr>
          <w:rFonts w:ascii="Tahoma" w:hAnsi="Tahoma" w:cs="Tahoma"/>
          <w:sz w:val="22"/>
          <w:szCs w:val="22"/>
        </w:rPr>
        <w:t>Iran Certification</w:t>
      </w:r>
      <w:r w:rsidRPr="005D551A">
        <w:rPr>
          <w:rFonts w:ascii="Tahoma" w:hAnsi="Tahoma" w:cs="Tahoma"/>
          <w:color w:val="000000"/>
          <w:sz w:val="22"/>
          <w:szCs w:val="22"/>
        </w:rPr>
        <w:t xml:space="preserve"> </w:t>
      </w:r>
      <w:r w:rsidR="008C0BD6">
        <w:rPr>
          <w:rFonts w:ascii="Tahoma" w:hAnsi="Tahoma" w:cs="Tahoma"/>
          <w:color w:val="000000"/>
          <w:sz w:val="22"/>
          <w:szCs w:val="22"/>
        </w:rPr>
        <w:t>(OPM Ethics Form 7)</w:t>
      </w:r>
      <w:r>
        <w:rPr>
          <w:rFonts w:ascii="Tahoma" w:hAnsi="Tahoma" w:cs="Tahoma"/>
          <w:color w:val="000000"/>
          <w:sz w:val="22"/>
          <w:szCs w:val="22"/>
        </w:rPr>
        <w:t xml:space="preserve"> </w:t>
      </w:r>
      <w:r w:rsidRPr="005D551A">
        <w:rPr>
          <w:rFonts w:ascii="Tahoma" w:hAnsi="Tahoma" w:cs="Tahoma"/>
          <w:color w:val="000000"/>
          <w:sz w:val="22"/>
          <w:szCs w:val="22"/>
        </w:rPr>
        <w:t xml:space="preserve">with their </w:t>
      </w:r>
      <w:r>
        <w:rPr>
          <w:rFonts w:ascii="Tahoma" w:hAnsi="Tahoma" w:cs="Tahoma"/>
          <w:color w:val="000000"/>
          <w:sz w:val="22"/>
          <w:szCs w:val="22"/>
        </w:rPr>
        <w:t>submission.</w:t>
      </w:r>
    </w:p>
    <w:p w14:paraId="72864AC4" w14:textId="77777777" w:rsidR="005D551A" w:rsidRPr="005D551A" w:rsidRDefault="005D551A" w:rsidP="008969C7">
      <w:pPr>
        <w:spacing w:line="240" w:lineRule="exact"/>
        <w:ind w:left="720" w:right="450" w:hanging="360"/>
        <w:jc w:val="both"/>
        <w:rPr>
          <w:rFonts w:ascii="Tahoma" w:hAnsi="Tahoma" w:cs="Tahoma"/>
          <w:color w:val="000000"/>
          <w:sz w:val="22"/>
          <w:szCs w:val="22"/>
        </w:rPr>
      </w:pPr>
    </w:p>
    <w:p w14:paraId="24EF3F89" w14:textId="5A500BC4" w:rsidR="005D551A" w:rsidRPr="005D551A" w:rsidRDefault="005D551A" w:rsidP="008969C7">
      <w:pPr>
        <w:spacing w:line="240" w:lineRule="exact"/>
        <w:ind w:left="720" w:right="450" w:hanging="360"/>
        <w:jc w:val="both"/>
        <w:rPr>
          <w:rFonts w:ascii="Tahoma" w:hAnsi="Tahoma" w:cs="Tahoma"/>
          <w:color w:val="000000"/>
          <w:sz w:val="22"/>
          <w:szCs w:val="22"/>
        </w:rPr>
      </w:pPr>
      <w:r w:rsidRPr="005D551A">
        <w:rPr>
          <w:rFonts w:ascii="Tahoma" w:hAnsi="Tahoma" w:cs="Tahoma"/>
          <w:b/>
          <w:color w:val="000000"/>
          <w:sz w:val="22"/>
          <w:szCs w:val="22"/>
        </w:rPr>
        <w:t>5.</w:t>
      </w:r>
      <w:r w:rsidRPr="005D551A">
        <w:rPr>
          <w:rFonts w:ascii="Tahoma" w:hAnsi="Tahoma" w:cs="Tahoma"/>
          <w:b/>
          <w:color w:val="000000"/>
          <w:sz w:val="22"/>
          <w:szCs w:val="22"/>
        </w:rPr>
        <w:tab/>
        <w:t>Freedom of Information, C.G.S. § 1-210(b).</w:t>
      </w:r>
      <w:r w:rsidRPr="005D551A">
        <w:rPr>
          <w:rFonts w:ascii="Tahoma" w:hAnsi="Tahoma" w:cs="Tahoma"/>
          <w:i/>
          <w:color w:val="000000"/>
          <w:sz w:val="22"/>
          <w:szCs w:val="22"/>
        </w:rPr>
        <w:t xml:space="preserve"> </w:t>
      </w:r>
      <w:r w:rsidRPr="005D551A">
        <w:rPr>
          <w:rFonts w:ascii="Tahoma" w:hAnsi="Tahoma" w:cs="Tahoma"/>
          <w:color w:val="000000"/>
          <w:sz w:val="22"/>
          <w:szCs w:val="22"/>
        </w:rPr>
        <w:t xml:space="preserve">The Freedom of Information Act (FOIA) generally requires the disclosure of documents in the possession of the State upon request of any citizen, unless the content of the document falls within certain categories of exemption, as defined by C.G.S. § 1-210(b). </w:t>
      </w:r>
      <w:r w:rsidR="004532A3">
        <w:rPr>
          <w:rFonts w:ascii="Tahoma" w:hAnsi="Tahoma" w:cs="Tahoma"/>
          <w:color w:val="000000"/>
          <w:sz w:val="22"/>
          <w:szCs w:val="22"/>
        </w:rPr>
        <w:t>Respondent</w:t>
      </w:r>
      <w:r w:rsidRPr="005D551A">
        <w:rPr>
          <w:rFonts w:ascii="Tahoma" w:hAnsi="Tahoma" w:cs="Tahoma"/>
          <w:color w:val="000000"/>
          <w:sz w:val="22"/>
          <w:szCs w:val="22"/>
        </w:rPr>
        <w:t xml:space="preserve">s are generally advised not to include in their applications any confidential information. If the </w:t>
      </w:r>
      <w:r w:rsidR="004532A3">
        <w:rPr>
          <w:rFonts w:ascii="Tahoma" w:hAnsi="Tahoma" w:cs="Tahoma"/>
          <w:color w:val="000000"/>
          <w:sz w:val="22"/>
          <w:szCs w:val="22"/>
        </w:rPr>
        <w:t>Respondent</w:t>
      </w:r>
      <w:r w:rsidRPr="005D551A">
        <w:rPr>
          <w:rFonts w:ascii="Tahoma" w:hAnsi="Tahoma" w:cs="Tahoma"/>
          <w:color w:val="000000"/>
          <w:sz w:val="22"/>
          <w:szCs w:val="22"/>
        </w:rPr>
        <w:t xml:space="preserve"> indicates that certain documentation, as required by this RFA, is submitted in confidence, the State will endeavor to keep said information confidential to the extent permitted by law. The State has no obligation to initiate, prosecute, or defend any legal proceeding or to seek a protective order or other similar relief to prevent disclosure of any information pursuant to a FOIA request. The </w:t>
      </w:r>
      <w:r w:rsidR="004532A3">
        <w:rPr>
          <w:rFonts w:ascii="Tahoma" w:hAnsi="Tahoma" w:cs="Tahoma"/>
          <w:color w:val="000000"/>
          <w:sz w:val="22"/>
          <w:szCs w:val="22"/>
        </w:rPr>
        <w:t>Respondent</w:t>
      </w:r>
      <w:r w:rsidRPr="005D551A">
        <w:rPr>
          <w:rFonts w:ascii="Tahoma" w:hAnsi="Tahoma" w:cs="Tahoma"/>
          <w:color w:val="000000"/>
          <w:sz w:val="22"/>
          <w:szCs w:val="22"/>
        </w:rPr>
        <w:t xml:space="preserve"> has the burden of establishing the availability of any FOIA exemption in any proceeding where it is an issue. While an </w:t>
      </w:r>
      <w:r w:rsidR="004532A3">
        <w:rPr>
          <w:rFonts w:ascii="Tahoma" w:hAnsi="Tahoma" w:cs="Tahoma"/>
          <w:color w:val="000000"/>
          <w:sz w:val="22"/>
          <w:szCs w:val="22"/>
        </w:rPr>
        <w:t>Respondent</w:t>
      </w:r>
      <w:r w:rsidRPr="005D551A">
        <w:rPr>
          <w:rFonts w:ascii="Tahoma" w:hAnsi="Tahoma" w:cs="Tahoma"/>
          <w:color w:val="000000"/>
          <w:sz w:val="22"/>
          <w:szCs w:val="22"/>
        </w:rPr>
        <w:t xml:space="preserve"> may claim an exemption to the State’s FOIA, the final administrative authority to release or exempt any or all material so identified rests with the State. In no event shall the State or any of its employees have any liability for disclosure of documents or information in the possession of the State and which the State or its employees believe(s) to be required pursuant to the FOIA or other requirements of law.</w:t>
      </w:r>
    </w:p>
    <w:p w14:paraId="09653EC5" w14:textId="77777777" w:rsidR="005D551A" w:rsidRPr="005D551A" w:rsidRDefault="005D551A" w:rsidP="008969C7">
      <w:pPr>
        <w:spacing w:line="240" w:lineRule="exact"/>
        <w:ind w:left="720" w:right="450" w:hanging="360"/>
        <w:jc w:val="both"/>
        <w:rPr>
          <w:rFonts w:ascii="Tahoma" w:hAnsi="Tahoma" w:cs="Tahoma"/>
          <w:color w:val="000000"/>
          <w:sz w:val="22"/>
          <w:szCs w:val="22"/>
        </w:rPr>
      </w:pPr>
    </w:p>
    <w:p w14:paraId="0C25B06F" w14:textId="77777777" w:rsidR="005D551A" w:rsidRPr="005D551A" w:rsidRDefault="005D551A" w:rsidP="008969C7">
      <w:pPr>
        <w:spacing w:line="240" w:lineRule="exact"/>
        <w:ind w:left="720" w:right="450" w:hanging="360"/>
        <w:jc w:val="both"/>
        <w:rPr>
          <w:rFonts w:ascii="Tahoma" w:hAnsi="Tahoma" w:cs="Tahoma"/>
          <w:color w:val="000000"/>
          <w:sz w:val="22"/>
          <w:szCs w:val="22"/>
        </w:rPr>
      </w:pPr>
      <w:r w:rsidRPr="005D551A">
        <w:rPr>
          <w:rFonts w:ascii="Tahoma" w:hAnsi="Tahoma" w:cs="Tahoma"/>
          <w:b/>
          <w:color w:val="000000"/>
          <w:sz w:val="22"/>
          <w:szCs w:val="22"/>
        </w:rPr>
        <w:t>6.</w:t>
      </w:r>
      <w:r w:rsidRPr="005D551A">
        <w:rPr>
          <w:rFonts w:ascii="Tahoma" w:hAnsi="Tahoma" w:cs="Tahoma"/>
          <w:b/>
          <w:color w:val="000000"/>
          <w:sz w:val="22"/>
          <w:szCs w:val="22"/>
        </w:rPr>
        <w:tab/>
        <w:t xml:space="preserve">Contract Compliance, C.G.S. § 4a-60 and Regulations of CT State Agencies § 46a-68j-21 thru 43, inclusive. </w:t>
      </w:r>
      <w:r w:rsidRPr="005D551A">
        <w:rPr>
          <w:rFonts w:ascii="Tahoma" w:hAnsi="Tahoma" w:cs="Tahoma"/>
          <w:color w:val="000000"/>
          <w:sz w:val="22"/>
          <w:szCs w:val="22"/>
        </w:rPr>
        <w:t xml:space="preserve">CT statute and regulations impose certain obligations on State agencies (as well as contractors and subcontractors doing </w:t>
      </w:r>
      <w:r w:rsidRPr="005D551A">
        <w:rPr>
          <w:rFonts w:ascii="Tahoma" w:hAnsi="Tahoma" w:cs="Tahoma"/>
          <w:color w:val="000000"/>
          <w:sz w:val="22"/>
          <w:szCs w:val="22"/>
        </w:rPr>
        <w:lastRenderedPageBreak/>
        <w:t xml:space="preserve">business with the State) to ensure that State agencies do not enter into contracts with organizations or businesses that discriminate against protected class persons. </w:t>
      </w:r>
    </w:p>
    <w:p w14:paraId="1CEE53E4" w14:textId="77777777" w:rsidR="005D551A" w:rsidRPr="005D551A" w:rsidRDefault="005D551A" w:rsidP="008969C7">
      <w:pPr>
        <w:spacing w:line="240" w:lineRule="exact"/>
        <w:ind w:left="720" w:right="450" w:hanging="360"/>
        <w:jc w:val="both"/>
        <w:rPr>
          <w:rFonts w:ascii="Tahoma" w:hAnsi="Tahoma" w:cs="Tahoma"/>
          <w:sz w:val="22"/>
          <w:szCs w:val="22"/>
        </w:rPr>
      </w:pPr>
    </w:p>
    <w:p w14:paraId="7E1502D4" w14:textId="518FAF94" w:rsidR="005D551A" w:rsidRPr="005D551A" w:rsidRDefault="00A72339" w:rsidP="008969C7">
      <w:pPr>
        <w:spacing w:line="240" w:lineRule="exact"/>
        <w:ind w:left="720" w:right="450"/>
        <w:jc w:val="both"/>
        <w:rPr>
          <w:rFonts w:ascii="Tahoma" w:hAnsi="Tahoma" w:cs="Tahoma"/>
          <w:color w:val="000000"/>
          <w:sz w:val="22"/>
          <w:szCs w:val="22"/>
        </w:rPr>
      </w:pPr>
      <w:r w:rsidRPr="00A72339">
        <w:rPr>
          <w:rFonts w:ascii="Tahoma" w:hAnsi="Tahoma" w:cs="Tahoma"/>
          <w:b/>
          <w:sz w:val="22"/>
          <w:szCs w:val="22"/>
        </w:rPr>
        <w:t xml:space="preserve">IMPORTANT </w:t>
      </w:r>
      <w:r w:rsidR="005D551A" w:rsidRPr="00A72339">
        <w:rPr>
          <w:rFonts w:ascii="Tahoma" w:hAnsi="Tahoma" w:cs="Tahoma"/>
          <w:b/>
          <w:sz w:val="22"/>
          <w:szCs w:val="22"/>
        </w:rPr>
        <w:t>NOTE</w:t>
      </w:r>
      <w:r w:rsidR="005D551A" w:rsidRPr="005D551A">
        <w:rPr>
          <w:rFonts w:ascii="Tahoma" w:hAnsi="Tahoma" w:cs="Tahoma"/>
          <w:sz w:val="22"/>
          <w:szCs w:val="22"/>
        </w:rPr>
        <w:t xml:space="preserve">: </w:t>
      </w:r>
      <w:r w:rsidR="005D551A" w:rsidRPr="005D551A">
        <w:rPr>
          <w:rFonts w:ascii="Tahoma" w:hAnsi="Tahoma" w:cs="Tahoma"/>
          <w:color w:val="000000"/>
          <w:sz w:val="22"/>
          <w:szCs w:val="22"/>
        </w:rPr>
        <w:t xml:space="preserve">The selected </w:t>
      </w:r>
      <w:r w:rsidR="004532A3">
        <w:rPr>
          <w:rFonts w:ascii="Tahoma" w:hAnsi="Tahoma" w:cs="Tahoma"/>
          <w:color w:val="000000"/>
          <w:sz w:val="22"/>
          <w:szCs w:val="22"/>
        </w:rPr>
        <w:t>Respondent</w:t>
      </w:r>
      <w:r w:rsidR="005D551A" w:rsidRPr="005D551A">
        <w:rPr>
          <w:rFonts w:ascii="Tahoma" w:hAnsi="Tahoma" w:cs="Tahoma"/>
          <w:color w:val="000000"/>
          <w:sz w:val="22"/>
          <w:szCs w:val="22"/>
        </w:rPr>
        <w:t xml:space="preserve">(s) must upload the Workplace Analysis Affirmative Action Report through an automated system hosted by the </w:t>
      </w:r>
      <w:r w:rsidR="005963EE">
        <w:rPr>
          <w:rFonts w:ascii="Tahoma" w:hAnsi="Tahoma" w:cs="Tahoma"/>
          <w:color w:val="000000"/>
          <w:sz w:val="22"/>
          <w:szCs w:val="22"/>
        </w:rPr>
        <w:t>DAS</w:t>
      </w:r>
      <w:r w:rsidR="005D551A" w:rsidRPr="005D551A">
        <w:rPr>
          <w:rFonts w:ascii="Tahoma" w:hAnsi="Tahoma" w:cs="Tahoma"/>
          <w:color w:val="000000"/>
          <w:sz w:val="22"/>
          <w:szCs w:val="22"/>
        </w:rPr>
        <w:t>/Procurement Division</w:t>
      </w:r>
      <w:r>
        <w:rPr>
          <w:rFonts w:ascii="Tahoma" w:hAnsi="Tahoma" w:cs="Tahoma"/>
          <w:color w:val="000000"/>
          <w:sz w:val="22"/>
          <w:szCs w:val="22"/>
        </w:rPr>
        <w:t xml:space="preserve">. </w:t>
      </w:r>
      <w:r w:rsidR="005D551A" w:rsidRPr="005D551A">
        <w:rPr>
          <w:rFonts w:ascii="Tahoma" w:hAnsi="Tahoma" w:cs="Tahoma"/>
          <w:sz w:val="22"/>
          <w:szCs w:val="22"/>
        </w:rPr>
        <w:t>The DAS</w:t>
      </w:r>
      <w:r w:rsidR="005D551A" w:rsidRPr="005D551A">
        <w:rPr>
          <w:rFonts w:ascii="Tahoma" w:hAnsi="Tahoma" w:cs="Tahoma"/>
          <w:sz w:val="22"/>
          <w:szCs w:val="22"/>
          <w:u w:val="single"/>
        </w:rPr>
        <w:t xml:space="preserve"> </w:t>
      </w:r>
      <w:hyperlink r:id="rId33" w:history="1">
        <w:r w:rsidR="005D551A" w:rsidRPr="005D551A">
          <w:rPr>
            <w:rStyle w:val="Hyperlink"/>
            <w:rFonts w:ascii="Tahoma" w:hAnsi="Tahoma" w:cs="Tahoma"/>
            <w:sz w:val="22"/>
            <w:szCs w:val="22"/>
          </w:rPr>
          <w:t>Upload Instructions.pdf</w:t>
        </w:r>
      </w:hyperlink>
      <w:r w:rsidR="005D551A" w:rsidRPr="005D551A">
        <w:rPr>
          <w:rFonts w:ascii="Tahoma" w:hAnsi="Tahoma" w:cs="Tahoma"/>
          <w:color w:val="0000FF"/>
          <w:sz w:val="22"/>
          <w:szCs w:val="22"/>
        </w:rPr>
        <w:t xml:space="preserve"> </w:t>
      </w:r>
      <w:r w:rsidR="005D551A" w:rsidRPr="005D551A">
        <w:rPr>
          <w:rFonts w:ascii="Tahoma" w:hAnsi="Tahoma" w:cs="Tahoma"/>
          <w:sz w:val="22"/>
          <w:szCs w:val="22"/>
        </w:rPr>
        <w:t xml:space="preserve">guide to uploading affidavits and nondiscrimination forms online </w:t>
      </w:r>
      <w:r w:rsidR="005D551A" w:rsidRPr="005D551A">
        <w:rPr>
          <w:rFonts w:ascii="Tahoma" w:hAnsi="Tahoma" w:cs="Tahoma"/>
          <w:color w:val="000000"/>
          <w:sz w:val="22"/>
          <w:szCs w:val="22"/>
        </w:rPr>
        <w:t>is embedded in this section as a hyperlink.</w:t>
      </w:r>
      <w:r w:rsidR="00F16106" w:rsidRPr="00F16106">
        <w:t xml:space="preserve"> </w:t>
      </w:r>
    </w:p>
    <w:p w14:paraId="071A7748" w14:textId="77777777" w:rsidR="005D551A" w:rsidRPr="005D551A" w:rsidRDefault="005D551A" w:rsidP="008969C7">
      <w:pPr>
        <w:spacing w:line="240" w:lineRule="exact"/>
        <w:ind w:left="720" w:right="450" w:hanging="360"/>
        <w:jc w:val="both"/>
        <w:rPr>
          <w:rFonts w:ascii="Tahoma" w:hAnsi="Tahoma" w:cs="Tahoma"/>
          <w:b/>
          <w:color w:val="000000"/>
          <w:sz w:val="22"/>
          <w:szCs w:val="22"/>
        </w:rPr>
      </w:pPr>
    </w:p>
    <w:p w14:paraId="5A675801" w14:textId="376AE92A" w:rsidR="008F3DEC" w:rsidRDefault="005D551A" w:rsidP="008969C7">
      <w:pPr>
        <w:spacing w:line="240" w:lineRule="exact"/>
        <w:ind w:left="720" w:right="450" w:hanging="360"/>
        <w:jc w:val="both"/>
        <w:rPr>
          <w:rFonts w:ascii="Tahoma" w:hAnsi="Tahoma" w:cs="Tahoma"/>
          <w:sz w:val="22"/>
          <w:szCs w:val="22"/>
        </w:rPr>
      </w:pPr>
      <w:r w:rsidRPr="005D551A">
        <w:rPr>
          <w:rFonts w:ascii="Tahoma" w:hAnsi="Tahoma" w:cs="Tahoma"/>
          <w:b/>
          <w:color w:val="000000"/>
          <w:sz w:val="22"/>
          <w:szCs w:val="22"/>
        </w:rPr>
        <w:t>7.</w:t>
      </w:r>
      <w:r w:rsidRPr="005D551A">
        <w:rPr>
          <w:rFonts w:ascii="Tahoma" w:hAnsi="Tahoma" w:cs="Tahoma"/>
          <w:b/>
          <w:color w:val="000000"/>
          <w:sz w:val="22"/>
          <w:szCs w:val="22"/>
        </w:rPr>
        <w:tab/>
        <w:t>Nondiscrimination Certification, C.G.S. § 4a-60 and 4a-60a</w:t>
      </w:r>
      <w:r w:rsidR="005D391A">
        <w:rPr>
          <w:rFonts w:ascii="Tahoma" w:hAnsi="Tahoma" w:cs="Tahoma"/>
          <w:b/>
          <w:color w:val="000000"/>
          <w:sz w:val="22"/>
          <w:szCs w:val="22"/>
        </w:rPr>
        <w:t xml:space="preserve"> as amended.</w:t>
      </w:r>
      <w:r w:rsidRPr="005D551A">
        <w:rPr>
          <w:rFonts w:ascii="Tahoma" w:hAnsi="Tahoma" w:cs="Tahoma"/>
          <w:color w:val="000000"/>
          <w:sz w:val="22"/>
          <w:szCs w:val="22"/>
        </w:rPr>
        <w:t xml:space="preserve"> If a </w:t>
      </w:r>
      <w:r w:rsidR="004532A3">
        <w:rPr>
          <w:rFonts w:ascii="Tahoma" w:hAnsi="Tahoma" w:cs="Tahoma"/>
          <w:color w:val="000000"/>
          <w:sz w:val="22"/>
          <w:szCs w:val="22"/>
        </w:rPr>
        <w:t>Respondent</w:t>
      </w:r>
      <w:r w:rsidRPr="005D551A">
        <w:rPr>
          <w:rFonts w:ascii="Tahoma" w:hAnsi="Tahoma" w:cs="Tahoma"/>
          <w:color w:val="000000"/>
          <w:sz w:val="22"/>
          <w:szCs w:val="22"/>
        </w:rPr>
        <w:t xml:space="preserve"> is offered an opportunity to negotiate a contract, the </w:t>
      </w:r>
      <w:r w:rsidR="004532A3">
        <w:rPr>
          <w:rFonts w:ascii="Tahoma" w:hAnsi="Tahoma" w:cs="Tahoma"/>
          <w:color w:val="000000"/>
          <w:sz w:val="22"/>
          <w:szCs w:val="22"/>
        </w:rPr>
        <w:t>Respondent</w:t>
      </w:r>
      <w:r w:rsidRPr="005D551A">
        <w:rPr>
          <w:rFonts w:ascii="Tahoma" w:hAnsi="Tahoma" w:cs="Tahoma"/>
          <w:color w:val="000000"/>
          <w:sz w:val="22"/>
          <w:szCs w:val="22"/>
        </w:rPr>
        <w:t xml:space="preserve"> must provide the Department with </w:t>
      </w:r>
      <w:r w:rsidRPr="005D551A">
        <w:rPr>
          <w:rFonts w:ascii="Tahoma" w:hAnsi="Tahoma" w:cs="Tahoma"/>
          <w:i/>
          <w:color w:val="000000"/>
          <w:sz w:val="22"/>
          <w:szCs w:val="22"/>
        </w:rPr>
        <w:t>written representation</w:t>
      </w:r>
      <w:r w:rsidRPr="005D551A">
        <w:rPr>
          <w:rFonts w:ascii="Tahoma" w:hAnsi="Tahoma" w:cs="Tahoma"/>
          <w:color w:val="000000"/>
          <w:sz w:val="22"/>
          <w:szCs w:val="22"/>
        </w:rPr>
        <w:t xml:space="preserve"> or </w:t>
      </w:r>
      <w:r w:rsidRPr="005D551A">
        <w:rPr>
          <w:rFonts w:ascii="Tahoma" w:hAnsi="Tahoma" w:cs="Tahoma"/>
          <w:i/>
          <w:color w:val="000000"/>
          <w:sz w:val="22"/>
          <w:szCs w:val="22"/>
        </w:rPr>
        <w:t>documentation</w:t>
      </w:r>
      <w:r w:rsidRPr="005D551A">
        <w:rPr>
          <w:rFonts w:ascii="Tahoma" w:hAnsi="Tahoma" w:cs="Tahoma"/>
          <w:color w:val="000000"/>
          <w:sz w:val="22"/>
          <w:szCs w:val="22"/>
        </w:rPr>
        <w:t xml:space="preserve"> that certifies the </w:t>
      </w:r>
      <w:r w:rsidR="004532A3">
        <w:rPr>
          <w:rFonts w:ascii="Tahoma" w:hAnsi="Tahoma" w:cs="Tahoma"/>
          <w:color w:val="000000"/>
          <w:sz w:val="22"/>
          <w:szCs w:val="22"/>
        </w:rPr>
        <w:t>Respondent</w:t>
      </w:r>
      <w:r w:rsidRPr="005D551A">
        <w:rPr>
          <w:rFonts w:ascii="Tahoma" w:hAnsi="Tahoma" w:cs="Tahoma"/>
          <w:color w:val="000000"/>
          <w:sz w:val="22"/>
          <w:szCs w:val="22"/>
        </w:rPr>
        <w:t xml:space="preserve"> complies with the State's nondiscrimination agreements and warranties. A nondiscrimination certification is required for all State contracts – regardless of type, term, cost, or value. </w:t>
      </w:r>
      <w:r w:rsidRPr="005D551A">
        <w:rPr>
          <w:rFonts w:ascii="Tahoma" w:hAnsi="Tahoma" w:cs="Tahoma"/>
          <w:sz w:val="22"/>
          <w:szCs w:val="22"/>
        </w:rPr>
        <w:t xml:space="preserve">Municipalities and CT State agencies are exempt from this requirement. The nondiscrimination certification forms are available on OPM’s website at:  </w:t>
      </w:r>
      <w:hyperlink r:id="rId34" w:history="1">
        <w:r w:rsidR="008F3DEC" w:rsidRPr="0048536D">
          <w:rPr>
            <w:rStyle w:val="Hyperlink"/>
            <w:rFonts w:ascii="Tahoma" w:hAnsi="Tahoma" w:cs="Tahoma"/>
            <w:sz w:val="22"/>
            <w:szCs w:val="22"/>
          </w:rPr>
          <w:t>https://portal.ct.gov/OPM/Fin-PSA/Forms/Nondiscrimination-Certification</w:t>
        </w:r>
      </w:hyperlink>
      <w:r w:rsidR="008F3DEC">
        <w:rPr>
          <w:rFonts w:ascii="Tahoma" w:hAnsi="Tahoma" w:cs="Tahoma"/>
          <w:sz w:val="22"/>
          <w:szCs w:val="22"/>
        </w:rPr>
        <w:t>.</w:t>
      </w:r>
    </w:p>
    <w:p w14:paraId="1D5EA6CD" w14:textId="49A805B0" w:rsidR="005D551A" w:rsidRPr="005D551A" w:rsidRDefault="008F3DEC" w:rsidP="008969C7">
      <w:pPr>
        <w:spacing w:line="240" w:lineRule="exact"/>
        <w:ind w:left="720" w:right="450" w:hanging="360"/>
        <w:jc w:val="both"/>
        <w:rPr>
          <w:rFonts w:ascii="Tahoma" w:hAnsi="Tahoma" w:cs="Tahoma"/>
          <w:color w:val="0000FF"/>
          <w:sz w:val="22"/>
          <w:szCs w:val="22"/>
          <w:u w:val="single"/>
        </w:rPr>
      </w:pPr>
      <w:r w:rsidRPr="005D551A">
        <w:rPr>
          <w:rFonts w:ascii="Tahoma" w:hAnsi="Tahoma" w:cs="Tahoma"/>
          <w:color w:val="0000FF"/>
          <w:sz w:val="22"/>
          <w:szCs w:val="22"/>
          <w:u w:val="single"/>
        </w:rPr>
        <w:t xml:space="preserve"> </w:t>
      </w:r>
    </w:p>
    <w:p w14:paraId="5331CF4D" w14:textId="77777777" w:rsidR="005D551A" w:rsidRPr="005D551A" w:rsidRDefault="005D551A" w:rsidP="008969C7">
      <w:pPr>
        <w:spacing w:line="240" w:lineRule="exact"/>
        <w:ind w:left="720" w:right="450" w:hanging="360"/>
        <w:jc w:val="both"/>
        <w:rPr>
          <w:rFonts w:ascii="Tahoma" w:hAnsi="Tahoma" w:cs="Tahoma"/>
          <w:sz w:val="22"/>
          <w:szCs w:val="22"/>
        </w:rPr>
      </w:pPr>
    </w:p>
    <w:p w14:paraId="38EAAC18" w14:textId="0130D970" w:rsidR="005D551A" w:rsidRDefault="001C52E0" w:rsidP="008969C7">
      <w:pPr>
        <w:spacing w:line="240" w:lineRule="exact"/>
        <w:ind w:left="720" w:right="450"/>
        <w:jc w:val="both"/>
        <w:rPr>
          <w:rFonts w:ascii="Tahoma" w:hAnsi="Tahoma" w:cs="Tahoma"/>
          <w:color w:val="000000"/>
          <w:sz w:val="22"/>
          <w:szCs w:val="22"/>
        </w:rPr>
      </w:pPr>
      <w:r w:rsidRPr="001C52E0">
        <w:rPr>
          <w:rFonts w:ascii="Tahoma" w:hAnsi="Tahoma" w:cs="Tahoma"/>
          <w:b/>
          <w:sz w:val="22"/>
          <w:szCs w:val="22"/>
        </w:rPr>
        <w:t>IMPORTANT</w:t>
      </w:r>
      <w:r>
        <w:rPr>
          <w:rFonts w:ascii="Tahoma" w:hAnsi="Tahoma" w:cs="Tahoma"/>
          <w:b/>
          <w:sz w:val="22"/>
          <w:szCs w:val="22"/>
        </w:rPr>
        <w:t xml:space="preserve"> </w:t>
      </w:r>
      <w:r w:rsidR="005D551A" w:rsidRPr="001C52E0">
        <w:rPr>
          <w:rFonts w:ascii="Tahoma" w:hAnsi="Tahoma" w:cs="Tahoma"/>
          <w:b/>
          <w:sz w:val="22"/>
          <w:szCs w:val="22"/>
        </w:rPr>
        <w:t>NOTE:</w:t>
      </w:r>
      <w:r w:rsidR="005D551A" w:rsidRPr="005D551A">
        <w:rPr>
          <w:rFonts w:ascii="Tahoma" w:hAnsi="Tahoma" w:cs="Tahoma"/>
          <w:sz w:val="22"/>
          <w:szCs w:val="22"/>
        </w:rPr>
        <w:t xml:space="preserve"> The selected </w:t>
      </w:r>
      <w:r w:rsidR="004532A3">
        <w:rPr>
          <w:rFonts w:ascii="Tahoma" w:hAnsi="Tahoma" w:cs="Tahoma"/>
          <w:sz w:val="22"/>
          <w:szCs w:val="22"/>
        </w:rPr>
        <w:t>Respondent</w:t>
      </w:r>
      <w:r w:rsidR="005D551A" w:rsidRPr="005D551A">
        <w:rPr>
          <w:rFonts w:ascii="Tahoma" w:hAnsi="Tahoma" w:cs="Tahoma"/>
          <w:sz w:val="22"/>
          <w:szCs w:val="22"/>
        </w:rPr>
        <w:t>(s) must upload the Nondiscrimination Certification through an automated system hosted by the Department of Administrative Services (DAS)/Procurement Division prior to contract execution</w:t>
      </w:r>
      <w:r>
        <w:rPr>
          <w:rFonts w:ascii="Tahoma" w:hAnsi="Tahoma" w:cs="Tahoma"/>
          <w:sz w:val="22"/>
          <w:szCs w:val="22"/>
        </w:rPr>
        <w:t>.</w:t>
      </w:r>
      <w:r w:rsidR="005D551A" w:rsidRPr="005D551A">
        <w:rPr>
          <w:rFonts w:ascii="Tahoma" w:hAnsi="Tahoma" w:cs="Tahoma"/>
          <w:sz w:val="22"/>
          <w:szCs w:val="22"/>
        </w:rPr>
        <w:t xml:space="preserve"> The DAS </w:t>
      </w:r>
      <w:hyperlink r:id="rId35" w:history="1">
        <w:r w:rsidR="005D551A" w:rsidRPr="005D551A">
          <w:rPr>
            <w:rStyle w:val="Hyperlink"/>
            <w:rFonts w:ascii="Tahoma" w:hAnsi="Tahoma" w:cs="Tahoma"/>
            <w:sz w:val="22"/>
            <w:szCs w:val="22"/>
          </w:rPr>
          <w:t>Upload Instructions.pdf</w:t>
        </w:r>
      </w:hyperlink>
      <w:r w:rsidR="005D551A" w:rsidRPr="005D551A">
        <w:rPr>
          <w:rFonts w:ascii="Tahoma" w:hAnsi="Tahoma" w:cs="Tahoma"/>
          <w:color w:val="0000FF"/>
          <w:sz w:val="22"/>
          <w:szCs w:val="22"/>
        </w:rPr>
        <w:t xml:space="preserve"> </w:t>
      </w:r>
      <w:r w:rsidR="005D551A" w:rsidRPr="005D551A">
        <w:rPr>
          <w:rFonts w:ascii="Tahoma" w:hAnsi="Tahoma" w:cs="Tahoma"/>
          <w:sz w:val="22"/>
          <w:szCs w:val="22"/>
        </w:rPr>
        <w:t xml:space="preserve">guide to uploading affidavits and nondiscrimination forms online </w:t>
      </w:r>
      <w:r w:rsidR="005D551A" w:rsidRPr="005D551A">
        <w:rPr>
          <w:rFonts w:ascii="Tahoma" w:hAnsi="Tahoma" w:cs="Tahoma"/>
          <w:color w:val="000000"/>
          <w:sz w:val="22"/>
          <w:szCs w:val="22"/>
        </w:rPr>
        <w:t>is embedded in this section as a hyperlink.</w:t>
      </w:r>
    </w:p>
    <w:p w14:paraId="52AFEC2C" w14:textId="77777777" w:rsidR="004F0CFC" w:rsidRDefault="004F0CFC" w:rsidP="008969C7">
      <w:pPr>
        <w:spacing w:line="240" w:lineRule="exact"/>
        <w:ind w:left="720" w:right="450"/>
        <w:jc w:val="both"/>
        <w:rPr>
          <w:rFonts w:ascii="Tahoma" w:hAnsi="Tahoma" w:cs="Tahoma"/>
          <w:color w:val="000000"/>
          <w:sz w:val="22"/>
          <w:szCs w:val="22"/>
        </w:rPr>
      </w:pPr>
    </w:p>
    <w:p w14:paraId="42042894" w14:textId="77777777" w:rsidR="004F0CFC" w:rsidRPr="005D551A" w:rsidRDefault="004F0CFC" w:rsidP="008969C7">
      <w:pPr>
        <w:spacing w:line="240" w:lineRule="exact"/>
        <w:ind w:left="720" w:right="450"/>
        <w:jc w:val="both"/>
        <w:rPr>
          <w:rFonts w:ascii="Tahoma" w:hAnsi="Tahoma" w:cs="Tahoma"/>
          <w:color w:val="000000"/>
          <w:sz w:val="22"/>
          <w:szCs w:val="22"/>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5215C4" w:rsidRPr="00CE14CE" w14:paraId="62A41777" w14:textId="77777777" w:rsidTr="00010DB2">
        <w:trPr>
          <w:jc w:val="center"/>
        </w:trPr>
        <w:tc>
          <w:tcPr>
            <w:tcW w:w="9360" w:type="dxa"/>
            <w:shd w:val="clear" w:color="auto" w:fill="E6E6E6"/>
            <w:vAlign w:val="center"/>
          </w:tcPr>
          <w:p w14:paraId="6DA80A68" w14:textId="77777777" w:rsidR="005215C4" w:rsidRPr="00CE14CE" w:rsidRDefault="005215C4" w:rsidP="00D153A5">
            <w:pPr>
              <w:pStyle w:val="pcellbody"/>
              <w:spacing w:before="120" w:after="120" w:line="240" w:lineRule="exact"/>
              <w:jc w:val="center"/>
              <w:rPr>
                <w:rFonts w:ascii="Tahoma" w:hAnsi="Tahoma" w:cs="Tahoma"/>
                <w:b/>
                <w:sz w:val="22"/>
                <w:szCs w:val="22"/>
              </w:rPr>
            </w:pPr>
            <w:r w:rsidRPr="00CE14CE">
              <w:rPr>
                <w:rFonts w:ascii="Tahoma" w:hAnsi="Tahoma" w:cs="Tahoma"/>
                <w:b/>
                <w:sz w:val="22"/>
                <w:szCs w:val="22"/>
              </w:rPr>
              <w:t>III.  PROGRAM INFORMATION</w:t>
            </w:r>
          </w:p>
        </w:tc>
      </w:tr>
    </w:tbl>
    <w:p w14:paraId="4C25086C" w14:textId="77777777" w:rsidR="005215C4" w:rsidRPr="00CE14CE" w:rsidRDefault="005215C4" w:rsidP="008969C7">
      <w:pPr>
        <w:pStyle w:val="pcellbody"/>
        <w:spacing w:line="240" w:lineRule="exact"/>
        <w:jc w:val="both"/>
        <w:rPr>
          <w:rFonts w:ascii="Tahoma" w:hAnsi="Tahoma" w:cs="Tahoma"/>
          <w:sz w:val="22"/>
          <w:szCs w:val="22"/>
        </w:rPr>
      </w:pPr>
    </w:p>
    <w:p w14:paraId="43C0E90E" w14:textId="77777777" w:rsidR="009D33EE" w:rsidRPr="00CE14CE" w:rsidRDefault="005215C4" w:rsidP="008969C7">
      <w:pPr>
        <w:pStyle w:val="pcellbody"/>
        <w:spacing w:line="240" w:lineRule="exact"/>
        <w:ind w:left="-360"/>
        <w:jc w:val="both"/>
        <w:rPr>
          <w:rFonts w:ascii="Tahoma" w:hAnsi="Tahoma" w:cs="Tahoma"/>
          <w:sz w:val="22"/>
          <w:szCs w:val="22"/>
        </w:rPr>
      </w:pPr>
      <w:r w:rsidRPr="00CE14CE">
        <w:rPr>
          <w:rFonts w:ascii="Tahoma" w:hAnsi="Tahoma" w:cs="Tahoma"/>
          <w:b/>
          <w:position w:val="-2"/>
          <w:sz w:val="22"/>
          <w:szCs w:val="22"/>
        </w:rPr>
        <w:sym w:font="Webdings" w:char="F03C"/>
      </w:r>
      <w:r w:rsidR="009D33EE" w:rsidRPr="00CE14CE">
        <w:rPr>
          <w:rFonts w:ascii="Tahoma" w:hAnsi="Tahoma" w:cs="Tahoma"/>
          <w:b/>
          <w:sz w:val="22"/>
          <w:szCs w:val="22"/>
        </w:rPr>
        <w:t xml:space="preserve"> A.</w:t>
      </w:r>
      <w:r w:rsidR="009D33EE" w:rsidRPr="00CE14CE">
        <w:rPr>
          <w:rFonts w:ascii="Tahoma" w:hAnsi="Tahoma" w:cs="Tahoma"/>
          <w:b/>
          <w:sz w:val="22"/>
          <w:szCs w:val="22"/>
        </w:rPr>
        <w:tab/>
        <w:t>DEPARTMENT OVERVIEW</w:t>
      </w:r>
      <w:r w:rsidR="009D33EE" w:rsidRPr="00CE14CE">
        <w:rPr>
          <w:rFonts w:ascii="Tahoma" w:hAnsi="Tahoma" w:cs="Tahoma"/>
          <w:b/>
          <w:position w:val="-2"/>
          <w:sz w:val="22"/>
          <w:szCs w:val="22"/>
        </w:rPr>
        <w:t xml:space="preserve"> </w:t>
      </w:r>
    </w:p>
    <w:p w14:paraId="5AB9A569" w14:textId="6B5F7675" w:rsidR="009D33EE" w:rsidRPr="00CE14CE" w:rsidRDefault="00C97BCB" w:rsidP="008969C7">
      <w:pPr>
        <w:pStyle w:val="pcellbody"/>
        <w:tabs>
          <w:tab w:val="left" w:pos="5580"/>
        </w:tabs>
        <w:spacing w:line="240" w:lineRule="exact"/>
        <w:jc w:val="both"/>
        <w:rPr>
          <w:rFonts w:ascii="Tahoma" w:hAnsi="Tahoma" w:cs="Tahoma"/>
          <w:sz w:val="22"/>
          <w:szCs w:val="22"/>
        </w:rPr>
      </w:pPr>
      <w:r>
        <w:rPr>
          <w:rFonts w:ascii="Tahoma" w:hAnsi="Tahoma" w:cs="Tahoma"/>
          <w:sz w:val="22"/>
          <w:szCs w:val="22"/>
        </w:rPr>
        <w:tab/>
      </w:r>
    </w:p>
    <w:p w14:paraId="429DA984" w14:textId="0FA060B0" w:rsidR="00DE29E5" w:rsidRPr="006658DE" w:rsidRDefault="00DE29E5" w:rsidP="008969C7">
      <w:pPr>
        <w:pStyle w:val="NormalWeb"/>
        <w:spacing w:before="120" w:beforeAutospacing="0" w:after="120" w:afterAutospacing="0"/>
        <w:ind w:left="360"/>
        <w:jc w:val="both"/>
        <w:rPr>
          <w:rFonts w:ascii="Tahoma" w:hAnsi="Tahoma" w:cs="Tahoma"/>
          <w:sz w:val="22"/>
          <w:szCs w:val="22"/>
        </w:rPr>
      </w:pPr>
      <w:r w:rsidRPr="006658DE">
        <w:rPr>
          <w:rFonts w:ascii="Tahoma" w:hAnsi="Tahoma" w:cs="Tahoma"/>
          <w:sz w:val="22"/>
          <w:szCs w:val="22"/>
        </w:rPr>
        <w:t xml:space="preserve">The Department of Rehabilitation Services provides a wide range of services to individuals with disabilities and aging adults who need assistance in maintaining or achieving their full potential for self-direction, self-reliance and independent living. </w:t>
      </w:r>
    </w:p>
    <w:p w14:paraId="57E29F25" w14:textId="4CBD29E5" w:rsidR="00DE29E5" w:rsidRPr="006658DE" w:rsidRDefault="00DE29E5" w:rsidP="008969C7">
      <w:pPr>
        <w:pStyle w:val="NormalWeb"/>
        <w:spacing w:before="120" w:beforeAutospacing="0" w:after="120" w:afterAutospacing="0"/>
        <w:ind w:left="360"/>
        <w:jc w:val="both"/>
        <w:rPr>
          <w:rFonts w:ascii="Tahoma" w:hAnsi="Tahoma" w:cs="Tahoma"/>
          <w:sz w:val="22"/>
          <w:szCs w:val="22"/>
        </w:rPr>
      </w:pPr>
      <w:r w:rsidRPr="006658DE">
        <w:rPr>
          <w:rFonts w:ascii="Tahoma" w:hAnsi="Tahoma" w:cs="Tahoma"/>
          <w:sz w:val="22"/>
          <w:szCs w:val="22"/>
        </w:rPr>
        <w:t>DORS programs, policies and practices are designed to promote employment, independence, equal access and self-sufficiency for people with disabilities and aging adults. We strive to be a resource for information and technical assistance for other stakeholders in Connecticut as well.</w:t>
      </w:r>
    </w:p>
    <w:p w14:paraId="0FFD0971" w14:textId="19B4928D" w:rsidR="00902C0C" w:rsidRPr="006658DE" w:rsidRDefault="00902C0C" w:rsidP="008969C7">
      <w:pPr>
        <w:pStyle w:val="NormalWeb"/>
        <w:spacing w:before="120" w:beforeAutospacing="0" w:after="120" w:afterAutospacing="0"/>
        <w:ind w:left="360"/>
        <w:jc w:val="both"/>
        <w:rPr>
          <w:rFonts w:ascii="Tahoma" w:hAnsi="Tahoma" w:cs="Tahoma"/>
          <w:sz w:val="22"/>
          <w:szCs w:val="22"/>
        </w:rPr>
      </w:pPr>
      <w:r w:rsidRPr="006658DE">
        <w:rPr>
          <w:rFonts w:ascii="Tahoma" w:hAnsi="Tahoma" w:cs="Tahoma"/>
          <w:sz w:val="22"/>
          <w:szCs w:val="22"/>
        </w:rPr>
        <w:t>Two of the programs within DORS includes the state Vocational Rehabilitation (VR) programs: the general VR program, known as the Bureau of Rehabilitation Services (BRS) and the VR program for individuals who are blind, known as the Bureau of Education Services for the Blind (BESB), as well as the Connecticut Tech Act Project.</w:t>
      </w:r>
    </w:p>
    <w:p w14:paraId="7EBCB292" w14:textId="77777777" w:rsidR="00421312" w:rsidRPr="006658DE" w:rsidRDefault="00421312" w:rsidP="008969C7">
      <w:pPr>
        <w:pStyle w:val="NormalWeb"/>
        <w:spacing w:before="120" w:beforeAutospacing="0" w:after="120" w:afterAutospacing="0"/>
        <w:ind w:left="360"/>
        <w:jc w:val="both"/>
        <w:rPr>
          <w:rFonts w:ascii="Tahoma" w:hAnsi="Tahoma" w:cs="Tahoma"/>
          <w:b/>
          <w:sz w:val="22"/>
          <w:szCs w:val="22"/>
        </w:rPr>
      </w:pPr>
      <w:r w:rsidRPr="006658DE">
        <w:rPr>
          <w:rFonts w:ascii="Tahoma" w:hAnsi="Tahoma" w:cs="Tahoma"/>
          <w:b/>
          <w:sz w:val="22"/>
          <w:szCs w:val="22"/>
        </w:rPr>
        <w:t>Department Mission</w:t>
      </w:r>
    </w:p>
    <w:p w14:paraId="44995598" w14:textId="05FCDF99" w:rsidR="008E5732" w:rsidRPr="006658DE" w:rsidRDefault="00DE29E5" w:rsidP="008969C7">
      <w:pPr>
        <w:pStyle w:val="pcellbody"/>
        <w:spacing w:line="240" w:lineRule="exact"/>
        <w:ind w:left="360"/>
        <w:jc w:val="both"/>
        <w:rPr>
          <w:rFonts w:ascii="Tahoma" w:hAnsi="Tahoma" w:cs="Tahoma"/>
          <w:color w:val="auto"/>
          <w:sz w:val="22"/>
          <w:szCs w:val="22"/>
        </w:rPr>
      </w:pPr>
      <w:r w:rsidRPr="006658DE">
        <w:rPr>
          <w:rFonts w:ascii="Tahoma" w:hAnsi="Tahoma" w:cs="Tahoma"/>
          <w:sz w:val="22"/>
          <w:szCs w:val="22"/>
        </w:rPr>
        <w:t>The Connecticut Department of Rehabilitation Services’ mission is to maximize opportunities for people in Connecticut with disabilities to live, learn and work independently.</w:t>
      </w:r>
    </w:p>
    <w:p w14:paraId="2C4A9415" w14:textId="77777777" w:rsidR="00421312" w:rsidRDefault="00421312" w:rsidP="008969C7">
      <w:pPr>
        <w:pStyle w:val="pcellbody"/>
        <w:spacing w:line="240" w:lineRule="exact"/>
        <w:jc w:val="both"/>
        <w:rPr>
          <w:rFonts w:ascii="Tahoma" w:hAnsi="Tahoma" w:cs="Tahoma"/>
          <w:sz w:val="22"/>
          <w:szCs w:val="22"/>
        </w:rPr>
      </w:pPr>
    </w:p>
    <w:p w14:paraId="17718A1A" w14:textId="77777777" w:rsidR="00D153A5" w:rsidRDefault="00D153A5" w:rsidP="008969C7">
      <w:pPr>
        <w:pStyle w:val="pcellbody"/>
        <w:spacing w:line="240" w:lineRule="exact"/>
        <w:jc w:val="both"/>
        <w:rPr>
          <w:rFonts w:ascii="Tahoma" w:hAnsi="Tahoma" w:cs="Tahoma"/>
          <w:sz w:val="22"/>
          <w:szCs w:val="22"/>
        </w:rPr>
      </w:pPr>
    </w:p>
    <w:p w14:paraId="79CBD3DE" w14:textId="77777777" w:rsidR="00D153A5" w:rsidRPr="006658DE" w:rsidRDefault="00D153A5" w:rsidP="008969C7">
      <w:pPr>
        <w:pStyle w:val="pcellbody"/>
        <w:spacing w:line="240" w:lineRule="exact"/>
        <w:jc w:val="both"/>
        <w:rPr>
          <w:rFonts w:ascii="Tahoma" w:hAnsi="Tahoma" w:cs="Tahoma"/>
          <w:sz w:val="22"/>
          <w:szCs w:val="22"/>
        </w:rPr>
      </w:pPr>
    </w:p>
    <w:p w14:paraId="441FC21F" w14:textId="77777777" w:rsidR="009D33EE" w:rsidRPr="00CE14CE" w:rsidRDefault="009D33EE" w:rsidP="008969C7">
      <w:pPr>
        <w:pStyle w:val="pcellbody"/>
        <w:spacing w:line="240" w:lineRule="exact"/>
        <w:jc w:val="both"/>
        <w:rPr>
          <w:rFonts w:ascii="Tahoma" w:hAnsi="Tahoma" w:cs="Tahoma"/>
          <w:sz w:val="22"/>
          <w:szCs w:val="22"/>
        </w:rPr>
      </w:pPr>
    </w:p>
    <w:p w14:paraId="1166E699" w14:textId="38646A59" w:rsidR="0050018A" w:rsidRPr="00CE14CE" w:rsidRDefault="009D33EE" w:rsidP="008969C7">
      <w:pPr>
        <w:pStyle w:val="pcellbody"/>
        <w:spacing w:line="240" w:lineRule="exact"/>
        <w:ind w:left="-360"/>
        <w:jc w:val="both"/>
        <w:rPr>
          <w:rFonts w:ascii="Tahoma" w:hAnsi="Tahoma" w:cs="Tahoma"/>
          <w:b/>
          <w:sz w:val="22"/>
          <w:szCs w:val="22"/>
        </w:rPr>
      </w:pPr>
      <w:r w:rsidRPr="00CE14CE">
        <w:rPr>
          <w:rFonts w:ascii="Tahoma" w:hAnsi="Tahoma" w:cs="Tahoma"/>
          <w:b/>
          <w:position w:val="-2"/>
          <w:sz w:val="22"/>
          <w:szCs w:val="22"/>
        </w:rPr>
        <w:lastRenderedPageBreak/>
        <w:sym w:font="Webdings" w:char="F03C"/>
      </w:r>
      <w:r w:rsidRPr="00CE14CE">
        <w:rPr>
          <w:rFonts w:ascii="Tahoma" w:hAnsi="Tahoma" w:cs="Tahoma"/>
          <w:b/>
          <w:position w:val="-2"/>
          <w:sz w:val="22"/>
          <w:szCs w:val="22"/>
        </w:rPr>
        <w:tab/>
      </w:r>
      <w:r w:rsidRPr="00CE14CE">
        <w:rPr>
          <w:rFonts w:ascii="Tahoma" w:hAnsi="Tahoma" w:cs="Tahoma"/>
          <w:b/>
          <w:sz w:val="22"/>
          <w:szCs w:val="22"/>
        </w:rPr>
        <w:t>B.</w:t>
      </w:r>
      <w:r w:rsidRPr="00CE14CE">
        <w:rPr>
          <w:rFonts w:ascii="Tahoma" w:hAnsi="Tahoma" w:cs="Tahoma"/>
          <w:b/>
          <w:sz w:val="22"/>
          <w:szCs w:val="22"/>
        </w:rPr>
        <w:tab/>
      </w:r>
      <w:r w:rsidR="00F8233E" w:rsidRPr="00F8233E">
        <w:rPr>
          <w:rFonts w:ascii="Tahoma" w:hAnsi="Tahoma" w:cs="Tahoma"/>
          <w:b/>
          <w:sz w:val="22"/>
          <w:szCs w:val="22"/>
        </w:rPr>
        <w:t>PROGRAM OVERVIEW</w:t>
      </w:r>
    </w:p>
    <w:p w14:paraId="33A92C10" w14:textId="6650332C" w:rsidR="009D33EE" w:rsidRPr="00CE14CE" w:rsidRDefault="009D33EE" w:rsidP="008969C7">
      <w:pPr>
        <w:pStyle w:val="pcellbody"/>
        <w:spacing w:line="240" w:lineRule="exact"/>
        <w:ind w:left="-360"/>
        <w:jc w:val="both"/>
        <w:rPr>
          <w:rFonts w:ascii="Tahoma" w:hAnsi="Tahoma" w:cs="Tahoma"/>
          <w:i/>
          <w:sz w:val="22"/>
          <w:szCs w:val="22"/>
        </w:rPr>
      </w:pPr>
      <w:r w:rsidRPr="00CE14CE">
        <w:rPr>
          <w:rFonts w:ascii="Tahoma" w:hAnsi="Tahoma" w:cs="Tahoma"/>
          <w:i/>
          <w:color w:val="808080"/>
          <w:sz w:val="22"/>
          <w:szCs w:val="22"/>
        </w:rPr>
        <w:t xml:space="preserve">  </w:t>
      </w:r>
    </w:p>
    <w:p w14:paraId="7D63DC0F" w14:textId="77777777" w:rsidR="00386CAB" w:rsidRDefault="00812E54" w:rsidP="008969C7">
      <w:pPr>
        <w:pStyle w:val="pcellbody"/>
        <w:spacing w:line="240" w:lineRule="auto"/>
        <w:ind w:left="360"/>
        <w:jc w:val="both"/>
        <w:rPr>
          <w:rFonts w:ascii="Tahoma" w:eastAsia="Calibri" w:hAnsi="Tahoma" w:cs="Tahoma"/>
          <w:color w:val="auto"/>
          <w:sz w:val="22"/>
          <w:szCs w:val="22"/>
        </w:rPr>
      </w:pPr>
      <w:r w:rsidRPr="00CE14CE">
        <w:rPr>
          <w:rFonts w:ascii="Tahoma" w:eastAsia="Calibri" w:hAnsi="Tahoma" w:cs="Tahoma"/>
          <w:color w:val="auto"/>
          <w:sz w:val="22"/>
          <w:szCs w:val="22"/>
        </w:rPr>
        <w:t>AT</w:t>
      </w:r>
      <w:r w:rsidR="00386CAB">
        <w:rPr>
          <w:rFonts w:ascii="Tahoma" w:eastAsia="Calibri" w:hAnsi="Tahoma" w:cs="Tahoma"/>
          <w:color w:val="auto"/>
          <w:sz w:val="22"/>
          <w:szCs w:val="22"/>
        </w:rPr>
        <w:t xml:space="preserve"> Services</w:t>
      </w:r>
      <w:r w:rsidRPr="00CE14CE">
        <w:rPr>
          <w:rFonts w:ascii="Tahoma" w:eastAsia="Calibri" w:hAnsi="Tahoma" w:cs="Tahoma"/>
          <w:color w:val="auto"/>
          <w:sz w:val="22"/>
          <w:szCs w:val="22"/>
        </w:rPr>
        <w:t xml:space="preserve"> will be utilized </w:t>
      </w:r>
      <w:r w:rsidR="00617E7D">
        <w:rPr>
          <w:rFonts w:ascii="Tahoma" w:eastAsia="Calibri" w:hAnsi="Tahoma" w:cs="Tahoma"/>
          <w:color w:val="auto"/>
          <w:sz w:val="22"/>
          <w:szCs w:val="22"/>
        </w:rPr>
        <w:t xml:space="preserve">primarily </w:t>
      </w:r>
      <w:r w:rsidR="00386CAB">
        <w:rPr>
          <w:rFonts w:ascii="Tahoma" w:eastAsia="Calibri" w:hAnsi="Tahoma" w:cs="Tahoma"/>
          <w:color w:val="auto"/>
          <w:sz w:val="22"/>
          <w:szCs w:val="22"/>
        </w:rPr>
        <w:t xml:space="preserve">by </w:t>
      </w:r>
      <w:r w:rsidRPr="00CE14CE">
        <w:rPr>
          <w:rFonts w:ascii="Tahoma" w:eastAsia="Calibri" w:hAnsi="Tahoma" w:cs="Tahoma"/>
          <w:color w:val="auto"/>
          <w:sz w:val="22"/>
          <w:szCs w:val="22"/>
        </w:rPr>
        <w:t>BRS</w:t>
      </w:r>
      <w:r w:rsidR="00690398">
        <w:rPr>
          <w:rFonts w:ascii="Tahoma" w:eastAsia="Calibri" w:hAnsi="Tahoma" w:cs="Tahoma"/>
          <w:color w:val="auto"/>
          <w:sz w:val="22"/>
          <w:szCs w:val="22"/>
        </w:rPr>
        <w:t>, BESB</w:t>
      </w:r>
      <w:r w:rsidRPr="00CE14CE">
        <w:rPr>
          <w:rFonts w:ascii="Tahoma" w:eastAsia="Calibri" w:hAnsi="Tahoma" w:cs="Tahoma"/>
          <w:color w:val="auto"/>
          <w:sz w:val="22"/>
          <w:szCs w:val="22"/>
        </w:rPr>
        <w:t xml:space="preserve"> and the </w:t>
      </w:r>
      <w:r w:rsidR="00687398">
        <w:rPr>
          <w:rFonts w:ascii="Tahoma" w:eastAsia="Calibri" w:hAnsi="Tahoma" w:cs="Tahoma"/>
          <w:color w:val="auto"/>
          <w:sz w:val="22"/>
          <w:szCs w:val="22"/>
        </w:rPr>
        <w:t>CT</w:t>
      </w:r>
      <w:r w:rsidR="00015967">
        <w:rPr>
          <w:rFonts w:ascii="Tahoma" w:eastAsia="Calibri" w:hAnsi="Tahoma" w:cs="Tahoma"/>
          <w:color w:val="auto"/>
          <w:sz w:val="22"/>
          <w:szCs w:val="22"/>
        </w:rPr>
        <w:t>T</w:t>
      </w:r>
      <w:r w:rsidR="00687398">
        <w:rPr>
          <w:rFonts w:ascii="Tahoma" w:eastAsia="Calibri" w:hAnsi="Tahoma" w:cs="Tahoma"/>
          <w:color w:val="auto"/>
          <w:sz w:val="22"/>
          <w:szCs w:val="22"/>
        </w:rPr>
        <w:t>AP</w:t>
      </w:r>
      <w:r w:rsidRPr="00CE14CE">
        <w:rPr>
          <w:rFonts w:ascii="Tahoma" w:eastAsia="Calibri" w:hAnsi="Tahoma" w:cs="Tahoma"/>
          <w:color w:val="auto"/>
          <w:sz w:val="22"/>
          <w:szCs w:val="22"/>
        </w:rPr>
        <w:t xml:space="preserve"> to provide evaluation and training to its eligible </w:t>
      </w:r>
      <w:r w:rsidR="004307C0">
        <w:rPr>
          <w:rFonts w:ascii="Tahoma" w:eastAsia="Calibri" w:hAnsi="Tahoma" w:cs="Tahoma"/>
          <w:color w:val="auto"/>
          <w:sz w:val="22"/>
          <w:szCs w:val="22"/>
        </w:rPr>
        <w:t>Client</w:t>
      </w:r>
      <w:r w:rsidRPr="00CE14CE">
        <w:rPr>
          <w:rFonts w:ascii="Tahoma" w:eastAsia="Calibri" w:hAnsi="Tahoma" w:cs="Tahoma"/>
          <w:color w:val="auto"/>
          <w:sz w:val="22"/>
          <w:szCs w:val="22"/>
        </w:rPr>
        <w:t>s, when appropriate</w:t>
      </w:r>
      <w:r w:rsidR="00386CAB">
        <w:rPr>
          <w:rFonts w:ascii="Tahoma" w:eastAsia="Calibri" w:hAnsi="Tahoma" w:cs="Tahoma"/>
          <w:color w:val="auto"/>
          <w:sz w:val="22"/>
          <w:szCs w:val="22"/>
        </w:rPr>
        <w:t xml:space="preserve"> based on Clients’ needs</w:t>
      </w:r>
      <w:r w:rsidRPr="00CE14CE">
        <w:rPr>
          <w:rFonts w:ascii="Tahoma" w:eastAsia="Calibri" w:hAnsi="Tahoma" w:cs="Tahoma"/>
          <w:color w:val="auto"/>
          <w:sz w:val="22"/>
          <w:szCs w:val="22"/>
        </w:rPr>
        <w:t xml:space="preserve">.  </w:t>
      </w:r>
    </w:p>
    <w:p w14:paraId="02D7E31D" w14:textId="77777777" w:rsidR="00386CAB" w:rsidRDefault="00386CAB" w:rsidP="008969C7">
      <w:pPr>
        <w:pStyle w:val="pcellbody"/>
        <w:spacing w:line="240" w:lineRule="auto"/>
        <w:ind w:left="360"/>
        <w:jc w:val="both"/>
        <w:rPr>
          <w:rFonts w:ascii="Tahoma" w:hAnsi="Tahoma" w:cs="Tahoma"/>
          <w:color w:val="auto"/>
          <w:sz w:val="22"/>
          <w:szCs w:val="22"/>
          <w:lang w:val="en"/>
        </w:rPr>
      </w:pPr>
    </w:p>
    <w:p w14:paraId="79990705" w14:textId="0FBFDE59" w:rsidR="00812E54" w:rsidRDefault="00806262" w:rsidP="008969C7">
      <w:pPr>
        <w:pStyle w:val="pcellbody"/>
        <w:spacing w:line="240" w:lineRule="auto"/>
        <w:ind w:left="360"/>
        <w:jc w:val="both"/>
        <w:rPr>
          <w:rFonts w:ascii="Tahoma" w:hAnsi="Tahoma" w:cs="Tahoma"/>
          <w:color w:val="auto"/>
          <w:sz w:val="22"/>
          <w:szCs w:val="22"/>
          <w:lang w:val="en"/>
        </w:rPr>
      </w:pPr>
      <w:r w:rsidRPr="00CE14CE">
        <w:rPr>
          <w:rFonts w:ascii="Tahoma" w:hAnsi="Tahoma" w:cs="Tahoma"/>
          <w:color w:val="auto"/>
          <w:sz w:val="22"/>
          <w:szCs w:val="22"/>
          <w:lang w:val="en"/>
        </w:rPr>
        <w:t xml:space="preserve">The </w:t>
      </w:r>
      <w:r w:rsidR="00687398">
        <w:rPr>
          <w:rFonts w:ascii="Tahoma" w:hAnsi="Tahoma" w:cs="Tahoma"/>
          <w:color w:val="auto"/>
          <w:sz w:val="22"/>
          <w:szCs w:val="22"/>
          <w:lang w:val="en"/>
        </w:rPr>
        <w:t>CT</w:t>
      </w:r>
      <w:r w:rsidR="00015967">
        <w:rPr>
          <w:rFonts w:ascii="Tahoma" w:hAnsi="Tahoma" w:cs="Tahoma"/>
          <w:color w:val="auto"/>
          <w:sz w:val="22"/>
          <w:szCs w:val="22"/>
          <w:lang w:val="en"/>
        </w:rPr>
        <w:t>T</w:t>
      </w:r>
      <w:r w:rsidR="00687398">
        <w:rPr>
          <w:rFonts w:ascii="Tahoma" w:hAnsi="Tahoma" w:cs="Tahoma"/>
          <w:color w:val="auto"/>
          <w:sz w:val="22"/>
          <w:szCs w:val="22"/>
          <w:lang w:val="en"/>
        </w:rPr>
        <w:t>AP’s</w:t>
      </w:r>
      <w:r w:rsidRPr="00CE14CE">
        <w:rPr>
          <w:rFonts w:ascii="Tahoma" w:hAnsi="Tahoma" w:cs="Tahoma"/>
          <w:color w:val="auto"/>
          <w:sz w:val="22"/>
          <w:szCs w:val="22"/>
          <w:lang w:val="en"/>
        </w:rPr>
        <w:t xml:space="preserve"> </w:t>
      </w:r>
      <w:r w:rsidR="00812E54" w:rsidRPr="00CE14CE">
        <w:rPr>
          <w:rFonts w:ascii="Tahoma" w:hAnsi="Tahoma" w:cs="Tahoma"/>
          <w:color w:val="auto"/>
          <w:sz w:val="22"/>
          <w:szCs w:val="22"/>
          <w:lang w:val="en"/>
        </w:rPr>
        <w:t xml:space="preserve">goal is to help individuals with disabilities of all ages and all disabilities, as well as family members, employers, educators and other professionals </w:t>
      </w:r>
      <w:r w:rsidR="00F6340A" w:rsidRPr="00CE14CE">
        <w:rPr>
          <w:rFonts w:ascii="Tahoma" w:hAnsi="Tahoma" w:cs="Tahoma"/>
          <w:color w:val="auto"/>
          <w:sz w:val="22"/>
          <w:szCs w:val="22"/>
          <w:lang w:val="en"/>
        </w:rPr>
        <w:t>gain</w:t>
      </w:r>
      <w:r w:rsidR="00812E54" w:rsidRPr="00CE14CE">
        <w:rPr>
          <w:rFonts w:ascii="Tahoma" w:hAnsi="Tahoma" w:cs="Tahoma"/>
          <w:color w:val="auto"/>
          <w:sz w:val="22"/>
          <w:szCs w:val="22"/>
          <w:lang w:val="en"/>
        </w:rPr>
        <w:t xml:space="preserve"> access to Assistive Technology devices and services. </w:t>
      </w:r>
      <w:r w:rsidR="00386CAB" w:rsidRPr="00CE14CE">
        <w:rPr>
          <w:rFonts w:ascii="Tahoma" w:eastAsia="Calibri" w:hAnsi="Tahoma" w:cs="Tahoma"/>
          <w:sz w:val="22"/>
          <w:szCs w:val="22"/>
        </w:rPr>
        <w:t xml:space="preserve">The </w:t>
      </w:r>
      <w:r w:rsidR="00386CAB">
        <w:rPr>
          <w:rFonts w:ascii="Tahoma" w:eastAsia="Calibri" w:hAnsi="Tahoma" w:cs="Tahoma"/>
          <w:sz w:val="22"/>
          <w:szCs w:val="22"/>
        </w:rPr>
        <w:t>CTTAP</w:t>
      </w:r>
      <w:r w:rsidR="00386CAB" w:rsidRPr="00CE14CE">
        <w:rPr>
          <w:rFonts w:ascii="Tahoma" w:eastAsia="Calibri" w:hAnsi="Tahoma" w:cs="Tahoma"/>
          <w:sz w:val="22"/>
          <w:szCs w:val="22"/>
        </w:rPr>
        <w:t xml:space="preserve"> has been certified by the F</w:t>
      </w:r>
      <w:r w:rsidR="00386CAB">
        <w:rPr>
          <w:rFonts w:ascii="Tahoma" w:eastAsia="Calibri" w:hAnsi="Tahoma" w:cs="Tahoma"/>
          <w:sz w:val="22"/>
          <w:szCs w:val="22"/>
        </w:rPr>
        <w:t xml:space="preserve">ederal </w:t>
      </w:r>
      <w:r w:rsidR="00386CAB" w:rsidRPr="00CE14CE">
        <w:rPr>
          <w:rFonts w:ascii="Tahoma" w:eastAsia="Calibri" w:hAnsi="Tahoma" w:cs="Tahoma"/>
          <w:sz w:val="22"/>
          <w:szCs w:val="22"/>
        </w:rPr>
        <w:t>C</w:t>
      </w:r>
      <w:r w:rsidR="00386CAB">
        <w:rPr>
          <w:rFonts w:ascii="Tahoma" w:eastAsia="Calibri" w:hAnsi="Tahoma" w:cs="Tahoma"/>
          <w:sz w:val="22"/>
          <w:szCs w:val="22"/>
        </w:rPr>
        <w:t xml:space="preserve">ommunications </w:t>
      </w:r>
      <w:r w:rsidR="00386CAB" w:rsidRPr="00CE14CE">
        <w:rPr>
          <w:rFonts w:ascii="Tahoma" w:eastAsia="Calibri" w:hAnsi="Tahoma" w:cs="Tahoma"/>
          <w:sz w:val="22"/>
          <w:szCs w:val="22"/>
        </w:rPr>
        <w:t>C</w:t>
      </w:r>
      <w:r w:rsidR="00386CAB">
        <w:rPr>
          <w:rFonts w:ascii="Tahoma" w:eastAsia="Calibri" w:hAnsi="Tahoma" w:cs="Tahoma"/>
          <w:sz w:val="22"/>
          <w:szCs w:val="22"/>
        </w:rPr>
        <w:t>ommission (FCC)</w:t>
      </w:r>
      <w:r w:rsidR="00386CAB" w:rsidRPr="00CE14CE">
        <w:rPr>
          <w:rFonts w:ascii="Tahoma" w:eastAsia="Calibri" w:hAnsi="Tahoma" w:cs="Tahoma"/>
          <w:sz w:val="22"/>
          <w:szCs w:val="22"/>
        </w:rPr>
        <w:t xml:space="preserve"> to administer </w:t>
      </w:r>
      <w:r w:rsidR="00386CAB">
        <w:rPr>
          <w:rFonts w:ascii="Tahoma" w:eastAsia="Calibri" w:hAnsi="Tahoma" w:cs="Tahoma"/>
          <w:sz w:val="22"/>
          <w:szCs w:val="22"/>
        </w:rPr>
        <w:t xml:space="preserve">the National Deaf Blind Equipment Distribution Program (NDBEDP) </w:t>
      </w:r>
      <w:r w:rsidR="00386CAB" w:rsidRPr="00CE14CE">
        <w:rPr>
          <w:rFonts w:ascii="Tahoma" w:eastAsia="Calibri" w:hAnsi="Tahoma" w:cs="Tahoma"/>
          <w:sz w:val="22"/>
          <w:szCs w:val="22"/>
        </w:rPr>
        <w:t xml:space="preserve">grant with the specific charge of assessing </w:t>
      </w:r>
      <w:r w:rsidR="00386CAB">
        <w:rPr>
          <w:rFonts w:ascii="Tahoma" w:eastAsia="Calibri" w:hAnsi="Tahoma" w:cs="Tahoma"/>
          <w:sz w:val="22"/>
          <w:szCs w:val="22"/>
        </w:rPr>
        <w:t xml:space="preserve">eligible </w:t>
      </w:r>
      <w:r w:rsidR="00386CAB" w:rsidRPr="00CE14CE">
        <w:rPr>
          <w:rFonts w:ascii="Tahoma" w:eastAsia="Calibri" w:hAnsi="Tahoma" w:cs="Tahoma"/>
          <w:sz w:val="22"/>
          <w:szCs w:val="22"/>
        </w:rPr>
        <w:t>individual</w:t>
      </w:r>
      <w:r w:rsidR="00386CAB">
        <w:rPr>
          <w:rFonts w:ascii="Tahoma" w:eastAsia="Calibri" w:hAnsi="Tahoma" w:cs="Tahoma"/>
          <w:sz w:val="22"/>
          <w:szCs w:val="22"/>
        </w:rPr>
        <w:t>s</w:t>
      </w:r>
      <w:r w:rsidR="00386CAB" w:rsidRPr="00CE14CE">
        <w:rPr>
          <w:rFonts w:ascii="Tahoma" w:eastAsia="Calibri" w:hAnsi="Tahoma" w:cs="Tahoma"/>
          <w:sz w:val="22"/>
          <w:szCs w:val="22"/>
        </w:rPr>
        <w:t xml:space="preserve"> who are deaf-blind</w:t>
      </w:r>
      <w:r w:rsidR="00386CAB">
        <w:rPr>
          <w:rFonts w:ascii="Tahoma" w:eastAsia="Calibri" w:hAnsi="Tahoma" w:cs="Tahoma"/>
          <w:sz w:val="22"/>
          <w:szCs w:val="22"/>
        </w:rPr>
        <w:t>,</w:t>
      </w:r>
      <w:r w:rsidR="00386CAB" w:rsidRPr="00CE14CE">
        <w:rPr>
          <w:rFonts w:ascii="Tahoma" w:eastAsia="Calibri" w:hAnsi="Tahoma" w:cs="Tahoma"/>
          <w:sz w:val="22"/>
          <w:szCs w:val="22"/>
        </w:rPr>
        <w:t xml:space="preserve"> identifying their </w:t>
      </w:r>
      <w:r w:rsidR="00386CAB">
        <w:rPr>
          <w:rFonts w:ascii="Tahoma" w:eastAsia="Calibri" w:hAnsi="Tahoma" w:cs="Tahoma"/>
          <w:sz w:val="22"/>
          <w:szCs w:val="22"/>
        </w:rPr>
        <w:t>AT</w:t>
      </w:r>
      <w:r w:rsidR="00386CAB" w:rsidRPr="00CE14CE">
        <w:rPr>
          <w:rFonts w:ascii="Tahoma" w:eastAsia="Calibri" w:hAnsi="Tahoma" w:cs="Tahoma"/>
          <w:sz w:val="22"/>
          <w:szCs w:val="22"/>
        </w:rPr>
        <w:t xml:space="preserve"> needs and providing training for specialized equipment </w:t>
      </w:r>
      <w:r w:rsidR="00386CAB">
        <w:rPr>
          <w:rFonts w:ascii="Tahoma" w:eastAsia="Calibri" w:hAnsi="Tahoma" w:cs="Tahoma"/>
          <w:sz w:val="22"/>
          <w:szCs w:val="22"/>
        </w:rPr>
        <w:t xml:space="preserve">in order </w:t>
      </w:r>
      <w:r w:rsidR="00386CAB" w:rsidRPr="00CE14CE">
        <w:rPr>
          <w:rFonts w:ascii="Tahoma" w:eastAsia="Calibri" w:hAnsi="Tahoma" w:cs="Tahoma"/>
          <w:sz w:val="22"/>
          <w:szCs w:val="22"/>
        </w:rPr>
        <w:t xml:space="preserve">to </w:t>
      </w:r>
      <w:r w:rsidR="00386CAB">
        <w:rPr>
          <w:rFonts w:ascii="Tahoma" w:eastAsia="Calibri" w:hAnsi="Tahoma" w:cs="Tahoma"/>
          <w:sz w:val="22"/>
          <w:szCs w:val="22"/>
        </w:rPr>
        <w:t xml:space="preserve">have </w:t>
      </w:r>
      <w:r w:rsidR="00386CAB" w:rsidRPr="00CE14CE">
        <w:rPr>
          <w:rFonts w:ascii="Tahoma" w:eastAsia="Calibri" w:hAnsi="Tahoma" w:cs="Tahoma"/>
          <w:sz w:val="22"/>
          <w:szCs w:val="22"/>
        </w:rPr>
        <w:t xml:space="preserve">access to telecommunication services, internet access, and advanced communications.  </w:t>
      </w:r>
    </w:p>
    <w:p w14:paraId="314CBAE9" w14:textId="77777777" w:rsidR="002B3F0A" w:rsidRPr="00CE14CE" w:rsidRDefault="002B3F0A" w:rsidP="008969C7">
      <w:pPr>
        <w:pStyle w:val="pcellbody"/>
        <w:spacing w:line="240" w:lineRule="auto"/>
        <w:ind w:left="360"/>
        <w:jc w:val="both"/>
        <w:rPr>
          <w:rFonts w:eastAsia="Calibri"/>
        </w:rPr>
      </w:pPr>
    </w:p>
    <w:p w14:paraId="7EAF56DB" w14:textId="534294E4" w:rsidR="00812E54" w:rsidRPr="00CE14CE" w:rsidRDefault="00F6340A" w:rsidP="008969C7">
      <w:pPr>
        <w:spacing w:after="200"/>
        <w:ind w:left="360" w:hanging="360"/>
        <w:jc w:val="both"/>
        <w:rPr>
          <w:rFonts w:ascii="Tahoma" w:eastAsia="Calibri" w:hAnsi="Tahoma" w:cs="Tahoma"/>
          <w:sz w:val="22"/>
          <w:szCs w:val="22"/>
        </w:rPr>
      </w:pPr>
      <w:r w:rsidRPr="00CE14CE">
        <w:rPr>
          <w:rFonts w:ascii="Tahoma" w:eastAsia="Calibri" w:hAnsi="Tahoma" w:cs="Tahoma"/>
          <w:sz w:val="22"/>
          <w:szCs w:val="22"/>
        </w:rPr>
        <w:t xml:space="preserve">     DORS</w:t>
      </w:r>
      <w:r w:rsidR="00812E54" w:rsidRPr="00CE14CE">
        <w:rPr>
          <w:rFonts w:ascii="Tahoma" w:eastAsia="Calibri" w:hAnsi="Tahoma" w:cs="Tahoma"/>
          <w:sz w:val="22"/>
          <w:szCs w:val="22"/>
        </w:rPr>
        <w:t xml:space="preserve"> will use these contracted services when a </w:t>
      </w:r>
      <w:r w:rsidR="004307C0">
        <w:rPr>
          <w:rFonts w:ascii="Tahoma" w:eastAsia="Calibri" w:hAnsi="Tahoma" w:cs="Tahoma"/>
          <w:sz w:val="22"/>
          <w:szCs w:val="22"/>
        </w:rPr>
        <w:t>Client</w:t>
      </w:r>
      <w:r w:rsidR="00812E54" w:rsidRPr="00CE14CE">
        <w:rPr>
          <w:rFonts w:ascii="Tahoma" w:eastAsia="Calibri" w:hAnsi="Tahoma" w:cs="Tahoma"/>
          <w:sz w:val="22"/>
          <w:szCs w:val="22"/>
        </w:rPr>
        <w:t xml:space="preserve"> is identified in need of an AT evaluation or training by their VR Counselor </w:t>
      </w:r>
      <w:r w:rsidR="00617E7D">
        <w:rPr>
          <w:rFonts w:ascii="Tahoma" w:eastAsia="Calibri" w:hAnsi="Tahoma" w:cs="Tahoma"/>
          <w:sz w:val="22"/>
          <w:szCs w:val="22"/>
        </w:rPr>
        <w:t>and/</w:t>
      </w:r>
      <w:r w:rsidR="00812E54" w:rsidRPr="00CE14CE">
        <w:rPr>
          <w:rFonts w:ascii="Tahoma" w:eastAsia="Calibri" w:hAnsi="Tahoma" w:cs="Tahoma"/>
          <w:sz w:val="22"/>
          <w:szCs w:val="22"/>
        </w:rPr>
        <w:t xml:space="preserve">or the </w:t>
      </w:r>
      <w:r w:rsidR="00015967">
        <w:rPr>
          <w:rFonts w:ascii="Tahoma" w:eastAsia="Calibri" w:hAnsi="Tahoma" w:cs="Tahoma"/>
          <w:sz w:val="22"/>
          <w:szCs w:val="22"/>
        </w:rPr>
        <w:t xml:space="preserve">DORS </w:t>
      </w:r>
      <w:r w:rsidR="00812E54" w:rsidRPr="00CE14CE">
        <w:rPr>
          <w:rFonts w:ascii="Tahoma" w:eastAsia="Calibri" w:hAnsi="Tahoma" w:cs="Tahoma"/>
          <w:sz w:val="22"/>
          <w:szCs w:val="22"/>
        </w:rPr>
        <w:t xml:space="preserve">AT Consultant.  The specific evaluation or training requested will be determined by the VR Counselor or AT Consultant.  </w:t>
      </w:r>
    </w:p>
    <w:p w14:paraId="590C5F78" w14:textId="0AE45F6E" w:rsidR="00F6340A" w:rsidRPr="00CE14CE" w:rsidRDefault="00F6340A" w:rsidP="008969C7">
      <w:pPr>
        <w:tabs>
          <w:tab w:val="left" w:pos="360"/>
        </w:tabs>
        <w:spacing w:after="200"/>
        <w:ind w:left="360" w:hanging="360"/>
        <w:jc w:val="both"/>
        <w:rPr>
          <w:rFonts w:ascii="Tahoma" w:hAnsi="Tahoma" w:cs="Tahoma"/>
          <w:sz w:val="22"/>
          <w:szCs w:val="22"/>
        </w:rPr>
      </w:pPr>
      <w:r w:rsidRPr="00CE14CE">
        <w:rPr>
          <w:rFonts w:ascii="Tahoma" w:eastAsia="Calibri" w:hAnsi="Tahoma" w:cs="Tahoma"/>
          <w:sz w:val="22"/>
          <w:szCs w:val="22"/>
        </w:rPr>
        <w:t xml:space="preserve">     </w:t>
      </w:r>
      <w:r w:rsidRPr="00CE14CE">
        <w:rPr>
          <w:rFonts w:ascii="Tahoma" w:hAnsi="Tahoma" w:cs="Tahoma"/>
          <w:sz w:val="22"/>
          <w:szCs w:val="22"/>
        </w:rPr>
        <w:t xml:space="preserve">AT Services </w:t>
      </w:r>
      <w:r w:rsidR="00812E54" w:rsidRPr="00CE14CE">
        <w:rPr>
          <w:rFonts w:ascii="Tahoma" w:hAnsi="Tahoma" w:cs="Tahoma"/>
          <w:sz w:val="22"/>
          <w:szCs w:val="22"/>
        </w:rPr>
        <w:t>Program Objectives</w:t>
      </w:r>
      <w:r w:rsidRPr="00CE14CE">
        <w:rPr>
          <w:rFonts w:ascii="Tahoma" w:hAnsi="Tahoma" w:cs="Tahoma"/>
          <w:sz w:val="22"/>
          <w:szCs w:val="22"/>
        </w:rPr>
        <w:t xml:space="preserve"> and Expectations</w:t>
      </w:r>
      <w:r w:rsidR="00812E54" w:rsidRPr="00CE14CE">
        <w:rPr>
          <w:rFonts w:ascii="Tahoma" w:hAnsi="Tahoma" w:cs="Tahoma"/>
          <w:sz w:val="22"/>
          <w:szCs w:val="22"/>
        </w:rPr>
        <w:t>:</w:t>
      </w:r>
    </w:p>
    <w:p w14:paraId="4AB7647F" w14:textId="77777777" w:rsidR="00812E54" w:rsidRPr="00CE14CE" w:rsidRDefault="00812E54" w:rsidP="008969C7">
      <w:pPr>
        <w:pStyle w:val="pcellbody"/>
        <w:spacing w:line="240" w:lineRule="exact"/>
        <w:jc w:val="both"/>
        <w:rPr>
          <w:rFonts w:ascii="Tahoma" w:hAnsi="Tahoma" w:cs="Tahoma"/>
          <w:color w:val="auto"/>
          <w:sz w:val="22"/>
          <w:szCs w:val="22"/>
        </w:rPr>
      </w:pPr>
      <w:r w:rsidRPr="00CE14CE">
        <w:rPr>
          <w:rFonts w:ascii="Tahoma" w:hAnsi="Tahoma" w:cs="Tahoma"/>
          <w:color w:val="auto"/>
          <w:sz w:val="22"/>
          <w:szCs w:val="22"/>
        </w:rPr>
        <w:t xml:space="preserve"> </w:t>
      </w:r>
    </w:p>
    <w:p w14:paraId="7897372C" w14:textId="372E13D9" w:rsidR="00812E54" w:rsidRPr="00262B54" w:rsidRDefault="00812E54" w:rsidP="008969C7">
      <w:pPr>
        <w:pStyle w:val="pcellbody"/>
        <w:numPr>
          <w:ilvl w:val="0"/>
          <w:numId w:val="27"/>
        </w:numPr>
        <w:spacing w:line="240" w:lineRule="exact"/>
        <w:jc w:val="both"/>
        <w:rPr>
          <w:rFonts w:ascii="Tahoma" w:hAnsi="Tahoma" w:cs="Tahoma"/>
          <w:color w:val="auto"/>
          <w:sz w:val="22"/>
          <w:szCs w:val="22"/>
        </w:rPr>
      </w:pPr>
      <w:r w:rsidRPr="00262B54">
        <w:rPr>
          <w:rFonts w:ascii="Tahoma" w:hAnsi="Tahoma" w:cs="Tahoma"/>
          <w:color w:val="auto"/>
          <w:sz w:val="22"/>
          <w:szCs w:val="22"/>
        </w:rPr>
        <w:t>Start Date</w:t>
      </w:r>
      <w:r w:rsidR="00F6340A" w:rsidRPr="00262B54">
        <w:rPr>
          <w:rFonts w:ascii="Tahoma" w:hAnsi="Tahoma" w:cs="Tahoma"/>
          <w:color w:val="auto"/>
          <w:sz w:val="22"/>
          <w:szCs w:val="22"/>
        </w:rPr>
        <w:t xml:space="preserve"> to administer </w:t>
      </w:r>
      <w:r w:rsidR="00806262" w:rsidRPr="00262B54">
        <w:rPr>
          <w:rFonts w:ascii="Tahoma" w:hAnsi="Tahoma" w:cs="Tahoma"/>
          <w:color w:val="auto"/>
          <w:sz w:val="22"/>
          <w:szCs w:val="22"/>
        </w:rPr>
        <w:t xml:space="preserve">AT </w:t>
      </w:r>
      <w:r w:rsidR="00F6340A" w:rsidRPr="00262B54">
        <w:rPr>
          <w:rFonts w:ascii="Tahoma" w:hAnsi="Tahoma" w:cs="Tahoma"/>
          <w:color w:val="auto"/>
          <w:sz w:val="22"/>
          <w:szCs w:val="22"/>
        </w:rPr>
        <w:t>Services is</w:t>
      </w:r>
      <w:r w:rsidR="00722DF1" w:rsidRPr="00262B54">
        <w:rPr>
          <w:rFonts w:ascii="Tahoma" w:hAnsi="Tahoma" w:cs="Tahoma"/>
          <w:color w:val="auto"/>
          <w:sz w:val="22"/>
          <w:szCs w:val="22"/>
        </w:rPr>
        <w:t xml:space="preserve"> </w:t>
      </w:r>
      <w:r w:rsidR="00262B54">
        <w:rPr>
          <w:rFonts w:ascii="Tahoma" w:hAnsi="Tahoma" w:cs="Tahoma"/>
          <w:color w:val="auto"/>
          <w:sz w:val="22"/>
          <w:szCs w:val="22"/>
        </w:rPr>
        <w:t>August 1, 2019.</w:t>
      </w:r>
    </w:p>
    <w:p w14:paraId="5C2C876C" w14:textId="77777777" w:rsidR="00F6340A" w:rsidRPr="00CE14CE" w:rsidRDefault="00F6340A" w:rsidP="008969C7">
      <w:pPr>
        <w:pStyle w:val="pcellbody"/>
        <w:spacing w:line="240" w:lineRule="exact"/>
        <w:ind w:left="720"/>
        <w:jc w:val="both"/>
        <w:rPr>
          <w:rFonts w:ascii="Tahoma" w:hAnsi="Tahoma" w:cs="Tahoma"/>
          <w:color w:val="auto"/>
          <w:sz w:val="22"/>
          <w:szCs w:val="22"/>
        </w:rPr>
      </w:pPr>
    </w:p>
    <w:p w14:paraId="33541E91" w14:textId="0C35E294" w:rsidR="00812E54" w:rsidRPr="00CE14CE" w:rsidRDefault="00812E54" w:rsidP="008969C7">
      <w:pPr>
        <w:pStyle w:val="pcellbody"/>
        <w:numPr>
          <w:ilvl w:val="0"/>
          <w:numId w:val="27"/>
        </w:numPr>
        <w:spacing w:line="240" w:lineRule="exact"/>
        <w:jc w:val="both"/>
        <w:rPr>
          <w:rFonts w:ascii="Tahoma" w:hAnsi="Tahoma" w:cs="Tahoma"/>
          <w:color w:val="auto"/>
          <w:sz w:val="22"/>
          <w:szCs w:val="22"/>
        </w:rPr>
      </w:pPr>
      <w:r w:rsidRPr="00CE14CE">
        <w:rPr>
          <w:rFonts w:ascii="Tahoma" w:hAnsi="Tahoma" w:cs="Tahoma"/>
          <w:color w:val="auto"/>
          <w:sz w:val="22"/>
          <w:szCs w:val="22"/>
        </w:rPr>
        <w:t>Schedules for AT evaluations and training will be on an as-needed basis.  Key factors in determining schedules will be the identified service area, area of expertise</w:t>
      </w:r>
      <w:r w:rsidR="00386CAB">
        <w:rPr>
          <w:rFonts w:ascii="Tahoma" w:hAnsi="Tahoma" w:cs="Tahoma"/>
          <w:color w:val="auto"/>
          <w:sz w:val="22"/>
          <w:szCs w:val="22"/>
        </w:rPr>
        <w:t xml:space="preserve"> of the contractor</w:t>
      </w:r>
      <w:r w:rsidRPr="00CE14CE">
        <w:rPr>
          <w:rFonts w:ascii="Tahoma" w:hAnsi="Tahoma" w:cs="Tahoma"/>
          <w:color w:val="auto"/>
          <w:sz w:val="22"/>
          <w:szCs w:val="22"/>
        </w:rPr>
        <w:t xml:space="preserve">, and </w:t>
      </w:r>
      <w:r w:rsidR="00D76C9F">
        <w:rPr>
          <w:rFonts w:ascii="Tahoma" w:hAnsi="Tahoma" w:cs="Tahoma"/>
          <w:color w:val="auto"/>
          <w:sz w:val="22"/>
          <w:szCs w:val="22"/>
        </w:rPr>
        <w:t xml:space="preserve">the </w:t>
      </w:r>
      <w:r w:rsidRPr="00CE14CE">
        <w:rPr>
          <w:rFonts w:ascii="Tahoma" w:hAnsi="Tahoma" w:cs="Tahoma"/>
          <w:color w:val="auto"/>
          <w:sz w:val="22"/>
          <w:szCs w:val="22"/>
        </w:rPr>
        <w:t xml:space="preserve">need of </w:t>
      </w:r>
      <w:r w:rsidR="00B11D86">
        <w:rPr>
          <w:rFonts w:ascii="Tahoma" w:hAnsi="Tahoma" w:cs="Tahoma"/>
          <w:color w:val="auto"/>
          <w:sz w:val="22"/>
          <w:szCs w:val="22"/>
        </w:rPr>
        <w:t>Client</w:t>
      </w:r>
      <w:r w:rsidR="00617E7D">
        <w:rPr>
          <w:rFonts w:ascii="Tahoma" w:hAnsi="Tahoma" w:cs="Tahoma"/>
          <w:color w:val="auto"/>
          <w:sz w:val="22"/>
          <w:szCs w:val="22"/>
        </w:rPr>
        <w:t>(s)</w:t>
      </w:r>
      <w:r w:rsidR="00F6340A" w:rsidRPr="00CE14CE">
        <w:rPr>
          <w:rFonts w:ascii="Tahoma" w:hAnsi="Tahoma" w:cs="Tahoma"/>
          <w:color w:val="auto"/>
          <w:sz w:val="22"/>
          <w:szCs w:val="22"/>
        </w:rPr>
        <w:t>;</w:t>
      </w:r>
    </w:p>
    <w:p w14:paraId="3D255C78" w14:textId="77777777" w:rsidR="00F6340A" w:rsidRPr="00CE14CE" w:rsidRDefault="00F6340A" w:rsidP="008969C7">
      <w:pPr>
        <w:pStyle w:val="ListParagraph"/>
        <w:jc w:val="both"/>
        <w:rPr>
          <w:rFonts w:ascii="Tahoma" w:hAnsi="Tahoma" w:cs="Tahoma"/>
          <w:sz w:val="22"/>
          <w:szCs w:val="22"/>
        </w:rPr>
      </w:pPr>
    </w:p>
    <w:p w14:paraId="5D593F7C" w14:textId="0A4210E6" w:rsidR="00F6340A" w:rsidRPr="00CE14CE" w:rsidRDefault="00F6340A" w:rsidP="008969C7">
      <w:pPr>
        <w:pStyle w:val="pcellbody"/>
        <w:numPr>
          <w:ilvl w:val="0"/>
          <w:numId w:val="27"/>
        </w:numPr>
        <w:spacing w:line="240" w:lineRule="exact"/>
        <w:jc w:val="both"/>
        <w:rPr>
          <w:rFonts w:ascii="Tahoma" w:hAnsi="Tahoma" w:cs="Tahoma"/>
          <w:color w:val="auto"/>
          <w:sz w:val="22"/>
          <w:szCs w:val="22"/>
        </w:rPr>
      </w:pPr>
      <w:r w:rsidRPr="00CE14CE">
        <w:rPr>
          <w:rFonts w:ascii="Tahoma" w:hAnsi="Tahoma" w:cs="Tahoma"/>
          <w:color w:val="auto"/>
          <w:sz w:val="22"/>
          <w:szCs w:val="22"/>
        </w:rPr>
        <w:t>An AT</w:t>
      </w:r>
      <w:r w:rsidR="00812E54" w:rsidRPr="00CE14CE">
        <w:rPr>
          <w:rFonts w:ascii="Tahoma" w:hAnsi="Tahoma" w:cs="Tahoma"/>
          <w:color w:val="auto"/>
          <w:sz w:val="22"/>
          <w:szCs w:val="22"/>
        </w:rPr>
        <w:t xml:space="preserve"> </w:t>
      </w:r>
      <w:r w:rsidRPr="00CE14CE">
        <w:rPr>
          <w:rFonts w:ascii="Tahoma" w:hAnsi="Tahoma" w:cs="Tahoma"/>
          <w:color w:val="auto"/>
          <w:sz w:val="22"/>
          <w:szCs w:val="22"/>
        </w:rPr>
        <w:t>E</w:t>
      </w:r>
      <w:r w:rsidR="00812E54" w:rsidRPr="00CE14CE">
        <w:rPr>
          <w:rFonts w:ascii="Tahoma" w:hAnsi="Tahoma" w:cs="Tahoma"/>
          <w:color w:val="auto"/>
          <w:sz w:val="22"/>
          <w:szCs w:val="22"/>
        </w:rPr>
        <w:t xml:space="preserve">valuator will be expected to conduct a thorough evaluation of </w:t>
      </w:r>
      <w:r w:rsidR="004307C0">
        <w:rPr>
          <w:rFonts w:ascii="Tahoma" w:hAnsi="Tahoma" w:cs="Tahoma"/>
          <w:color w:val="auto"/>
          <w:sz w:val="22"/>
          <w:szCs w:val="22"/>
        </w:rPr>
        <w:t>Client</w:t>
      </w:r>
      <w:r w:rsidR="00812E54" w:rsidRPr="00CE14CE">
        <w:rPr>
          <w:rFonts w:ascii="Tahoma" w:hAnsi="Tahoma" w:cs="Tahoma"/>
          <w:color w:val="auto"/>
          <w:sz w:val="22"/>
          <w:szCs w:val="22"/>
        </w:rPr>
        <w:t xml:space="preserve">s with a review of records, </w:t>
      </w:r>
      <w:r w:rsidR="004307C0">
        <w:rPr>
          <w:rFonts w:ascii="Tahoma" w:hAnsi="Tahoma" w:cs="Tahoma"/>
          <w:color w:val="auto"/>
          <w:sz w:val="22"/>
          <w:szCs w:val="22"/>
        </w:rPr>
        <w:t>Client</w:t>
      </w:r>
      <w:r w:rsidR="00812E54" w:rsidRPr="00CE14CE">
        <w:rPr>
          <w:rFonts w:ascii="Tahoma" w:hAnsi="Tahoma" w:cs="Tahoma"/>
          <w:color w:val="auto"/>
          <w:sz w:val="22"/>
          <w:szCs w:val="22"/>
        </w:rPr>
        <w:t xml:space="preserve"> interviews, </w:t>
      </w:r>
      <w:r w:rsidR="00D76C9F">
        <w:rPr>
          <w:rFonts w:ascii="Tahoma" w:hAnsi="Tahoma" w:cs="Tahoma"/>
          <w:color w:val="auto"/>
          <w:sz w:val="22"/>
          <w:szCs w:val="22"/>
        </w:rPr>
        <w:t xml:space="preserve">observation, </w:t>
      </w:r>
      <w:r w:rsidR="00812E54" w:rsidRPr="00CE14CE">
        <w:rPr>
          <w:rFonts w:ascii="Tahoma" w:hAnsi="Tahoma" w:cs="Tahoma"/>
          <w:color w:val="auto"/>
          <w:sz w:val="22"/>
          <w:szCs w:val="22"/>
        </w:rPr>
        <w:t>equipment evaluations</w:t>
      </w:r>
      <w:r w:rsidR="0067120B" w:rsidRPr="00CE14CE">
        <w:rPr>
          <w:rFonts w:ascii="Tahoma" w:hAnsi="Tahoma" w:cs="Tahoma"/>
          <w:color w:val="auto"/>
          <w:sz w:val="22"/>
          <w:szCs w:val="22"/>
        </w:rPr>
        <w:t>, trials</w:t>
      </w:r>
      <w:r w:rsidR="00812E54" w:rsidRPr="00CE14CE">
        <w:rPr>
          <w:rFonts w:ascii="Tahoma" w:hAnsi="Tahoma" w:cs="Tahoma"/>
          <w:color w:val="auto"/>
          <w:sz w:val="22"/>
          <w:szCs w:val="22"/>
        </w:rPr>
        <w:t xml:space="preserve"> and recommendations</w:t>
      </w:r>
      <w:r w:rsidRPr="00CE14CE">
        <w:rPr>
          <w:rFonts w:ascii="Tahoma" w:hAnsi="Tahoma" w:cs="Tahoma"/>
          <w:color w:val="auto"/>
          <w:sz w:val="22"/>
          <w:szCs w:val="22"/>
        </w:rPr>
        <w:t>; and</w:t>
      </w:r>
    </w:p>
    <w:p w14:paraId="43E5545C" w14:textId="77777777" w:rsidR="00812E54" w:rsidRPr="00CE14CE" w:rsidRDefault="00812E54" w:rsidP="008969C7">
      <w:pPr>
        <w:pStyle w:val="pcellbody"/>
        <w:spacing w:line="240" w:lineRule="exact"/>
        <w:ind w:left="720"/>
        <w:jc w:val="both"/>
        <w:rPr>
          <w:rFonts w:ascii="Tahoma" w:hAnsi="Tahoma" w:cs="Tahoma"/>
          <w:color w:val="auto"/>
          <w:sz w:val="22"/>
          <w:szCs w:val="22"/>
        </w:rPr>
      </w:pPr>
      <w:r w:rsidRPr="00CE14CE">
        <w:rPr>
          <w:rFonts w:ascii="Tahoma" w:hAnsi="Tahoma" w:cs="Tahoma"/>
          <w:color w:val="auto"/>
          <w:sz w:val="22"/>
          <w:szCs w:val="22"/>
        </w:rPr>
        <w:t xml:space="preserve"> </w:t>
      </w:r>
    </w:p>
    <w:p w14:paraId="4FE21EDE" w14:textId="044E12AD" w:rsidR="00812E54" w:rsidRDefault="00812E54" w:rsidP="008969C7">
      <w:pPr>
        <w:pStyle w:val="pcellbody"/>
        <w:numPr>
          <w:ilvl w:val="0"/>
          <w:numId w:val="27"/>
        </w:numPr>
        <w:spacing w:line="240" w:lineRule="exact"/>
        <w:jc w:val="both"/>
        <w:rPr>
          <w:rFonts w:ascii="Tahoma" w:hAnsi="Tahoma" w:cs="Tahoma"/>
          <w:color w:val="auto"/>
          <w:sz w:val="22"/>
          <w:szCs w:val="22"/>
        </w:rPr>
      </w:pPr>
      <w:r w:rsidRPr="00CE14CE">
        <w:rPr>
          <w:rFonts w:ascii="Tahoma" w:hAnsi="Tahoma" w:cs="Tahoma"/>
          <w:color w:val="auto"/>
          <w:sz w:val="22"/>
          <w:szCs w:val="22"/>
        </w:rPr>
        <w:t xml:space="preserve">A written report will be required within 30 days of evaluation of </w:t>
      </w:r>
      <w:r w:rsidR="004307C0">
        <w:rPr>
          <w:rFonts w:ascii="Tahoma" w:hAnsi="Tahoma" w:cs="Tahoma"/>
          <w:color w:val="auto"/>
          <w:sz w:val="22"/>
          <w:szCs w:val="22"/>
        </w:rPr>
        <w:t>Client</w:t>
      </w:r>
      <w:r w:rsidRPr="00CE14CE">
        <w:rPr>
          <w:rFonts w:ascii="Tahoma" w:hAnsi="Tahoma" w:cs="Tahoma"/>
          <w:color w:val="auto"/>
          <w:sz w:val="22"/>
          <w:szCs w:val="22"/>
        </w:rPr>
        <w:t xml:space="preserve">s with recommendations </w:t>
      </w:r>
      <w:r w:rsidR="00C6459E" w:rsidRPr="00CE14CE">
        <w:rPr>
          <w:rFonts w:ascii="Tahoma" w:hAnsi="Tahoma" w:cs="Tahoma"/>
          <w:color w:val="auto"/>
          <w:sz w:val="22"/>
          <w:szCs w:val="22"/>
        </w:rPr>
        <w:t xml:space="preserve">for </w:t>
      </w:r>
      <w:r w:rsidRPr="00CE14CE">
        <w:rPr>
          <w:rFonts w:ascii="Tahoma" w:hAnsi="Tahoma" w:cs="Tahoma"/>
          <w:color w:val="auto"/>
          <w:sz w:val="22"/>
          <w:szCs w:val="22"/>
        </w:rPr>
        <w:t>equipment and training needs</w:t>
      </w:r>
      <w:r w:rsidR="00E709F5">
        <w:rPr>
          <w:rFonts w:ascii="Tahoma" w:hAnsi="Tahoma" w:cs="Tahoma"/>
          <w:color w:val="auto"/>
          <w:sz w:val="22"/>
          <w:szCs w:val="22"/>
        </w:rPr>
        <w:t>;</w:t>
      </w:r>
      <w:r w:rsidRPr="00CE14CE">
        <w:rPr>
          <w:rFonts w:ascii="Tahoma" w:hAnsi="Tahoma" w:cs="Tahoma"/>
          <w:color w:val="auto"/>
          <w:sz w:val="22"/>
          <w:szCs w:val="22"/>
        </w:rPr>
        <w:t xml:space="preserve"> </w:t>
      </w:r>
    </w:p>
    <w:p w14:paraId="4AA25860" w14:textId="77777777" w:rsidR="00D76C9F" w:rsidRDefault="00D76C9F" w:rsidP="008969C7">
      <w:pPr>
        <w:pStyle w:val="ListParagraph"/>
        <w:jc w:val="both"/>
        <w:rPr>
          <w:rFonts w:ascii="Tahoma" w:hAnsi="Tahoma" w:cs="Tahoma"/>
          <w:sz w:val="22"/>
          <w:szCs w:val="22"/>
        </w:rPr>
      </w:pPr>
    </w:p>
    <w:p w14:paraId="45EC8615" w14:textId="65FA4F84" w:rsidR="00D76C9F" w:rsidRPr="00CE14CE" w:rsidRDefault="00D76C9F" w:rsidP="008969C7">
      <w:pPr>
        <w:pStyle w:val="pcellbody"/>
        <w:numPr>
          <w:ilvl w:val="0"/>
          <w:numId w:val="27"/>
        </w:numPr>
        <w:spacing w:line="240" w:lineRule="exact"/>
        <w:jc w:val="both"/>
        <w:rPr>
          <w:rFonts w:ascii="Tahoma" w:hAnsi="Tahoma" w:cs="Tahoma"/>
          <w:color w:val="auto"/>
          <w:sz w:val="22"/>
          <w:szCs w:val="22"/>
        </w:rPr>
      </w:pPr>
      <w:r>
        <w:rPr>
          <w:rFonts w:ascii="Tahoma" w:hAnsi="Tahoma" w:cs="Tahoma"/>
          <w:color w:val="auto"/>
          <w:sz w:val="22"/>
          <w:szCs w:val="22"/>
        </w:rPr>
        <w:t xml:space="preserve">AT Training may be required based on </w:t>
      </w:r>
      <w:r w:rsidR="004307C0">
        <w:rPr>
          <w:rFonts w:ascii="Tahoma" w:hAnsi="Tahoma" w:cs="Tahoma"/>
          <w:color w:val="auto"/>
          <w:sz w:val="22"/>
          <w:szCs w:val="22"/>
        </w:rPr>
        <w:t>Client</w:t>
      </w:r>
      <w:r>
        <w:rPr>
          <w:rFonts w:ascii="Tahoma" w:hAnsi="Tahoma" w:cs="Tahoma"/>
          <w:color w:val="auto"/>
          <w:sz w:val="22"/>
          <w:szCs w:val="22"/>
        </w:rPr>
        <w:t xml:space="preserve">(s) needs and the </w:t>
      </w:r>
      <w:r w:rsidR="00E709F5">
        <w:rPr>
          <w:rFonts w:ascii="Tahoma" w:hAnsi="Tahoma" w:cs="Tahoma"/>
          <w:color w:val="auto"/>
          <w:sz w:val="22"/>
          <w:szCs w:val="22"/>
        </w:rPr>
        <w:t>equipment</w:t>
      </w:r>
      <w:r>
        <w:rPr>
          <w:rFonts w:ascii="Tahoma" w:hAnsi="Tahoma" w:cs="Tahoma"/>
          <w:color w:val="auto"/>
          <w:sz w:val="22"/>
          <w:szCs w:val="22"/>
        </w:rPr>
        <w:t xml:space="preserve"> provided to </w:t>
      </w:r>
      <w:r w:rsidR="004307C0">
        <w:rPr>
          <w:rFonts w:ascii="Tahoma" w:hAnsi="Tahoma" w:cs="Tahoma"/>
          <w:color w:val="auto"/>
          <w:sz w:val="22"/>
          <w:szCs w:val="22"/>
        </w:rPr>
        <w:t>Client</w:t>
      </w:r>
      <w:r>
        <w:rPr>
          <w:rFonts w:ascii="Tahoma" w:hAnsi="Tahoma" w:cs="Tahoma"/>
          <w:color w:val="auto"/>
          <w:sz w:val="22"/>
          <w:szCs w:val="22"/>
        </w:rPr>
        <w:t>(s)</w:t>
      </w:r>
      <w:r w:rsidR="00E709F5">
        <w:rPr>
          <w:rFonts w:ascii="Tahoma" w:hAnsi="Tahoma" w:cs="Tahoma"/>
          <w:color w:val="auto"/>
          <w:sz w:val="22"/>
          <w:szCs w:val="22"/>
        </w:rPr>
        <w:t>.</w:t>
      </w:r>
    </w:p>
    <w:p w14:paraId="30C7157F" w14:textId="77777777" w:rsidR="00812E54" w:rsidRDefault="00812E54" w:rsidP="008969C7">
      <w:pPr>
        <w:pStyle w:val="pcellbody"/>
        <w:spacing w:line="240" w:lineRule="exact"/>
        <w:ind w:left="360"/>
        <w:jc w:val="both"/>
        <w:rPr>
          <w:rFonts w:ascii="Tahoma" w:hAnsi="Tahoma" w:cs="Tahoma"/>
          <w:color w:val="auto"/>
          <w:sz w:val="22"/>
          <w:szCs w:val="22"/>
        </w:rPr>
      </w:pPr>
    </w:p>
    <w:p w14:paraId="64F6A989" w14:textId="77777777" w:rsidR="00FA08DB" w:rsidRDefault="00FA08DB" w:rsidP="008969C7">
      <w:pPr>
        <w:pStyle w:val="pcellbody"/>
        <w:spacing w:line="240" w:lineRule="exact"/>
        <w:ind w:left="360"/>
        <w:jc w:val="both"/>
        <w:rPr>
          <w:rFonts w:ascii="Tahoma" w:hAnsi="Tahoma" w:cs="Tahoma"/>
          <w:color w:val="auto"/>
          <w:sz w:val="22"/>
          <w:szCs w:val="22"/>
        </w:rPr>
      </w:pPr>
    </w:p>
    <w:p w14:paraId="65D2D418" w14:textId="77777777" w:rsidR="00FA08DB" w:rsidRDefault="00FA08DB" w:rsidP="008969C7">
      <w:pPr>
        <w:pStyle w:val="pcellbody"/>
        <w:spacing w:line="240" w:lineRule="exact"/>
        <w:ind w:left="360"/>
        <w:jc w:val="both"/>
        <w:rPr>
          <w:rFonts w:ascii="Tahoma" w:hAnsi="Tahoma" w:cs="Tahoma"/>
          <w:color w:val="auto"/>
          <w:sz w:val="22"/>
          <w:szCs w:val="22"/>
        </w:rPr>
      </w:pPr>
    </w:p>
    <w:p w14:paraId="641F8910" w14:textId="77777777" w:rsidR="00FA08DB" w:rsidRDefault="00FA08DB" w:rsidP="008969C7">
      <w:pPr>
        <w:pStyle w:val="pcellbody"/>
        <w:spacing w:line="240" w:lineRule="exact"/>
        <w:ind w:left="360"/>
        <w:jc w:val="both"/>
        <w:rPr>
          <w:rFonts w:ascii="Tahoma" w:hAnsi="Tahoma" w:cs="Tahoma"/>
          <w:color w:val="auto"/>
          <w:sz w:val="22"/>
          <w:szCs w:val="22"/>
        </w:rPr>
      </w:pPr>
    </w:p>
    <w:p w14:paraId="28DA1DAE" w14:textId="77777777" w:rsidR="00FA08DB" w:rsidRDefault="00FA08DB" w:rsidP="008969C7">
      <w:pPr>
        <w:pStyle w:val="pcellbody"/>
        <w:spacing w:line="240" w:lineRule="exact"/>
        <w:ind w:left="360"/>
        <w:jc w:val="both"/>
        <w:rPr>
          <w:rFonts w:ascii="Tahoma" w:hAnsi="Tahoma" w:cs="Tahoma"/>
          <w:color w:val="auto"/>
          <w:sz w:val="22"/>
          <w:szCs w:val="22"/>
        </w:rPr>
      </w:pPr>
    </w:p>
    <w:p w14:paraId="52B16125" w14:textId="77777777" w:rsidR="00FA08DB" w:rsidRDefault="00FA08DB" w:rsidP="008969C7">
      <w:pPr>
        <w:pStyle w:val="pcellbody"/>
        <w:spacing w:line="240" w:lineRule="exact"/>
        <w:ind w:left="360"/>
        <w:jc w:val="both"/>
        <w:rPr>
          <w:rFonts w:ascii="Tahoma" w:hAnsi="Tahoma" w:cs="Tahoma"/>
          <w:color w:val="auto"/>
          <w:sz w:val="22"/>
          <w:szCs w:val="22"/>
        </w:rPr>
      </w:pPr>
    </w:p>
    <w:p w14:paraId="79E8A679" w14:textId="77777777" w:rsidR="00FA08DB" w:rsidRDefault="00FA08DB" w:rsidP="008969C7">
      <w:pPr>
        <w:pStyle w:val="pcellbody"/>
        <w:spacing w:line="240" w:lineRule="exact"/>
        <w:ind w:left="360"/>
        <w:jc w:val="both"/>
        <w:rPr>
          <w:rFonts w:ascii="Tahoma" w:hAnsi="Tahoma" w:cs="Tahoma"/>
          <w:color w:val="auto"/>
          <w:sz w:val="22"/>
          <w:szCs w:val="22"/>
        </w:rPr>
      </w:pPr>
    </w:p>
    <w:p w14:paraId="6D476E95" w14:textId="77777777" w:rsidR="00FA08DB" w:rsidRDefault="00FA08DB" w:rsidP="008969C7">
      <w:pPr>
        <w:pStyle w:val="pcellbody"/>
        <w:spacing w:line="240" w:lineRule="exact"/>
        <w:ind w:left="360"/>
        <w:jc w:val="both"/>
        <w:rPr>
          <w:rFonts w:ascii="Tahoma" w:hAnsi="Tahoma" w:cs="Tahoma"/>
          <w:color w:val="auto"/>
          <w:sz w:val="22"/>
          <w:szCs w:val="22"/>
        </w:rPr>
      </w:pPr>
    </w:p>
    <w:p w14:paraId="686A496E" w14:textId="77777777" w:rsidR="00FA08DB" w:rsidRDefault="00FA08DB" w:rsidP="008969C7">
      <w:pPr>
        <w:pStyle w:val="pcellbody"/>
        <w:spacing w:line="240" w:lineRule="exact"/>
        <w:ind w:left="360"/>
        <w:jc w:val="both"/>
        <w:rPr>
          <w:rFonts w:ascii="Tahoma" w:hAnsi="Tahoma" w:cs="Tahoma"/>
          <w:color w:val="auto"/>
          <w:sz w:val="22"/>
          <w:szCs w:val="22"/>
        </w:rPr>
      </w:pPr>
    </w:p>
    <w:p w14:paraId="508FF22D" w14:textId="77777777" w:rsidR="00FA08DB" w:rsidRDefault="00FA08DB" w:rsidP="008969C7">
      <w:pPr>
        <w:pStyle w:val="pcellbody"/>
        <w:spacing w:line="240" w:lineRule="exact"/>
        <w:ind w:left="360"/>
        <w:jc w:val="both"/>
        <w:rPr>
          <w:rFonts w:ascii="Tahoma" w:hAnsi="Tahoma" w:cs="Tahoma"/>
          <w:color w:val="auto"/>
          <w:sz w:val="22"/>
          <w:szCs w:val="22"/>
        </w:rPr>
      </w:pPr>
    </w:p>
    <w:p w14:paraId="3D4A93CC" w14:textId="77777777" w:rsidR="00FA08DB" w:rsidRDefault="00FA08DB" w:rsidP="008969C7">
      <w:pPr>
        <w:pStyle w:val="pcellbody"/>
        <w:spacing w:line="240" w:lineRule="exact"/>
        <w:ind w:left="360"/>
        <w:jc w:val="both"/>
        <w:rPr>
          <w:rFonts w:ascii="Tahoma" w:hAnsi="Tahoma" w:cs="Tahoma"/>
          <w:color w:val="auto"/>
          <w:sz w:val="22"/>
          <w:szCs w:val="22"/>
        </w:rPr>
      </w:pPr>
    </w:p>
    <w:p w14:paraId="7114BEB7" w14:textId="77777777" w:rsidR="00FA08DB" w:rsidRDefault="00FA08DB" w:rsidP="008969C7">
      <w:pPr>
        <w:pStyle w:val="pcellbody"/>
        <w:spacing w:line="240" w:lineRule="exact"/>
        <w:ind w:left="360"/>
        <w:jc w:val="both"/>
        <w:rPr>
          <w:rFonts w:ascii="Tahoma" w:hAnsi="Tahoma" w:cs="Tahoma"/>
          <w:color w:val="auto"/>
          <w:sz w:val="22"/>
          <w:szCs w:val="22"/>
        </w:rPr>
      </w:pPr>
    </w:p>
    <w:p w14:paraId="43E568DE" w14:textId="77777777" w:rsidR="00FA08DB" w:rsidRPr="00CE14CE" w:rsidRDefault="00FA08DB" w:rsidP="008969C7">
      <w:pPr>
        <w:pStyle w:val="pcellbody"/>
        <w:spacing w:line="240" w:lineRule="exact"/>
        <w:ind w:left="360"/>
        <w:jc w:val="both"/>
        <w:rPr>
          <w:rFonts w:ascii="Tahoma" w:hAnsi="Tahoma" w:cs="Tahoma"/>
          <w:color w:val="auto"/>
          <w:sz w:val="22"/>
          <w:szCs w:val="22"/>
        </w:rPr>
      </w:pPr>
    </w:p>
    <w:p w14:paraId="609083B9" w14:textId="77777777" w:rsidR="00812E54" w:rsidRDefault="00812E54" w:rsidP="008969C7">
      <w:pPr>
        <w:pStyle w:val="pcellbody"/>
        <w:spacing w:line="240" w:lineRule="exact"/>
        <w:ind w:left="900" w:hanging="180"/>
        <w:jc w:val="both"/>
        <w:rPr>
          <w:rFonts w:ascii="Tahoma" w:hAnsi="Tahoma" w:cs="Tahoma"/>
          <w:color w:val="auto"/>
          <w:sz w:val="22"/>
          <w:szCs w:val="22"/>
        </w:rPr>
      </w:pPr>
    </w:p>
    <w:p w14:paraId="32AA0D08" w14:textId="77777777" w:rsidR="004F0CFC" w:rsidRDefault="004F0CFC" w:rsidP="008969C7">
      <w:pPr>
        <w:pStyle w:val="pcellbody"/>
        <w:spacing w:line="240" w:lineRule="exact"/>
        <w:ind w:left="900" w:hanging="180"/>
        <w:jc w:val="both"/>
        <w:rPr>
          <w:rFonts w:ascii="Tahoma" w:hAnsi="Tahoma" w:cs="Tahoma"/>
          <w:color w:val="auto"/>
          <w:sz w:val="22"/>
          <w:szCs w:val="22"/>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5215C4" w:rsidRPr="00CE14CE" w14:paraId="5D475DD5" w14:textId="77777777" w:rsidTr="00010DB2">
        <w:trPr>
          <w:jc w:val="center"/>
        </w:trPr>
        <w:tc>
          <w:tcPr>
            <w:tcW w:w="9360" w:type="dxa"/>
            <w:shd w:val="clear" w:color="auto" w:fill="E6E6E6"/>
            <w:vAlign w:val="center"/>
          </w:tcPr>
          <w:p w14:paraId="42193D09" w14:textId="77777777" w:rsidR="005215C4" w:rsidRPr="00CE14CE" w:rsidRDefault="005215C4" w:rsidP="00D153A5">
            <w:pPr>
              <w:pStyle w:val="pcellbody"/>
              <w:spacing w:before="120" w:after="120" w:line="240" w:lineRule="exact"/>
              <w:jc w:val="center"/>
              <w:rPr>
                <w:rFonts w:ascii="Tahoma" w:hAnsi="Tahoma" w:cs="Tahoma"/>
                <w:b/>
                <w:sz w:val="22"/>
                <w:szCs w:val="22"/>
              </w:rPr>
            </w:pPr>
            <w:r w:rsidRPr="00CE14CE">
              <w:rPr>
                <w:rFonts w:ascii="Tahoma" w:hAnsi="Tahoma" w:cs="Tahoma"/>
                <w:b/>
                <w:sz w:val="22"/>
                <w:szCs w:val="22"/>
              </w:rPr>
              <w:lastRenderedPageBreak/>
              <w:t>IV.  SUBMISSION OUTLINE</w:t>
            </w:r>
          </w:p>
        </w:tc>
      </w:tr>
    </w:tbl>
    <w:p w14:paraId="628FA53B" w14:textId="77777777" w:rsidR="00E719F8" w:rsidRDefault="00E719F8" w:rsidP="008969C7">
      <w:pPr>
        <w:pStyle w:val="pcellbody"/>
        <w:spacing w:line="240" w:lineRule="exact"/>
        <w:jc w:val="both"/>
        <w:rPr>
          <w:rFonts w:ascii="Tahoma" w:hAnsi="Tahoma" w:cs="Tahoma"/>
          <w:sz w:val="22"/>
          <w:szCs w:val="22"/>
        </w:rPr>
      </w:pPr>
    </w:p>
    <w:p w14:paraId="3BC2BE85" w14:textId="7D2AA3F4" w:rsidR="00E719F8" w:rsidRPr="00E719F8" w:rsidRDefault="00E719F8" w:rsidP="008969C7">
      <w:pPr>
        <w:pStyle w:val="pcellbody"/>
        <w:numPr>
          <w:ilvl w:val="0"/>
          <w:numId w:val="31"/>
        </w:numPr>
        <w:spacing w:line="240" w:lineRule="exact"/>
        <w:jc w:val="both"/>
        <w:rPr>
          <w:rFonts w:ascii="Tahoma" w:hAnsi="Tahoma" w:cs="Tahoma"/>
          <w:b/>
          <w:sz w:val="22"/>
          <w:szCs w:val="22"/>
        </w:rPr>
      </w:pPr>
      <w:r w:rsidRPr="00E719F8">
        <w:rPr>
          <w:rFonts w:ascii="Tahoma" w:hAnsi="Tahoma" w:cs="Tahoma"/>
          <w:b/>
          <w:sz w:val="22"/>
          <w:szCs w:val="22"/>
        </w:rPr>
        <w:t>SUBMISSION OUTLINE</w:t>
      </w:r>
    </w:p>
    <w:p w14:paraId="3913D859" w14:textId="77777777" w:rsidR="00E719F8" w:rsidRDefault="00E719F8" w:rsidP="008969C7">
      <w:pPr>
        <w:pStyle w:val="pcellbody"/>
        <w:spacing w:line="240" w:lineRule="exact"/>
        <w:jc w:val="both"/>
        <w:rPr>
          <w:rFonts w:ascii="Tahoma" w:hAnsi="Tahoma" w:cs="Tahoma"/>
          <w:sz w:val="22"/>
          <w:szCs w:val="22"/>
        </w:rPr>
      </w:pPr>
    </w:p>
    <w:p w14:paraId="15E78CDF" w14:textId="14A96242" w:rsidR="005215C4" w:rsidRPr="00CE14CE" w:rsidRDefault="005215C4" w:rsidP="008969C7">
      <w:pPr>
        <w:pStyle w:val="pcellbody"/>
        <w:spacing w:line="240" w:lineRule="exact"/>
        <w:jc w:val="both"/>
        <w:rPr>
          <w:rFonts w:ascii="Tahoma" w:hAnsi="Tahoma" w:cs="Tahoma"/>
          <w:sz w:val="22"/>
          <w:szCs w:val="22"/>
        </w:rPr>
      </w:pPr>
      <w:r w:rsidRPr="00CE14CE">
        <w:rPr>
          <w:rFonts w:ascii="Tahoma" w:hAnsi="Tahoma" w:cs="Tahoma"/>
          <w:sz w:val="22"/>
          <w:szCs w:val="22"/>
        </w:rPr>
        <w:t xml:space="preserve">This section presents the </w:t>
      </w:r>
      <w:r w:rsidRPr="00CE14CE">
        <w:rPr>
          <w:rFonts w:ascii="Tahoma" w:hAnsi="Tahoma" w:cs="Tahoma"/>
          <w:b/>
          <w:sz w:val="22"/>
          <w:szCs w:val="22"/>
        </w:rPr>
        <w:t>required</w:t>
      </w:r>
      <w:r w:rsidRPr="00CE14CE">
        <w:rPr>
          <w:rFonts w:ascii="Tahoma" w:hAnsi="Tahoma" w:cs="Tahoma"/>
          <w:sz w:val="22"/>
          <w:szCs w:val="22"/>
        </w:rPr>
        <w:t xml:space="preserve"> outline that must be followed when submitting qualifications in response to this </w:t>
      </w:r>
      <w:r w:rsidR="00F331B4" w:rsidRPr="00CE14CE">
        <w:rPr>
          <w:rFonts w:ascii="Tahoma" w:hAnsi="Tahoma" w:cs="Tahoma"/>
          <w:sz w:val="22"/>
          <w:szCs w:val="22"/>
        </w:rPr>
        <w:t>RFA</w:t>
      </w:r>
      <w:r w:rsidRPr="00CE14CE">
        <w:rPr>
          <w:rFonts w:ascii="Tahoma" w:hAnsi="Tahoma" w:cs="Tahoma"/>
          <w:sz w:val="22"/>
          <w:szCs w:val="22"/>
        </w:rPr>
        <w:t>.  Submissions must include all the components listed below in the order specified</w:t>
      </w:r>
      <w:r w:rsidR="00722DF1">
        <w:rPr>
          <w:rFonts w:ascii="Tahoma" w:hAnsi="Tahoma" w:cs="Tahoma"/>
          <w:sz w:val="22"/>
          <w:szCs w:val="22"/>
        </w:rPr>
        <w:t>.</w:t>
      </w:r>
    </w:p>
    <w:p w14:paraId="6F140E57" w14:textId="0A421811" w:rsidR="005215C4" w:rsidRPr="00CE14CE" w:rsidRDefault="00DA5308" w:rsidP="008969C7">
      <w:pPr>
        <w:pStyle w:val="pcellbody"/>
        <w:spacing w:line="240" w:lineRule="exact"/>
        <w:ind w:left="7560"/>
        <w:jc w:val="both"/>
        <w:rPr>
          <w:rFonts w:ascii="Tahoma" w:hAnsi="Tahoma" w:cs="Tahoma"/>
          <w:sz w:val="22"/>
          <w:szCs w:val="22"/>
        </w:rPr>
      </w:pPr>
      <w:r w:rsidRPr="00CE14CE">
        <w:rPr>
          <w:rFonts w:ascii="Tahoma" w:hAnsi="Tahoma" w:cs="Tahoma"/>
          <w:sz w:val="22"/>
          <w:szCs w:val="22"/>
        </w:rPr>
        <w:t xml:space="preserve"> </w:t>
      </w:r>
      <w:r w:rsidR="001045AF" w:rsidRPr="00CE14CE">
        <w:rPr>
          <w:rFonts w:ascii="Tahoma" w:hAnsi="Tahoma" w:cs="Tahoma"/>
          <w:sz w:val="22"/>
          <w:szCs w:val="22"/>
        </w:rPr>
        <w:t xml:space="preserve">   </w:t>
      </w:r>
    </w:p>
    <w:p w14:paraId="6F771CCF" w14:textId="77777777" w:rsidR="005215C4" w:rsidRPr="00CE14CE" w:rsidRDefault="005215C4" w:rsidP="008969C7">
      <w:pPr>
        <w:pStyle w:val="pcellbody"/>
        <w:spacing w:line="240" w:lineRule="exact"/>
        <w:jc w:val="both"/>
        <w:rPr>
          <w:rFonts w:ascii="Tahoma" w:hAnsi="Tahoma" w:cs="Tahoma"/>
          <w:sz w:val="22"/>
          <w:szCs w:val="22"/>
        </w:rPr>
      </w:pPr>
    </w:p>
    <w:p w14:paraId="47991F1E" w14:textId="6A37EF71" w:rsidR="005215C4" w:rsidRPr="00E719F8" w:rsidRDefault="005215C4" w:rsidP="008969C7">
      <w:pPr>
        <w:pStyle w:val="pcellbody"/>
        <w:numPr>
          <w:ilvl w:val="0"/>
          <w:numId w:val="32"/>
        </w:numPr>
        <w:spacing w:line="240" w:lineRule="exact"/>
        <w:ind w:left="360"/>
        <w:jc w:val="both"/>
        <w:rPr>
          <w:rFonts w:ascii="Tahoma" w:hAnsi="Tahoma" w:cs="Tahoma"/>
          <w:b/>
          <w:sz w:val="22"/>
          <w:szCs w:val="22"/>
        </w:rPr>
      </w:pPr>
      <w:r w:rsidRPr="00E719F8">
        <w:rPr>
          <w:rFonts w:ascii="Tahoma" w:hAnsi="Tahoma" w:cs="Tahoma"/>
          <w:b/>
          <w:sz w:val="22"/>
          <w:szCs w:val="22"/>
        </w:rPr>
        <w:t>Cover Sheet</w:t>
      </w:r>
      <w:r w:rsidRPr="00E719F8">
        <w:rPr>
          <w:rFonts w:ascii="Tahoma" w:hAnsi="Tahoma" w:cs="Tahoma"/>
          <w:b/>
          <w:sz w:val="22"/>
          <w:szCs w:val="22"/>
        </w:rPr>
        <w:tab/>
      </w:r>
      <w:r w:rsidRPr="00E719F8">
        <w:rPr>
          <w:rFonts w:ascii="Tahoma" w:hAnsi="Tahoma" w:cs="Tahoma"/>
          <w:b/>
          <w:sz w:val="22"/>
          <w:szCs w:val="22"/>
        </w:rPr>
        <w:tab/>
      </w:r>
      <w:r w:rsidRPr="00E719F8">
        <w:rPr>
          <w:rFonts w:ascii="Tahoma" w:hAnsi="Tahoma" w:cs="Tahoma"/>
          <w:b/>
          <w:sz w:val="22"/>
          <w:szCs w:val="22"/>
        </w:rPr>
        <w:tab/>
      </w:r>
      <w:r w:rsidR="005801B5" w:rsidRPr="00E719F8">
        <w:rPr>
          <w:rFonts w:ascii="Tahoma" w:hAnsi="Tahoma" w:cs="Tahoma"/>
          <w:b/>
          <w:sz w:val="22"/>
          <w:szCs w:val="22"/>
        </w:rPr>
        <w:t xml:space="preserve">            </w:t>
      </w:r>
    </w:p>
    <w:p w14:paraId="6A54544B" w14:textId="40808CAC" w:rsidR="005215C4" w:rsidRPr="00E719F8" w:rsidRDefault="005215C4" w:rsidP="008969C7">
      <w:pPr>
        <w:pStyle w:val="pcellbody"/>
        <w:numPr>
          <w:ilvl w:val="0"/>
          <w:numId w:val="32"/>
        </w:numPr>
        <w:spacing w:line="240" w:lineRule="exact"/>
        <w:ind w:left="360"/>
        <w:jc w:val="both"/>
        <w:rPr>
          <w:rFonts w:ascii="Tahoma" w:hAnsi="Tahoma" w:cs="Tahoma"/>
          <w:b/>
          <w:sz w:val="22"/>
          <w:szCs w:val="22"/>
        </w:rPr>
      </w:pPr>
      <w:r w:rsidRPr="00E719F8">
        <w:rPr>
          <w:rFonts w:ascii="Tahoma" w:hAnsi="Tahoma" w:cs="Tahoma"/>
          <w:b/>
          <w:sz w:val="22"/>
          <w:szCs w:val="22"/>
        </w:rPr>
        <w:t>Table of Contents</w:t>
      </w:r>
      <w:r w:rsidRPr="00E719F8">
        <w:rPr>
          <w:rFonts w:ascii="Tahoma" w:hAnsi="Tahoma" w:cs="Tahoma"/>
          <w:b/>
          <w:sz w:val="22"/>
          <w:szCs w:val="22"/>
        </w:rPr>
        <w:tab/>
      </w:r>
    </w:p>
    <w:p w14:paraId="4032A307" w14:textId="1EA18997" w:rsidR="005215C4" w:rsidRPr="00E719F8" w:rsidRDefault="00722DF1" w:rsidP="008969C7">
      <w:pPr>
        <w:pStyle w:val="pcellbody"/>
        <w:numPr>
          <w:ilvl w:val="0"/>
          <w:numId w:val="32"/>
        </w:numPr>
        <w:spacing w:line="240" w:lineRule="exact"/>
        <w:ind w:left="360"/>
        <w:jc w:val="both"/>
        <w:rPr>
          <w:rFonts w:ascii="Tahoma" w:hAnsi="Tahoma" w:cs="Tahoma"/>
          <w:b/>
          <w:sz w:val="22"/>
          <w:szCs w:val="22"/>
        </w:rPr>
      </w:pPr>
      <w:r w:rsidRPr="00E719F8">
        <w:rPr>
          <w:rFonts w:ascii="Tahoma" w:hAnsi="Tahoma" w:cs="Tahoma"/>
          <w:b/>
          <w:sz w:val="22"/>
          <w:szCs w:val="22"/>
        </w:rPr>
        <w:t>ATS Application (Appendix A)</w:t>
      </w:r>
      <w:r w:rsidR="00384085" w:rsidRPr="00E719F8">
        <w:rPr>
          <w:rFonts w:ascii="Tahoma" w:hAnsi="Tahoma" w:cs="Tahoma"/>
          <w:b/>
          <w:sz w:val="22"/>
          <w:szCs w:val="22"/>
        </w:rPr>
        <w:t xml:space="preserve">                                                     </w:t>
      </w:r>
      <w:r w:rsidR="001045AF" w:rsidRPr="00E719F8">
        <w:rPr>
          <w:rFonts w:ascii="Tahoma" w:hAnsi="Tahoma" w:cs="Tahoma"/>
          <w:b/>
          <w:sz w:val="22"/>
          <w:szCs w:val="22"/>
        </w:rPr>
        <w:t xml:space="preserve">  </w:t>
      </w:r>
    </w:p>
    <w:p w14:paraId="66A1678E" w14:textId="362816EF" w:rsidR="005215C4" w:rsidRPr="00E719F8" w:rsidRDefault="00722DF1" w:rsidP="008969C7">
      <w:pPr>
        <w:pStyle w:val="pcellbody"/>
        <w:numPr>
          <w:ilvl w:val="0"/>
          <w:numId w:val="32"/>
        </w:numPr>
        <w:spacing w:line="240" w:lineRule="exact"/>
        <w:ind w:left="360"/>
        <w:jc w:val="both"/>
        <w:rPr>
          <w:rFonts w:ascii="Tahoma" w:hAnsi="Tahoma" w:cs="Tahoma"/>
          <w:b/>
          <w:sz w:val="22"/>
          <w:szCs w:val="22"/>
        </w:rPr>
      </w:pPr>
      <w:r w:rsidRPr="00E719F8">
        <w:rPr>
          <w:rFonts w:ascii="Tahoma" w:hAnsi="Tahoma" w:cs="Tahoma"/>
          <w:b/>
          <w:sz w:val="22"/>
          <w:szCs w:val="22"/>
        </w:rPr>
        <w:t xml:space="preserve">State of </w:t>
      </w:r>
      <w:r w:rsidR="005215C4" w:rsidRPr="00E719F8">
        <w:rPr>
          <w:rFonts w:ascii="Tahoma" w:hAnsi="Tahoma" w:cs="Tahoma"/>
          <w:b/>
          <w:sz w:val="22"/>
          <w:szCs w:val="22"/>
        </w:rPr>
        <w:t>Con</w:t>
      </w:r>
      <w:r w:rsidRPr="00E719F8">
        <w:rPr>
          <w:rFonts w:ascii="Tahoma" w:hAnsi="Tahoma" w:cs="Tahoma"/>
          <w:b/>
          <w:sz w:val="22"/>
          <w:szCs w:val="22"/>
        </w:rPr>
        <w:t>necticut Contract Items</w:t>
      </w:r>
      <w:r w:rsidR="007B1FB1" w:rsidRPr="00E719F8">
        <w:rPr>
          <w:rFonts w:ascii="Tahoma" w:hAnsi="Tahoma" w:cs="Tahoma"/>
          <w:b/>
          <w:sz w:val="22"/>
          <w:szCs w:val="22"/>
        </w:rPr>
        <w:t>:</w:t>
      </w:r>
    </w:p>
    <w:p w14:paraId="3A6B57F2" w14:textId="67A9600C" w:rsidR="00946BEE" w:rsidRPr="00946BEE" w:rsidRDefault="00946BEE" w:rsidP="008969C7">
      <w:pPr>
        <w:pStyle w:val="ListParagraph"/>
        <w:numPr>
          <w:ilvl w:val="0"/>
          <w:numId w:val="30"/>
        </w:numPr>
        <w:spacing w:before="120" w:line="240" w:lineRule="exact"/>
        <w:ind w:left="720" w:right="450"/>
        <w:contextualSpacing/>
        <w:jc w:val="both"/>
        <w:rPr>
          <w:rFonts w:ascii="Tahoma" w:hAnsi="Tahoma" w:cs="Tahoma"/>
          <w:sz w:val="22"/>
          <w:szCs w:val="22"/>
        </w:rPr>
      </w:pPr>
      <w:r w:rsidRPr="00946BEE">
        <w:rPr>
          <w:rFonts w:ascii="Tahoma" w:hAnsi="Tahoma" w:cs="Tahoma"/>
          <w:sz w:val="22"/>
          <w:szCs w:val="22"/>
        </w:rPr>
        <w:t>Gift and Campaign Contribution Certification, as noted in Section II E.1.</w:t>
      </w:r>
    </w:p>
    <w:p w14:paraId="4319C27F" w14:textId="67D68FA3" w:rsidR="00946BEE" w:rsidRPr="00946BEE" w:rsidRDefault="00946BEE" w:rsidP="008969C7">
      <w:pPr>
        <w:pStyle w:val="ListParagraph"/>
        <w:numPr>
          <w:ilvl w:val="0"/>
          <w:numId w:val="30"/>
        </w:numPr>
        <w:spacing w:before="120" w:line="240" w:lineRule="exact"/>
        <w:ind w:left="720" w:right="450"/>
        <w:contextualSpacing/>
        <w:jc w:val="both"/>
        <w:rPr>
          <w:rFonts w:ascii="Tahoma" w:hAnsi="Tahoma" w:cs="Tahoma"/>
          <w:color w:val="0000FF"/>
          <w:sz w:val="22"/>
          <w:szCs w:val="22"/>
        </w:rPr>
      </w:pPr>
      <w:r w:rsidRPr="00946BEE">
        <w:rPr>
          <w:rFonts w:ascii="Tahoma" w:hAnsi="Tahoma" w:cs="Tahoma"/>
          <w:sz w:val="22"/>
          <w:szCs w:val="22"/>
        </w:rPr>
        <w:t>Consulting Agreement Affidavit, as noted in Section II E.2.</w:t>
      </w:r>
      <w:r w:rsidRPr="00946BEE">
        <w:rPr>
          <w:rFonts w:ascii="Tahoma" w:hAnsi="Tahoma" w:cs="Tahoma"/>
          <w:color w:val="0000FF"/>
          <w:sz w:val="22"/>
          <w:szCs w:val="22"/>
        </w:rPr>
        <w:t xml:space="preserve"> </w:t>
      </w:r>
    </w:p>
    <w:p w14:paraId="4E475BFA" w14:textId="2D5153E8" w:rsidR="00946BEE" w:rsidRPr="00946BEE" w:rsidRDefault="00946BEE" w:rsidP="008969C7">
      <w:pPr>
        <w:pStyle w:val="ListParagraph"/>
        <w:numPr>
          <w:ilvl w:val="0"/>
          <w:numId w:val="30"/>
        </w:numPr>
        <w:tabs>
          <w:tab w:val="left" w:pos="720"/>
          <w:tab w:val="left" w:pos="1440"/>
        </w:tabs>
        <w:spacing w:before="120" w:line="240" w:lineRule="exact"/>
        <w:ind w:left="720" w:right="450"/>
        <w:contextualSpacing/>
        <w:jc w:val="both"/>
        <w:rPr>
          <w:rFonts w:ascii="Tahoma" w:hAnsi="Tahoma" w:cs="Tahoma"/>
          <w:sz w:val="22"/>
          <w:szCs w:val="22"/>
          <w:u w:val="single"/>
        </w:rPr>
      </w:pPr>
      <w:r w:rsidRPr="00946BEE">
        <w:rPr>
          <w:rFonts w:ascii="Tahoma" w:hAnsi="Tahoma" w:cs="Tahoma"/>
          <w:sz w:val="22"/>
          <w:szCs w:val="22"/>
        </w:rPr>
        <w:t>Affirmation of Receipt of State Ethics Laws Summary, as noted in Section II E.3.</w:t>
      </w:r>
    </w:p>
    <w:p w14:paraId="22A0577F" w14:textId="240CB024" w:rsidR="00946BEE" w:rsidRPr="00946BEE" w:rsidRDefault="00946BEE" w:rsidP="008969C7">
      <w:pPr>
        <w:pStyle w:val="ListParagraph"/>
        <w:numPr>
          <w:ilvl w:val="0"/>
          <w:numId w:val="30"/>
        </w:numPr>
        <w:tabs>
          <w:tab w:val="left" w:pos="720"/>
          <w:tab w:val="left" w:pos="1440"/>
        </w:tabs>
        <w:spacing w:before="120" w:line="240" w:lineRule="exact"/>
        <w:ind w:left="720" w:right="450"/>
        <w:contextualSpacing/>
        <w:jc w:val="both"/>
        <w:rPr>
          <w:rFonts w:ascii="Tahoma" w:hAnsi="Tahoma" w:cs="Tahoma"/>
          <w:sz w:val="22"/>
          <w:szCs w:val="22"/>
          <w:u w:val="single"/>
        </w:rPr>
      </w:pPr>
      <w:r w:rsidRPr="00946BEE">
        <w:rPr>
          <w:rFonts w:ascii="Tahoma" w:hAnsi="Tahoma" w:cs="Tahoma"/>
          <w:sz w:val="22"/>
          <w:szCs w:val="22"/>
        </w:rPr>
        <w:t>Iran Certification, as noted in Section II E.4.</w:t>
      </w:r>
    </w:p>
    <w:p w14:paraId="7C495629" w14:textId="3818E32D" w:rsidR="00946BEE" w:rsidRPr="00946BEE" w:rsidRDefault="00946BEE" w:rsidP="008969C7">
      <w:pPr>
        <w:pStyle w:val="ListParagraph"/>
        <w:numPr>
          <w:ilvl w:val="0"/>
          <w:numId w:val="30"/>
        </w:numPr>
        <w:tabs>
          <w:tab w:val="left" w:pos="720"/>
          <w:tab w:val="left" w:pos="1440"/>
        </w:tabs>
        <w:spacing w:before="120" w:line="240" w:lineRule="exact"/>
        <w:ind w:left="720" w:right="450"/>
        <w:contextualSpacing/>
        <w:jc w:val="both"/>
        <w:rPr>
          <w:rFonts w:ascii="Tahoma" w:hAnsi="Tahoma" w:cs="Tahoma"/>
          <w:sz w:val="22"/>
          <w:szCs w:val="22"/>
          <w:u w:val="single"/>
        </w:rPr>
      </w:pPr>
      <w:r w:rsidRPr="00946BEE">
        <w:rPr>
          <w:rFonts w:ascii="Tahoma" w:hAnsi="Tahoma" w:cs="Tahoma"/>
          <w:sz w:val="22"/>
          <w:szCs w:val="22"/>
        </w:rPr>
        <w:t>Freedom of Information Act exemptions</w:t>
      </w:r>
      <w:r w:rsidR="005C05C1">
        <w:rPr>
          <w:rFonts w:ascii="Tahoma" w:hAnsi="Tahoma" w:cs="Tahoma"/>
          <w:sz w:val="22"/>
          <w:szCs w:val="22"/>
        </w:rPr>
        <w:t>,</w:t>
      </w:r>
      <w:r w:rsidRPr="00946BEE">
        <w:rPr>
          <w:rFonts w:ascii="Tahoma" w:hAnsi="Tahoma" w:cs="Tahoma"/>
          <w:sz w:val="22"/>
          <w:szCs w:val="22"/>
        </w:rPr>
        <w:t xml:space="preserve"> as noted in Section II E.5, if applicable</w:t>
      </w:r>
      <w:r w:rsidR="000939CE">
        <w:rPr>
          <w:rFonts w:ascii="Tahoma" w:hAnsi="Tahoma" w:cs="Tahoma"/>
          <w:sz w:val="22"/>
          <w:szCs w:val="22"/>
        </w:rPr>
        <w:t>.</w:t>
      </w:r>
    </w:p>
    <w:p w14:paraId="247B577C" w14:textId="7BDFCF1A" w:rsidR="00946BEE" w:rsidRPr="00946BEE" w:rsidRDefault="00946BEE" w:rsidP="008969C7">
      <w:pPr>
        <w:pStyle w:val="ListParagraph"/>
        <w:numPr>
          <w:ilvl w:val="0"/>
          <w:numId w:val="30"/>
        </w:numPr>
        <w:tabs>
          <w:tab w:val="left" w:pos="720"/>
          <w:tab w:val="left" w:pos="1440"/>
        </w:tabs>
        <w:spacing w:before="120" w:line="240" w:lineRule="exact"/>
        <w:ind w:left="720" w:right="450"/>
        <w:contextualSpacing/>
        <w:jc w:val="both"/>
        <w:rPr>
          <w:rFonts w:ascii="Tahoma" w:hAnsi="Tahoma" w:cs="Tahoma"/>
          <w:sz w:val="22"/>
          <w:szCs w:val="22"/>
          <w:u w:val="single"/>
        </w:rPr>
      </w:pPr>
      <w:r w:rsidRPr="00946BEE">
        <w:rPr>
          <w:rFonts w:ascii="Tahoma" w:hAnsi="Tahoma" w:cs="Tahoma"/>
          <w:sz w:val="22"/>
          <w:szCs w:val="22"/>
        </w:rPr>
        <w:t xml:space="preserve">Conflict of Interest Disclosure Statement, as noted in Section I </w:t>
      </w:r>
      <w:r w:rsidR="00FA1543">
        <w:rPr>
          <w:rFonts w:ascii="Tahoma" w:hAnsi="Tahoma" w:cs="Tahoma"/>
          <w:sz w:val="22"/>
          <w:szCs w:val="22"/>
        </w:rPr>
        <w:t>C.12</w:t>
      </w:r>
      <w:r w:rsidR="00EA0367">
        <w:rPr>
          <w:rFonts w:ascii="Tahoma" w:hAnsi="Tahoma" w:cs="Tahoma"/>
          <w:sz w:val="22"/>
          <w:szCs w:val="22"/>
        </w:rPr>
        <w:t>.</w:t>
      </w:r>
    </w:p>
    <w:p w14:paraId="2AD7FBCD" w14:textId="77777777" w:rsidR="00946BEE" w:rsidRPr="00946BEE" w:rsidRDefault="00946BEE" w:rsidP="008969C7">
      <w:pPr>
        <w:pStyle w:val="ListParagraph"/>
        <w:ind w:left="360" w:right="450"/>
        <w:jc w:val="both"/>
        <w:rPr>
          <w:rFonts w:ascii="Tahoma" w:hAnsi="Tahoma" w:cs="Tahoma"/>
          <w:sz w:val="22"/>
          <w:szCs w:val="22"/>
        </w:rPr>
      </w:pPr>
      <w:r w:rsidRPr="00946BEE">
        <w:rPr>
          <w:rFonts w:ascii="Tahoma" w:hAnsi="Tahoma" w:cs="Tahoma"/>
          <w:sz w:val="22"/>
          <w:szCs w:val="22"/>
        </w:rPr>
        <w:t xml:space="preserve">  </w:t>
      </w:r>
    </w:p>
    <w:p w14:paraId="4C6823A9" w14:textId="4F7E216B" w:rsidR="00946BEE" w:rsidRDefault="00946BEE" w:rsidP="008969C7">
      <w:pPr>
        <w:tabs>
          <w:tab w:val="left" w:pos="720"/>
          <w:tab w:val="left" w:pos="1440"/>
        </w:tabs>
        <w:spacing w:line="240" w:lineRule="exact"/>
        <w:ind w:left="360" w:right="1170"/>
        <w:jc w:val="both"/>
      </w:pPr>
      <w:r w:rsidRPr="00946BEE">
        <w:rPr>
          <w:rFonts w:ascii="Tahoma" w:hAnsi="Tahoma" w:cs="Tahoma"/>
          <w:b/>
          <w:color w:val="000000"/>
          <w:sz w:val="22"/>
          <w:szCs w:val="22"/>
        </w:rPr>
        <w:t>IMPORTANT NOTE:</w:t>
      </w:r>
      <w:r w:rsidRPr="00946BEE">
        <w:rPr>
          <w:rFonts w:ascii="Tahoma" w:hAnsi="Tahoma" w:cs="Tahoma"/>
          <w:color w:val="000000"/>
          <w:sz w:val="22"/>
          <w:szCs w:val="22"/>
        </w:rPr>
        <w:t xml:space="preserve"> For a responsive submission, the Respondent SHALL submit </w:t>
      </w:r>
      <w:r w:rsidR="003B32D9">
        <w:rPr>
          <w:rFonts w:ascii="Tahoma" w:hAnsi="Tahoma" w:cs="Tahoma"/>
          <w:color w:val="000000"/>
          <w:sz w:val="22"/>
          <w:szCs w:val="22"/>
        </w:rPr>
        <w:t xml:space="preserve">all </w:t>
      </w:r>
      <w:r w:rsidRPr="00946BEE">
        <w:rPr>
          <w:rFonts w:ascii="Tahoma" w:hAnsi="Tahoma" w:cs="Tahoma"/>
          <w:color w:val="000000"/>
          <w:sz w:val="22"/>
          <w:szCs w:val="22"/>
        </w:rPr>
        <w:t xml:space="preserve">completed State of Connecticut Contract Items </w:t>
      </w:r>
      <w:r w:rsidR="003B32D9">
        <w:rPr>
          <w:rFonts w:ascii="Tahoma" w:hAnsi="Tahoma" w:cs="Tahoma"/>
          <w:color w:val="000000"/>
          <w:sz w:val="22"/>
          <w:szCs w:val="22"/>
        </w:rPr>
        <w:t>listed above</w:t>
      </w:r>
      <w:r w:rsidR="00EA0367">
        <w:rPr>
          <w:rFonts w:ascii="Tahoma" w:hAnsi="Tahoma" w:cs="Tahoma"/>
          <w:color w:val="000000"/>
          <w:sz w:val="22"/>
          <w:szCs w:val="22"/>
        </w:rPr>
        <w:t>.</w:t>
      </w:r>
      <w:r w:rsidRPr="00946BEE">
        <w:rPr>
          <w:rFonts w:ascii="Tahoma" w:hAnsi="Tahoma" w:cs="Tahoma"/>
          <w:color w:val="000000"/>
          <w:sz w:val="22"/>
          <w:szCs w:val="22"/>
        </w:rPr>
        <w:t xml:space="preserve"> Forms </w:t>
      </w:r>
      <w:r w:rsidR="003B32D9">
        <w:rPr>
          <w:rFonts w:ascii="Tahoma" w:hAnsi="Tahoma" w:cs="Tahoma"/>
          <w:color w:val="000000"/>
          <w:sz w:val="22"/>
          <w:szCs w:val="22"/>
        </w:rPr>
        <w:t xml:space="preserve">a. - </w:t>
      </w:r>
      <w:r w:rsidR="00D51E89">
        <w:rPr>
          <w:rFonts w:ascii="Tahoma" w:hAnsi="Tahoma" w:cs="Tahoma"/>
          <w:color w:val="000000"/>
          <w:sz w:val="22"/>
          <w:szCs w:val="22"/>
        </w:rPr>
        <w:t>d</w:t>
      </w:r>
      <w:r w:rsidR="003B32D9">
        <w:rPr>
          <w:rFonts w:ascii="Tahoma" w:hAnsi="Tahoma" w:cs="Tahoma"/>
          <w:color w:val="000000"/>
          <w:sz w:val="22"/>
          <w:szCs w:val="22"/>
        </w:rPr>
        <w:t xml:space="preserve">. </w:t>
      </w:r>
      <w:r w:rsidRPr="00946BEE">
        <w:rPr>
          <w:rFonts w:ascii="Tahoma" w:hAnsi="Tahoma" w:cs="Tahoma"/>
          <w:color w:val="000000"/>
          <w:sz w:val="22"/>
          <w:szCs w:val="22"/>
        </w:rPr>
        <w:t>are available at OPM’s website at:</w:t>
      </w:r>
      <w:r w:rsidRPr="00946BEE">
        <w:rPr>
          <w:rFonts w:ascii="Tahoma" w:hAnsi="Tahoma" w:cs="Tahoma"/>
          <w:b/>
          <w:color w:val="000000"/>
          <w:sz w:val="22"/>
          <w:szCs w:val="22"/>
        </w:rPr>
        <w:t xml:space="preserve">  </w:t>
      </w:r>
      <w:hyperlink r:id="rId36" w:history="1">
        <w:r w:rsidR="008F3DEC" w:rsidRPr="0048536D">
          <w:rPr>
            <w:rStyle w:val="Hyperlink"/>
            <w:rFonts w:ascii="Tahoma" w:hAnsi="Tahoma" w:cs="Tahoma"/>
            <w:sz w:val="22"/>
            <w:szCs w:val="22"/>
          </w:rPr>
          <w:t>https://portal.ct.gov/OPM/Fin-PSA/Forms/Ethics-Forms</w:t>
        </w:r>
      </w:hyperlink>
      <w:r w:rsidR="008F3DEC">
        <w:t>.</w:t>
      </w:r>
    </w:p>
    <w:p w14:paraId="767D3013" w14:textId="77777777" w:rsidR="008F3DEC" w:rsidRPr="00946BEE" w:rsidRDefault="008F3DEC" w:rsidP="008969C7">
      <w:pPr>
        <w:tabs>
          <w:tab w:val="left" w:pos="720"/>
          <w:tab w:val="left" w:pos="1440"/>
        </w:tabs>
        <w:spacing w:line="240" w:lineRule="exact"/>
        <w:ind w:left="360" w:right="1170"/>
        <w:jc w:val="both"/>
        <w:rPr>
          <w:rFonts w:ascii="Tahoma" w:hAnsi="Tahoma" w:cs="Tahoma"/>
          <w:color w:val="000000"/>
          <w:sz w:val="22"/>
          <w:szCs w:val="22"/>
        </w:rPr>
      </w:pPr>
    </w:p>
    <w:p w14:paraId="522CDEEA" w14:textId="4DC0092B" w:rsidR="00946BEE" w:rsidRPr="00946BEE" w:rsidRDefault="00E719F8" w:rsidP="008969C7">
      <w:pPr>
        <w:contextualSpacing/>
        <w:jc w:val="both"/>
        <w:rPr>
          <w:rFonts w:ascii="Tahoma" w:hAnsi="Tahoma" w:cs="Tahoma"/>
          <w:sz w:val="22"/>
          <w:szCs w:val="22"/>
        </w:rPr>
      </w:pPr>
      <w:r>
        <w:rPr>
          <w:rFonts w:ascii="Tahoma" w:hAnsi="Tahoma" w:cs="Tahoma"/>
          <w:b/>
          <w:sz w:val="22"/>
          <w:szCs w:val="22"/>
        </w:rPr>
        <w:t>5</w:t>
      </w:r>
      <w:r w:rsidR="00946BEE">
        <w:rPr>
          <w:rFonts w:ascii="Tahoma" w:hAnsi="Tahoma" w:cs="Tahoma"/>
          <w:b/>
          <w:sz w:val="22"/>
          <w:szCs w:val="22"/>
        </w:rPr>
        <w:t xml:space="preserve">.   </w:t>
      </w:r>
      <w:r w:rsidR="00946BEE" w:rsidRPr="00946BEE">
        <w:rPr>
          <w:rFonts w:ascii="Tahoma" w:hAnsi="Tahoma" w:cs="Tahoma"/>
          <w:b/>
          <w:sz w:val="22"/>
          <w:szCs w:val="22"/>
        </w:rPr>
        <w:t>Addendum Acknowledgement</w:t>
      </w:r>
      <w:r w:rsidR="00946BEE" w:rsidRPr="00946BEE">
        <w:rPr>
          <w:rFonts w:ascii="Tahoma" w:hAnsi="Tahoma" w:cs="Tahoma"/>
          <w:sz w:val="22"/>
          <w:szCs w:val="22"/>
        </w:rPr>
        <w:t xml:space="preserve"> forms shall be completed, signed and</w:t>
      </w:r>
      <w:r w:rsidR="00946BEE">
        <w:rPr>
          <w:rFonts w:ascii="Tahoma" w:hAnsi="Tahoma" w:cs="Tahoma"/>
          <w:sz w:val="22"/>
          <w:szCs w:val="22"/>
        </w:rPr>
        <w:t xml:space="preserve"> </w:t>
      </w:r>
      <w:r w:rsidR="00946BEE" w:rsidRPr="00946BEE">
        <w:rPr>
          <w:rFonts w:ascii="Tahoma" w:hAnsi="Tahoma" w:cs="Tahoma"/>
          <w:sz w:val="22"/>
          <w:szCs w:val="22"/>
        </w:rPr>
        <w:t xml:space="preserve">returned with </w:t>
      </w:r>
      <w:r w:rsidR="00756B9D">
        <w:rPr>
          <w:rFonts w:ascii="Tahoma" w:hAnsi="Tahoma" w:cs="Tahoma"/>
          <w:sz w:val="22"/>
          <w:szCs w:val="22"/>
        </w:rPr>
        <w:t>Respondent’s</w:t>
      </w:r>
      <w:r w:rsidR="00946BEE" w:rsidRPr="00946BEE">
        <w:rPr>
          <w:rFonts w:ascii="Tahoma" w:hAnsi="Tahoma" w:cs="Tahoma"/>
          <w:sz w:val="22"/>
          <w:szCs w:val="22"/>
        </w:rPr>
        <w:t xml:space="preserve"> submission when applicable. Applicable Addendum Acknowledgement forms shall be placed at the end of each addendum or addenda posted to this RFA.</w:t>
      </w:r>
    </w:p>
    <w:p w14:paraId="0F78A27F" w14:textId="77777777" w:rsidR="00EB598A" w:rsidRPr="00946BEE" w:rsidRDefault="00EB598A" w:rsidP="008969C7">
      <w:pPr>
        <w:pStyle w:val="pcellbody"/>
        <w:spacing w:line="240" w:lineRule="exact"/>
        <w:jc w:val="both"/>
        <w:rPr>
          <w:rFonts w:ascii="Tahoma" w:hAnsi="Tahoma" w:cs="Tahoma"/>
          <w:b/>
          <w:color w:val="auto"/>
          <w:sz w:val="22"/>
          <w:szCs w:val="22"/>
        </w:rPr>
      </w:pPr>
    </w:p>
    <w:p w14:paraId="4B4359C5" w14:textId="77777777" w:rsidR="00EB598A" w:rsidRDefault="00EB598A" w:rsidP="008969C7">
      <w:pPr>
        <w:pStyle w:val="pcellbody"/>
        <w:spacing w:line="240" w:lineRule="exact"/>
        <w:jc w:val="both"/>
        <w:rPr>
          <w:rFonts w:ascii="Tahoma" w:hAnsi="Tahoma" w:cs="Tahoma"/>
          <w:b/>
          <w:color w:val="auto"/>
          <w:sz w:val="22"/>
          <w:szCs w:val="22"/>
        </w:rPr>
      </w:pPr>
    </w:p>
    <w:p w14:paraId="71D7BD9E" w14:textId="77777777" w:rsidR="00EB598A" w:rsidRDefault="00EB598A" w:rsidP="008969C7">
      <w:pPr>
        <w:pStyle w:val="pcellbody"/>
        <w:spacing w:line="240" w:lineRule="exact"/>
        <w:jc w:val="both"/>
        <w:rPr>
          <w:rFonts w:ascii="Tahoma" w:hAnsi="Tahoma" w:cs="Tahoma"/>
          <w:b/>
          <w:color w:val="auto"/>
          <w:sz w:val="22"/>
          <w:szCs w:val="22"/>
        </w:rPr>
      </w:pPr>
    </w:p>
    <w:p w14:paraId="7C925B8B" w14:textId="77777777" w:rsidR="00EB598A" w:rsidRDefault="00EB598A" w:rsidP="008969C7">
      <w:pPr>
        <w:pStyle w:val="pcellbody"/>
        <w:spacing w:line="240" w:lineRule="exact"/>
        <w:jc w:val="both"/>
        <w:rPr>
          <w:rFonts w:ascii="Tahoma" w:hAnsi="Tahoma" w:cs="Tahoma"/>
          <w:b/>
          <w:color w:val="auto"/>
          <w:sz w:val="22"/>
          <w:szCs w:val="22"/>
        </w:rPr>
      </w:pPr>
    </w:p>
    <w:p w14:paraId="48C777D9" w14:textId="3134E743" w:rsidR="00EB6281" w:rsidRDefault="005215C4" w:rsidP="008969C7">
      <w:pPr>
        <w:pStyle w:val="pcellbody"/>
        <w:spacing w:line="240" w:lineRule="exact"/>
        <w:jc w:val="both"/>
        <w:rPr>
          <w:rFonts w:ascii="Tahoma" w:hAnsi="Tahoma" w:cs="Tahoma"/>
          <w:b/>
          <w:sz w:val="22"/>
          <w:szCs w:val="22"/>
        </w:rPr>
      </w:pPr>
      <w:r w:rsidRPr="00CE14CE">
        <w:rPr>
          <w:rFonts w:ascii="Tahoma" w:hAnsi="Tahoma" w:cs="Tahoma"/>
          <w:color w:val="auto"/>
          <w:sz w:val="22"/>
          <w:szCs w:val="22"/>
        </w:rPr>
        <w:tab/>
      </w:r>
      <w:r w:rsidRPr="00CE14CE">
        <w:rPr>
          <w:rFonts w:ascii="Tahoma" w:hAnsi="Tahoma" w:cs="Tahoma"/>
          <w:color w:val="auto"/>
          <w:sz w:val="22"/>
          <w:szCs w:val="22"/>
        </w:rPr>
        <w:tab/>
      </w:r>
    </w:p>
    <w:p w14:paraId="5598BE2B" w14:textId="5FC466BD" w:rsidR="005215C4" w:rsidRPr="00EB6281" w:rsidRDefault="00EB6281" w:rsidP="008969C7">
      <w:pPr>
        <w:tabs>
          <w:tab w:val="left" w:pos="1875"/>
        </w:tabs>
        <w:jc w:val="both"/>
      </w:pPr>
      <w:r>
        <w:tab/>
      </w:r>
    </w:p>
    <w:sectPr w:rsidR="005215C4" w:rsidRPr="00EB6281" w:rsidSect="00E905A6">
      <w:headerReference w:type="even"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1869C" w14:textId="77777777" w:rsidR="009558EE" w:rsidRDefault="009558EE">
      <w:r>
        <w:separator/>
      </w:r>
    </w:p>
  </w:endnote>
  <w:endnote w:type="continuationSeparator" w:id="0">
    <w:p w14:paraId="7D571130" w14:textId="77777777" w:rsidR="009558EE" w:rsidRDefault="0095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AA59C" w14:textId="77777777" w:rsidR="009558EE" w:rsidRDefault="009558EE" w:rsidP="006E4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70316E" w14:textId="77777777" w:rsidR="009558EE" w:rsidRPr="00794A15" w:rsidRDefault="009558EE" w:rsidP="00DE7891">
    <w:pPr>
      <w:pStyle w:val="pcellbodyctr"/>
      <w:pBdr>
        <w:top w:val="single" w:sz="2" w:space="1" w:color="808080"/>
      </w:pBdr>
      <w:spacing w:line="240" w:lineRule="auto"/>
      <w:ind w:right="360"/>
      <w:rPr>
        <w:rFonts w:ascii="Verdana" w:hAnsi="Verdana"/>
        <w:color w:val="aut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E1B17" w14:textId="46045DC2" w:rsidR="009558EE" w:rsidRPr="00A853C5" w:rsidRDefault="009558EE" w:rsidP="00085A79">
    <w:pPr>
      <w:pStyle w:val="Footer"/>
      <w:framePr w:wrap="around" w:vAnchor="text" w:hAnchor="margin" w:xAlign="right" w:y="1"/>
      <w:rPr>
        <w:rStyle w:val="PageNumber"/>
        <w:rFonts w:ascii="Tahoma" w:hAnsi="Tahoma" w:cs="Tahoma"/>
        <w:sz w:val="22"/>
        <w:szCs w:val="22"/>
      </w:rPr>
    </w:pPr>
    <w:r w:rsidRPr="00A853C5">
      <w:rPr>
        <w:rStyle w:val="PageNumber"/>
        <w:rFonts w:ascii="Tahoma" w:hAnsi="Tahoma" w:cs="Tahoma"/>
        <w:sz w:val="22"/>
        <w:szCs w:val="22"/>
      </w:rPr>
      <w:fldChar w:fldCharType="begin"/>
    </w:r>
    <w:r w:rsidRPr="00A853C5">
      <w:rPr>
        <w:rStyle w:val="PageNumber"/>
        <w:rFonts w:ascii="Tahoma" w:hAnsi="Tahoma" w:cs="Tahoma"/>
        <w:sz w:val="22"/>
        <w:szCs w:val="22"/>
      </w:rPr>
      <w:instrText xml:space="preserve">PAGE  </w:instrText>
    </w:r>
    <w:r w:rsidRPr="00A853C5">
      <w:rPr>
        <w:rStyle w:val="PageNumber"/>
        <w:rFonts w:ascii="Tahoma" w:hAnsi="Tahoma" w:cs="Tahoma"/>
        <w:sz w:val="22"/>
        <w:szCs w:val="22"/>
      </w:rPr>
      <w:fldChar w:fldCharType="separate"/>
    </w:r>
    <w:r w:rsidR="005C3BB9">
      <w:rPr>
        <w:rStyle w:val="PageNumber"/>
        <w:rFonts w:ascii="Tahoma" w:hAnsi="Tahoma" w:cs="Tahoma"/>
        <w:noProof/>
        <w:sz w:val="22"/>
        <w:szCs w:val="22"/>
      </w:rPr>
      <w:t>2</w:t>
    </w:r>
    <w:r w:rsidRPr="00A853C5">
      <w:rPr>
        <w:rStyle w:val="PageNumber"/>
        <w:rFonts w:ascii="Tahoma" w:hAnsi="Tahoma" w:cs="Tahoma"/>
        <w:sz w:val="22"/>
        <w:szCs w:val="22"/>
      </w:rPr>
      <w:fldChar w:fldCharType="end"/>
    </w:r>
  </w:p>
  <w:p w14:paraId="23E22D2E" w14:textId="5DF15036" w:rsidR="009558EE" w:rsidRPr="00794A15" w:rsidRDefault="009558EE" w:rsidP="00650EB3">
    <w:pPr>
      <w:pStyle w:val="pcellbodyctr"/>
      <w:pBdr>
        <w:top w:val="single" w:sz="2" w:space="1" w:color="808080"/>
      </w:pBdr>
      <w:spacing w:line="240" w:lineRule="auto"/>
      <w:ind w:right="360"/>
      <w:jc w:val="left"/>
      <w:rPr>
        <w:rFonts w:ascii="Verdana" w:hAnsi="Verdana"/>
        <w:color w:val="auto"/>
        <w:sz w:val="16"/>
        <w:szCs w:val="16"/>
      </w:rPr>
    </w:pPr>
    <w:r w:rsidRPr="001C5D1A">
      <w:rPr>
        <w:rFonts w:ascii="Verdana" w:hAnsi="Verdana"/>
        <w:color w:val="auto"/>
        <w:sz w:val="16"/>
        <w:szCs w:val="16"/>
      </w:rPr>
      <w:t>ATS_RFA_</w:t>
    </w:r>
    <w:r>
      <w:rPr>
        <w:rFonts w:ascii="Verdana" w:hAnsi="Verdana"/>
        <w:color w:val="auto"/>
        <w:sz w:val="16"/>
        <w:szCs w:val="16"/>
      </w:rPr>
      <w:t>2019</w:t>
    </w:r>
  </w:p>
  <w:p w14:paraId="36EBFFE0" w14:textId="77777777" w:rsidR="009558EE" w:rsidRPr="00794A15" w:rsidRDefault="009558EE" w:rsidP="00650EB3">
    <w:pPr>
      <w:pStyle w:val="pcellbodyctr"/>
      <w:pBdr>
        <w:top w:val="single" w:sz="2" w:space="1" w:color="808080"/>
      </w:pBdr>
      <w:spacing w:line="240" w:lineRule="auto"/>
      <w:ind w:right="3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3C933" w14:textId="77777777" w:rsidR="009558EE" w:rsidRDefault="009558EE">
      <w:r>
        <w:separator/>
      </w:r>
    </w:p>
  </w:footnote>
  <w:footnote w:type="continuationSeparator" w:id="0">
    <w:p w14:paraId="4FB092DA" w14:textId="77777777" w:rsidR="009558EE" w:rsidRDefault="00955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5B7BB" w14:textId="1C4AD3F2" w:rsidR="009558EE" w:rsidRDefault="009558EE" w:rsidP="00BD0C28">
    <w:pPr>
      <w:pStyle w:val="pcellbodyctr"/>
      <w:spacing w:line="240" w:lineRule="auto"/>
      <w:rPr>
        <w:rFonts w:ascii="Tahoma" w:hAnsi="Tahoma" w:cs="Tahoma"/>
        <w:b/>
        <w:sz w:val="24"/>
        <w:szCs w:val="24"/>
      </w:rPr>
    </w:pPr>
    <w:r>
      <w:rPr>
        <w:rFonts w:ascii="Tahoma" w:hAnsi="Tahoma" w:cs="Tahoma"/>
        <w:b/>
        <w:sz w:val="24"/>
        <w:szCs w:val="24"/>
      </w:rPr>
      <w:t xml:space="preserve">                                                                                                                         </w:t>
    </w:r>
  </w:p>
  <w:p w14:paraId="64A64EEF" w14:textId="77777777" w:rsidR="009558EE" w:rsidRPr="00EA1C9D" w:rsidRDefault="009558EE" w:rsidP="00EA1C9D">
    <w:pPr>
      <w:pStyle w:val="pcellbodyctr"/>
      <w:spacing w:line="240" w:lineRule="auto"/>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7B436" w14:textId="77777777" w:rsidR="009558EE" w:rsidRDefault="009558E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A1"/>
    <w:multiLevelType w:val="hybridMultilevel"/>
    <w:tmpl w:val="8F9CC192"/>
    <w:lvl w:ilvl="0" w:tplc="806635EA">
      <w:start w:val="1"/>
      <w:numFmt w:val="lowerLetter"/>
      <w:lvlText w:val="%1."/>
      <w:lvlJc w:val="left"/>
      <w:pPr>
        <w:tabs>
          <w:tab w:val="num" w:pos="1080"/>
        </w:tabs>
        <w:ind w:left="1080" w:hanging="360"/>
      </w:pPr>
      <w:rPr>
        <w:rFonts w:ascii="Tahoma" w:hAnsi="Tahoma" w:cs="Tahoma" w:hint="default"/>
        <w:b w:val="0"/>
        <w:i w:val="0"/>
        <w:sz w:val="22"/>
        <w:szCs w:val="22"/>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1">
    <w:nsid w:val="08B113F8"/>
    <w:multiLevelType w:val="hybridMultilevel"/>
    <w:tmpl w:val="66A07C4C"/>
    <w:lvl w:ilvl="0" w:tplc="EA041804">
      <w:start w:val="1"/>
      <w:numFmt w:val="decimal"/>
      <w:lvlText w:val="%1."/>
      <w:lvlJc w:val="left"/>
      <w:pPr>
        <w:ind w:left="720" w:hanging="360"/>
      </w:pPr>
      <w:rPr>
        <w:rFonts w:hint="default"/>
        <w:b/>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93133B"/>
    <w:multiLevelType w:val="hybridMultilevel"/>
    <w:tmpl w:val="E7E60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332D6"/>
    <w:multiLevelType w:val="hybridMultilevel"/>
    <w:tmpl w:val="6688F34C"/>
    <w:lvl w:ilvl="0" w:tplc="42A4F76A">
      <w:start w:val="1"/>
      <w:numFmt w:val="lowerLetter"/>
      <w:lvlText w:val="%1."/>
      <w:lvlJc w:val="left"/>
      <w:pPr>
        <w:tabs>
          <w:tab w:val="num" w:pos="1080"/>
        </w:tabs>
        <w:ind w:left="1080" w:hanging="360"/>
      </w:pPr>
      <w:rPr>
        <w:rFonts w:ascii="Tahoma" w:hAnsi="Tahoma" w:cs="Tahoma" w:hint="default"/>
        <w:b w:val="0"/>
        <w:i w:val="0"/>
        <w:sz w:val="22"/>
        <w:szCs w:val="22"/>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4">
    <w:nsid w:val="1B065C5E"/>
    <w:multiLevelType w:val="hybridMultilevel"/>
    <w:tmpl w:val="930A528A"/>
    <w:lvl w:ilvl="0" w:tplc="6E7C24E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5A722B"/>
    <w:multiLevelType w:val="hybridMultilevel"/>
    <w:tmpl w:val="36CA2D7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E5340B"/>
    <w:multiLevelType w:val="hybridMultilevel"/>
    <w:tmpl w:val="E1D42EEE"/>
    <w:lvl w:ilvl="0" w:tplc="CB18E3A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DD6E87"/>
    <w:multiLevelType w:val="hybridMultilevel"/>
    <w:tmpl w:val="7E26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FF4B92"/>
    <w:multiLevelType w:val="hybridMultilevel"/>
    <w:tmpl w:val="8986428A"/>
    <w:lvl w:ilvl="0" w:tplc="249E09C2">
      <w:start w:val="1"/>
      <w:numFmt w:val="decimal"/>
      <w:lvlText w:val="%1."/>
      <w:lvlJc w:val="left"/>
      <w:pPr>
        <w:ind w:left="1440" w:hanging="360"/>
      </w:pPr>
      <w:rPr>
        <w:rFonts w:hint="default"/>
        <w:b/>
      </w:rPr>
    </w:lvl>
    <w:lvl w:ilvl="1" w:tplc="94A6130C">
      <w:start w:val="1"/>
      <w:numFmt w:val="decimal"/>
      <w:lvlText w:val="(%2)"/>
      <w:lvlJc w:val="left"/>
      <w:pPr>
        <w:ind w:left="2520" w:hanging="720"/>
      </w:pPr>
      <w:rPr>
        <w:rFonts w:hint="default"/>
      </w:rPr>
    </w:lvl>
    <w:lvl w:ilvl="2" w:tplc="5BBA7C66">
      <w:start w:val="1"/>
      <w:numFmt w:val="upperLetter"/>
      <w:lvlText w:val="%3."/>
      <w:lvlJc w:val="left"/>
      <w:pPr>
        <w:ind w:left="3096" w:hanging="396"/>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4422E54"/>
    <w:multiLevelType w:val="multilevel"/>
    <w:tmpl w:val="AD3094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29D78D5"/>
    <w:multiLevelType w:val="hybridMultilevel"/>
    <w:tmpl w:val="18E0AF0A"/>
    <w:lvl w:ilvl="0" w:tplc="A44C7294">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800"/>
        </w:tabs>
        <w:ind w:left="1800" w:hanging="360"/>
      </w:pPr>
      <w:rPr>
        <w:rFonts w:hint="default"/>
      </w:rPr>
    </w:lvl>
    <w:lvl w:ilvl="2" w:tplc="F3D02ADC">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4446555"/>
    <w:multiLevelType w:val="hybridMultilevel"/>
    <w:tmpl w:val="89447F9A"/>
    <w:lvl w:ilvl="0" w:tplc="04090017">
      <w:start w:val="1"/>
      <w:numFmt w:val="lowerLetter"/>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BE61C10"/>
    <w:multiLevelType w:val="multilevel"/>
    <w:tmpl w:val="6CD6C6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3D116F4E"/>
    <w:multiLevelType w:val="hybridMultilevel"/>
    <w:tmpl w:val="CB04D328"/>
    <w:lvl w:ilvl="0" w:tplc="C73CF6C8">
      <w:start w:val="1"/>
      <w:numFmt w:val="bullet"/>
      <w:lvlText w:val=""/>
      <w:lvlJc w:val="left"/>
      <w:pPr>
        <w:tabs>
          <w:tab w:val="num" w:pos="1440"/>
        </w:tabs>
        <w:ind w:left="1440" w:hanging="360"/>
      </w:pPr>
      <w:rPr>
        <w:rFonts w:ascii="Symbol" w:hAnsi="Symbol" w:hint="default"/>
        <w:color w:val="auto"/>
        <w:sz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E46464E"/>
    <w:multiLevelType w:val="hybridMultilevel"/>
    <w:tmpl w:val="FBDE0B14"/>
    <w:lvl w:ilvl="0" w:tplc="CF96482A">
      <w:start w:val="1"/>
      <w:numFmt w:val="lowerLetter"/>
      <w:lvlText w:val="%1."/>
      <w:lvlJc w:val="left"/>
      <w:pPr>
        <w:tabs>
          <w:tab w:val="num" w:pos="1080"/>
        </w:tabs>
        <w:ind w:left="1080" w:hanging="360"/>
      </w:pPr>
      <w:rPr>
        <w:rFonts w:ascii="Arial" w:hAnsi="Arial" w:cs="Arial" w:hint="default"/>
        <w:b w:val="0"/>
        <w:i w:val="0"/>
        <w:sz w:val="22"/>
        <w:szCs w:val="22"/>
      </w:rPr>
    </w:lvl>
    <w:lvl w:ilvl="1" w:tplc="04090019">
      <w:start w:val="1"/>
      <w:numFmt w:val="lowerLetter"/>
      <w:lvlText w:val="%2."/>
      <w:lvlJc w:val="left"/>
      <w:pPr>
        <w:tabs>
          <w:tab w:val="num" w:pos="864"/>
        </w:tabs>
        <w:ind w:left="864" w:hanging="360"/>
      </w:pPr>
    </w:lvl>
    <w:lvl w:ilvl="2" w:tplc="0409001B">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15">
    <w:nsid w:val="41727FE4"/>
    <w:multiLevelType w:val="hybridMultilevel"/>
    <w:tmpl w:val="3724D370"/>
    <w:lvl w:ilvl="0" w:tplc="FEA491CE">
      <w:start w:val="8"/>
      <w:numFmt w:val="decimal"/>
      <w:lvlText w:val="%1."/>
      <w:lvlJc w:val="left"/>
      <w:pPr>
        <w:tabs>
          <w:tab w:val="num" w:pos="720"/>
        </w:tabs>
        <w:ind w:left="72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91B4DB3"/>
    <w:multiLevelType w:val="hybridMultilevel"/>
    <w:tmpl w:val="6908B106"/>
    <w:lvl w:ilvl="0" w:tplc="C73CF6C8">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FC02F9C"/>
    <w:multiLevelType w:val="hybridMultilevel"/>
    <w:tmpl w:val="1C007A4E"/>
    <w:lvl w:ilvl="0" w:tplc="6906AA5C">
      <w:start w:val="2"/>
      <w:numFmt w:val="decimal"/>
      <w:lvlText w:val="%1."/>
      <w:lvlJc w:val="left"/>
      <w:pPr>
        <w:tabs>
          <w:tab w:val="num" w:pos="735"/>
        </w:tabs>
        <w:ind w:left="735" w:hanging="360"/>
      </w:pPr>
      <w:rPr>
        <w:rFonts w:hint="default"/>
        <w:b/>
        <w:color w:val="auto"/>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8">
    <w:nsid w:val="533F6A50"/>
    <w:multiLevelType w:val="hybridMultilevel"/>
    <w:tmpl w:val="D3B8BF7E"/>
    <w:lvl w:ilvl="0" w:tplc="441EA6E2">
      <w:start w:val="2"/>
      <w:numFmt w:val="upperLetter"/>
      <w:lvlText w:val="%1."/>
      <w:lvlJc w:val="left"/>
      <w:pPr>
        <w:tabs>
          <w:tab w:val="num" w:pos="1080"/>
        </w:tabs>
        <w:ind w:left="1080" w:hanging="360"/>
      </w:pPr>
      <w:rPr>
        <w:rFonts w:hint="default"/>
      </w:rPr>
    </w:lvl>
    <w:lvl w:ilvl="1" w:tplc="7752188E">
      <w:start w:val="3"/>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4131A5E"/>
    <w:multiLevelType w:val="hybridMultilevel"/>
    <w:tmpl w:val="A18CFE64"/>
    <w:lvl w:ilvl="0" w:tplc="6062F67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85873A1"/>
    <w:multiLevelType w:val="multilevel"/>
    <w:tmpl w:val="91DA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1B143F"/>
    <w:multiLevelType w:val="hybridMultilevel"/>
    <w:tmpl w:val="273A1EFE"/>
    <w:lvl w:ilvl="0" w:tplc="86D6207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2034A34"/>
    <w:multiLevelType w:val="hybridMultilevel"/>
    <w:tmpl w:val="D8B66F80"/>
    <w:lvl w:ilvl="0" w:tplc="C7F20A22">
      <w:start w:val="5"/>
      <w:numFmt w:val="decimal"/>
      <w:lvlText w:val="%1."/>
      <w:lvlJc w:val="left"/>
      <w:pPr>
        <w:tabs>
          <w:tab w:val="num" w:pos="720"/>
        </w:tabs>
        <w:ind w:left="720" w:hanging="360"/>
      </w:pPr>
      <w:rPr>
        <w:rFonts w:hint="default"/>
        <w:b/>
      </w:rPr>
    </w:lvl>
    <w:lvl w:ilvl="1" w:tplc="FC38A04A">
      <w:start w:val="2"/>
      <w:numFmt w:val="lowerLetter"/>
      <w:lvlText w:val="%2."/>
      <w:lvlJc w:val="left"/>
      <w:pPr>
        <w:tabs>
          <w:tab w:val="num" w:pos="1440"/>
        </w:tabs>
        <w:ind w:left="1440" w:hanging="360"/>
      </w:pPr>
      <w:rPr>
        <w:rFonts w:hint="default"/>
      </w:rPr>
    </w:lvl>
    <w:lvl w:ilvl="2" w:tplc="24BEEF66">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2C451AD"/>
    <w:multiLevelType w:val="hybridMultilevel"/>
    <w:tmpl w:val="0922CA28"/>
    <w:lvl w:ilvl="0" w:tplc="15FCB3DE">
      <w:start w:val="8"/>
      <w:numFmt w:val="decimal"/>
      <w:lvlText w:val="%1."/>
      <w:lvlJc w:val="left"/>
      <w:pPr>
        <w:tabs>
          <w:tab w:val="num" w:pos="720"/>
        </w:tabs>
        <w:ind w:left="720" w:hanging="360"/>
      </w:pPr>
      <w:rPr>
        <w:rFonts w:ascii="Tahoma" w:hAnsi="Tahoma" w:cs="Tahoma"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3F450D4"/>
    <w:multiLevelType w:val="hybridMultilevel"/>
    <w:tmpl w:val="11543EB2"/>
    <w:lvl w:ilvl="0" w:tplc="4BF8BB8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AD95E2D"/>
    <w:multiLevelType w:val="hybridMultilevel"/>
    <w:tmpl w:val="2208E886"/>
    <w:lvl w:ilvl="0" w:tplc="06DA40F4">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D830010"/>
    <w:multiLevelType w:val="hybridMultilevel"/>
    <w:tmpl w:val="46B26FD0"/>
    <w:lvl w:ilvl="0" w:tplc="08027B8C">
      <w:start w:val="1"/>
      <w:numFmt w:val="lowerLetter"/>
      <w:lvlText w:val="%1."/>
      <w:lvlJc w:val="left"/>
      <w:pPr>
        <w:tabs>
          <w:tab w:val="num" w:pos="1080"/>
        </w:tabs>
        <w:ind w:left="1080" w:hanging="360"/>
      </w:pPr>
      <w:rPr>
        <w:rFonts w:hint="default"/>
      </w:rPr>
    </w:lvl>
    <w:lvl w:ilvl="1" w:tplc="04A0DA9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EED3E03"/>
    <w:multiLevelType w:val="hybridMultilevel"/>
    <w:tmpl w:val="7566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4C66EB"/>
    <w:multiLevelType w:val="hybridMultilevel"/>
    <w:tmpl w:val="4A261D46"/>
    <w:lvl w:ilvl="0" w:tplc="A3A8D33E">
      <w:start w:val="1"/>
      <w:numFmt w:val="upperLetter"/>
      <w:lvlText w:val="%1."/>
      <w:lvlJc w:val="left"/>
      <w:pPr>
        <w:tabs>
          <w:tab w:val="num" w:pos="1080"/>
        </w:tabs>
        <w:ind w:left="1080" w:hanging="360"/>
      </w:pPr>
      <w:rPr>
        <w:rFonts w:hint="default"/>
      </w:rPr>
    </w:lvl>
    <w:lvl w:ilvl="1" w:tplc="9B582952">
      <w:start w:val="6"/>
      <w:numFmt w:val="decimal"/>
      <w:lvlText w:val="%2."/>
      <w:lvlJc w:val="left"/>
      <w:pPr>
        <w:tabs>
          <w:tab w:val="num" w:pos="1800"/>
        </w:tabs>
        <w:ind w:left="1800" w:hanging="360"/>
      </w:pPr>
      <w:rPr>
        <w:rFonts w:hint="default"/>
      </w:rPr>
    </w:lvl>
    <w:lvl w:ilvl="2" w:tplc="AAE6C2A6">
      <w:start w:val="1"/>
      <w:numFmt w:val="decimal"/>
      <w:lvlText w:val="(%3)"/>
      <w:lvlJc w:val="left"/>
      <w:pPr>
        <w:tabs>
          <w:tab w:val="num" w:pos="2700"/>
        </w:tabs>
        <w:ind w:left="2700" w:hanging="360"/>
      </w:pPr>
      <w:rPr>
        <w:rFonts w:hint="default"/>
      </w:rPr>
    </w:lvl>
    <w:lvl w:ilvl="3" w:tplc="83968E0C">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78214FE3"/>
    <w:multiLevelType w:val="hybridMultilevel"/>
    <w:tmpl w:val="DF8E04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85E6FD1"/>
    <w:multiLevelType w:val="hybridMultilevel"/>
    <w:tmpl w:val="67D85A82"/>
    <w:lvl w:ilvl="0" w:tplc="D1228F48">
      <w:start w:val="1"/>
      <w:numFmt w:val="decimal"/>
      <w:lvlText w:val="%1."/>
      <w:lvlJc w:val="left"/>
      <w:pPr>
        <w:tabs>
          <w:tab w:val="num" w:pos="720"/>
        </w:tabs>
        <w:ind w:left="720" w:hanging="360"/>
      </w:pPr>
      <w:rPr>
        <w:rFonts w:hint="default"/>
        <w:b/>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9B3093D"/>
    <w:multiLevelType w:val="multilevel"/>
    <w:tmpl w:val="8A7C37E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nsid w:val="7EE865CD"/>
    <w:multiLevelType w:val="hybridMultilevel"/>
    <w:tmpl w:val="55DE7C56"/>
    <w:lvl w:ilvl="0" w:tplc="916A11C0">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8"/>
  </w:num>
  <w:num w:numId="3">
    <w:abstractNumId w:val="16"/>
  </w:num>
  <w:num w:numId="4">
    <w:abstractNumId w:val="18"/>
  </w:num>
  <w:num w:numId="5">
    <w:abstractNumId w:val="5"/>
  </w:num>
  <w:num w:numId="6">
    <w:abstractNumId w:val="22"/>
  </w:num>
  <w:num w:numId="7">
    <w:abstractNumId w:val="3"/>
  </w:num>
  <w:num w:numId="8">
    <w:abstractNumId w:val="0"/>
  </w:num>
  <w:num w:numId="9">
    <w:abstractNumId w:val="13"/>
  </w:num>
  <w:num w:numId="10">
    <w:abstractNumId w:val="20"/>
  </w:num>
  <w:num w:numId="11">
    <w:abstractNumId w:val="30"/>
  </w:num>
  <w:num w:numId="12">
    <w:abstractNumId w:val="26"/>
  </w:num>
  <w:num w:numId="13">
    <w:abstractNumId w:val="19"/>
  </w:num>
  <w:num w:numId="14">
    <w:abstractNumId w:val="6"/>
  </w:num>
  <w:num w:numId="15">
    <w:abstractNumId w:val="15"/>
  </w:num>
  <w:num w:numId="16">
    <w:abstractNumId w:val="9"/>
  </w:num>
  <w:num w:numId="17">
    <w:abstractNumId w:val="4"/>
  </w:num>
  <w:num w:numId="18">
    <w:abstractNumId w:val="12"/>
  </w:num>
  <w:num w:numId="19">
    <w:abstractNumId w:val="24"/>
  </w:num>
  <w:num w:numId="20">
    <w:abstractNumId w:val="31"/>
  </w:num>
  <w:num w:numId="21">
    <w:abstractNumId w:val="21"/>
  </w:num>
  <w:num w:numId="22">
    <w:abstractNumId w:val="23"/>
  </w:num>
  <w:num w:numId="23">
    <w:abstractNumId w:val="17"/>
  </w:num>
  <w:num w:numId="24">
    <w:abstractNumId w:val="27"/>
  </w:num>
  <w:num w:numId="25">
    <w:abstractNumId w:val="14"/>
  </w:num>
  <w:num w:numId="26">
    <w:abstractNumId w:val="11"/>
  </w:num>
  <w:num w:numId="27">
    <w:abstractNumId w:val="7"/>
  </w:num>
  <w:num w:numId="28">
    <w:abstractNumId w:val="1"/>
  </w:num>
  <w:num w:numId="29">
    <w:abstractNumId w:val="8"/>
  </w:num>
  <w:num w:numId="30">
    <w:abstractNumId w:val="25"/>
  </w:num>
  <w:num w:numId="31">
    <w:abstractNumId w:val="29"/>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5C4"/>
    <w:rsid w:val="0000114D"/>
    <w:rsid w:val="00003EDA"/>
    <w:rsid w:val="0000609B"/>
    <w:rsid w:val="00010862"/>
    <w:rsid w:val="00010DB2"/>
    <w:rsid w:val="00014921"/>
    <w:rsid w:val="00015967"/>
    <w:rsid w:val="00015D41"/>
    <w:rsid w:val="000219C9"/>
    <w:rsid w:val="0002658B"/>
    <w:rsid w:val="000568BA"/>
    <w:rsid w:val="00061C51"/>
    <w:rsid w:val="00074E29"/>
    <w:rsid w:val="00085A79"/>
    <w:rsid w:val="00085DDE"/>
    <w:rsid w:val="000879A6"/>
    <w:rsid w:val="000939CE"/>
    <w:rsid w:val="000A1B7E"/>
    <w:rsid w:val="000A3A8C"/>
    <w:rsid w:val="000B4A98"/>
    <w:rsid w:val="000B56CD"/>
    <w:rsid w:val="000C0973"/>
    <w:rsid w:val="000C71B4"/>
    <w:rsid w:val="000D0022"/>
    <w:rsid w:val="000D216E"/>
    <w:rsid w:val="000D33C7"/>
    <w:rsid w:val="000D47E7"/>
    <w:rsid w:val="000D7574"/>
    <w:rsid w:val="000F49F6"/>
    <w:rsid w:val="001033AF"/>
    <w:rsid w:val="001045AF"/>
    <w:rsid w:val="00105915"/>
    <w:rsid w:val="001072EA"/>
    <w:rsid w:val="00110B72"/>
    <w:rsid w:val="00113B24"/>
    <w:rsid w:val="00121B96"/>
    <w:rsid w:val="00127ACC"/>
    <w:rsid w:val="001330A1"/>
    <w:rsid w:val="001429AA"/>
    <w:rsid w:val="00146794"/>
    <w:rsid w:val="00150BA3"/>
    <w:rsid w:val="001517A5"/>
    <w:rsid w:val="00152D33"/>
    <w:rsid w:val="00167247"/>
    <w:rsid w:val="0017119E"/>
    <w:rsid w:val="00174917"/>
    <w:rsid w:val="00175985"/>
    <w:rsid w:val="001771CB"/>
    <w:rsid w:val="00190C9A"/>
    <w:rsid w:val="0019367B"/>
    <w:rsid w:val="001959DF"/>
    <w:rsid w:val="00197DFC"/>
    <w:rsid w:val="001A024D"/>
    <w:rsid w:val="001A128E"/>
    <w:rsid w:val="001A7B4B"/>
    <w:rsid w:val="001B15FB"/>
    <w:rsid w:val="001B6361"/>
    <w:rsid w:val="001B7337"/>
    <w:rsid w:val="001C35DC"/>
    <w:rsid w:val="001C52E0"/>
    <w:rsid w:val="001C586C"/>
    <w:rsid w:val="001C5D1A"/>
    <w:rsid w:val="001E2D32"/>
    <w:rsid w:val="001E5E62"/>
    <w:rsid w:val="001F0901"/>
    <w:rsid w:val="001F4193"/>
    <w:rsid w:val="00202A3B"/>
    <w:rsid w:val="00207978"/>
    <w:rsid w:val="002104A4"/>
    <w:rsid w:val="00211033"/>
    <w:rsid w:val="0021178F"/>
    <w:rsid w:val="00215500"/>
    <w:rsid w:val="0022044B"/>
    <w:rsid w:val="00222B73"/>
    <w:rsid w:val="00224420"/>
    <w:rsid w:val="002253BA"/>
    <w:rsid w:val="00225C55"/>
    <w:rsid w:val="0023579B"/>
    <w:rsid w:val="00257674"/>
    <w:rsid w:val="002628DB"/>
    <w:rsid w:val="00262B54"/>
    <w:rsid w:val="002641A4"/>
    <w:rsid w:val="00280E27"/>
    <w:rsid w:val="002844C8"/>
    <w:rsid w:val="00287276"/>
    <w:rsid w:val="0028774F"/>
    <w:rsid w:val="00290539"/>
    <w:rsid w:val="00293D3B"/>
    <w:rsid w:val="002A0793"/>
    <w:rsid w:val="002A08B9"/>
    <w:rsid w:val="002A1BBB"/>
    <w:rsid w:val="002A424D"/>
    <w:rsid w:val="002A7EDA"/>
    <w:rsid w:val="002B3F0A"/>
    <w:rsid w:val="002C266E"/>
    <w:rsid w:val="002D1C81"/>
    <w:rsid w:val="002D26B1"/>
    <w:rsid w:val="002D3FCB"/>
    <w:rsid w:val="002D54FA"/>
    <w:rsid w:val="002D5DE4"/>
    <w:rsid w:val="002E401A"/>
    <w:rsid w:val="002F01B9"/>
    <w:rsid w:val="002F47F6"/>
    <w:rsid w:val="00300476"/>
    <w:rsid w:val="0030718A"/>
    <w:rsid w:val="00310ACF"/>
    <w:rsid w:val="00317036"/>
    <w:rsid w:val="00322484"/>
    <w:rsid w:val="00336D7A"/>
    <w:rsid w:val="00340693"/>
    <w:rsid w:val="00341133"/>
    <w:rsid w:val="00343B3D"/>
    <w:rsid w:val="0035032E"/>
    <w:rsid w:val="00350C39"/>
    <w:rsid w:val="00352BC3"/>
    <w:rsid w:val="00356AD3"/>
    <w:rsid w:val="00363D81"/>
    <w:rsid w:val="003641D5"/>
    <w:rsid w:val="0037038E"/>
    <w:rsid w:val="0037294B"/>
    <w:rsid w:val="003748B1"/>
    <w:rsid w:val="00384085"/>
    <w:rsid w:val="00385D35"/>
    <w:rsid w:val="00386CAB"/>
    <w:rsid w:val="00393278"/>
    <w:rsid w:val="003A01BB"/>
    <w:rsid w:val="003A677B"/>
    <w:rsid w:val="003B32D9"/>
    <w:rsid w:val="003B4789"/>
    <w:rsid w:val="003C1ED5"/>
    <w:rsid w:val="003C4DA9"/>
    <w:rsid w:val="003C7B41"/>
    <w:rsid w:val="003D47E3"/>
    <w:rsid w:val="003D4FEC"/>
    <w:rsid w:val="003E5B66"/>
    <w:rsid w:val="003E731D"/>
    <w:rsid w:val="003F4F23"/>
    <w:rsid w:val="00404445"/>
    <w:rsid w:val="00404754"/>
    <w:rsid w:val="00406625"/>
    <w:rsid w:val="004132BD"/>
    <w:rsid w:val="00421312"/>
    <w:rsid w:val="004252C8"/>
    <w:rsid w:val="00427390"/>
    <w:rsid w:val="004307C0"/>
    <w:rsid w:val="00444288"/>
    <w:rsid w:val="004459DC"/>
    <w:rsid w:val="0045044E"/>
    <w:rsid w:val="004532A3"/>
    <w:rsid w:val="00475057"/>
    <w:rsid w:val="00476A07"/>
    <w:rsid w:val="004879AF"/>
    <w:rsid w:val="004902F4"/>
    <w:rsid w:val="004A1009"/>
    <w:rsid w:val="004A28BF"/>
    <w:rsid w:val="004A4F71"/>
    <w:rsid w:val="004B09AD"/>
    <w:rsid w:val="004B09CC"/>
    <w:rsid w:val="004B388E"/>
    <w:rsid w:val="004C6584"/>
    <w:rsid w:val="004C7A9A"/>
    <w:rsid w:val="004D3EF1"/>
    <w:rsid w:val="004D4F43"/>
    <w:rsid w:val="004D696A"/>
    <w:rsid w:val="004E0459"/>
    <w:rsid w:val="004E695B"/>
    <w:rsid w:val="004F0CFC"/>
    <w:rsid w:val="0050018A"/>
    <w:rsid w:val="00500DBD"/>
    <w:rsid w:val="005035F4"/>
    <w:rsid w:val="00512E5D"/>
    <w:rsid w:val="00514A22"/>
    <w:rsid w:val="005215C4"/>
    <w:rsid w:val="00530991"/>
    <w:rsid w:val="00543CC7"/>
    <w:rsid w:val="00551B18"/>
    <w:rsid w:val="00554602"/>
    <w:rsid w:val="00557DD4"/>
    <w:rsid w:val="005668BC"/>
    <w:rsid w:val="0056738C"/>
    <w:rsid w:val="005801B5"/>
    <w:rsid w:val="00583B2E"/>
    <w:rsid w:val="00583EB8"/>
    <w:rsid w:val="00584844"/>
    <w:rsid w:val="00584B7F"/>
    <w:rsid w:val="005947E3"/>
    <w:rsid w:val="00595014"/>
    <w:rsid w:val="005963EE"/>
    <w:rsid w:val="005C05C1"/>
    <w:rsid w:val="005C1F08"/>
    <w:rsid w:val="005C2289"/>
    <w:rsid w:val="005C3BB9"/>
    <w:rsid w:val="005D0557"/>
    <w:rsid w:val="005D0C72"/>
    <w:rsid w:val="005D2FF7"/>
    <w:rsid w:val="005D3459"/>
    <w:rsid w:val="005D391A"/>
    <w:rsid w:val="005D551A"/>
    <w:rsid w:val="005E4C8C"/>
    <w:rsid w:val="005F415B"/>
    <w:rsid w:val="005F47A3"/>
    <w:rsid w:val="005F61A1"/>
    <w:rsid w:val="006023CD"/>
    <w:rsid w:val="00605294"/>
    <w:rsid w:val="0060584C"/>
    <w:rsid w:val="00605B31"/>
    <w:rsid w:val="006074DF"/>
    <w:rsid w:val="00610B5F"/>
    <w:rsid w:val="00613F4D"/>
    <w:rsid w:val="00617E7D"/>
    <w:rsid w:val="00620A0B"/>
    <w:rsid w:val="0062588D"/>
    <w:rsid w:val="006275B1"/>
    <w:rsid w:val="00627D01"/>
    <w:rsid w:val="00636EA6"/>
    <w:rsid w:val="00645067"/>
    <w:rsid w:val="006468B4"/>
    <w:rsid w:val="00650EB3"/>
    <w:rsid w:val="006527D0"/>
    <w:rsid w:val="006530C6"/>
    <w:rsid w:val="00664278"/>
    <w:rsid w:val="006645B8"/>
    <w:rsid w:val="006658DE"/>
    <w:rsid w:val="006710DB"/>
    <w:rsid w:val="0067120B"/>
    <w:rsid w:val="006725EC"/>
    <w:rsid w:val="00675CEF"/>
    <w:rsid w:val="00676C62"/>
    <w:rsid w:val="00682220"/>
    <w:rsid w:val="00683E2D"/>
    <w:rsid w:val="0068530D"/>
    <w:rsid w:val="00687398"/>
    <w:rsid w:val="00690398"/>
    <w:rsid w:val="00692606"/>
    <w:rsid w:val="006A0840"/>
    <w:rsid w:val="006A718F"/>
    <w:rsid w:val="006B13D9"/>
    <w:rsid w:val="006B17D2"/>
    <w:rsid w:val="006B45B1"/>
    <w:rsid w:val="006B57B8"/>
    <w:rsid w:val="006D4C71"/>
    <w:rsid w:val="006E34CF"/>
    <w:rsid w:val="006E45CB"/>
    <w:rsid w:val="006F03C9"/>
    <w:rsid w:val="006F5A49"/>
    <w:rsid w:val="006F5FD4"/>
    <w:rsid w:val="006F6983"/>
    <w:rsid w:val="00700D0B"/>
    <w:rsid w:val="00701912"/>
    <w:rsid w:val="00704CE0"/>
    <w:rsid w:val="0070653F"/>
    <w:rsid w:val="00706FF8"/>
    <w:rsid w:val="00712DF5"/>
    <w:rsid w:val="007166CE"/>
    <w:rsid w:val="00716F64"/>
    <w:rsid w:val="0072151D"/>
    <w:rsid w:val="00722DF1"/>
    <w:rsid w:val="007239B5"/>
    <w:rsid w:val="007264CE"/>
    <w:rsid w:val="00735274"/>
    <w:rsid w:val="00737593"/>
    <w:rsid w:val="00737625"/>
    <w:rsid w:val="00740AA7"/>
    <w:rsid w:val="00740F3E"/>
    <w:rsid w:val="00742CC8"/>
    <w:rsid w:val="00743206"/>
    <w:rsid w:val="00747415"/>
    <w:rsid w:val="00751B92"/>
    <w:rsid w:val="0075200C"/>
    <w:rsid w:val="00756B9D"/>
    <w:rsid w:val="00776481"/>
    <w:rsid w:val="00776B20"/>
    <w:rsid w:val="00777D80"/>
    <w:rsid w:val="00781957"/>
    <w:rsid w:val="007842F1"/>
    <w:rsid w:val="00794A83"/>
    <w:rsid w:val="007A22D3"/>
    <w:rsid w:val="007B1992"/>
    <w:rsid w:val="007B1FB1"/>
    <w:rsid w:val="007B1FE5"/>
    <w:rsid w:val="007B2AE5"/>
    <w:rsid w:val="007B502C"/>
    <w:rsid w:val="007C3256"/>
    <w:rsid w:val="007C367E"/>
    <w:rsid w:val="007C3B08"/>
    <w:rsid w:val="007C5ACA"/>
    <w:rsid w:val="007D0327"/>
    <w:rsid w:val="007D0C41"/>
    <w:rsid w:val="007D617A"/>
    <w:rsid w:val="007F008B"/>
    <w:rsid w:val="007F4381"/>
    <w:rsid w:val="007F457D"/>
    <w:rsid w:val="007F67A3"/>
    <w:rsid w:val="0080437C"/>
    <w:rsid w:val="00806262"/>
    <w:rsid w:val="00806719"/>
    <w:rsid w:val="00812E54"/>
    <w:rsid w:val="00813664"/>
    <w:rsid w:val="00825B94"/>
    <w:rsid w:val="0082632F"/>
    <w:rsid w:val="008266D9"/>
    <w:rsid w:val="00826D0E"/>
    <w:rsid w:val="00841541"/>
    <w:rsid w:val="0084496F"/>
    <w:rsid w:val="00846D2F"/>
    <w:rsid w:val="0085190E"/>
    <w:rsid w:val="008579E8"/>
    <w:rsid w:val="00866D8D"/>
    <w:rsid w:val="00877657"/>
    <w:rsid w:val="00880B26"/>
    <w:rsid w:val="00881800"/>
    <w:rsid w:val="00881A9A"/>
    <w:rsid w:val="00885C6C"/>
    <w:rsid w:val="00886F6A"/>
    <w:rsid w:val="00887848"/>
    <w:rsid w:val="00890443"/>
    <w:rsid w:val="00890AA5"/>
    <w:rsid w:val="00890E2D"/>
    <w:rsid w:val="00892BB6"/>
    <w:rsid w:val="008957F9"/>
    <w:rsid w:val="008969C7"/>
    <w:rsid w:val="008B0599"/>
    <w:rsid w:val="008B0DE2"/>
    <w:rsid w:val="008C02EB"/>
    <w:rsid w:val="008C0BD6"/>
    <w:rsid w:val="008C6FBF"/>
    <w:rsid w:val="008D5BB0"/>
    <w:rsid w:val="008D659A"/>
    <w:rsid w:val="008E3059"/>
    <w:rsid w:val="008E5732"/>
    <w:rsid w:val="008F17A3"/>
    <w:rsid w:val="008F3DEC"/>
    <w:rsid w:val="008F4B71"/>
    <w:rsid w:val="008F5C87"/>
    <w:rsid w:val="008F7997"/>
    <w:rsid w:val="00900AC2"/>
    <w:rsid w:val="00902C0C"/>
    <w:rsid w:val="009055E0"/>
    <w:rsid w:val="0091208F"/>
    <w:rsid w:val="00915966"/>
    <w:rsid w:val="00915B6F"/>
    <w:rsid w:val="00924964"/>
    <w:rsid w:val="00926718"/>
    <w:rsid w:val="009278F4"/>
    <w:rsid w:val="00931B7D"/>
    <w:rsid w:val="00936D81"/>
    <w:rsid w:val="00946BEE"/>
    <w:rsid w:val="00947F46"/>
    <w:rsid w:val="00950753"/>
    <w:rsid w:val="00952E37"/>
    <w:rsid w:val="00954161"/>
    <w:rsid w:val="00954EC0"/>
    <w:rsid w:val="009558EE"/>
    <w:rsid w:val="00974661"/>
    <w:rsid w:val="0098578D"/>
    <w:rsid w:val="00996442"/>
    <w:rsid w:val="00997B23"/>
    <w:rsid w:val="009A07E6"/>
    <w:rsid w:val="009A3513"/>
    <w:rsid w:val="009A425A"/>
    <w:rsid w:val="009A5BD8"/>
    <w:rsid w:val="009A6FFF"/>
    <w:rsid w:val="009A754C"/>
    <w:rsid w:val="009B5A40"/>
    <w:rsid w:val="009C70A8"/>
    <w:rsid w:val="009D33EE"/>
    <w:rsid w:val="009D481E"/>
    <w:rsid w:val="009D5D59"/>
    <w:rsid w:val="009E0D6E"/>
    <w:rsid w:val="009E14D5"/>
    <w:rsid w:val="009E758F"/>
    <w:rsid w:val="009F0549"/>
    <w:rsid w:val="009F06B9"/>
    <w:rsid w:val="009F6A7E"/>
    <w:rsid w:val="00A040CD"/>
    <w:rsid w:val="00A06EA0"/>
    <w:rsid w:val="00A078A9"/>
    <w:rsid w:val="00A103BE"/>
    <w:rsid w:val="00A1149C"/>
    <w:rsid w:val="00A14D23"/>
    <w:rsid w:val="00A16217"/>
    <w:rsid w:val="00A20876"/>
    <w:rsid w:val="00A215A2"/>
    <w:rsid w:val="00A25195"/>
    <w:rsid w:val="00A32E9C"/>
    <w:rsid w:val="00A33E35"/>
    <w:rsid w:val="00A35737"/>
    <w:rsid w:val="00A36150"/>
    <w:rsid w:val="00A37D87"/>
    <w:rsid w:val="00A4089E"/>
    <w:rsid w:val="00A43AF5"/>
    <w:rsid w:val="00A47522"/>
    <w:rsid w:val="00A538FF"/>
    <w:rsid w:val="00A546A2"/>
    <w:rsid w:val="00A57E3B"/>
    <w:rsid w:val="00A63172"/>
    <w:rsid w:val="00A651A1"/>
    <w:rsid w:val="00A7224A"/>
    <w:rsid w:val="00A72339"/>
    <w:rsid w:val="00A84A0A"/>
    <w:rsid w:val="00A853C5"/>
    <w:rsid w:val="00A87B6A"/>
    <w:rsid w:val="00A90150"/>
    <w:rsid w:val="00A94A82"/>
    <w:rsid w:val="00A9681E"/>
    <w:rsid w:val="00AA2B8A"/>
    <w:rsid w:val="00AA64CF"/>
    <w:rsid w:val="00AB1A95"/>
    <w:rsid w:val="00AB4382"/>
    <w:rsid w:val="00AB7B8A"/>
    <w:rsid w:val="00AC35F8"/>
    <w:rsid w:val="00AC362A"/>
    <w:rsid w:val="00AC6A62"/>
    <w:rsid w:val="00AC799B"/>
    <w:rsid w:val="00AD1258"/>
    <w:rsid w:val="00AD46BC"/>
    <w:rsid w:val="00AD5795"/>
    <w:rsid w:val="00AE0F12"/>
    <w:rsid w:val="00AE17C4"/>
    <w:rsid w:val="00AF3231"/>
    <w:rsid w:val="00AF5F85"/>
    <w:rsid w:val="00AF6741"/>
    <w:rsid w:val="00AF7277"/>
    <w:rsid w:val="00B0181B"/>
    <w:rsid w:val="00B0215B"/>
    <w:rsid w:val="00B02AF5"/>
    <w:rsid w:val="00B032F9"/>
    <w:rsid w:val="00B05DFE"/>
    <w:rsid w:val="00B05FA5"/>
    <w:rsid w:val="00B11D86"/>
    <w:rsid w:val="00B23AFD"/>
    <w:rsid w:val="00B23FC8"/>
    <w:rsid w:val="00B34CBC"/>
    <w:rsid w:val="00B36520"/>
    <w:rsid w:val="00B440E1"/>
    <w:rsid w:val="00B44E2C"/>
    <w:rsid w:val="00B47760"/>
    <w:rsid w:val="00B5049E"/>
    <w:rsid w:val="00B50522"/>
    <w:rsid w:val="00B52121"/>
    <w:rsid w:val="00B566B9"/>
    <w:rsid w:val="00B6728F"/>
    <w:rsid w:val="00B67DFB"/>
    <w:rsid w:val="00B7080E"/>
    <w:rsid w:val="00B70E59"/>
    <w:rsid w:val="00B745A9"/>
    <w:rsid w:val="00B96347"/>
    <w:rsid w:val="00BB3832"/>
    <w:rsid w:val="00BB631D"/>
    <w:rsid w:val="00BC536E"/>
    <w:rsid w:val="00BD0BAE"/>
    <w:rsid w:val="00BD0C28"/>
    <w:rsid w:val="00BD7283"/>
    <w:rsid w:val="00BE00A1"/>
    <w:rsid w:val="00BE7F9A"/>
    <w:rsid w:val="00BF39CE"/>
    <w:rsid w:val="00C02FF3"/>
    <w:rsid w:val="00C035AD"/>
    <w:rsid w:val="00C1007B"/>
    <w:rsid w:val="00C207AE"/>
    <w:rsid w:val="00C22C79"/>
    <w:rsid w:val="00C253BC"/>
    <w:rsid w:val="00C25A76"/>
    <w:rsid w:val="00C42CA2"/>
    <w:rsid w:val="00C4413A"/>
    <w:rsid w:val="00C519C4"/>
    <w:rsid w:val="00C53AC4"/>
    <w:rsid w:val="00C637F3"/>
    <w:rsid w:val="00C6459E"/>
    <w:rsid w:val="00C65C0E"/>
    <w:rsid w:val="00C70816"/>
    <w:rsid w:val="00C7123E"/>
    <w:rsid w:val="00C752C8"/>
    <w:rsid w:val="00C7550F"/>
    <w:rsid w:val="00C8743A"/>
    <w:rsid w:val="00C91B00"/>
    <w:rsid w:val="00C954AF"/>
    <w:rsid w:val="00C96446"/>
    <w:rsid w:val="00C9761C"/>
    <w:rsid w:val="00C97BCB"/>
    <w:rsid w:val="00CA2689"/>
    <w:rsid w:val="00CB3D48"/>
    <w:rsid w:val="00CB6A49"/>
    <w:rsid w:val="00CC213E"/>
    <w:rsid w:val="00CC2E09"/>
    <w:rsid w:val="00CC5E8A"/>
    <w:rsid w:val="00CC7012"/>
    <w:rsid w:val="00CD493C"/>
    <w:rsid w:val="00CD6E0B"/>
    <w:rsid w:val="00CD7466"/>
    <w:rsid w:val="00CE0069"/>
    <w:rsid w:val="00CE14CE"/>
    <w:rsid w:val="00CE204D"/>
    <w:rsid w:val="00CF1170"/>
    <w:rsid w:val="00CF1BAE"/>
    <w:rsid w:val="00CF21B1"/>
    <w:rsid w:val="00CF257A"/>
    <w:rsid w:val="00CF4870"/>
    <w:rsid w:val="00CF7371"/>
    <w:rsid w:val="00CF75A4"/>
    <w:rsid w:val="00D023CC"/>
    <w:rsid w:val="00D02C61"/>
    <w:rsid w:val="00D0321C"/>
    <w:rsid w:val="00D055B5"/>
    <w:rsid w:val="00D06256"/>
    <w:rsid w:val="00D13D12"/>
    <w:rsid w:val="00D153A5"/>
    <w:rsid w:val="00D239F7"/>
    <w:rsid w:val="00D24064"/>
    <w:rsid w:val="00D25CB0"/>
    <w:rsid w:val="00D33CD9"/>
    <w:rsid w:val="00D46211"/>
    <w:rsid w:val="00D51E89"/>
    <w:rsid w:val="00D54F05"/>
    <w:rsid w:val="00D55CB6"/>
    <w:rsid w:val="00D76C9F"/>
    <w:rsid w:val="00D808B7"/>
    <w:rsid w:val="00D85934"/>
    <w:rsid w:val="00D94553"/>
    <w:rsid w:val="00D9792F"/>
    <w:rsid w:val="00DA5308"/>
    <w:rsid w:val="00DA6EB4"/>
    <w:rsid w:val="00DA767F"/>
    <w:rsid w:val="00DA76D6"/>
    <w:rsid w:val="00DB25FE"/>
    <w:rsid w:val="00DB27C2"/>
    <w:rsid w:val="00DB38EF"/>
    <w:rsid w:val="00DB48C6"/>
    <w:rsid w:val="00DC366E"/>
    <w:rsid w:val="00DC4C6B"/>
    <w:rsid w:val="00DC67CE"/>
    <w:rsid w:val="00DC70D5"/>
    <w:rsid w:val="00DC717F"/>
    <w:rsid w:val="00DD11BD"/>
    <w:rsid w:val="00DD219E"/>
    <w:rsid w:val="00DD5123"/>
    <w:rsid w:val="00DE119F"/>
    <w:rsid w:val="00DE1CB6"/>
    <w:rsid w:val="00DE29E5"/>
    <w:rsid w:val="00DE33D7"/>
    <w:rsid w:val="00DE642C"/>
    <w:rsid w:val="00DE7891"/>
    <w:rsid w:val="00DF603A"/>
    <w:rsid w:val="00E04CF8"/>
    <w:rsid w:val="00E11845"/>
    <w:rsid w:val="00E17163"/>
    <w:rsid w:val="00E31764"/>
    <w:rsid w:val="00E33238"/>
    <w:rsid w:val="00E3706B"/>
    <w:rsid w:val="00E46EB1"/>
    <w:rsid w:val="00E47F50"/>
    <w:rsid w:val="00E53527"/>
    <w:rsid w:val="00E53B33"/>
    <w:rsid w:val="00E54FE6"/>
    <w:rsid w:val="00E55E49"/>
    <w:rsid w:val="00E709F5"/>
    <w:rsid w:val="00E719F8"/>
    <w:rsid w:val="00E73055"/>
    <w:rsid w:val="00E833F4"/>
    <w:rsid w:val="00E85EC7"/>
    <w:rsid w:val="00E9020C"/>
    <w:rsid w:val="00E905A6"/>
    <w:rsid w:val="00E95009"/>
    <w:rsid w:val="00EA0367"/>
    <w:rsid w:val="00EA1C1C"/>
    <w:rsid w:val="00EA1C9D"/>
    <w:rsid w:val="00EA6A9C"/>
    <w:rsid w:val="00EA763F"/>
    <w:rsid w:val="00EB07DA"/>
    <w:rsid w:val="00EB0D0E"/>
    <w:rsid w:val="00EB4967"/>
    <w:rsid w:val="00EB598A"/>
    <w:rsid w:val="00EB6281"/>
    <w:rsid w:val="00EB74DF"/>
    <w:rsid w:val="00EC15DF"/>
    <w:rsid w:val="00EC4DAC"/>
    <w:rsid w:val="00EC5BDD"/>
    <w:rsid w:val="00ED33D6"/>
    <w:rsid w:val="00ED5EFB"/>
    <w:rsid w:val="00EE1835"/>
    <w:rsid w:val="00EE2900"/>
    <w:rsid w:val="00EE3768"/>
    <w:rsid w:val="00EE5075"/>
    <w:rsid w:val="00F02D39"/>
    <w:rsid w:val="00F079B0"/>
    <w:rsid w:val="00F14ACA"/>
    <w:rsid w:val="00F1576C"/>
    <w:rsid w:val="00F16106"/>
    <w:rsid w:val="00F2662C"/>
    <w:rsid w:val="00F32BBA"/>
    <w:rsid w:val="00F331B4"/>
    <w:rsid w:val="00F33C87"/>
    <w:rsid w:val="00F3669C"/>
    <w:rsid w:val="00F37F1D"/>
    <w:rsid w:val="00F4343C"/>
    <w:rsid w:val="00F4767C"/>
    <w:rsid w:val="00F51648"/>
    <w:rsid w:val="00F608A4"/>
    <w:rsid w:val="00F61B8C"/>
    <w:rsid w:val="00F6340A"/>
    <w:rsid w:val="00F67F38"/>
    <w:rsid w:val="00F71BE1"/>
    <w:rsid w:val="00F77E88"/>
    <w:rsid w:val="00F77F57"/>
    <w:rsid w:val="00F8095E"/>
    <w:rsid w:val="00F8233E"/>
    <w:rsid w:val="00F83A7B"/>
    <w:rsid w:val="00FA08DB"/>
    <w:rsid w:val="00FA147D"/>
    <w:rsid w:val="00FA1543"/>
    <w:rsid w:val="00FA27A2"/>
    <w:rsid w:val="00FB0DE3"/>
    <w:rsid w:val="00FB0E3B"/>
    <w:rsid w:val="00FB1094"/>
    <w:rsid w:val="00FB61F9"/>
    <w:rsid w:val="00FB6AFF"/>
    <w:rsid w:val="00FB7332"/>
    <w:rsid w:val="00FD2670"/>
    <w:rsid w:val="00FE0EC8"/>
    <w:rsid w:val="00FE43BD"/>
    <w:rsid w:val="00FE4D23"/>
    <w:rsid w:val="00FF3917"/>
    <w:rsid w:val="00FF469E"/>
    <w:rsid w:val="00FF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55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5C4"/>
    <w:rPr>
      <w:sz w:val="24"/>
      <w:szCs w:val="24"/>
    </w:rPr>
  </w:style>
  <w:style w:type="paragraph" w:styleId="Heading2">
    <w:name w:val="heading 2"/>
    <w:basedOn w:val="Normal"/>
    <w:qFormat/>
    <w:rsid w:val="005215C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cellbody">
    <w:name w:val="pcellbody"/>
    <w:basedOn w:val="Normal"/>
    <w:rsid w:val="005215C4"/>
    <w:pPr>
      <w:spacing w:line="288" w:lineRule="auto"/>
    </w:pPr>
    <w:rPr>
      <w:rFonts w:ascii="Arial" w:hAnsi="Arial" w:cs="Arial"/>
      <w:color w:val="000000"/>
      <w:sz w:val="15"/>
      <w:szCs w:val="15"/>
    </w:rPr>
  </w:style>
  <w:style w:type="paragraph" w:customStyle="1" w:styleId="pcellbodyctr">
    <w:name w:val="pcellbodyctr"/>
    <w:basedOn w:val="Normal"/>
    <w:rsid w:val="005215C4"/>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5215C4"/>
    <w:pPr>
      <w:spacing w:line="288" w:lineRule="auto"/>
      <w:jc w:val="center"/>
    </w:pPr>
    <w:rPr>
      <w:rFonts w:ascii="Arial" w:hAnsi="Arial" w:cs="Arial"/>
      <w:b/>
      <w:bCs/>
      <w:smallCaps/>
      <w:color w:val="000000"/>
      <w:sz w:val="15"/>
      <w:szCs w:val="15"/>
    </w:rPr>
  </w:style>
  <w:style w:type="paragraph" w:styleId="Header">
    <w:name w:val="header"/>
    <w:basedOn w:val="Normal"/>
    <w:rsid w:val="005215C4"/>
    <w:pPr>
      <w:tabs>
        <w:tab w:val="center" w:pos="4320"/>
        <w:tab w:val="right" w:pos="8640"/>
      </w:tabs>
    </w:pPr>
  </w:style>
  <w:style w:type="paragraph" w:styleId="Footer">
    <w:name w:val="footer"/>
    <w:basedOn w:val="Normal"/>
    <w:link w:val="FooterChar"/>
    <w:uiPriority w:val="99"/>
    <w:rsid w:val="005215C4"/>
    <w:pPr>
      <w:tabs>
        <w:tab w:val="center" w:pos="4320"/>
        <w:tab w:val="right" w:pos="8640"/>
      </w:tabs>
    </w:pPr>
  </w:style>
  <w:style w:type="character" w:styleId="Hyperlink">
    <w:name w:val="Hyperlink"/>
    <w:rsid w:val="005215C4"/>
    <w:rPr>
      <w:color w:val="0000FF"/>
      <w:u w:val="single"/>
    </w:rPr>
  </w:style>
  <w:style w:type="character" w:styleId="PageNumber">
    <w:name w:val="page number"/>
    <w:basedOn w:val="DefaultParagraphFont"/>
    <w:rsid w:val="005215C4"/>
  </w:style>
  <w:style w:type="paragraph" w:styleId="FootnoteText">
    <w:name w:val="footnote text"/>
    <w:basedOn w:val="Normal"/>
    <w:semiHidden/>
    <w:rsid w:val="005215C4"/>
    <w:rPr>
      <w:sz w:val="20"/>
      <w:szCs w:val="20"/>
    </w:rPr>
  </w:style>
  <w:style w:type="character" w:styleId="FootnoteReference">
    <w:name w:val="footnote reference"/>
    <w:semiHidden/>
    <w:rsid w:val="005215C4"/>
    <w:rPr>
      <w:vertAlign w:val="superscript"/>
    </w:rPr>
  </w:style>
  <w:style w:type="paragraph" w:styleId="NormalWeb">
    <w:name w:val="Normal (Web)"/>
    <w:basedOn w:val="Normal"/>
    <w:uiPriority w:val="99"/>
    <w:rsid w:val="005215C4"/>
    <w:pPr>
      <w:spacing w:before="100" w:beforeAutospacing="1" w:after="100" w:afterAutospacing="1"/>
    </w:pPr>
    <w:rPr>
      <w:color w:val="000000"/>
    </w:rPr>
  </w:style>
  <w:style w:type="paragraph" w:styleId="BodyText2">
    <w:name w:val="Body Text 2"/>
    <w:basedOn w:val="Normal"/>
    <w:rsid w:val="005215C4"/>
    <w:pPr>
      <w:tabs>
        <w:tab w:val="left" w:pos="360"/>
      </w:tabs>
      <w:jc w:val="center"/>
    </w:pPr>
    <w:rPr>
      <w:i/>
      <w:sz w:val="22"/>
      <w:szCs w:val="22"/>
    </w:rPr>
  </w:style>
  <w:style w:type="paragraph" w:styleId="BodyText">
    <w:name w:val="Body Text"/>
    <w:aliases w:val="Comment Text1"/>
    <w:basedOn w:val="Normal"/>
    <w:rsid w:val="005215C4"/>
    <w:rPr>
      <w:rFonts w:ascii="Arial Narrow" w:hAnsi="Arial Narrow"/>
      <w:color w:val="000000"/>
      <w:sz w:val="22"/>
    </w:rPr>
  </w:style>
  <w:style w:type="table" w:styleId="TableGrid">
    <w:name w:val="Table Grid"/>
    <w:basedOn w:val="TableNormal"/>
    <w:rsid w:val="00521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secontent1">
    <w:name w:val="sense_content1"/>
    <w:rsid w:val="005215C4"/>
    <w:rPr>
      <w:rFonts w:ascii="Times New Roman" w:hAnsi="Times New Roman" w:cs="Times New Roman" w:hint="default"/>
      <w:b w:val="0"/>
      <w:bCs w:val="0"/>
    </w:rPr>
  </w:style>
  <w:style w:type="character" w:customStyle="1" w:styleId="editsection">
    <w:name w:val="editsection"/>
    <w:basedOn w:val="DefaultParagraphFont"/>
    <w:rsid w:val="005215C4"/>
  </w:style>
  <w:style w:type="character" w:customStyle="1" w:styleId="mw-headline">
    <w:name w:val="mw-headline"/>
    <w:basedOn w:val="DefaultParagraphFont"/>
    <w:rsid w:val="005215C4"/>
  </w:style>
  <w:style w:type="character" w:styleId="Emphasis">
    <w:name w:val="Emphasis"/>
    <w:qFormat/>
    <w:rsid w:val="005215C4"/>
    <w:rPr>
      <w:i/>
      <w:iCs/>
    </w:rPr>
  </w:style>
  <w:style w:type="character" w:styleId="Strong">
    <w:name w:val="Strong"/>
    <w:qFormat/>
    <w:rsid w:val="005215C4"/>
    <w:rPr>
      <w:b/>
      <w:bCs/>
    </w:rPr>
  </w:style>
  <w:style w:type="character" w:customStyle="1" w:styleId="illustration1">
    <w:name w:val="illustration1"/>
    <w:rsid w:val="005215C4"/>
    <w:rPr>
      <w:i/>
      <w:iCs/>
      <w:color w:val="226699"/>
    </w:rPr>
  </w:style>
  <w:style w:type="character" w:customStyle="1" w:styleId="klink">
    <w:name w:val="klink"/>
    <w:basedOn w:val="DefaultParagraphFont"/>
    <w:rsid w:val="005215C4"/>
  </w:style>
  <w:style w:type="paragraph" w:customStyle="1" w:styleId="Default">
    <w:name w:val="Default"/>
    <w:rsid w:val="005215C4"/>
    <w:pPr>
      <w:autoSpaceDE w:val="0"/>
      <w:autoSpaceDN w:val="0"/>
      <w:adjustRightInd w:val="0"/>
    </w:pPr>
    <w:rPr>
      <w:rFonts w:ascii="Arial" w:hAnsi="Arial" w:cs="Arial"/>
      <w:color w:val="000000"/>
      <w:sz w:val="24"/>
      <w:szCs w:val="24"/>
    </w:rPr>
  </w:style>
  <w:style w:type="character" w:styleId="FollowedHyperlink">
    <w:name w:val="FollowedHyperlink"/>
    <w:rsid w:val="005215C4"/>
    <w:rPr>
      <w:color w:val="800080"/>
      <w:u w:val="single"/>
    </w:rPr>
  </w:style>
  <w:style w:type="paragraph" w:styleId="BalloonText">
    <w:name w:val="Balloon Text"/>
    <w:basedOn w:val="Normal"/>
    <w:semiHidden/>
    <w:rsid w:val="00952E37"/>
    <w:rPr>
      <w:rFonts w:ascii="Tahoma" w:hAnsi="Tahoma" w:cs="Tahoma"/>
      <w:sz w:val="16"/>
      <w:szCs w:val="16"/>
    </w:rPr>
  </w:style>
  <w:style w:type="character" w:styleId="CommentReference">
    <w:name w:val="annotation reference"/>
    <w:semiHidden/>
    <w:rsid w:val="00174917"/>
    <w:rPr>
      <w:sz w:val="16"/>
      <w:szCs w:val="16"/>
    </w:rPr>
  </w:style>
  <w:style w:type="paragraph" w:styleId="CommentText">
    <w:name w:val="annotation text"/>
    <w:basedOn w:val="Normal"/>
    <w:semiHidden/>
    <w:rsid w:val="00174917"/>
    <w:rPr>
      <w:sz w:val="20"/>
      <w:szCs w:val="20"/>
    </w:rPr>
  </w:style>
  <w:style w:type="paragraph" w:styleId="CommentSubject">
    <w:name w:val="annotation subject"/>
    <w:basedOn w:val="CommentText"/>
    <w:next w:val="CommentText"/>
    <w:semiHidden/>
    <w:rsid w:val="00174917"/>
    <w:rPr>
      <w:b/>
      <w:bCs/>
    </w:rPr>
  </w:style>
  <w:style w:type="paragraph" w:styleId="BodyTextIndent">
    <w:name w:val="Body Text Indent"/>
    <w:basedOn w:val="Normal"/>
    <w:rsid w:val="00C96446"/>
    <w:pPr>
      <w:spacing w:after="120"/>
      <w:ind w:left="360"/>
    </w:pPr>
  </w:style>
  <w:style w:type="character" w:styleId="LineNumber">
    <w:name w:val="line number"/>
    <w:rsid w:val="00010DB2"/>
  </w:style>
  <w:style w:type="paragraph" w:styleId="ListParagraph">
    <w:name w:val="List Paragraph"/>
    <w:basedOn w:val="Normal"/>
    <w:uiPriority w:val="34"/>
    <w:qFormat/>
    <w:rsid w:val="008C6FBF"/>
    <w:pPr>
      <w:ind w:left="720"/>
    </w:pPr>
  </w:style>
  <w:style w:type="paragraph" w:styleId="Revision">
    <w:name w:val="Revision"/>
    <w:hidden/>
    <w:uiPriority w:val="99"/>
    <w:semiHidden/>
    <w:rsid w:val="00B0215B"/>
    <w:rPr>
      <w:sz w:val="24"/>
      <w:szCs w:val="24"/>
    </w:rPr>
  </w:style>
  <w:style w:type="character" w:customStyle="1" w:styleId="FooterChar">
    <w:name w:val="Footer Char"/>
    <w:basedOn w:val="DefaultParagraphFont"/>
    <w:link w:val="Footer"/>
    <w:uiPriority w:val="99"/>
    <w:rsid w:val="0081366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5C4"/>
    <w:rPr>
      <w:sz w:val="24"/>
      <w:szCs w:val="24"/>
    </w:rPr>
  </w:style>
  <w:style w:type="paragraph" w:styleId="Heading2">
    <w:name w:val="heading 2"/>
    <w:basedOn w:val="Normal"/>
    <w:qFormat/>
    <w:rsid w:val="005215C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cellbody">
    <w:name w:val="pcellbody"/>
    <w:basedOn w:val="Normal"/>
    <w:rsid w:val="005215C4"/>
    <w:pPr>
      <w:spacing w:line="288" w:lineRule="auto"/>
    </w:pPr>
    <w:rPr>
      <w:rFonts w:ascii="Arial" w:hAnsi="Arial" w:cs="Arial"/>
      <w:color w:val="000000"/>
      <w:sz w:val="15"/>
      <w:szCs w:val="15"/>
    </w:rPr>
  </w:style>
  <w:style w:type="paragraph" w:customStyle="1" w:styleId="pcellbodyctr">
    <w:name w:val="pcellbodyctr"/>
    <w:basedOn w:val="Normal"/>
    <w:rsid w:val="005215C4"/>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5215C4"/>
    <w:pPr>
      <w:spacing w:line="288" w:lineRule="auto"/>
      <w:jc w:val="center"/>
    </w:pPr>
    <w:rPr>
      <w:rFonts w:ascii="Arial" w:hAnsi="Arial" w:cs="Arial"/>
      <w:b/>
      <w:bCs/>
      <w:smallCaps/>
      <w:color w:val="000000"/>
      <w:sz w:val="15"/>
      <w:szCs w:val="15"/>
    </w:rPr>
  </w:style>
  <w:style w:type="paragraph" w:styleId="Header">
    <w:name w:val="header"/>
    <w:basedOn w:val="Normal"/>
    <w:rsid w:val="005215C4"/>
    <w:pPr>
      <w:tabs>
        <w:tab w:val="center" w:pos="4320"/>
        <w:tab w:val="right" w:pos="8640"/>
      </w:tabs>
    </w:pPr>
  </w:style>
  <w:style w:type="paragraph" w:styleId="Footer">
    <w:name w:val="footer"/>
    <w:basedOn w:val="Normal"/>
    <w:link w:val="FooterChar"/>
    <w:uiPriority w:val="99"/>
    <w:rsid w:val="005215C4"/>
    <w:pPr>
      <w:tabs>
        <w:tab w:val="center" w:pos="4320"/>
        <w:tab w:val="right" w:pos="8640"/>
      </w:tabs>
    </w:pPr>
  </w:style>
  <w:style w:type="character" w:styleId="Hyperlink">
    <w:name w:val="Hyperlink"/>
    <w:rsid w:val="005215C4"/>
    <w:rPr>
      <w:color w:val="0000FF"/>
      <w:u w:val="single"/>
    </w:rPr>
  </w:style>
  <w:style w:type="character" w:styleId="PageNumber">
    <w:name w:val="page number"/>
    <w:basedOn w:val="DefaultParagraphFont"/>
    <w:rsid w:val="005215C4"/>
  </w:style>
  <w:style w:type="paragraph" w:styleId="FootnoteText">
    <w:name w:val="footnote text"/>
    <w:basedOn w:val="Normal"/>
    <w:semiHidden/>
    <w:rsid w:val="005215C4"/>
    <w:rPr>
      <w:sz w:val="20"/>
      <w:szCs w:val="20"/>
    </w:rPr>
  </w:style>
  <w:style w:type="character" w:styleId="FootnoteReference">
    <w:name w:val="footnote reference"/>
    <w:semiHidden/>
    <w:rsid w:val="005215C4"/>
    <w:rPr>
      <w:vertAlign w:val="superscript"/>
    </w:rPr>
  </w:style>
  <w:style w:type="paragraph" w:styleId="NormalWeb">
    <w:name w:val="Normal (Web)"/>
    <w:basedOn w:val="Normal"/>
    <w:uiPriority w:val="99"/>
    <w:rsid w:val="005215C4"/>
    <w:pPr>
      <w:spacing w:before="100" w:beforeAutospacing="1" w:after="100" w:afterAutospacing="1"/>
    </w:pPr>
    <w:rPr>
      <w:color w:val="000000"/>
    </w:rPr>
  </w:style>
  <w:style w:type="paragraph" w:styleId="BodyText2">
    <w:name w:val="Body Text 2"/>
    <w:basedOn w:val="Normal"/>
    <w:rsid w:val="005215C4"/>
    <w:pPr>
      <w:tabs>
        <w:tab w:val="left" w:pos="360"/>
      </w:tabs>
      <w:jc w:val="center"/>
    </w:pPr>
    <w:rPr>
      <w:i/>
      <w:sz w:val="22"/>
      <w:szCs w:val="22"/>
    </w:rPr>
  </w:style>
  <w:style w:type="paragraph" w:styleId="BodyText">
    <w:name w:val="Body Text"/>
    <w:aliases w:val="Comment Text1"/>
    <w:basedOn w:val="Normal"/>
    <w:rsid w:val="005215C4"/>
    <w:rPr>
      <w:rFonts w:ascii="Arial Narrow" w:hAnsi="Arial Narrow"/>
      <w:color w:val="000000"/>
      <w:sz w:val="22"/>
    </w:rPr>
  </w:style>
  <w:style w:type="table" w:styleId="TableGrid">
    <w:name w:val="Table Grid"/>
    <w:basedOn w:val="TableNormal"/>
    <w:rsid w:val="00521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secontent1">
    <w:name w:val="sense_content1"/>
    <w:rsid w:val="005215C4"/>
    <w:rPr>
      <w:rFonts w:ascii="Times New Roman" w:hAnsi="Times New Roman" w:cs="Times New Roman" w:hint="default"/>
      <w:b w:val="0"/>
      <w:bCs w:val="0"/>
    </w:rPr>
  </w:style>
  <w:style w:type="character" w:customStyle="1" w:styleId="editsection">
    <w:name w:val="editsection"/>
    <w:basedOn w:val="DefaultParagraphFont"/>
    <w:rsid w:val="005215C4"/>
  </w:style>
  <w:style w:type="character" w:customStyle="1" w:styleId="mw-headline">
    <w:name w:val="mw-headline"/>
    <w:basedOn w:val="DefaultParagraphFont"/>
    <w:rsid w:val="005215C4"/>
  </w:style>
  <w:style w:type="character" w:styleId="Emphasis">
    <w:name w:val="Emphasis"/>
    <w:qFormat/>
    <w:rsid w:val="005215C4"/>
    <w:rPr>
      <w:i/>
      <w:iCs/>
    </w:rPr>
  </w:style>
  <w:style w:type="character" w:styleId="Strong">
    <w:name w:val="Strong"/>
    <w:qFormat/>
    <w:rsid w:val="005215C4"/>
    <w:rPr>
      <w:b/>
      <w:bCs/>
    </w:rPr>
  </w:style>
  <w:style w:type="character" w:customStyle="1" w:styleId="illustration1">
    <w:name w:val="illustration1"/>
    <w:rsid w:val="005215C4"/>
    <w:rPr>
      <w:i/>
      <w:iCs/>
      <w:color w:val="226699"/>
    </w:rPr>
  </w:style>
  <w:style w:type="character" w:customStyle="1" w:styleId="klink">
    <w:name w:val="klink"/>
    <w:basedOn w:val="DefaultParagraphFont"/>
    <w:rsid w:val="005215C4"/>
  </w:style>
  <w:style w:type="paragraph" w:customStyle="1" w:styleId="Default">
    <w:name w:val="Default"/>
    <w:rsid w:val="005215C4"/>
    <w:pPr>
      <w:autoSpaceDE w:val="0"/>
      <w:autoSpaceDN w:val="0"/>
      <w:adjustRightInd w:val="0"/>
    </w:pPr>
    <w:rPr>
      <w:rFonts w:ascii="Arial" w:hAnsi="Arial" w:cs="Arial"/>
      <w:color w:val="000000"/>
      <w:sz w:val="24"/>
      <w:szCs w:val="24"/>
    </w:rPr>
  </w:style>
  <w:style w:type="character" w:styleId="FollowedHyperlink">
    <w:name w:val="FollowedHyperlink"/>
    <w:rsid w:val="005215C4"/>
    <w:rPr>
      <w:color w:val="800080"/>
      <w:u w:val="single"/>
    </w:rPr>
  </w:style>
  <w:style w:type="paragraph" w:styleId="BalloonText">
    <w:name w:val="Balloon Text"/>
    <w:basedOn w:val="Normal"/>
    <w:semiHidden/>
    <w:rsid w:val="00952E37"/>
    <w:rPr>
      <w:rFonts w:ascii="Tahoma" w:hAnsi="Tahoma" w:cs="Tahoma"/>
      <w:sz w:val="16"/>
      <w:szCs w:val="16"/>
    </w:rPr>
  </w:style>
  <w:style w:type="character" w:styleId="CommentReference">
    <w:name w:val="annotation reference"/>
    <w:semiHidden/>
    <w:rsid w:val="00174917"/>
    <w:rPr>
      <w:sz w:val="16"/>
      <w:szCs w:val="16"/>
    </w:rPr>
  </w:style>
  <w:style w:type="paragraph" w:styleId="CommentText">
    <w:name w:val="annotation text"/>
    <w:basedOn w:val="Normal"/>
    <w:semiHidden/>
    <w:rsid w:val="00174917"/>
    <w:rPr>
      <w:sz w:val="20"/>
      <w:szCs w:val="20"/>
    </w:rPr>
  </w:style>
  <w:style w:type="paragraph" w:styleId="CommentSubject">
    <w:name w:val="annotation subject"/>
    <w:basedOn w:val="CommentText"/>
    <w:next w:val="CommentText"/>
    <w:semiHidden/>
    <w:rsid w:val="00174917"/>
    <w:rPr>
      <w:b/>
      <w:bCs/>
    </w:rPr>
  </w:style>
  <w:style w:type="paragraph" w:styleId="BodyTextIndent">
    <w:name w:val="Body Text Indent"/>
    <w:basedOn w:val="Normal"/>
    <w:rsid w:val="00C96446"/>
    <w:pPr>
      <w:spacing w:after="120"/>
      <w:ind w:left="360"/>
    </w:pPr>
  </w:style>
  <w:style w:type="character" w:styleId="LineNumber">
    <w:name w:val="line number"/>
    <w:rsid w:val="00010DB2"/>
  </w:style>
  <w:style w:type="paragraph" w:styleId="ListParagraph">
    <w:name w:val="List Paragraph"/>
    <w:basedOn w:val="Normal"/>
    <w:uiPriority w:val="34"/>
    <w:qFormat/>
    <w:rsid w:val="008C6FBF"/>
    <w:pPr>
      <w:ind w:left="720"/>
    </w:pPr>
  </w:style>
  <w:style w:type="paragraph" w:styleId="Revision">
    <w:name w:val="Revision"/>
    <w:hidden/>
    <w:uiPriority w:val="99"/>
    <w:semiHidden/>
    <w:rsid w:val="00B0215B"/>
    <w:rPr>
      <w:sz w:val="24"/>
      <w:szCs w:val="24"/>
    </w:rPr>
  </w:style>
  <w:style w:type="character" w:customStyle="1" w:styleId="FooterChar">
    <w:name w:val="Footer Char"/>
    <w:basedOn w:val="DefaultParagraphFont"/>
    <w:link w:val="Footer"/>
    <w:uiPriority w:val="99"/>
    <w:rsid w:val="008136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40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Dors.Contracts@ct.gov" TargetMode="External"/><Relationship Id="rId18" Type="http://schemas.openxmlformats.org/officeDocument/2006/relationships/hyperlink" Target="http://cttechact.com/" TargetMode="External"/><Relationship Id="rId26" Type="http://schemas.openxmlformats.org/officeDocument/2006/relationships/hyperlink" Target="https://www.ct.gov/dors/lib/dors/procurement/ats_rfa_2019_app_a.docx" TargetMode="External"/><Relationship Id="rId39" Type="http://schemas.openxmlformats.org/officeDocument/2006/relationships/theme" Target="theme/theme1.xml"/><Relationship Id="rId21" Type="http://schemas.openxmlformats.org/officeDocument/2006/relationships/hyperlink" Target="mailto:Dors.Contracts@ct.gov" TargetMode="External"/><Relationship Id="rId34" Type="http://schemas.openxmlformats.org/officeDocument/2006/relationships/hyperlink" Target="https://portal.ct.gov/OPM/Fin-PSA/Forms/Nondiscrimination-Certification" TargetMode="External"/><Relationship Id="rId7" Type="http://schemas.openxmlformats.org/officeDocument/2006/relationships/footnotes" Target="footnotes.xml"/><Relationship Id="rId12" Type="http://schemas.openxmlformats.org/officeDocument/2006/relationships/hyperlink" Target="https://biznet.ct.gov/SCP_Search/Default.aspx?AccLast=2" TargetMode="External"/><Relationship Id="rId17" Type="http://schemas.openxmlformats.org/officeDocument/2006/relationships/footer" Target="footer2.xml"/><Relationship Id="rId25" Type="http://schemas.openxmlformats.org/officeDocument/2006/relationships/hyperlink" Target="https://www.ct.gov/dors/lib/dors/procurement/ats_rfa_2019_app_a.docx" TargetMode="External"/><Relationship Id="rId33" Type="http://schemas.openxmlformats.org/officeDocument/2006/relationships/hyperlink" Target="http://das.ct.gov/images/1090/Upload%20Instructions.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ct.gov/dors/lib/dors/procurement/ats_rfa_2019_app_a.docx" TargetMode="External"/><Relationship Id="rId29" Type="http://schemas.openxmlformats.org/officeDocument/2006/relationships/hyperlink" Target="https://portal.ct.gov/OPM/Fin-PSA/Forms/Ethics-Form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t.gov/dors/lib/dors/procurement/ats_rfa_2019_app_a.docx" TargetMode="External"/><Relationship Id="rId24" Type="http://schemas.openxmlformats.org/officeDocument/2006/relationships/hyperlink" Target="https://www.ct.gov/dors/lib/dors/procurement/ats_rfa_2019_app_a.docx" TargetMode="External"/><Relationship Id="rId32" Type="http://schemas.openxmlformats.org/officeDocument/2006/relationships/hyperlink" Target="https://portal.ct.gov/OPM/Fin-PSA/Forms/Ethics-Forms" TargetMode="External"/><Relationship Id="rId37"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biznet.ct.gov/SCP_Search/Default.aspx?AccLast=2" TargetMode="External"/><Relationship Id="rId28" Type="http://schemas.openxmlformats.org/officeDocument/2006/relationships/hyperlink" Target="http://www.ct.gov/opm/fin/standard_contract" TargetMode="External"/><Relationship Id="rId36" Type="http://schemas.openxmlformats.org/officeDocument/2006/relationships/hyperlink" Target="https://portal.ct.gov/OPM/Fin-PSA/Forms/Ethics-Forms" TargetMode="External"/><Relationship Id="rId10" Type="http://schemas.openxmlformats.org/officeDocument/2006/relationships/hyperlink" Target="https://www.ct.gov/dors/lib/dors/procurement/ats_rfa_2019_app_a.docx" TargetMode="External"/><Relationship Id="rId19" Type="http://schemas.openxmlformats.org/officeDocument/2006/relationships/hyperlink" Target="https://www.ct.gov/dors/lib/dors/procurement/ats_rfa_2019_app_a.docx" TargetMode="External"/><Relationship Id="rId31" Type="http://schemas.openxmlformats.org/officeDocument/2006/relationships/hyperlink" Target="https://portal.ct.gov/OPM/Fin-PSA/Forms/Ethics-Forms" TargetMode="External"/><Relationship Id="rId4" Type="http://schemas.microsoft.com/office/2007/relationships/stylesWithEffects" Target="stylesWithEffects.xml"/><Relationship Id="rId9" Type="http://schemas.openxmlformats.org/officeDocument/2006/relationships/hyperlink" Target="http://www.CTtechact.com" TargetMode="External"/><Relationship Id="rId14" Type="http://schemas.openxmlformats.org/officeDocument/2006/relationships/hyperlink" Target="http://www.ct.gov/dors/cwp/view.asp?a=11&amp;Q=493102&amp;PM=1" TargetMode="External"/><Relationship Id="rId22" Type="http://schemas.openxmlformats.org/officeDocument/2006/relationships/hyperlink" Target="http://www.ct.gov/dors/cwp/view.asp?a=11&amp;Q=493102&amp;PM=1" TargetMode="External"/><Relationship Id="rId27" Type="http://schemas.openxmlformats.org/officeDocument/2006/relationships/hyperlink" Target="http://www.ct.gov/scsb/site/default.asp" TargetMode="External"/><Relationship Id="rId30" Type="http://schemas.openxmlformats.org/officeDocument/2006/relationships/hyperlink" Target="https://portal.ct.gov/OPM/Fin-PSA/Forms/Ethics-Forms" TargetMode="External"/><Relationship Id="rId35" Type="http://schemas.openxmlformats.org/officeDocument/2006/relationships/hyperlink" Target="http://das.ct.gov/images/1090/Upload%20Instructions.pdf"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B5486-C115-4909-8E83-743E0F622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7114</Words>
  <Characters>40553</Characters>
  <Application>Microsoft Office Word</Application>
  <DocSecurity>4</DocSecurity>
  <Lines>337</Lines>
  <Paragraphs>95</Paragraphs>
  <ScaleCrop>false</ScaleCrop>
  <HeadingPairs>
    <vt:vector size="2" baseType="variant">
      <vt:variant>
        <vt:lpstr>Title</vt:lpstr>
      </vt:variant>
      <vt:variant>
        <vt:i4>1</vt:i4>
      </vt:variant>
    </vt:vector>
  </HeadingPairs>
  <TitlesOfParts>
    <vt:vector size="1" baseType="lpstr">
      <vt:lpstr>PROCUREMENT NOTICE</vt:lpstr>
    </vt:vector>
  </TitlesOfParts>
  <Company>Department of Social Services</Company>
  <LinksUpToDate>false</LinksUpToDate>
  <CharactersWithSpaces>47572</CharactersWithSpaces>
  <SharedDoc>false</SharedDoc>
  <HLinks>
    <vt:vector size="156" baseType="variant">
      <vt:variant>
        <vt:i4>1900668</vt:i4>
      </vt:variant>
      <vt:variant>
        <vt:i4>75</vt:i4>
      </vt:variant>
      <vt:variant>
        <vt:i4>0</vt:i4>
      </vt:variant>
      <vt:variant>
        <vt:i4>5</vt:i4>
      </vt:variant>
      <vt:variant>
        <vt:lpwstr>http://www.ct.gov/dss/lib/dss/ctf_hmg/Certification_Regarding_Lobbying.pdf</vt:lpwstr>
      </vt:variant>
      <vt:variant>
        <vt:lpwstr/>
      </vt:variant>
      <vt:variant>
        <vt:i4>5701706</vt:i4>
      </vt:variant>
      <vt:variant>
        <vt:i4>72</vt:i4>
      </vt:variant>
      <vt:variant>
        <vt:i4>0</vt:i4>
      </vt:variant>
      <vt:variant>
        <vt:i4>5</vt:i4>
      </vt:variant>
      <vt:variant>
        <vt:lpwstr>http://www.ct.gov/dss/lib/dss/pdfs/certification_regarding_lobbying1.pdf</vt:lpwstr>
      </vt:variant>
      <vt:variant>
        <vt:lpwstr/>
      </vt:variant>
      <vt:variant>
        <vt:i4>3407969</vt:i4>
      </vt:variant>
      <vt:variant>
        <vt:i4>69</vt:i4>
      </vt:variant>
      <vt:variant>
        <vt:i4>0</vt:i4>
      </vt:variant>
      <vt:variant>
        <vt:i4>5</vt:i4>
      </vt:variant>
      <vt:variant>
        <vt:lpwstr>http://www.ct.gov/dss/lib/dss/ctf_hmg/Upload_Instructions.pdf</vt:lpwstr>
      </vt:variant>
      <vt:variant>
        <vt:lpwstr/>
      </vt:variant>
      <vt:variant>
        <vt:i4>111</vt:i4>
      </vt:variant>
      <vt:variant>
        <vt:i4>66</vt:i4>
      </vt:variant>
      <vt:variant>
        <vt:i4>0</vt:i4>
      </vt:variant>
      <vt:variant>
        <vt:i4>5</vt:i4>
      </vt:variant>
      <vt:variant>
        <vt:lpwstr>http://www.ct.gov/opm/cwp/view.asp?a=2982&amp;q=390928&amp;opmNav_GID=1806</vt:lpwstr>
      </vt:variant>
      <vt:variant>
        <vt:lpwstr/>
      </vt:variant>
      <vt:variant>
        <vt:i4>3407969</vt:i4>
      </vt:variant>
      <vt:variant>
        <vt:i4>63</vt:i4>
      </vt:variant>
      <vt:variant>
        <vt:i4>0</vt:i4>
      </vt:variant>
      <vt:variant>
        <vt:i4>5</vt:i4>
      </vt:variant>
      <vt:variant>
        <vt:lpwstr>http://www.ct.gov/dss/lib/dss/ctf_hmg/Upload_Instructions.pdf</vt:lpwstr>
      </vt:variant>
      <vt:variant>
        <vt:lpwstr/>
      </vt:variant>
      <vt:variant>
        <vt:i4>524392</vt:i4>
      </vt:variant>
      <vt:variant>
        <vt:i4>60</vt:i4>
      </vt:variant>
      <vt:variant>
        <vt:i4>0</vt:i4>
      </vt:variant>
      <vt:variant>
        <vt:i4>5</vt:i4>
      </vt:variant>
      <vt:variant>
        <vt:lpwstr>http://www.ct.gov/opm/cwp/view.asp?a=2982&amp;q=386038&amp;opmNav_GID=1806</vt:lpwstr>
      </vt:variant>
      <vt:variant>
        <vt:lpwstr/>
      </vt:variant>
      <vt:variant>
        <vt:i4>3407969</vt:i4>
      </vt:variant>
      <vt:variant>
        <vt:i4>57</vt:i4>
      </vt:variant>
      <vt:variant>
        <vt:i4>0</vt:i4>
      </vt:variant>
      <vt:variant>
        <vt:i4>5</vt:i4>
      </vt:variant>
      <vt:variant>
        <vt:lpwstr>http://www.ct.gov/dss/lib/dss/ctf_hmg/Upload_Instructions.pdf</vt:lpwstr>
      </vt:variant>
      <vt:variant>
        <vt:lpwstr/>
      </vt:variant>
      <vt:variant>
        <vt:i4>524392</vt:i4>
      </vt:variant>
      <vt:variant>
        <vt:i4>54</vt:i4>
      </vt:variant>
      <vt:variant>
        <vt:i4>0</vt:i4>
      </vt:variant>
      <vt:variant>
        <vt:i4>5</vt:i4>
      </vt:variant>
      <vt:variant>
        <vt:lpwstr>http://www.ct.gov/opm/cwp/view.asp?a=2982&amp;q=386038&amp;opmNav_GID=1806</vt:lpwstr>
      </vt:variant>
      <vt:variant>
        <vt:lpwstr/>
      </vt:variant>
      <vt:variant>
        <vt:i4>3407969</vt:i4>
      </vt:variant>
      <vt:variant>
        <vt:i4>51</vt:i4>
      </vt:variant>
      <vt:variant>
        <vt:i4>0</vt:i4>
      </vt:variant>
      <vt:variant>
        <vt:i4>5</vt:i4>
      </vt:variant>
      <vt:variant>
        <vt:lpwstr>http://www.ct.gov/dss/lib/dss/ctf_hmg/Upload_Instructions.pdf</vt:lpwstr>
      </vt:variant>
      <vt:variant>
        <vt:lpwstr/>
      </vt:variant>
      <vt:variant>
        <vt:i4>3932190</vt:i4>
      </vt:variant>
      <vt:variant>
        <vt:i4>48</vt:i4>
      </vt:variant>
      <vt:variant>
        <vt:i4>0</vt:i4>
      </vt:variant>
      <vt:variant>
        <vt:i4>5</vt:i4>
      </vt:variant>
      <vt:variant>
        <vt:lpwstr>http://www.ct.gov/opm/fin/standard_contract</vt:lpwstr>
      </vt:variant>
      <vt:variant>
        <vt:lpwstr/>
      </vt:variant>
      <vt:variant>
        <vt:i4>3801204</vt:i4>
      </vt:variant>
      <vt:variant>
        <vt:i4>45</vt:i4>
      </vt:variant>
      <vt:variant>
        <vt:i4>0</vt:i4>
      </vt:variant>
      <vt:variant>
        <vt:i4>5</vt:i4>
      </vt:variant>
      <vt:variant>
        <vt:lpwstr>http://www.ct.gov/scsb/site/default.asp</vt:lpwstr>
      </vt:variant>
      <vt:variant>
        <vt:lpwstr/>
      </vt:variant>
      <vt:variant>
        <vt:i4>6029361</vt:i4>
      </vt:variant>
      <vt:variant>
        <vt:i4>42</vt:i4>
      </vt:variant>
      <vt:variant>
        <vt:i4>0</vt:i4>
      </vt:variant>
      <vt:variant>
        <vt:i4>5</vt:i4>
      </vt:variant>
      <vt:variant>
        <vt:lpwstr>http://www.ct.gov/dss/lib/dss/pdfs/at_services.pdf</vt:lpwstr>
      </vt:variant>
      <vt:variant>
        <vt:lpwstr/>
      </vt:variant>
      <vt:variant>
        <vt:i4>5570683</vt:i4>
      </vt:variant>
      <vt:variant>
        <vt:i4>39</vt:i4>
      </vt:variant>
      <vt:variant>
        <vt:i4>0</vt:i4>
      </vt:variant>
      <vt:variant>
        <vt:i4>5</vt:i4>
      </vt:variant>
      <vt:variant>
        <vt:lpwstr>http://www.ct.gov/dss/lib/dss/documents/cover_sheetat-fillable.doc</vt:lpwstr>
      </vt:variant>
      <vt:variant>
        <vt:lpwstr/>
      </vt:variant>
      <vt:variant>
        <vt:i4>6029361</vt:i4>
      </vt:variant>
      <vt:variant>
        <vt:i4>36</vt:i4>
      </vt:variant>
      <vt:variant>
        <vt:i4>0</vt:i4>
      </vt:variant>
      <vt:variant>
        <vt:i4>5</vt:i4>
      </vt:variant>
      <vt:variant>
        <vt:lpwstr>http://www.ct.gov/dss/lib/dss/pdfs/at_services.pdf</vt:lpwstr>
      </vt:variant>
      <vt:variant>
        <vt:lpwstr/>
      </vt:variant>
      <vt:variant>
        <vt:i4>2097206</vt:i4>
      </vt:variant>
      <vt:variant>
        <vt:i4>33</vt:i4>
      </vt:variant>
      <vt:variant>
        <vt:i4>0</vt:i4>
      </vt:variant>
      <vt:variant>
        <vt:i4>5</vt:i4>
      </vt:variant>
      <vt:variant>
        <vt:lpwstr>http://das.ct.gov/Director.aspx?Page=12</vt:lpwstr>
      </vt:variant>
      <vt:variant>
        <vt:lpwstr/>
      </vt:variant>
      <vt:variant>
        <vt:i4>2293874</vt:i4>
      </vt:variant>
      <vt:variant>
        <vt:i4>30</vt:i4>
      </vt:variant>
      <vt:variant>
        <vt:i4>0</vt:i4>
      </vt:variant>
      <vt:variant>
        <vt:i4>5</vt:i4>
      </vt:variant>
      <vt:variant>
        <vt:lpwstr>http://www.ct.gov/dss/cwp/view.asp?a=2345&amp;q=304920&amp;dssNav=</vt:lpwstr>
      </vt:variant>
      <vt:variant>
        <vt:lpwstr/>
      </vt:variant>
      <vt:variant>
        <vt:i4>4259965</vt:i4>
      </vt:variant>
      <vt:variant>
        <vt:i4>27</vt:i4>
      </vt:variant>
      <vt:variant>
        <vt:i4>0</vt:i4>
      </vt:variant>
      <vt:variant>
        <vt:i4>5</vt:i4>
      </vt:variant>
      <vt:variant>
        <vt:lpwstr>C:\Documents and Settings\burnsli\My Documents\Marcia.McDonough@ct.gov</vt:lpwstr>
      </vt:variant>
      <vt:variant>
        <vt:lpwstr/>
      </vt:variant>
      <vt:variant>
        <vt:i4>6029361</vt:i4>
      </vt:variant>
      <vt:variant>
        <vt:i4>24</vt:i4>
      </vt:variant>
      <vt:variant>
        <vt:i4>0</vt:i4>
      </vt:variant>
      <vt:variant>
        <vt:i4>5</vt:i4>
      </vt:variant>
      <vt:variant>
        <vt:lpwstr>http://www.ct.gov/dss/lib/dss/pdfs/at_services.pdf</vt:lpwstr>
      </vt:variant>
      <vt:variant>
        <vt:lpwstr/>
      </vt:variant>
      <vt:variant>
        <vt:i4>6029361</vt:i4>
      </vt:variant>
      <vt:variant>
        <vt:i4>21</vt:i4>
      </vt:variant>
      <vt:variant>
        <vt:i4>0</vt:i4>
      </vt:variant>
      <vt:variant>
        <vt:i4>5</vt:i4>
      </vt:variant>
      <vt:variant>
        <vt:lpwstr>http://www.ct.gov/dss/lib/dss/pdfs/at_services.pdf</vt:lpwstr>
      </vt:variant>
      <vt:variant>
        <vt:lpwstr/>
      </vt:variant>
      <vt:variant>
        <vt:i4>5111929</vt:i4>
      </vt:variant>
      <vt:variant>
        <vt:i4>18</vt:i4>
      </vt:variant>
      <vt:variant>
        <vt:i4>0</vt:i4>
      </vt:variant>
      <vt:variant>
        <vt:i4>5</vt:i4>
      </vt:variant>
      <vt:variant>
        <vt:lpwstr>http://www.ct.gov/dss/lib/dss/Connecticut_Tech_Act_Project.mht</vt:lpwstr>
      </vt:variant>
      <vt:variant>
        <vt:lpwstr/>
      </vt:variant>
      <vt:variant>
        <vt:i4>2293874</vt:i4>
      </vt:variant>
      <vt:variant>
        <vt:i4>15</vt:i4>
      </vt:variant>
      <vt:variant>
        <vt:i4>0</vt:i4>
      </vt:variant>
      <vt:variant>
        <vt:i4>5</vt:i4>
      </vt:variant>
      <vt:variant>
        <vt:lpwstr>http://www.ct.gov/dss/cwp/view.asp?a=2345&amp;q=304920&amp;dssNav=</vt:lpwstr>
      </vt:variant>
      <vt:variant>
        <vt:lpwstr/>
      </vt:variant>
      <vt:variant>
        <vt:i4>1769585</vt:i4>
      </vt:variant>
      <vt:variant>
        <vt:i4>12</vt:i4>
      </vt:variant>
      <vt:variant>
        <vt:i4>0</vt:i4>
      </vt:variant>
      <vt:variant>
        <vt:i4>5</vt:i4>
      </vt:variant>
      <vt:variant>
        <vt:lpwstr>mailto:Marcia.McDonough@ct.gov</vt:lpwstr>
      </vt:variant>
      <vt:variant>
        <vt:lpwstr/>
      </vt:variant>
      <vt:variant>
        <vt:i4>2097206</vt:i4>
      </vt:variant>
      <vt:variant>
        <vt:i4>9</vt:i4>
      </vt:variant>
      <vt:variant>
        <vt:i4>0</vt:i4>
      </vt:variant>
      <vt:variant>
        <vt:i4>5</vt:i4>
      </vt:variant>
      <vt:variant>
        <vt:lpwstr>http://das.ct.gov/Director.aspx?Page=12</vt:lpwstr>
      </vt:variant>
      <vt:variant>
        <vt:lpwstr/>
      </vt:variant>
      <vt:variant>
        <vt:i4>6029361</vt:i4>
      </vt:variant>
      <vt:variant>
        <vt:i4>6</vt:i4>
      </vt:variant>
      <vt:variant>
        <vt:i4>0</vt:i4>
      </vt:variant>
      <vt:variant>
        <vt:i4>5</vt:i4>
      </vt:variant>
      <vt:variant>
        <vt:lpwstr>http://www.ct.gov/dss/lib/dss/pdfs/at_services.pdf</vt:lpwstr>
      </vt:variant>
      <vt:variant>
        <vt:lpwstr/>
      </vt:variant>
      <vt:variant>
        <vt:i4>6029361</vt:i4>
      </vt:variant>
      <vt:variant>
        <vt:i4>3</vt:i4>
      </vt:variant>
      <vt:variant>
        <vt:i4>0</vt:i4>
      </vt:variant>
      <vt:variant>
        <vt:i4>5</vt:i4>
      </vt:variant>
      <vt:variant>
        <vt:lpwstr>http://www.ct.gov/dss/lib/dss/pdfs/at_services.pdf</vt:lpwstr>
      </vt:variant>
      <vt:variant>
        <vt:lpwstr/>
      </vt:variant>
      <vt:variant>
        <vt:i4>5111929</vt:i4>
      </vt:variant>
      <vt:variant>
        <vt:i4>0</vt:i4>
      </vt:variant>
      <vt:variant>
        <vt:i4>0</vt:i4>
      </vt:variant>
      <vt:variant>
        <vt:i4>5</vt:i4>
      </vt:variant>
      <vt:variant>
        <vt:lpwstr>http://www.ct.gov/dss/lib/dss/Connecticut_Tech_Act_Project.mht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dc:title>
  <dc:creator>State of CT</dc:creator>
  <cp:lastModifiedBy>Admiral</cp:lastModifiedBy>
  <cp:revision>2</cp:revision>
  <cp:lastPrinted>2019-03-04T18:19:00Z</cp:lastPrinted>
  <dcterms:created xsi:type="dcterms:W3CDTF">2019-03-04T18:34:00Z</dcterms:created>
  <dcterms:modified xsi:type="dcterms:W3CDTF">2019-03-04T18:34:00Z</dcterms:modified>
</cp:coreProperties>
</file>