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3BF5" w14:textId="77777777" w:rsidR="008D2D28" w:rsidRPr="00DC170F" w:rsidRDefault="008D2D28" w:rsidP="008D2D28">
      <w:pPr>
        <w:pStyle w:val="Title"/>
        <w:rPr>
          <w:b/>
          <w:sz w:val="52"/>
          <w:u w:val="single"/>
        </w:rPr>
      </w:pPr>
      <w:r w:rsidRPr="00DC170F">
        <w:rPr>
          <w:b/>
          <w:sz w:val="52"/>
          <w:u w:val="single"/>
        </w:rPr>
        <w:t>Independent Living Centers (ILC) – Deaf Services</w:t>
      </w:r>
    </w:p>
    <w:p w14:paraId="1856B206" w14:textId="77777777" w:rsidR="00DC170F" w:rsidRDefault="008D2D28" w:rsidP="00DC170F">
      <w:pPr>
        <w:rPr>
          <w:sz w:val="32"/>
          <w:szCs w:val="32"/>
        </w:rPr>
      </w:pPr>
      <w:r w:rsidRPr="00DC170F">
        <w:rPr>
          <w:sz w:val="32"/>
          <w:szCs w:val="32"/>
        </w:rPr>
        <w:t xml:space="preserve">Connecticut has </w:t>
      </w:r>
      <w:r w:rsidRPr="00DC170F">
        <w:rPr>
          <w:b/>
          <w:sz w:val="32"/>
          <w:szCs w:val="32"/>
        </w:rPr>
        <w:t>five</w:t>
      </w:r>
      <w:r w:rsidRPr="00DC170F">
        <w:rPr>
          <w:sz w:val="32"/>
          <w:szCs w:val="32"/>
        </w:rPr>
        <w:t xml:space="preserve"> Independent Living Centers (ILCs)</w:t>
      </w:r>
      <w:r w:rsidR="00E01531" w:rsidRPr="00DC170F">
        <w:rPr>
          <w:sz w:val="32"/>
          <w:szCs w:val="32"/>
        </w:rPr>
        <w:t xml:space="preserve">. </w:t>
      </w:r>
    </w:p>
    <w:p w14:paraId="728B01A3" w14:textId="4B37020E" w:rsidR="008D2D28" w:rsidRPr="00DC170F" w:rsidRDefault="00E01531" w:rsidP="00DC170F">
      <w:pPr>
        <w:rPr>
          <w:sz w:val="32"/>
          <w:szCs w:val="32"/>
        </w:rPr>
      </w:pPr>
      <w:r w:rsidRPr="00DC170F">
        <w:rPr>
          <w:sz w:val="32"/>
          <w:szCs w:val="32"/>
        </w:rPr>
        <w:t xml:space="preserve">Look for the one that covers </w:t>
      </w:r>
      <w:r w:rsidRPr="00DC170F">
        <w:rPr>
          <w:b/>
          <w:bCs/>
          <w:sz w:val="32"/>
          <w:szCs w:val="32"/>
        </w:rPr>
        <w:t>your area</w:t>
      </w:r>
      <w:r w:rsidRPr="00DC170F">
        <w:rPr>
          <w:sz w:val="32"/>
          <w:szCs w:val="32"/>
        </w:rPr>
        <w:t xml:space="preserve"> in C</w:t>
      </w:r>
      <w:r w:rsidR="005330F5" w:rsidRPr="00DC170F">
        <w:rPr>
          <w:sz w:val="32"/>
          <w:szCs w:val="32"/>
        </w:rPr>
        <w:t>onnecticut</w:t>
      </w:r>
      <w:r w:rsidRPr="00DC170F">
        <w:rPr>
          <w:sz w:val="32"/>
          <w:szCs w:val="32"/>
        </w:rPr>
        <w:t xml:space="preserve">. </w:t>
      </w:r>
    </w:p>
    <w:p w14:paraId="59CAD009" w14:textId="77777777" w:rsidR="008D2D28" w:rsidRPr="00DC170F" w:rsidRDefault="008D2D28" w:rsidP="00DC170F">
      <w:pPr>
        <w:rPr>
          <w:b/>
          <w:bCs/>
          <w:sz w:val="32"/>
          <w:szCs w:val="32"/>
        </w:rPr>
      </w:pPr>
      <w:r w:rsidRPr="00DC170F">
        <w:rPr>
          <w:sz w:val="32"/>
          <w:szCs w:val="32"/>
        </w:rPr>
        <w:t xml:space="preserve">These centers </w:t>
      </w:r>
      <w:r w:rsidRPr="00DC170F">
        <w:rPr>
          <w:b/>
          <w:bCs/>
          <w:sz w:val="32"/>
          <w:szCs w:val="32"/>
        </w:rPr>
        <w:t>provide tools, resources, and supports</w:t>
      </w:r>
      <w:r w:rsidRPr="00DC170F">
        <w:rPr>
          <w:sz w:val="32"/>
          <w:szCs w:val="32"/>
        </w:rPr>
        <w:t xml:space="preserve"> for integrating people with disabilities fully into their communities to promote equal opportunities, self-determination, and respect.</w:t>
      </w:r>
      <w:r w:rsidRPr="00DC170F">
        <w:rPr>
          <w:b/>
          <w:bCs/>
          <w:sz w:val="32"/>
          <w:szCs w:val="32"/>
        </w:rPr>
        <w:t xml:space="preserve"> </w:t>
      </w:r>
    </w:p>
    <w:tbl>
      <w:tblPr>
        <w:tblStyle w:val="TableGrid"/>
        <w:tblW w:w="10885" w:type="dxa"/>
        <w:tblLook w:val="04A0" w:firstRow="1" w:lastRow="0" w:firstColumn="1" w:lastColumn="0" w:noHBand="0" w:noVBand="1"/>
      </w:tblPr>
      <w:tblGrid>
        <w:gridCol w:w="10885"/>
      </w:tblGrid>
      <w:tr w:rsidR="008D2D28" w14:paraId="1D9F9E7F" w14:textId="77777777" w:rsidTr="00C900FD">
        <w:trPr>
          <w:trHeight w:val="4418"/>
        </w:trPr>
        <w:tc>
          <w:tcPr>
            <w:tcW w:w="10885" w:type="dxa"/>
          </w:tcPr>
          <w:p w14:paraId="549BD2FE" w14:textId="77777777" w:rsidR="008D2D28" w:rsidRPr="00E45E6D" w:rsidRDefault="008D2D28" w:rsidP="008D2D28">
            <w:pPr>
              <w:rPr>
                <w:b/>
                <w:sz w:val="28"/>
                <w:szCs w:val="28"/>
              </w:rPr>
            </w:pPr>
            <w:r w:rsidRPr="00E45E6D">
              <w:rPr>
                <w:noProof/>
                <w:sz w:val="28"/>
                <w:szCs w:val="28"/>
              </w:rPr>
              <w:drawing>
                <wp:inline distT="0" distB="0" distL="0" distR="0" wp14:anchorId="0D737EC0" wp14:editId="22D236C3">
                  <wp:extent cx="2571750" cy="762000"/>
                  <wp:effectExtent l="0" t="0" r="0" b="0"/>
                  <wp:docPr id="1" name="Picture 1" descr="Access Indepen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Indepen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p w14:paraId="78FA3F6C" w14:textId="77777777" w:rsidR="008D2D28" w:rsidRPr="00E45E6D" w:rsidRDefault="008D2D28" w:rsidP="008D2D28">
            <w:pPr>
              <w:rPr>
                <w:b/>
                <w:sz w:val="28"/>
                <w:szCs w:val="28"/>
              </w:rPr>
            </w:pPr>
            <w:r w:rsidRPr="00E45E6D">
              <w:rPr>
                <w:b/>
                <w:sz w:val="28"/>
                <w:szCs w:val="28"/>
              </w:rPr>
              <w:t>Access Independence</w:t>
            </w:r>
          </w:p>
          <w:p w14:paraId="33601AAE" w14:textId="3DD124BC" w:rsidR="008D2D28" w:rsidRPr="00E45E6D" w:rsidRDefault="000D2B6D" w:rsidP="008D2D28">
            <w:pPr>
              <w:pStyle w:val="ListParagraph"/>
              <w:ind w:left="0"/>
              <w:rPr>
                <w:sz w:val="28"/>
                <w:szCs w:val="28"/>
              </w:rPr>
            </w:pPr>
            <w:r>
              <w:rPr>
                <w:sz w:val="28"/>
                <w:szCs w:val="28"/>
              </w:rPr>
              <w:t xml:space="preserve">Deaf </w:t>
            </w:r>
            <w:r w:rsidR="00121336">
              <w:rPr>
                <w:sz w:val="28"/>
                <w:szCs w:val="28"/>
              </w:rPr>
              <w:t xml:space="preserve">Service </w:t>
            </w:r>
            <w:r w:rsidR="008D2D28" w:rsidRPr="00E45E6D">
              <w:rPr>
                <w:sz w:val="28"/>
                <w:szCs w:val="28"/>
              </w:rPr>
              <w:t xml:space="preserve">Advocate- </w:t>
            </w:r>
            <w:r w:rsidR="00331D62" w:rsidRPr="002C6134">
              <w:rPr>
                <w:b/>
                <w:bCs/>
                <w:sz w:val="28"/>
                <w:szCs w:val="28"/>
              </w:rPr>
              <w:t xml:space="preserve">Terri </w:t>
            </w:r>
            <w:proofErr w:type="spellStart"/>
            <w:r w:rsidR="00331D62" w:rsidRPr="002C6134">
              <w:rPr>
                <w:b/>
                <w:bCs/>
                <w:sz w:val="28"/>
                <w:szCs w:val="28"/>
              </w:rPr>
              <w:t>Ditimi</w:t>
            </w:r>
            <w:proofErr w:type="spellEnd"/>
          </w:p>
          <w:p w14:paraId="08EC5636" w14:textId="558A8522" w:rsidR="008D2D28" w:rsidRPr="00E45E6D" w:rsidRDefault="008D2D28" w:rsidP="008D2D28">
            <w:pPr>
              <w:pStyle w:val="ListParagraph"/>
              <w:ind w:left="0"/>
              <w:rPr>
                <w:sz w:val="28"/>
                <w:szCs w:val="28"/>
              </w:rPr>
            </w:pPr>
            <w:r w:rsidRPr="00E45E6D">
              <w:rPr>
                <w:sz w:val="28"/>
                <w:szCs w:val="28"/>
              </w:rPr>
              <w:t>300 Long Beach Blvd. Suite #1</w:t>
            </w:r>
            <w:r w:rsidR="005330F5">
              <w:rPr>
                <w:sz w:val="28"/>
                <w:szCs w:val="28"/>
              </w:rPr>
              <w:t>,</w:t>
            </w:r>
            <w:r>
              <w:rPr>
                <w:sz w:val="28"/>
                <w:szCs w:val="28"/>
              </w:rPr>
              <w:t xml:space="preserve"> </w:t>
            </w:r>
            <w:r w:rsidRPr="00E45E6D">
              <w:rPr>
                <w:sz w:val="28"/>
                <w:szCs w:val="28"/>
              </w:rPr>
              <w:t>Stratford, CT 06615</w:t>
            </w:r>
          </w:p>
          <w:p w14:paraId="6DB416A7" w14:textId="487D7801" w:rsidR="008D2D28" w:rsidRDefault="005330F5" w:rsidP="008D2D28">
            <w:pPr>
              <w:pStyle w:val="ListParagraph"/>
              <w:ind w:left="0"/>
              <w:rPr>
                <w:sz w:val="28"/>
                <w:szCs w:val="28"/>
              </w:rPr>
            </w:pPr>
            <w:r>
              <w:rPr>
                <w:sz w:val="28"/>
                <w:szCs w:val="28"/>
              </w:rPr>
              <w:t xml:space="preserve">(203) 916-9012 (videophone) </w:t>
            </w:r>
          </w:p>
          <w:p w14:paraId="0C623DCF" w14:textId="77777777" w:rsidR="002C6134" w:rsidRDefault="005330F5" w:rsidP="002C6134">
            <w:pPr>
              <w:pStyle w:val="ListParagraph"/>
              <w:ind w:left="0"/>
              <w:rPr>
                <w:sz w:val="28"/>
                <w:szCs w:val="28"/>
              </w:rPr>
            </w:pPr>
            <w:r>
              <w:rPr>
                <w:sz w:val="28"/>
                <w:szCs w:val="28"/>
              </w:rPr>
              <w:t>(203) 378-6977 (voice)</w:t>
            </w:r>
          </w:p>
          <w:p w14:paraId="158BBDA5" w14:textId="59729921" w:rsidR="008D2D28" w:rsidRPr="002C6134" w:rsidRDefault="00376E16" w:rsidP="002C6134">
            <w:pPr>
              <w:pStyle w:val="ListParagraph"/>
              <w:ind w:left="0"/>
              <w:rPr>
                <w:sz w:val="28"/>
                <w:szCs w:val="28"/>
                <w:u w:val="single"/>
              </w:rPr>
            </w:pPr>
            <w:hyperlink r:id="rId8" w:history="1">
              <w:r w:rsidR="00331D62" w:rsidRPr="00096F24">
                <w:rPr>
                  <w:rStyle w:val="Hyperlink"/>
                  <w:sz w:val="28"/>
                  <w:szCs w:val="28"/>
                </w:rPr>
                <w:t>tditimi@accessinct.org</w:t>
              </w:r>
            </w:hyperlink>
          </w:p>
          <w:p w14:paraId="2CF712F9" w14:textId="0C8D1217" w:rsidR="008D2D28" w:rsidRPr="008D2D28" w:rsidRDefault="008D2D28" w:rsidP="008D2D28">
            <w:pPr>
              <w:rPr>
                <w:sz w:val="28"/>
                <w:szCs w:val="28"/>
              </w:rPr>
            </w:pPr>
            <w:r w:rsidRPr="00DC170F">
              <w:rPr>
                <w:b/>
                <w:bCs/>
                <w:sz w:val="28"/>
                <w:szCs w:val="28"/>
              </w:rPr>
              <w:t>Serv</w:t>
            </w:r>
            <w:r w:rsidR="00DC170F" w:rsidRPr="00DC170F">
              <w:rPr>
                <w:b/>
                <w:bCs/>
                <w:sz w:val="28"/>
                <w:szCs w:val="28"/>
              </w:rPr>
              <w:t>ice areas:</w:t>
            </w:r>
            <w:r w:rsidRPr="00E45E6D">
              <w:rPr>
                <w:sz w:val="28"/>
                <w:szCs w:val="28"/>
              </w:rPr>
              <w:t xml:space="preserve"> Bridgeport, Darien, Easton, Fairfield, Greenwich, Monroe, New Canaan, Norwalk, S</w:t>
            </w:r>
            <w:r w:rsidR="00E41B00">
              <w:rPr>
                <w:sz w:val="28"/>
                <w:szCs w:val="28"/>
              </w:rPr>
              <w:t>helton, S</w:t>
            </w:r>
            <w:r w:rsidRPr="00E45E6D">
              <w:rPr>
                <w:sz w:val="28"/>
                <w:szCs w:val="28"/>
              </w:rPr>
              <w:t xml:space="preserve">tamford, </w:t>
            </w:r>
            <w:r w:rsidR="0046225C">
              <w:rPr>
                <w:sz w:val="28"/>
                <w:szCs w:val="28"/>
              </w:rPr>
              <w:t xml:space="preserve">Stratford, </w:t>
            </w:r>
            <w:r w:rsidRPr="00E45E6D">
              <w:rPr>
                <w:sz w:val="28"/>
                <w:szCs w:val="28"/>
              </w:rPr>
              <w:t>Trumbull, Weston, Westport, and Wilton.</w:t>
            </w:r>
          </w:p>
        </w:tc>
      </w:tr>
      <w:tr w:rsidR="008D2D28" w14:paraId="006E110F" w14:textId="77777777" w:rsidTr="00DC170F">
        <w:tc>
          <w:tcPr>
            <w:tcW w:w="10885" w:type="dxa"/>
            <w:tcBorders>
              <w:bottom w:val="single" w:sz="4" w:space="0" w:color="auto"/>
            </w:tcBorders>
          </w:tcPr>
          <w:p w14:paraId="0F901EEB" w14:textId="77777777" w:rsidR="008D2D28" w:rsidRPr="00E45E6D" w:rsidRDefault="008D2D28" w:rsidP="008D2D28">
            <w:pPr>
              <w:rPr>
                <w:b/>
                <w:sz w:val="28"/>
                <w:szCs w:val="28"/>
              </w:rPr>
            </w:pPr>
            <w:r w:rsidRPr="00E45E6D">
              <w:rPr>
                <w:noProof/>
                <w:sz w:val="28"/>
                <w:szCs w:val="28"/>
              </w:rPr>
              <w:drawing>
                <wp:anchor distT="0" distB="0" distL="114300" distR="114300" simplePos="0" relativeHeight="251659264" behindDoc="0" locked="0" layoutInCell="1" allowOverlap="1" wp14:anchorId="758B945A" wp14:editId="06C745C6">
                  <wp:simplePos x="0" y="0"/>
                  <wp:positionH relativeFrom="column">
                    <wp:posOffset>17145</wp:posOffset>
                  </wp:positionH>
                  <wp:positionV relativeFrom="paragraph">
                    <wp:posOffset>70485</wp:posOffset>
                  </wp:positionV>
                  <wp:extent cx="2256790" cy="1295400"/>
                  <wp:effectExtent l="0" t="0" r="0" b="0"/>
                  <wp:wrapTopAndBottom/>
                  <wp:docPr id="3" name="Picture 3" descr="Center for Disability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nter for Disability Rights"/>
                          <pic:cNvPicPr>
                            <a:picLocks noChangeAspect="1" noChangeArrowheads="1"/>
                          </pic:cNvPicPr>
                        </pic:nvPicPr>
                        <pic:blipFill rotWithShape="1">
                          <a:blip r:embed="rId9">
                            <a:extLst>
                              <a:ext uri="{28A0092B-C50C-407E-A947-70E740481C1C}">
                                <a14:useLocalDpi xmlns:a14="http://schemas.microsoft.com/office/drawing/2010/main" val="0"/>
                              </a:ext>
                            </a:extLst>
                          </a:blip>
                          <a:srcRect l="31596" r="31702"/>
                          <a:stretch/>
                        </pic:blipFill>
                        <pic:spPr bwMode="auto">
                          <a:xfrm>
                            <a:off x="0" y="0"/>
                            <a:ext cx="2256790"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5E6D">
              <w:rPr>
                <w:b/>
                <w:sz w:val="28"/>
                <w:szCs w:val="28"/>
              </w:rPr>
              <w:t>Center for Disability Rights</w:t>
            </w:r>
          </w:p>
          <w:p w14:paraId="26FEDA5D" w14:textId="438EEA83" w:rsidR="008D2D28" w:rsidRPr="00E45E6D" w:rsidRDefault="000D2B6D" w:rsidP="008D2D28">
            <w:pPr>
              <w:pStyle w:val="ListParagraph"/>
              <w:ind w:left="0"/>
              <w:rPr>
                <w:sz w:val="28"/>
                <w:szCs w:val="28"/>
              </w:rPr>
            </w:pPr>
            <w:r>
              <w:rPr>
                <w:sz w:val="28"/>
                <w:szCs w:val="28"/>
              </w:rPr>
              <w:t>Deaf</w:t>
            </w:r>
            <w:r w:rsidR="008D2D28" w:rsidRPr="00E45E6D">
              <w:rPr>
                <w:sz w:val="28"/>
                <w:szCs w:val="28"/>
              </w:rPr>
              <w:t xml:space="preserve"> </w:t>
            </w:r>
            <w:r w:rsidR="00121336">
              <w:rPr>
                <w:sz w:val="28"/>
                <w:szCs w:val="28"/>
              </w:rPr>
              <w:t xml:space="preserve">Service </w:t>
            </w:r>
            <w:r w:rsidR="008D2D28" w:rsidRPr="00E45E6D">
              <w:rPr>
                <w:sz w:val="28"/>
                <w:szCs w:val="28"/>
              </w:rPr>
              <w:t xml:space="preserve">Advocate- </w:t>
            </w:r>
            <w:r w:rsidR="008D2D28" w:rsidRPr="00E45E6D">
              <w:rPr>
                <w:b/>
                <w:sz w:val="28"/>
                <w:szCs w:val="28"/>
              </w:rPr>
              <w:t xml:space="preserve">Sue Catale </w:t>
            </w:r>
          </w:p>
          <w:p w14:paraId="3929CA81" w14:textId="77777777" w:rsidR="00655620" w:rsidRDefault="008D2D28" w:rsidP="00655620">
            <w:pPr>
              <w:pStyle w:val="ListParagraph"/>
              <w:ind w:left="0"/>
              <w:rPr>
                <w:rFonts w:ascii="Calibri" w:eastAsia="Calibri" w:hAnsi="Calibri" w:cs="Calibri"/>
                <w:iCs/>
                <w:sz w:val="28"/>
                <w:szCs w:val="28"/>
              </w:rPr>
            </w:pPr>
            <w:r w:rsidRPr="00E45E6D">
              <w:rPr>
                <w:rFonts w:ascii="Calibri" w:eastAsia="Calibri" w:hAnsi="Calibri" w:cs="Calibri"/>
                <w:sz w:val="28"/>
                <w:szCs w:val="28"/>
              </w:rPr>
              <w:t>369 Highland St.</w:t>
            </w:r>
            <w:r>
              <w:rPr>
                <w:rFonts w:ascii="Calibri" w:eastAsia="Calibri" w:hAnsi="Calibri" w:cs="Calibri"/>
                <w:sz w:val="28"/>
                <w:szCs w:val="28"/>
              </w:rPr>
              <w:t xml:space="preserve"> </w:t>
            </w:r>
            <w:r w:rsidRPr="00E45E6D">
              <w:rPr>
                <w:rFonts w:ascii="Calibri" w:eastAsia="Calibri" w:hAnsi="Calibri" w:cs="Calibri"/>
                <w:sz w:val="28"/>
                <w:szCs w:val="28"/>
              </w:rPr>
              <w:t>West Haven, CT 06516</w:t>
            </w:r>
            <w:r w:rsidRPr="00E45E6D">
              <w:rPr>
                <w:rFonts w:ascii="Calibri" w:eastAsia="Calibri" w:hAnsi="Calibri" w:cs="Calibri"/>
                <w:sz w:val="28"/>
                <w:szCs w:val="28"/>
              </w:rPr>
              <w:br/>
            </w:r>
            <w:r w:rsidRPr="00E45E6D">
              <w:rPr>
                <w:rFonts w:ascii="Calibri" w:eastAsia="Calibri" w:hAnsi="Calibri" w:cs="Calibri"/>
                <w:iCs/>
                <w:sz w:val="28"/>
                <w:szCs w:val="28"/>
              </w:rPr>
              <w:t xml:space="preserve">(203) </w:t>
            </w:r>
            <w:r w:rsidR="005330F5">
              <w:rPr>
                <w:rFonts w:ascii="Calibri" w:eastAsia="Calibri" w:hAnsi="Calibri" w:cs="Calibri"/>
                <w:iCs/>
                <w:sz w:val="28"/>
                <w:szCs w:val="28"/>
              </w:rPr>
              <w:t>680-3967 (videophone)</w:t>
            </w:r>
          </w:p>
          <w:p w14:paraId="65C710A5" w14:textId="511DBF89" w:rsidR="00E43F43" w:rsidRPr="00096F24" w:rsidRDefault="00376E16" w:rsidP="008D2D28">
            <w:pPr>
              <w:rPr>
                <w:sz w:val="28"/>
                <w:szCs w:val="28"/>
              </w:rPr>
            </w:pPr>
            <w:hyperlink r:id="rId10" w:history="1">
              <w:r w:rsidR="00096F24" w:rsidRPr="00096F24">
                <w:rPr>
                  <w:rStyle w:val="Hyperlink"/>
                  <w:sz w:val="28"/>
                  <w:szCs w:val="28"/>
                </w:rPr>
                <w:t>sue@cdr-ct.org</w:t>
              </w:r>
            </w:hyperlink>
          </w:p>
          <w:p w14:paraId="67DB2527" w14:textId="77777777" w:rsidR="00096F24" w:rsidRDefault="00096F24" w:rsidP="008D2D28">
            <w:pPr>
              <w:rPr>
                <w:b/>
                <w:bCs/>
                <w:sz w:val="28"/>
                <w:szCs w:val="28"/>
              </w:rPr>
            </w:pPr>
          </w:p>
          <w:p w14:paraId="2AB6AEE6" w14:textId="44B17B7C" w:rsidR="005330F5" w:rsidRDefault="008D2D28" w:rsidP="008D2D28">
            <w:pPr>
              <w:rPr>
                <w:sz w:val="28"/>
                <w:szCs w:val="28"/>
              </w:rPr>
            </w:pPr>
            <w:r w:rsidRPr="00DC170F">
              <w:rPr>
                <w:b/>
                <w:bCs/>
                <w:sz w:val="28"/>
                <w:szCs w:val="28"/>
              </w:rPr>
              <w:t>Serv</w:t>
            </w:r>
            <w:r w:rsidR="00DC170F" w:rsidRPr="00DC170F">
              <w:rPr>
                <w:b/>
                <w:bCs/>
                <w:sz w:val="28"/>
                <w:szCs w:val="28"/>
              </w:rPr>
              <w:t>ice areas:</w:t>
            </w:r>
            <w:r w:rsidRPr="00E45E6D">
              <w:rPr>
                <w:sz w:val="28"/>
                <w:szCs w:val="28"/>
              </w:rPr>
              <w:t xml:space="preserve"> Ansonia, Bethany, Branford, Chester, Clinton, Cromwell, Deep River, Derby, Durham, East </w:t>
            </w:r>
            <w:r w:rsidR="00D40808" w:rsidRPr="00E45E6D">
              <w:rPr>
                <w:sz w:val="28"/>
                <w:szCs w:val="28"/>
              </w:rPr>
              <w:t>Haddam</w:t>
            </w:r>
            <w:r w:rsidRPr="00E45E6D">
              <w:rPr>
                <w:sz w:val="28"/>
                <w:szCs w:val="28"/>
              </w:rPr>
              <w:t xml:space="preserve">, East Hampton, East Haven, Essex, Guilford, Haddam, Hamden, Killingworth, Lyme, Madison, Middlefield, Middletown, Meriden, Milford, New Haven, North Branford, North Haven, Old Lyme, Old Saybook, Orange, Portland, </w:t>
            </w:r>
            <w:r w:rsidR="00617971" w:rsidRPr="00E45E6D">
              <w:rPr>
                <w:sz w:val="28"/>
                <w:szCs w:val="28"/>
              </w:rPr>
              <w:t>Seymour, Wallingford</w:t>
            </w:r>
            <w:r w:rsidRPr="00E45E6D">
              <w:rPr>
                <w:sz w:val="28"/>
                <w:szCs w:val="28"/>
              </w:rPr>
              <w:t>, West Haven, Westbrook, and Woodridge</w:t>
            </w:r>
          </w:p>
          <w:p w14:paraId="0FDBDB05" w14:textId="3D606839" w:rsidR="00A03E13" w:rsidRPr="00A03E13" w:rsidRDefault="00A03E13" w:rsidP="00A03E13">
            <w:pPr>
              <w:tabs>
                <w:tab w:val="left" w:pos="1160"/>
              </w:tabs>
              <w:rPr>
                <w:sz w:val="28"/>
                <w:szCs w:val="28"/>
              </w:rPr>
            </w:pPr>
            <w:r>
              <w:rPr>
                <w:sz w:val="28"/>
                <w:szCs w:val="28"/>
              </w:rPr>
              <w:tab/>
            </w:r>
          </w:p>
        </w:tc>
      </w:tr>
      <w:tr w:rsidR="008D2D28" w14:paraId="3BA8A283" w14:textId="77777777" w:rsidTr="00DC170F">
        <w:tc>
          <w:tcPr>
            <w:tcW w:w="10885" w:type="dxa"/>
            <w:tcBorders>
              <w:top w:val="single" w:sz="4" w:space="0" w:color="auto"/>
              <w:left w:val="single" w:sz="4" w:space="0" w:color="auto"/>
              <w:bottom w:val="nil"/>
              <w:right w:val="single" w:sz="4" w:space="0" w:color="auto"/>
            </w:tcBorders>
          </w:tcPr>
          <w:p w14:paraId="570A6D86" w14:textId="77777777" w:rsidR="008D2D28" w:rsidRDefault="005330F5" w:rsidP="008D2D28">
            <w:pPr>
              <w:rPr>
                <w:b/>
                <w:bCs/>
                <w:noProof/>
                <w:sz w:val="28"/>
                <w:szCs w:val="28"/>
              </w:rPr>
            </w:pPr>
            <w:r w:rsidRPr="00E45E6D">
              <w:rPr>
                <w:noProof/>
                <w:sz w:val="28"/>
                <w:szCs w:val="28"/>
              </w:rPr>
              <w:lastRenderedPageBreak/>
              <w:drawing>
                <wp:anchor distT="0" distB="0" distL="114300" distR="114300" simplePos="0" relativeHeight="251661312" behindDoc="1" locked="0" layoutInCell="1" allowOverlap="1" wp14:anchorId="25CC60D3" wp14:editId="504FAA4F">
                  <wp:simplePos x="0" y="0"/>
                  <wp:positionH relativeFrom="column">
                    <wp:posOffset>4445</wp:posOffset>
                  </wp:positionH>
                  <wp:positionV relativeFrom="paragraph">
                    <wp:posOffset>79375</wp:posOffset>
                  </wp:positionV>
                  <wp:extent cx="1599565" cy="1477010"/>
                  <wp:effectExtent l="0" t="0" r="635" b="8890"/>
                  <wp:wrapTight wrapText="bothSides">
                    <wp:wrapPolygon edited="0">
                      <wp:start x="0" y="0"/>
                      <wp:lineTo x="0" y="21451"/>
                      <wp:lineTo x="21351" y="21451"/>
                      <wp:lineTo x="21351" y="0"/>
                      <wp:lineTo x="0" y="0"/>
                    </wp:wrapPolygon>
                  </wp:wrapTight>
                  <wp:docPr id="5" name="Picture 5" descr="DNEC | Disabilities Network for Eastern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NEC | Disabilities Network for Eastern 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9565" cy="1477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8"/>
                <w:szCs w:val="28"/>
              </w:rPr>
              <w:t>Disabilities Network of Eastern Connecticut (DNEC)</w:t>
            </w:r>
          </w:p>
          <w:p w14:paraId="1D33D7D2" w14:textId="2509BAB4" w:rsidR="005330F5" w:rsidRDefault="000D2B6D" w:rsidP="008D2D28">
            <w:pPr>
              <w:rPr>
                <w:b/>
                <w:bCs/>
                <w:noProof/>
                <w:sz w:val="28"/>
                <w:szCs w:val="28"/>
              </w:rPr>
            </w:pPr>
            <w:r>
              <w:rPr>
                <w:noProof/>
                <w:sz w:val="28"/>
                <w:szCs w:val="28"/>
              </w:rPr>
              <w:t>Deaf</w:t>
            </w:r>
            <w:r w:rsidR="005330F5">
              <w:rPr>
                <w:noProof/>
                <w:sz w:val="28"/>
                <w:szCs w:val="28"/>
              </w:rPr>
              <w:t xml:space="preserve"> </w:t>
            </w:r>
            <w:r w:rsidR="00121336">
              <w:rPr>
                <w:noProof/>
                <w:sz w:val="28"/>
                <w:szCs w:val="28"/>
              </w:rPr>
              <w:t xml:space="preserve">Service </w:t>
            </w:r>
            <w:r w:rsidR="005330F5">
              <w:rPr>
                <w:noProof/>
                <w:sz w:val="28"/>
                <w:szCs w:val="28"/>
              </w:rPr>
              <w:t xml:space="preserve">Advocate – </w:t>
            </w:r>
            <w:r w:rsidR="00655620" w:rsidRPr="002C6134">
              <w:rPr>
                <w:b/>
                <w:bCs/>
                <w:noProof/>
                <w:sz w:val="28"/>
                <w:szCs w:val="28"/>
              </w:rPr>
              <w:t>Alyson Dolan</w:t>
            </w:r>
          </w:p>
          <w:p w14:paraId="2F1998E2" w14:textId="77777777" w:rsidR="005330F5" w:rsidRDefault="00DC170F" w:rsidP="008D2D28">
            <w:pPr>
              <w:rPr>
                <w:noProof/>
                <w:sz w:val="28"/>
                <w:szCs w:val="28"/>
              </w:rPr>
            </w:pPr>
            <w:r>
              <w:rPr>
                <w:noProof/>
                <w:sz w:val="28"/>
                <w:szCs w:val="28"/>
              </w:rPr>
              <w:t>19 Ohio Ave. Norwich, CT 06360</w:t>
            </w:r>
          </w:p>
          <w:p w14:paraId="233688F8" w14:textId="77777777" w:rsidR="00DC170F" w:rsidRDefault="00DC170F" w:rsidP="008D2D28">
            <w:pPr>
              <w:rPr>
                <w:noProof/>
                <w:sz w:val="28"/>
                <w:szCs w:val="28"/>
              </w:rPr>
            </w:pPr>
            <w:r>
              <w:rPr>
                <w:noProof/>
                <w:sz w:val="28"/>
                <w:szCs w:val="28"/>
              </w:rPr>
              <w:t>(860) 237-4515 (videophone)</w:t>
            </w:r>
          </w:p>
          <w:p w14:paraId="6D0A3538" w14:textId="09306F34" w:rsidR="00DC170F" w:rsidRPr="00096F24" w:rsidRDefault="00376E16" w:rsidP="008D2D28">
            <w:pPr>
              <w:rPr>
                <w:noProof/>
                <w:sz w:val="28"/>
                <w:szCs w:val="28"/>
              </w:rPr>
            </w:pPr>
            <w:hyperlink r:id="rId12" w:history="1">
              <w:r w:rsidR="00096F24" w:rsidRPr="00096F24">
                <w:rPr>
                  <w:rStyle w:val="Hyperlink"/>
                  <w:sz w:val="28"/>
                  <w:szCs w:val="28"/>
                </w:rPr>
                <w:t>adolan@dnec.org</w:t>
              </w:r>
            </w:hyperlink>
          </w:p>
        </w:tc>
      </w:tr>
      <w:tr w:rsidR="008D2D28" w14:paraId="6B106C87" w14:textId="77777777" w:rsidTr="00DC170F">
        <w:tc>
          <w:tcPr>
            <w:tcW w:w="10885" w:type="dxa"/>
            <w:tcBorders>
              <w:top w:val="nil"/>
            </w:tcBorders>
          </w:tcPr>
          <w:p w14:paraId="7987D557" w14:textId="3C2264E5" w:rsidR="008D2D28" w:rsidRDefault="008D2D28" w:rsidP="008D2D28">
            <w:r w:rsidRPr="00DC170F">
              <w:rPr>
                <w:b/>
                <w:bCs/>
                <w:sz w:val="28"/>
                <w:szCs w:val="28"/>
              </w:rPr>
              <w:t>Ser</w:t>
            </w:r>
            <w:r w:rsidR="00DC170F" w:rsidRPr="00DC170F">
              <w:rPr>
                <w:b/>
                <w:bCs/>
                <w:sz w:val="28"/>
                <w:szCs w:val="28"/>
              </w:rPr>
              <w:t>vice areas:</w:t>
            </w:r>
            <w:r w:rsidRPr="008D2D28">
              <w:rPr>
                <w:sz w:val="28"/>
                <w:szCs w:val="28"/>
              </w:rPr>
              <w:t xml:space="preserve"> Ashford, Bozrah, Brooklyn, Canterbury, Chaplin, Colchester, Columbia, Coventry, East Lyme, Eastford, Franklin, Griswold, Groton, Hampton, Killingly, Lisbon, Lebanon</w:t>
            </w:r>
            <w:r w:rsidRPr="00E45E6D">
              <w:rPr>
                <w:sz w:val="28"/>
                <w:szCs w:val="28"/>
              </w:rPr>
              <w:t>, Ledyard, Mansfield, Montville, New London, North Stonington, Norwich, Plainfield, Pomfret, Preston, Putnam, Salem, Scotland, Sprague, Sterling, Stonington, Thompson, Union, Voluntown, Waterford Windham, and Woodstock.</w:t>
            </w:r>
          </w:p>
        </w:tc>
      </w:tr>
      <w:tr w:rsidR="008D2D28" w14:paraId="5A669ADD" w14:textId="77777777" w:rsidTr="00DC170F">
        <w:trPr>
          <w:trHeight w:val="4085"/>
        </w:trPr>
        <w:tc>
          <w:tcPr>
            <w:tcW w:w="10885" w:type="dxa"/>
          </w:tcPr>
          <w:p w14:paraId="7020760B" w14:textId="77777777" w:rsidR="008D2D28" w:rsidRPr="00E45E6D" w:rsidRDefault="008D2D28" w:rsidP="008D2D28">
            <w:pPr>
              <w:rPr>
                <w:b/>
                <w:sz w:val="28"/>
                <w:szCs w:val="28"/>
              </w:rPr>
            </w:pPr>
            <w:r>
              <w:rPr>
                <w:noProof/>
              </w:rPr>
              <w:drawing>
                <wp:anchor distT="0" distB="0" distL="114300" distR="114300" simplePos="0" relativeHeight="251663360" behindDoc="1" locked="0" layoutInCell="1" allowOverlap="1" wp14:anchorId="3EB78D46" wp14:editId="22B38375">
                  <wp:simplePos x="0" y="0"/>
                  <wp:positionH relativeFrom="column">
                    <wp:posOffset>23495</wp:posOffset>
                  </wp:positionH>
                  <wp:positionV relativeFrom="paragraph">
                    <wp:posOffset>156210</wp:posOffset>
                  </wp:positionV>
                  <wp:extent cx="2457450" cy="1000125"/>
                  <wp:effectExtent l="0" t="0" r="0" b="9525"/>
                  <wp:wrapSquare wrapText="bothSides"/>
                  <wp:docPr id="6" name="Picture 6" descr="Independence North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ependence Northwe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1000125"/>
                          </a:xfrm>
                          <a:prstGeom prst="rect">
                            <a:avLst/>
                          </a:prstGeom>
                          <a:solidFill>
                            <a:schemeClr val="accent1">
                              <a:lumMod val="50000"/>
                            </a:schemeClr>
                          </a:solidFill>
                          <a:ln w="444500" cap="sq">
                            <a:noFill/>
                            <a:miter lim="800000"/>
                          </a:ln>
                          <a:effectLst/>
                        </pic:spPr>
                      </pic:pic>
                    </a:graphicData>
                  </a:graphic>
                  <wp14:sizeRelH relativeFrom="page">
                    <wp14:pctWidth>0</wp14:pctWidth>
                  </wp14:sizeRelH>
                  <wp14:sizeRelV relativeFrom="page">
                    <wp14:pctHeight>0</wp14:pctHeight>
                  </wp14:sizeRelV>
                </wp:anchor>
              </w:drawing>
            </w:r>
            <w:r w:rsidRPr="00E45E6D">
              <w:rPr>
                <w:b/>
                <w:sz w:val="28"/>
                <w:szCs w:val="28"/>
              </w:rPr>
              <w:t>Independence Northwest</w:t>
            </w:r>
          </w:p>
          <w:p w14:paraId="285D7FB4" w14:textId="1BD1EB49" w:rsidR="008D2D28" w:rsidRPr="00E45E6D" w:rsidRDefault="00D3398B" w:rsidP="008D2D28">
            <w:pPr>
              <w:pStyle w:val="ListParagraph"/>
              <w:ind w:left="0"/>
              <w:rPr>
                <w:b/>
                <w:sz w:val="28"/>
                <w:szCs w:val="28"/>
              </w:rPr>
            </w:pPr>
            <w:r>
              <w:rPr>
                <w:sz w:val="28"/>
                <w:szCs w:val="28"/>
              </w:rPr>
              <w:t xml:space="preserve">Deaf </w:t>
            </w:r>
            <w:r w:rsidR="00121336">
              <w:rPr>
                <w:sz w:val="28"/>
                <w:szCs w:val="28"/>
              </w:rPr>
              <w:t xml:space="preserve">Service </w:t>
            </w:r>
            <w:r w:rsidR="008D2D28" w:rsidRPr="00E45E6D">
              <w:rPr>
                <w:sz w:val="28"/>
                <w:szCs w:val="28"/>
              </w:rPr>
              <w:t>Advocate -</w:t>
            </w:r>
            <w:r w:rsidR="008D2D28" w:rsidRPr="00E45E6D">
              <w:rPr>
                <w:b/>
                <w:sz w:val="28"/>
                <w:szCs w:val="28"/>
              </w:rPr>
              <w:t xml:space="preserve"> </w:t>
            </w:r>
          </w:p>
          <w:p w14:paraId="25F8F209" w14:textId="77777777" w:rsidR="008D2D28" w:rsidRPr="00E45E6D" w:rsidRDefault="008D2D28" w:rsidP="008D2D28">
            <w:pPr>
              <w:pStyle w:val="ListParagraph"/>
              <w:ind w:left="0"/>
              <w:rPr>
                <w:sz w:val="28"/>
                <w:szCs w:val="28"/>
              </w:rPr>
            </w:pPr>
            <w:r w:rsidRPr="00E45E6D">
              <w:rPr>
                <w:sz w:val="28"/>
                <w:szCs w:val="28"/>
              </w:rPr>
              <w:t>1183 New Haven Rd. Suite 200</w:t>
            </w:r>
            <w:r>
              <w:rPr>
                <w:sz w:val="28"/>
                <w:szCs w:val="28"/>
              </w:rPr>
              <w:t xml:space="preserve"> </w:t>
            </w:r>
            <w:r w:rsidRPr="00E45E6D">
              <w:rPr>
                <w:sz w:val="28"/>
                <w:szCs w:val="28"/>
              </w:rPr>
              <w:t>Naugatuck, CT 06770</w:t>
            </w:r>
          </w:p>
          <w:p w14:paraId="5A6A0E59" w14:textId="77777777" w:rsidR="008D2D28" w:rsidRPr="00E45E6D" w:rsidRDefault="008D2D28" w:rsidP="008D2D28">
            <w:pPr>
              <w:pStyle w:val="ListParagraph"/>
              <w:ind w:left="0"/>
              <w:rPr>
                <w:rFonts w:cstheme="minorHAnsi"/>
                <w:sz w:val="28"/>
                <w:szCs w:val="28"/>
              </w:rPr>
            </w:pPr>
            <w:r w:rsidRPr="00E45E6D">
              <w:rPr>
                <w:rFonts w:cstheme="minorHAnsi"/>
                <w:sz w:val="28"/>
                <w:szCs w:val="28"/>
              </w:rPr>
              <w:t>(203) 490-2373 (videophone)</w:t>
            </w:r>
          </w:p>
          <w:p w14:paraId="31B54652" w14:textId="5F3C1DBE" w:rsidR="008D2D28" w:rsidRPr="00E45E6D" w:rsidRDefault="008D2D28" w:rsidP="008D2D28">
            <w:pPr>
              <w:pStyle w:val="ListParagraph"/>
              <w:ind w:left="0"/>
              <w:rPr>
                <w:sz w:val="28"/>
                <w:szCs w:val="28"/>
              </w:rPr>
            </w:pPr>
          </w:p>
          <w:p w14:paraId="12579767" w14:textId="77777777" w:rsidR="008D2D28" w:rsidRPr="00E45E6D" w:rsidRDefault="008D2D28" w:rsidP="008D2D28">
            <w:pPr>
              <w:rPr>
                <w:sz w:val="28"/>
                <w:szCs w:val="28"/>
              </w:rPr>
            </w:pPr>
          </w:p>
          <w:p w14:paraId="4557F534" w14:textId="5775488E" w:rsidR="008D2D28" w:rsidRPr="008D2D28" w:rsidRDefault="008D2D28" w:rsidP="008D2D28">
            <w:pPr>
              <w:rPr>
                <w:sz w:val="28"/>
                <w:szCs w:val="28"/>
              </w:rPr>
            </w:pPr>
            <w:r w:rsidRPr="00DC170F">
              <w:rPr>
                <w:b/>
                <w:bCs/>
                <w:sz w:val="28"/>
                <w:szCs w:val="28"/>
              </w:rPr>
              <w:t>Ser</w:t>
            </w:r>
            <w:r w:rsidR="00DC170F" w:rsidRPr="00DC170F">
              <w:rPr>
                <w:b/>
                <w:bCs/>
                <w:sz w:val="28"/>
                <w:szCs w:val="28"/>
              </w:rPr>
              <w:t>vice areas:</w:t>
            </w:r>
            <w:r w:rsidRPr="00E45E6D">
              <w:rPr>
                <w:sz w:val="28"/>
                <w:szCs w:val="28"/>
              </w:rPr>
              <w:t xml:space="preserve"> Barkhamsted, Beacon Falls, Bethel, Bethlehem, Bridgewater, Brookfield, Canaan, Cheshire, Colebrook, Cornwall, Danbury, Goshen, Hartland, Harwinton, Kent, Litchfield, Middlebury, Morris, Naugatuck, New Fairfield, New Hartford, New Milford, Newtown, Norfolk, North Canaan, Oxford, Prospect, Redding, Ridgefield, Roxbury, Salisbury, Sharon, Sherman, Southbury, Thomaston, Torrington, Warren, Washington, Waterbury, Watertown, Winchester, Wolcott, and Woodbury.</w:t>
            </w:r>
          </w:p>
        </w:tc>
      </w:tr>
      <w:tr w:rsidR="008D2D28" w14:paraId="3B151BCD" w14:textId="77777777" w:rsidTr="00DC170F">
        <w:trPr>
          <w:trHeight w:val="5300"/>
        </w:trPr>
        <w:tc>
          <w:tcPr>
            <w:tcW w:w="10885" w:type="dxa"/>
          </w:tcPr>
          <w:p w14:paraId="2D4FFB5C" w14:textId="77777777" w:rsidR="008D2D28" w:rsidRPr="00E45E6D" w:rsidRDefault="008D2D28" w:rsidP="008D2D28">
            <w:pPr>
              <w:rPr>
                <w:b/>
                <w:sz w:val="28"/>
                <w:szCs w:val="28"/>
              </w:rPr>
            </w:pPr>
            <w:r w:rsidRPr="00E45E6D">
              <w:rPr>
                <w:noProof/>
                <w:sz w:val="28"/>
                <w:szCs w:val="28"/>
              </w:rPr>
              <w:drawing>
                <wp:inline distT="0" distB="0" distL="0" distR="0" wp14:anchorId="5BC6EEDA" wp14:editId="79C608BE">
                  <wp:extent cx="3771900" cy="836378"/>
                  <wp:effectExtent l="0" t="0" r="0" b="1905"/>
                  <wp:docPr id="7" name="Picture 7" descr="Independence Unli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ependence Unliimi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1474" cy="842936"/>
                          </a:xfrm>
                          <a:prstGeom prst="rect">
                            <a:avLst/>
                          </a:prstGeom>
                          <a:noFill/>
                          <a:ln>
                            <a:noFill/>
                          </a:ln>
                        </pic:spPr>
                      </pic:pic>
                    </a:graphicData>
                  </a:graphic>
                </wp:inline>
              </w:drawing>
            </w:r>
          </w:p>
          <w:p w14:paraId="706AC18D" w14:textId="77777777" w:rsidR="008D2D28" w:rsidRPr="00E45E6D" w:rsidRDefault="008D2D28" w:rsidP="008D2D28">
            <w:pPr>
              <w:rPr>
                <w:b/>
                <w:sz w:val="28"/>
                <w:szCs w:val="28"/>
              </w:rPr>
            </w:pPr>
            <w:r w:rsidRPr="00E45E6D">
              <w:rPr>
                <w:b/>
                <w:sz w:val="28"/>
                <w:szCs w:val="28"/>
              </w:rPr>
              <w:t>Independence Unlimited</w:t>
            </w:r>
          </w:p>
          <w:p w14:paraId="4A9022DA" w14:textId="428E75CA" w:rsidR="008D2D28" w:rsidRPr="00E45E6D" w:rsidRDefault="000D2B6D" w:rsidP="008D2D28">
            <w:pPr>
              <w:pStyle w:val="ListParagraph"/>
              <w:ind w:left="0"/>
              <w:rPr>
                <w:b/>
                <w:sz w:val="28"/>
                <w:szCs w:val="28"/>
              </w:rPr>
            </w:pPr>
            <w:r>
              <w:rPr>
                <w:sz w:val="28"/>
                <w:szCs w:val="28"/>
              </w:rPr>
              <w:t>Deaf</w:t>
            </w:r>
            <w:r w:rsidR="008D2D28" w:rsidRPr="00E45E6D">
              <w:rPr>
                <w:sz w:val="28"/>
                <w:szCs w:val="28"/>
              </w:rPr>
              <w:t xml:space="preserve"> </w:t>
            </w:r>
            <w:r w:rsidR="00121336">
              <w:rPr>
                <w:sz w:val="28"/>
                <w:szCs w:val="28"/>
              </w:rPr>
              <w:t xml:space="preserve">Service </w:t>
            </w:r>
            <w:r w:rsidR="008D2D28" w:rsidRPr="00E45E6D">
              <w:rPr>
                <w:sz w:val="28"/>
                <w:szCs w:val="28"/>
              </w:rPr>
              <w:t xml:space="preserve">Advocate </w:t>
            </w:r>
            <w:r w:rsidR="00655620">
              <w:rPr>
                <w:sz w:val="28"/>
                <w:szCs w:val="28"/>
              </w:rPr>
              <w:t>–</w:t>
            </w:r>
            <w:r w:rsidR="008D2D28" w:rsidRPr="00E45E6D">
              <w:rPr>
                <w:b/>
                <w:sz w:val="28"/>
                <w:szCs w:val="28"/>
              </w:rPr>
              <w:t xml:space="preserve"> </w:t>
            </w:r>
            <w:r w:rsidR="00655620">
              <w:rPr>
                <w:b/>
                <w:sz w:val="28"/>
                <w:szCs w:val="28"/>
              </w:rPr>
              <w:t>Dana O’ Leary</w:t>
            </w:r>
          </w:p>
          <w:p w14:paraId="1695DCF0" w14:textId="77777777" w:rsidR="008D2D28" w:rsidRPr="00E45E6D" w:rsidRDefault="008D2D28" w:rsidP="008D2D28">
            <w:pPr>
              <w:pStyle w:val="ListParagraph"/>
              <w:ind w:left="0"/>
              <w:rPr>
                <w:sz w:val="28"/>
                <w:szCs w:val="28"/>
              </w:rPr>
            </w:pPr>
            <w:r w:rsidRPr="00E45E6D">
              <w:rPr>
                <w:sz w:val="28"/>
                <w:szCs w:val="28"/>
              </w:rPr>
              <w:t>151 New Park Ave.</w:t>
            </w:r>
          </w:p>
          <w:p w14:paraId="0E49B191" w14:textId="77777777" w:rsidR="008D2D28" w:rsidRPr="00E45E6D" w:rsidRDefault="008D2D28" w:rsidP="008D2D28">
            <w:pPr>
              <w:pStyle w:val="ListParagraph"/>
              <w:ind w:left="0"/>
              <w:rPr>
                <w:sz w:val="28"/>
                <w:szCs w:val="28"/>
              </w:rPr>
            </w:pPr>
            <w:r w:rsidRPr="00E45E6D">
              <w:rPr>
                <w:sz w:val="28"/>
                <w:szCs w:val="28"/>
              </w:rPr>
              <w:t>North Annex | Suite D</w:t>
            </w:r>
            <w:r>
              <w:rPr>
                <w:sz w:val="28"/>
                <w:szCs w:val="28"/>
              </w:rPr>
              <w:t xml:space="preserve"> </w:t>
            </w:r>
            <w:r w:rsidRPr="00E45E6D">
              <w:rPr>
                <w:sz w:val="28"/>
                <w:szCs w:val="28"/>
              </w:rPr>
              <w:t>Hartford, CT 06106</w:t>
            </w:r>
          </w:p>
          <w:p w14:paraId="3C2DBB01" w14:textId="77777777" w:rsidR="008D2D28" w:rsidRPr="00E45E6D" w:rsidRDefault="008D2D28" w:rsidP="008D2D28">
            <w:pPr>
              <w:pStyle w:val="ListParagraph"/>
              <w:ind w:left="0"/>
              <w:rPr>
                <w:sz w:val="28"/>
                <w:szCs w:val="28"/>
              </w:rPr>
            </w:pPr>
            <w:r w:rsidRPr="00E45E6D">
              <w:rPr>
                <w:sz w:val="28"/>
                <w:szCs w:val="28"/>
              </w:rPr>
              <w:t>(860) 724-2742 (Videophone)</w:t>
            </w:r>
          </w:p>
          <w:p w14:paraId="1DFF9C6D" w14:textId="0076268B" w:rsidR="00655620" w:rsidRDefault="00376E16" w:rsidP="008D2D28">
            <w:pPr>
              <w:pStyle w:val="ListParagraph"/>
              <w:ind w:left="0"/>
              <w:rPr>
                <w:sz w:val="28"/>
                <w:szCs w:val="28"/>
                <w:u w:val="single"/>
              </w:rPr>
            </w:pPr>
            <w:hyperlink r:id="rId15" w:history="1">
              <w:r w:rsidR="00210B29" w:rsidRPr="00EA2B25">
                <w:rPr>
                  <w:rStyle w:val="Hyperlink"/>
                  <w:sz w:val="28"/>
                  <w:szCs w:val="28"/>
                </w:rPr>
                <w:t>Dana@independenceunlimited.org</w:t>
              </w:r>
            </w:hyperlink>
            <w:r w:rsidR="008D2D28" w:rsidRPr="00210B29">
              <w:rPr>
                <w:sz w:val="28"/>
                <w:szCs w:val="28"/>
                <w:u w:val="single"/>
              </w:rPr>
              <w:t xml:space="preserve"> </w:t>
            </w:r>
            <w:r w:rsidR="00655620" w:rsidRPr="00210B29">
              <w:rPr>
                <w:sz w:val="28"/>
                <w:szCs w:val="28"/>
                <w:u w:val="single"/>
              </w:rPr>
              <w:t xml:space="preserve"> </w:t>
            </w:r>
          </w:p>
          <w:p w14:paraId="467A8705" w14:textId="77777777" w:rsidR="004069D6" w:rsidRDefault="004069D6" w:rsidP="008D2D28">
            <w:pPr>
              <w:rPr>
                <w:b/>
                <w:bCs/>
                <w:sz w:val="28"/>
                <w:szCs w:val="28"/>
              </w:rPr>
            </w:pPr>
          </w:p>
          <w:p w14:paraId="4BD4BAF5" w14:textId="595FACF1" w:rsidR="008D2D28" w:rsidRDefault="008D2D28" w:rsidP="008D2D28">
            <w:r w:rsidRPr="00DC170F">
              <w:rPr>
                <w:b/>
                <w:bCs/>
                <w:sz w:val="28"/>
                <w:szCs w:val="28"/>
              </w:rPr>
              <w:t>Servi</w:t>
            </w:r>
            <w:r w:rsidR="00DC170F" w:rsidRPr="00DC170F">
              <w:rPr>
                <w:b/>
                <w:bCs/>
                <w:sz w:val="28"/>
                <w:szCs w:val="28"/>
              </w:rPr>
              <w:t>ce area</w:t>
            </w:r>
            <w:r w:rsidR="00DC170F">
              <w:rPr>
                <w:b/>
                <w:bCs/>
                <w:sz w:val="28"/>
                <w:szCs w:val="28"/>
              </w:rPr>
              <w:t>s</w:t>
            </w:r>
            <w:r w:rsidR="00DC170F" w:rsidRPr="00DC170F">
              <w:rPr>
                <w:b/>
                <w:bCs/>
                <w:sz w:val="28"/>
                <w:szCs w:val="28"/>
              </w:rPr>
              <w:t>:</w:t>
            </w:r>
            <w:r w:rsidRPr="00E45E6D">
              <w:rPr>
                <w:sz w:val="28"/>
                <w:szCs w:val="28"/>
              </w:rPr>
              <w:t xml:space="preserve"> Granby, East Granby, Suffield, Windsor Locks, Windsor, Bloomfield, Ellington, Simsbury, Canton, Avon, West Hartford, Hartford, Farmington, New Britain, Plainville, Bristol, Burlington, Plymouth, Berlin, Wethersfield, Rocky Hill, East Hartford, Glastonbury, Manchester, Marlborough, Hebron, Andover, Bolton, Vernon, Tolland, </w:t>
            </w:r>
            <w:r w:rsidR="00D40808" w:rsidRPr="00E45E6D">
              <w:rPr>
                <w:sz w:val="28"/>
                <w:szCs w:val="28"/>
              </w:rPr>
              <w:t>Enfield</w:t>
            </w:r>
            <w:r w:rsidRPr="00E45E6D">
              <w:rPr>
                <w:sz w:val="28"/>
                <w:szCs w:val="28"/>
              </w:rPr>
              <w:t>, East Windsor, Newington, South Windsor, Southington, Somers, Stafford, Tolland</w:t>
            </w:r>
            <w:r w:rsidR="00DC170F">
              <w:rPr>
                <w:sz w:val="28"/>
                <w:szCs w:val="28"/>
              </w:rPr>
              <w:t xml:space="preserve">, and </w:t>
            </w:r>
            <w:r w:rsidRPr="00E45E6D">
              <w:rPr>
                <w:sz w:val="28"/>
                <w:szCs w:val="28"/>
              </w:rPr>
              <w:t>Willington.</w:t>
            </w:r>
          </w:p>
        </w:tc>
      </w:tr>
    </w:tbl>
    <w:p w14:paraId="33D8564C" w14:textId="04647B84" w:rsidR="00317862" w:rsidRPr="006F1C8F" w:rsidRDefault="00317862" w:rsidP="005330F5">
      <w:pPr>
        <w:tabs>
          <w:tab w:val="left" w:pos="5085"/>
          <w:tab w:val="center" w:pos="5760"/>
        </w:tabs>
      </w:pPr>
    </w:p>
    <w:sectPr w:rsidR="00317862" w:rsidRPr="006F1C8F" w:rsidSect="005330F5">
      <w:footerReference w:type="default" r:id="rId16"/>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E6E2" w14:textId="77777777" w:rsidR="00376E16" w:rsidRDefault="00376E16" w:rsidP="008D2D28">
      <w:pPr>
        <w:spacing w:after="0" w:line="240" w:lineRule="auto"/>
      </w:pPr>
      <w:r>
        <w:separator/>
      </w:r>
    </w:p>
  </w:endnote>
  <w:endnote w:type="continuationSeparator" w:id="0">
    <w:p w14:paraId="72A37B90" w14:textId="77777777" w:rsidR="00376E16" w:rsidRDefault="00376E16" w:rsidP="008D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178425862"/>
      <w:docPartObj>
        <w:docPartGallery w:val="Page Numbers (Bottom of Page)"/>
        <w:docPartUnique/>
      </w:docPartObj>
    </w:sdtPr>
    <w:sdtEndPr>
      <w:rPr>
        <w:noProof/>
      </w:rPr>
    </w:sdtEndPr>
    <w:sdtContent>
      <w:p w14:paraId="2F2917FF" w14:textId="1AFC69F8" w:rsidR="008D2D28" w:rsidRPr="00093AC7" w:rsidRDefault="00093AC7" w:rsidP="00093AC7">
        <w:pPr>
          <w:pStyle w:val="Footer"/>
          <w:tabs>
            <w:tab w:val="left" w:pos="225"/>
            <w:tab w:val="right" w:pos="10800"/>
          </w:tabs>
          <w:rPr>
            <w:b/>
          </w:rPr>
        </w:pPr>
        <w:r>
          <w:rPr>
            <w:b/>
          </w:rPr>
          <w:tab/>
        </w:r>
        <w:r w:rsidR="002C6134">
          <w:rPr>
            <w:b/>
          </w:rPr>
          <w:t>12</w:t>
        </w:r>
        <w:r>
          <w:rPr>
            <w:b/>
          </w:rPr>
          <w:t>/</w:t>
        </w:r>
        <w:r w:rsidR="002C6134">
          <w:rPr>
            <w:b/>
          </w:rPr>
          <w:t>06</w:t>
        </w:r>
        <w:r>
          <w:rPr>
            <w:b/>
          </w:rPr>
          <w:t>/202</w:t>
        </w:r>
        <w:r w:rsidR="00617971">
          <w:rPr>
            <w:b/>
          </w:rPr>
          <w:t xml:space="preserve">3 </w:t>
        </w:r>
        <w:r>
          <w:rPr>
            <w:b/>
          </w:rPr>
          <w:tab/>
        </w:r>
        <w:r>
          <w:rPr>
            <w:b/>
          </w:rPr>
          <w:tab/>
        </w:r>
        <w:r>
          <w:rPr>
            <w:b/>
          </w:rPr>
          <w:tab/>
        </w:r>
        <w:r w:rsidRPr="00093AC7">
          <w:rPr>
            <w:b/>
          </w:rPr>
          <w:fldChar w:fldCharType="begin"/>
        </w:r>
        <w:r w:rsidRPr="00093AC7">
          <w:rPr>
            <w:b/>
          </w:rPr>
          <w:instrText xml:space="preserve"> PAGE   \* MERGEFORMAT </w:instrText>
        </w:r>
        <w:r w:rsidRPr="00093AC7">
          <w:rPr>
            <w:b/>
          </w:rPr>
          <w:fldChar w:fldCharType="separate"/>
        </w:r>
        <w:r>
          <w:rPr>
            <w:b/>
            <w:noProof/>
          </w:rPr>
          <w:t>2</w:t>
        </w:r>
        <w:r w:rsidRPr="00093AC7">
          <w:rPr>
            <w:b/>
            <w:noProof/>
          </w:rPr>
          <w:fldChar w:fldCharType="end"/>
        </w:r>
        <w:r w:rsidRPr="00093AC7">
          <w:rPr>
            <w:b/>
            <w:noProof/>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EE8B" w14:textId="77777777" w:rsidR="00376E16" w:rsidRDefault="00376E16" w:rsidP="008D2D28">
      <w:pPr>
        <w:spacing w:after="0" w:line="240" w:lineRule="auto"/>
      </w:pPr>
      <w:r>
        <w:separator/>
      </w:r>
    </w:p>
  </w:footnote>
  <w:footnote w:type="continuationSeparator" w:id="0">
    <w:p w14:paraId="62F0EE28" w14:textId="77777777" w:rsidR="00376E16" w:rsidRDefault="00376E16" w:rsidP="008D2D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28"/>
    <w:rsid w:val="00002F21"/>
    <w:rsid w:val="00057576"/>
    <w:rsid w:val="00093AC7"/>
    <w:rsid w:val="00096F24"/>
    <w:rsid w:val="000B2AF8"/>
    <w:rsid w:val="000C2D93"/>
    <w:rsid w:val="000D2B6D"/>
    <w:rsid w:val="00121336"/>
    <w:rsid w:val="001330BE"/>
    <w:rsid w:val="001A6F1C"/>
    <w:rsid w:val="0020451F"/>
    <w:rsid w:val="00210B29"/>
    <w:rsid w:val="00231DED"/>
    <w:rsid w:val="00256EE3"/>
    <w:rsid w:val="002C388D"/>
    <w:rsid w:val="002C6134"/>
    <w:rsid w:val="002D15DB"/>
    <w:rsid w:val="002F57D1"/>
    <w:rsid w:val="00317862"/>
    <w:rsid w:val="00331D62"/>
    <w:rsid w:val="00376E16"/>
    <w:rsid w:val="003F75AF"/>
    <w:rsid w:val="004069D6"/>
    <w:rsid w:val="0046225C"/>
    <w:rsid w:val="00496931"/>
    <w:rsid w:val="0052012C"/>
    <w:rsid w:val="005330F5"/>
    <w:rsid w:val="00617971"/>
    <w:rsid w:val="00655620"/>
    <w:rsid w:val="006B420C"/>
    <w:rsid w:val="006F1C8F"/>
    <w:rsid w:val="008933BC"/>
    <w:rsid w:val="008D2D28"/>
    <w:rsid w:val="008D34AD"/>
    <w:rsid w:val="00941441"/>
    <w:rsid w:val="00962DB7"/>
    <w:rsid w:val="009B4BAF"/>
    <w:rsid w:val="009E6B7C"/>
    <w:rsid w:val="00A00AFB"/>
    <w:rsid w:val="00A03E13"/>
    <w:rsid w:val="00A338CB"/>
    <w:rsid w:val="00A61D93"/>
    <w:rsid w:val="00C06A20"/>
    <w:rsid w:val="00C722F4"/>
    <w:rsid w:val="00C7388D"/>
    <w:rsid w:val="00C900FD"/>
    <w:rsid w:val="00CD35C5"/>
    <w:rsid w:val="00CD3F11"/>
    <w:rsid w:val="00D3398B"/>
    <w:rsid w:val="00D40808"/>
    <w:rsid w:val="00D73DD6"/>
    <w:rsid w:val="00DC170F"/>
    <w:rsid w:val="00E01531"/>
    <w:rsid w:val="00E27F3C"/>
    <w:rsid w:val="00E41B00"/>
    <w:rsid w:val="00E43F43"/>
    <w:rsid w:val="00E473A3"/>
    <w:rsid w:val="00EE0EF5"/>
    <w:rsid w:val="00F73A74"/>
    <w:rsid w:val="00FC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60143"/>
  <w15:chartTrackingRefBased/>
  <w15:docId w15:val="{0C30514E-4773-4A5E-9BE5-CCB63164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28"/>
  </w:style>
  <w:style w:type="paragraph" w:styleId="Heading1">
    <w:name w:val="heading 1"/>
    <w:basedOn w:val="Normal"/>
    <w:next w:val="Normal"/>
    <w:link w:val="Heading1Char"/>
    <w:uiPriority w:val="9"/>
    <w:qFormat/>
    <w:rsid w:val="006556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02F21"/>
    <w:pPr>
      <w:spacing w:after="0" w:line="240" w:lineRule="auto"/>
    </w:pPr>
    <w:rPr>
      <w:rFonts w:asciiTheme="majorHAnsi" w:eastAsiaTheme="majorEastAsia" w:hAnsiTheme="majorHAnsi" w:cstheme="majorBidi"/>
      <w:sz w:val="20"/>
      <w:szCs w:val="20"/>
    </w:rPr>
  </w:style>
  <w:style w:type="paragraph" w:styleId="Title">
    <w:name w:val="Title"/>
    <w:basedOn w:val="Normal"/>
    <w:next w:val="Normal"/>
    <w:link w:val="TitleChar"/>
    <w:uiPriority w:val="10"/>
    <w:qFormat/>
    <w:rsid w:val="008D2D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D2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D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D28"/>
    <w:pPr>
      <w:ind w:left="720"/>
      <w:contextualSpacing/>
    </w:pPr>
  </w:style>
  <w:style w:type="character" w:styleId="Hyperlink">
    <w:name w:val="Hyperlink"/>
    <w:basedOn w:val="DefaultParagraphFont"/>
    <w:uiPriority w:val="99"/>
    <w:unhideWhenUsed/>
    <w:rsid w:val="008D2D28"/>
    <w:rPr>
      <w:color w:val="0563C1" w:themeColor="hyperlink"/>
      <w:u w:val="single"/>
    </w:rPr>
  </w:style>
  <w:style w:type="paragraph" w:styleId="NoSpacing">
    <w:name w:val="No Spacing"/>
    <w:uiPriority w:val="1"/>
    <w:qFormat/>
    <w:rsid w:val="008D2D28"/>
    <w:pPr>
      <w:spacing w:after="0" w:line="240" w:lineRule="auto"/>
    </w:pPr>
  </w:style>
  <w:style w:type="paragraph" w:styleId="Header">
    <w:name w:val="header"/>
    <w:basedOn w:val="Normal"/>
    <w:link w:val="HeaderChar"/>
    <w:uiPriority w:val="99"/>
    <w:unhideWhenUsed/>
    <w:rsid w:val="008D2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D28"/>
  </w:style>
  <w:style w:type="paragraph" w:styleId="Footer">
    <w:name w:val="footer"/>
    <w:basedOn w:val="Normal"/>
    <w:link w:val="FooterChar"/>
    <w:uiPriority w:val="99"/>
    <w:unhideWhenUsed/>
    <w:rsid w:val="008D2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D28"/>
  </w:style>
  <w:style w:type="paragraph" w:styleId="BalloonText">
    <w:name w:val="Balloon Text"/>
    <w:basedOn w:val="Normal"/>
    <w:link w:val="BalloonTextChar"/>
    <w:uiPriority w:val="99"/>
    <w:semiHidden/>
    <w:unhideWhenUsed/>
    <w:rsid w:val="006F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8F"/>
    <w:rPr>
      <w:rFonts w:ascii="Segoe UI" w:hAnsi="Segoe UI" w:cs="Segoe UI"/>
      <w:sz w:val="18"/>
      <w:szCs w:val="18"/>
    </w:rPr>
  </w:style>
  <w:style w:type="character" w:styleId="UnresolvedMention">
    <w:name w:val="Unresolved Mention"/>
    <w:basedOn w:val="DefaultParagraphFont"/>
    <w:uiPriority w:val="99"/>
    <w:semiHidden/>
    <w:unhideWhenUsed/>
    <w:rsid w:val="00DC170F"/>
    <w:rPr>
      <w:color w:val="605E5C"/>
      <w:shd w:val="clear" w:color="auto" w:fill="E1DFDD"/>
    </w:rPr>
  </w:style>
  <w:style w:type="character" w:styleId="FollowedHyperlink">
    <w:name w:val="FollowedHyperlink"/>
    <w:basedOn w:val="DefaultParagraphFont"/>
    <w:uiPriority w:val="99"/>
    <w:semiHidden/>
    <w:unhideWhenUsed/>
    <w:rsid w:val="00655620"/>
    <w:rPr>
      <w:color w:val="954F72" w:themeColor="followedHyperlink"/>
      <w:u w:val="single"/>
    </w:rPr>
  </w:style>
  <w:style w:type="character" w:customStyle="1" w:styleId="Heading1Char">
    <w:name w:val="Heading 1 Char"/>
    <w:basedOn w:val="DefaultParagraphFont"/>
    <w:link w:val="Heading1"/>
    <w:uiPriority w:val="9"/>
    <w:rsid w:val="006556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timi@accessinct.or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olan@dnec.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Dana@independenceunlimited.org" TargetMode="External"/><Relationship Id="rId10" Type="http://schemas.openxmlformats.org/officeDocument/2006/relationships/hyperlink" Target="mailto:sue@cdr-ct.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26A80-DA91-6D45-ADD6-24A3E2BB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Rivera</dc:creator>
  <cp:keywords/>
  <dc:description/>
  <cp:lastModifiedBy>Sullivan, Kathleen</cp:lastModifiedBy>
  <cp:revision>2</cp:revision>
  <cp:lastPrinted>2023-12-06T19:08:00Z</cp:lastPrinted>
  <dcterms:created xsi:type="dcterms:W3CDTF">2023-12-14T16:24:00Z</dcterms:created>
  <dcterms:modified xsi:type="dcterms:W3CDTF">2023-12-14T16:24:00Z</dcterms:modified>
</cp:coreProperties>
</file>