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3992A" w14:textId="23C0DA0C" w:rsidR="0029018F" w:rsidRPr="00426934" w:rsidRDefault="00C53324" w:rsidP="00C53324">
      <w:pPr>
        <w:spacing w:after="0" w:line="240" w:lineRule="auto"/>
        <w:rPr>
          <w:rFonts w:ascii="Arial" w:hAnsi="Arial" w:cs="Arial"/>
          <w:b/>
          <w:bCs/>
          <w:sz w:val="28"/>
          <w:szCs w:val="28"/>
          <w:u w:val="single"/>
        </w:rPr>
      </w:pPr>
      <w:r>
        <w:rPr>
          <w:rFonts w:ascii="Arial" w:hAnsi="Arial" w:cs="Arial"/>
          <w:b/>
          <w:bCs/>
          <w:sz w:val="28"/>
          <w:szCs w:val="28"/>
        </w:rPr>
        <w:t xml:space="preserve"> </w:t>
      </w:r>
    </w:p>
    <w:p w14:paraId="7613CF4F" w14:textId="77777777" w:rsidR="00426934" w:rsidRDefault="00883807" w:rsidP="00426934">
      <w:pPr>
        <w:pStyle w:val="PlainText"/>
        <w:rPr>
          <w:rFonts w:ascii="Arial" w:hAnsi="Arial" w:cs="Arial"/>
          <w:b/>
          <w:sz w:val="28"/>
          <w:szCs w:val="32"/>
        </w:rPr>
      </w:pPr>
      <w:r w:rsidRPr="00426934">
        <w:rPr>
          <w:rFonts w:ascii="Arial" w:hAnsi="Arial" w:cs="Arial"/>
          <w:b/>
          <w:bCs/>
          <w:sz w:val="28"/>
          <w:szCs w:val="28"/>
        </w:rPr>
        <w:t>Appendix A: Employment and Training Workgroup Update</w:t>
      </w:r>
      <w:r w:rsidRPr="00426934">
        <w:rPr>
          <w:rFonts w:ascii="Arial" w:hAnsi="Arial" w:cs="Arial"/>
          <w:b/>
          <w:bCs/>
          <w:sz w:val="28"/>
          <w:szCs w:val="28"/>
        </w:rPr>
        <w:br/>
      </w:r>
    </w:p>
    <w:p w14:paraId="0552103A" w14:textId="6A31082E" w:rsidR="00883807" w:rsidRPr="00426934" w:rsidRDefault="00883807" w:rsidP="00426934">
      <w:pPr>
        <w:pStyle w:val="PlainText"/>
        <w:rPr>
          <w:rFonts w:ascii="Arial" w:hAnsi="Arial" w:cs="Arial"/>
          <w:b/>
          <w:sz w:val="28"/>
          <w:szCs w:val="32"/>
        </w:rPr>
      </w:pPr>
      <w:r w:rsidRPr="00426934">
        <w:rPr>
          <w:rFonts w:ascii="Arial" w:hAnsi="Arial" w:cs="Arial"/>
          <w:b/>
          <w:sz w:val="28"/>
          <w:szCs w:val="32"/>
        </w:rPr>
        <w:t>Employment and Training</w:t>
      </w:r>
    </w:p>
    <w:p w14:paraId="38453C0A" w14:textId="77777777" w:rsidR="00883807" w:rsidRPr="00426934" w:rsidRDefault="00883807" w:rsidP="00426934">
      <w:pPr>
        <w:pStyle w:val="PlainText"/>
        <w:rPr>
          <w:rFonts w:ascii="Arial" w:hAnsi="Arial" w:cs="Arial"/>
          <w:b/>
          <w:sz w:val="28"/>
          <w:szCs w:val="32"/>
        </w:rPr>
      </w:pPr>
      <w:r w:rsidRPr="00426934">
        <w:rPr>
          <w:rFonts w:ascii="Arial" w:hAnsi="Arial" w:cs="Arial"/>
          <w:b/>
          <w:sz w:val="28"/>
          <w:szCs w:val="32"/>
        </w:rPr>
        <w:t>Workgroup members: Beth Rival, Eileen Akers Primary focus: a more informed understanding of the  operation and structure of BESB Vocational Rehabilitation (VR) beyond the time that can be spent at a Board meeting.</w:t>
      </w:r>
    </w:p>
    <w:p w14:paraId="531D2399" w14:textId="77777777" w:rsidR="00883807" w:rsidRPr="00426934" w:rsidRDefault="00883807" w:rsidP="00426934">
      <w:pPr>
        <w:pStyle w:val="PlainText"/>
        <w:rPr>
          <w:rFonts w:ascii="Arial" w:hAnsi="Arial" w:cs="Arial"/>
          <w:b/>
          <w:sz w:val="28"/>
          <w:szCs w:val="32"/>
        </w:rPr>
      </w:pPr>
    </w:p>
    <w:p w14:paraId="1FEB87DD" w14:textId="7B744E99" w:rsidR="00883807" w:rsidRPr="00426934" w:rsidRDefault="00883807" w:rsidP="00426934">
      <w:pPr>
        <w:pStyle w:val="PlainText"/>
        <w:rPr>
          <w:rFonts w:ascii="Arial" w:hAnsi="Arial" w:cs="Arial"/>
          <w:b/>
          <w:sz w:val="28"/>
          <w:szCs w:val="32"/>
        </w:rPr>
      </w:pPr>
      <w:r w:rsidRPr="00426934">
        <w:rPr>
          <w:rFonts w:ascii="Arial" w:hAnsi="Arial" w:cs="Arial"/>
          <w:b/>
          <w:sz w:val="28"/>
          <w:szCs w:val="32"/>
        </w:rPr>
        <w:t>Meetings were held on Aug. 18 and Sept. 6</w:t>
      </w:r>
      <w:r w:rsidR="00426934">
        <w:rPr>
          <w:rFonts w:ascii="Arial" w:hAnsi="Arial" w:cs="Arial"/>
          <w:b/>
          <w:sz w:val="28"/>
          <w:szCs w:val="32"/>
        </w:rPr>
        <w:t xml:space="preserve">. </w:t>
      </w:r>
      <w:r w:rsidRPr="00426934">
        <w:rPr>
          <w:rFonts w:ascii="Arial" w:hAnsi="Arial" w:cs="Arial"/>
          <w:b/>
          <w:sz w:val="28"/>
          <w:szCs w:val="32"/>
        </w:rPr>
        <w:t xml:space="preserve">and appreciation to all who participated including VR Supervisor Mary Burgard for coordination and information and to Carlotta Copenhaver Transition Coordinator, Jonathan Richmond Counselor Coordinator, as well as to VR Counselors Jonathan Alberto, Angelo Vitale, and Enaida Mendoza. Special thanks to Zachary Moore for setting up our meetings. </w:t>
      </w:r>
    </w:p>
    <w:p w14:paraId="29C7F69D" w14:textId="77777777" w:rsidR="00883807" w:rsidRPr="00426934" w:rsidRDefault="00883807" w:rsidP="00426934">
      <w:pPr>
        <w:pStyle w:val="PlainText"/>
        <w:rPr>
          <w:rFonts w:ascii="Arial" w:hAnsi="Arial" w:cs="Arial"/>
          <w:b/>
          <w:sz w:val="28"/>
          <w:szCs w:val="32"/>
        </w:rPr>
      </w:pPr>
    </w:p>
    <w:p w14:paraId="774CA9E4" w14:textId="77777777" w:rsidR="00883807" w:rsidRPr="00426934" w:rsidRDefault="00883807" w:rsidP="00426934">
      <w:pPr>
        <w:pStyle w:val="PlainText"/>
        <w:rPr>
          <w:rFonts w:ascii="Arial" w:hAnsi="Arial" w:cs="Arial"/>
          <w:b/>
          <w:sz w:val="28"/>
          <w:szCs w:val="32"/>
        </w:rPr>
      </w:pPr>
      <w:r w:rsidRPr="00426934">
        <w:rPr>
          <w:rFonts w:ascii="Arial" w:hAnsi="Arial" w:cs="Arial"/>
          <w:b/>
          <w:sz w:val="28"/>
          <w:szCs w:val="32"/>
        </w:rPr>
        <w:t>As reported by Mary Burgard, currently there are</w:t>
      </w:r>
    </w:p>
    <w:p w14:paraId="531E8D42" w14:textId="77777777" w:rsidR="00883807" w:rsidRPr="00426934" w:rsidRDefault="00883807" w:rsidP="00426934">
      <w:pPr>
        <w:pStyle w:val="PlainText"/>
        <w:rPr>
          <w:rFonts w:ascii="Arial" w:hAnsi="Arial" w:cs="Arial"/>
          <w:b/>
          <w:sz w:val="28"/>
          <w:szCs w:val="32"/>
        </w:rPr>
      </w:pPr>
      <w:r w:rsidRPr="00426934">
        <w:rPr>
          <w:rFonts w:ascii="Arial" w:hAnsi="Arial" w:cs="Arial"/>
          <w:b/>
          <w:sz w:val="28"/>
          <w:szCs w:val="32"/>
        </w:rPr>
        <w:t>1- VR State Director (vacant)</w:t>
      </w:r>
    </w:p>
    <w:p w14:paraId="561DF983" w14:textId="77777777" w:rsidR="00883807" w:rsidRPr="00426934" w:rsidRDefault="00883807" w:rsidP="00426934">
      <w:pPr>
        <w:pStyle w:val="PlainText"/>
        <w:rPr>
          <w:rFonts w:ascii="Arial" w:hAnsi="Arial" w:cs="Arial"/>
          <w:b/>
          <w:sz w:val="28"/>
          <w:szCs w:val="32"/>
        </w:rPr>
      </w:pPr>
      <w:r w:rsidRPr="00426934">
        <w:rPr>
          <w:rFonts w:ascii="Arial" w:hAnsi="Arial" w:cs="Arial"/>
          <w:b/>
          <w:sz w:val="28"/>
          <w:szCs w:val="32"/>
        </w:rPr>
        <w:t>1- VR Supervisor</w:t>
      </w:r>
    </w:p>
    <w:p w14:paraId="56F9FCF1" w14:textId="77777777" w:rsidR="00883807" w:rsidRPr="00426934" w:rsidRDefault="00883807" w:rsidP="00426934">
      <w:pPr>
        <w:pStyle w:val="PlainText"/>
        <w:rPr>
          <w:rFonts w:ascii="Arial" w:hAnsi="Arial" w:cs="Arial"/>
          <w:b/>
          <w:sz w:val="28"/>
          <w:szCs w:val="32"/>
        </w:rPr>
      </w:pPr>
      <w:r w:rsidRPr="00426934">
        <w:rPr>
          <w:rFonts w:ascii="Arial" w:hAnsi="Arial" w:cs="Arial"/>
          <w:b/>
          <w:sz w:val="28"/>
          <w:szCs w:val="32"/>
        </w:rPr>
        <w:t>1- VR Counselor Coordinator</w:t>
      </w:r>
    </w:p>
    <w:p w14:paraId="4F698809" w14:textId="77777777" w:rsidR="00883807" w:rsidRPr="00426934" w:rsidRDefault="00883807" w:rsidP="00426934">
      <w:pPr>
        <w:pStyle w:val="PlainText"/>
        <w:rPr>
          <w:rFonts w:ascii="Arial" w:hAnsi="Arial" w:cs="Arial"/>
          <w:b/>
          <w:sz w:val="28"/>
          <w:szCs w:val="32"/>
        </w:rPr>
      </w:pPr>
      <w:r w:rsidRPr="00426934">
        <w:rPr>
          <w:rFonts w:ascii="Arial" w:hAnsi="Arial" w:cs="Arial"/>
          <w:b/>
          <w:sz w:val="28"/>
          <w:szCs w:val="32"/>
        </w:rPr>
        <w:t>9 VR Counselors — (2 vacant)</w:t>
      </w:r>
    </w:p>
    <w:p w14:paraId="1E949CFC" w14:textId="77777777" w:rsidR="00883807" w:rsidRPr="00426934" w:rsidRDefault="00883807" w:rsidP="00426934">
      <w:pPr>
        <w:pStyle w:val="PlainText"/>
        <w:rPr>
          <w:rFonts w:ascii="Arial" w:hAnsi="Arial" w:cs="Arial"/>
          <w:b/>
          <w:sz w:val="28"/>
          <w:szCs w:val="32"/>
        </w:rPr>
      </w:pPr>
      <w:r w:rsidRPr="00426934">
        <w:rPr>
          <w:rFonts w:ascii="Arial" w:hAnsi="Arial" w:cs="Arial"/>
          <w:b/>
          <w:sz w:val="28"/>
          <w:szCs w:val="32"/>
        </w:rPr>
        <w:t>3 Rehabilitation Teachers (1 Vacant)</w:t>
      </w:r>
    </w:p>
    <w:p w14:paraId="46572F9C" w14:textId="77777777" w:rsidR="00883807" w:rsidRPr="00426934" w:rsidRDefault="00883807" w:rsidP="00426934">
      <w:pPr>
        <w:pStyle w:val="PlainText"/>
        <w:rPr>
          <w:rFonts w:ascii="Arial" w:hAnsi="Arial" w:cs="Arial"/>
          <w:b/>
          <w:sz w:val="28"/>
          <w:szCs w:val="32"/>
        </w:rPr>
      </w:pPr>
      <w:r w:rsidRPr="00426934">
        <w:rPr>
          <w:rFonts w:ascii="Arial" w:hAnsi="Arial" w:cs="Arial"/>
          <w:b/>
          <w:sz w:val="28"/>
          <w:szCs w:val="32"/>
        </w:rPr>
        <w:t>1- Transition Coordinator</w:t>
      </w:r>
    </w:p>
    <w:p w14:paraId="19CA5921" w14:textId="77777777" w:rsidR="00883807" w:rsidRPr="00426934" w:rsidRDefault="00883807" w:rsidP="00426934">
      <w:pPr>
        <w:pStyle w:val="PlainText"/>
        <w:rPr>
          <w:rFonts w:ascii="Arial" w:hAnsi="Arial" w:cs="Arial"/>
          <w:b/>
          <w:sz w:val="28"/>
          <w:szCs w:val="32"/>
        </w:rPr>
      </w:pPr>
      <w:r w:rsidRPr="00426934">
        <w:rPr>
          <w:rFonts w:ascii="Arial" w:hAnsi="Arial" w:cs="Arial"/>
          <w:b/>
          <w:sz w:val="28"/>
          <w:szCs w:val="32"/>
        </w:rPr>
        <w:t>2 — clerical (1 Vacant)</w:t>
      </w:r>
    </w:p>
    <w:p w14:paraId="02C9F838" w14:textId="77777777" w:rsidR="00883807" w:rsidRPr="00426934" w:rsidRDefault="00883807" w:rsidP="00426934">
      <w:pPr>
        <w:pStyle w:val="PlainText"/>
        <w:rPr>
          <w:rFonts w:ascii="Arial" w:hAnsi="Arial" w:cs="Arial"/>
          <w:b/>
          <w:sz w:val="28"/>
          <w:szCs w:val="32"/>
        </w:rPr>
      </w:pPr>
      <w:r w:rsidRPr="00426934">
        <w:rPr>
          <w:rFonts w:ascii="Arial" w:hAnsi="Arial" w:cs="Arial"/>
          <w:b/>
          <w:sz w:val="28"/>
          <w:szCs w:val="32"/>
        </w:rPr>
        <w:t>1- Quality Control Reviewer</w:t>
      </w:r>
    </w:p>
    <w:p w14:paraId="19443CC9" w14:textId="77777777" w:rsidR="00883807" w:rsidRPr="00426934" w:rsidRDefault="00883807" w:rsidP="00426934">
      <w:pPr>
        <w:pStyle w:val="PlainText"/>
        <w:rPr>
          <w:rFonts w:ascii="Arial" w:hAnsi="Arial" w:cs="Arial"/>
          <w:b/>
          <w:sz w:val="28"/>
          <w:szCs w:val="32"/>
        </w:rPr>
      </w:pPr>
    </w:p>
    <w:p w14:paraId="69DCA696" w14:textId="77777777" w:rsidR="00883807" w:rsidRPr="00426934" w:rsidRDefault="00883807" w:rsidP="00426934">
      <w:pPr>
        <w:pStyle w:val="PlainText"/>
        <w:rPr>
          <w:rFonts w:ascii="Arial" w:hAnsi="Arial" w:cs="Arial"/>
          <w:b/>
          <w:sz w:val="28"/>
          <w:szCs w:val="32"/>
        </w:rPr>
      </w:pPr>
      <w:r w:rsidRPr="00426934">
        <w:rPr>
          <w:rFonts w:ascii="Arial" w:hAnsi="Arial" w:cs="Arial"/>
          <w:b/>
          <w:sz w:val="28"/>
          <w:szCs w:val="32"/>
        </w:rPr>
        <w:t>The transition-aged students program was the focus of the first meeting. The transition program consists of a supervisor and two counselors. (One counselor position needs to be refilled.) Although some preliminary work can begin at age 14, focus begins at age 16. Interaction continues with students through the first year of college. Paid summer employment has included many remote positions where tasks are clearly delineated. Peer interaction is another benefit.</w:t>
      </w:r>
    </w:p>
    <w:p w14:paraId="50EFC8D8" w14:textId="77777777" w:rsidR="00883807" w:rsidRPr="00426934" w:rsidRDefault="00883807" w:rsidP="00426934">
      <w:pPr>
        <w:pStyle w:val="PlainText"/>
        <w:rPr>
          <w:rFonts w:ascii="Arial" w:hAnsi="Arial" w:cs="Arial"/>
          <w:b/>
          <w:sz w:val="28"/>
          <w:szCs w:val="32"/>
        </w:rPr>
      </w:pPr>
    </w:p>
    <w:p w14:paraId="19F8E614" w14:textId="77777777" w:rsidR="00883807" w:rsidRPr="00426934" w:rsidRDefault="00883807" w:rsidP="00426934">
      <w:pPr>
        <w:pStyle w:val="PlainText"/>
        <w:rPr>
          <w:rFonts w:ascii="Arial" w:hAnsi="Arial" w:cs="Arial"/>
          <w:b/>
          <w:sz w:val="28"/>
          <w:szCs w:val="32"/>
        </w:rPr>
      </w:pPr>
      <w:r w:rsidRPr="00426934">
        <w:rPr>
          <w:rFonts w:ascii="Arial" w:hAnsi="Arial" w:cs="Arial"/>
          <w:b/>
          <w:sz w:val="28"/>
          <w:szCs w:val="32"/>
        </w:rPr>
        <w:t xml:space="preserve">Training and employment was the focus of the meeting on Sept. 6. A majority of BESB clients are not part of the system beginning with Children's Services but are newly registered clients focusing on maintaining or finding new employment. There are several categories of vision loss. Clients come in through Adult Services. The process </w:t>
      </w:r>
      <w:r w:rsidRPr="00426934">
        <w:rPr>
          <w:rFonts w:ascii="Arial" w:hAnsi="Arial" w:cs="Arial"/>
          <w:b/>
          <w:sz w:val="28"/>
          <w:szCs w:val="32"/>
        </w:rPr>
        <w:lastRenderedPageBreak/>
        <w:t xml:space="preserve">includes different types of assessment. Examples may include trial work experience and one to one or group support. The IPE is a road map which is necessarily highly individualized and can always be modified. </w:t>
      </w:r>
    </w:p>
    <w:p w14:paraId="7C9F5E69" w14:textId="77777777" w:rsidR="00883807" w:rsidRPr="00426934" w:rsidRDefault="00883807" w:rsidP="00426934">
      <w:pPr>
        <w:pStyle w:val="PlainText"/>
        <w:rPr>
          <w:rFonts w:ascii="Arial" w:hAnsi="Arial" w:cs="Arial"/>
          <w:b/>
          <w:sz w:val="28"/>
          <w:szCs w:val="32"/>
        </w:rPr>
      </w:pPr>
    </w:p>
    <w:p w14:paraId="08F5D77C" w14:textId="77777777" w:rsidR="00883807" w:rsidRPr="00426934" w:rsidRDefault="00883807" w:rsidP="00426934">
      <w:pPr>
        <w:pStyle w:val="PlainText"/>
        <w:rPr>
          <w:rFonts w:ascii="Arial" w:hAnsi="Arial" w:cs="Arial"/>
          <w:b/>
          <w:sz w:val="28"/>
          <w:szCs w:val="32"/>
        </w:rPr>
      </w:pPr>
      <w:r w:rsidRPr="00426934">
        <w:rPr>
          <w:rFonts w:ascii="Arial" w:hAnsi="Arial" w:cs="Arial"/>
          <w:b/>
          <w:sz w:val="28"/>
          <w:szCs w:val="32"/>
        </w:rPr>
        <w:t xml:space="preserve">Regarding the issue of staff training, it was indicated that familiarity with people who are legally blind or visually impaired before being employed by BESB may often occur through American Job Centers. These centers also have adaptive technology where technology skills can be practiced. </w:t>
      </w:r>
    </w:p>
    <w:p w14:paraId="46C99052" w14:textId="77777777" w:rsidR="00426934" w:rsidRDefault="00426934" w:rsidP="00426934">
      <w:pPr>
        <w:pStyle w:val="PlainText"/>
        <w:rPr>
          <w:rFonts w:ascii="Arial" w:hAnsi="Arial" w:cs="Arial"/>
          <w:b/>
          <w:sz w:val="28"/>
          <w:szCs w:val="32"/>
        </w:rPr>
      </w:pPr>
    </w:p>
    <w:p w14:paraId="5A5874E8" w14:textId="37F82C55" w:rsidR="00883807" w:rsidRPr="00426934" w:rsidRDefault="00883807" w:rsidP="00426934">
      <w:pPr>
        <w:pStyle w:val="PlainText"/>
        <w:rPr>
          <w:rFonts w:ascii="Arial" w:hAnsi="Arial" w:cs="Arial"/>
          <w:b/>
          <w:sz w:val="28"/>
          <w:szCs w:val="32"/>
        </w:rPr>
      </w:pPr>
      <w:r w:rsidRPr="00426934">
        <w:rPr>
          <w:rFonts w:ascii="Arial" w:hAnsi="Arial" w:cs="Arial"/>
          <w:b/>
          <w:sz w:val="28"/>
          <w:szCs w:val="32"/>
        </w:rPr>
        <w:t xml:space="preserve">Partnerships with Computers for the Blind in Texas have been established. Remote computer training was also noted. There are clients who have appropriate technology prior to acquiring employment. Acquisition of assistive technology can be a deal breaker when placing a prospective employee. There is adherence to a fine line in job development referencing the ADA.  </w:t>
      </w:r>
    </w:p>
    <w:p w14:paraId="0E89BF5A" w14:textId="77777777" w:rsidR="00883807" w:rsidRPr="00426934" w:rsidRDefault="00883807" w:rsidP="00426934">
      <w:pPr>
        <w:pStyle w:val="PlainText"/>
        <w:rPr>
          <w:rFonts w:ascii="Arial" w:hAnsi="Arial" w:cs="Arial"/>
          <w:b/>
          <w:sz w:val="28"/>
          <w:szCs w:val="32"/>
        </w:rPr>
      </w:pPr>
    </w:p>
    <w:p w14:paraId="557E95B8" w14:textId="77777777" w:rsidR="00883807" w:rsidRPr="00426934" w:rsidRDefault="00883807" w:rsidP="00426934">
      <w:pPr>
        <w:pStyle w:val="PlainText"/>
        <w:rPr>
          <w:rFonts w:ascii="Arial" w:hAnsi="Arial" w:cs="Arial"/>
          <w:b/>
          <w:sz w:val="28"/>
          <w:szCs w:val="32"/>
        </w:rPr>
      </w:pPr>
      <w:r w:rsidRPr="00426934">
        <w:rPr>
          <w:rFonts w:ascii="Arial" w:hAnsi="Arial" w:cs="Arial"/>
          <w:b/>
          <w:sz w:val="28"/>
          <w:szCs w:val="32"/>
        </w:rPr>
        <w:t xml:space="preserve">In describing how computer training is essential for most jobs, the BEP program was cited as an example. BESB has replenished supplies to make it possible for some locations to reopen. This includes some college sites. Other sites are closed forever because there is not enough foot traffic. Because most state agencies are operating as hybrid, foot traffic is limited. Summer BEP sites have done very well. Furthermore some operators are overseeing two or three smaller locations including micro marts.  </w:t>
      </w:r>
    </w:p>
    <w:p w14:paraId="74428C42" w14:textId="77777777" w:rsidR="00883807" w:rsidRPr="00426934" w:rsidRDefault="00883807" w:rsidP="00426934">
      <w:pPr>
        <w:pStyle w:val="PlainText"/>
        <w:rPr>
          <w:rFonts w:ascii="Arial" w:hAnsi="Arial" w:cs="Arial"/>
          <w:b/>
          <w:sz w:val="28"/>
          <w:szCs w:val="32"/>
        </w:rPr>
      </w:pPr>
    </w:p>
    <w:p w14:paraId="380BA6B4" w14:textId="77777777" w:rsidR="00883807" w:rsidRPr="00426934" w:rsidRDefault="00883807" w:rsidP="00426934">
      <w:pPr>
        <w:pStyle w:val="PlainText"/>
        <w:rPr>
          <w:rFonts w:ascii="Arial" w:hAnsi="Arial" w:cs="Arial"/>
          <w:b/>
          <w:sz w:val="28"/>
          <w:szCs w:val="32"/>
        </w:rPr>
      </w:pPr>
      <w:r w:rsidRPr="00426934">
        <w:rPr>
          <w:rFonts w:ascii="Arial" w:hAnsi="Arial" w:cs="Arial"/>
          <w:b/>
          <w:sz w:val="28"/>
          <w:szCs w:val="32"/>
        </w:rPr>
        <w:t xml:space="preserve">Addressing the area of manufacturing jobs, Mary referred to staff attendance at MASK out of Waterbury and how our folks can fit into that model. However, automation in manufacturing jobs was noted.   </w:t>
      </w:r>
    </w:p>
    <w:p w14:paraId="3207226E" w14:textId="77777777" w:rsidR="00883807" w:rsidRPr="00426934" w:rsidRDefault="00883807" w:rsidP="00426934">
      <w:pPr>
        <w:pStyle w:val="PlainText"/>
        <w:rPr>
          <w:rFonts w:ascii="Arial" w:hAnsi="Arial" w:cs="Arial"/>
          <w:b/>
          <w:sz w:val="28"/>
          <w:szCs w:val="32"/>
        </w:rPr>
      </w:pPr>
    </w:p>
    <w:p w14:paraId="56C0A409" w14:textId="77777777" w:rsidR="00883807" w:rsidRPr="00426934" w:rsidRDefault="00883807" w:rsidP="00426934">
      <w:pPr>
        <w:pStyle w:val="PlainText"/>
        <w:rPr>
          <w:rFonts w:ascii="Arial" w:hAnsi="Arial" w:cs="Arial"/>
          <w:b/>
          <w:sz w:val="28"/>
          <w:szCs w:val="32"/>
        </w:rPr>
      </w:pPr>
      <w:r w:rsidRPr="00426934">
        <w:rPr>
          <w:rFonts w:ascii="Arial" w:hAnsi="Arial" w:cs="Arial"/>
          <w:b/>
          <w:sz w:val="28"/>
          <w:szCs w:val="32"/>
        </w:rPr>
        <w:t>Another topic was the duration of residential training to help people who are blind develop a set of non-visual skills and techniques as well as achieving an emotional adjustment to blindness. Although there is no longer a twelve-week restriction, most programs are shorter than they used to be. Nevertheless training could last for nine months.</w:t>
      </w:r>
    </w:p>
    <w:p w14:paraId="3761D173" w14:textId="77777777" w:rsidR="00883807" w:rsidRPr="00426934" w:rsidRDefault="00883807" w:rsidP="00426934">
      <w:pPr>
        <w:pStyle w:val="PlainText"/>
        <w:rPr>
          <w:rFonts w:ascii="Arial" w:hAnsi="Arial" w:cs="Arial"/>
          <w:b/>
          <w:sz w:val="28"/>
          <w:szCs w:val="32"/>
        </w:rPr>
      </w:pPr>
    </w:p>
    <w:p w14:paraId="3EACFCFF" w14:textId="77777777" w:rsidR="00883807" w:rsidRPr="00426934" w:rsidRDefault="00883807" w:rsidP="00426934">
      <w:pPr>
        <w:pStyle w:val="PlainText"/>
        <w:rPr>
          <w:rFonts w:ascii="Arial" w:hAnsi="Arial" w:cs="Arial"/>
          <w:b/>
          <w:sz w:val="28"/>
          <w:szCs w:val="32"/>
        </w:rPr>
      </w:pPr>
      <w:r w:rsidRPr="00426934">
        <w:rPr>
          <w:rFonts w:ascii="Arial" w:hAnsi="Arial" w:cs="Arial"/>
          <w:b/>
          <w:sz w:val="28"/>
          <w:szCs w:val="32"/>
        </w:rPr>
        <w:t>Preliminary Recommendations:</w:t>
      </w:r>
    </w:p>
    <w:p w14:paraId="0D72A2C6" w14:textId="77777777" w:rsidR="00883807" w:rsidRPr="00426934" w:rsidRDefault="00883807" w:rsidP="00426934">
      <w:pPr>
        <w:pStyle w:val="PlainText"/>
        <w:rPr>
          <w:rFonts w:ascii="Arial" w:hAnsi="Arial" w:cs="Arial"/>
          <w:b/>
          <w:sz w:val="28"/>
          <w:szCs w:val="32"/>
        </w:rPr>
      </w:pPr>
      <w:r w:rsidRPr="00426934">
        <w:rPr>
          <w:rFonts w:ascii="Arial" w:hAnsi="Arial" w:cs="Arial"/>
          <w:b/>
          <w:sz w:val="28"/>
          <w:szCs w:val="32"/>
        </w:rPr>
        <w:t>1. Staff</w:t>
      </w:r>
    </w:p>
    <w:p w14:paraId="01DB3B22" w14:textId="77777777" w:rsidR="00883807" w:rsidRPr="00426934" w:rsidRDefault="00883807" w:rsidP="00426934">
      <w:pPr>
        <w:pStyle w:val="PlainText"/>
        <w:rPr>
          <w:rFonts w:ascii="Arial" w:hAnsi="Arial" w:cs="Arial"/>
          <w:b/>
          <w:sz w:val="28"/>
          <w:szCs w:val="32"/>
        </w:rPr>
      </w:pPr>
      <w:r w:rsidRPr="00426934">
        <w:rPr>
          <w:rFonts w:ascii="Arial" w:hAnsi="Arial" w:cs="Arial"/>
          <w:b/>
          <w:sz w:val="28"/>
          <w:szCs w:val="32"/>
        </w:rPr>
        <w:lastRenderedPageBreak/>
        <w:t>Given the enhanced scope of the transition program, in order for this program to be effective, the position of transition counselor must be filled as soon as possible.</w:t>
      </w:r>
    </w:p>
    <w:p w14:paraId="5278397A" w14:textId="77777777" w:rsidR="00883807" w:rsidRPr="00426934" w:rsidRDefault="00883807" w:rsidP="00426934">
      <w:pPr>
        <w:pStyle w:val="PlainText"/>
        <w:rPr>
          <w:rFonts w:ascii="Arial" w:hAnsi="Arial" w:cs="Arial"/>
          <w:b/>
          <w:sz w:val="28"/>
          <w:szCs w:val="32"/>
        </w:rPr>
      </w:pPr>
    </w:p>
    <w:p w14:paraId="6941EB04" w14:textId="77777777" w:rsidR="00883807" w:rsidRPr="00426934" w:rsidRDefault="00883807" w:rsidP="00426934">
      <w:pPr>
        <w:pStyle w:val="PlainText"/>
        <w:rPr>
          <w:rFonts w:ascii="Arial" w:hAnsi="Arial" w:cs="Arial"/>
          <w:b/>
          <w:sz w:val="28"/>
          <w:szCs w:val="32"/>
        </w:rPr>
      </w:pPr>
      <w:r w:rsidRPr="00426934">
        <w:rPr>
          <w:rFonts w:ascii="Arial" w:hAnsi="Arial" w:cs="Arial"/>
          <w:b/>
          <w:sz w:val="28"/>
          <w:szCs w:val="32"/>
        </w:rPr>
        <w:t>Because an overwhelming majority of employment positions require knowledge of technology, it is imperative to have adequate BESB staff to provide technology training and employment follow-up. Currently there are two technologists on staff. VR is down one technologist. It is an urgent need to make every effort to rush positions through. Meanwhile contracting out needs to continue and perhaps increase.</w:t>
      </w:r>
    </w:p>
    <w:p w14:paraId="20E1E64D" w14:textId="77777777" w:rsidR="00883807" w:rsidRPr="00426934" w:rsidRDefault="00883807" w:rsidP="00426934">
      <w:pPr>
        <w:pStyle w:val="PlainText"/>
        <w:rPr>
          <w:rFonts w:ascii="Arial" w:hAnsi="Arial" w:cs="Arial"/>
          <w:b/>
          <w:sz w:val="28"/>
          <w:szCs w:val="32"/>
        </w:rPr>
      </w:pPr>
    </w:p>
    <w:p w14:paraId="154CD664" w14:textId="77777777" w:rsidR="00883807" w:rsidRPr="00426934" w:rsidRDefault="00883807" w:rsidP="00426934">
      <w:pPr>
        <w:pStyle w:val="PlainText"/>
        <w:rPr>
          <w:rFonts w:ascii="Arial" w:hAnsi="Arial" w:cs="Arial"/>
          <w:b/>
          <w:sz w:val="28"/>
          <w:szCs w:val="32"/>
        </w:rPr>
      </w:pPr>
      <w:r w:rsidRPr="00426934">
        <w:rPr>
          <w:rFonts w:ascii="Arial" w:hAnsi="Arial" w:cs="Arial"/>
          <w:b/>
          <w:sz w:val="28"/>
          <w:szCs w:val="32"/>
        </w:rPr>
        <w:t>The need for adequate VR field staff cannot be overstated. In tandem with the highly individualized nature of each situation, trust is at the core of how effectively a client and a VR staff member can work together to achieve a meaningful outcome. Short staffing in the northern part of the state was noted. Priority is urged to meet staffing needs.</w:t>
      </w:r>
    </w:p>
    <w:p w14:paraId="3FC97991" w14:textId="77777777" w:rsidR="00883807" w:rsidRPr="00426934" w:rsidRDefault="00883807" w:rsidP="00426934">
      <w:pPr>
        <w:pStyle w:val="PlainText"/>
        <w:rPr>
          <w:rFonts w:ascii="Arial" w:hAnsi="Arial" w:cs="Arial"/>
          <w:b/>
          <w:sz w:val="28"/>
          <w:szCs w:val="32"/>
        </w:rPr>
      </w:pPr>
    </w:p>
    <w:p w14:paraId="2F499534" w14:textId="77777777" w:rsidR="00883807" w:rsidRPr="00426934" w:rsidRDefault="00883807" w:rsidP="00426934">
      <w:pPr>
        <w:pStyle w:val="PlainText"/>
        <w:rPr>
          <w:rFonts w:ascii="Arial" w:hAnsi="Arial" w:cs="Arial"/>
          <w:b/>
          <w:sz w:val="28"/>
          <w:szCs w:val="32"/>
        </w:rPr>
      </w:pPr>
      <w:r w:rsidRPr="00426934">
        <w:rPr>
          <w:rFonts w:ascii="Arial" w:hAnsi="Arial" w:cs="Arial"/>
          <w:b/>
          <w:sz w:val="28"/>
          <w:szCs w:val="32"/>
        </w:rPr>
        <w:t>2. We recommend a report to this Board of job placements annually at each December meeting to include a brief job description, also noting the visual status of each client placed, that is, totally blind, legally blind, visually impaired, or visually impaired progressive.</w:t>
      </w:r>
    </w:p>
    <w:p w14:paraId="34EDCA73" w14:textId="77777777" w:rsidR="00883807" w:rsidRPr="00426934" w:rsidRDefault="00883807" w:rsidP="00426934">
      <w:pPr>
        <w:pStyle w:val="PlainText"/>
        <w:rPr>
          <w:rFonts w:ascii="Arial" w:hAnsi="Arial" w:cs="Arial"/>
          <w:b/>
          <w:sz w:val="28"/>
          <w:szCs w:val="32"/>
        </w:rPr>
      </w:pPr>
    </w:p>
    <w:p w14:paraId="217C8076" w14:textId="77777777" w:rsidR="00883807" w:rsidRPr="00426934" w:rsidRDefault="00883807" w:rsidP="00426934">
      <w:pPr>
        <w:pStyle w:val="PlainText"/>
        <w:rPr>
          <w:rFonts w:ascii="Arial" w:hAnsi="Arial" w:cs="Arial"/>
          <w:b/>
          <w:sz w:val="28"/>
          <w:szCs w:val="32"/>
        </w:rPr>
      </w:pPr>
      <w:r w:rsidRPr="00426934">
        <w:rPr>
          <w:rFonts w:ascii="Arial" w:hAnsi="Arial" w:cs="Arial"/>
          <w:b/>
          <w:sz w:val="28"/>
          <w:szCs w:val="32"/>
        </w:rPr>
        <w:t>3. In summary, because of the special needs of people dealing with lack of vision, the integrity of BESB must be fully supported, including adequate staffing to fulfill the mission of this bureau.</w:t>
      </w:r>
    </w:p>
    <w:p w14:paraId="4058EACF" w14:textId="77777777" w:rsidR="00883807" w:rsidRPr="00426934" w:rsidRDefault="00883807" w:rsidP="00426934">
      <w:pPr>
        <w:pStyle w:val="PlainText"/>
        <w:rPr>
          <w:rFonts w:ascii="Arial" w:hAnsi="Arial" w:cs="Arial"/>
          <w:b/>
          <w:sz w:val="28"/>
          <w:szCs w:val="32"/>
        </w:rPr>
      </w:pPr>
    </w:p>
    <w:p w14:paraId="2E34ED07" w14:textId="77777777" w:rsidR="00883807" w:rsidRPr="00426934" w:rsidRDefault="00883807" w:rsidP="00426934">
      <w:pPr>
        <w:pStyle w:val="PlainText"/>
        <w:rPr>
          <w:rFonts w:ascii="Arial" w:hAnsi="Arial" w:cs="Arial"/>
          <w:b/>
          <w:sz w:val="28"/>
          <w:szCs w:val="32"/>
        </w:rPr>
      </w:pPr>
      <w:r w:rsidRPr="00426934">
        <w:rPr>
          <w:rFonts w:ascii="Arial" w:hAnsi="Arial" w:cs="Arial"/>
          <w:b/>
          <w:sz w:val="28"/>
          <w:szCs w:val="32"/>
        </w:rPr>
        <w:t>4. This workgroup should continue to function to further study training and employment, including implementation of the VR State Plan.</w:t>
      </w:r>
    </w:p>
    <w:p w14:paraId="2BF5CE3C" w14:textId="77777777" w:rsidR="00883807" w:rsidRPr="00426934" w:rsidRDefault="00883807" w:rsidP="00426934">
      <w:pPr>
        <w:pStyle w:val="PlainText"/>
        <w:rPr>
          <w:rFonts w:ascii="Arial" w:hAnsi="Arial" w:cs="Arial"/>
          <w:b/>
          <w:sz w:val="28"/>
          <w:szCs w:val="32"/>
        </w:rPr>
      </w:pPr>
    </w:p>
    <w:p w14:paraId="0FF5913E" w14:textId="77777777" w:rsidR="00883807" w:rsidRPr="00426934" w:rsidRDefault="00883807" w:rsidP="00426934">
      <w:pPr>
        <w:spacing w:after="0" w:line="240" w:lineRule="auto"/>
        <w:rPr>
          <w:rFonts w:ascii="Arial" w:hAnsi="Arial" w:cs="Arial"/>
          <w:b/>
          <w:sz w:val="28"/>
          <w:szCs w:val="32"/>
        </w:rPr>
      </w:pPr>
      <w:r w:rsidRPr="00426934">
        <w:rPr>
          <w:rFonts w:ascii="Arial" w:hAnsi="Arial" w:cs="Arial"/>
          <w:b/>
          <w:sz w:val="28"/>
          <w:szCs w:val="32"/>
        </w:rPr>
        <w:t>program</w:t>
      </w:r>
    </w:p>
    <w:p w14:paraId="5AD1A8E6" w14:textId="77777777" w:rsidR="00883807" w:rsidRPr="00426934" w:rsidRDefault="00883807" w:rsidP="00426934">
      <w:pPr>
        <w:spacing w:after="0" w:line="240" w:lineRule="auto"/>
        <w:rPr>
          <w:rFonts w:ascii="Arial" w:hAnsi="Arial" w:cs="Arial"/>
          <w:b/>
          <w:sz w:val="28"/>
          <w:szCs w:val="32"/>
        </w:rPr>
      </w:pPr>
    </w:p>
    <w:p w14:paraId="74FF3AEF" w14:textId="3DB272A8" w:rsidR="00883807" w:rsidRPr="00426934" w:rsidRDefault="00883807" w:rsidP="00426934">
      <w:pPr>
        <w:pStyle w:val="PlainText"/>
        <w:rPr>
          <w:rFonts w:ascii="Arial" w:hAnsi="Arial" w:cs="Arial"/>
          <w:b/>
          <w:sz w:val="28"/>
          <w:szCs w:val="32"/>
        </w:rPr>
      </w:pPr>
      <w:r w:rsidRPr="00426934">
        <w:rPr>
          <w:rFonts w:ascii="Arial" w:hAnsi="Arial" w:cs="Arial"/>
          <w:b/>
          <w:sz w:val="28"/>
          <w:szCs w:val="32"/>
        </w:rPr>
        <w:t>we need to have an update about case closures and just what is precisely happening with getting jobs for people and the procedures that are in place. We suggest making a specific recommendation to the Board that VR make an annual report to the Board that includes a detailed update about closures.</w:t>
      </w:r>
    </w:p>
    <w:p w14:paraId="7E84CCEB" w14:textId="77777777" w:rsidR="00883807" w:rsidRPr="00426934" w:rsidRDefault="00883807" w:rsidP="00426934">
      <w:pPr>
        <w:pStyle w:val="PlainText"/>
        <w:rPr>
          <w:rFonts w:ascii="Arial" w:hAnsi="Arial" w:cs="Arial"/>
          <w:b/>
          <w:sz w:val="28"/>
          <w:szCs w:val="32"/>
        </w:rPr>
      </w:pPr>
      <w:r w:rsidRPr="00426934">
        <w:rPr>
          <w:rFonts w:ascii="Arial" w:hAnsi="Arial" w:cs="Arial"/>
          <w:b/>
          <w:sz w:val="28"/>
          <w:szCs w:val="32"/>
        </w:rPr>
        <w:lastRenderedPageBreak/>
        <w:t>“Technology accessibility and training” should be added under both Employment Services and Education Services.</w:t>
      </w:r>
    </w:p>
    <w:p w14:paraId="47B65B5E" w14:textId="77777777" w:rsidR="00883807" w:rsidRPr="00426934" w:rsidRDefault="00883807" w:rsidP="00426934">
      <w:pPr>
        <w:pStyle w:val="PlainText"/>
        <w:rPr>
          <w:rFonts w:ascii="Arial" w:hAnsi="Arial" w:cs="Arial"/>
          <w:b/>
          <w:sz w:val="28"/>
          <w:szCs w:val="32"/>
        </w:rPr>
      </w:pPr>
      <w:r w:rsidRPr="00426934">
        <w:rPr>
          <w:rFonts w:ascii="Arial" w:hAnsi="Arial" w:cs="Arial"/>
          <w:b/>
          <w:sz w:val="28"/>
          <w:szCs w:val="32"/>
        </w:rPr>
        <w:t>Evaluation and identification</w:t>
      </w:r>
    </w:p>
    <w:p w14:paraId="39DBF2B3" w14:textId="77777777" w:rsidR="00883807" w:rsidRPr="00426934" w:rsidRDefault="00883807" w:rsidP="00426934">
      <w:pPr>
        <w:pStyle w:val="PlainText"/>
        <w:rPr>
          <w:rFonts w:ascii="Arial" w:hAnsi="Arial" w:cs="Arial"/>
          <w:b/>
          <w:sz w:val="28"/>
          <w:szCs w:val="32"/>
        </w:rPr>
      </w:pPr>
      <w:r w:rsidRPr="00426934">
        <w:rPr>
          <w:rFonts w:ascii="Arial" w:hAnsi="Arial" w:cs="Arial"/>
          <w:b/>
          <w:sz w:val="28"/>
          <w:szCs w:val="32"/>
        </w:rPr>
        <w:t>Doctors evaluation</w:t>
      </w:r>
    </w:p>
    <w:p w14:paraId="45FA96CB" w14:textId="77777777" w:rsidR="00883807" w:rsidRPr="00426934" w:rsidRDefault="00883807" w:rsidP="00426934">
      <w:pPr>
        <w:pStyle w:val="PlainText"/>
        <w:rPr>
          <w:rFonts w:ascii="Arial" w:hAnsi="Arial" w:cs="Arial"/>
          <w:b/>
          <w:sz w:val="28"/>
          <w:szCs w:val="32"/>
        </w:rPr>
      </w:pPr>
      <w:r w:rsidRPr="00426934">
        <w:rPr>
          <w:rFonts w:ascii="Arial" w:hAnsi="Arial" w:cs="Arial"/>
          <w:b/>
          <w:sz w:val="28"/>
          <w:szCs w:val="32"/>
        </w:rPr>
        <w:t>Parent participation</w:t>
      </w:r>
    </w:p>
    <w:p w14:paraId="3977B473" w14:textId="77777777" w:rsidR="00883807" w:rsidRPr="00426934" w:rsidRDefault="00883807" w:rsidP="00426934">
      <w:pPr>
        <w:pStyle w:val="PlainText"/>
        <w:rPr>
          <w:rFonts w:ascii="Arial" w:hAnsi="Arial" w:cs="Arial"/>
          <w:b/>
          <w:sz w:val="28"/>
          <w:szCs w:val="32"/>
        </w:rPr>
      </w:pPr>
      <w:r w:rsidRPr="00426934">
        <w:rPr>
          <w:rFonts w:ascii="Arial" w:hAnsi="Arial" w:cs="Arial"/>
          <w:b/>
          <w:sz w:val="28"/>
          <w:szCs w:val="32"/>
        </w:rPr>
        <w:t>Services and support</w:t>
      </w:r>
    </w:p>
    <w:p w14:paraId="40527D4A" w14:textId="77777777" w:rsidR="00883807" w:rsidRPr="00426934" w:rsidRDefault="00883807" w:rsidP="00426934">
      <w:pPr>
        <w:pStyle w:val="PlainText"/>
        <w:rPr>
          <w:rFonts w:ascii="Arial" w:hAnsi="Arial" w:cs="Arial"/>
          <w:b/>
          <w:sz w:val="28"/>
          <w:szCs w:val="32"/>
        </w:rPr>
      </w:pPr>
      <w:r w:rsidRPr="00426934">
        <w:rPr>
          <w:rFonts w:ascii="Arial" w:hAnsi="Arial" w:cs="Arial"/>
          <w:b/>
          <w:sz w:val="28"/>
          <w:szCs w:val="32"/>
        </w:rPr>
        <w:t>Data from PTP</w:t>
      </w:r>
    </w:p>
    <w:p w14:paraId="379D4DBC" w14:textId="77777777" w:rsidR="00883807" w:rsidRPr="00426934" w:rsidRDefault="00883807" w:rsidP="00426934">
      <w:pPr>
        <w:pStyle w:val="PlainText"/>
        <w:rPr>
          <w:rFonts w:ascii="Arial" w:hAnsi="Arial" w:cs="Arial"/>
          <w:b/>
          <w:sz w:val="28"/>
          <w:szCs w:val="32"/>
        </w:rPr>
      </w:pPr>
      <w:r w:rsidRPr="00426934">
        <w:rPr>
          <w:rFonts w:ascii="Arial" w:hAnsi="Arial" w:cs="Arial"/>
          <w:b/>
          <w:sz w:val="28"/>
          <w:szCs w:val="32"/>
        </w:rPr>
        <w:t xml:space="preserve">NEAT market for training, perhaps also with Steve </w:t>
      </w:r>
      <w:proofErr w:type="spellStart"/>
      <w:r w:rsidRPr="00426934">
        <w:rPr>
          <w:rFonts w:ascii="Arial" w:hAnsi="Arial" w:cs="Arial"/>
          <w:b/>
          <w:sz w:val="28"/>
          <w:szCs w:val="32"/>
        </w:rPr>
        <w:t>Deltatto</w:t>
      </w:r>
      <w:proofErr w:type="spellEnd"/>
      <w:r w:rsidRPr="00426934">
        <w:rPr>
          <w:rFonts w:ascii="Arial" w:hAnsi="Arial" w:cs="Arial"/>
          <w:b/>
          <w:sz w:val="28"/>
          <w:szCs w:val="32"/>
        </w:rPr>
        <w:t xml:space="preserve">.   </w:t>
      </w:r>
    </w:p>
    <w:p w14:paraId="28BBF493" w14:textId="77777777" w:rsidR="00883807" w:rsidRPr="00426934" w:rsidRDefault="00883807" w:rsidP="00426934">
      <w:pPr>
        <w:pStyle w:val="PlainText"/>
        <w:rPr>
          <w:rFonts w:ascii="Arial" w:hAnsi="Arial" w:cs="Arial"/>
          <w:b/>
          <w:sz w:val="28"/>
          <w:szCs w:val="32"/>
        </w:rPr>
      </w:pPr>
      <w:r w:rsidRPr="00426934">
        <w:rPr>
          <w:rFonts w:ascii="Arial" w:hAnsi="Arial" w:cs="Arial"/>
          <w:b/>
          <w:sz w:val="28"/>
          <w:szCs w:val="32"/>
        </w:rPr>
        <w:t>Trades , electrical and plumbing</w:t>
      </w:r>
    </w:p>
    <w:p w14:paraId="4DA2659F" w14:textId="77777777" w:rsidR="00883807" w:rsidRPr="00426934" w:rsidRDefault="00883807" w:rsidP="00426934">
      <w:pPr>
        <w:pStyle w:val="PlainText"/>
        <w:rPr>
          <w:rFonts w:ascii="Arial" w:hAnsi="Arial" w:cs="Arial"/>
          <w:b/>
          <w:sz w:val="28"/>
          <w:szCs w:val="32"/>
        </w:rPr>
      </w:pPr>
      <w:r w:rsidRPr="00426934">
        <w:rPr>
          <w:rFonts w:ascii="Arial" w:hAnsi="Arial" w:cs="Arial"/>
          <w:b/>
          <w:sz w:val="28"/>
          <w:szCs w:val="32"/>
        </w:rPr>
        <w:t>Leap, mobility</w:t>
      </w:r>
    </w:p>
    <w:p w14:paraId="4D0C3C63" w14:textId="77777777" w:rsidR="00426934" w:rsidRDefault="00426934" w:rsidP="00426934">
      <w:pPr>
        <w:spacing w:after="0" w:line="240" w:lineRule="auto"/>
        <w:rPr>
          <w:rFonts w:ascii="Arial" w:hAnsi="Arial" w:cs="Arial"/>
          <w:b/>
          <w:sz w:val="28"/>
          <w:szCs w:val="32"/>
        </w:rPr>
      </w:pPr>
    </w:p>
    <w:p w14:paraId="6A2163C5" w14:textId="34F8EF97" w:rsidR="00883807" w:rsidRPr="00426934" w:rsidRDefault="00883807" w:rsidP="00426934">
      <w:pPr>
        <w:spacing w:after="0" w:line="240" w:lineRule="auto"/>
        <w:rPr>
          <w:rFonts w:ascii="Arial" w:hAnsi="Arial" w:cs="Arial"/>
          <w:b/>
          <w:sz w:val="28"/>
          <w:szCs w:val="32"/>
        </w:rPr>
      </w:pPr>
      <w:r w:rsidRPr="00426934">
        <w:rPr>
          <w:rFonts w:ascii="Arial" w:hAnsi="Arial" w:cs="Arial"/>
          <w:b/>
          <w:sz w:val="28"/>
          <w:szCs w:val="32"/>
        </w:rPr>
        <w:t xml:space="preserve">Staff positions need to be filled, especially technologists </w:t>
      </w:r>
    </w:p>
    <w:p w14:paraId="397ABEDD" w14:textId="77777777" w:rsidR="00426934" w:rsidRDefault="00426934" w:rsidP="00426934">
      <w:pPr>
        <w:spacing w:after="0" w:line="240" w:lineRule="auto"/>
        <w:rPr>
          <w:rFonts w:ascii="Arial" w:hAnsi="Arial" w:cs="Arial"/>
          <w:b/>
          <w:sz w:val="28"/>
          <w:szCs w:val="32"/>
        </w:rPr>
      </w:pPr>
    </w:p>
    <w:p w14:paraId="69B387B4" w14:textId="3879D0DB" w:rsidR="00003A9B" w:rsidRPr="00426934" w:rsidRDefault="00883807" w:rsidP="00C53324">
      <w:pPr>
        <w:spacing w:after="0" w:line="240" w:lineRule="auto"/>
        <w:rPr>
          <w:rFonts w:ascii="Arial" w:hAnsi="Arial" w:cstheme="majorHAnsi"/>
          <w:b/>
          <w:bCs/>
          <w:color w:val="000000"/>
          <w:sz w:val="28"/>
          <w:szCs w:val="32"/>
        </w:rPr>
      </w:pPr>
      <w:r w:rsidRPr="00426934">
        <w:rPr>
          <w:rFonts w:ascii="Arial" w:hAnsi="Arial" w:cs="Arial"/>
          <w:b/>
          <w:sz w:val="28"/>
          <w:szCs w:val="32"/>
        </w:rPr>
        <w:t xml:space="preserve">Mary </w:t>
      </w:r>
      <w:proofErr w:type="spellStart"/>
      <w:r w:rsidRPr="00426934">
        <w:rPr>
          <w:rFonts w:ascii="Arial" w:hAnsi="Arial" w:cs="Arial"/>
          <w:b/>
          <w:sz w:val="28"/>
          <w:szCs w:val="32"/>
        </w:rPr>
        <w:t>Berguard</w:t>
      </w:r>
      <w:proofErr w:type="spellEnd"/>
      <w:r w:rsidRPr="00426934">
        <w:rPr>
          <w:rFonts w:ascii="Arial" w:hAnsi="Arial" w:cs="Arial"/>
          <w:b/>
          <w:sz w:val="28"/>
          <w:szCs w:val="32"/>
        </w:rPr>
        <w:t xml:space="preserve"> recommends waiting till staff positions have been refilled to continue Education and training.  </w:t>
      </w:r>
    </w:p>
    <w:p w14:paraId="4DB59D87" w14:textId="2769F981" w:rsidR="00046DDF" w:rsidRPr="00426934" w:rsidRDefault="00046DDF" w:rsidP="00426934">
      <w:pPr>
        <w:spacing w:after="0" w:line="240" w:lineRule="auto"/>
        <w:rPr>
          <w:rFonts w:ascii="Arial" w:hAnsi="Arial" w:cs="Arial"/>
          <w:b/>
          <w:sz w:val="28"/>
          <w:szCs w:val="32"/>
        </w:rPr>
      </w:pPr>
    </w:p>
    <w:sectPr w:rsidR="00046DDF" w:rsidRPr="00426934" w:rsidSect="00B177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A80B9" w14:textId="77777777" w:rsidR="00A55661" w:rsidRDefault="00A55661" w:rsidP="007F16D4">
      <w:pPr>
        <w:spacing w:after="0" w:line="240" w:lineRule="auto"/>
      </w:pPr>
      <w:r>
        <w:separator/>
      </w:r>
    </w:p>
  </w:endnote>
  <w:endnote w:type="continuationSeparator" w:id="0">
    <w:p w14:paraId="5C0509B0" w14:textId="77777777" w:rsidR="00A55661" w:rsidRDefault="00A55661" w:rsidP="007F1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ABE07" w14:textId="77777777" w:rsidR="00A55661" w:rsidRDefault="00A55661" w:rsidP="007F16D4">
      <w:pPr>
        <w:spacing w:after="0" w:line="240" w:lineRule="auto"/>
      </w:pPr>
      <w:r>
        <w:separator/>
      </w:r>
    </w:p>
  </w:footnote>
  <w:footnote w:type="continuationSeparator" w:id="0">
    <w:p w14:paraId="11AD0F88" w14:textId="77777777" w:rsidR="00A55661" w:rsidRDefault="00A55661" w:rsidP="007F16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56416"/>
    <w:multiLevelType w:val="multilevel"/>
    <w:tmpl w:val="D2967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80C02"/>
    <w:multiLevelType w:val="hybridMultilevel"/>
    <w:tmpl w:val="CBCE2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466DC"/>
    <w:multiLevelType w:val="multilevel"/>
    <w:tmpl w:val="AA90C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185C77"/>
    <w:multiLevelType w:val="multilevel"/>
    <w:tmpl w:val="2BC0F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2F0F70"/>
    <w:multiLevelType w:val="hybridMultilevel"/>
    <w:tmpl w:val="FE70B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13991"/>
    <w:multiLevelType w:val="hybridMultilevel"/>
    <w:tmpl w:val="D4F8B9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732B8B"/>
    <w:multiLevelType w:val="multilevel"/>
    <w:tmpl w:val="48F68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CD5885"/>
    <w:multiLevelType w:val="hybridMultilevel"/>
    <w:tmpl w:val="94BC7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AB2811"/>
    <w:multiLevelType w:val="hybridMultilevel"/>
    <w:tmpl w:val="B58C533A"/>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4A4B51A4"/>
    <w:multiLevelType w:val="hybridMultilevel"/>
    <w:tmpl w:val="F63C0B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E14D2B"/>
    <w:multiLevelType w:val="multilevel"/>
    <w:tmpl w:val="3BEEA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1065BB"/>
    <w:multiLevelType w:val="hybridMultilevel"/>
    <w:tmpl w:val="292AB3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F4159C"/>
    <w:multiLevelType w:val="hybridMultilevel"/>
    <w:tmpl w:val="59D00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FC4C82"/>
    <w:multiLevelType w:val="multilevel"/>
    <w:tmpl w:val="C2107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48793C"/>
    <w:multiLevelType w:val="multilevel"/>
    <w:tmpl w:val="9904D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640D3A"/>
    <w:multiLevelType w:val="hybridMultilevel"/>
    <w:tmpl w:val="4A4CAC0A"/>
    <w:lvl w:ilvl="0" w:tplc="F1EA2D9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F2396D"/>
    <w:multiLevelType w:val="multilevel"/>
    <w:tmpl w:val="AC247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2"/>
  </w:num>
  <w:num w:numId="3">
    <w:abstractNumId w:val="8"/>
  </w:num>
  <w:num w:numId="4">
    <w:abstractNumId w:val="4"/>
  </w:num>
  <w:num w:numId="5">
    <w:abstractNumId w:val="2"/>
  </w:num>
  <w:num w:numId="6">
    <w:abstractNumId w:val="3"/>
  </w:num>
  <w:num w:numId="7">
    <w:abstractNumId w:val="10"/>
  </w:num>
  <w:num w:numId="8">
    <w:abstractNumId w:val="14"/>
  </w:num>
  <w:num w:numId="9">
    <w:abstractNumId w:val="16"/>
  </w:num>
  <w:num w:numId="10">
    <w:abstractNumId w:val="6"/>
  </w:num>
  <w:num w:numId="11">
    <w:abstractNumId w:val="0"/>
  </w:num>
  <w:num w:numId="12">
    <w:abstractNumId w:val="13"/>
  </w:num>
  <w:num w:numId="13">
    <w:abstractNumId w:val="9"/>
  </w:num>
  <w:num w:numId="14">
    <w:abstractNumId w:val="1"/>
  </w:num>
  <w:num w:numId="15">
    <w:abstractNumId w:val="7"/>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DDF"/>
    <w:rsid w:val="00000D89"/>
    <w:rsid w:val="00003A9B"/>
    <w:rsid w:val="0000689E"/>
    <w:rsid w:val="0001175D"/>
    <w:rsid w:val="000232D5"/>
    <w:rsid w:val="000265FD"/>
    <w:rsid w:val="0003030B"/>
    <w:rsid w:val="00034F49"/>
    <w:rsid w:val="00046DDF"/>
    <w:rsid w:val="000549F8"/>
    <w:rsid w:val="00054E9A"/>
    <w:rsid w:val="00070977"/>
    <w:rsid w:val="00077FB3"/>
    <w:rsid w:val="000844CA"/>
    <w:rsid w:val="00091D13"/>
    <w:rsid w:val="00094A5E"/>
    <w:rsid w:val="00094F74"/>
    <w:rsid w:val="000974A2"/>
    <w:rsid w:val="000B4211"/>
    <w:rsid w:val="000C158D"/>
    <w:rsid w:val="000C542E"/>
    <w:rsid w:val="000C693F"/>
    <w:rsid w:val="000D0D8A"/>
    <w:rsid w:val="000D5E3A"/>
    <w:rsid w:val="000F087B"/>
    <w:rsid w:val="001061E0"/>
    <w:rsid w:val="00121901"/>
    <w:rsid w:val="00163565"/>
    <w:rsid w:val="00181BEE"/>
    <w:rsid w:val="00184083"/>
    <w:rsid w:val="00191C28"/>
    <w:rsid w:val="00192612"/>
    <w:rsid w:val="0019364E"/>
    <w:rsid w:val="001A4169"/>
    <w:rsid w:val="001A702F"/>
    <w:rsid w:val="001C0B9B"/>
    <w:rsid w:val="001D69B5"/>
    <w:rsid w:val="001E7899"/>
    <w:rsid w:val="0021671E"/>
    <w:rsid w:val="00217BD0"/>
    <w:rsid w:val="0023298E"/>
    <w:rsid w:val="00234985"/>
    <w:rsid w:val="00262331"/>
    <w:rsid w:val="00263FAB"/>
    <w:rsid w:val="00284177"/>
    <w:rsid w:val="0029018F"/>
    <w:rsid w:val="002B785D"/>
    <w:rsid w:val="002C2D90"/>
    <w:rsid w:val="002D3FDB"/>
    <w:rsid w:val="0030190E"/>
    <w:rsid w:val="00301C62"/>
    <w:rsid w:val="003068D8"/>
    <w:rsid w:val="00354E69"/>
    <w:rsid w:val="00362E88"/>
    <w:rsid w:val="00364041"/>
    <w:rsid w:val="00370CFA"/>
    <w:rsid w:val="00393F75"/>
    <w:rsid w:val="003A72AB"/>
    <w:rsid w:val="003C5654"/>
    <w:rsid w:val="003D53F7"/>
    <w:rsid w:val="003D5BC7"/>
    <w:rsid w:val="003F680A"/>
    <w:rsid w:val="00403CB3"/>
    <w:rsid w:val="0040611C"/>
    <w:rsid w:val="00411EC0"/>
    <w:rsid w:val="00413121"/>
    <w:rsid w:val="00413C5F"/>
    <w:rsid w:val="00414230"/>
    <w:rsid w:val="00426934"/>
    <w:rsid w:val="00433FB8"/>
    <w:rsid w:val="004418C3"/>
    <w:rsid w:val="0044677E"/>
    <w:rsid w:val="00447B74"/>
    <w:rsid w:val="00455571"/>
    <w:rsid w:val="00461092"/>
    <w:rsid w:val="0047174E"/>
    <w:rsid w:val="00480472"/>
    <w:rsid w:val="00483B65"/>
    <w:rsid w:val="004950FB"/>
    <w:rsid w:val="004A389B"/>
    <w:rsid w:val="004D016A"/>
    <w:rsid w:val="004D269E"/>
    <w:rsid w:val="00500B83"/>
    <w:rsid w:val="00505CF2"/>
    <w:rsid w:val="00541AF8"/>
    <w:rsid w:val="005455D5"/>
    <w:rsid w:val="005461D7"/>
    <w:rsid w:val="00550F5A"/>
    <w:rsid w:val="00553B7D"/>
    <w:rsid w:val="005540BB"/>
    <w:rsid w:val="00561F6F"/>
    <w:rsid w:val="00575C98"/>
    <w:rsid w:val="00595F6D"/>
    <w:rsid w:val="005962E4"/>
    <w:rsid w:val="005B0F10"/>
    <w:rsid w:val="005B519D"/>
    <w:rsid w:val="005E2756"/>
    <w:rsid w:val="005F796F"/>
    <w:rsid w:val="00602983"/>
    <w:rsid w:val="00614869"/>
    <w:rsid w:val="006178D4"/>
    <w:rsid w:val="0062168C"/>
    <w:rsid w:val="006328DD"/>
    <w:rsid w:val="006462AD"/>
    <w:rsid w:val="006465FB"/>
    <w:rsid w:val="00647477"/>
    <w:rsid w:val="00691AAF"/>
    <w:rsid w:val="00692BDB"/>
    <w:rsid w:val="00696DA3"/>
    <w:rsid w:val="006A49C1"/>
    <w:rsid w:val="006C7958"/>
    <w:rsid w:val="006D02BC"/>
    <w:rsid w:val="006E0564"/>
    <w:rsid w:val="006E3140"/>
    <w:rsid w:val="006E53FC"/>
    <w:rsid w:val="006E7855"/>
    <w:rsid w:val="006F1660"/>
    <w:rsid w:val="006F53DC"/>
    <w:rsid w:val="00760930"/>
    <w:rsid w:val="007645F3"/>
    <w:rsid w:val="007774F8"/>
    <w:rsid w:val="007A50A0"/>
    <w:rsid w:val="007B1BC5"/>
    <w:rsid w:val="007E0C59"/>
    <w:rsid w:val="007E5BA9"/>
    <w:rsid w:val="007F16D4"/>
    <w:rsid w:val="0080053B"/>
    <w:rsid w:val="0080423E"/>
    <w:rsid w:val="00807721"/>
    <w:rsid w:val="00817FF6"/>
    <w:rsid w:val="00820F6D"/>
    <w:rsid w:val="00834DAD"/>
    <w:rsid w:val="00864AB0"/>
    <w:rsid w:val="008671E5"/>
    <w:rsid w:val="00883807"/>
    <w:rsid w:val="00884ECF"/>
    <w:rsid w:val="00895137"/>
    <w:rsid w:val="008A4851"/>
    <w:rsid w:val="008B4738"/>
    <w:rsid w:val="008B5295"/>
    <w:rsid w:val="008B7E29"/>
    <w:rsid w:val="008C5A6F"/>
    <w:rsid w:val="008D32A8"/>
    <w:rsid w:val="008D7BF3"/>
    <w:rsid w:val="008F69C2"/>
    <w:rsid w:val="00907F9B"/>
    <w:rsid w:val="00930724"/>
    <w:rsid w:val="00932A6A"/>
    <w:rsid w:val="00946FC6"/>
    <w:rsid w:val="00953C3C"/>
    <w:rsid w:val="00970D56"/>
    <w:rsid w:val="00981876"/>
    <w:rsid w:val="009A1106"/>
    <w:rsid w:val="009A31E9"/>
    <w:rsid w:val="009B31B4"/>
    <w:rsid w:val="009C3238"/>
    <w:rsid w:val="009D1E0B"/>
    <w:rsid w:val="00A1027C"/>
    <w:rsid w:val="00A1546A"/>
    <w:rsid w:val="00A161E3"/>
    <w:rsid w:val="00A2031A"/>
    <w:rsid w:val="00A224C4"/>
    <w:rsid w:val="00A24297"/>
    <w:rsid w:val="00A261C8"/>
    <w:rsid w:val="00A26835"/>
    <w:rsid w:val="00A30E19"/>
    <w:rsid w:val="00A31C39"/>
    <w:rsid w:val="00A46323"/>
    <w:rsid w:val="00A55661"/>
    <w:rsid w:val="00A56A07"/>
    <w:rsid w:val="00A67A12"/>
    <w:rsid w:val="00A725BD"/>
    <w:rsid w:val="00A72C97"/>
    <w:rsid w:val="00A816A3"/>
    <w:rsid w:val="00A94119"/>
    <w:rsid w:val="00AD056F"/>
    <w:rsid w:val="00AD618C"/>
    <w:rsid w:val="00AE20D4"/>
    <w:rsid w:val="00AE51C5"/>
    <w:rsid w:val="00AF7B8C"/>
    <w:rsid w:val="00B040EE"/>
    <w:rsid w:val="00B10930"/>
    <w:rsid w:val="00B1243F"/>
    <w:rsid w:val="00B177C8"/>
    <w:rsid w:val="00B32A63"/>
    <w:rsid w:val="00B3362F"/>
    <w:rsid w:val="00B43C43"/>
    <w:rsid w:val="00B526AE"/>
    <w:rsid w:val="00B73184"/>
    <w:rsid w:val="00B909CC"/>
    <w:rsid w:val="00B9718A"/>
    <w:rsid w:val="00BA2C14"/>
    <w:rsid w:val="00BA5E02"/>
    <w:rsid w:val="00BD044C"/>
    <w:rsid w:val="00BF0407"/>
    <w:rsid w:val="00C171D2"/>
    <w:rsid w:val="00C2097B"/>
    <w:rsid w:val="00C227C6"/>
    <w:rsid w:val="00C260B5"/>
    <w:rsid w:val="00C323C9"/>
    <w:rsid w:val="00C40667"/>
    <w:rsid w:val="00C46891"/>
    <w:rsid w:val="00C46E6B"/>
    <w:rsid w:val="00C47496"/>
    <w:rsid w:val="00C47A8D"/>
    <w:rsid w:val="00C47CCF"/>
    <w:rsid w:val="00C51008"/>
    <w:rsid w:val="00C53324"/>
    <w:rsid w:val="00C81A4C"/>
    <w:rsid w:val="00C84B73"/>
    <w:rsid w:val="00CA0B7E"/>
    <w:rsid w:val="00CA3424"/>
    <w:rsid w:val="00CA34AC"/>
    <w:rsid w:val="00CB441C"/>
    <w:rsid w:val="00CD0AD9"/>
    <w:rsid w:val="00CD25E4"/>
    <w:rsid w:val="00CE64FE"/>
    <w:rsid w:val="00D1326D"/>
    <w:rsid w:val="00D14A00"/>
    <w:rsid w:val="00D20EE1"/>
    <w:rsid w:val="00D3296A"/>
    <w:rsid w:val="00D36DCC"/>
    <w:rsid w:val="00D65AD7"/>
    <w:rsid w:val="00D7695E"/>
    <w:rsid w:val="00D80B36"/>
    <w:rsid w:val="00D84256"/>
    <w:rsid w:val="00D90941"/>
    <w:rsid w:val="00DB2ABA"/>
    <w:rsid w:val="00DD76A4"/>
    <w:rsid w:val="00DE3A9E"/>
    <w:rsid w:val="00DF0A05"/>
    <w:rsid w:val="00DF12CB"/>
    <w:rsid w:val="00DF59A5"/>
    <w:rsid w:val="00E17E02"/>
    <w:rsid w:val="00E265B1"/>
    <w:rsid w:val="00E27EDA"/>
    <w:rsid w:val="00E3633C"/>
    <w:rsid w:val="00E621FC"/>
    <w:rsid w:val="00E76970"/>
    <w:rsid w:val="00E83599"/>
    <w:rsid w:val="00E854D9"/>
    <w:rsid w:val="00E860C8"/>
    <w:rsid w:val="00E91410"/>
    <w:rsid w:val="00E96367"/>
    <w:rsid w:val="00EC0075"/>
    <w:rsid w:val="00EC3EC8"/>
    <w:rsid w:val="00EC4A2B"/>
    <w:rsid w:val="00ED6B98"/>
    <w:rsid w:val="00ED7F24"/>
    <w:rsid w:val="00F01EDA"/>
    <w:rsid w:val="00F12258"/>
    <w:rsid w:val="00F1338E"/>
    <w:rsid w:val="00F30836"/>
    <w:rsid w:val="00F41EFF"/>
    <w:rsid w:val="00F47148"/>
    <w:rsid w:val="00F5430B"/>
    <w:rsid w:val="00F71A93"/>
    <w:rsid w:val="00F87B77"/>
    <w:rsid w:val="00F907EC"/>
    <w:rsid w:val="00FA4C99"/>
    <w:rsid w:val="00FB1D9E"/>
    <w:rsid w:val="00FF08E4"/>
    <w:rsid w:val="00FF2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B2931"/>
  <w15:chartTrackingRefBased/>
  <w15:docId w15:val="{CBEE7848-93A9-4AA3-B2B9-390327B2E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6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6D4"/>
  </w:style>
  <w:style w:type="paragraph" w:styleId="Footer">
    <w:name w:val="footer"/>
    <w:basedOn w:val="Normal"/>
    <w:link w:val="FooterChar"/>
    <w:uiPriority w:val="99"/>
    <w:unhideWhenUsed/>
    <w:rsid w:val="007F16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6D4"/>
  </w:style>
  <w:style w:type="paragraph" w:styleId="ListParagraph">
    <w:name w:val="List Paragraph"/>
    <w:basedOn w:val="Normal"/>
    <w:uiPriority w:val="34"/>
    <w:qFormat/>
    <w:rsid w:val="00E621FC"/>
    <w:pPr>
      <w:ind w:left="720"/>
      <w:contextualSpacing/>
    </w:pPr>
  </w:style>
  <w:style w:type="paragraph" w:styleId="Revision">
    <w:name w:val="Revision"/>
    <w:hidden/>
    <w:uiPriority w:val="99"/>
    <w:semiHidden/>
    <w:rsid w:val="00E83599"/>
    <w:pPr>
      <w:spacing w:after="0" w:line="240" w:lineRule="auto"/>
    </w:pPr>
  </w:style>
  <w:style w:type="paragraph" w:styleId="PlainText">
    <w:name w:val="Plain Text"/>
    <w:basedOn w:val="Normal"/>
    <w:link w:val="PlainTextChar"/>
    <w:uiPriority w:val="99"/>
    <w:semiHidden/>
    <w:unhideWhenUsed/>
    <w:rsid w:val="00883807"/>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88380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Major, LaTonya</dc:creator>
  <cp:keywords/>
  <dc:description/>
  <cp:lastModifiedBy>St. Amand, Lori</cp:lastModifiedBy>
  <cp:revision>3</cp:revision>
  <dcterms:created xsi:type="dcterms:W3CDTF">2023-08-23T13:35:00Z</dcterms:created>
  <dcterms:modified xsi:type="dcterms:W3CDTF">2023-08-23T13:38:00Z</dcterms:modified>
</cp:coreProperties>
</file>